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6425CB2" w14:textId="00696707" w:rsidR="00A858D6" w:rsidRPr="00D64FB0" w:rsidRDefault="00EC7FE8">
      <w:pPr>
        <w:spacing w:after="280"/>
        <w:ind w:left="708" w:hanging="708"/>
        <w:rPr>
          <w:rFonts w:ascii="Arial" w:hAnsi="Arial" w:cs="Arial"/>
        </w:rPr>
      </w:pPr>
      <w:r w:rsidRPr="00D64FB0">
        <w:rPr>
          <w:rFonts w:ascii="Arial" w:hAnsi="Arial" w:cs="Arial"/>
          <w:noProof/>
        </w:rPr>
        <mc:AlternateContent>
          <mc:Choice Requires="wps">
            <w:drawing>
              <wp:anchor distT="0" distB="0" distL="114300" distR="114300" simplePos="0" relativeHeight="251658240" behindDoc="0" locked="0" layoutInCell="1" hidden="0" allowOverlap="1" wp14:anchorId="02A45C00" wp14:editId="6820F115">
                <wp:simplePos x="0" y="0"/>
                <wp:positionH relativeFrom="margin">
                  <wp:posOffset>2245995</wp:posOffset>
                </wp:positionH>
                <wp:positionV relativeFrom="margin">
                  <wp:posOffset>6350</wp:posOffset>
                </wp:positionV>
                <wp:extent cx="3483610" cy="4686300"/>
                <wp:effectExtent l="0" t="0" r="21590" b="19050"/>
                <wp:wrapSquare wrapText="bothSides" distT="0" distB="0" distL="114300" distR="114300"/>
                <wp:docPr id="1" name="Cuadro de texto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83610" cy="4686300"/>
                        </a:xfrm>
                        <a:prstGeom prst="rect">
                          <a:avLst/>
                        </a:prstGeom>
                        <a:solidFill>
                          <a:srgbClr val="FFFFFF"/>
                        </a:solidFill>
                        <a:ln w="9525">
                          <a:solidFill>
                            <a:srgbClr val="FFFFFF"/>
                          </a:solidFill>
                          <a:miter lim="800000"/>
                          <a:headEnd/>
                          <a:tailEnd/>
                        </a:ln>
                      </wps:spPr>
                      <wps:txbx>
                        <w:txbxContent>
                          <w:p w14:paraId="74E74AC9" w14:textId="77777777" w:rsidR="00EC7FE8" w:rsidRPr="00EC7FE8" w:rsidRDefault="00EC7FE8">
                            <w:pPr>
                              <w:jc w:val="center"/>
                              <w:rPr>
                                <w:rFonts w:ascii="Arial" w:hAnsi="Arial" w:cs="Arial"/>
                                <w:b/>
                              </w:rPr>
                            </w:pPr>
                            <w:r w:rsidRPr="00EC7FE8">
                              <w:rPr>
                                <w:rFonts w:ascii="Arial" w:hAnsi="Arial" w:cs="Arial"/>
                                <w:b/>
                              </w:rPr>
                              <w:t xml:space="preserve">ACUERDO PLENARIO DE CUMPLIMIENTO DE SENTENCIA </w:t>
                            </w:r>
                          </w:p>
                          <w:p w14:paraId="682CFF59" w14:textId="77777777" w:rsidR="00EC7FE8" w:rsidRPr="00EC7FE8" w:rsidRDefault="00EC7FE8">
                            <w:pPr>
                              <w:jc w:val="center"/>
                              <w:rPr>
                                <w:rFonts w:ascii="Arial" w:hAnsi="Arial" w:cs="Arial"/>
                                <w:b/>
                              </w:rPr>
                            </w:pPr>
                          </w:p>
                          <w:p w14:paraId="214CDCC4" w14:textId="4ACEDEB8" w:rsidR="00EC7FE8" w:rsidRPr="00EC7FE8" w:rsidRDefault="00EC7FE8">
                            <w:pPr>
                              <w:jc w:val="center"/>
                              <w:rPr>
                                <w:rFonts w:ascii="Arial" w:hAnsi="Arial" w:cs="Arial"/>
                                <w:b/>
                              </w:rPr>
                            </w:pPr>
                            <w:r w:rsidRPr="00EC7FE8">
                              <w:rPr>
                                <w:rFonts w:ascii="Arial" w:hAnsi="Arial" w:cs="Arial"/>
                                <w:b/>
                              </w:rPr>
                              <w:t>JUICIO PARA LA PROTECCIÓN DE LOS DERECHOS POLÍTICO</w:t>
                            </w:r>
                            <w:r>
                              <w:rPr>
                                <w:rFonts w:ascii="Arial" w:hAnsi="Arial" w:cs="Arial"/>
                                <w:b/>
                              </w:rPr>
                              <w:t>-</w:t>
                            </w:r>
                            <w:r w:rsidRPr="00EC7FE8">
                              <w:rPr>
                                <w:rFonts w:ascii="Arial" w:hAnsi="Arial" w:cs="Arial"/>
                                <w:b/>
                              </w:rPr>
                              <w:t>ELECTORALES DEL CIUDADANO</w:t>
                            </w:r>
                          </w:p>
                          <w:p w14:paraId="1CBE001B" w14:textId="77777777" w:rsidR="00EC7FE8" w:rsidRPr="00EC7FE8" w:rsidRDefault="00EC7FE8">
                            <w:pPr>
                              <w:jc w:val="both"/>
                              <w:rPr>
                                <w:rFonts w:ascii="Arial" w:hAnsi="Arial" w:cs="Arial"/>
                                <w:b/>
                              </w:rPr>
                            </w:pPr>
                          </w:p>
                          <w:p w14:paraId="4016C86D" w14:textId="6C3D7FF2" w:rsidR="00EC7FE8" w:rsidRPr="00EC7FE8" w:rsidRDefault="00EC7FE8">
                            <w:pPr>
                              <w:jc w:val="both"/>
                              <w:rPr>
                                <w:rFonts w:ascii="Arial" w:hAnsi="Arial" w:cs="Arial"/>
                              </w:rPr>
                            </w:pPr>
                            <w:r w:rsidRPr="00EC7FE8">
                              <w:rPr>
                                <w:rFonts w:ascii="Arial" w:hAnsi="Arial" w:cs="Arial"/>
                                <w:b/>
                              </w:rPr>
                              <w:t xml:space="preserve">EXPEDIENTE: </w:t>
                            </w:r>
                            <w:r w:rsidRPr="00EC7FE8">
                              <w:rPr>
                                <w:rFonts w:ascii="Arial" w:hAnsi="Arial" w:cs="Arial"/>
                              </w:rPr>
                              <w:t>TEEM-JDC-</w:t>
                            </w:r>
                            <w:r w:rsidR="00C45B83">
                              <w:rPr>
                                <w:rFonts w:ascii="Arial" w:hAnsi="Arial" w:cs="Arial"/>
                              </w:rPr>
                              <w:t>062</w:t>
                            </w:r>
                            <w:r w:rsidRPr="00EC7FE8">
                              <w:rPr>
                                <w:rFonts w:ascii="Arial" w:hAnsi="Arial" w:cs="Arial"/>
                              </w:rPr>
                              <w:t>/202</w:t>
                            </w:r>
                            <w:r w:rsidR="00C45B83">
                              <w:rPr>
                                <w:rFonts w:ascii="Arial" w:hAnsi="Arial" w:cs="Arial"/>
                              </w:rPr>
                              <w:t>6</w:t>
                            </w:r>
                          </w:p>
                          <w:p w14:paraId="4513D56A" w14:textId="77777777" w:rsidR="00EC7FE8" w:rsidRPr="00EC7FE8" w:rsidRDefault="00EC7FE8">
                            <w:pPr>
                              <w:jc w:val="both"/>
                              <w:rPr>
                                <w:rFonts w:ascii="Arial" w:hAnsi="Arial" w:cs="Arial"/>
                                <w:b/>
                              </w:rPr>
                            </w:pPr>
                          </w:p>
                          <w:p w14:paraId="039938C4" w14:textId="5C5BABC0" w:rsidR="00EC7FE8" w:rsidRDefault="00EC7FE8">
                            <w:pPr>
                              <w:jc w:val="both"/>
                              <w:rPr>
                                <w:rFonts w:ascii="Arial" w:hAnsi="Arial" w:cs="Arial"/>
                              </w:rPr>
                            </w:pPr>
                            <w:r w:rsidRPr="00EC7FE8">
                              <w:rPr>
                                <w:rFonts w:ascii="Arial" w:hAnsi="Arial" w:cs="Arial"/>
                                <w:b/>
                              </w:rPr>
                              <w:t>ACTOR</w:t>
                            </w:r>
                            <w:r w:rsidR="00867F7F">
                              <w:rPr>
                                <w:rFonts w:ascii="Arial" w:hAnsi="Arial" w:cs="Arial"/>
                                <w:b/>
                              </w:rPr>
                              <w:t>:</w:t>
                            </w:r>
                            <w:r w:rsidRPr="00EC7FE8">
                              <w:rPr>
                                <w:rFonts w:ascii="Arial" w:hAnsi="Arial" w:cs="Arial"/>
                                <w:b/>
                              </w:rPr>
                              <w:t xml:space="preserve"> </w:t>
                            </w:r>
                            <w:r w:rsidR="00C45B83">
                              <w:rPr>
                                <w:rFonts w:ascii="Arial" w:hAnsi="Arial" w:cs="Arial"/>
                                <w:bCs/>
                              </w:rPr>
                              <w:t>CARLOS ALEJANDRO BAUTISTA TAFOLLA</w:t>
                            </w:r>
                          </w:p>
                          <w:p w14:paraId="2E1D9719" w14:textId="77777777" w:rsidR="00B236A1" w:rsidRPr="00B236A1" w:rsidRDefault="00B236A1">
                            <w:pPr>
                              <w:jc w:val="both"/>
                              <w:rPr>
                                <w:rFonts w:ascii="Arial" w:hAnsi="Arial" w:cs="Arial"/>
                              </w:rPr>
                            </w:pPr>
                          </w:p>
                          <w:p w14:paraId="28237B51" w14:textId="3993E5F5" w:rsidR="00EC7FE8" w:rsidRPr="00EC7FE8" w:rsidRDefault="00EC7FE8">
                            <w:pPr>
                              <w:jc w:val="both"/>
                              <w:rPr>
                                <w:rFonts w:ascii="Arial" w:hAnsi="Arial" w:cs="Arial"/>
                                <w:spacing w:val="-3"/>
                              </w:rPr>
                            </w:pPr>
                            <w:r w:rsidRPr="00EC7FE8">
                              <w:rPr>
                                <w:rFonts w:ascii="Arial" w:hAnsi="Arial" w:cs="Arial"/>
                                <w:b/>
                                <w:bCs/>
                                <w:spacing w:val="-3"/>
                              </w:rPr>
                              <w:t xml:space="preserve">AUTORIDAD RESPONSABLE: </w:t>
                            </w:r>
                            <w:r w:rsidR="00C45B83">
                              <w:rPr>
                                <w:rFonts w:ascii="Arial" w:hAnsi="Arial" w:cs="Arial"/>
                                <w:spacing w:val="-3"/>
                              </w:rPr>
                              <w:t>PRESIDENCIA DE LA JUNTA DE COORDINACIÓN POLÍTICA DEL CONGRESO DEL ESTADO DE MICHOACÁN DE OCAMPO</w:t>
                            </w:r>
                          </w:p>
                          <w:p w14:paraId="743E8A2B" w14:textId="77777777" w:rsidR="00EC7FE8" w:rsidRPr="00EC7FE8" w:rsidRDefault="00EC7FE8">
                            <w:pPr>
                              <w:jc w:val="both"/>
                              <w:rPr>
                                <w:rFonts w:ascii="Arial" w:hAnsi="Arial" w:cs="Arial"/>
                                <w:b/>
                              </w:rPr>
                            </w:pPr>
                          </w:p>
                          <w:p w14:paraId="1E479938" w14:textId="10E9D749" w:rsidR="00EC7FE8" w:rsidRPr="00EC7FE8" w:rsidRDefault="00EC7FE8">
                            <w:pPr>
                              <w:jc w:val="both"/>
                              <w:rPr>
                                <w:rFonts w:ascii="Arial" w:hAnsi="Arial" w:cs="Arial"/>
                                <w:bCs/>
                              </w:rPr>
                            </w:pPr>
                            <w:r w:rsidRPr="00EC7FE8">
                              <w:rPr>
                                <w:rFonts w:ascii="Arial" w:hAnsi="Arial" w:cs="Arial"/>
                                <w:b/>
                                <w:bCs/>
                              </w:rPr>
                              <w:t>MAGISTRAD</w:t>
                            </w:r>
                            <w:r w:rsidR="00CD5B23">
                              <w:rPr>
                                <w:rFonts w:ascii="Arial" w:hAnsi="Arial" w:cs="Arial"/>
                                <w:b/>
                                <w:bCs/>
                              </w:rPr>
                              <w:t>O</w:t>
                            </w:r>
                            <w:r w:rsidRPr="00EC7FE8">
                              <w:rPr>
                                <w:rFonts w:ascii="Arial" w:hAnsi="Arial" w:cs="Arial"/>
                                <w:b/>
                                <w:bCs/>
                              </w:rPr>
                              <w:t xml:space="preserve"> PONENTE:</w:t>
                            </w:r>
                            <w:r w:rsidRPr="00EC7FE8">
                              <w:rPr>
                                <w:rFonts w:ascii="Arial" w:hAnsi="Arial" w:cs="Arial"/>
                                <w:bCs/>
                              </w:rPr>
                              <w:t xml:space="preserve"> </w:t>
                            </w:r>
                            <w:r w:rsidR="00CD5B23">
                              <w:rPr>
                                <w:rFonts w:ascii="Arial" w:hAnsi="Arial" w:cs="Arial"/>
                                <w:bCs/>
                              </w:rPr>
                              <w:t>ERIC LÓPEZ VILLASEÑOR</w:t>
                            </w:r>
                          </w:p>
                          <w:p w14:paraId="3BCDCE17" w14:textId="77777777" w:rsidR="00EC7FE8" w:rsidRPr="00EC7FE8" w:rsidRDefault="00EC7FE8">
                            <w:pPr>
                              <w:jc w:val="both"/>
                              <w:rPr>
                                <w:rFonts w:ascii="Arial" w:hAnsi="Arial" w:cs="Arial"/>
                                <w:bCs/>
                              </w:rPr>
                            </w:pPr>
                          </w:p>
                          <w:p w14:paraId="61680C8A" w14:textId="0BD3C2B6" w:rsidR="00EC7FE8" w:rsidRDefault="00EC7FE8">
                            <w:pPr>
                              <w:jc w:val="both"/>
                              <w:rPr>
                                <w:rFonts w:ascii="Arial" w:hAnsi="Arial" w:cs="Arial"/>
                              </w:rPr>
                            </w:pPr>
                            <w:r w:rsidRPr="00EC7FE8">
                              <w:rPr>
                                <w:rFonts w:ascii="Arial" w:hAnsi="Arial" w:cs="Arial"/>
                                <w:b/>
                                <w:bCs/>
                              </w:rPr>
                              <w:t>SECRETARI</w:t>
                            </w:r>
                            <w:r w:rsidR="00CD5B23">
                              <w:rPr>
                                <w:rFonts w:ascii="Arial" w:hAnsi="Arial" w:cs="Arial"/>
                                <w:b/>
                                <w:bCs/>
                              </w:rPr>
                              <w:t>O</w:t>
                            </w:r>
                            <w:r w:rsidRPr="00EC7FE8">
                              <w:rPr>
                                <w:rFonts w:ascii="Arial" w:hAnsi="Arial" w:cs="Arial"/>
                                <w:b/>
                                <w:bCs/>
                              </w:rPr>
                              <w:t xml:space="preserve"> INSTRUCTOR Y PROYECTISTA: </w:t>
                            </w:r>
                            <w:r w:rsidR="00CD5B23">
                              <w:rPr>
                                <w:rFonts w:ascii="Arial" w:hAnsi="Arial" w:cs="Arial"/>
                              </w:rPr>
                              <w:t>ALDO ANDRÉS CARRANZA RAMOS</w:t>
                            </w:r>
                          </w:p>
                          <w:p w14:paraId="1CD6D369" w14:textId="77777777" w:rsidR="009F7BFE" w:rsidRDefault="009F7BFE">
                            <w:pPr>
                              <w:jc w:val="both"/>
                              <w:rPr>
                                <w:rFonts w:ascii="Arial" w:hAnsi="Arial" w:cs="Arial"/>
                              </w:rPr>
                            </w:pPr>
                          </w:p>
                          <w:p w14:paraId="5945D958" w14:textId="03E4DFF9" w:rsidR="009F7BFE" w:rsidRPr="00EC7FE8" w:rsidRDefault="007F4673">
                            <w:pPr>
                              <w:jc w:val="both"/>
                              <w:rPr>
                                <w:rFonts w:ascii="Arial" w:hAnsi="Arial" w:cs="Arial"/>
                                <w:bCs/>
                              </w:rPr>
                            </w:pPr>
                            <w:r w:rsidRPr="007F4673">
                              <w:rPr>
                                <w:rFonts w:ascii="Arial" w:hAnsi="Arial" w:cs="Arial"/>
                                <w:b/>
                                <w:bCs/>
                              </w:rPr>
                              <w:t>COLABORÓ:</w:t>
                            </w:r>
                            <w:r>
                              <w:rPr>
                                <w:rFonts w:ascii="Arial" w:hAnsi="Arial" w:cs="Arial"/>
                              </w:rPr>
                              <w:t xml:space="preserve"> JESÚS ANTONIO MURGUÍA ESTRADA</w:t>
                            </w:r>
                          </w:p>
                          <w:p w14:paraId="1FC735E1" w14:textId="77777777" w:rsidR="00EC7FE8" w:rsidRDefault="00EC7FE8">
                            <w:pPr>
                              <w:jc w:val="both"/>
                              <w:rPr>
                                <w:rFonts w:ascii="Arial" w:hAnsi="Arial" w:cs="Arial"/>
                                <w:lang w:val="es-MX"/>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xmlns:w16cei="http://schemas.microsoft.com/office/word/2026/wordml/cei">
            <w:pict>
              <v:shapetype w14:anchorId="02A45C00" id="_x0000_t202" coordsize="21600,21600" o:spt="202" path="m,l,21600r21600,l21600,xe">
                <v:stroke joinstyle="miter"/>
                <v:path gradientshapeok="t" o:connecttype="rect"/>
              </v:shapetype>
              <v:shape id="Cuadro de texto 1" o:spid="_x0000_s1026" type="#_x0000_t202" style="position:absolute;left:0;text-align:left;margin-left:176.85pt;margin-top:.5pt;width:274.3pt;height:369pt;z-index:251658240;visibility:visible;mso-wrap-style:square;mso-width-percent:0;mso-height-percent:0;mso-wrap-distance-left:9pt;mso-wrap-distance-top:0;mso-wrap-distance-right:9pt;mso-wrap-distance-bottom:0;mso-position-horizontal:absolute;mso-position-horizontal-relative:margin;mso-position-vertical:absolute;mso-position-vertical-relative:margin;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" strokecolor="white">
                <v:textbox>
                  <w:txbxContent>
                    <w:p w14:paraId="74E74AC9" w14:textId="77777777" w:rsidR="00EC7FE8" w:rsidRPr="00EC7FE8" w:rsidRDefault="00EC7FE8">
                      <w:pPr>
                        <w:jc w:val="center"/>
                        <w:rPr>
                          <w:rFonts w:ascii="Arial" w:hAnsi="Arial" w:cs="Arial"/>
                          <w:b/>
                        </w:rPr>
                      </w:pPr>
                      <w:r w:rsidRPr="00EC7FE8">
                        <w:rPr>
                          <w:rFonts w:ascii="Arial" w:hAnsi="Arial" w:cs="Arial"/>
                          <w:b/>
                        </w:rPr>
                        <w:t xml:space="preserve">ACUERDO PLENARIO DE CUMPLIMIENTO DE SENTENCIA </w:t>
                      </w:r>
                    </w:p>
                    <w:p w14:paraId="682CFF59" w14:textId="77777777" w:rsidR="00EC7FE8" w:rsidRPr="00EC7FE8" w:rsidRDefault="00EC7FE8">
                      <w:pPr>
                        <w:jc w:val="center"/>
                        <w:rPr>
                          <w:rFonts w:ascii="Arial" w:hAnsi="Arial" w:cs="Arial"/>
                          <w:b/>
                        </w:rPr>
                      </w:pPr>
                    </w:p>
                    <w:p w14:paraId="214CDCC4" w14:textId="4ACEDEB8" w:rsidR="00EC7FE8" w:rsidRPr="00EC7FE8" w:rsidRDefault="00EC7FE8">
                      <w:pPr>
                        <w:jc w:val="center"/>
                        <w:rPr>
                          <w:rFonts w:ascii="Arial" w:hAnsi="Arial" w:cs="Arial"/>
                          <w:b/>
                        </w:rPr>
                      </w:pPr>
                      <w:r w:rsidRPr="00EC7FE8">
                        <w:rPr>
                          <w:rFonts w:ascii="Arial" w:hAnsi="Arial" w:cs="Arial"/>
                          <w:b/>
                        </w:rPr>
                        <w:t>JUICIO PARA LA PROTECCIÓN DE LOS DERECHOS POLÍTICO</w:t>
                      </w:r>
                      <w:r>
                        <w:rPr>
                          <w:rFonts w:ascii="Arial" w:hAnsi="Arial" w:cs="Arial"/>
                          <w:b/>
                        </w:rPr>
                        <w:t>-</w:t>
                      </w:r>
                      <w:r w:rsidRPr="00EC7FE8">
                        <w:rPr>
                          <w:rFonts w:ascii="Arial" w:hAnsi="Arial" w:cs="Arial"/>
                          <w:b/>
                        </w:rPr>
                        <w:t>ELECTORALES DEL CIUDADANO</w:t>
                      </w:r>
                    </w:p>
                    <w:p w14:paraId="1CBE001B" w14:textId="77777777" w:rsidR="00EC7FE8" w:rsidRPr="00EC7FE8" w:rsidRDefault="00EC7FE8">
                      <w:pPr>
                        <w:jc w:val="both"/>
                        <w:rPr>
                          <w:rFonts w:ascii="Arial" w:hAnsi="Arial" w:cs="Arial"/>
                          <w:b/>
                        </w:rPr>
                      </w:pPr>
                    </w:p>
                    <w:p w14:paraId="4016C86D" w14:textId="6C3D7FF2" w:rsidR="00EC7FE8" w:rsidRPr="00EC7FE8" w:rsidRDefault="00EC7FE8">
                      <w:pPr>
                        <w:jc w:val="both"/>
                        <w:rPr>
                          <w:rFonts w:ascii="Arial" w:hAnsi="Arial" w:cs="Arial"/>
                        </w:rPr>
                      </w:pPr>
                      <w:r w:rsidRPr="00EC7FE8">
                        <w:rPr>
                          <w:rFonts w:ascii="Arial" w:hAnsi="Arial" w:cs="Arial"/>
                          <w:b/>
                        </w:rPr>
                        <w:t xml:space="preserve">EXPEDIENTE: </w:t>
                      </w:r>
                      <w:r w:rsidRPr="00EC7FE8">
                        <w:rPr>
                          <w:rFonts w:ascii="Arial" w:hAnsi="Arial" w:cs="Arial"/>
                        </w:rPr>
                        <w:t>TEEM-JDC-</w:t>
                      </w:r>
                      <w:r w:rsidR="00C45B83">
                        <w:rPr>
                          <w:rFonts w:ascii="Arial" w:hAnsi="Arial" w:cs="Arial"/>
                        </w:rPr>
                        <w:t>062</w:t>
                      </w:r>
                      <w:r w:rsidRPr="00EC7FE8">
                        <w:rPr>
                          <w:rFonts w:ascii="Arial" w:hAnsi="Arial" w:cs="Arial"/>
                        </w:rPr>
                        <w:t>/202</w:t>
                      </w:r>
                      <w:r w:rsidR="00C45B83">
                        <w:rPr>
                          <w:rFonts w:ascii="Arial" w:hAnsi="Arial" w:cs="Arial"/>
                        </w:rPr>
                        <w:t>6</w:t>
                      </w:r>
                    </w:p>
                    <w:p w14:paraId="4513D56A" w14:textId="77777777" w:rsidR="00EC7FE8" w:rsidRPr="00EC7FE8" w:rsidRDefault="00EC7FE8">
                      <w:pPr>
                        <w:jc w:val="both"/>
                        <w:rPr>
                          <w:rFonts w:ascii="Arial" w:hAnsi="Arial" w:cs="Arial"/>
                          <w:b/>
                        </w:rPr>
                      </w:pPr>
                    </w:p>
                    <w:p w14:paraId="039938C4" w14:textId="5C5BABC0" w:rsidR="00EC7FE8" w:rsidRDefault="00EC7FE8">
                      <w:pPr>
                        <w:jc w:val="both"/>
                        <w:rPr>
                          <w:rFonts w:ascii="Arial" w:hAnsi="Arial" w:cs="Arial"/>
                        </w:rPr>
                      </w:pPr>
                      <w:r w:rsidRPr="00EC7FE8">
                        <w:rPr>
                          <w:rFonts w:ascii="Arial" w:hAnsi="Arial" w:cs="Arial"/>
                          <w:b/>
                        </w:rPr>
                        <w:t>ACTOR</w:t>
                      </w:r>
                      <w:r w:rsidR="00867F7F">
                        <w:rPr>
                          <w:rFonts w:ascii="Arial" w:hAnsi="Arial" w:cs="Arial"/>
                          <w:b/>
                        </w:rPr>
                        <w:t>:</w:t>
                      </w:r>
                      <w:r w:rsidRPr="00EC7FE8">
                        <w:rPr>
                          <w:rFonts w:ascii="Arial" w:hAnsi="Arial" w:cs="Arial"/>
                          <w:b/>
                        </w:rPr>
                        <w:t xml:space="preserve"> </w:t>
                      </w:r>
                      <w:r w:rsidR="00C45B83">
                        <w:rPr>
                          <w:rFonts w:ascii="Arial" w:hAnsi="Arial" w:cs="Arial"/>
                          <w:bCs/>
                        </w:rPr>
                        <w:t>CARLOS ALEJANDRO BAUTISTA TAFOLLA</w:t>
                      </w:r>
                    </w:p>
                    <w:p w14:paraId="2E1D9719" w14:textId="77777777" w:rsidR="00B236A1" w:rsidRPr="00B236A1" w:rsidRDefault="00B236A1">
                      <w:pPr>
                        <w:jc w:val="both"/>
                        <w:rPr>
                          <w:rFonts w:ascii="Arial" w:hAnsi="Arial" w:cs="Arial"/>
                        </w:rPr>
                      </w:pPr>
                    </w:p>
                    <w:p w14:paraId="28237B51" w14:textId="3993E5F5" w:rsidR="00EC7FE8" w:rsidRPr="00EC7FE8" w:rsidRDefault="00EC7FE8">
                      <w:pPr>
                        <w:jc w:val="both"/>
                        <w:rPr>
                          <w:rFonts w:ascii="Arial" w:hAnsi="Arial" w:cs="Arial"/>
                          <w:spacing w:val="-3"/>
                        </w:rPr>
                      </w:pPr>
                      <w:r w:rsidRPr="00EC7FE8">
                        <w:rPr>
                          <w:rFonts w:ascii="Arial" w:hAnsi="Arial" w:cs="Arial"/>
                          <w:b/>
                          <w:bCs/>
                          <w:spacing w:val="-3"/>
                        </w:rPr>
                        <w:t xml:space="preserve">AUTORIDAD RESPONSABLE: </w:t>
                      </w:r>
                      <w:r w:rsidR="00C45B83">
                        <w:rPr>
                          <w:rFonts w:ascii="Arial" w:hAnsi="Arial" w:cs="Arial"/>
                          <w:spacing w:val="-3"/>
                        </w:rPr>
                        <w:t>PRESIDENCIA DE LA JUNTA DE COORDINACIÓN POLÍTICA DEL CONGRESO DEL ESTADO DE MICHOACÁN DE OCAMPO</w:t>
                      </w:r>
                    </w:p>
                    <w:p w14:paraId="743E8A2B" w14:textId="77777777" w:rsidR="00EC7FE8" w:rsidRPr="00EC7FE8" w:rsidRDefault="00EC7FE8">
                      <w:pPr>
                        <w:jc w:val="both"/>
                        <w:rPr>
                          <w:rFonts w:ascii="Arial" w:hAnsi="Arial" w:cs="Arial"/>
                          <w:b/>
                        </w:rPr>
                      </w:pPr>
                    </w:p>
                    <w:p w14:paraId="1E479938" w14:textId="10E9D749" w:rsidR="00EC7FE8" w:rsidRPr="00EC7FE8" w:rsidRDefault="00EC7FE8">
                      <w:pPr>
                        <w:jc w:val="both"/>
                        <w:rPr>
                          <w:rFonts w:ascii="Arial" w:hAnsi="Arial" w:cs="Arial"/>
                          <w:bCs/>
                        </w:rPr>
                      </w:pPr>
                      <w:r w:rsidRPr="00EC7FE8">
                        <w:rPr>
                          <w:rFonts w:ascii="Arial" w:hAnsi="Arial" w:cs="Arial"/>
                          <w:b/>
                          <w:bCs/>
                        </w:rPr>
                        <w:t>MAGISTRAD</w:t>
                      </w:r>
                      <w:r w:rsidR="00CD5B23">
                        <w:rPr>
                          <w:rFonts w:ascii="Arial" w:hAnsi="Arial" w:cs="Arial"/>
                          <w:b/>
                          <w:bCs/>
                        </w:rPr>
                        <w:t>O</w:t>
                      </w:r>
                      <w:r w:rsidRPr="00EC7FE8">
                        <w:rPr>
                          <w:rFonts w:ascii="Arial" w:hAnsi="Arial" w:cs="Arial"/>
                          <w:b/>
                          <w:bCs/>
                        </w:rPr>
                        <w:t xml:space="preserve"> PONENTE:</w:t>
                      </w:r>
                      <w:r w:rsidRPr="00EC7FE8">
                        <w:rPr>
                          <w:rFonts w:ascii="Arial" w:hAnsi="Arial" w:cs="Arial"/>
                          <w:bCs/>
                        </w:rPr>
                        <w:t xml:space="preserve"> </w:t>
                      </w:r>
                      <w:r w:rsidR="00CD5B23">
                        <w:rPr>
                          <w:rFonts w:ascii="Arial" w:hAnsi="Arial" w:cs="Arial"/>
                          <w:bCs/>
                        </w:rPr>
                        <w:t>ERIC LÓPEZ VILLASEÑOR</w:t>
                      </w:r>
                    </w:p>
                    <w:p w14:paraId="3BCDCE17" w14:textId="77777777" w:rsidR="00EC7FE8" w:rsidRPr="00EC7FE8" w:rsidRDefault="00EC7FE8">
                      <w:pPr>
                        <w:jc w:val="both"/>
                        <w:rPr>
                          <w:rFonts w:ascii="Arial" w:hAnsi="Arial" w:cs="Arial"/>
                          <w:bCs/>
                        </w:rPr>
                      </w:pPr>
                    </w:p>
                    <w:p w14:paraId="61680C8A" w14:textId="0BD3C2B6" w:rsidR="00EC7FE8" w:rsidRDefault="00EC7FE8">
                      <w:pPr>
                        <w:jc w:val="both"/>
                        <w:rPr>
                          <w:rFonts w:ascii="Arial" w:hAnsi="Arial" w:cs="Arial"/>
                        </w:rPr>
                      </w:pPr>
                      <w:r w:rsidRPr="00EC7FE8">
                        <w:rPr>
                          <w:rFonts w:ascii="Arial" w:hAnsi="Arial" w:cs="Arial"/>
                          <w:b/>
                          <w:bCs/>
                        </w:rPr>
                        <w:t>SECRETARI</w:t>
                      </w:r>
                      <w:r w:rsidR="00CD5B23">
                        <w:rPr>
                          <w:rFonts w:ascii="Arial" w:hAnsi="Arial" w:cs="Arial"/>
                          <w:b/>
                          <w:bCs/>
                        </w:rPr>
                        <w:t>O</w:t>
                      </w:r>
                      <w:r w:rsidRPr="00EC7FE8">
                        <w:rPr>
                          <w:rFonts w:ascii="Arial" w:hAnsi="Arial" w:cs="Arial"/>
                          <w:b/>
                          <w:bCs/>
                        </w:rPr>
                        <w:t xml:space="preserve"> INSTRUCTOR Y PROYECTISTA: </w:t>
                      </w:r>
                      <w:r w:rsidR="00CD5B23">
                        <w:rPr>
                          <w:rFonts w:ascii="Arial" w:hAnsi="Arial" w:cs="Arial"/>
                        </w:rPr>
                        <w:t>ALDO ANDRÉS CARRANZA RAMOS</w:t>
                      </w:r>
                    </w:p>
                    <w:p w14:paraId="1CD6D369" w14:textId="77777777" w:rsidR="009F7BFE" w:rsidRDefault="009F7BFE">
                      <w:pPr>
                        <w:jc w:val="both"/>
                        <w:rPr>
                          <w:rFonts w:ascii="Arial" w:hAnsi="Arial" w:cs="Arial"/>
                        </w:rPr>
                      </w:pPr>
                    </w:p>
                    <w:p w14:paraId="5945D958" w14:textId="03E4DFF9" w:rsidR="009F7BFE" w:rsidRPr="00EC7FE8" w:rsidRDefault="007F4673">
                      <w:pPr>
                        <w:jc w:val="both"/>
                        <w:rPr>
                          <w:rFonts w:ascii="Arial" w:hAnsi="Arial" w:cs="Arial"/>
                          <w:bCs/>
                        </w:rPr>
                      </w:pPr>
                      <w:r w:rsidRPr="007F4673">
                        <w:rPr>
                          <w:rFonts w:ascii="Arial" w:hAnsi="Arial" w:cs="Arial"/>
                          <w:b/>
                          <w:bCs/>
                        </w:rPr>
                        <w:t>COLABORÓ:</w:t>
                      </w:r>
                      <w:r>
                        <w:rPr>
                          <w:rFonts w:ascii="Arial" w:hAnsi="Arial" w:cs="Arial"/>
                        </w:rPr>
                        <w:t xml:space="preserve"> JESÚS ANTONIO MURGUÍA ESTRADA</w:t>
                      </w:r>
                    </w:p>
                    <w:p w14:paraId="1FC735E1" w14:textId="77777777" w:rsidR="00EC7FE8" w:rsidRDefault="00EC7FE8">
                      <w:pPr>
                        <w:jc w:val="both"/>
                        <w:rPr>
                          <w:rFonts w:ascii="Arial" w:hAnsi="Arial" w:cs="Arial"/>
                          <w:lang w:val="es-MX"/>
                        </w:rPr>
                      </w:pPr>
                    </w:p>
                  </w:txbxContent>
                </v:textbox>
                <w10:wrap type="square" anchorx="margin" anchory="margin"/>
              </v:shape>
            </w:pict>
          </mc:Fallback>
        </mc:AlternateContent>
      </w:r>
    </w:p>
    <w:p w14:paraId="4AEAF7C9" w14:textId="77777777" w:rsidR="00A858D6" w:rsidRPr="00D64FB0" w:rsidRDefault="00A858D6">
      <w:pPr>
        <w:spacing w:before="280" w:after="280"/>
        <w:rPr>
          <w:rFonts w:ascii="Arial" w:hAnsi="Arial" w:cs="Arial"/>
        </w:rPr>
      </w:pPr>
    </w:p>
    <w:p w14:paraId="3330B762" w14:textId="77777777" w:rsidR="00A858D6" w:rsidRPr="00D64FB0" w:rsidRDefault="00A858D6">
      <w:pPr>
        <w:spacing w:before="280" w:after="280"/>
        <w:rPr>
          <w:rFonts w:ascii="Arial" w:hAnsi="Arial" w:cs="Arial"/>
        </w:rPr>
      </w:pPr>
    </w:p>
    <w:p w14:paraId="6EF7EA83" w14:textId="77777777" w:rsidR="00A858D6" w:rsidRPr="00D64FB0" w:rsidRDefault="00A858D6">
      <w:pPr>
        <w:spacing w:before="280" w:after="280"/>
        <w:rPr>
          <w:rFonts w:ascii="Arial" w:hAnsi="Arial" w:cs="Arial"/>
        </w:rPr>
      </w:pPr>
    </w:p>
    <w:p w14:paraId="37ECA178" w14:textId="77777777" w:rsidR="00A858D6" w:rsidRPr="00D64FB0" w:rsidRDefault="00A858D6">
      <w:pPr>
        <w:spacing w:before="280" w:after="280"/>
        <w:rPr>
          <w:rFonts w:ascii="Arial" w:hAnsi="Arial" w:cs="Arial"/>
        </w:rPr>
      </w:pPr>
    </w:p>
    <w:p w14:paraId="0BFB586E" w14:textId="77777777" w:rsidR="00A858D6" w:rsidRPr="00D64FB0" w:rsidRDefault="00A858D6">
      <w:pPr>
        <w:spacing w:before="280" w:after="280"/>
        <w:rPr>
          <w:rFonts w:ascii="Arial" w:hAnsi="Arial" w:cs="Arial"/>
        </w:rPr>
      </w:pPr>
    </w:p>
    <w:p w14:paraId="447C33A6" w14:textId="77777777" w:rsidR="00A858D6" w:rsidRPr="00D64FB0" w:rsidRDefault="00A858D6">
      <w:pPr>
        <w:spacing w:before="280" w:after="280" w:line="360" w:lineRule="auto"/>
        <w:rPr>
          <w:rFonts w:ascii="Arial" w:hAnsi="Arial" w:cs="Arial"/>
        </w:rPr>
      </w:pPr>
    </w:p>
    <w:p w14:paraId="6BD65047" w14:textId="77777777" w:rsidR="00A858D6" w:rsidRPr="00D64FB0" w:rsidRDefault="00A858D6">
      <w:pPr>
        <w:spacing w:before="280" w:after="280" w:line="360" w:lineRule="auto"/>
        <w:rPr>
          <w:rFonts w:ascii="Arial" w:eastAsia="Arial" w:hAnsi="Arial" w:cs="Arial"/>
        </w:rPr>
      </w:pPr>
    </w:p>
    <w:p w14:paraId="17D29FFE" w14:textId="77777777" w:rsidR="00A858D6" w:rsidRPr="00D64FB0" w:rsidRDefault="00A858D6">
      <w:pPr>
        <w:spacing w:before="280" w:after="280" w:line="360" w:lineRule="auto"/>
        <w:jc w:val="right"/>
        <w:rPr>
          <w:rFonts w:ascii="Arial" w:eastAsia="Arial" w:hAnsi="Arial" w:cs="Arial"/>
        </w:rPr>
      </w:pPr>
    </w:p>
    <w:p w14:paraId="065091D8" w14:textId="77777777" w:rsidR="00A858D6" w:rsidRPr="00D64FB0" w:rsidRDefault="00A858D6">
      <w:pPr>
        <w:spacing w:before="280" w:after="280" w:line="360" w:lineRule="auto"/>
        <w:rPr>
          <w:rFonts w:ascii="Arial" w:eastAsia="Arial" w:hAnsi="Arial" w:cs="Arial"/>
        </w:rPr>
      </w:pPr>
    </w:p>
    <w:p w14:paraId="5BF7B248" w14:textId="77777777" w:rsidR="00A858D6" w:rsidRPr="00D64FB0" w:rsidRDefault="00A858D6" w:rsidP="00B236A1">
      <w:pPr>
        <w:spacing w:before="280" w:after="280" w:line="360" w:lineRule="auto"/>
        <w:rPr>
          <w:rFonts w:ascii="Arial" w:eastAsia="Arial" w:hAnsi="Arial" w:cs="Arial"/>
        </w:rPr>
      </w:pPr>
    </w:p>
    <w:p w14:paraId="487F5171" w14:textId="77777777" w:rsidR="00A858D6" w:rsidRPr="00D64FB0" w:rsidRDefault="00A858D6">
      <w:pPr>
        <w:spacing w:line="360" w:lineRule="auto"/>
        <w:ind w:left="708"/>
        <w:jc w:val="right"/>
        <w:rPr>
          <w:rFonts w:ascii="Arial" w:eastAsia="Arial" w:hAnsi="Arial" w:cs="Arial"/>
        </w:rPr>
      </w:pPr>
    </w:p>
    <w:p w14:paraId="74BAB0CD" w14:textId="77777777" w:rsidR="00A07D8A" w:rsidRDefault="00A07D8A">
      <w:pPr>
        <w:spacing w:line="360" w:lineRule="auto"/>
        <w:ind w:left="708"/>
        <w:jc w:val="right"/>
        <w:rPr>
          <w:rFonts w:ascii="Arial" w:eastAsia="Arial" w:hAnsi="Arial" w:cs="Arial"/>
        </w:rPr>
      </w:pPr>
    </w:p>
    <w:p w14:paraId="4870D9BD" w14:textId="77777777" w:rsidR="007F4673" w:rsidRPr="00F42CC1" w:rsidRDefault="007F4673">
      <w:pPr>
        <w:spacing w:line="360" w:lineRule="auto"/>
        <w:ind w:left="708"/>
        <w:jc w:val="right"/>
        <w:rPr>
          <w:rFonts w:ascii="Arial" w:eastAsia="Arial" w:hAnsi="Arial" w:cs="Arial"/>
          <w:sz w:val="10"/>
          <w:szCs w:val="10"/>
        </w:rPr>
      </w:pPr>
    </w:p>
    <w:p w14:paraId="57643B5C" w14:textId="3CFCD36A" w:rsidR="00A858D6" w:rsidRPr="008007D3" w:rsidRDefault="00EC7FE8">
      <w:pPr>
        <w:spacing w:line="360" w:lineRule="auto"/>
        <w:ind w:left="708"/>
        <w:jc w:val="right"/>
        <w:rPr>
          <w:rFonts w:ascii="Arial" w:eastAsia="Arial" w:hAnsi="Arial" w:cs="Arial"/>
        </w:rPr>
      </w:pPr>
      <w:r w:rsidRPr="008007D3">
        <w:rPr>
          <w:rFonts w:ascii="Arial" w:eastAsia="Arial" w:hAnsi="Arial" w:cs="Arial"/>
        </w:rPr>
        <w:t xml:space="preserve">Morelia, Michoacán a </w:t>
      </w:r>
      <w:r w:rsidR="007F34AD" w:rsidRPr="008007D3">
        <w:rPr>
          <w:rFonts w:ascii="Arial" w:eastAsia="Arial" w:hAnsi="Arial" w:cs="Arial"/>
        </w:rPr>
        <w:t>veintiuno</w:t>
      </w:r>
      <w:r w:rsidRPr="008007D3">
        <w:rPr>
          <w:rFonts w:ascii="Arial" w:eastAsia="Arial" w:hAnsi="Arial" w:cs="Arial"/>
        </w:rPr>
        <w:t xml:space="preserve"> de </w:t>
      </w:r>
      <w:r w:rsidR="00C45B83" w:rsidRPr="008007D3">
        <w:rPr>
          <w:rFonts w:ascii="Arial" w:eastAsia="Arial" w:hAnsi="Arial" w:cs="Arial"/>
        </w:rPr>
        <w:t>julio</w:t>
      </w:r>
      <w:r w:rsidRPr="008007D3">
        <w:rPr>
          <w:rFonts w:ascii="Arial" w:eastAsia="Arial" w:hAnsi="Arial" w:cs="Arial"/>
        </w:rPr>
        <w:t xml:space="preserve"> de dos mil </w:t>
      </w:r>
      <w:r w:rsidR="00C45B83" w:rsidRPr="008007D3">
        <w:rPr>
          <w:rFonts w:ascii="Arial" w:eastAsia="Arial" w:hAnsi="Arial" w:cs="Arial"/>
        </w:rPr>
        <w:t>veintiséis</w:t>
      </w:r>
      <w:r w:rsidRPr="008007D3">
        <w:rPr>
          <w:rFonts w:ascii="Arial" w:eastAsia="Arial" w:hAnsi="Arial" w:cs="Arial"/>
          <w:vertAlign w:val="superscript"/>
        </w:rPr>
        <w:footnoteReference w:id="1"/>
      </w:r>
    </w:p>
    <w:p w14:paraId="29BA6093" w14:textId="77777777" w:rsidR="00B236A1" w:rsidRPr="008007D3" w:rsidRDefault="00B236A1">
      <w:pPr>
        <w:spacing w:line="360" w:lineRule="auto"/>
        <w:ind w:left="708"/>
        <w:jc w:val="right"/>
        <w:rPr>
          <w:rFonts w:ascii="Arial" w:eastAsia="Arial" w:hAnsi="Arial" w:cs="Arial"/>
        </w:rPr>
      </w:pPr>
    </w:p>
    <w:p w14:paraId="73EC7BF7" w14:textId="5073CA99" w:rsidR="00FC20CD" w:rsidRPr="008007D3" w:rsidRDefault="00B236A1" w:rsidP="00FC20CD">
      <w:pPr>
        <w:spacing w:line="360" w:lineRule="auto"/>
        <w:ind w:right="-224"/>
        <w:jc w:val="both"/>
        <w:rPr>
          <w:rFonts w:ascii="Arial" w:hAnsi="Arial" w:cs="Arial"/>
          <w:sz w:val="26"/>
          <w:szCs w:val="26"/>
        </w:rPr>
      </w:pPr>
      <w:r w:rsidRPr="008007D3">
        <w:rPr>
          <w:rFonts w:ascii="Arial" w:eastAsia="Arial" w:hAnsi="Arial" w:cs="Arial"/>
          <w:b/>
          <w:bCs/>
          <w:lang w:val="es-MX"/>
        </w:rPr>
        <w:t>Acuerdo plenario</w:t>
      </w:r>
      <w:r w:rsidRPr="008007D3">
        <w:rPr>
          <w:rFonts w:ascii="Arial" w:eastAsia="Arial" w:hAnsi="Arial" w:cs="Arial"/>
          <w:lang w:val="es-MX"/>
        </w:rPr>
        <w:t xml:space="preserve"> que </w:t>
      </w:r>
      <w:r w:rsidR="00751643" w:rsidRPr="008007D3">
        <w:rPr>
          <w:rFonts w:ascii="Arial" w:eastAsia="Arial" w:hAnsi="Arial" w:cs="Arial"/>
          <w:lang w:val="es-MX"/>
        </w:rPr>
        <w:t>determina</w:t>
      </w:r>
      <w:r w:rsidR="00FC20CD" w:rsidRPr="008007D3">
        <w:rPr>
          <w:rFonts w:ascii="Arial" w:eastAsia="Arial" w:hAnsi="Arial" w:cs="Arial"/>
          <w:b/>
          <w:bCs/>
          <w:lang w:val="es-MX"/>
        </w:rPr>
        <w:t xml:space="preserve"> </w:t>
      </w:r>
      <w:r w:rsidR="00740EB8" w:rsidRPr="008007D3">
        <w:rPr>
          <w:rFonts w:ascii="Arial" w:eastAsia="Arial" w:hAnsi="Arial" w:cs="Arial"/>
          <w:lang w:val="es-MX"/>
        </w:rPr>
        <w:t>el</w:t>
      </w:r>
      <w:r w:rsidRPr="008007D3">
        <w:rPr>
          <w:rFonts w:ascii="Arial" w:eastAsia="Arial" w:hAnsi="Arial" w:cs="Arial"/>
          <w:b/>
          <w:bCs/>
          <w:lang w:val="es-MX"/>
        </w:rPr>
        <w:t xml:space="preserve"> cumplimiento</w:t>
      </w:r>
      <w:r w:rsidRPr="008007D3">
        <w:rPr>
          <w:rFonts w:ascii="Arial" w:eastAsia="Arial" w:hAnsi="Arial" w:cs="Arial"/>
          <w:lang w:val="es-MX"/>
        </w:rPr>
        <w:t xml:space="preserve"> </w:t>
      </w:r>
      <w:r w:rsidR="000E5B86" w:rsidRPr="008007D3">
        <w:rPr>
          <w:rFonts w:ascii="Arial" w:eastAsia="Arial" w:hAnsi="Arial" w:cs="Arial"/>
          <w:lang w:val="es-MX"/>
        </w:rPr>
        <w:t>de</w:t>
      </w:r>
      <w:r w:rsidRPr="008007D3">
        <w:rPr>
          <w:rFonts w:ascii="Arial" w:eastAsia="Arial" w:hAnsi="Arial" w:cs="Arial"/>
          <w:lang w:val="es-MX"/>
        </w:rPr>
        <w:t xml:space="preserve"> lo ordenado por </w:t>
      </w:r>
      <w:r w:rsidR="009E7518" w:rsidRPr="008007D3">
        <w:rPr>
          <w:rFonts w:ascii="Arial" w:eastAsia="Arial" w:hAnsi="Arial" w:cs="Arial"/>
          <w:lang w:val="es-MX"/>
        </w:rPr>
        <w:t>el Tribunal Electoral del Estado</w:t>
      </w:r>
      <w:r w:rsidRPr="008007D3">
        <w:rPr>
          <w:rFonts w:ascii="Arial" w:eastAsia="Arial" w:hAnsi="Arial" w:cs="Arial"/>
          <w:lang w:val="es-MX"/>
        </w:rPr>
        <w:t xml:space="preserve"> en la sentencia de </w:t>
      </w:r>
      <w:r w:rsidR="00C45B83" w:rsidRPr="008007D3">
        <w:rPr>
          <w:rFonts w:ascii="Arial" w:eastAsia="Arial" w:hAnsi="Arial" w:cs="Arial"/>
          <w:lang w:val="es-MX"/>
        </w:rPr>
        <w:t>dos</w:t>
      </w:r>
      <w:r w:rsidR="00AB5D28" w:rsidRPr="008007D3">
        <w:rPr>
          <w:rFonts w:ascii="Arial" w:eastAsia="Arial" w:hAnsi="Arial" w:cs="Arial"/>
          <w:lang w:val="es-MX"/>
        </w:rPr>
        <w:t xml:space="preserve"> de </w:t>
      </w:r>
      <w:r w:rsidR="00C45B83" w:rsidRPr="008007D3">
        <w:rPr>
          <w:rFonts w:ascii="Arial" w:eastAsia="Arial" w:hAnsi="Arial" w:cs="Arial"/>
          <w:lang w:val="es-MX"/>
        </w:rPr>
        <w:t>julio</w:t>
      </w:r>
      <w:r w:rsidRPr="008007D3">
        <w:rPr>
          <w:rFonts w:ascii="Arial" w:eastAsia="Arial" w:hAnsi="Arial" w:cs="Arial"/>
          <w:lang w:val="es-MX"/>
        </w:rPr>
        <w:t>, dictada dentro del Juicio para la Protección de los Derechos Político-Electorales de</w:t>
      </w:r>
      <w:r w:rsidR="00403465" w:rsidRPr="008007D3">
        <w:rPr>
          <w:rFonts w:ascii="Arial" w:eastAsia="Arial" w:hAnsi="Arial" w:cs="Arial"/>
          <w:lang w:val="es-MX"/>
        </w:rPr>
        <w:t>l Ciudadano</w:t>
      </w:r>
      <w:r w:rsidRPr="008007D3">
        <w:rPr>
          <w:rFonts w:ascii="Arial" w:eastAsia="Arial" w:hAnsi="Arial" w:cs="Arial"/>
          <w:lang w:val="es-MX"/>
        </w:rPr>
        <w:t xml:space="preserve"> identificado al rubro</w:t>
      </w:r>
      <w:r w:rsidR="00740EB8" w:rsidRPr="008007D3">
        <w:rPr>
          <w:rFonts w:ascii="Arial" w:eastAsia="Arial" w:hAnsi="Arial" w:cs="Arial"/>
          <w:lang w:val="es-MX"/>
        </w:rPr>
        <w:t>.</w:t>
      </w:r>
    </w:p>
    <w:p w14:paraId="66F1ACF8" w14:textId="5AECF16A" w:rsidR="00AB5D28" w:rsidRPr="008007D3" w:rsidRDefault="00AB5D28" w:rsidP="00D64FB0">
      <w:pPr>
        <w:spacing w:line="360" w:lineRule="auto"/>
        <w:jc w:val="center"/>
        <w:rPr>
          <w:rFonts w:ascii="Arial" w:eastAsia="Arial" w:hAnsi="Arial" w:cs="Arial"/>
          <w:b/>
          <w:bCs/>
          <w:lang w:val="es-MX"/>
        </w:rPr>
      </w:pPr>
      <w:r w:rsidRPr="008007D3">
        <w:rPr>
          <w:rFonts w:ascii="Arial" w:eastAsia="Arial" w:hAnsi="Arial" w:cs="Arial"/>
          <w:b/>
          <w:bCs/>
          <w:lang w:val="es-MX"/>
        </w:rPr>
        <w:t>ÍNDICE</w:t>
      </w:r>
    </w:p>
    <w:sdt>
      <w:sdtPr>
        <w:rPr>
          <w:rFonts w:ascii="Arial" w:eastAsia="Times New Roman" w:hAnsi="Arial" w:cs="Arial"/>
          <w:color w:val="auto"/>
          <w:sz w:val="24"/>
          <w:szCs w:val="24"/>
          <w:lang w:val="es-ES"/>
        </w:rPr>
        <w:id w:val="-820810230"/>
        <w:docPartObj>
          <w:docPartGallery w:val="Table of Contents"/>
          <w:docPartUnique/>
        </w:docPartObj>
      </w:sdtPr>
      <w:sdtEndPr>
        <w:rPr>
          <w:b/>
          <w:bCs/>
        </w:rPr>
      </w:sdtEndPr>
      <w:sdtContent>
        <w:p w14:paraId="3622BC08" w14:textId="13AEE782" w:rsidR="00E06B0E" w:rsidRPr="008007D3" w:rsidRDefault="00E06B0E" w:rsidP="00D64FB0">
          <w:pPr>
            <w:pStyle w:val="TtuloTDC"/>
            <w:jc w:val="center"/>
            <w:rPr>
              <w:rFonts w:ascii="Arial" w:hAnsi="Arial" w:cs="Arial"/>
              <w:b/>
              <w:bCs/>
              <w:color w:val="auto"/>
              <w:sz w:val="24"/>
              <w:szCs w:val="24"/>
            </w:rPr>
          </w:pPr>
        </w:p>
        <w:p w14:paraId="23A39870" w14:textId="52B35762" w:rsidR="00EC313B" w:rsidRPr="008007D3" w:rsidRDefault="00E06B0E">
          <w:pPr>
            <w:pStyle w:val="TDC2"/>
            <w:tabs>
              <w:tab w:val="right" w:leader="dot" w:pos="8828"/>
            </w:tabs>
            <w:rPr>
              <w:rFonts w:asciiTheme="minorHAnsi" w:eastAsiaTheme="minorEastAsia" w:hAnsiTheme="minorHAnsi" w:cstheme="minorBidi"/>
              <w:noProof/>
              <w:kern w:val="2"/>
              <w:lang w:val="es-MX"/>
              <w14:ligatures w14:val="standardContextual"/>
            </w:rPr>
          </w:pPr>
          <w:r w:rsidRPr="008007D3">
            <w:rPr>
              <w:rFonts w:ascii="Arial" w:hAnsi="Arial" w:cs="Arial"/>
            </w:rPr>
            <w:fldChar w:fldCharType="begin"/>
          </w:r>
          <w:r w:rsidRPr="008007D3">
            <w:rPr>
              <w:rFonts w:ascii="Arial" w:hAnsi="Arial" w:cs="Arial"/>
            </w:rPr>
            <w:instrText xml:space="preserve"> TOC \o "1-3" \h \z \u </w:instrText>
          </w:r>
          <w:r w:rsidRPr="008007D3">
            <w:rPr>
              <w:rFonts w:ascii="Arial" w:hAnsi="Arial" w:cs="Arial"/>
            </w:rPr>
            <w:fldChar w:fldCharType="separate"/>
          </w:r>
          <w:hyperlink w:anchor="_Toc235195423" w:history="1">
            <w:r w:rsidR="00EC313B" w:rsidRPr="008007D3">
              <w:rPr>
                <w:rStyle w:val="Hipervnculo"/>
                <w:rFonts w:ascii="Arial" w:hAnsi="Arial" w:cs="Arial"/>
                <w:b/>
                <w:bCs/>
                <w:noProof/>
                <w:lang w:val="es-MX"/>
              </w:rPr>
              <w:t>GLOSARIO</w:t>
            </w:r>
            <w:r w:rsidR="00EC313B" w:rsidRPr="008007D3">
              <w:rPr>
                <w:noProof/>
                <w:webHidden/>
              </w:rPr>
              <w:tab/>
            </w:r>
            <w:r w:rsidR="00EC313B" w:rsidRPr="008007D3">
              <w:rPr>
                <w:noProof/>
                <w:webHidden/>
              </w:rPr>
              <w:fldChar w:fldCharType="begin"/>
            </w:r>
            <w:r w:rsidR="00EC313B" w:rsidRPr="008007D3">
              <w:rPr>
                <w:noProof/>
                <w:webHidden/>
              </w:rPr>
              <w:instrText xml:space="preserve"> PAGEREF _Toc235195423 \h </w:instrText>
            </w:r>
            <w:r w:rsidR="00EC313B" w:rsidRPr="008007D3">
              <w:rPr>
                <w:noProof/>
                <w:webHidden/>
              </w:rPr>
            </w:r>
            <w:r w:rsidR="00EC313B" w:rsidRPr="008007D3">
              <w:rPr>
                <w:noProof/>
                <w:webHidden/>
              </w:rPr>
              <w:fldChar w:fldCharType="separate"/>
            </w:r>
            <w:r w:rsidR="00EC313B" w:rsidRPr="008007D3">
              <w:rPr>
                <w:noProof/>
                <w:webHidden/>
              </w:rPr>
              <w:t>2</w:t>
            </w:r>
            <w:r w:rsidR="00EC313B" w:rsidRPr="008007D3">
              <w:rPr>
                <w:noProof/>
                <w:webHidden/>
              </w:rPr>
              <w:fldChar w:fldCharType="end"/>
            </w:r>
          </w:hyperlink>
        </w:p>
        <w:p w14:paraId="561BBD61" w14:textId="4A594AE5" w:rsidR="00EC313B" w:rsidRPr="008007D3" w:rsidRDefault="00EC313B">
          <w:pPr>
            <w:pStyle w:val="TDC2"/>
            <w:tabs>
              <w:tab w:val="left" w:pos="720"/>
              <w:tab w:val="right" w:leader="dot" w:pos="8828"/>
            </w:tabs>
            <w:rPr>
              <w:rFonts w:asciiTheme="minorHAnsi" w:eastAsiaTheme="minorEastAsia" w:hAnsiTheme="minorHAnsi" w:cstheme="minorBidi"/>
              <w:noProof/>
              <w:kern w:val="2"/>
              <w:lang w:val="es-MX"/>
              <w14:ligatures w14:val="standardContextual"/>
            </w:rPr>
          </w:pPr>
          <w:hyperlink w:anchor="_Toc235195424" w:history="1">
            <w:r w:rsidRPr="008007D3">
              <w:rPr>
                <w:rStyle w:val="Hipervnculo"/>
                <w:rFonts w:ascii="Arial" w:hAnsi="Arial" w:cs="Arial"/>
                <w:b/>
                <w:bCs/>
                <w:noProof/>
              </w:rPr>
              <w:t>I.</w:t>
            </w:r>
            <w:r w:rsidRPr="008007D3">
              <w:rPr>
                <w:rFonts w:asciiTheme="minorHAnsi" w:eastAsiaTheme="minorEastAsia" w:hAnsiTheme="minorHAnsi" w:cstheme="minorBidi"/>
                <w:noProof/>
                <w:kern w:val="2"/>
                <w:lang w:val="es-MX"/>
                <w14:ligatures w14:val="standardContextual"/>
              </w:rPr>
              <w:tab/>
            </w:r>
            <w:r w:rsidRPr="008007D3">
              <w:rPr>
                <w:rStyle w:val="Hipervnculo"/>
                <w:rFonts w:ascii="Arial" w:hAnsi="Arial" w:cs="Arial"/>
                <w:b/>
                <w:bCs/>
                <w:noProof/>
              </w:rPr>
              <w:t>ANTECEDENTES</w:t>
            </w:r>
            <w:r w:rsidRPr="008007D3">
              <w:rPr>
                <w:noProof/>
                <w:webHidden/>
              </w:rPr>
              <w:tab/>
            </w:r>
            <w:r w:rsidRPr="008007D3">
              <w:rPr>
                <w:noProof/>
                <w:webHidden/>
              </w:rPr>
              <w:fldChar w:fldCharType="begin"/>
            </w:r>
            <w:r w:rsidRPr="008007D3">
              <w:rPr>
                <w:noProof/>
                <w:webHidden/>
              </w:rPr>
              <w:instrText xml:space="preserve"> PAGEREF _Toc235195424 \h </w:instrText>
            </w:r>
            <w:r w:rsidRPr="008007D3">
              <w:rPr>
                <w:noProof/>
                <w:webHidden/>
              </w:rPr>
            </w:r>
            <w:r w:rsidRPr="008007D3">
              <w:rPr>
                <w:noProof/>
                <w:webHidden/>
              </w:rPr>
              <w:fldChar w:fldCharType="separate"/>
            </w:r>
            <w:r w:rsidRPr="008007D3">
              <w:rPr>
                <w:noProof/>
                <w:webHidden/>
              </w:rPr>
              <w:t>2</w:t>
            </w:r>
            <w:r w:rsidRPr="008007D3">
              <w:rPr>
                <w:noProof/>
                <w:webHidden/>
              </w:rPr>
              <w:fldChar w:fldCharType="end"/>
            </w:r>
          </w:hyperlink>
        </w:p>
        <w:p w14:paraId="013D1107" w14:textId="7C4D0937" w:rsidR="00EC313B" w:rsidRPr="008007D3" w:rsidRDefault="00EC313B">
          <w:pPr>
            <w:pStyle w:val="TDC2"/>
            <w:tabs>
              <w:tab w:val="left" w:pos="720"/>
              <w:tab w:val="right" w:leader="dot" w:pos="8828"/>
            </w:tabs>
            <w:rPr>
              <w:rFonts w:asciiTheme="minorHAnsi" w:eastAsiaTheme="minorEastAsia" w:hAnsiTheme="minorHAnsi" w:cstheme="minorBidi"/>
              <w:noProof/>
              <w:kern w:val="2"/>
              <w:lang w:val="es-MX"/>
              <w14:ligatures w14:val="standardContextual"/>
            </w:rPr>
          </w:pPr>
          <w:hyperlink w:anchor="_Toc235195425" w:history="1">
            <w:r w:rsidRPr="008007D3">
              <w:rPr>
                <w:rStyle w:val="Hipervnculo"/>
                <w:rFonts w:ascii="Arial" w:hAnsi="Arial" w:cs="Arial"/>
                <w:b/>
                <w:bCs/>
                <w:noProof/>
              </w:rPr>
              <w:t>II.</w:t>
            </w:r>
            <w:r w:rsidRPr="008007D3">
              <w:rPr>
                <w:rFonts w:asciiTheme="minorHAnsi" w:eastAsiaTheme="minorEastAsia" w:hAnsiTheme="minorHAnsi" w:cstheme="minorBidi"/>
                <w:noProof/>
                <w:kern w:val="2"/>
                <w:lang w:val="es-MX"/>
                <w14:ligatures w14:val="standardContextual"/>
              </w:rPr>
              <w:tab/>
            </w:r>
            <w:r w:rsidRPr="008007D3">
              <w:rPr>
                <w:rStyle w:val="Hipervnculo"/>
                <w:rFonts w:ascii="Arial" w:hAnsi="Arial" w:cs="Arial"/>
                <w:b/>
                <w:bCs/>
                <w:noProof/>
              </w:rPr>
              <w:t>COMPETENCIA</w:t>
            </w:r>
            <w:r w:rsidRPr="008007D3">
              <w:rPr>
                <w:noProof/>
                <w:webHidden/>
              </w:rPr>
              <w:tab/>
            </w:r>
            <w:r w:rsidRPr="008007D3">
              <w:rPr>
                <w:noProof/>
                <w:webHidden/>
              </w:rPr>
              <w:fldChar w:fldCharType="begin"/>
            </w:r>
            <w:r w:rsidRPr="008007D3">
              <w:rPr>
                <w:noProof/>
                <w:webHidden/>
              </w:rPr>
              <w:instrText xml:space="preserve"> PAGEREF _Toc235195425 \h </w:instrText>
            </w:r>
            <w:r w:rsidRPr="008007D3">
              <w:rPr>
                <w:noProof/>
                <w:webHidden/>
              </w:rPr>
            </w:r>
            <w:r w:rsidRPr="008007D3">
              <w:rPr>
                <w:noProof/>
                <w:webHidden/>
              </w:rPr>
              <w:fldChar w:fldCharType="separate"/>
            </w:r>
            <w:r w:rsidRPr="008007D3">
              <w:rPr>
                <w:noProof/>
                <w:webHidden/>
              </w:rPr>
              <w:t>3</w:t>
            </w:r>
            <w:r w:rsidRPr="008007D3">
              <w:rPr>
                <w:noProof/>
                <w:webHidden/>
              </w:rPr>
              <w:fldChar w:fldCharType="end"/>
            </w:r>
          </w:hyperlink>
        </w:p>
        <w:p w14:paraId="1EC2E468" w14:textId="46268A95" w:rsidR="00EC313B" w:rsidRPr="008007D3" w:rsidRDefault="00EC313B">
          <w:pPr>
            <w:pStyle w:val="TDC2"/>
            <w:tabs>
              <w:tab w:val="left" w:pos="960"/>
              <w:tab w:val="right" w:leader="dot" w:pos="8828"/>
            </w:tabs>
            <w:rPr>
              <w:rFonts w:asciiTheme="minorHAnsi" w:eastAsiaTheme="minorEastAsia" w:hAnsiTheme="minorHAnsi" w:cstheme="minorBidi"/>
              <w:noProof/>
              <w:kern w:val="2"/>
              <w:lang w:val="es-MX"/>
              <w14:ligatures w14:val="standardContextual"/>
            </w:rPr>
          </w:pPr>
          <w:hyperlink w:anchor="_Toc235195426" w:history="1">
            <w:r w:rsidRPr="008007D3">
              <w:rPr>
                <w:rStyle w:val="Hipervnculo"/>
                <w:rFonts w:ascii="Arial" w:hAnsi="Arial" w:cs="Arial"/>
                <w:b/>
                <w:bCs/>
                <w:noProof/>
              </w:rPr>
              <w:t>III.</w:t>
            </w:r>
            <w:r w:rsidRPr="008007D3">
              <w:rPr>
                <w:rFonts w:asciiTheme="minorHAnsi" w:eastAsiaTheme="minorEastAsia" w:hAnsiTheme="minorHAnsi" w:cstheme="minorBidi"/>
                <w:noProof/>
                <w:kern w:val="2"/>
                <w:lang w:val="es-MX"/>
                <w14:ligatures w14:val="standardContextual"/>
              </w:rPr>
              <w:tab/>
            </w:r>
            <w:r w:rsidRPr="008007D3">
              <w:rPr>
                <w:rStyle w:val="Hipervnculo"/>
                <w:rFonts w:ascii="Arial" w:hAnsi="Arial" w:cs="Arial"/>
                <w:b/>
                <w:bCs/>
                <w:noProof/>
              </w:rPr>
              <w:t>ANÁLISIS SOBRE EL CUMPLIMIENTO</w:t>
            </w:r>
            <w:r w:rsidRPr="008007D3">
              <w:rPr>
                <w:noProof/>
                <w:webHidden/>
              </w:rPr>
              <w:tab/>
            </w:r>
            <w:r w:rsidRPr="008007D3">
              <w:rPr>
                <w:noProof/>
                <w:webHidden/>
              </w:rPr>
              <w:fldChar w:fldCharType="begin"/>
            </w:r>
            <w:r w:rsidRPr="008007D3">
              <w:rPr>
                <w:noProof/>
                <w:webHidden/>
              </w:rPr>
              <w:instrText xml:space="preserve"> PAGEREF _Toc235195426 \h </w:instrText>
            </w:r>
            <w:r w:rsidRPr="008007D3">
              <w:rPr>
                <w:noProof/>
                <w:webHidden/>
              </w:rPr>
            </w:r>
            <w:r w:rsidRPr="008007D3">
              <w:rPr>
                <w:noProof/>
                <w:webHidden/>
              </w:rPr>
              <w:fldChar w:fldCharType="separate"/>
            </w:r>
            <w:r w:rsidRPr="008007D3">
              <w:rPr>
                <w:noProof/>
                <w:webHidden/>
              </w:rPr>
              <w:t>3</w:t>
            </w:r>
            <w:r w:rsidRPr="008007D3">
              <w:rPr>
                <w:noProof/>
                <w:webHidden/>
              </w:rPr>
              <w:fldChar w:fldCharType="end"/>
            </w:r>
          </w:hyperlink>
        </w:p>
        <w:p w14:paraId="35C1195D" w14:textId="2E3BC9B9" w:rsidR="00EC313B" w:rsidRPr="008007D3" w:rsidRDefault="00EC313B">
          <w:pPr>
            <w:pStyle w:val="TDC3"/>
            <w:tabs>
              <w:tab w:val="right" w:leader="dot" w:pos="8828"/>
            </w:tabs>
            <w:rPr>
              <w:rFonts w:asciiTheme="minorHAnsi" w:eastAsiaTheme="minorEastAsia" w:hAnsiTheme="minorHAnsi" w:cstheme="minorBidi"/>
              <w:noProof/>
              <w:kern w:val="2"/>
              <w:lang w:val="es-MX"/>
              <w14:ligatures w14:val="standardContextual"/>
            </w:rPr>
          </w:pPr>
          <w:hyperlink w:anchor="_Toc235195427" w:history="1">
            <w:r w:rsidRPr="008007D3">
              <w:rPr>
                <w:rStyle w:val="Hipervnculo"/>
                <w:rFonts w:ascii="Arial" w:hAnsi="Arial" w:cs="Arial"/>
                <w:b/>
                <w:bCs/>
                <w:noProof/>
              </w:rPr>
              <w:t>3.1. Consideraciones de lo ordenado</w:t>
            </w:r>
            <w:r w:rsidRPr="008007D3">
              <w:rPr>
                <w:noProof/>
                <w:webHidden/>
              </w:rPr>
              <w:tab/>
            </w:r>
            <w:r w:rsidRPr="008007D3">
              <w:rPr>
                <w:noProof/>
                <w:webHidden/>
              </w:rPr>
              <w:fldChar w:fldCharType="begin"/>
            </w:r>
            <w:r w:rsidRPr="008007D3">
              <w:rPr>
                <w:noProof/>
                <w:webHidden/>
              </w:rPr>
              <w:instrText xml:space="preserve"> PAGEREF _Toc235195427 \h </w:instrText>
            </w:r>
            <w:r w:rsidRPr="008007D3">
              <w:rPr>
                <w:noProof/>
                <w:webHidden/>
              </w:rPr>
            </w:r>
            <w:r w:rsidRPr="008007D3">
              <w:rPr>
                <w:noProof/>
                <w:webHidden/>
              </w:rPr>
              <w:fldChar w:fldCharType="separate"/>
            </w:r>
            <w:r w:rsidRPr="008007D3">
              <w:rPr>
                <w:noProof/>
                <w:webHidden/>
              </w:rPr>
              <w:t>3</w:t>
            </w:r>
            <w:r w:rsidRPr="008007D3">
              <w:rPr>
                <w:noProof/>
                <w:webHidden/>
              </w:rPr>
              <w:fldChar w:fldCharType="end"/>
            </w:r>
          </w:hyperlink>
        </w:p>
        <w:p w14:paraId="4BF6D0E0" w14:textId="64CBC35A" w:rsidR="00EC313B" w:rsidRPr="008007D3" w:rsidRDefault="00EC313B" w:rsidP="00EC313B">
          <w:pPr>
            <w:pStyle w:val="TDC3"/>
            <w:tabs>
              <w:tab w:val="right" w:leader="dot" w:pos="8828"/>
            </w:tabs>
            <w:rPr>
              <w:rFonts w:asciiTheme="minorHAnsi" w:eastAsiaTheme="minorEastAsia" w:hAnsiTheme="minorHAnsi" w:cstheme="minorBidi"/>
              <w:noProof/>
              <w:kern w:val="2"/>
              <w:lang w:val="es-MX"/>
              <w14:ligatures w14:val="standardContextual"/>
            </w:rPr>
          </w:pPr>
          <w:hyperlink w:anchor="_Toc235195428" w:history="1">
            <w:r w:rsidRPr="008007D3">
              <w:rPr>
                <w:rStyle w:val="Hipervnculo"/>
                <w:rFonts w:ascii="Arial" w:eastAsia="Arial" w:hAnsi="Arial" w:cs="Arial"/>
                <w:b/>
                <w:bCs/>
                <w:noProof/>
              </w:rPr>
              <w:t>3.2.</w:t>
            </w:r>
            <w:r w:rsidRPr="008007D3">
              <w:rPr>
                <w:rStyle w:val="Hipervnculo"/>
                <w:rFonts w:ascii="Arial" w:eastAsia="Arial" w:hAnsi="Arial" w:cs="Arial"/>
                <w:noProof/>
                <w:lang w:val="es-MX"/>
              </w:rPr>
              <w:t xml:space="preserve"> </w:t>
            </w:r>
            <w:r w:rsidRPr="008007D3">
              <w:rPr>
                <w:rStyle w:val="Hipervnculo"/>
                <w:rFonts w:ascii="Arial" w:eastAsia="Arial" w:hAnsi="Arial" w:cs="Arial"/>
                <w:b/>
                <w:bCs/>
                <w:noProof/>
                <w:lang w:val="es-MX"/>
              </w:rPr>
              <w:t xml:space="preserve">Análisis sobre las acciones realizadas a fin de dar cumplimiento a lo ordenado en la </w:t>
            </w:r>
            <w:r w:rsidRPr="008007D3">
              <w:rPr>
                <w:rStyle w:val="Hipervnculo"/>
                <w:rFonts w:ascii="Arial" w:eastAsia="Arial" w:hAnsi="Arial" w:cs="Arial"/>
                <w:b/>
                <w:bCs/>
                <w:i/>
                <w:iCs/>
                <w:noProof/>
                <w:lang w:val="es-MX"/>
              </w:rPr>
              <w:t>sentencia</w:t>
            </w:r>
            <w:r w:rsidRPr="008007D3">
              <w:rPr>
                <w:noProof/>
                <w:webHidden/>
              </w:rPr>
              <w:tab/>
            </w:r>
            <w:r w:rsidRPr="008007D3">
              <w:rPr>
                <w:noProof/>
                <w:webHidden/>
              </w:rPr>
              <w:fldChar w:fldCharType="begin"/>
            </w:r>
            <w:r w:rsidRPr="008007D3">
              <w:rPr>
                <w:noProof/>
                <w:webHidden/>
              </w:rPr>
              <w:instrText xml:space="preserve"> PAGEREF _Toc235195428 \h </w:instrText>
            </w:r>
            <w:r w:rsidRPr="008007D3">
              <w:rPr>
                <w:noProof/>
                <w:webHidden/>
              </w:rPr>
            </w:r>
            <w:r w:rsidRPr="008007D3">
              <w:rPr>
                <w:noProof/>
                <w:webHidden/>
              </w:rPr>
              <w:fldChar w:fldCharType="separate"/>
            </w:r>
            <w:r w:rsidRPr="008007D3">
              <w:rPr>
                <w:noProof/>
                <w:webHidden/>
              </w:rPr>
              <w:t>4</w:t>
            </w:r>
            <w:r w:rsidRPr="008007D3">
              <w:rPr>
                <w:noProof/>
                <w:webHidden/>
              </w:rPr>
              <w:fldChar w:fldCharType="end"/>
            </w:r>
          </w:hyperlink>
        </w:p>
        <w:p w14:paraId="56B7F97D" w14:textId="6CB74EF2" w:rsidR="00EC313B" w:rsidRPr="008007D3" w:rsidRDefault="00EC313B">
          <w:pPr>
            <w:pStyle w:val="TDC3"/>
            <w:tabs>
              <w:tab w:val="right" w:leader="dot" w:pos="8828"/>
            </w:tabs>
            <w:rPr>
              <w:rFonts w:asciiTheme="minorHAnsi" w:eastAsiaTheme="minorEastAsia" w:hAnsiTheme="minorHAnsi" w:cstheme="minorBidi"/>
              <w:noProof/>
              <w:kern w:val="2"/>
              <w:lang w:val="es-MX"/>
              <w14:ligatures w14:val="standardContextual"/>
            </w:rPr>
          </w:pPr>
          <w:hyperlink w:anchor="_Toc235195429" w:history="1">
            <w:r w:rsidRPr="008007D3">
              <w:rPr>
                <w:rStyle w:val="Hipervnculo"/>
                <w:rFonts w:ascii="Arial" w:hAnsi="Arial" w:cs="Arial"/>
                <w:b/>
                <w:bCs/>
                <w:noProof/>
              </w:rPr>
              <w:t>3.3. Determinación</w:t>
            </w:r>
            <w:r w:rsidRPr="008007D3">
              <w:rPr>
                <w:noProof/>
                <w:webHidden/>
              </w:rPr>
              <w:tab/>
            </w:r>
            <w:r w:rsidRPr="008007D3">
              <w:rPr>
                <w:noProof/>
                <w:webHidden/>
              </w:rPr>
              <w:fldChar w:fldCharType="begin"/>
            </w:r>
            <w:r w:rsidRPr="008007D3">
              <w:rPr>
                <w:noProof/>
                <w:webHidden/>
              </w:rPr>
              <w:instrText xml:space="preserve"> PAGEREF _Toc235195429 \h </w:instrText>
            </w:r>
            <w:r w:rsidRPr="008007D3">
              <w:rPr>
                <w:noProof/>
                <w:webHidden/>
              </w:rPr>
            </w:r>
            <w:r w:rsidRPr="008007D3">
              <w:rPr>
                <w:noProof/>
                <w:webHidden/>
              </w:rPr>
              <w:fldChar w:fldCharType="separate"/>
            </w:r>
            <w:r w:rsidRPr="008007D3">
              <w:rPr>
                <w:noProof/>
                <w:webHidden/>
              </w:rPr>
              <w:t>6</w:t>
            </w:r>
            <w:r w:rsidRPr="008007D3">
              <w:rPr>
                <w:noProof/>
                <w:webHidden/>
              </w:rPr>
              <w:fldChar w:fldCharType="end"/>
            </w:r>
          </w:hyperlink>
        </w:p>
        <w:p w14:paraId="6AEB21A0" w14:textId="2F157CB3" w:rsidR="00EC313B" w:rsidRPr="008007D3" w:rsidRDefault="00EC313B">
          <w:pPr>
            <w:pStyle w:val="TDC2"/>
            <w:tabs>
              <w:tab w:val="right" w:leader="dot" w:pos="8828"/>
            </w:tabs>
            <w:rPr>
              <w:rFonts w:asciiTheme="minorHAnsi" w:eastAsiaTheme="minorEastAsia" w:hAnsiTheme="minorHAnsi" w:cstheme="minorBidi"/>
              <w:noProof/>
              <w:kern w:val="2"/>
              <w:lang w:val="es-MX"/>
              <w14:ligatures w14:val="standardContextual"/>
            </w:rPr>
          </w:pPr>
          <w:hyperlink w:anchor="_Toc235195430" w:history="1">
            <w:r w:rsidRPr="008007D3">
              <w:rPr>
                <w:rStyle w:val="Hipervnculo"/>
                <w:rFonts w:ascii="Arial" w:hAnsi="Arial" w:cs="Arial"/>
                <w:b/>
                <w:bCs/>
                <w:noProof/>
              </w:rPr>
              <w:t>IV. ACUERDOS</w:t>
            </w:r>
            <w:r w:rsidRPr="008007D3">
              <w:rPr>
                <w:noProof/>
                <w:webHidden/>
              </w:rPr>
              <w:tab/>
            </w:r>
            <w:r w:rsidRPr="008007D3">
              <w:rPr>
                <w:noProof/>
                <w:webHidden/>
              </w:rPr>
              <w:fldChar w:fldCharType="begin"/>
            </w:r>
            <w:r w:rsidRPr="008007D3">
              <w:rPr>
                <w:noProof/>
                <w:webHidden/>
              </w:rPr>
              <w:instrText xml:space="preserve"> PAGEREF _Toc235195430 \h </w:instrText>
            </w:r>
            <w:r w:rsidRPr="008007D3">
              <w:rPr>
                <w:noProof/>
                <w:webHidden/>
              </w:rPr>
            </w:r>
            <w:r w:rsidRPr="008007D3">
              <w:rPr>
                <w:noProof/>
                <w:webHidden/>
              </w:rPr>
              <w:fldChar w:fldCharType="separate"/>
            </w:r>
            <w:r w:rsidRPr="008007D3">
              <w:rPr>
                <w:noProof/>
                <w:webHidden/>
              </w:rPr>
              <w:t>6</w:t>
            </w:r>
            <w:r w:rsidRPr="008007D3">
              <w:rPr>
                <w:noProof/>
                <w:webHidden/>
              </w:rPr>
              <w:fldChar w:fldCharType="end"/>
            </w:r>
          </w:hyperlink>
        </w:p>
        <w:p w14:paraId="6D9441E4" w14:textId="5975E292" w:rsidR="00E06B0E" w:rsidRPr="008007D3" w:rsidRDefault="00E06B0E">
          <w:pPr>
            <w:rPr>
              <w:rFonts w:ascii="Arial" w:hAnsi="Arial" w:cs="Arial"/>
            </w:rPr>
          </w:pPr>
          <w:r w:rsidRPr="008007D3">
            <w:rPr>
              <w:rFonts w:ascii="Arial" w:hAnsi="Arial" w:cs="Arial"/>
              <w:b/>
              <w:bCs/>
            </w:rPr>
            <w:fldChar w:fldCharType="end"/>
          </w:r>
        </w:p>
      </w:sdtContent>
    </w:sdt>
    <w:p w14:paraId="7D9BB813" w14:textId="06C7F9AF" w:rsidR="00AB5D28" w:rsidRPr="008007D3" w:rsidRDefault="00AB5D28" w:rsidP="00B85695">
      <w:pPr>
        <w:pStyle w:val="Ttulo2"/>
        <w:ind w:left="1080"/>
        <w:jc w:val="center"/>
        <w:rPr>
          <w:rFonts w:ascii="Arial" w:hAnsi="Arial" w:cs="Arial"/>
          <w:b/>
          <w:bCs/>
          <w:color w:val="auto"/>
          <w:sz w:val="24"/>
          <w:szCs w:val="24"/>
          <w:lang w:val="es-MX"/>
        </w:rPr>
      </w:pPr>
      <w:bookmarkStart w:id="0" w:name="_Toc235195423"/>
      <w:r w:rsidRPr="008007D3">
        <w:rPr>
          <w:rFonts w:ascii="Arial" w:hAnsi="Arial" w:cs="Arial"/>
          <w:b/>
          <w:bCs/>
          <w:color w:val="auto"/>
          <w:sz w:val="24"/>
          <w:szCs w:val="24"/>
          <w:lang w:val="es-MX"/>
        </w:rPr>
        <w:lastRenderedPageBreak/>
        <w:t>GLOSARIO</w:t>
      </w:r>
      <w:bookmarkEnd w:id="0"/>
    </w:p>
    <w:p w14:paraId="59F1B6A6" w14:textId="77777777" w:rsidR="00AB5D28" w:rsidRPr="008007D3" w:rsidRDefault="00AB5D28" w:rsidP="00073C07">
      <w:pPr>
        <w:spacing w:line="360" w:lineRule="auto"/>
        <w:jc w:val="center"/>
        <w:rPr>
          <w:rFonts w:ascii="Arial" w:eastAsia="Arial" w:hAnsi="Arial" w:cs="Arial"/>
          <w:lang w:val="es-MX"/>
        </w:rPr>
      </w:pPr>
    </w:p>
    <w:tbl>
      <w:tblPr>
        <w:tblStyle w:val="Tablaconcuadrcula"/>
        <w:tblpPr w:leftFromText="141" w:rightFromText="141" w:vertAnchor="text" w:tblpXSpec="center" w:tblpY="1"/>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29"/>
        <w:gridCol w:w="4598"/>
      </w:tblGrid>
      <w:tr w:rsidR="00C45B83" w:rsidRPr="008007D3" w14:paraId="44A637E0" w14:textId="77777777">
        <w:trPr>
          <w:trHeight w:val="22"/>
        </w:trPr>
        <w:tc>
          <w:tcPr>
            <w:tcW w:w="2229" w:type="dxa"/>
          </w:tcPr>
          <w:p w14:paraId="3984EDEC" w14:textId="77777777" w:rsidR="00C45B83" w:rsidRPr="008007D3" w:rsidRDefault="00C45B83">
            <w:pPr>
              <w:pStyle w:val="Sangradetextonormal"/>
              <w:spacing w:after="0"/>
              <w:ind w:left="0"/>
              <w:contextualSpacing/>
              <w:jc w:val="both"/>
              <w:rPr>
                <w:rFonts w:ascii="Arial" w:hAnsi="Arial" w:cs="Arial"/>
                <w:b/>
                <w:bCs/>
                <w:i/>
                <w:iCs/>
                <w:sz w:val="21"/>
                <w:szCs w:val="21"/>
                <w:lang w:val="es-ES"/>
              </w:rPr>
            </w:pPr>
            <w:r w:rsidRPr="008007D3">
              <w:rPr>
                <w:rFonts w:ascii="Arial" w:hAnsi="Arial" w:cs="Arial"/>
                <w:b/>
                <w:bCs/>
                <w:i/>
                <w:iCs/>
                <w:sz w:val="21"/>
                <w:szCs w:val="21"/>
                <w:lang w:val="es-ES"/>
              </w:rPr>
              <w:t>actor:</w:t>
            </w:r>
          </w:p>
        </w:tc>
        <w:tc>
          <w:tcPr>
            <w:tcW w:w="4598" w:type="dxa"/>
          </w:tcPr>
          <w:p w14:paraId="3BA85A8A" w14:textId="77777777" w:rsidR="00C45B83" w:rsidRPr="008007D3" w:rsidRDefault="00C45B83">
            <w:pPr>
              <w:pStyle w:val="Sangradetextonormal"/>
              <w:spacing w:after="0"/>
              <w:ind w:left="0"/>
              <w:contextualSpacing/>
              <w:jc w:val="both"/>
              <w:rPr>
                <w:rFonts w:ascii="Arial" w:hAnsi="Arial" w:cs="Arial"/>
                <w:sz w:val="21"/>
                <w:szCs w:val="21"/>
                <w:lang w:val="es-ES"/>
              </w:rPr>
            </w:pPr>
            <w:r w:rsidRPr="008007D3">
              <w:rPr>
                <w:rFonts w:ascii="Arial" w:hAnsi="Arial" w:cs="Arial"/>
                <w:sz w:val="21"/>
                <w:szCs w:val="21"/>
                <w:lang w:val="es-ES"/>
              </w:rPr>
              <w:t>Carlos Alejandro Bautista Tafolla.</w:t>
            </w:r>
          </w:p>
        </w:tc>
      </w:tr>
      <w:tr w:rsidR="00C45B83" w:rsidRPr="008007D3" w14:paraId="22991FCA" w14:textId="77777777">
        <w:trPr>
          <w:trHeight w:val="22"/>
        </w:trPr>
        <w:tc>
          <w:tcPr>
            <w:tcW w:w="2229" w:type="dxa"/>
          </w:tcPr>
          <w:p w14:paraId="37BA5AC0" w14:textId="77777777" w:rsidR="00C45B83" w:rsidRPr="008007D3" w:rsidRDefault="00C45B83">
            <w:pPr>
              <w:pStyle w:val="Sangradetextonormal"/>
              <w:spacing w:after="0"/>
              <w:ind w:left="0"/>
              <w:contextualSpacing/>
              <w:jc w:val="both"/>
              <w:rPr>
                <w:rFonts w:ascii="Arial" w:hAnsi="Arial" w:cs="Arial"/>
                <w:b/>
                <w:sz w:val="21"/>
                <w:szCs w:val="21"/>
                <w:lang w:val="es-ES"/>
              </w:rPr>
            </w:pPr>
            <w:r w:rsidRPr="008007D3">
              <w:rPr>
                <w:rFonts w:ascii="Arial" w:hAnsi="Arial" w:cs="Arial"/>
                <w:b/>
                <w:i/>
                <w:sz w:val="21"/>
                <w:szCs w:val="21"/>
                <w:lang w:val="es-ES"/>
              </w:rPr>
              <w:t>autoridad responsable y/o JUCOPO:</w:t>
            </w:r>
          </w:p>
        </w:tc>
        <w:tc>
          <w:tcPr>
            <w:tcW w:w="4598" w:type="dxa"/>
          </w:tcPr>
          <w:p w14:paraId="03385171" w14:textId="77777777" w:rsidR="00C45B83" w:rsidRPr="008007D3" w:rsidRDefault="00C45B83">
            <w:pPr>
              <w:pStyle w:val="Sangradetextonormal"/>
              <w:spacing w:after="0"/>
              <w:ind w:left="0"/>
              <w:contextualSpacing/>
              <w:jc w:val="both"/>
              <w:rPr>
                <w:rFonts w:ascii="Arial" w:hAnsi="Arial" w:cs="Arial"/>
                <w:sz w:val="21"/>
                <w:szCs w:val="21"/>
                <w:lang w:val="es-ES"/>
              </w:rPr>
            </w:pPr>
            <w:r w:rsidRPr="008007D3">
              <w:rPr>
                <w:rFonts w:ascii="Arial" w:hAnsi="Arial" w:cs="Arial"/>
                <w:sz w:val="21"/>
                <w:szCs w:val="21"/>
                <w:lang w:val="es-ES"/>
              </w:rPr>
              <w:t>Presidencia de la Junta de Coordinación Política del Congreso del Estado de Michoacán de Ocampo.</w:t>
            </w:r>
          </w:p>
        </w:tc>
      </w:tr>
      <w:tr w:rsidR="00C45B83" w:rsidRPr="008007D3" w14:paraId="06B3758A" w14:textId="77777777">
        <w:trPr>
          <w:trHeight w:val="30"/>
        </w:trPr>
        <w:tc>
          <w:tcPr>
            <w:tcW w:w="2229" w:type="dxa"/>
          </w:tcPr>
          <w:p w14:paraId="676543A7" w14:textId="77777777" w:rsidR="00C45B83" w:rsidRPr="008007D3" w:rsidRDefault="00C45B83">
            <w:pPr>
              <w:pStyle w:val="Sangradetextonormal"/>
              <w:spacing w:after="0"/>
              <w:ind w:left="0"/>
              <w:contextualSpacing/>
              <w:jc w:val="both"/>
              <w:rPr>
                <w:rFonts w:ascii="Arial" w:hAnsi="Arial" w:cs="Arial"/>
                <w:b/>
                <w:i/>
                <w:sz w:val="21"/>
                <w:szCs w:val="21"/>
                <w:lang w:val="es-ES"/>
              </w:rPr>
            </w:pPr>
            <w:r w:rsidRPr="008007D3">
              <w:rPr>
                <w:rFonts w:ascii="Arial" w:hAnsi="Arial" w:cs="Arial"/>
                <w:b/>
                <w:i/>
                <w:sz w:val="21"/>
                <w:szCs w:val="21"/>
                <w:lang w:val="es-ES"/>
              </w:rPr>
              <w:t>Código Electoral:</w:t>
            </w:r>
          </w:p>
        </w:tc>
        <w:tc>
          <w:tcPr>
            <w:tcW w:w="4598" w:type="dxa"/>
          </w:tcPr>
          <w:p w14:paraId="32E14226" w14:textId="77777777" w:rsidR="00C45B83" w:rsidRPr="008007D3" w:rsidRDefault="00C45B83">
            <w:pPr>
              <w:pStyle w:val="Sangradetextonormal"/>
              <w:spacing w:after="0"/>
              <w:ind w:left="0"/>
              <w:contextualSpacing/>
              <w:jc w:val="both"/>
              <w:rPr>
                <w:rFonts w:ascii="Arial" w:hAnsi="Arial" w:cs="Arial"/>
                <w:sz w:val="21"/>
                <w:szCs w:val="21"/>
                <w:lang w:val="es-ES"/>
              </w:rPr>
            </w:pPr>
            <w:r w:rsidRPr="008007D3">
              <w:rPr>
                <w:rFonts w:ascii="Arial" w:hAnsi="Arial" w:cs="Arial"/>
                <w:sz w:val="21"/>
                <w:szCs w:val="21"/>
                <w:lang w:val="es-ES"/>
              </w:rPr>
              <w:t xml:space="preserve">Código Electoral del Estado de Michoacán de Ocampo. </w:t>
            </w:r>
          </w:p>
        </w:tc>
      </w:tr>
      <w:tr w:rsidR="00C45B83" w:rsidRPr="008007D3" w14:paraId="55FF643A" w14:textId="77777777">
        <w:trPr>
          <w:trHeight w:val="30"/>
        </w:trPr>
        <w:tc>
          <w:tcPr>
            <w:tcW w:w="2229" w:type="dxa"/>
          </w:tcPr>
          <w:p w14:paraId="2DB0D86B" w14:textId="77777777" w:rsidR="00C45B83" w:rsidRPr="008007D3" w:rsidRDefault="00C45B83">
            <w:pPr>
              <w:pStyle w:val="Sangradetextonormal"/>
              <w:spacing w:after="0"/>
              <w:ind w:left="0"/>
              <w:contextualSpacing/>
              <w:jc w:val="both"/>
              <w:rPr>
                <w:rFonts w:ascii="Arial" w:hAnsi="Arial" w:cs="Arial"/>
                <w:b/>
                <w:i/>
                <w:sz w:val="21"/>
                <w:szCs w:val="21"/>
                <w:lang w:val="es-ES"/>
              </w:rPr>
            </w:pPr>
            <w:r w:rsidRPr="008007D3">
              <w:rPr>
                <w:rFonts w:ascii="Arial" w:hAnsi="Arial" w:cs="Arial"/>
                <w:b/>
                <w:i/>
                <w:sz w:val="21"/>
                <w:szCs w:val="21"/>
                <w:lang w:val="es-ES"/>
              </w:rPr>
              <w:t>Congreso:</w:t>
            </w:r>
          </w:p>
        </w:tc>
        <w:tc>
          <w:tcPr>
            <w:tcW w:w="4598" w:type="dxa"/>
          </w:tcPr>
          <w:p w14:paraId="746B5DEE" w14:textId="77777777" w:rsidR="00C45B83" w:rsidRPr="008007D3" w:rsidRDefault="00C45B83">
            <w:pPr>
              <w:pStyle w:val="Sangradetextonormal"/>
              <w:spacing w:after="0"/>
              <w:ind w:left="0"/>
              <w:contextualSpacing/>
              <w:jc w:val="both"/>
              <w:rPr>
                <w:rFonts w:ascii="Arial" w:hAnsi="Arial" w:cs="Arial"/>
                <w:sz w:val="21"/>
                <w:szCs w:val="21"/>
                <w:lang w:val="es-ES"/>
              </w:rPr>
            </w:pPr>
            <w:r w:rsidRPr="008007D3">
              <w:rPr>
                <w:rFonts w:ascii="Arial" w:hAnsi="Arial" w:cs="Arial"/>
                <w:sz w:val="21"/>
                <w:szCs w:val="21"/>
                <w:lang w:val="es-ES"/>
              </w:rPr>
              <w:t>Congreso del Estado de Michoacán de Ocampo.</w:t>
            </w:r>
          </w:p>
        </w:tc>
      </w:tr>
      <w:tr w:rsidR="00C45B83" w:rsidRPr="008007D3" w14:paraId="2A832E0B" w14:textId="77777777">
        <w:trPr>
          <w:trHeight w:val="30"/>
        </w:trPr>
        <w:tc>
          <w:tcPr>
            <w:tcW w:w="2229" w:type="dxa"/>
          </w:tcPr>
          <w:p w14:paraId="41B4ED25" w14:textId="77777777" w:rsidR="00C45B83" w:rsidRPr="008007D3" w:rsidRDefault="00C45B83">
            <w:pPr>
              <w:pStyle w:val="Sangradetextonormal"/>
              <w:spacing w:after="0"/>
              <w:ind w:left="0"/>
              <w:contextualSpacing/>
              <w:jc w:val="both"/>
              <w:rPr>
                <w:rFonts w:ascii="Arial" w:hAnsi="Arial" w:cs="Arial"/>
                <w:b/>
                <w:i/>
                <w:sz w:val="21"/>
                <w:szCs w:val="21"/>
                <w:lang w:val="es-ES"/>
              </w:rPr>
            </w:pPr>
            <w:r w:rsidRPr="008007D3">
              <w:rPr>
                <w:rFonts w:ascii="Arial" w:hAnsi="Arial" w:cs="Arial"/>
                <w:b/>
                <w:i/>
                <w:sz w:val="21"/>
                <w:szCs w:val="21"/>
                <w:lang w:val="es-ES"/>
              </w:rPr>
              <w:t>Constitución Local:</w:t>
            </w:r>
          </w:p>
        </w:tc>
        <w:tc>
          <w:tcPr>
            <w:tcW w:w="4598" w:type="dxa"/>
          </w:tcPr>
          <w:p w14:paraId="54FA89BE" w14:textId="77777777" w:rsidR="00C45B83" w:rsidRPr="008007D3" w:rsidRDefault="00C45B83">
            <w:pPr>
              <w:pStyle w:val="Sangradetextonormal"/>
              <w:spacing w:after="0"/>
              <w:ind w:left="0"/>
              <w:contextualSpacing/>
              <w:jc w:val="both"/>
              <w:rPr>
                <w:rFonts w:ascii="Arial" w:hAnsi="Arial" w:cs="Arial"/>
                <w:sz w:val="21"/>
                <w:szCs w:val="21"/>
                <w:lang w:val="es-ES"/>
              </w:rPr>
            </w:pPr>
            <w:r w:rsidRPr="008007D3">
              <w:rPr>
                <w:rFonts w:ascii="Arial" w:hAnsi="Arial" w:cs="Arial"/>
                <w:sz w:val="21"/>
                <w:szCs w:val="21"/>
                <w:lang w:val="es-ES"/>
              </w:rPr>
              <w:t>Constitución Política del Estado Libre y Soberano de Michoacán de Ocampo.</w:t>
            </w:r>
          </w:p>
        </w:tc>
      </w:tr>
      <w:tr w:rsidR="00C45B83" w:rsidRPr="008007D3" w14:paraId="645077AD" w14:textId="77777777">
        <w:trPr>
          <w:trHeight w:val="34"/>
        </w:trPr>
        <w:tc>
          <w:tcPr>
            <w:tcW w:w="2229" w:type="dxa"/>
          </w:tcPr>
          <w:p w14:paraId="56F4B0AA" w14:textId="77777777" w:rsidR="00C45B83" w:rsidRPr="008007D3" w:rsidRDefault="00C45B83">
            <w:pPr>
              <w:pStyle w:val="Sangradetextonormal"/>
              <w:spacing w:after="0"/>
              <w:ind w:left="0"/>
              <w:contextualSpacing/>
              <w:jc w:val="both"/>
              <w:rPr>
                <w:rFonts w:ascii="Arial" w:hAnsi="Arial" w:cs="Arial"/>
                <w:b/>
                <w:i/>
                <w:sz w:val="21"/>
                <w:szCs w:val="21"/>
                <w:lang w:val="es-ES"/>
              </w:rPr>
            </w:pPr>
            <w:r w:rsidRPr="008007D3">
              <w:rPr>
                <w:rFonts w:ascii="Arial" w:hAnsi="Arial" w:cs="Arial"/>
                <w:b/>
                <w:i/>
                <w:sz w:val="21"/>
                <w:szCs w:val="21"/>
                <w:lang w:val="es-ES"/>
              </w:rPr>
              <w:t>Ley de Justicia Electoral:</w:t>
            </w:r>
          </w:p>
        </w:tc>
        <w:tc>
          <w:tcPr>
            <w:tcW w:w="4598" w:type="dxa"/>
          </w:tcPr>
          <w:p w14:paraId="042A42C7" w14:textId="77777777" w:rsidR="00C45B83" w:rsidRPr="008007D3" w:rsidRDefault="00C45B83">
            <w:pPr>
              <w:pStyle w:val="Sangradetextonormal"/>
              <w:spacing w:after="0"/>
              <w:ind w:left="0"/>
              <w:contextualSpacing/>
              <w:jc w:val="both"/>
              <w:rPr>
                <w:rFonts w:ascii="Arial" w:hAnsi="Arial" w:cs="Arial"/>
                <w:sz w:val="21"/>
                <w:szCs w:val="21"/>
                <w:lang w:val="es-ES"/>
              </w:rPr>
            </w:pPr>
            <w:r w:rsidRPr="008007D3">
              <w:rPr>
                <w:rFonts w:ascii="Arial" w:hAnsi="Arial" w:cs="Arial"/>
                <w:sz w:val="21"/>
                <w:szCs w:val="21"/>
                <w:lang w:val="es-ES"/>
              </w:rPr>
              <w:t>Ley de Justicia en Materia Electoral y de Participación Ciudadana del Estado de Michoacán de Ocampo.</w:t>
            </w:r>
          </w:p>
        </w:tc>
      </w:tr>
      <w:tr w:rsidR="00C45B83" w:rsidRPr="008007D3" w14:paraId="5363D214" w14:textId="77777777">
        <w:trPr>
          <w:trHeight w:val="34"/>
        </w:trPr>
        <w:tc>
          <w:tcPr>
            <w:tcW w:w="2229" w:type="dxa"/>
          </w:tcPr>
          <w:p w14:paraId="70BCE58C" w14:textId="43E626B0" w:rsidR="00C45B83" w:rsidRPr="008007D3" w:rsidRDefault="00C45B83" w:rsidP="00C45B83">
            <w:pPr>
              <w:pStyle w:val="Sangradetextonormal"/>
              <w:spacing w:after="0"/>
              <w:ind w:left="0"/>
              <w:contextualSpacing/>
              <w:jc w:val="both"/>
              <w:rPr>
                <w:rFonts w:ascii="Arial" w:hAnsi="Arial" w:cs="Arial"/>
                <w:b/>
                <w:i/>
                <w:sz w:val="21"/>
                <w:szCs w:val="21"/>
                <w:lang w:val="es-ES"/>
              </w:rPr>
            </w:pPr>
            <w:r w:rsidRPr="008007D3">
              <w:rPr>
                <w:rFonts w:ascii="Arial" w:hAnsi="Arial" w:cs="Arial"/>
                <w:b/>
                <w:bCs/>
                <w:i/>
                <w:iCs/>
                <w:sz w:val="21"/>
                <w:szCs w:val="21"/>
                <w:lang w:val="es-ES"/>
              </w:rPr>
              <w:t>Sala Superior:</w:t>
            </w:r>
          </w:p>
        </w:tc>
        <w:tc>
          <w:tcPr>
            <w:tcW w:w="4598" w:type="dxa"/>
          </w:tcPr>
          <w:p w14:paraId="19BF1A62" w14:textId="6F670C6B" w:rsidR="00C45B83" w:rsidRPr="008007D3" w:rsidRDefault="00C45B83" w:rsidP="00C45B83">
            <w:pPr>
              <w:pStyle w:val="Sangradetextonormal"/>
              <w:spacing w:after="0"/>
              <w:ind w:left="0"/>
              <w:contextualSpacing/>
              <w:jc w:val="both"/>
              <w:rPr>
                <w:rFonts w:ascii="Arial" w:hAnsi="Arial" w:cs="Arial"/>
                <w:sz w:val="21"/>
                <w:szCs w:val="21"/>
                <w:lang w:val="es-ES"/>
              </w:rPr>
            </w:pPr>
            <w:r w:rsidRPr="008007D3">
              <w:rPr>
                <w:rFonts w:ascii="Arial" w:hAnsi="Arial" w:cs="Arial"/>
                <w:sz w:val="21"/>
                <w:szCs w:val="21"/>
                <w:lang w:val="es-ES"/>
              </w:rPr>
              <w:t>Sala Superior del Tribunal Electoral del Poder Judicial de la Federación.</w:t>
            </w:r>
          </w:p>
        </w:tc>
      </w:tr>
      <w:tr w:rsidR="00C45B83" w:rsidRPr="008007D3" w14:paraId="1733E06A" w14:textId="77777777">
        <w:trPr>
          <w:trHeight w:val="34"/>
        </w:trPr>
        <w:tc>
          <w:tcPr>
            <w:tcW w:w="2229" w:type="dxa"/>
          </w:tcPr>
          <w:p w14:paraId="75EC9E46" w14:textId="25ABCF26" w:rsidR="00C45B83" w:rsidRPr="008007D3" w:rsidRDefault="00740EB8" w:rsidP="00C45B83">
            <w:pPr>
              <w:pStyle w:val="Sangradetextonormal"/>
              <w:spacing w:after="0"/>
              <w:ind w:left="0"/>
              <w:contextualSpacing/>
              <w:jc w:val="both"/>
              <w:rPr>
                <w:rFonts w:ascii="Arial" w:hAnsi="Arial" w:cs="Arial"/>
                <w:b/>
                <w:i/>
                <w:sz w:val="21"/>
                <w:szCs w:val="21"/>
                <w:lang w:val="es-ES"/>
              </w:rPr>
            </w:pPr>
            <w:r w:rsidRPr="008007D3">
              <w:rPr>
                <w:rFonts w:ascii="Arial" w:hAnsi="Arial" w:cs="Arial"/>
                <w:b/>
                <w:i/>
                <w:sz w:val="21"/>
                <w:szCs w:val="21"/>
                <w:lang w:val="es-ES"/>
              </w:rPr>
              <w:t>s</w:t>
            </w:r>
            <w:r w:rsidR="00C45B83" w:rsidRPr="008007D3">
              <w:rPr>
                <w:rFonts w:ascii="Arial" w:hAnsi="Arial" w:cs="Arial"/>
                <w:b/>
                <w:i/>
                <w:sz w:val="21"/>
                <w:szCs w:val="21"/>
                <w:lang w:val="es-ES"/>
              </w:rPr>
              <w:t>entencia:</w:t>
            </w:r>
          </w:p>
        </w:tc>
        <w:tc>
          <w:tcPr>
            <w:tcW w:w="4598" w:type="dxa"/>
          </w:tcPr>
          <w:p w14:paraId="1180D9E5" w14:textId="45815319" w:rsidR="00C45B83" w:rsidRPr="008007D3" w:rsidRDefault="00C45B83" w:rsidP="00C45B83">
            <w:pPr>
              <w:pStyle w:val="Sangradetextonormal"/>
              <w:spacing w:after="0"/>
              <w:ind w:left="0"/>
              <w:contextualSpacing/>
              <w:jc w:val="both"/>
              <w:rPr>
                <w:rFonts w:ascii="Arial" w:hAnsi="Arial" w:cs="Arial"/>
                <w:sz w:val="21"/>
                <w:szCs w:val="21"/>
                <w:lang w:val="es-ES"/>
              </w:rPr>
            </w:pPr>
            <w:r w:rsidRPr="008007D3">
              <w:rPr>
                <w:rFonts w:ascii="Arial" w:hAnsi="Arial" w:cs="Arial"/>
                <w:sz w:val="21"/>
                <w:szCs w:val="21"/>
                <w:lang w:val="es-ES"/>
              </w:rPr>
              <w:t xml:space="preserve">Sentencia </w:t>
            </w:r>
            <w:r w:rsidR="005B388A" w:rsidRPr="008007D3">
              <w:rPr>
                <w:rFonts w:ascii="Arial" w:hAnsi="Arial" w:cs="Arial"/>
                <w:sz w:val="21"/>
                <w:szCs w:val="21"/>
                <w:lang w:val="es-ES"/>
              </w:rPr>
              <w:t xml:space="preserve">de dos de julio, </w:t>
            </w:r>
            <w:r w:rsidRPr="008007D3">
              <w:rPr>
                <w:rFonts w:ascii="Arial" w:hAnsi="Arial" w:cs="Arial"/>
                <w:sz w:val="21"/>
                <w:szCs w:val="21"/>
                <w:lang w:val="es-ES"/>
              </w:rPr>
              <w:t>dictada dentro del presente juicio.</w:t>
            </w:r>
          </w:p>
        </w:tc>
      </w:tr>
      <w:tr w:rsidR="00C45B83" w:rsidRPr="008007D3" w14:paraId="01277CE2" w14:textId="77777777">
        <w:trPr>
          <w:trHeight w:val="78"/>
        </w:trPr>
        <w:tc>
          <w:tcPr>
            <w:tcW w:w="2229" w:type="dxa"/>
          </w:tcPr>
          <w:p w14:paraId="377F371D" w14:textId="48A79643" w:rsidR="00C45B83" w:rsidRPr="008007D3" w:rsidRDefault="00C45B83" w:rsidP="00C45B83">
            <w:pPr>
              <w:pStyle w:val="Sangradetextonormal"/>
              <w:spacing w:after="0"/>
              <w:ind w:left="0"/>
              <w:contextualSpacing/>
              <w:jc w:val="both"/>
              <w:rPr>
                <w:rFonts w:ascii="Arial" w:hAnsi="Arial" w:cs="Arial"/>
                <w:b/>
                <w:bCs/>
                <w:i/>
                <w:sz w:val="21"/>
                <w:szCs w:val="21"/>
                <w:lang w:val="es-ES"/>
              </w:rPr>
            </w:pPr>
            <w:r w:rsidRPr="008007D3">
              <w:rPr>
                <w:rFonts w:ascii="Arial" w:hAnsi="Arial" w:cs="Arial"/>
                <w:b/>
                <w:i/>
                <w:sz w:val="21"/>
                <w:szCs w:val="21"/>
                <w:lang w:val="es-ES"/>
              </w:rPr>
              <w:t>Tribunal Electoral y/</w:t>
            </w:r>
            <w:r w:rsidR="005B388A" w:rsidRPr="008007D3">
              <w:rPr>
                <w:rFonts w:ascii="Arial" w:hAnsi="Arial" w:cs="Arial"/>
                <w:b/>
                <w:i/>
                <w:sz w:val="21"/>
                <w:szCs w:val="21"/>
                <w:lang w:val="es-ES"/>
              </w:rPr>
              <w:t>u</w:t>
            </w:r>
            <w:r w:rsidRPr="008007D3">
              <w:rPr>
                <w:rFonts w:ascii="Arial" w:hAnsi="Arial" w:cs="Arial"/>
                <w:b/>
                <w:i/>
                <w:sz w:val="21"/>
                <w:szCs w:val="21"/>
                <w:lang w:val="es-ES"/>
              </w:rPr>
              <w:t xml:space="preserve"> órgano jurisdiccional:</w:t>
            </w:r>
          </w:p>
        </w:tc>
        <w:tc>
          <w:tcPr>
            <w:tcW w:w="4598" w:type="dxa"/>
          </w:tcPr>
          <w:p w14:paraId="267211F4" w14:textId="482F40D3" w:rsidR="00C45B83" w:rsidRPr="008007D3" w:rsidRDefault="00C45B83" w:rsidP="00C45B83">
            <w:pPr>
              <w:pStyle w:val="Sangradetextonormal"/>
              <w:spacing w:after="0"/>
              <w:ind w:left="0"/>
              <w:contextualSpacing/>
              <w:jc w:val="both"/>
              <w:rPr>
                <w:rFonts w:ascii="Arial" w:hAnsi="Arial" w:cs="Arial"/>
                <w:sz w:val="21"/>
                <w:szCs w:val="21"/>
                <w:lang w:val="es-ES"/>
              </w:rPr>
            </w:pPr>
            <w:r w:rsidRPr="008007D3">
              <w:rPr>
                <w:rFonts w:ascii="Arial" w:hAnsi="Arial" w:cs="Arial"/>
                <w:sz w:val="21"/>
                <w:szCs w:val="21"/>
                <w:lang w:val="es-ES"/>
              </w:rPr>
              <w:t>Tribunal Electoral del Estado.</w:t>
            </w:r>
          </w:p>
        </w:tc>
      </w:tr>
    </w:tbl>
    <w:p w14:paraId="0E4E42B5" w14:textId="77777777" w:rsidR="00C45B83" w:rsidRPr="008007D3" w:rsidRDefault="00C45B83" w:rsidP="00073C07">
      <w:pPr>
        <w:spacing w:line="360" w:lineRule="auto"/>
        <w:jc w:val="center"/>
        <w:rPr>
          <w:rFonts w:ascii="Arial" w:eastAsia="Arial" w:hAnsi="Arial" w:cs="Arial"/>
          <w:lang w:val="es-MX"/>
        </w:rPr>
      </w:pPr>
    </w:p>
    <w:p w14:paraId="237B118E" w14:textId="77777777" w:rsidR="00C45B83" w:rsidRPr="008007D3" w:rsidRDefault="00C45B83" w:rsidP="00073C07">
      <w:pPr>
        <w:spacing w:line="360" w:lineRule="auto"/>
        <w:jc w:val="center"/>
        <w:rPr>
          <w:rFonts w:ascii="Arial" w:eastAsia="Arial" w:hAnsi="Arial" w:cs="Arial"/>
          <w:lang w:val="es-MX"/>
        </w:rPr>
      </w:pPr>
    </w:p>
    <w:p w14:paraId="693B2F72" w14:textId="77777777" w:rsidR="00C45B83" w:rsidRPr="008007D3" w:rsidRDefault="00C45B83" w:rsidP="00073C07">
      <w:pPr>
        <w:spacing w:line="360" w:lineRule="auto"/>
        <w:jc w:val="center"/>
        <w:rPr>
          <w:rFonts w:ascii="Arial" w:eastAsia="Arial" w:hAnsi="Arial" w:cs="Arial"/>
          <w:lang w:val="es-MX"/>
        </w:rPr>
      </w:pPr>
    </w:p>
    <w:p w14:paraId="4C725D0E" w14:textId="77777777" w:rsidR="00C45B83" w:rsidRPr="008007D3" w:rsidRDefault="00C45B83" w:rsidP="00073C07">
      <w:pPr>
        <w:spacing w:line="360" w:lineRule="auto"/>
        <w:jc w:val="center"/>
        <w:rPr>
          <w:rFonts w:ascii="Arial" w:eastAsia="Arial" w:hAnsi="Arial" w:cs="Arial"/>
          <w:lang w:val="es-MX"/>
        </w:rPr>
      </w:pPr>
    </w:p>
    <w:p w14:paraId="32BCFC39" w14:textId="77777777" w:rsidR="00AB5D28" w:rsidRPr="008007D3" w:rsidRDefault="00AB5D28" w:rsidP="00C45B83">
      <w:pPr>
        <w:spacing w:line="360" w:lineRule="auto"/>
        <w:jc w:val="center"/>
        <w:rPr>
          <w:rFonts w:ascii="Arial" w:eastAsia="Arial" w:hAnsi="Arial" w:cs="Arial"/>
          <w:lang w:val="es-MX"/>
        </w:rPr>
      </w:pPr>
    </w:p>
    <w:p w14:paraId="4932E0A8" w14:textId="77777777" w:rsidR="00C45B83" w:rsidRPr="008007D3" w:rsidRDefault="00C45B83" w:rsidP="00C45B83">
      <w:pPr>
        <w:spacing w:line="360" w:lineRule="auto"/>
        <w:jc w:val="center"/>
        <w:rPr>
          <w:rFonts w:ascii="Arial" w:eastAsia="Arial" w:hAnsi="Arial" w:cs="Arial"/>
          <w:lang w:val="es-MX"/>
        </w:rPr>
      </w:pPr>
    </w:p>
    <w:p w14:paraId="08A53AA9" w14:textId="77777777" w:rsidR="00C45B83" w:rsidRPr="008007D3" w:rsidRDefault="00C45B83" w:rsidP="00C45B83">
      <w:pPr>
        <w:spacing w:line="360" w:lineRule="auto"/>
        <w:jc w:val="center"/>
        <w:rPr>
          <w:rFonts w:ascii="Arial" w:eastAsia="Arial" w:hAnsi="Arial" w:cs="Arial"/>
          <w:lang w:val="es-MX"/>
        </w:rPr>
      </w:pPr>
    </w:p>
    <w:p w14:paraId="10678BD2" w14:textId="77777777" w:rsidR="00C45B83" w:rsidRPr="008007D3" w:rsidRDefault="00C45B83" w:rsidP="00C45B83">
      <w:pPr>
        <w:spacing w:line="360" w:lineRule="auto"/>
        <w:jc w:val="center"/>
        <w:rPr>
          <w:rFonts w:ascii="Arial" w:eastAsia="Arial" w:hAnsi="Arial" w:cs="Arial"/>
          <w:lang w:val="es-MX"/>
        </w:rPr>
      </w:pPr>
    </w:p>
    <w:p w14:paraId="7DEC38F5" w14:textId="77777777" w:rsidR="00C45B83" w:rsidRPr="008007D3" w:rsidRDefault="00C45B83" w:rsidP="00C45B83">
      <w:pPr>
        <w:spacing w:line="360" w:lineRule="auto"/>
        <w:jc w:val="center"/>
        <w:rPr>
          <w:rFonts w:ascii="Arial" w:eastAsia="Arial" w:hAnsi="Arial" w:cs="Arial"/>
          <w:lang w:val="es-MX"/>
        </w:rPr>
      </w:pPr>
    </w:p>
    <w:p w14:paraId="14019100" w14:textId="77777777" w:rsidR="00C45B83" w:rsidRPr="008007D3" w:rsidRDefault="00C45B83" w:rsidP="00C45B83">
      <w:pPr>
        <w:spacing w:line="360" w:lineRule="auto"/>
        <w:jc w:val="center"/>
        <w:rPr>
          <w:rFonts w:ascii="Arial" w:eastAsia="Arial" w:hAnsi="Arial" w:cs="Arial"/>
          <w:lang w:val="es-MX"/>
        </w:rPr>
      </w:pPr>
    </w:p>
    <w:p w14:paraId="27AA452F" w14:textId="77777777" w:rsidR="00C45B83" w:rsidRPr="008007D3" w:rsidRDefault="00C45B83" w:rsidP="00C45B83">
      <w:pPr>
        <w:spacing w:line="360" w:lineRule="auto"/>
        <w:jc w:val="center"/>
        <w:rPr>
          <w:rFonts w:ascii="Arial" w:eastAsia="Arial" w:hAnsi="Arial" w:cs="Arial"/>
          <w:lang w:val="es-MX"/>
        </w:rPr>
      </w:pPr>
    </w:p>
    <w:p w14:paraId="0700537A" w14:textId="77777777" w:rsidR="00C45B83" w:rsidRPr="008007D3" w:rsidRDefault="00C45B83" w:rsidP="00C45B83">
      <w:pPr>
        <w:spacing w:line="360" w:lineRule="auto"/>
        <w:jc w:val="center"/>
        <w:rPr>
          <w:rFonts w:ascii="Arial" w:eastAsia="Arial" w:hAnsi="Arial" w:cs="Arial"/>
          <w:lang w:val="es-MX"/>
        </w:rPr>
      </w:pPr>
    </w:p>
    <w:p w14:paraId="63736B50" w14:textId="77777777" w:rsidR="005B388A" w:rsidRPr="008007D3" w:rsidRDefault="005B388A" w:rsidP="00C45B83">
      <w:pPr>
        <w:spacing w:line="360" w:lineRule="auto"/>
        <w:jc w:val="center"/>
        <w:rPr>
          <w:rFonts w:ascii="Arial" w:eastAsia="Arial" w:hAnsi="Arial" w:cs="Arial"/>
          <w:lang w:val="es-MX"/>
        </w:rPr>
      </w:pPr>
    </w:p>
    <w:p w14:paraId="7BB63C85" w14:textId="77777777" w:rsidR="00157666" w:rsidRPr="008007D3" w:rsidRDefault="00157666" w:rsidP="00C45B83">
      <w:pPr>
        <w:spacing w:line="360" w:lineRule="auto"/>
        <w:jc w:val="center"/>
        <w:rPr>
          <w:rFonts w:ascii="Arial" w:eastAsia="Arial" w:hAnsi="Arial" w:cs="Arial"/>
          <w:lang w:val="es-MX"/>
        </w:rPr>
      </w:pPr>
    </w:p>
    <w:p w14:paraId="1B71362B" w14:textId="0291CF48" w:rsidR="00AB5D28" w:rsidRPr="008007D3" w:rsidRDefault="00EC7FE8" w:rsidP="00E52205">
      <w:pPr>
        <w:pStyle w:val="Ttulo2"/>
        <w:numPr>
          <w:ilvl w:val="0"/>
          <w:numId w:val="8"/>
        </w:numPr>
        <w:spacing w:line="360" w:lineRule="auto"/>
        <w:jc w:val="center"/>
        <w:rPr>
          <w:rFonts w:ascii="Arial" w:hAnsi="Arial" w:cs="Arial"/>
          <w:b/>
          <w:bCs/>
          <w:color w:val="auto"/>
          <w:sz w:val="24"/>
          <w:szCs w:val="24"/>
        </w:rPr>
      </w:pPr>
      <w:bookmarkStart w:id="1" w:name="_s7hfox27b0kn" w:colFirst="0" w:colLast="0"/>
      <w:bookmarkStart w:id="2" w:name="_a4b9kkgiflg1" w:colFirst="0" w:colLast="0"/>
      <w:bookmarkStart w:id="3" w:name="_Toc235195424"/>
      <w:bookmarkEnd w:id="1"/>
      <w:bookmarkEnd w:id="2"/>
      <w:r w:rsidRPr="008007D3">
        <w:rPr>
          <w:rFonts w:ascii="Arial" w:hAnsi="Arial" w:cs="Arial"/>
          <w:b/>
          <w:bCs/>
          <w:color w:val="auto"/>
          <w:sz w:val="24"/>
          <w:szCs w:val="24"/>
        </w:rPr>
        <w:t>ANTECEDENTES</w:t>
      </w:r>
      <w:bookmarkEnd w:id="3"/>
    </w:p>
    <w:p w14:paraId="1E41F12B" w14:textId="603C76EF" w:rsidR="00083F45" w:rsidRPr="008007D3" w:rsidRDefault="00B85695" w:rsidP="00E22D1E">
      <w:pPr>
        <w:pBdr>
          <w:top w:val="nil"/>
          <w:left w:val="nil"/>
          <w:bottom w:val="nil"/>
          <w:right w:val="nil"/>
          <w:between w:val="nil"/>
        </w:pBdr>
        <w:spacing w:before="280" w:after="280" w:line="360" w:lineRule="auto"/>
        <w:jc w:val="both"/>
        <w:rPr>
          <w:rFonts w:ascii="Arial" w:eastAsia="Arial" w:hAnsi="Arial" w:cs="Arial"/>
          <w:color w:val="000000"/>
        </w:rPr>
      </w:pPr>
      <w:r w:rsidRPr="008007D3">
        <w:rPr>
          <w:rFonts w:ascii="Arial" w:eastAsia="Arial" w:hAnsi="Arial" w:cs="Arial"/>
          <w:b/>
          <w:color w:val="000000"/>
        </w:rPr>
        <w:t>1</w:t>
      </w:r>
      <w:r w:rsidR="00E21F2A" w:rsidRPr="008007D3">
        <w:rPr>
          <w:rFonts w:ascii="Arial" w:eastAsia="Arial" w:hAnsi="Arial" w:cs="Arial"/>
          <w:b/>
          <w:color w:val="000000"/>
        </w:rPr>
        <w:t>.</w:t>
      </w:r>
      <w:r w:rsidR="00E22D1E" w:rsidRPr="008007D3">
        <w:rPr>
          <w:rFonts w:ascii="Arial" w:eastAsia="Arial" w:hAnsi="Arial" w:cs="Arial"/>
          <w:b/>
          <w:color w:val="000000"/>
        </w:rPr>
        <w:t xml:space="preserve">1. </w:t>
      </w:r>
      <w:r w:rsidR="00EC7FE8" w:rsidRPr="008007D3">
        <w:rPr>
          <w:rFonts w:ascii="Arial" w:eastAsia="Arial" w:hAnsi="Arial" w:cs="Arial"/>
          <w:b/>
          <w:color w:val="000000"/>
        </w:rPr>
        <w:t xml:space="preserve">Emisión de la </w:t>
      </w:r>
      <w:r w:rsidR="00740EB8" w:rsidRPr="008007D3">
        <w:rPr>
          <w:rFonts w:ascii="Arial" w:eastAsia="Arial" w:hAnsi="Arial" w:cs="Arial"/>
          <w:b/>
          <w:i/>
          <w:color w:val="000000"/>
        </w:rPr>
        <w:t>s</w:t>
      </w:r>
      <w:r w:rsidR="00EC7FE8" w:rsidRPr="008007D3">
        <w:rPr>
          <w:rFonts w:ascii="Arial" w:eastAsia="Arial" w:hAnsi="Arial" w:cs="Arial"/>
          <w:b/>
          <w:i/>
          <w:color w:val="000000"/>
        </w:rPr>
        <w:t>entencia.</w:t>
      </w:r>
      <w:r w:rsidR="00EC7FE8" w:rsidRPr="008007D3">
        <w:rPr>
          <w:rFonts w:ascii="Arial" w:eastAsia="Arial" w:hAnsi="Arial" w:cs="Arial"/>
          <w:color w:val="000000"/>
        </w:rPr>
        <w:t xml:space="preserve"> Este </w:t>
      </w:r>
      <w:r w:rsidR="00EC7FE8" w:rsidRPr="008007D3">
        <w:rPr>
          <w:rFonts w:ascii="Arial" w:eastAsia="Arial" w:hAnsi="Arial" w:cs="Arial"/>
          <w:i/>
          <w:iCs/>
          <w:color w:val="000000"/>
        </w:rPr>
        <w:t>Tribunal Electoral</w:t>
      </w:r>
      <w:r w:rsidR="00AB5D28" w:rsidRPr="008007D3">
        <w:rPr>
          <w:rFonts w:ascii="Arial" w:eastAsia="Arial" w:hAnsi="Arial" w:cs="Arial"/>
          <w:color w:val="000000"/>
        </w:rPr>
        <w:t xml:space="preserve"> </w:t>
      </w:r>
      <w:r w:rsidR="00EC7FE8" w:rsidRPr="008007D3">
        <w:rPr>
          <w:rFonts w:ascii="Arial" w:eastAsia="Arial" w:hAnsi="Arial" w:cs="Arial"/>
          <w:color w:val="000000"/>
        </w:rPr>
        <w:t xml:space="preserve">dictó </w:t>
      </w:r>
      <w:r w:rsidR="00740EB8" w:rsidRPr="008007D3">
        <w:rPr>
          <w:rFonts w:ascii="Arial" w:eastAsia="Arial" w:hAnsi="Arial" w:cs="Arial"/>
          <w:i/>
          <w:color w:val="000000"/>
        </w:rPr>
        <w:t>s</w:t>
      </w:r>
      <w:r w:rsidR="00EC7FE8" w:rsidRPr="008007D3">
        <w:rPr>
          <w:rFonts w:ascii="Arial" w:eastAsia="Arial" w:hAnsi="Arial" w:cs="Arial"/>
          <w:i/>
          <w:color w:val="000000"/>
        </w:rPr>
        <w:t>entencia</w:t>
      </w:r>
      <w:r w:rsidR="00EC7FE8" w:rsidRPr="008007D3">
        <w:rPr>
          <w:rFonts w:ascii="Arial" w:eastAsia="Arial" w:hAnsi="Arial" w:cs="Arial"/>
          <w:color w:val="000000"/>
        </w:rPr>
        <w:t xml:space="preserve"> en la que</w:t>
      </w:r>
      <w:r w:rsidR="00EE32C3" w:rsidRPr="008007D3">
        <w:rPr>
          <w:rFonts w:ascii="Arial" w:eastAsia="Arial" w:hAnsi="Arial" w:cs="Arial"/>
          <w:color w:val="000000"/>
        </w:rPr>
        <w:t>, en esencia,</w:t>
      </w:r>
      <w:r w:rsidR="00EC7FE8" w:rsidRPr="008007D3">
        <w:rPr>
          <w:rFonts w:ascii="Arial" w:eastAsia="Arial" w:hAnsi="Arial" w:cs="Arial"/>
          <w:color w:val="000000"/>
        </w:rPr>
        <w:t xml:space="preserve"> determinó ordenar a la </w:t>
      </w:r>
      <w:r w:rsidR="00EC7FE8" w:rsidRPr="008007D3">
        <w:rPr>
          <w:rFonts w:ascii="Arial" w:eastAsia="Arial" w:hAnsi="Arial" w:cs="Arial"/>
          <w:i/>
          <w:iCs/>
          <w:color w:val="000000"/>
        </w:rPr>
        <w:t>autoridad responsable</w:t>
      </w:r>
      <w:r w:rsidR="00EC7FE8" w:rsidRPr="008007D3">
        <w:rPr>
          <w:rFonts w:ascii="Arial" w:eastAsia="Arial" w:hAnsi="Arial" w:cs="Arial"/>
          <w:color w:val="000000"/>
        </w:rPr>
        <w:t xml:space="preserve"> </w:t>
      </w:r>
      <w:r w:rsidR="00095878" w:rsidRPr="008007D3">
        <w:rPr>
          <w:rFonts w:ascii="Arial" w:eastAsia="Arial" w:hAnsi="Arial" w:cs="Arial"/>
          <w:color w:val="000000"/>
        </w:rPr>
        <w:t xml:space="preserve">dar respuesta al </w:t>
      </w:r>
      <w:r w:rsidR="00095878" w:rsidRPr="008007D3">
        <w:rPr>
          <w:rFonts w:ascii="Arial" w:eastAsia="Arial" w:hAnsi="Arial" w:cs="Arial"/>
          <w:i/>
          <w:iCs/>
          <w:color w:val="000000"/>
        </w:rPr>
        <w:t>actor</w:t>
      </w:r>
      <w:r w:rsidR="009B06B0" w:rsidRPr="008007D3">
        <w:rPr>
          <w:rFonts w:ascii="Arial" w:eastAsia="Arial" w:hAnsi="Arial" w:cs="Arial"/>
          <w:color w:val="000000"/>
        </w:rPr>
        <w:t xml:space="preserve"> </w:t>
      </w:r>
      <w:r w:rsidR="009E6859" w:rsidRPr="008007D3">
        <w:rPr>
          <w:rFonts w:ascii="Arial" w:eastAsia="Arial" w:hAnsi="Arial" w:cs="Arial"/>
          <w:color w:val="000000"/>
        </w:rPr>
        <w:t xml:space="preserve">en los términos ahí precisados, </w:t>
      </w:r>
      <w:r w:rsidR="009B06B0" w:rsidRPr="008007D3">
        <w:rPr>
          <w:rFonts w:ascii="Arial" w:eastAsia="Arial" w:hAnsi="Arial" w:cs="Arial"/>
          <w:color w:val="000000"/>
        </w:rPr>
        <w:t xml:space="preserve">respecto </w:t>
      </w:r>
      <w:r w:rsidR="009E6859" w:rsidRPr="008007D3">
        <w:rPr>
          <w:rFonts w:ascii="Arial" w:eastAsia="Arial" w:hAnsi="Arial" w:cs="Arial"/>
          <w:color w:val="000000"/>
        </w:rPr>
        <w:t>d</w:t>
      </w:r>
      <w:r w:rsidR="009B06B0" w:rsidRPr="008007D3">
        <w:rPr>
          <w:rFonts w:ascii="Arial" w:eastAsia="Arial" w:hAnsi="Arial" w:cs="Arial"/>
          <w:color w:val="000000"/>
        </w:rPr>
        <w:t xml:space="preserve">el escrito </w:t>
      </w:r>
      <w:r w:rsidR="00994B29" w:rsidRPr="008007D3">
        <w:rPr>
          <w:rFonts w:ascii="Arial" w:eastAsia="Arial" w:hAnsi="Arial" w:cs="Arial"/>
          <w:color w:val="000000"/>
        </w:rPr>
        <w:t>presentado el</w:t>
      </w:r>
      <w:r w:rsidR="009B06B0" w:rsidRPr="008007D3">
        <w:rPr>
          <w:rFonts w:ascii="Arial" w:eastAsia="Arial" w:hAnsi="Arial" w:cs="Arial"/>
          <w:color w:val="000000"/>
        </w:rPr>
        <w:t xml:space="preserve"> veintidós de abril</w:t>
      </w:r>
      <w:r w:rsidR="00D64FB0" w:rsidRPr="008007D3">
        <w:rPr>
          <w:rStyle w:val="Refdenotaalpie"/>
          <w:rFonts w:ascii="Arial" w:eastAsia="Arial" w:hAnsi="Arial" w:cs="Arial"/>
          <w:color w:val="000000"/>
        </w:rPr>
        <w:footnoteReference w:id="2"/>
      </w:r>
      <w:r w:rsidR="002D3438" w:rsidRPr="008007D3">
        <w:rPr>
          <w:rFonts w:ascii="Arial" w:eastAsia="Arial" w:hAnsi="Arial" w:cs="Arial"/>
          <w:color w:val="000000"/>
        </w:rPr>
        <w:t>.</w:t>
      </w:r>
    </w:p>
    <w:p w14:paraId="06D65D42" w14:textId="1EEC4BFE" w:rsidR="00A858D6" w:rsidRPr="008007D3" w:rsidRDefault="00B85695" w:rsidP="00E22D1E">
      <w:pPr>
        <w:pBdr>
          <w:top w:val="nil"/>
          <w:left w:val="nil"/>
          <w:bottom w:val="nil"/>
          <w:right w:val="nil"/>
          <w:between w:val="nil"/>
        </w:pBdr>
        <w:spacing w:before="280" w:after="280" w:line="360" w:lineRule="auto"/>
        <w:jc w:val="both"/>
        <w:rPr>
          <w:rFonts w:ascii="Arial" w:eastAsia="Arial" w:hAnsi="Arial" w:cs="Arial"/>
          <w:color w:val="000000"/>
        </w:rPr>
      </w:pPr>
      <w:r w:rsidRPr="008007D3">
        <w:rPr>
          <w:rFonts w:ascii="Arial" w:eastAsia="Arial" w:hAnsi="Arial" w:cs="Arial"/>
          <w:b/>
          <w:color w:val="000000"/>
        </w:rPr>
        <w:t>1</w:t>
      </w:r>
      <w:r w:rsidR="00E21F2A" w:rsidRPr="008007D3">
        <w:rPr>
          <w:rFonts w:ascii="Arial" w:eastAsia="Arial" w:hAnsi="Arial" w:cs="Arial"/>
          <w:b/>
          <w:color w:val="000000"/>
        </w:rPr>
        <w:t>.</w:t>
      </w:r>
      <w:r w:rsidR="00E22D1E" w:rsidRPr="008007D3">
        <w:rPr>
          <w:rFonts w:ascii="Arial" w:eastAsia="Arial" w:hAnsi="Arial" w:cs="Arial"/>
          <w:b/>
          <w:color w:val="000000"/>
        </w:rPr>
        <w:t xml:space="preserve">2. </w:t>
      </w:r>
      <w:r w:rsidR="00EC7FE8" w:rsidRPr="008007D3">
        <w:rPr>
          <w:rFonts w:ascii="Arial" w:eastAsia="Arial" w:hAnsi="Arial" w:cs="Arial"/>
          <w:b/>
          <w:color w:val="000000"/>
        </w:rPr>
        <w:t xml:space="preserve">Notificación de la </w:t>
      </w:r>
      <w:r w:rsidR="00740EB8" w:rsidRPr="008007D3">
        <w:rPr>
          <w:rFonts w:ascii="Arial" w:eastAsia="Arial" w:hAnsi="Arial" w:cs="Arial"/>
          <w:b/>
          <w:i/>
          <w:color w:val="000000"/>
        </w:rPr>
        <w:t>s</w:t>
      </w:r>
      <w:r w:rsidR="00EC7FE8" w:rsidRPr="008007D3">
        <w:rPr>
          <w:rFonts w:ascii="Arial" w:eastAsia="Arial" w:hAnsi="Arial" w:cs="Arial"/>
          <w:b/>
          <w:i/>
          <w:color w:val="000000"/>
        </w:rPr>
        <w:t>entencia</w:t>
      </w:r>
      <w:r w:rsidR="00EC7FE8" w:rsidRPr="008007D3">
        <w:rPr>
          <w:rFonts w:ascii="Arial" w:eastAsia="Arial" w:hAnsi="Arial" w:cs="Arial"/>
          <w:b/>
          <w:color w:val="000000"/>
        </w:rPr>
        <w:t xml:space="preserve">. </w:t>
      </w:r>
      <w:r w:rsidR="00EC7FE8" w:rsidRPr="008007D3">
        <w:rPr>
          <w:rFonts w:ascii="Arial" w:eastAsia="Arial" w:hAnsi="Arial" w:cs="Arial"/>
          <w:color w:val="000000"/>
        </w:rPr>
        <w:t xml:space="preserve">El </w:t>
      </w:r>
      <w:r w:rsidR="00740EB8" w:rsidRPr="008007D3">
        <w:rPr>
          <w:rFonts w:ascii="Arial" w:eastAsia="Arial" w:hAnsi="Arial" w:cs="Arial"/>
          <w:color w:val="000000"/>
        </w:rPr>
        <w:t>tres</w:t>
      </w:r>
      <w:r w:rsidR="00EC7FE8" w:rsidRPr="008007D3">
        <w:rPr>
          <w:rFonts w:ascii="Arial" w:eastAsia="Arial" w:hAnsi="Arial" w:cs="Arial"/>
          <w:color w:val="000000"/>
        </w:rPr>
        <w:t xml:space="preserve"> siguiente, se notificó la </w:t>
      </w:r>
      <w:r w:rsidR="00740EB8" w:rsidRPr="008007D3">
        <w:rPr>
          <w:rFonts w:ascii="Arial" w:eastAsia="Arial" w:hAnsi="Arial" w:cs="Arial"/>
          <w:i/>
          <w:color w:val="000000"/>
        </w:rPr>
        <w:t>s</w:t>
      </w:r>
      <w:r w:rsidR="00EC7FE8" w:rsidRPr="008007D3">
        <w:rPr>
          <w:rFonts w:ascii="Arial" w:eastAsia="Arial" w:hAnsi="Arial" w:cs="Arial"/>
          <w:i/>
          <w:color w:val="000000"/>
        </w:rPr>
        <w:t>entencia</w:t>
      </w:r>
      <w:r w:rsidR="00EC7FE8" w:rsidRPr="008007D3">
        <w:rPr>
          <w:rFonts w:ascii="Arial" w:eastAsia="Arial" w:hAnsi="Arial" w:cs="Arial"/>
          <w:color w:val="000000"/>
        </w:rPr>
        <w:t xml:space="preserve"> a</w:t>
      </w:r>
      <w:r w:rsidR="000015E1" w:rsidRPr="008007D3">
        <w:rPr>
          <w:rFonts w:ascii="Arial" w:eastAsia="Arial" w:hAnsi="Arial" w:cs="Arial"/>
          <w:color w:val="000000"/>
        </w:rPr>
        <w:t xml:space="preserve"> </w:t>
      </w:r>
      <w:r w:rsidR="00EC7FE8" w:rsidRPr="008007D3">
        <w:rPr>
          <w:rFonts w:ascii="Arial" w:eastAsia="Arial" w:hAnsi="Arial" w:cs="Arial"/>
          <w:color w:val="000000"/>
        </w:rPr>
        <w:t>l</w:t>
      </w:r>
      <w:r w:rsidR="000015E1" w:rsidRPr="008007D3">
        <w:rPr>
          <w:rFonts w:ascii="Arial" w:eastAsia="Arial" w:hAnsi="Arial" w:cs="Arial"/>
          <w:color w:val="000000"/>
        </w:rPr>
        <w:t xml:space="preserve">as </w:t>
      </w:r>
      <w:r w:rsidR="002D3438" w:rsidRPr="008007D3">
        <w:rPr>
          <w:rFonts w:ascii="Arial" w:eastAsia="Arial" w:hAnsi="Arial" w:cs="Arial"/>
          <w:color w:val="000000"/>
        </w:rPr>
        <w:t>partes</w:t>
      </w:r>
      <w:r w:rsidR="00D64FB0" w:rsidRPr="008007D3">
        <w:rPr>
          <w:rStyle w:val="Refdenotaalpie"/>
          <w:rFonts w:ascii="Arial" w:eastAsia="Arial" w:hAnsi="Arial" w:cs="Arial"/>
          <w:i/>
          <w:iCs/>
          <w:color w:val="000000"/>
        </w:rPr>
        <w:footnoteReference w:id="3"/>
      </w:r>
      <w:r w:rsidR="00D64FB0" w:rsidRPr="008007D3">
        <w:rPr>
          <w:rFonts w:ascii="Arial" w:eastAsia="Arial" w:hAnsi="Arial" w:cs="Arial"/>
          <w:i/>
          <w:iCs/>
          <w:color w:val="000000"/>
        </w:rPr>
        <w:t>.</w:t>
      </w:r>
      <w:r w:rsidR="000015E1" w:rsidRPr="008007D3">
        <w:rPr>
          <w:rFonts w:ascii="Arial" w:eastAsia="Arial" w:hAnsi="Arial" w:cs="Arial"/>
          <w:color w:val="000000"/>
        </w:rPr>
        <w:t xml:space="preserve"> </w:t>
      </w:r>
    </w:p>
    <w:p w14:paraId="05BE51AE" w14:textId="3BF02FFA" w:rsidR="0002139E" w:rsidRPr="008007D3" w:rsidRDefault="00B85695" w:rsidP="497C9E51">
      <w:pPr>
        <w:pBdr>
          <w:top w:val="nil"/>
          <w:left w:val="nil"/>
          <w:bottom w:val="nil"/>
          <w:right w:val="nil"/>
          <w:between w:val="nil"/>
        </w:pBdr>
        <w:spacing w:before="280" w:after="280" w:line="360" w:lineRule="auto"/>
        <w:jc w:val="both"/>
        <w:rPr>
          <w:rFonts w:ascii="Arial" w:eastAsia="Arial" w:hAnsi="Arial" w:cs="Arial"/>
          <w:color w:val="000000"/>
        </w:rPr>
      </w:pPr>
      <w:r w:rsidRPr="008007D3">
        <w:rPr>
          <w:rFonts w:ascii="Arial" w:eastAsia="Arial" w:hAnsi="Arial" w:cs="Arial"/>
          <w:b/>
          <w:bCs/>
          <w:color w:val="000000"/>
        </w:rPr>
        <w:t>1</w:t>
      </w:r>
      <w:r w:rsidR="00E21F2A" w:rsidRPr="008007D3">
        <w:rPr>
          <w:rFonts w:ascii="Arial" w:eastAsia="Arial" w:hAnsi="Arial" w:cs="Arial"/>
          <w:b/>
          <w:bCs/>
          <w:color w:val="000000"/>
        </w:rPr>
        <w:t>.</w:t>
      </w:r>
      <w:r w:rsidR="00AB0620" w:rsidRPr="008007D3">
        <w:rPr>
          <w:rFonts w:ascii="Arial" w:eastAsia="Arial" w:hAnsi="Arial" w:cs="Arial"/>
          <w:b/>
          <w:bCs/>
          <w:color w:val="000000"/>
        </w:rPr>
        <w:t>3</w:t>
      </w:r>
      <w:r w:rsidR="00E22D1E" w:rsidRPr="008007D3">
        <w:rPr>
          <w:rFonts w:ascii="Arial" w:eastAsia="Arial" w:hAnsi="Arial" w:cs="Arial"/>
          <w:b/>
          <w:bCs/>
          <w:color w:val="000000"/>
        </w:rPr>
        <w:t xml:space="preserve">. </w:t>
      </w:r>
      <w:r w:rsidR="00EC7FE8" w:rsidRPr="008007D3">
        <w:rPr>
          <w:rFonts w:ascii="Arial" w:eastAsia="Arial" w:hAnsi="Arial" w:cs="Arial"/>
          <w:b/>
          <w:bCs/>
          <w:color w:val="000000"/>
        </w:rPr>
        <w:t xml:space="preserve">Recepción de constancias de cumplimiento. </w:t>
      </w:r>
      <w:r w:rsidR="00EC7FE8" w:rsidRPr="008007D3">
        <w:rPr>
          <w:rFonts w:ascii="Arial" w:eastAsia="Arial" w:hAnsi="Arial" w:cs="Arial"/>
          <w:color w:val="000000"/>
        </w:rPr>
        <w:t xml:space="preserve">Mediante acuerdo de </w:t>
      </w:r>
      <w:r w:rsidR="00740EB8" w:rsidRPr="008007D3">
        <w:rPr>
          <w:rFonts w:ascii="Arial" w:eastAsia="Arial" w:hAnsi="Arial" w:cs="Arial"/>
          <w:color w:val="000000"/>
        </w:rPr>
        <w:t>trece</w:t>
      </w:r>
      <w:r w:rsidR="00EC7FE8" w:rsidRPr="008007D3">
        <w:rPr>
          <w:rFonts w:ascii="Arial" w:eastAsia="Arial" w:hAnsi="Arial" w:cs="Arial"/>
          <w:color w:val="000000"/>
        </w:rPr>
        <w:t xml:space="preserve"> de </w:t>
      </w:r>
      <w:r w:rsidR="00740EB8" w:rsidRPr="008007D3">
        <w:rPr>
          <w:rFonts w:ascii="Arial" w:eastAsia="Arial" w:hAnsi="Arial" w:cs="Arial"/>
          <w:color w:val="000000"/>
        </w:rPr>
        <w:t>julio</w:t>
      </w:r>
      <w:r w:rsidR="00EC7FE8" w:rsidRPr="008007D3">
        <w:rPr>
          <w:rFonts w:ascii="Arial" w:eastAsia="Arial" w:hAnsi="Arial" w:cs="Arial"/>
          <w:color w:val="000000"/>
        </w:rPr>
        <w:t>, se</w:t>
      </w:r>
      <w:r w:rsidR="000015E1" w:rsidRPr="008007D3">
        <w:rPr>
          <w:rFonts w:ascii="Arial" w:eastAsia="Arial" w:hAnsi="Arial" w:cs="Arial"/>
          <w:color w:val="000000"/>
        </w:rPr>
        <w:t xml:space="preserve"> tuv</w:t>
      </w:r>
      <w:r w:rsidR="1A69EE68" w:rsidRPr="008007D3">
        <w:rPr>
          <w:rFonts w:ascii="Arial" w:eastAsia="Arial" w:hAnsi="Arial" w:cs="Arial"/>
          <w:color w:val="000000"/>
        </w:rPr>
        <w:t>ieron</w:t>
      </w:r>
      <w:r w:rsidR="000015E1" w:rsidRPr="008007D3">
        <w:rPr>
          <w:rFonts w:ascii="Arial" w:eastAsia="Arial" w:hAnsi="Arial" w:cs="Arial"/>
          <w:color w:val="000000"/>
        </w:rPr>
        <w:t xml:space="preserve"> por</w:t>
      </w:r>
      <w:r w:rsidR="00EC7FE8" w:rsidRPr="008007D3">
        <w:rPr>
          <w:rFonts w:ascii="Arial" w:eastAsia="Arial" w:hAnsi="Arial" w:cs="Arial"/>
          <w:color w:val="000000"/>
        </w:rPr>
        <w:t xml:space="preserve"> recibi</w:t>
      </w:r>
      <w:r w:rsidR="000015E1" w:rsidRPr="008007D3">
        <w:rPr>
          <w:rFonts w:ascii="Arial" w:eastAsia="Arial" w:hAnsi="Arial" w:cs="Arial"/>
          <w:color w:val="000000"/>
        </w:rPr>
        <w:t xml:space="preserve">das </w:t>
      </w:r>
      <w:r w:rsidR="0093423A" w:rsidRPr="008007D3">
        <w:rPr>
          <w:rFonts w:ascii="Arial" w:eastAsia="Arial" w:hAnsi="Arial" w:cs="Arial"/>
          <w:color w:val="000000"/>
        </w:rPr>
        <w:t xml:space="preserve">las </w:t>
      </w:r>
      <w:r w:rsidR="00EC7FE8" w:rsidRPr="008007D3">
        <w:rPr>
          <w:rFonts w:ascii="Arial" w:eastAsia="Arial" w:hAnsi="Arial" w:cs="Arial"/>
          <w:color w:val="000000"/>
        </w:rPr>
        <w:t xml:space="preserve">constancias </w:t>
      </w:r>
      <w:r w:rsidR="000015E1" w:rsidRPr="008007D3">
        <w:rPr>
          <w:rFonts w:ascii="Arial" w:eastAsia="Arial" w:hAnsi="Arial" w:cs="Arial"/>
          <w:color w:val="000000"/>
        </w:rPr>
        <w:t>relativas al</w:t>
      </w:r>
      <w:r w:rsidR="00EC7FE8" w:rsidRPr="008007D3">
        <w:rPr>
          <w:rFonts w:ascii="Arial" w:eastAsia="Arial" w:hAnsi="Arial" w:cs="Arial"/>
          <w:color w:val="000000"/>
        </w:rPr>
        <w:t xml:space="preserve"> cumplimiento</w:t>
      </w:r>
      <w:r w:rsidR="000015E1" w:rsidRPr="008007D3">
        <w:rPr>
          <w:rFonts w:ascii="Arial" w:eastAsia="Arial" w:hAnsi="Arial" w:cs="Arial"/>
          <w:color w:val="000000"/>
        </w:rPr>
        <w:t xml:space="preserve"> </w:t>
      </w:r>
      <w:r w:rsidR="00BF104B" w:rsidRPr="008007D3">
        <w:rPr>
          <w:rFonts w:ascii="Arial" w:eastAsia="Arial" w:hAnsi="Arial" w:cs="Arial"/>
          <w:color w:val="000000"/>
        </w:rPr>
        <w:t>dado a</w:t>
      </w:r>
      <w:r w:rsidR="000015E1" w:rsidRPr="008007D3">
        <w:rPr>
          <w:rFonts w:ascii="Arial" w:eastAsia="Arial" w:hAnsi="Arial" w:cs="Arial"/>
          <w:color w:val="000000"/>
        </w:rPr>
        <w:t xml:space="preserve"> la </w:t>
      </w:r>
      <w:r w:rsidR="00740EB8" w:rsidRPr="008007D3">
        <w:rPr>
          <w:rFonts w:ascii="Arial" w:eastAsia="Arial" w:hAnsi="Arial" w:cs="Arial"/>
          <w:i/>
          <w:iCs/>
          <w:color w:val="000000"/>
        </w:rPr>
        <w:t>s</w:t>
      </w:r>
      <w:r w:rsidR="00EC7FE8" w:rsidRPr="008007D3">
        <w:rPr>
          <w:rFonts w:ascii="Arial" w:eastAsia="Arial" w:hAnsi="Arial" w:cs="Arial"/>
          <w:i/>
          <w:iCs/>
          <w:color w:val="000000"/>
        </w:rPr>
        <w:t xml:space="preserve">entencia, </w:t>
      </w:r>
      <w:r w:rsidR="00EC7FE8" w:rsidRPr="008007D3">
        <w:rPr>
          <w:rFonts w:ascii="Arial" w:eastAsia="Arial" w:hAnsi="Arial" w:cs="Arial"/>
          <w:color w:val="000000"/>
        </w:rPr>
        <w:t>con las cuales se ordenó dar vista a</w:t>
      </w:r>
      <w:r w:rsidR="009B06B0" w:rsidRPr="008007D3">
        <w:rPr>
          <w:rFonts w:ascii="Arial" w:eastAsia="Arial" w:hAnsi="Arial" w:cs="Arial"/>
          <w:color w:val="000000"/>
        </w:rPr>
        <w:t>l</w:t>
      </w:r>
      <w:r w:rsidR="000015E1" w:rsidRPr="008007D3">
        <w:rPr>
          <w:rFonts w:ascii="Arial" w:eastAsia="Arial" w:hAnsi="Arial" w:cs="Arial"/>
          <w:i/>
          <w:iCs/>
          <w:color w:val="000000"/>
        </w:rPr>
        <w:t xml:space="preserve"> actor</w:t>
      </w:r>
      <w:r w:rsidR="00EC7FE8" w:rsidRPr="008007D3">
        <w:rPr>
          <w:rFonts w:ascii="Arial" w:eastAsia="Arial" w:hAnsi="Arial" w:cs="Arial"/>
          <w:color w:val="000000"/>
        </w:rPr>
        <w:t xml:space="preserve">, para que, de </w:t>
      </w:r>
      <w:r w:rsidR="0002139E" w:rsidRPr="008007D3">
        <w:rPr>
          <w:rFonts w:ascii="Arial" w:eastAsia="Arial" w:hAnsi="Arial" w:cs="Arial"/>
          <w:color w:val="000000"/>
        </w:rPr>
        <w:t xml:space="preserve">así </w:t>
      </w:r>
      <w:r w:rsidR="00EC7FE8" w:rsidRPr="008007D3">
        <w:rPr>
          <w:rFonts w:ascii="Arial" w:eastAsia="Arial" w:hAnsi="Arial" w:cs="Arial"/>
          <w:color w:val="000000"/>
        </w:rPr>
        <w:t xml:space="preserve">considerarlo, manifestara </w:t>
      </w:r>
      <w:r w:rsidR="000015E1" w:rsidRPr="008007D3">
        <w:rPr>
          <w:rFonts w:ascii="Arial" w:eastAsia="Arial" w:hAnsi="Arial" w:cs="Arial"/>
          <w:color w:val="000000"/>
        </w:rPr>
        <w:t xml:space="preserve">lo que a su </w:t>
      </w:r>
      <w:r w:rsidR="00D05768" w:rsidRPr="008007D3">
        <w:rPr>
          <w:rFonts w:ascii="Arial" w:eastAsia="Arial" w:hAnsi="Arial" w:cs="Arial"/>
          <w:color w:val="000000"/>
        </w:rPr>
        <w:t>interés</w:t>
      </w:r>
      <w:r w:rsidR="000015E1" w:rsidRPr="008007D3">
        <w:rPr>
          <w:rFonts w:ascii="Arial" w:eastAsia="Arial" w:hAnsi="Arial" w:cs="Arial"/>
          <w:color w:val="000000"/>
        </w:rPr>
        <w:t xml:space="preserve"> conv</w:t>
      </w:r>
      <w:r w:rsidR="1F735D5F" w:rsidRPr="008007D3">
        <w:rPr>
          <w:rFonts w:ascii="Arial" w:eastAsia="Arial" w:hAnsi="Arial" w:cs="Arial"/>
          <w:color w:val="000000"/>
        </w:rPr>
        <w:t>iniera</w:t>
      </w:r>
      <w:bookmarkStart w:id="4" w:name="_2ha400ak29z2" w:colFirst="0" w:colLast="0"/>
      <w:bookmarkEnd w:id="4"/>
      <w:r w:rsidR="00D64FB0" w:rsidRPr="008007D3">
        <w:rPr>
          <w:rStyle w:val="Refdenotaalpie"/>
          <w:rFonts w:ascii="Arial" w:eastAsia="Arial" w:hAnsi="Arial" w:cs="Arial"/>
          <w:color w:val="000000"/>
        </w:rPr>
        <w:footnoteReference w:id="4"/>
      </w:r>
      <w:r w:rsidR="002D3438" w:rsidRPr="008007D3">
        <w:rPr>
          <w:rFonts w:ascii="Arial" w:eastAsia="Arial" w:hAnsi="Arial" w:cs="Arial"/>
          <w:color w:val="000000"/>
        </w:rPr>
        <w:t>.</w:t>
      </w:r>
    </w:p>
    <w:p w14:paraId="3C4A900F" w14:textId="4498E957" w:rsidR="00A858D6" w:rsidRPr="008007D3" w:rsidRDefault="00B85695" w:rsidP="18832924">
      <w:pPr>
        <w:pBdr>
          <w:top w:val="nil"/>
          <w:left w:val="nil"/>
          <w:bottom w:val="nil"/>
          <w:right w:val="nil"/>
          <w:between w:val="nil"/>
        </w:pBdr>
        <w:spacing w:before="280" w:after="280" w:line="360" w:lineRule="auto"/>
        <w:jc w:val="both"/>
        <w:rPr>
          <w:rFonts w:ascii="Arial" w:eastAsia="Arial" w:hAnsi="Arial" w:cs="Arial"/>
          <w:color w:val="000000"/>
        </w:rPr>
      </w:pPr>
      <w:r w:rsidRPr="008007D3">
        <w:rPr>
          <w:rFonts w:ascii="Arial" w:eastAsia="Arial" w:hAnsi="Arial" w:cs="Arial"/>
          <w:b/>
          <w:bCs/>
          <w:color w:val="000000"/>
        </w:rPr>
        <w:t>1</w:t>
      </w:r>
      <w:r w:rsidR="00E21F2A" w:rsidRPr="008007D3">
        <w:rPr>
          <w:rFonts w:ascii="Arial" w:eastAsia="Arial" w:hAnsi="Arial" w:cs="Arial"/>
          <w:b/>
          <w:bCs/>
          <w:color w:val="000000"/>
        </w:rPr>
        <w:t>.</w:t>
      </w:r>
      <w:r w:rsidR="00AB0620" w:rsidRPr="008007D3">
        <w:rPr>
          <w:rFonts w:ascii="Arial" w:eastAsia="Arial" w:hAnsi="Arial" w:cs="Arial"/>
          <w:b/>
          <w:bCs/>
          <w:color w:val="000000"/>
        </w:rPr>
        <w:t>4</w:t>
      </w:r>
      <w:r w:rsidR="00E21F2A" w:rsidRPr="008007D3">
        <w:rPr>
          <w:rFonts w:ascii="Arial" w:eastAsia="Arial" w:hAnsi="Arial" w:cs="Arial"/>
          <w:b/>
          <w:bCs/>
          <w:color w:val="000000"/>
        </w:rPr>
        <w:t>.</w:t>
      </w:r>
      <w:r w:rsidR="000015E1" w:rsidRPr="008007D3">
        <w:rPr>
          <w:rFonts w:ascii="Arial" w:eastAsia="Arial" w:hAnsi="Arial" w:cs="Arial"/>
          <w:b/>
          <w:bCs/>
          <w:color w:val="000000"/>
        </w:rPr>
        <w:t xml:space="preserve"> </w:t>
      </w:r>
      <w:r w:rsidR="00EC7FE8" w:rsidRPr="008007D3">
        <w:rPr>
          <w:rFonts w:ascii="Arial" w:eastAsia="Arial" w:hAnsi="Arial" w:cs="Arial"/>
          <w:b/>
          <w:bCs/>
          <w:color w:val="000000"/>
        </w:rPr>
        <w:t>Preclusión de vista</w:t>
      </w:r>
      <w:r w:rsidR="0002139E" w:rsidRPr="008007D3">
        <w:rPr>
          <w:rFonts w:ascii="Arial" w:eastAsia="Arial" w:hAnsi="Arial" w:cs="Arial"/>
          <w:b/>
          <w:bCs/>
          <w:color w:val="000000"/>
        </w:rPr>
        <w:t>.</w:t>
      </w:r>
      <w:r w:rsidR="0002139E" w:rsidRPr="008007D3">
        <w:rPr>
          <w:rFonts w:ascii="Arial" w:eastAsia="Arial" w:hAnsi="Arial" w:cs="Arial"/>
          <w:color w:val="000000"/>
        </w:rPr>
        <w:t xml:space="preserve"> </w:t>
      </w:r>
      <w:r w:rsidR="00D05768" w:rsidRPr="008007D3">
        <w:rPr>
          <w:rFonts w:ascii="Arial" w:eastAsia="Arial" w:hAnsi="Arial" w:cs="Arial"/>
          <w:color w:val="000000"/>
        </w:rPr>
        <w:t>El</w:t>
      </w:r>
      <w:r w:rsidR="00EC7FE8" w:rsidRPr="008007D3">
        <w:rPr>
          <w:rFonts w:ascii="Arial" w:eastAsia="Arial" w:hAnsi="Arial" w:cs="Arial"/>
          <w:color w:val="000000"/>
        </w:rPr>
        <w:t xml:space="preserve"> </w:t>
      </w:r>
      <w:r w:rsidR="007F34AD" w:rsidRPr="008007D3">
        <w:rPr>
          <w:rFonts w:ascii="Arial" w:eastAsia="Arial" w:hAnsi="Arial" w:cs="Arial"/>
          <w:color w:val="000000"/>
        </w:rPr>
        <w:t>veinte</w:t>
      </w:r>
      <w:r w:rsidR="00EC7FE8" w:rsidRPr="008007D3">
        <w:rPr>
          <w:rFonts w:ascii="Arial" w:eastAsia="Arial" w:hAnsi="Arial" w:cs="Arial"/>
          <w:color w:val="000000"/>
        </w:rPr>
        <w:t xml:space="preserve"> de </w:t>
      </w:r>
      <w:r w:rsidR="009B06B0" w:rsidRPr="008007D3">
        <w:rPr>
          <w:rFonts w:ascii="Arial" w:eastAsia="Arial" w:hAnsi="Arial" w:cs="Arial"/>
          <w:color w:val="000000"/>
        </w:rPr>
        <w:t>julio</w:t>
      </w:r>
      <w:r w:rsidR="00EC7FE8" w:rsidRPr="008007D3">
        <w:rPr>
          <w:rFonts w:ascii="Arial" w:eastAsia="Arial" w:hAnsi="Arial" w:cs="Arial"/>
          <w:color w:val="000000"/>
        </w:rPr>
        <w:t>, se le tuvo a</w:t>
      </w:r>
      <w:r w:rsidR="009B06B0" w:rsidRPr="008007D3">
        <w:rPr>
          <w:rFonts w:ascii="Arial" w:eastAsia="Arial" w:hAnsi="Arial" w:cs="Arial"/>
          <w:color w:val="000000"/>
        </w:rPr>
        <w:t>l</w:t>
      </w:r>
      <w:r w:rsidR="00EC7FE8" w:rsidRPr="008007D3">
        <w:rPr>
          <w:rFonts w:ascii="Arial" w:eastAsia="Arial" w:hAnsi="Arial" w:cs="Arial"/>
          <w:color w:val="000000"/>
        </w:rPr>
        <w:t xml:space="preserve"> </w:t>
      </w:r>
      <w:r w:rsidR="00EC7FE8" w:rsidRPr="008007D3">
        <w:rPr>
          <w:rFonts w:ascii="Arial" w:eastAsia="Arial" w:hAnsi="Arial" w:cs="Arial"/>
          <w:i/>
          <w:iCs/>
          <w:color w:val="000000"/>
        </w:rPr>
        <w:t>actor</w:t>
      </w:r>
      <w:r w:rsidR="009B06B0" w:rsidRPr="008007D3">
        <w:rPr>
          <w:rFonts w:ascii="Arial" w:eastAsia="Arial" w:hAnsi="Arial" w:cs="Arial"/>
          <w:i/>
          <w:iCs/>
          <w:color w:val="000000"/>
        </w:rPr>
        <w:t xml:space="preserve"> </w:t>
      </w:r>
      <w:r w:rsidR="00EC7FE8" w:rsidRPr="008007D3">
        <w:rPr>
          <w:rFonts w:ascii="Arial" w:eastAsia="Arial" w:hAnsi="Arial" w:cs="Arial"/>
          <w:color w:val="000000"/>
        </w:rPr>
        <w:t xml:space="preserve">por precluido su derecho a manifestarse respecto </w:t>
      </w:r>
      <w:r w:rsidR="7B4A7FB8" w:rsidRPr="008007D3">
        <w:rPr>
          <w:rFonts w:ascii="Arial" w:eastAsia="Arial" w:hAnsi="Arial" w:cs="Arial"/>
          <w:color w:val="000000"/>
        </w:rPr>
        <w:t>de</w:t>
      </w:r>
      <w:r w:rsidR="00EC7FE8" w:rsidRPr="008007D3">
        <w:rPr>
          <w:rFonts w:ascii="Arial" w:eastAsia="Arial" w:hAnsi="Arial" w:cs="Arial"/>
          <w:color w:val="000000"/>
        </w:rPr>
        <w:t xml:space="preserve"> las constancias </w:t>
      </w:r>
      <w:r w:rsidR="00E47C14" w:rsidRPr="008007D3">
        <w:rPr>
          <w:rFonts w:ascii="Arial" w:eastAsia="Arial" w:hAnsi="Arial" w:cs="Arial"/>
          <w:color w:val="000000"/>
        </w:rPr>
        <w:t>precisadas en el punto que antecede</w:t>
      </w:r>
      <w:r w:rsidR="00D64FB0" w:rsidRPr="008007D3">
        <w:rPr>
          <w:rStyle w:val="Refdenotaalpie"/>
          <w:rFonts w:ascii="Arial" w:eastAsia="Arial" w:hAnsi="Arial" w:cs="Arial"/>
          <w:color w:val="000000"/>
        </w:rPr>
        <w:footnoteReference w:id="5"/>
      </w:r>
      <w:r w:rsidR="00AB0620" w:rsidRPr="008007D3">
        <w:rPr>
          <w:rFonts w:ascii="Arial" w:eastAsia="Arial" w:hAnsi="Arial" w:cs="Arial"/>
          <w:color w:val="000000"/>
        </w:rPr>
        <w:t>.</w:t>
      </w:r>
    </w:p>
    <w:p w14:paraId="138553B6" w14:textId="0720C401" w:rsidR="00A858D6" w:rsidRPr="008007D3" w:rsidRDefault="00EC7FE8" w:rsidP="00E52205">
      <w:pPr>
        <w:pStyle w:val="Ttulo2"/>
        <w:numPr>
          <w:ilvl w:val="0"/>
          <w:numId w:val="8"/>
        </w:numPr>
        <w:spacing w:line="360" w:lineRule="auto"/>
        <w:jc w:val="center"/>
        <w:rPr>
          <w:rFonts w:ascii="Arial" w:hAnsi="Arial" w:cs="Arial"/>
          <w:b/>
          <w:bCs/>
          <w:color w:val="auto"/>
          <w:sz w:val="24"/>
          <w:szCs w:val="24"/>
        </w:rPr>
      </w:pPr>
      <w:bookmarkStart w:id="5" w:name="_Toc235195425"/>
      <w:r w:rsidRPr="008007D3">
        <w:rPr>
          <w:rFonts w:ascii="Arial" w:hAnsi="Arial" w:cs="Arial"/>
          <w:b/>
          <w:bCs/>
          <w:color w:val="auto"/>
          <w:sz w:val="24"/>
          <w:szCs w:val="24"/>
        </w:rPr>
        <w:lastRenderedPageBreak/>
        <w:t>COMPETENCIA</w:t>
      </w:r>
      <w:bookmarkEnd w:id="5"/>
    </w:p>
    <w:p w14:paraId="7CE932CC" w14:textId="77777777" w:rsidR="00A858D6" w:rsidRPr="008007D3" w:rsidRDefault="00A858D6" w:rsidP="00E52205">
      <w:pPr>
        <w:pBdr>
          <w:top w:val="nil"/>
          <w:left w:val="nil"/>
          <w:bottom w:val="nil"/>
          <w:right w:val="nil"/>
          <w:between w:val="nil"/>
        </w:pBdr>
        <w:spacing w:line="360" w:lineRule="auto"/>
        <w:jc w:val="center"/>
        <w:rPr>
          <w:rFonts w:ascii="Arial" w:eastAsia="Arial" w:hAnsi="Arial" w:cs="Arial"/>
          <w:i/>
          <w:color w:val="000000"/>
        </w:rPr>
      </w:pPr>
    </w:p>
    <w:p w14:paraId="2F510912" w14:textId="268E6633" w:rsidR="00446ACC" w:rsidRPr="008007D3" w:rsidRDefault="00446ACC" w:rsidP="00446ACC">
      <w:pPr>
        <w:spacing w:line="360" w:lineRule="auto"/>
        <w:jc w:val="both"/>
        <w:rPr>
          <w:rFonts w:ascii="Arial" w:hAnsi="Arial" w:cs="Arial"/>
        </w:rPr>
      </w:pPr>
      <w:r w:rsidRPr="008007D3">
        <w:rPr>
          <w:rFonts w:ascii="Arial" w:hAnsi="Arial" w:cs="Arial"/>
        </w:rPr>
        <w:t xml:space="preserve">El Pleno del </w:t>
      </w:r>
      <w:r w:rsidRPr="008007D3">
        <w:rPr>
          <w:rFonts w:ascii="Arial" w:hAnsi="Arial" w:cs="Arial"/>
          <w:i/>
          <w:iCs/>
        </w:rPr>
        <w:t>Tribunal</w:t>
      </w:r>
      <w:r w:rsidRPr="008007D3">
        <w:rPr>
          <w:rFonts w:ascii="Arial" w:hAnsi="Arial" w:cs="Arial"/>
        </w:rPr>
        <w:t xml:space="preserve"> </w:t>
      </w:r>
      <w:r w:rsidR="00AB3658" w:rsidRPr="008007D3">
        <w:rPr>
          <w:rFonts w:ascii="Arial" w:hAnsi="Arial" w:cs="Arial"/>
          <w:i/>
          <w:iCs/>
        </w:rPr>
        <w:t>Electoral</w:t>
      </w:r>
      <w:r w:rsidR="00AB3658" w:rsidRPr="008007D3">
        <w:rPr>
          <w:rFonts w:ascii="Arial" w:hAnsi="Arial" w:cs="Arial"/>
        </w:rPr>
        <w:t xml:space="preserve"> </w:t>
      </w:r>
      <w:r w:rsidRPr="008007D3">
        <w:rPr>
          <w:rFonts w:ascii="Arial" w:hAnsi="Arial" w:cs="Arial"/>
        </w:rPr>
        <w:t xml:space="preserve">es competente para conocer y acordar sobre el cumplimiento de una sentencia que </w:t>
      </w:r>
      <w:r w:rsidR="00DF59B6" w:rsidRPr="008007D3">
        <w:rPr>
          <w:rFonts w:ascii="Arial" w:hAnsi="Arial" w:cs="Arial"/>
        </w:rPr>
        <w:t>é</w:t>
      </w:r>
      <w:r w:rsidRPr="008007D3">
        <w:rPr>
          <w:rFonts w:ascii="Arial" w:hAnsi="Arial" w:cs="Arial"/>
        </w:rPr>
        <w:t>ste mismo</w:t>
      </w:r>
      <w:r w:rsidR="004922DC" w:rsidRPr="008007D3">
        <w:rPr>
          <w:rFonts w:ascii="Arial" w:hAnsi="Arial" w:cs="Arial"/>
        </w:rPr>
        <w:t xml:space="preserve"> </w:t>
      </w:r>
      <w:r w:rsidRPr="008007D3">
        <w:rPr>
          <w:rFonts w:ascii="Arial" w:hAnsi="Arial" w:cs="Arial"/>
        </w:rPr>
        <w:t xml:space="preserve">dictó; ello, en atención a que la competencia que tiene para resolver el </w:t>
      </w:r>
      <w:r w:rsidR="00E054DC" w:rsidRPr="008007D3">
        <w:rPr>
          <w:rFonts w:ascii="Arial" w:hAnsi="Arial" w:cs="Arial"/>
        </w:rPr>
        <w:t>juicio</w:t>
      </w:r>
      <w:r w:rsidRPr="008007D3">
        <w:rPr>
          <w:rFonts w:ascii="Arial" w:hAnsi="Arial" w:cs="Arial"/>
        </w:rPr>
        <w:t xml:space="preserve"> principal incluye también la facultad para velar por el correcto cumplimiento y ejecución de sus resoluciones.</w:t>
      </w:r>
    </w:p>
    <w:p w14:paraId="14D63D42" w14:textId="77777777" w:rsidR="00446ACC" w:rsidRPr="008007D3" w:rsidRDefault="00446ACC" w:rsidP="00E52205">
      <w:pPr>
        <w:spacing w:line="360" w:lineRule="auto"/>
        <w:jc w:val="both"/>
        <w:rPr>
          <w:rFonts w:ascii="Arial" w:eastAsia="Arial" w:hAnsi="Arial" w:cs="Arial"/>
        </w:rPr>
      </w:pPr>
    </w:p>
    <w:p w14:paraId="35743F36" w14:textId="0E093527" w:rsidR="00AB3658" w:rsidRPr="008007D3" w:rsidRDefault="00AB3658" w:rsidP="00AB3658">
      <w:pPr>
        <w:spacing w:line="360" w:lineRule="auto"/>
        <w:jc w:val="both"/>
        <w:rPr>
          <w:rFonts w:ascii="Arial" w:eastAsia="Arial" w:hAnsi="Arial" w:cs="Arial"/>
          <w:lang w:val="es-MX"/>
        </w:rPr>
      </w:pPr>
      <w:r w:rsidRPr="008007D3">
        <w:rPr>
          <w:rFonts w:ascii="Arial" w:eastAsia="Arial" w:hAnsi="Arial" w:cs="Arial"/>
          <w:lang w:val="es-MX"/>
        </w:rPr>
        <w:t xml:space="preserve">Lo anterior, con fundamento en los artículos </w:t>
      </w:r>
      <w:r w:rsidR="00BD10F0" w:rsidRPr="008007D3">
        <w:rPr>
          <w:rFonts w:ascii="Arial" w:eastAsia="Arial" w:hAnsi="Arial" w:cs="Arial"/>
        </w:rPr>
        <w:t>98 A de la </w:t>
      </w:r>
      <w:r w:rsidR="00BD10F0" w:rsidRPr="008007D3">
        <w:rPr>
          <w:rFonts w:ascii="Arial" w:eastAsia="Arial" w:hAnsi="Arial" w:cs="Arial"/>
          <w:i/>
          <w:iCs/>
        </w:rPr>
        <w:t>Constitución Local</w:t>
      </w:r>
      <w:r w:rsidR="00BD10F0" w:rsidRPr="008007D3">
        <w:rPr>
          <w:rFonts w:ascii="Arial" w:eastAsia="Arial" w:hAnsi="Arial" w:cs="Arial"/>
        </w:rPr>
        <w:t>; 60, 64, fracción XIII, y 66, fracción II y III del </w:t>
      </w:r>
      <w:r w:rsidR="00BD10F0" w:rsidRPr="008007D3">
        <w:rPr>
          <w:rFonts w:ascii="Arial" w:eastAsia="Arial" w:hAnsi="Arial" w:cs="Arial"/>
          <w:i/>
          <w:iCs/>
        </w:rPr>
        <w:t>Código Electoral</w:t>
      </w:r>
      <w:r w:rsidR="00BD10F0" w:rsidRPr="008007D3">
        <w:rPr>
          <w:rFonts w:ascii="Arial" w:eastAsia="Arial" w:hAnsi="Arial" w:cs="Arial"/>
        </w:rPr>
        <w:t>, así como 4, fracción III, 5, 73 y 74, inciso c), y 76, fracción III, de la </w:t>
      </w:r>
      <w:r w:rsidR="00BD10F0" w:rsidRPr="008007D3">
        <w:rPr>
          <w:rFonts w:ascii="Arial" w:eastAsia="Arial" w:hAnsi="Arial" w:cs="Arial"/>
          <w:i/>
          <w:iCs/>
        </w:rPr>
        <w:t>Ley de Justicia Electoral</w:t>
      </w:r>
      <w:r w:rsidRPr="008007D3">
        <w:rPr>
          <w:rFonts w:ascii="Arial" w:eastAsia="Arial" w:hAnsi="Arial" w:cs="Arial"/>
          <w:vertAlign w:val="superscript"/>
          <w:lang w:val="es-ES_tradnl"/>
        </w:rPr>
        <w:footnoteReference w:id="6"/>
      </w:r>
      <w:r w:rsidRPr="008007D3">
        <w:rPr>
          <w:rFonts w:ascii="Arial" w:eastAsia="Arial" w:hAnsi="Arial" w:cs="Arial"/>
          <w:i/>
          <w:iCs/>
          <w:lang w:val="es-MX"/>
        </w:rPr>
        <w:t>.</w:t>
      </w:r>
    </w:p>
    <w:p w14:paraId="1EADBFBF" w14:textId="77777777" w:rsidR="00153BAE" w:rsidRPr="008007D3" w:rsidRDefault="00153BAE" w:rsidP="00E52205">
      <w:pPr>
        <w:spacing w:line="360" w:lineRule="auto"/>
        <w:jc w:val="both"/>
        <w:rPr>
          <w:rFonts w:ascii="Arial" w:eastAsia="Arial" w:hAnsi="Arial" w:cs="Arial"/>
          <w:lang w:val="es-MX"/>
        </w:rPr>
      </w:pPr>
    </w:p>
    <w:p w14:paraId="1C884358" w14:textId="5C772FDA" w:rsidR="00A858D6" w:rsidRPr="008007D3" w:rsidRDefault="00EC7FE8" w:rsidP="00E52205">
      <w:pPr>
        <w:pStyle w:val="Ttulo2"/>
        <w:numPr>
          <w:ilvl w:val="0"/>
          <w:numId w:val="8"/>
        </w:numPr>
        <w:spacing w:line="360" w:lineRule="auto"/>
        <w:jc w:val="center"/>
        <w:rPr>
          <w:rFonts w:ascii="Arial" w:hAnsi="Arial" w:cs="Arial"/>
          <w:b/>
          <w:bCs/>
          <w:color w:val="auto"/>
          <w:sz w:val="24"/>
          <w:szCs w:val="24"/>
        </w:rPr>
      </w:pPr>
      <w:bookmarkStart w:id="6" w:name="_k6ti9643da0p"/>
      <w:bookmarkStart w:id="7" w:name="_Toc235195426"/>
      <w:bookmarkEnd w:id="6"/>
      <w:r w:rsidRPr="008007D3">
        <w:rPr>
          <w:rFonts w:ascii="Arial" w:hAnsi="Arial" w:cs="Arial"/>
          <w:b/>
          <w:bCs/>
          <w:color w:val="auto"/>
          <w:sz w:val="24"/>
          <w:szCs w:val="24"/>
        </w:rPr>
        <w:t>ANÁLISIS SOBRE EL CUMPLIMIENTO</w:t>
      </w:r>
      <w:bookmarkEnd w:id="7"/>
    </w:p>
    <w:p w14:paraId="328C5379" w14:textId="77777777" w:rsidR="00A858D6" w:rsidRPr="008007D3" w:rsidRDefault="00A858D6" w:rsidP="00E52205">
      <w:pPr>
        <w:spacing w:line="360" w:lineRule="auto"/>
        <w:jc w:val="center"/>
        <w:rPr>
          <w:rFonts w:ascii="Arial" w:eastAsia="Arial" w:hAnsi="Arial" w:cs="Arial"/>
          <w:b/>
          <w:color w:val="000000"/>
        </w:rPr>
      </w:pPr>
    </w:p>
    <w:p w14:paraId="70103A44" w14:textId="48C6B27C" w:rsidR="00F8010A" w:rsidRPr="008007D3" w:rsidRDefault="008814B5" w:rsidP="00577F1C">
      <w:pPr>
        <w:pStyle w:val="Ttulo3"/>
        <w:spacing w:line="360" w:lineRule="auto"/>
        <w:jc w:val="both"/>
        <w:rPr>
          <w:rFonts w:ascii="Arial" w:hAnsi="Arial" w:cs="Arial"/>
          <w:b/>
          <w:bCs/>
          <w:color w:val="auto"/>
        </w:rPr>
      </w:pPr>
      <w:bookmarkStart w:id="8" w:name="_Toc235195427"/>
      <w:r w:rsidRPr="008007D3">
        <w:rPr>
          <w:rFonts w:ascii="Arial" w:hAnsi="Arial" w:cs="Arial"/>
          <w:b/>
          <w:bCs/>
          <w:color w:val="auto"/>
        </w:rPr>
        <w:t>3</w:t>
      </w:r>
      <w:r w:rsidR="00577F1C" w:rsidRPr="008007D3">
        <w:rPr>
          <w:rFonts w:ascii="Arial" w:hAnsi="Arial" w:cs="Arial"/>
          <w:b/>
          <w:bCs/>
          <w:color w:val="auto"/>
        </w:rPr>
        <w:t xml:space="preserve">.1. </w:t>
      </w:r>
      <w:r w:rsidR="00EC7FE8" w:rsidRPr="008007D3">
        <w:rPr>
          <w:rFonts w:ascii="Arial" w:hAnsi="Arial" w:cs="Arial"/>
          <w:b/>
          <w:bCs/>
          <w:color w:val="auto"/>
        </w:rPr>
        <w:t>Consideraciones de lo ordenado</w:t>
      </w:r>
      <w:bookmarkEnd w:id="8"/>
    </w:p>
    <w:p w14:paraId="3C9DD1D4" w14:textId="3CA4F400" w:rsidR="00E06B0E" w:rsidRPr="008007D3" w:rsidRDefault="00EC7FE8" w:rsidP="00A275E1">
      <w:pPr>
        <w:spacing w:before="240" w:line="360" w:lineRule="auto"/>
        <w:jc w:val="both"/>
        <w:rPr>
          <w:rFonts w:ascii="Arial" w:eastAsia="Arial" w:hAnsi="Arial" w:cs="Arial"/>
        </w:rPr>
      </w:pPr>
      <w:r w:rsidRPr="008007D3">
        <w:rPr>
          <w:rFonts w:ascii="Arial" w:eastAsia="Arial" w:hAnsi="Arial" w:cs="Arial"/>
        </w:rPr>
        <w:t xml:space="preserve">En la </w:t>
      </w:r>
      <w:r w:rsidR="00740EB8" w:rsidRPr="008007D3">
        <w:rPr>
          <w:rFonts w:ascii="Arial" w:eastAsia="Arial" w:hAnsi="Arial" w:cs="Arial"/>
          <w:i/>
          <w:iCs/>
        </w:rPr>
        <w:t>s</w:t>
      </w:r>
      <w:r w:rsidRPr="008007D3">
        <w:rPr>
          <w:rFonts w:ascii="Arial" w:eastAsia="Arial" w:hAnsi="Arial" w:cs="Arial"/>
          <w:i/>
          <w:iCs/>
        </w:rPr>
        <w:t>entencia</w:t>
      </w:r>
      <w:r w:rsidR="00014380" w:rsidRPr="008007D3">
        <w:rPr>
          <w:rFonts w:ascii="Arial" w:eastAsia="Arial" w:hAnsi="Arial" w:cs="Arial"/>
          <w:i/>
          <w:iCs/>
        </w:rPr>
        <w:t>,</w:t>
      </w:r>
      <w:r w:rsidRPr="008007D3">
        <w:rPr>
          <w:rFonts w:ascii="Arial" w:eastAsia="Arial" w:hAnsi="Arial" w:cs="Arial"/>
        </w:rPr>
        <w:t xml:space="preserve"> este </w:t>
      </w:r>
      <w:r w:rsidRPr="008007D3">
        <w:rPr>
          <w:rFonts w:ascii="Arial" w:eastAsia="Arial" w:hAnsi="Arial" w:cs="Arial"/>
          <w:i/>
          <w:iCs/>
        </w:rPr>
        <w:t>Tribunal Electoral</w:t>
      </w:r>
      <w:r w:rsidRPr="008007D3">
        <w:rPr>
          <w:rFonts w:ascii="Arial" w:eastAsia="Arial" w:hAnsi="Arial" w:cs="Arial"/>
        </w:rPr>
        <w:t xml:space="preserve"> determinó la existencia de la omisión reclamada a la </w:t>
      </w:r>
      <w:r w:rsidR="00C16E79" w:rsidRPr="008007D3">
        <w:rPr>
          <w:rFonts w:ascii="Arial" w:eastAsia="Arial" w:hAnsi="Arial" w:cs="Arial"/>
          <w:i/>
          <w:iCs/>
        </w:rPr>
        <w:t>a</w:t>
      </w:r>
      <w:r w:rsidRPr="008007D3">
        <w:rPr>
          <w:rFonts w:ascii="Arial" w:eastAsia="Arial" w:hAnsi="Arial" w:cs="Arial"/>
          <w:i/>
          <w:iCs/>
        </w:rPr>
        <w:t xml:space="preserve">utoridad </w:t>
      </w:r>
      <w:r w:rsidR="00C16E79" w:rsidRPr="008007D3">
        <w:rPr>
          <w:rFonts w:ascii="Arial" w:eastAsia="Arial" w:hAnsi="Arial" w:cs="Arial"/>
          <w:i/>
          <w:iCs/>
        </w:rPr>
        <w:t>r</w:t>
      </w:r>
      <w:r w:rsidRPr="008007D3">
        <w:rPr>
          <w:rFonts w:ascii="Arial" w:eastAsia="Arial" w:hAnsi="Arial" w:cs="Arial"/>
          <w:i/>
          <w:iCs/>
        </w:rPr>
        <w:t>esponsable</w:t>
      </w:r>
      <w:r w:rsidRPr="008007D3">
        <w:rPr>
          <w:rFonts w:ascii="Arial" w:eastAsia="Arial" w:hAnsi="Arial" w:cs="Arial"/>
        </w:rPr>
        <w:t xml:space="preserve"> y, en consecuencia, emitió los siguientes efectos:</w:t>
      </w:r>
    </w:p>
    <w:p w14:paraId="082575C4" w14:textId="019DF685" w:rsidR="00D47FCA" w:rsidRPr="008007D3" w:rsidRDefault="00D47FCA" w:rsidP="00D47FCA">
      <w:pPr>
        <w:spacing w:line="360" w:lineRule="auto"/>
        <w:rPr>
          <w:rFonts w:ascii="Arial" w:eastAsia="Arial" w:hAnsi="Arial" w:cs="Arial"/>
        </w:rPr>
      </w:pPr>
    </w:p>
    <w:p w14:paraId="1904F9FF" w14:textId="4836CD50" w:rsidR="009B06B0" w:rsidRPr="008007D3" w:rsidRDefault="009B06B0" w:rsidP="009B06B0">
      <w:pPr>
        <w:pStyle w:val="Prrafodelista"/>
        <w:numPr>
          <w:ilvl w:val="0"/>
          <w:numId w:val="19"/>
        </w:numPr>
        <w:spacing w:line="276" w:lineRule="auto"/>
        <w:ind w:right="900"/>
        <w:jc w:val="both"/>
        <w:rPr>
          <w:rFonts w:ascii="Arial" w:eastAsia="Calibri" w:hAnsi="Arial" w:cs="Arial"/>
          <w:i/>
          <w:iCs/>
        </w:rPr>
      </w:pPr>
      <w:r w:rsidRPr="008007D3">
        <w:rPr>
          <w:rFonts w:ascii="Arial" w:eastAsia="Calibri" w:hAnsi="Arial" w:cs="Arial"/>
          <w:i/>
          <w:iCs/>
        </w:rPr>
        <w:t>“Dentro del plazo de cinco días, contados a partir de la notificación del presente fallo, emita al actor la respuesta que corresponda conforme a lo exigido por el derecho de petición analizado en el cuerpo de la presente sentencia.</w:t>
      </w:r>
    </w:p>
    <w:p w14:paraId="6EF769C0" w14:textId="77777777" w:rsidR="009B06B0" w:rsidRPr="008007D3" w:rsidRDefault="009B06B0" w:rsidP="009B06B0">
      <w:pPr>
        <w:spacing w:line="360" w:lineRule="auto"/>
        <w:contextualSpacing/>
        <w:jc w:val="both"/>
        <w:rPr>
          <w:rFonts w:ascii="Arial" w:eastAsia="Calibri" w:hAnsi="Arial" w:cs="Arial"/>
          <w:bCs/>
          <w:i/>
          <w:iCs/>
        </w:rPr>
      </w:pPr>
    </w:p>
    <w:p w14:paraId="24A0DAD8" w14:textId="77777777" w:rsidR="009B06B0" w:rsidRPr="008007D3" w:rsidRDefault="009B06B0" w:rsidP="009B06B0">
      <w:pPr>
        <w:pStyle w:val="Prrafodelista"/>
        <w:numPr>
          <w:ilvl w:val="0"/>
          <w:numId w:val="19"/>
        </w:numPr>
        <w:spacing w:line="276" w:lineRule="auto"/>
        <w:ind w:right="900"/>
        <w:jc w:val="both"/>
        <w:rPr>
          <w:rFonts w:ascii="Arial" w:eastAsia="Calibri" w:hAnsi="Arial" w:cs="Arial"/>
          <w:bCs/>
          <w:i/>
          <w:iCs/>
        </w:rPr>
      </w:pPr>
      <w:r w:rsidRPr="008007D3">
        <w:rPr>
          <w:rFonts w:ascii="Arial" w:eastAsia="Calibri" w:hAnsi="Arial" w:cs="Arial"/>
          <w:bCs/>
          <w:i/>
          <w:iCs/>
        </w:rPr>
        <w:t>Informar a este órgano jurisdiccional sobre el cumplimiento dado al presente fallo, dentro del plazo de las veinticuatro horas siguientes al momento en que se haya cumplimentado el punto que antecede, allegando copia certificada de las constancias que lo acrediten fehacientemente.</w:t>
      </w:r>
    </w:p>
    <w:p w14:paraId="49F8601E" w14:textId="77777777" w:rsidR="009B06B0" w:rsidRPr="008007D3" w:rsidRDefault="009B06B0" w:rsidP="009B06B0">
      <w:pPr>
        <w:spacing w:line="360" w:lineRule="auto"/>
        <w:contextualSpacing/>
        <w:jc w:val="both"/>
        <w:rPr>
          <w:rFonts w:ascii="Arial" w:eastAsia="Calibri" w:hAnsi="Arial" w:cs="Arial"/>
          <w:bCs/>
          <w:i/>
          <w:iCs/>
        </w:rPr>
      </w:pPr>
    </w:p>
    <w:p w14:paraId="588C3BF5" w14:textId="3B5F2826" w:rsidR="009B06B0" w:rsidRPr="008007D3" w:rsidRDefault="009B06B0" w:rsidP="009B06B0">
      <w:pPr>
        <w:pStyle w:val="Prrafodelista"/>
        <w:numPr>
          <w:ilvl w:val="0"/>
          <w:numId w:val="19"/>
        </w:numPr>
        <w:spacing w:line="276" w:lineRule="auto"/>
        <w:ind w:right="900"/>
        <w:jc w:val="both"/>
        <w:rPr>
          <w:rFonts w:ascii="Arial" w:eastAsia="Calibri" w:hAnsi="Arial" w:cs="Arial"/>
          <w:bCs/>
          <w:i/>
          <w:iCs/>
        </w:rPr>
      </w:pPr>
      <w:r w:rsidRPr="008007D3">
        <w:rPr>
          <w:rFonts w:ascii="Arial" w:eastAsia="Calibri" w:hAnsi="Arial" w:cs="Arial"/>
          <w:bCs/>
          <w:i/>
          <w:iCs/>
        </w:rPr>
        <w:t>Se apercibe a la autoridad responsable que, en caso de no dar cumplimiento a esta determinación en los términos establecidos, se le aplicará la medida de apremio correspondiente, consistente en una multa; de conformidad con el artículo 44, fracción I de la Ley de Justicia Electoral”.</w:t>
      </w:r>
    </w:p>
    <w:p w14:paraId="72618697" w14:textId="77777777" w:rsidR="00A858D6" w:rsidRPr="008007D3" w:rsidRDefault="00A858D6" w:rsidP="00E52205">
      <w:pPr>
        <w:spacing w:line="276" w:lineRule="auto"/>
        <w:jc w:val="both"/>
        <w:rPr>
          <w:rFonts w:ascii="Arial" w:eastAsia="Arial" w:hAnsi="Arial" w:cs="Arial"/>
          <w:b/>
          <w:i/>
          <w:sz w:val="22"/>
          <w:szCs w:val="22"/>
        </w:rPr>
      </w:pPr>
    </w:p>
    <w:p w14:paraId="1569C80F" w14:textId="4EECEA2B" w:rsidR="004C0DEE" w:rsidRPr="008007D3" w:rsidRDefault="008814B5" w:rsidP="0098759A">
      <w:pPr>
        <w:pStyle w:val="Ttulo2"/>
        <w:spacing w:before="0" w:line="360" w:lineRule="auto"/>
        <w:jc w:val="both"/>
        <w:rPr>
          <w:rFonts w:ascii="Arial" w:eastAsia="Arial" w:hAnsi="Arial" w:cs="Arial"/>
          <w:b/>
          <w:bCs/>
          <w:i/>
          <w:iCs/>
          <w:color w:val="auto"/>
          <w:sz w:val="24"/>
          <w:szCs w:val="24"/>
          <w:lang w:val="es-MX"/>
        </w:rPr>
      </w:pPr>
      <w:bookmarkStart w:id="9" w:name="_Toc235195428"/>
      <w:r w:rsidRPr="008007D3">
        <w:rPr>
          <w:rFonts w:ascii="Arial" w:eastAsia="Arial" w:hAnsi="Arial" w:cs="Arial"/>
          <w:b/>
          <w:bCs/>
          <w:color w:val="auto"/>
          <w:sz w:val="24"/>
          <w:szCs w:val="24"/>
        </w:rPr>
        <w:lastRenderedPageBreak/>
        <w:t>3</w:t>
      </w:r>
      <w:r w:rsidR="005A4B7F" w:rsidRPr="008007D3">
        <w:rPr>
          <w:rFonts w:ascii="Arial" w:eastAsia="Arial" w:hAnsi="Arial" w:cs="Arial"/>
          <w:b/>
          <w:bCs/>
          <w:color w:val="auto"/>
          <w:sz w:val="24"/>
          <w:szCs w:val="24"/>
        </w:rPr>
        <w:t>.2</w:t>
      </w:r>
      <w:r w:rsidR="005A4B7F" w:rsidRPr="008007D3">
        <w:rPr>
          <w:rFonts w:ascii="Arial" w:eastAsia="Arial" w:hAnsi="Arial" w:cs="Arial"/>
          <w:b/>
          <w:bCs/>
          <w:color w:val="auto"/>
        </w:rPr>
        <w:t>.</w:t>
      </w:r>
      <w:r w:rsidR="00F8010A" w:rsidRPr="008007D3">
        <w:rPr>
          <w:rFonts w:ascii="Arial" w:eastAsia="Arial" w:hAnsi="Arial" w:cs="Arial"/>
          <w:sz w:val="24"/>
          <w:szCs w:val="24"/>
          <w:lang w:val="es-MX"/>
        </w:rPr>
        <w:t xml:space="preserve"> </w:t>
      </w:r>
      <w:r w:rsidR="00F8010A" w:rsidRPr="008007D3">
        <w:rPr>
          <w:rFonts w:ascii="Arial" w:eastAsia="Arial" w:hAnsi="Arial" w:cs="Arial"/>
          <w:b/>
          <w:bCs/>
          <w:color w:val="auto"/>
          <w:sz w:val="24"/>
          <w:szCs w:val="24"/>
          <w:lang w:val="es-MX"/>
        </w:rPr>
        <w:t xml:space="preserve">Análisis sobre las acciones realizadas a fin de dar cumplimiento a lo ordenado en la </w:t>
      </w:r>
      <w:r w:rsidR="00E019BE" w:rsidRPr="008007D3">
        <w:rPr>
          <w:rFonts w:ascii="Arial" w:eastAsia="Arial" w:hAnsi="Arial" w:cs="Arial"/>
          <w:b/>
          <w:bCs/>
          <w:i/>
          <w:iCs/>
          <w:color w:val="auto"/>
          <w:sz w:val="24"/>
          <w:szCs w:val="24"/>
          <w:lang w:val="es-MX"/>
        </w:rPr>
        <w:t>s</w:t>
      </w:r>
      <w:r w:rsidR="00F8010A" w:rsidRPr="008007D3">
        <w:rPr>
          <w:rFonts w:ascii="Arial" w:eastAsia="Arial" w:hAnsi="Arial" w:cs="Arial"/>
          <w:b/>
          <w:bCs/>
          <w:i/>
          <w:iCs/>
          <w:color w:val="auto"/>
          <w:sz w:val="24"/>
          <w:szCs w:val="24"/>
          <w:lang w:val="es-MX"/>
        </w:rPr>
        <w:t>entencia</w:t>
      </w:r>
      <w:bookmarkEnd w:id="9"/>
    </w:p>
    <w:p w14:paraId="320D0A82" w14:textId="77777777" w:rsidR="0098759A" w:rsidRPr="008007D3" w:rsidRDefault="0098759A" w:rsidP="004C0DEE">
      <w:pPr>
        <w:spacing w:line="360" w:lineRule="auto"/>
        <w:jc w:val="both"/>
        <w:rPr>
          <w:rFonts w:ascii="Arial" w:hAnsi="Arial" w:cs="Arial"/>
        </w:rPr>
      </w:pPr>
    </w:p>
    <w:p w14:paraId="22755521" w14:textId="4BE4EDB4" w:rsidR="00A858D6" w:rsidRPr="008007D3" w:rsidRDefault="00CB37E9" w:rsidP="004C0DEE">
      <w:pPr>
        <w:spacing w:line="360" w:lineRule="auto"/>
        <w:jc w:val="both"/>
        <w:rPr>
          <w:rFonts w:ascii="Arial" w:eastAsia="Arial" w:hAnsi="Arial" w:cs="Arial"/>
          <w:color w:val="2E75B5"/>
          <w:lang w:val="es-MX"/>
        </w:rPr>
      </w:pPr>
      <w:r w:rsidRPr="008007D3">
        <w:rPr>
          <w:rFonts w:ascii="Arial" w:hAnsi="Arial" w:cs="Arial"/>
        </w:rPr>
        <w:t>Con la finalidad de dar cumplimiento a lo ordenado por</w:t>
      </w:r>
      <w:r w:rsidR="00AE5715" w:rsidRPr="008007D3">
        <w:rPr>
          <w:rFonts w:ascii="Arial" w:hAnsi="Arial" w:cs="Arial"/>
        </w:rPr>
        <w:t xml:space="preserve"> </w:t>
      </w:r>
      <w:r w:rsidRPr="008007D3">
        <w:rPr>
          <w:rFonts w:ascii="Arial" w:hAnsi="Arial" w:cs="Arial"/>
        </w:rPr>
        <w:t xml:space="preserve">este </w:t>
      </w:r>
      <w:r w:rsidRPr="008007D3">
        <w:rPr>
          <w:rFonts w:ascii="Arial" w:hAnsi="Arial" w:cs="Arial"/>
          <w:i/>
          <w:iCs/>
        </w:rPr>
        <w:t>órgano jurisdiccional</w:t>
      </w:r>
      <w:r w:rsidR="00AE5715" w:rsidRPr="008007D3">
        <w:rPr>
          <w:rFonts w:ascii="Arial" w:hAnsi="Arial" w:cs="Arial"/>
        </w:rPr>
        <w:t xml:space="preserve">, el </w:t>
      </w:r>
      <w:r w:rsidR="0098759A" w:rsidRPr="008007D3">
        <w:rPr>
          <w:rFonts w:ascii="Arial" w:hAnsi="Arial" w:cs="Arial"/>
        </w:rPr>
        <w:t>diez</w:t>
      </w:r>
      <w:r w:rsidR="00AE5715" w:rsidRPr="008007D3">
        <w:rPr>
          <w:rFonts w:ascii="Arial" w:hAnsi="Arial" w:cs="Arial"/>
        </w:rPr>
        <w:t xml:space="preserve"> de </w:t>
      </w:r>
      <w:r w:rsidR="0098759A" w:rsidRPr="008007D3">
        <w:rPr>
          <w:rFonts w:ascii="Arial" w:hAnsi="Arial" w:cs="Arial"/>
        </w:rPr>
        <w:t>julio</w:t>
      </w:r>
      <w:r w:rsidR="00AA45B6" w:rsidRPr="008007D3">
        <w:rPr>
          <w:rFonts w:ascii="Arial" w:hAnsi="Arial" w:cs="Arial"/>
        </w:rPr>
        <w:t xml:space="preserve">, </w:t>
      </w:r>
      <w:r w:rsidR="00AE5715" w:rsidRPr="008007D3">
        <w:rPr>
          <w:rFonts w:ascii="Arial" w:hAnsi="Arial" w:cs="Arial"/>
        </w:rPr>
        <w:t xml:space="preserve">se tuvo a la </w:t>
      </w:r>
      <w:r w:rsidR="00AE5715" w:rsidRPr="008007D3">
        <w:rPr>
          <w:rFonts w:ascii="Arial" w:hAnsi="Arial" w:cs="Arial"/>
          <w:i/>
          <w:iCs/>
        </w:rPr>
        <w:t>autoridad responsable</w:t>
      </w:r>
      <w:r w:rsidR="00AE5715" w:rsidRPr="008007D3">
        <w:rPr>
          <w:rFonts w:ascii="Arial" w:hAnsi="Arial" w:cs="Arial"/>
        </w:rPr>
        <w:t xml:space="preserve"> remitiendo </w:t>
      </w:r>
      <w:r w:rsidR="00316EB3" w:rsidRPr="008007D3">
        <w:rPr>
          <w:rFonts w:ascii="Arial" w:hAnsi="Arial" w:cs="Arial"/>
        </w:rPr>
        <w:t>la siguiente documentación</w:t>
      </w:r>
      <w:r w:rsidR="00AE5715" w:rsidRPr="008007D3">
        <w:rPr>
          <w:rFonts w:ascii="Arial" w:hAnsi="Arial" w:cs="Arial"/>
        </w:rPr>
        <w:t>:</w:t>
      </w:r>
    </w:p>
    <w:p w14:paraId="0329AEBE" w14:textId="0AAB8C90" w:rsidR="00A84EA4" w:rsidRPr="008007D3" w:rsidRDefault="00316EB3" w:rsidP="00FC4E54">
      <w:pPr>
        <w:pStyle w:val="Prrafodelista"/>
        <w:numPr>
          <w:ilvl w:val="0"/>
          <w:numId w:val="16"/>
        </w:numPr>
        <w:pBdr>
          <w:top w:val="nil"/>
          <w:left w:val="nil"/>
          <w:bottom w:val="nil"/>
          <w:right w:val="nil"/>
          <w:between w:val="nil"/>
        </w:pBdr>
        <w:spacing w:before="240" w:line="360" w:lineRule="auto"/>
        <w:jc w:val="both"/>
        <w:rPr>
          <w:rFonts w:ascii="Arial" w:eastAsia="Arial" w:hAnsi="Arial" w:cs="Arial"/>
          <w:color w:val="000000"/>
        </w:rPr>
      </w:pPr>
      <w:r w:rsidRPr="008007D3">
        <w:rPr>
          <w:rFonts w:ascii="Arial" w:eastAsia="Arial" w:hAnsi="Arial" w:cs="Arial"/>
          <w:color w:val="000000"/>
        </w:rPr>
        <w:t xml:space="preserve">Escrito signado por la Presidenta de la </w:t>
      </w:r>
      <w:r w:rsidRPr="008007D3">
        <w:rPr>
          <w:rFonts w:ascii="Arial" w:eastAsia="Arial" w:hAnsi="Arial" w:cs="Arial"/>
          <w:i/>
          <w:iCs/>
          <w:color w:val="000000"/>
        </w:rPr>
        <w:t>JUCOPO</w:t>
      </w:r>
      <w:r w:rsidR="00E52205" w:rsidRPr="008007D3">
        <w:rPr>
          <w:rFonts w:ascii="Arial" w:eastAsia="Arial" w:hAnsi="Arial" w:cs="Arial"/>
          <w:color w:val="000000"/>
        </w:rPr>
        <w:t xml:space="preserve">, </w:t>
      </w:r>
      <w:r w:rsidR="00C857D5" w:rsidRPr="008007D3">
        <w:rPr>
          <w:rFonts w:ascii="Arial" w:eastAsia="Arial" w:hAnsi="Arial" w:cs="Arial"/>
          <w:color w:val="000000"/>
        </w:rPr>
        <w:t xml:space="preserve">en el que </w:t>
      </w:r>
      <w:r w:rsidR="0062455E" w:rsidRPr="008007D3">
        <w:rPr>
          <w:rFonts w:ascii="Arial" w:eastAsia="Arial" w:hAnsi="Arial" w:cs="Arial"/>
          <w:color w:val="000000"/>
        </w:rPr>
        <w:t xml:space="preserve">informa a este </w:t>
      </w:r>
      <w:r w:rsidR="0062455E" w:rsidRPr="008007D3">
        <w:rPr>
          <w:rFonts w:ascii="Arial" w:eastAsia="Arial" w:hAnsi="Arial" w:cs="Arial"/>
          <w:i/>
          <w:iCs/>
          <w:color w:val="000000"/>
        </w:rPr>
        <w:t>órgano jurisdiccional</w:t>
      </w:r>
      <w:r w:rsidR="0062455E" w:rsidRPr="008007D3">
        <w:rPr>
          <w:rFonts w:ascii="Arial" w:eastAsia="Arial" w:hAnsi="Arial" w:cs="Arial"/>
          <w:color w:val="000000"/>
        </w:rPr>
        <w:t xml:space="preserve"> </w:t>
      </w:r>
      <w:r w:rsidR="00A547DC" w:rsidRPr="008007D3">
        <w:rPr>
          <w:rFonts w:ascii="Arial" w:eastAsia="Arial" w:hAnsi="Arial" w:cs="Arial"/>
          <w:color w:val="000000"/>
        </w:rPr>
        <w:t xml:space="preserve">la respuesta </w:t>
      </w:r>
      <w:r w:rsidR="008E0ED0" w:rsidRPr="008007D3">
        <w:rPr>
          <w:rFonts w:ascii="Arial" w:eastAsia="Arial" w:hAnsi="Arial" w:cs="Arial"/>
          <w:color w:val="000000"/>
        </w:rPr>
        <w:t>dirigida</w:t>
      </w:r>
      <w:r w:rsidR="00A547DC" w:rsidRPr="008007D3">
        <w:rPr>
          <w:rFonts w:ascii="Arial" w:eastAsia="Arial" w:hAnsi="Arial" w:cs="Arial"/>
          <w:color w:val="000000"/>
        </w:rPr>
        <w:t xml:space="preserve"> al </w:t>
      </w:r>
      <w:r w:rsidR="00A547DC" w:rsidRPr="008007D3">
        <w:rPr>
          <w:rFonts w:ascii="Arial" w:eastAsia="Arial" w:hAnsi="Arial" w:cs="Arial"/>
          <w:i/>
          <w:iCs/>
          <w:color w:val="000000"/>
        </w:rPr>
        <w:t>actor</w:t>
      </w:r>
      <w:r w:rsidR="008E0ED0" w:rsidRPr="008007D3">
        <w:rPr>
          <w:rFonts w:ascii="Arial" w:eastAsia="Arial" w:hAnsi="Arial" w:cs="Arial"/>
          <w:i/>
          <w:iCs/>
          <w:color w:val="000000"/>
        </w:rPr>
        <w:t>;</w:t>
      </w:r>
      <w:r w:rsidR="00A547DC" w:rsidRPr="008007D3">
        <w:rPr>
          <w:rFonts w:ascii="Arial" w:eastAsia="Arial" w:hAnsi="Arial" w:cs="Arial"/>
          <w:i/>
          <w:iCs/>
          <w:color w:val="000000"/>
        </w:rPr>
        <w:t xml:space="preserve"> </w:t>
      </w:r>
    </w:p>
    <w:p w14:paraId="5E7EE564" w14:textId="6D9BB9BF" w:rsidR="00FC4E54" w:rsidRPr="008007D3" w:rsidRDefault="00A84EA4" w:rsidP="00FC4E54">
      <w:pPr>
        <w:pStyle w:val="Prrafodelista"/>
        <w:numPr>
          <w:ilvl w:val="0"/>
          <w:numId w:val="16"/>
        </w:numPr>
        <w:pBdr>
          <w:top w:val="nil"/>
          <w:left w:val="nil"/>
          <w:bottom w:val="nil"/>
          <w:right w:val="nil"/>
          <w:between w:val="nil"/>
        </w:pBdr>
        <w:spacing w:before="240" w:line="360" w:lineRule="auto"/>
        <w:jc w:val="both"/>
        <w:rPr>
          <w:rFonts w:ascii="Arial" w:eastAsia="Arial" w:hAnsi="Arial" w:cs="Arial"/>
          <w:color w:val="000000"/>
        </w:rPr>
      </w:pPr>
      <w:r w:rsidRPr="008007D3">
        <w:rPr>
          <w:rFonts w:ascii="Arial" w:eastAsia="Arial" w:hAnsi="Arial" w:cs="Arial"/>
          <w:color w:val="000000"/>
        </w:rPr>
        <w:t>C</w:t>
      </w:r>
      <w:r w:rsidR="00A547DC" w:rsidRPr="008007D3">
        <w:rPr>
          <w:rFonts w:ascii="Arial" w:eastAsia="Arial" w:hAnsi="Arial" w:cs="Arial"/>
          <w:color w:val="000000"/>
        </w:rPr>
        <w:t>opia certificada del oficio JCP-GBT-005/2026 de tres de julio</w:t>
      </w:r>
      <w:r w:rsidR="008E0ED0" w:rsidRPr="008007D3">
        <w:rPr>
          <w:rFonts w:ascii="Arial" w:eastAsia="Arial" w:hAnsi="Arial" w:cs="Arial"/>
          <w:color w:val="000000"/>
        </w:rPr>
        <w:t xml:space="preserve">, </w:t>
      </w:r>
      <w:r w:rsidR="00A547DC" w:rsidRPr="008007D3">
        <w:rPr>
          <w:rFonts w:ascii="Arial" w:eastAsia="Arial" w:hAnsi="Arial" w:cs="Arial"/>
          <w:color w:val="000000"/>
        </w:rPr>
        <w:t xml:space="preserve">con acuse de recibo </w:t>
      </w:r>
      <w:r w:rsidR="00482FE1" w:rsidRPr="008007D3">
        <w:rPr>
          <w:rFonts w:ascii="Arial" w:eastAsia="Arial" w:hAnsi="Arial" w:cs="Arial"/>
          <w:color w:val="000000"/>
        </w:rPr>
        <w:t>de</w:t>
      </w:r>
      <w:r w:rsidR="00A547DC" w:rsidRPr="008007D3">
        <w:rPr>
          <w:rFonts w:ascii="Arial" w:eastAsia="Arial" w:hAnsi="Arial" w:cs="Arial"/>
          <w:color w:val="000000"/>
        </w:rPr>
        <w:t xml:space="preserve"> fecha nueve del referido mes, por el que se notificó la respuesta en la oficina que ocupa el diputado local en el edificio del </w:t>
      </w:r>
      <w:r w:rsidR="00A547DC" w:rsidRPr="008007D3">
        <w:rPr>
          <w:rFonts w:ascii="Arial" w:eastAsia="Arial" w:hAnsi="Arial" w:cs="Arial"/>
          <w:i/>
          <w:iCs/>
          <w:color w:val="000000"/>
        </w:rPr>
        <w:t>Congreso</w:t>
      </w:r>
      <w:r w:rsidR="00001C8C" w:rsidRPr="008007D3">
        <w:rPr>
          <w:rStyle w:val="Refdenotaalpie"/>
          <w:rFonts w:ascii="Arial" w:eastAsia="Arial" w:hAnsi="Arial" w:cs="Arial"/>
          <w:color w:val="000000"/>
        </w:rPr>
        <w:footnoteReference w:id="7"/>
      </w:r>
      <w:r w:rsidR="00FC4E54" w:rsidRPr="008007D3">
        <w:rPr>
          <w:rFonts w:ascii="Arial" w:eastAsia="Arial" w:hAnsi="Arial" w:cs="Arial"/>
          <w:color w:val="000000"/>
        </w:rPr>
        <w:t>.</w:t>
      </w:r>
    </w:p>
    <w:p w14:paraId="4916E3BE" w14:textId="77777777" w:rsidR="003663C8" w:rsidRPr="008007D3" w:rsidRDefault="003663C8" w:rsidP="00087B2B">
      <w:pPr>
        <w:spacing w:line="360" w:lineRule="auto"/>
        <w:jc w:val="both"/>
        <w:rPr>
          <w:rFonts w:ascii="Arial" w:eastAsia="Arial" w:hAnsi="Arial" w:cs="Arial"/>
        </w:rPr>
      </w:pPr>
      <w:bookmarkStart w:id="10" w:name="_wrkdk7clslvy" w:colFirst="0" w:colLast="0"/>
      <w:bookmarkEnd w:id="10"/>
    </w:p>
    <w:p w14:paraId="0F3B487B" w14:textId="33BDAE3D" w:rsidR="00087B2B" w:rsidRPr="008007D3" w:rsidRDefault="00EC7FE8" w:rsidP="00087B2B">
      <w:pPr>
        <w:spacing w:line="360" w:lineRule="auto"/>
        <w:jc w:val="both"/>
        <w:rPr>
          <w:rFonts w:ascii="Arial" w:eastAsia="Arial" w:hAnsi="Arial" w:cs="Arial"/>
        </w:rPr>
      </w:pPr>
      <w:r w:rsidRPr="008007D3">
        <w:rPr>
          <w:rFonts w:ascii="Arial" w:eastAsia="Arial" w:hAnsi="Arial" w:cs="Arial"/>
        </w:rPr>
        <w:t>Documental</w:t>
      </w:r>
      <w:r w:rsidR="00A41294" w:rsidRPr="008007D3">
        <w:rPr>
          <w:rFonts w:ascii="Arial" w:eastAsia="Arial" w:hAnsi="Arial" w:cs="Arial"/>
        </w:rPr>
        <w:t>es</w:t>
      </w:r>
      <w:r w:rsidRPr="008007D3">
        <w:rPr>
          <w:rFonts w:ascii="Arial" w:eastAsia="Arial" w:hAnsi="Arial" w:cs="Arial"/>
        </w:rPr>
        <w:t xml:space="preserve"> </w:t>
      </w:r>
      <w:r w:rsidR="7C980CEA" w:rsidRPr="008007D3">
        <w:rPr>
          <w:rFonts w:ascii="Arial" w:eastAsia="Arial" w:hAnsi="Arial" w:cs="Arial"/>
        </w:rPr>
        <w:t xml:space="preserve">a las </w:t>
      </w:r>
      <w:r w:rsidRPr="008007D3">
        <w:rPr>
          <w:rFonts w:ascii="Arial" w:eastAsia="Arial" w:hAnsi="Arial" w:cs="Arial"/>
        </w:rPr>
        <w:t>que se le</w:t>
      </w:r>
      <w:r w:rsidR="22D03341" w:rsidRPr="008007D3">
        <w:rPr>
          <w:rFonts w:ascii="Arial" w:eastAsia="Arial" w:hAnsi="Arial" w:cs="Arial"/>
        </w:rPr>
        <w:t>s</w:t>
      </w:r>
      <w:r w:rsidRPr="008007D3">
        <w:rPr>
          <w:rFonts w:ascii="Arial" w:eastAsia="Arial" w:hAnsi="Arial" w:cs="Arial"/>
        </w:rPr>
        <w:t xml:space="preserve"> </w:t>
      </w:r>
      <w:r w:rsidR="7F3E887E" w:rsidRPr="008007D3">
        <w:rPr>
          <w:rFonts w:ascii="Arial" w:eastAsia="Arial" w:hAnsi="Arial" w:cs="Arial"/>
        </w:rPr>
        <w:t>confiere</w:t>
      </w:r>
      <w:r w:rsidRPr="008007D3">
        <w:rPr>
          <w:rFonts w:ascii="Arial" w:eastAsia="Arial" w:hAnsi="Arial" w:cs="Arial"/>
        </w:rPr>
        <w:t xml:space="preserve"> valor probatorio pleno, al </w:t>
      </w:r>
      <w:r w:rsidR="57743135" w:rsidRPr="008007D3">
        <w:rPr>
          <w:rFonts w:ascii="Arial" w:eastAsia="Arial" w:hAnsi="Arial" w:cs="Arial"/>
        </w:rPr>
        <w:t xml:space="preserve">ser </w:t>
      </w:r>
      <w:r w:rsidRPr="008007D3">
        <w:rPr>
          <w:rFonts w:ascii="Arial" w:eastAsia="Arial" w:hAnsi="Arial" w:cs="Arial"/>
        </w:rPr>
        <w:t xml:space="preserve">de </w:t>
      </w:r>
      <w:r w:rsidR="4BEDF897" w:rsidRPr="008007D3">
        <w:rPr>
          <w:rFonts w:ascii="Arial" w:eastAsia="Arial" w:hAnsi="Arial" w:cs="Arial"/>
        </w:rPr>
        <w:t xml:space="preserve">naturaleza </w:t>
      </w:r>
      <w:r w:rsidRPr="008007D3">
        <w:rPr>
          <w:rFonts w:ascii="Arial" w:eastAsia="Arial" w:hAnsi="Arial" w:cs="Arial"/>
        </w:rPr>
        <w:t>pública</w:t>
      </w:r>
      <w:r w:rsidR="009C773E" w:rsidRPr="008007D3">
        <w:rPr>
          <w:rFonts w:ascii="Arial" w:eastAsia="Arial" w:hAnsi="Arial" w:cs="Arial"/>
        </w:rPr>
        <w:t>, por haber sido</w:t>
      </w:r>
      <w:r w:rsidRPr="008007D3">
        <w:rPr>
          <w:rFonts w:ascii="Arial" w:eastAsia="Arial" w:hAnsi="Arial" w:cs="Arial"/>
        </w:rPr>
        <w:t xml:space="preserve"> expedida</w:t>
      </w:r>
      <w:r w:rsidR="65602E99" w:rsidRPr="008007D3">
        <w:rPr>
          <w:rFonts w:ascii="Arial" w:eastAsia="Arial" w:hAnsi="Arial" w:cs="Arial"/>
        </w:rPr>
        <w:t>s</w:t>
      </w:r>
      <w:r w:rsidRPr="008007D3">
        <w:rPr>
          <w:rFonts w:ascii="Arial" w:eastAsia="Arial" w:hAnsi="Arial" w:cs="Arial"/>
        </w:rPr>
        <w:t xml:space="preserve"> por funcionarios públicos en ejercicio de sus atribuciones y certificada</w:t>
      </w:r>
      <w:r w:rsidR="341EF0C0" w:rsidRPr="008007D3">
        <w:rPr>
          <w:rFonts w:ascii="Arial" w:eastAsia="Arial" w:hAnsi="Arial" w:cs="Arial"/>
        </w:rPr>
        <w:t>s</w:t>
      </w:r>
      <w:r w:rsidRPr="008007D3">
        <w:rPr>
          <w:rFonts w:ascii="Arial" w:eastAsia="Arial" w:hAnsi="Arial" w:cs="Arial"/>
        </w:rPr>
        <w:t xml:space="preserve"> por quien tiene facultades</w:t>
      </w:r>
      <w:r w:rsidR="00E52205" w:rsidRPr="008007D3">
        <w:rPr>
          <w:rFonts w:ascii="Arial" w:eastAsia="Arial" w:hAnsi="Arial" w:cs="Arial"/>
          <w:vertAlign w:val="superscript"/>
        </w:rPr>
        <w:footnoteReference w:id="8"/>
      </w:r>
      <w:r w:rsidRPr="008007D3">
        <w:rPr>
          <w:rFonts w:ascii="Arial" w:eastAsia="Arial" w:hAnsi="Arial" w:cs="Arial"/>
        </w:rPr>
        <w:t xml:space="preserve"> para ello, de conformidad con lo establecido en los artículos 16 fracción I, 17 fracciones II, III y IV y 22 fracción II de la </w:t>
      </w:r>
      <w:r w:rsidRPr="008007D3">
        <w:rPr>
          <w:rFonts w:ascii="Arial" w:eastAsia="Arial" w:hAnsi="Arial" w:cs="Arial"/>
          <w:i/>
          <w:iCs/>
        </w:rPr>
        <w:t>Ley de Justicia</w:t>
      </w:r>
      <w:r w:rsidR="00B12705" w:rsidRPr="008007D3">
        <w:rPr>
          <w:rFonts w:ascii="Arial" w:eastAsia="Arial" w:hAnsi="Arial" w:cs="Arial"/>
          <w:i/>
          <w:iCs/>
        </w:rPr>
        <w:t xml:space="preserve"> Electoral</w:t>
      </w:r>
      <w:r w:rsidRPr="008007D3">
        <w:rPr>
          <w:rFonts w:ascii="Arial" w:eastAsia="Arial" w:hAnsi="Arial" w:cs="Arial"/>
        </w:rPr>
        <w:t>.</w:t>
      </w:r>
    </w:p>
    <w:p w14:paraId="05FC7A40" w14:textId="77777777" w:rsidR="00087B2B" w:rsidRPr="008007D3" w:rsidRDefault="00087B2B" w:rsidP="00087B2B">
      <w:pPr>
        <w:spacing w:line="360" w:lineRule="auto"/>
        <w:jc w:val="both"/>
        <w:rPr>
          <w:rFonts w:ascii="Arial" w:eastAsia="Arial" w:hAnsi="Arial" w:cs="Arial"/>
        </w:rPr>
      </w:pPr>
    </w:p>
    <w:p w14:paraId="59EB3003" w14:textId="607CFAF5" w:rsidR="00714007" w:rsidRPr="008007D3" w:rsidRDefault="00EC7FE8" w:rsidP="0081022A">
      <w:pPr>
        <w:spacing w:line="360" w:lineRule="auto"/>
        <w:jc w:val="both"/>
        <w:rPr>
          <w:rFonts w:ascii="Arial" w:eastAsia="Arial" w:hAnsi="Arial" w:cs="Arial"/>
        </w:rPr>
      </w:pPr>
      <w:r w:rsidRPr="008007D3">
        <w:rPr>
          <w:rFonts w:ascii="Arial" w:hAnsi="Arial" w:cs="Arial"/>
          <w:b/>
          <w:bCs/>
        </w:rPr>
        <w:t>Hechos acreditados</w:t>
      </w:r>
    </w:p>
    <w:p w14:paraId="7518001D" w14:textId="77777777" w:rsidR="00714007" w:rsidRPr="008007D3" w:rsidRDefault="00714007" w:rsidP="00714007">
      <w:pPr>
        <w:spacing w:line="360" w:lineRule="auto"/>
        <w:jc w:val="both"/>
        <w:rPr>
          <w:rFonts w:ascii="Arial" w:hAnsi="Arial" w:cs="Arial"/>
          <w:b/>
          <w:bCs/>
        </w:rPr>
      </w:pPr>
    </w:p>
    <w:p w14:paraId="69F31E7C" w14:textId="39A1C2C7" w:rsidR="00A858D6" w:rsidRPr="008007D3" w:rsidRDefault="00504CF1" w:rsidP="00714007">
      <w:pPr>
        <w:spacing w:line="360" w:lineRule="auto"/>
        <w:jc w:val="both"/>
        <w:rPr>
          <w:rFonts w:ascii="Arial" w:eastAsia="Arial" w:hAnsi="Arial" w:cs="Arial"/>
          <w:b/>
          <w:bCs/>
        </w:rPr>
      </w:pPr>
      <w:r w:rsidRPr="008007D3">
        <w:rPr>
          <w:rFonts w:ascii="Arial" w:eastAsia="Arial" w:hAnsi="Arial" w:cs="Arial"/>
        </w:rPr>
        <w:t>De las documentales precisadas con anterioridad</w:t>
      </w:r>
      <w:r w:rsidR="00EC7FE8" w:rsidRPr="008007D3">
        <w:rPr>
          <w:rFonts w:ascii="Arial" w:eastAsia="Arial" w:hAnsi="Arial" w:cs="Arial"/>
        </w:rPr>
        <w:t xml:space="preserve">, </w:t>
      </w:r>
      <w:r w:rsidR="00EC7FE8" w:rsidRPr="008007D3">
        <w:rPr>
          <w:rFonts w:ascii="Arial" w:eastAsia="Arial" w:hAnsi="Arial" w:cs="Arial"/>
          <w:b/>
          <w:bCs/>
        </w:rPr>
        <w:t>se tiene por acreditado lo siguiente:</w:t>
      </w:r>
    </w:p>
    <w:p w14:paraId="3078B0E1" w14:textId="77777777" w:rsidR="0073126E" w:rsidRPr="008007D3" w:rsidRDefault="0073126E" w:rsidP="00714007">
      <w:pPr>
        <w:spacing w:line="360" w:lineRule="auto"/>
        <w:jc w:val="both"/>
        <w:rPr>
          <w:rFonts w:ascii="Arial" w:eastAsia="Arial" w:hAnsi="Arial" w:cs="Arial"/>
        </w:rPr>
      </w:pPr>
    </w:p>
    <w:p w14:paraId="6F859B8E" w14:textId="5BA80689" w:rsidR="008E0ED0" w:rsidRPr="008007D3" w:rsidRDefault="0073126E" w:rsidP="009C4D91">
      <w:pPr>
        <w:spacing w:line="360" w:lineRule="auto"/>
        <w:jc w:val="both"/>
        <w:rPr>
          <w:rFonts w:ascii="Arial" w:eastAsia="Arial" w:hAnsi="Arial" w:cs="Arial"/>
          <w:color w:val="000000"/>
        </w:rPr>
      </w:pPr>
      <w:r w:rsidRPr="008007D3">
        <w:rPr>
          <w:rFonts w:ascii="Arial" w:eastAsia="Arial" w:hAnsi="Arial" w:cs="Arial"/>
        </w:rPr>
        <w:t xml:space="preserve">En primer lugar, que la </w:t>
      </w:r>
      <w:r w:rsidR="008E0ED0" w:rsidRPr="008007D3">
        <w:rPr>
          <w:rFonts w:ascii="Arial" w:eastAsia="Arial" w:hAnsi="Arial" w:cs="Arial"/>
          <w:i/>
          <w:iCs/>
          <w:color w:val="000000"/>
        </w:rPr>
        <w:t xml:space="preserve">autoridad responsable </w:t>
      </w:r>
      <w:r w:rsidR="009C4D91" w:rsidRPr="008007D3">
        <w:rPr>
          <w:rFonts w:ascii="Arial" w:eastAsia="Arial" w:hAnsi="Arial" w:cs="Arial"/>
          <w:color w:val="000000"/>
        </w:rPr>
        <w:t>emitió el</w:t>
      </w:r>
      <w:r w:rsidR="008E0ED0" w:rsidRPr="008007D3">
        <w:rPr>
          <w:rFonts w:ascii="Arial" w:eastAsia="Arial" w:hAnsi="Arial" w:cs="Arial"/>
          <w:color w:val="000000"/>
        </w:rPr>
        <w:t xml:space="preserve"> oficio JCP/GBT/005/2026,</w:t>
      </w:r>
      <w:r w:rsidR="009C4D91" w:rsidRPr="008007D3">
        <w:rPr>
          <w:rFonts w:ascii="Arial" w:eastAsia="Arial" w:hAnsi="Arial" w:cs="Arial"/>
          <w:color w:val="000000"/>
        </w:rPr>
        <w:t xml:space="preserve"> a través del cual,</w:t>
      </w:r>
      <w:r w:rsidR="008E0ED0" w:rsidRPr="008007D3">
        <w:rPr>
          <w:rFonts w:ascii="Arial" w:eastAsia="Arial" w:hAnsi="Arial" w:cs="Arial"/>
          <w:color w:val="000000"/>
        </w:rPr>
        <w:t xml:space="preserve"> dio respuesta al </w:t>
      </w:r>
      <w:r w:rsidR="008E0ED0" w:rsidRPr="008007D3">
        <w:rPr>
          <w:rFonts w:ascii="Arial" w:eastAsia="Arial" w:hAnsi="Arial" w:cs="Arial"/>
          <w:i/>
          <w:iCs/>
          <w:color w:val="000000"/>
        </w:rPr>
        <w:t xml:space="preserve">actor </w:t>
      </w:r>
      <w:r w:rsidR="008E0ED0" w:rsidRPr="008007D3">
        <w:rPr>
          <w:rFonts w:ascii="Arial" w:eastAsia="Arial" w:hAnsi="Arial" w:cs="Arial"/>
          <w:color w:val="000000"/>
        </w:rPr>
        <w:t xml:space="preserve">respecto </w:t>
      </w:r>
      <w:r w:rsidR="009C4D91" w:rsidRPr="008007D3">
        <w:rPr>
          <w:rFonts w:ascii="Arial" w:eastAsia="Arial" w:hAnsi="Arial" w:cs="Arial"/>
          <w:color w:val="000000"/>
        </w:rPr>
        <w:t xml:space="preserve">de </w:t>
      </w:r>
      <w:r w:rsidR="008E0ED0" w:rsidRPr="008007D3">
        <w:rPr>
          <w:rFonts w:ascii="Arial" w:eastAsia="Arial" w:hAnsi="Arial" w:cs="Arial"/>
          <w:color w:val="000000"/>
        </w:rPr>
        <w:t xml:space="preserve">su solicitud de incorporación a la </w:t>
      </w:r>
      <w:r w:rsidR="008E0ED0" w:rsidRPr="008007D3">
        <w:rPr>
          <w:rFonts w:ascii="Arial" w:eastAsia="Arial" w:hAnsi="Arial" w:cs="Arial"/>
          <w:i/>
          <w:iCs/>
          <w:color w:val="000000"/>
        </w:rPr>
        <w:t>JUCOPO</w:t>
      </w:r>
      <w:r w:rsidR="009C4D91" w:rsidRPr="008007D3">
        <w:rPr>
          <w:rFonts w:ascii="Arial" w:eastAsia="Arial" w:hAnsi="Arial" w:cs="Arial"/>
          <w:i/>
          <w:iCs/>
          <w:color w:val="000000"/>
        </w:rPr>
        <w:t>,</w:t>
      </w:r>
      <w:r w:rsidR="008E0ED0" w:rsidRPr="008007D3">
        <w:rPr>
          <w:rFonts w:ascii="Arial" w:eastAsia="Arial" w:hAnsi="Arial" w:cs="Arial"/>
          <w:i/>
          <w:iCs/>
          <w:color w:val="000000"/>
        </w:rPr>
        <w:t xml:space="preserve"> </w:t>
      </w:r>
      <w:r w:rsidR="008E0ED0" w:rsidRPr="008007D3">
        <w:rPr>
          <w:rFonts w:ascii="Arial" w:eastAsia="Arial" w:hAnsi="Arial" w:cs="Arial"/>
          <w:color w:val="000000"/>
        </w:rPr>
        <w:t xml:space="preserve">misma que fue </w:t>
      </w:r>
      <w:r w:rsidR="009C4D91" w:rsidRPr="008007D3">
        <w:rPr>
          <w:rFonts w:ascii="Arial" w:eastAsia="Arial" w:hAnsi="Arial" w:cs="Arial"/>
          <w:color w:val="000000"/>
        </w:rPr>
        <w:t>presentada</w:t>
      </w:r>
      <w:r w:rsidR="008E0ED0" w:rsidRPr="008007D3">
        <w:rPr>
          <w:rFonts w:ascii="Arial" w:eastAsia="Arial" w:hAnsi="Arial" w:cs="Arial"/>
          <w:color w:val="000000"/>
        </w:rPr>
        <w:t xml:space="preserve"> el veintidós de abril.</w:t>
      </w:r>
    </w:p>
    <w:p w14:paraId="69837424" w14:textId="77777777" w:rsidR="009C4D91" w:rsidRPr="008007D3" w:rsidRDefault="009C4D91" w:rsidP="009C4D91">
      <w:pPr>
        <w:spacing w:line="360" w:lineRule="auto"/>
        <w:jc w:val="both"/>
        <w:rPr>
          <w:rFonts w:ascii="Arial" w:eastAsia="Arial" w:hAnsi="Arial" w:cs="Arial"/>
          <w:color w:val="000000"/>
        </w:rPr>
      </w:pPr>
    </w:p>
    <w:p w14:paraId="1AE6949E" w14:textId="3C376DCB" w:rsidR="009C4D91" w:rsidRPr="008007D3" w:rsidRDefault="009C4D91" w:rsidP="009C4D91">
      <w:pPr>
        <w:spacing w:line="360" w:lineRule="auto"/>
        <w:jc w:val="both"/>
        <w:rPr>
          <w:rFonts w:ascii="Arial" w:eastAsia="Arial" w:hAnsi="Arial" w:cs="Arial"/>
          <w:color w:val="000000"/>
        </w:rPr>
      </w:pPr>
      <w:r w:rsidRPr="008007D3">
        <w:rPr>
          <w:rFonts w:ascii="Arial" w:eastAsia="Arial" w:hAnsi="Arial" w:cs="Arial"/>
          <w:color w:val="000000"/>
        </w:rPr>
        <w:t xml:space="preserve">En segundo término, que </w:t>
      </w:r>
      <w:r w:rsidR="001F044A" w:rsidRPr="008007D3">
        <w:rPr>
          <w:rFonts w:ascii="Arial" w:eastAsia="Arial" w:hAnsi="Arial" w:cs="Arial"/>
          <w:color w:val="000000"/>
        </w:rPr>
        <w:t xml:space="preserve">la </w:t>
      </w:r>
      <w:r w:rsidR="001F044A" w:rsidRPr="008007D3">
        <w:rPr>
          <w:rFonts w:ascii="Arial" w:eastAsia="Arial" w:hAnsi="Arial" w:cs="Arial"/>
          <w:i/>
          <w:iCs/>
          <w:color w:val="000000"/>
        </w:rPr>
        <w:t>autoridad responsable</w:t>
      </w:r>
      <w:r w:rsidR="001F044A" w:rsidRPr="008007D3">
        <w:rPr>
          <w:rFonts w:ascii="Arial" w:eastAsia="Arial" w:hAnsi="Arial" w:cs="Arial"/>
          <w:color w:val="000000"/>
        </w:rPr>
        <w:t xml:space="preserve"> lo hizo del conocimiento del </w:t>
      </w:r>
      <w:r w:rsidR="001F044A" w:rsidRPr="008007D3">
        <w:rPr>
          <w:rFonts w:ascii="Arial" w:eastAsia="Arial" w:hAnsi="Arial" w:cs="Arial"/>
          <w:i/>
          <w:iCs/>
          <w:color w:val="000000"/>
        </w:rPr>
        <w:t>actor</w:t>
      </w:r>
      <w:r w:rsidR="007F36A2" w:rsidRPr="008007D3">
        <w:rPr>
          <w:rFonts w:ascii="Arial" w:eastAsia="Arial" w:hAnsi="Arial" w:cs="Arial"/>
          <w:i/>
          <w:iCs/>
          <w:color w:val="000000"/>
        </w:rPr>
        <w:t xml:space="preserve"> </w:t>
      </w:r>
      <w:r w:rsidR="007F36A2" w:rsidRPr="008007D3">
        <w:rPr>
          <w:rFonts w:ascii="Arial" w:eastAsia="Arial" w:hAnsi="Arial" w:cs="Arial"/>
          <w:color w:val="000000"/>
        </w:rPr>
        <w:t>el nueve de julio</w:t>
      </w:r>
      <w:r w:rsidR="006D36CF" w:rsidRPr="008007D3">
        <w:rPr>
          <w:rFonts w:ascii="Arial" w:eastAsia="Arial" w:hAnsi="Arial" w:cs="Arial"/>
          <w:color w:val="000000"/>
        </w:rPr>
        <w:t xml:space="preserve"> en la oficina que ocupa en el </w:t>
      </w:r>
      <w:r w:rsidR="006D36CF" w:rsidRPr="008007D3">
        <w:rPr>
          <w:rFonts w:ascii="Arial" w:eastAsia="Arial" w:hAnsi="Arial" w:cs="Arial"/>
          <w:i/>
          <w:iCs/>
          <w:color w:val="000000"/>
        </w:rPr>
        <w:t>Congreso</w:t>
      </w:r>
      <w:r w:rsidR="007F36A2" w:rsidRPr="008007D3">
        <w:rPr>
          <w:rFonts w:ascii="Arial" w:eastAsia="Arial" w:hAnsi="Arial" w:cs="Arial"/>
          <w:color w:val="000000"/>
        </w:rPr>
        <w:t xml:space="preserve">, </w:t>
      </w:r>
      <w:r w:rsidR="00AE3AF4" w:rsidRPr="008007D3">
        <w:rPr>
          <w:rFonts w:ascii="Arial" w:eastAsia="Arial" w:hAnsi="Arial" w:cs="Arial"/>
          <w:color w:val="000000"/>
        </w:rPr>
        <w:t xml:space="preserve">tal y como se advierte del </w:t>
      </w:r>
      <w:r w:rsidR="00445C5F" w:rsidRPr="008007D3">
        <w:rPr>
          <w:rFonts w:ascii="Arial" w:eastAsia="Arial" w:hAnsi="Arial" w:cs="Arial"/>
          <w:color w:val="000000"/>
        </w:rPr>
        <w:t>sello de recibido</w:t>
      </w:r>
      <w:r w:rsidR="00686835" w:rsidRPr="008007D3">
        <w:rPr>
          <w:rFonts w:ascii="Arial" w:eastAsia="Arial" w:hAnsi="Arial" w:cs="Arial"/>
          <w:color w:val="000000"/>
        </w:rPr>
        <w:t xml:space="preserve"> y que se ilustra a continuación</w:t>
      </w:r>
      <w:r w:rsidR="006D36CF" w:rsidRPr="008007D3">
        <w:rPr>
          <w:rFonts w:ascii="Arial" w:eastAsia="Arial" w:hAnsi="Arial" w:cs="Arial"/>
          <w:color w:val="000000"/>
        </w:rPr>
        <w:t>.</w:t>
      </w:r>
    </w:p>
    <w:p w14:paraId="25B0F5A5" w14:textId="77777777" w:rsidR="00686835" w:rsidRPr="008007D3" w:rsidRDefault="00686835" w:rsidP="009C4D91">
      <w:pPr>
        <w:spacing w:line="360" w:lineRule="auto"/>
        <w:jc w:val="both"/>
        <w:rPr>
          <w:rFonts w:ascii="Arial" w:eastAsia="Arial" w:hAnsi="Arial" w:cs="Arial"/>
          <w:color w:val="000000"/>
        </w:rPr>
      </w:pPr>
    </w:p>
    <w:p w14:paraId="12AE3741" w14:textId="2FAF2B85" w:rsidR="00686835" w:rsidRPr="008007D3" w:rsidRDefault="00686835" w:rsidP="00686835">
      <w:pPr>
        <w:spacing w:line="360" w:lineRule="auto"/>
        <w:jc w:val="center"/>
        <w:rPr>
          <w:rFonts w:ascii="Arial" w:eastAsia="Arial" w:hAnsi="Arial" w:cs="Arial"/>
          <w:color w:val="000000"/>
        </w:rPr>
      </w:pPr>
      <w:r w:rsidRPr="008007D3">
        <w:rPr>
          <w:rFonts w:ascii="Arial" w:eastAsia="Arial" w:hAnsi="Arial" w:cs="Arial"/>
          <w:noProof/>
          <w:color w:val="000000"/>
        </w:rPr>
        <w:lastRenderedPageBreak/>
        <w:drawing>
          <wp:inline distT="0" distB="0" distL="0" distR="0" wp14:anchorId="6E25613C" wp14:editId="405B4765">
            <wp:extent cx="3810000" cy="4991032"/>
            <wp:effectExtent l="0" t="0" r="0" b="635"/>
            <wp:docPr id="1637077274"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37077274" name=""/>
                    <pic:cNvPicPr/>
                  </pic:nvPicPr>
                  <pic:blipFill>
                    <a:blip r:embed="rId11"/>
                    <a:stretch>
                      <a:fillRect/>
                    </a:stretch>
                  </pic:blipFill>
                  <pic:spPr>
                    <a:xfrm>
                      <a:off x="0" y="0"/>
                      <a:ext cx="3824304" cy="5009770"/>
                    </a:xfrm>
                    <a:prstGeom prst="rect">
                      <a:avLst/>
                    </a:prstGeom>
                  </pic:spPr>
                </pic:pic>
              </a:graphicData>
            </a:graphic>
          </wp:inline>
        </w:drawing>
      </w:r>
    </w:p>
    <w:p w14:paraId="1C7DA0E1" w14:textId="77777777" w:rsidR="006D36CF" w:rsidRPr="008007D3" w:rsidRDefault="006D36CF" w:rsidP="009C4D91">
      <w:pPr>
        <w:spacing w:line="360" w:lineRule="auto"/>
        <w:jc w:val="both"/>
        <w:rPr>
          <w:rFonts w:ascii="Arial" w:eastAsia="Arial" w:hAnsi="Arial" w:cs="Arial"/>
          <w:color w:val="000000"/>
        </w:rPr>
      </w:pPr>
    </w:p>
    <w:p w14:paraId="607921E7" w14:textId="752E1E1A" w:rsidR="006D36CF" w:rsidRPr="008007D3" w:rsidRDefault="007F7289" w:rsidP="009C4D91">
      <w:pPr>
        <w:spacing w:line="360" w:lineRule="auto"/>
        <w:jc w:val="both"/>
        <w:rPr>
          <w:rFonts w:ascii="Arial" w:eastAsia="Arial" w:hAnsi="Arial" w:cs="Arial"/>
        </w:rPr>
      </w:pPr>
      <w:r w:rsidRPr="008007D3">
        <w:rPr>
          <w:rFonts w:ascii="Arial" w:eastAsia="Arial" w:hAnsi="Arial" w:cs="Arial"/>
          <w:color w:val="000000"/>
        </w:rPr>
        <w:t>Aunado a que</w:t>
      </w:r>
      <w:r w:rsidR="009179DB" w:rsidRPr="008007D3">
        <w:rPr>
          <w:rFonts w:ascii="Arial" w:eastAsia="Arial" w:hAnsi="Arial" w:cs="Arial"/>
          <w:color w:val="000000"/>
        </w:rPr>
        <w:t>, mediante acuerdo de trece de julio</w:t>
      </w:r>
      <w:r w:rsidRPr="008007D3">
        <w:rPr>
          <w:rFonts w:ascii="Arial" w:eastAsia="Arial" w:hAnsi="Arial" w:cs="Arial"/>
          <w:color w:val="000000"/>
        </w:rPr>
        <w:t>,</w:t>
      </w:r>
      <w:r w:rsidR="009179DB" w:rsidRPr="008007D3">
        <w:rPr>
          <w:rFonts w:ascii="Arial" w:eastAsia="Arial" w:hAnsi="Arial" w:cs="Arial"/>
          <w:color w:val="000000"/>
        </w:rPr>
        <w:t xml:space="preserve"> se ordenó dar vista al</w:t>
      </w:r>
      <w:r w:rsidR="009179DB" w:rsidRPr="008007D3">
        <w:rPr>
          <w:rFonts w:ascii="Arial" w:eastAsia="Arial" w:hAnsi="Arial" w:cs="Arial"/>
          <w:i/>
          <w:iCs/>
          <w:color w:val="000000"/>
        </w:rPr>
        <w:t xml:space="preserve"> actor</w:t>
      </w:r>
      <w:r w:rsidR="009179DB" w:rsidRPr="008007D3">
        <w:rPr>
          <w:rFonts w:ascii="Arial" w:eastAsia="Arial" w:hAnsi="Arial" w:cs="Arial"/>
          <w:color w:val="000000"/>
        </w:rPr>
        <w:t xml:space="preserve"> con las constancias </w:t>
      </w:r>
      <w:r w:rsidR="00C16198" w:rsidRPr="008007D3">
        <w:rPr>
          <w:rFonts w:ascii="Arial" w:eastAsia="Arial" w:hAnsi="Arial" w:cs="Arial"/>
          <w:color w:val="000000"/>
        </w:rPr>
        <w:t xml:space="preserve">anteriormente </w:t>
      </w:r>
      <w:r w:rsidR="009179DB" w:rsidRPr="008007D3">
        <w:rPr>
          <w:rFonts w:ascii="Arial" w:eastAsia="Arial" w:hAnsi="Arial" w:cs="Arial"/>
          <w:color w:val="000000"/>
        </w:rPr>
        <w:t>descritas, para que, de así considerarlo, manifestara lo que a su interés conviniera, sin que</w:t>
      </w:r>
      <w:r w:rsidR="00FB1661" w:rsidRPr="008007D3">
        <w:rPr>
          <w:rFonts w:ascii="Arial" w:eastAsia="Arial" w:hAnsi="Arial" w:cs="Arial"/>
          <w:color w:val="000000"/>
        </w:rPr>
        <w:t xml:space="preserve"> </w:t>
      </w:r>
      <w:r w:rsidR="00DE019E" w:rsidRPr="008007D3">
        <w:rPr>
          <w:rFonts w:ascii="Arial" w:eastAsia="Arial" w:hAnsi="Arial" w:cs="Arial"/>
          <w:color w:val="000000"/>
        </w:rPr>
        <w:t>presentara manifestación al respecto</w:t>
      </w:r>
      <w:r w:rsidR="00C778BD" w:rsidRPr="008007D3">
        <w:rPr>
          <w:rFonts w:ascii="Arial" w:eastAsia="Arial" w:hAnsi="Arial" w:cs="Arial"/>
          <w:color w:val="000000"/>
        </w:rPr>
        <w:t>, de ahí que se genera la convicción de que la </w:t>
      </w:r>
      <w:r w:rsidR="00C778BD" w:rsidRPr="008007D3">
        <w:rPr>
          <w:rFonts w:ascii="Arial" w:eastAsia="Arial" w:hAnsi="Arial" w:cs="Arial"/>
          <w:i/>
          <w:iCs/>
          <w:color w:val="000000"/>
        </w:rPr>
        <w:t>autoridad responsable</w:t>
      </w:r>
      <w:r w:rsidR="00C778BD" w:rsidRPr="008007D3">
        <w:rPr>
          <w:rFonts w:ascii="Arial" w:eastAsia="Arial" w:hAnsi="Arial" w:cs="Arial"/>
          <w:color w:val="000000"/>
        </w:rPr>
        <w:t> cumplió</w:t>
      </w:r>
      <w:r w:rsidR="00C966CA" w:rsidRPr="008007D3">
        <w:rPr>
          <w:rFonts w:ascii="Arial" w:eastAsia="Arial" w:hAnsi="Arial" w:cs="Arial"/>
          <w:color w:val="000000"/>
        </w:rPr>
        <w:t xml:space="preserve"> con lo or</w:t>
      </w:r>
      <w:r w:rsidR="00C778BD" w:rsidRPr="008007D3">
        <w:rPr>
          <w:rFonts w:ascii="Arial" w:eastAsia="Arial" w:hAnsi="Arial" w:cs="Arial"/>
          <w:color w:val="000000"/>
        </w:rPr>
        <w:t>denado.</w:t>
      </w:r>
    </w:p>
    <w:p w14:paraId="184E057F" w14:textId="77777777" w:rsidR="00DE019E" w:rsidRPr="008007D3" w:rsidRDefault="00DE019E" w:rsidP="0081022A">
      <w:pPr>
        <w:spacing w:line="360" w:lineRule="auto"/>
        <w:jc w:val="both"/>
        <w:rPr>
          <w:rFonts w:ascii="Arial" w:hAnsi="Arial" w:cs="Arial"/>
          <w:b/>
          <w:bCs/>
        </w:rPr>
      </w:pPr>
    </w:p>
    <w:p w14:paraId="32AEFE39" w14:textId="43A7D2C7" w:rsidR="00A858D6" w:rsidRPr="008007D3" w:rsidRDefault="00EC7FE8" w:rsidP="0081022A">
      <w:pPr>
        <w:spacing w:line="360" w:lineRule="auto"/>
        <w:jc w:val="both"/>
        <w:rPr>
          <w:rFonts w:ascii="Arial" w:hAnsi="Arial" w:cs="Arial"/>
          <w:b/>
          <w:bCs/>
        </w:rPr>
      </w:pPr>
      <w:r w:rsidRPr="008007D3">
        <w:rPr>
          <w:rFonts w:ascii="Arial" w:hAnsi="Arial" w:cs="Arial"/>
          <w:b/>
          <w:bCs/>
        </w:rPr>
        <w:t>Temporalidad de las acciones realizadas</w:t>
      </w:r>
    </w:p>
    <w:p w14:paraId="63813DCF" w14:textId="77777777" w:rsidR="001B196C" w:rsidRPr="008007D3" w:rsidRDefault="001B196C" w:rsidP="001D0597">
      <w:pPr>
        <w:tabs>
          <w:tab w:val="left" w:pos="426"/>
        </w:tabs>
        <w:spacing w:line="360" w:lineRule="auto"/>
        <w:ind w:right="848"/>
        <w:jc w:val="both"/>
        <w:rPr>
          <w:rFonts w:ascii="Arial" w:eastAsia="Arial" w:hAnsi="Arial" w:cs="Arial"/>
        </w:rPr>
      </w:pPr>
    </w:p>
    <w:p w14:paraId="314AF7D7" w14:textId="3F0E409D" w:rsidR="001D0597" w:rsidRPr="008007D3" w:rsidRDefault="001D0597" w:rsidP="005B388A">
      <w:pPr>
        <w:spacing w:line="360" w:lineRule="auto"/>
        <w:jc w:val="both"/>
        <w:rPr>
          <w:rFonts w:ascii="Arial" w:eastAsia="Arial" w:hAnsi="Arial" w:cs="Arial"/>
        </w:rPr>
      </w:pPr>
      <w:r w:rsidRPr="008007D3">
        <w:rPr>
          <w:rFonts w:ascii="Arial" w:eastAsia="Arial" w:hAnsi="Arial" w:cs="Arial"/>
        </w:rPr>
        <w:t xml:space="preserve">Ahora bien, </w:t>
      </w:r>
      <w:r w:rsidR="007A37F7" w:rsidRPr="008007D3">
        <w:rPr>
          <w:rFonts w:ascii="Arial" w:eastAsia="Arial" w:hAnsi="Arial" w:cs="Arial"/>
        </w:rPr>
        <w:t xml:space="preserve">con </w:t>
      </w:r>
      <w:r w:rsidRPr="008007D3">
        <w:rPr>
          <w:rFonts w:ascii="Arial" w:eastAsia="Arial" w:hAnsi="Arial" w:cs="Arial"/>
        </w:rPr>
        <w:t xml:space="preserve">respecto a la temporalidad de las acciones realizadas por la </w:t>
      </w:r>
      <w:r w:rsidRPr="008007D3">
        <w:rPr>
          <w:rFonts w:ascii="Arial" w:eastAsia="Arial" w:hAnsi="Arial" w:cs="Arial"/>
          <w:i/>
          <w:iCs/>
        </w:rPr>
        <w:t>autoridad responsable</w:t>
      </w:r>
      <w:r w:rsidRPr="008007D3">
        <w:rPr>
          <w:rFonts w:ascii="Arial" w:eastAsia="Arial" w:hAnsi="Arial" w:cs="Arial"/>
        </w:rPr>
        <w:t xml:space="preserve">, es necesario verificar éstas, con base en lo determinado por </w:t>
      </w:r>
      <w:r w:rsidR="008E0ED0" w:rsidRPr="008007D3">
        <w:rPr>
          <w:rFonts w:ascii="Arial" w:eastAsia="Arial" w:hAnsi="Arial" w:cs="Arial"/>
        </w:rPr>
        <w:t>este</w:t>
      </w:r>
      <w:r w:rsidRPr="008007D3">
        <w:rPr>
          <w:rFonts w:ascii="Arial" w:eastAsia="Arial" w:hAnsi="Arial" w:cs="Arial"/>
        </w:rPr>
        <w:t xml:space="preserve"> </w:t>
      </w:r>
      <w:r w:rsidRPr="008007D3">
        <w:rPr>
          <w:rFonts w:ascii="Arial" w:eastAsia="Arial" w:hAnsi="Arial" w:cs="Arial"/>
          <w:i/>
          <w:iCs/>
        </w:rPr>
        <w:t>Tribunal Electoral</w:t>
      </w:r>
      <w:r w:rsidRPr="008007D3">
        <w:rPr>
          <w:rFonts w:ascii="Arial" w:eastAsia="Arial" w:hAnsi="Arial" w:cs="Arial"/>
        </w:rPr>
        <w:t>.</w:t>
      </w:r>
      <w:r w:rsidR="00C20D89" w:rsidRPr="008007D3">
        <w:rPr>
          <w:rFonts w:ascii="Arial" w:eastAsia="Arial" w:hAnsi="Arial" w:cs="Arial"/>
        </w:rPr>
        <w:t xml:space="preserve"> Para tal efecto, se </w:t>
      </w:r>
      <w:r w:rsidR="00DA09C0" w:rsidRPr="008007D3">
        <w:rPr>
          <w:rFonts w:ascii="Arial" w:eastAsia="Arial" w:hAnsi="Arial" w:cs="Arial"/>
        </w:rPr>
        <w:t>inserta un cuadro esquemático</w:t>
      </w:r>
      <w:r w:rsidR="008E0ED0" w:rsidRPr="008007D3">
        <w:rPr>
          <w:rFonts w:ascii="Arial" w:eastAsia="Arial" w:hAnsi="Arial" w:cs="Arial"/>
        </w:rPr>
        <w:t xml:space="preserve"> para mejor </w:t>
      </w:r>
      <w:r w:rsidR="008E19CB" w:rsidRPr="008007D3">
        <w:rPr>
          <w:rFonts w:ascii="Arial" w:eastAsia="Arial" w:hAnsi="Arial" w:cs="Arial"/>
        </w:rPr>
        <w:t>ilustración</w:t>
      </w:r>
      <w:r w:rsidR="00DA09C0" w:rsidRPr="008007D3">
        <w:rPr>
          <w:rFonts w:ascii="Arial" w:eastAsia="Arial" w:hAnsi="Arial" w:cs="Arial"/>
        </w:rPr>
        <w:t>:</w:t>
      </w:r>
      <w:r w:rsidR="00C20D89" w:rsidRPr="008007D3">
        <w:rPr>
          <w:rFonts w:ascii="Arial" w:eastAsia="Arial" w:hAnsi="Arial" w:cs="Arial"/>
        </w:rPr>
        <w:t xml:space="preserve"> </w:t>
      </w:r>
    </w:p>
    <w:p w14:paraId="7C1E9D5C" w14:textId="77777777" w:rsidR="008E19CB" w:rsidRPr="008007D3" w:rsidRDefault="008E19CB">
      <w:pPr>
        <w:spacing w:line="360" w:lineRule="auto"/>
        <w:jc w:val="both"/>
        <w:rPr>
          <w:rFonts w:ascii="Arial" w:eastAsia="Arial" w:hAnsi="Arial" w:cs="Arial"/>
          <w:b/>
        </w:rPr>
      </w:pPr>
    </w:p>
    <w:tbl>
      <w:tblPr>
        <w:tblStyle w:val="2"/>
        <w:tblW w:w="9064" w:type="dxa"/>
        <w:jc w:val="center"/>
        <w:tblInd w:w="0" w:type="dxa"/>
        <w:tblBorders>
          <w:top w:val="single" w:sz="6" w:space="0" w:color="000000" w:themeColor="text1"/>
          <w:left w:val="single" w:sz="6" w:space="0" w:color="000000" w:themeColor="text1"/>
          <w:bottom w:val="single" w:sz="6" w:space="0" w:color="000000" w:themeColor="text1"/>
          <w:right w:val="single" w:sz="6" w:space="0" w:color="000000" w:themeColor="text1"/>
          <w:insideH w:val="single" w:sz="6" w:space="0" w:color="000000" w:themeColor="text1"/>
          <w:insideV w:val="single" w:sz="6" w:space="0" w:color="000000" w:themeColor="text1"/>
        </w:tblBorders>
        <w:tblLayout w:type="fixed"/>
        <w:tblLook w:val="0400" w:firstRow="0" w:lastRow="0" w:firstColumn="0" w:lastColumn="0" w:noHBand="0" w:noVBand="1"/>
      </w:tblPr>
      <w:tblGrid>
        <w:gridCol w:w="1629"/>
        <w:gridCol w:w="2049"/>
        <w:gridCol w:w="1984"/>
        <w:gridCol w:w="1984"/>
        <w:gridCol w:w="1418"/>
      </w:tblGrid>
      <w:tr w:rsidR="00C64AB8" w:rsidRPr="008007D3" w14:paraId="791A98CD" w14:textId="77777777" w:rsidTr="00C64AB8">
        <w:trPr>
          <w:trHeight w:val="300"/>
          <w:jc w:val="center"/>
        </w:trPr>
        <w:tc>
          <w:tcPr>
            <w:tcW w:w="1629"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BFBFBF" w:themeFill="background1" w:themeFillShade="BF"/>
            <w:vAlign w:val="center"/>
          </w:tcPr>
          <w:p w14:paraId="69445DA7" w14:textId="03CBBF21" w:rsidR="00C64AB8" w:rsidRPr="008007D3" w:rsidRDefault="00C64AB8" w:rsidP="00FD4E92">
            <w:pPr>
              <w:pStyle w:val="Sinespaciado"/>
              <w:jc w:val="center"/>
              <w:rPr>
                <w:rFonts w:ascii="Arial" w:eastAsia="Arial Narrow" w:hAnsi="Arial" w:cs="Arial"/>
                <w:b/>
                <w:bCs/>
                <w:sz w:val="20"/>
                <w:szCs w:val="20"/>
              </w:rPr>
            </w:pPr>
            <w:r w:rsidRPr="008007D3">
              <w:rPr>
                <w:rFonts w:ascii="Arial" w:eastAsia="Arial Narrow" w:hAnsi="Arial" w:cs="Arial"/>
                <w:b/>
                <w:bCs/>
                <w:sz w:val="20"/>
                <w:szCs w:val="20"/>
              </w:rPr>
              <w:t xml:space="preserve">Notificación de la </w:t>
            </w:r>
            <w:r w:rsidRPr="008007D3">
              <w:rPr>
                <w:rFonts w:ascii="Arial" w:eastAsia="Arial Narrow" w:hAnsi="Arial" w:cs="Arial"/>
                <w:b/>
                <w:bCs/>
                <w:i/>
                <w:iCs/>
                <w:sz w:val="20"/>
                <w:szCs w:val="20"/>
              </w:rPr>
              <w:t>sentencia</w:t>
            </w:r>
            <w:r w:rsidRPr="008007D3">
              <w:rPr>
                <w:rFonts w:ascii="Arial" w:eastAsia="Arial Narrow" w:hAnsi="Arial" w:cs="Arial"/>
                <w:b/>
                <w:bCs/>
                <w:sz w:val="20"/>
                <w:szCs w:val="20"/>
              </w:rPr>
              <w:t xml:space="preserve"> a las </w:t>
            </w:r>
            <w:r w:rsidR="001C1E1F" w:rsidRPr="008007D3">
              <w:rPr>
                <w:rFonts w:ascii="Arial" w:eastAsia="Arial Narrow" w:hAnsi="Arial" w:cs="Arial"/>
                <w:b/>
                <w:bCs/>
                <w:sz w:val="20"/>
                <w:szCs w:val="20"/>
              </w:rPr>
              <w:t>partes</w:t>
            </w:r>
          </w:p>
          <w:p w14:paraId="1E096A44" w14:textId="7EC9BBC9" w:rsidR="00C64AB8" w:rsidRPr="008007D3" w:rsidRDefault="00C64AB8" w:rsidP="00FD4E92">
            <w:pPr>
              <w:pStyle w:val="Sinespaciado"/>
              <w:jc w:val="center"/>
              <w:rPr>
                <w:rFonts w:ascii="Arial" w:eastAsia="Arial Narrow" w:hAnsi="Arial" w:cs="Arial"/>
                <w:b/>
                <w:bCs/>
                <w:sz w:val="20"/>
                <w:szCs w:val="20"/>
              </w:rPr>
            </w:pPr>
          </w:p>
        </w:tc>
        <w:tc>
          <w:tcPr>
            <w:tcW w:w="2049"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BFBFBF" w:themeFill="background1" w:themeFillShade="BF"/>
            <w:vAlign w:val="center"/>
          </w:tcPr>
          <w:p w14:paraId="6A3E7743" w14:textId="1C119BA1" w:rsidR="00C64AB8" w:rsidRPr="008007D3" w:rsidRDefault="008E0ED0" w:rsidP="00FD4E92">
            <w:pPr>
              <w:pStyle w:val="Sinespaciado"/>
              <w:jc w:val="center"/>
              <w:rPr>
                <w:rFonts w:ascii="Arial" w:eastAsia="Arial Narrow" w:hAnsi="Arial" w:cs="Arial"/>
                <w:b/>
                <w:bCs/>
                <w:i/>
                <w:iCs/>
                <w:sz w:val="20"/>
                <w:szCs w:val="20"/>
              </w:rPr>
            </w:pPr>
            <w:r w:rsidRPr="008007D3">
              <w:rPr>
                <w:rFonts w:ascii="Arial" w:eastAsia="Arial Narrow" w:hAnsi="Arial" w:cs="Arial"/>
                <w:b/>
                <w:bCs/>
                <w:sz w:val="20"/>
                <w:szCs w:val="20"/>
              </w:rPr>
              <w:t>Cinco</w:t>
            </w:r>
            <w:r w:rsidR="00C64AB8" w:rsidRPr="008007D3">
              <w:rPr>
                <w:rFonts w:ascii="Arial" w:eastAsia="Arial Narrow" w:hAnsi="Arial" w:cs="Arial"/>
                <w:b/>
                <w:bCs/>
                <w:sz w:val="20"/>
                <w:szCs w:val="20"/>
              </w:rPr>
              <w:t xml:space="preserve"> días </w:t>
            </w:r>
            <w:r w:rsidRPr="008007D3">
              <w:rPr>
                <w:rFonts w:ascii="Arial" w:eastAsia="Arial Narrow" w:hAnsi="Arial" w:cs="Arial"/>
                <w:b/>
                <w:bCs/>
                <w:sz w:val="20"/>
                <w:szCs w:val="20"/>
              </w:rPr>
              <w:t>hábiles</w:t>
            </w:r>
            <w:r w:rsidR="00C64AB8" w:rsidRPr="008007D3">
              <w:rPr>
                <w:rFonts w:ascii="Arial" w:eastAsia="Arial Narrow" w:hAnsi="Arial" w:cs="Arial"/>
                <w:b/>
                <w:bCs/>
                <w:sz w:val="20"/>
                <w:szCs w:val="20"/>
              </w:rPr>
              <w:t xml:space="preserve"> para la </w:t>
            </w:r>
            <w:r w:rsidRPr="008007D3">
              <w:rPr>
                <w:rFonts w:ascii="Arial" w:eastAsia="Arial Narrow" w:hAnsi="Arial" w:cs="Arial"/>
                <w:b/>
                <w:bCs/>
                <w:sz w:val="20"/>
                <w:szCs w:val="20"/>
              </w:rPr>
              <w:t>emitir</w:t>
            </w:r>
            <w:r w:rsidR="00C64AB8" w:rsidRPr="008007D3">
              <w:rPr>
                <w:rFonts w:ascii="Arial" w:eastAsia="Arial Narrow" w:hAnsi="Arial" w:cs="Arial"/>
                <w:b/>
                <w:bCs/>
                <w:sz w:val="20"/>
                <w:szCs w:val="20"/>
              </w:rPr>
              <w:t xml:space="preserve"> la </w:t>
            </w:r>
            <w:r w:rsidRPr="008007D3">
              <w:rPr>
                <w:rFonts w:ascii="Arial" w:eastAsia="Arial Narrow" w:hAnsi="Arial" w:cs="Arial"/>
                <w:b/>
                <w:bCs/>
                <w:sz w:val="20"/>
                <w:szCs w:val="20"/>
              </w:rPr>
              <w:t xml:space="preserve">respuesta al </w:t>
            </w:r>
            <w:r w:rsidRPr="008007D3">
              <w:rPr>
                <w:rFonts w:ascii="Arial" w:eastAsia="Arial Narrow" w:hAnsi="Arial" w:cs="Arial"/>
                <w:b/>
                <w:bCs/>
                <w:i/>
                <w:iCs/>
                <w:sz w:val="20"/>
                <w:szCs w:val="20"/>
              </w:rPr>
              <w:t>actor</w:t>
            </w:r>
          </w:p>
        </w:tc>
        <w:tc>
          <w:tcPr>
            <w:tcW w:w="1984"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BFBFBF" w:themeFill="background1" w:themeFillShade="BF"/>
          </w:tcPr>
          <w:p w14:paraId="11DE656C" w14:textId="393CA548" w:rsidR="00C64AB8" w:rsidRPr="008007D3" w:rsidRDefault="00C64AB8" w:rsidP="00FD4E92">
            <w:pPr>
              <w:pStyle w:val="Sinespaciado"/>
              <w:jc w:val="center"/>
              <w:rPr>
                <w:rFonts w:ascii="Arial" w:eastAsia="Arial Narrow" w:hAnsi="Arial" w:cs="Arial"/>
                <w:b/>
                <w:bCs/>
                <w:i/>
                <w:iCs/>
                <w:sz w:val="20"/>
                <w:szCs w:val="20"/>
              </w:rPr>
            </w:pPr>
            <w:r w:rsidRPr="008007D3">
              <w:rPr>
                <w:rFonts w:ascii="Arial" w:eastAsia="Arial Narrow" w:hAnsi="Arial" w:cs="Arial"/>
                <w:b/>
                <w:bCs/>
                <w:sz w:val="20"/>
                <w:szCs w:val="20"/>
              </w:rPr>
              <w:t>Fecha en la que emitió la</w:t>
            </w:r>
            <w:r w:rsidR="008E19CB" w:rsidRPr="008007D3">
              <w:rPr>
                <w:rFonts w:ascii="Arial" w:eastAsia="Arial Narrow" w:hAnsi="Arial" w:cs="Arial"/>
                <w:b/>
                <w:bCs/>
                <w:sz w:val="20"/>
                <w:szCs w:val="20"/>
              </w:rPr>
              <w:t xml:space="preserve"> respuesta la </w:t>
            </w:r>
            <w:r w:rsidR="008E19CB" w:rsidRPr="008007D3">
              <w:rPr>
                <w:rFonts w:ascii="Arial" w:eastAsia="Arial Narrow" w:hAnsi="Arial" w:cs="Arial"/>
                <w:b/>
                <w:bCs/>
                <w:i/>
                <w:iCs/>
                <w:sz w:val="20"/>
                <w:szCs w:val="20"/>
              </w:rPr>
              <w:t>autoridad responsable</w:t>
            </w:r>
          </w:p>
        </w:tc>
        <w:tc>
          <w:tcPr>
            <w:tcW w:w="1984"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BFBFBF" w:themeFill="background1" w:themeFillShade="BF"/>
            <w:vAlign w:val="center"/>
          </w:tcPr>
          <w:p w14:paraId="797226E5" w14:textId="299AC501" w:rsidR="00C64AB8" w:rsidRPr="008007D3" w:rsidRDefault="008E19CB" w:rsidP="001C1E1F">
            <w:pPr>
              <w:pStyle w:val="Sinespaciado"/>
              <w:jc w:val="center"/>
              <w:rPr>
                <w:rFonts w:ascii="Arial" w:eastAsia="Arial Narrow" w:hAnsi="Arial" w:cs="Arial"/>
                <w:b/>
                <w:bCs/>
                <w:i/>
                <w:iCs/>
                <w:sz w:val="20"/>
                <w:szCs w:val="20"/>
              </w:rPr>
            </w:pPr>
            <w:r w:rsidRPr="008007D3">
              <w:rPr>
                <w:rFonts w:ascii="Arial" w:eastAsia="Arial Narrow" w:hAnsi="Arial" w:cs="Arial"/>
                <w:b/>
                <w:bCs/>
                <w:sz w:val="20"/>
                <w:szCs w:val="20"/>
              </w:rPr>
              <w:t>Fecha en que</w:t>
            </w:r>
            <w:r w:rsidR="00C64AB8" w:rsidRPr="008007D3">
              <w:rPr>
                <w:rFonts w:ascii="Arial" w:eastAsia="Arial Narrow" w:hAnsi="Arial" w:cs="Arial"/>
                <w:b/>
                <w:bCs/>
                <w:sz w:val="20"/>
                <w:szCs w:val="20"/>
              </w:rPr>
              <w:t xml:space="preserve"> informó </w:t>
            </w:r>
            <w:r w:rsidRPr="008007D3">
              <w:rPr>
                <w:rFonts w:ascii="Arial" w:eastAsia="Arial Narrow" w:hAnsi="Arial" w:cs="Arial"/>
                <w:b/>
                <w:bCs/>
                <w:sz w:val="20"/>
                <w:szCs w:val="20"/>
              </w:rPr>
              <w:t xml:space="preserve">a este </w:t>
            </w:r>
            <w:r w:rsidRPr="008007D3">
              <w:rPr>
                <w:rFonts w:ascii="Arial" w:eastAsia="Arial Narrow" w:hAnsi="Arial" w:cs="Arial"/>
                <w:b/>
                <w:bCs/>
                <w:i/>
                <w:iCs/>
                <w:sz w:val="20"/>
                <w:szCs w:val="20"/>
              </w:rPr>
              <w:t>órgano jurisdiccional</w:t>
            </w:r>
          </w:p>
        </w:tc>
        <w:tc>
          <w:tcPr>
            <w:tcW w:w="1418"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BFBFBF" w:themeFill="background1" w:themeFillShade="BF"/>
            <w:vAlign w:val="center"/>
          </w:tcPr>
          <w:p w14:paraId="2B4B0C10" w14:textId="77777777" w:rsidR="00C64AB8" w:rsidRPr="008007D3" w:rsidRDefault="00C64AB8" w:rsidP="00FD4E92">
            <w:pPr>
              <w:pStyle w:val="Sinespaciado"/>
              <w:jc w:val="center"/>
              <w:rPr>
                <w:rFonts w:ascii="Arial" w:eastAsia="Arial Narrow" w:hAnsi="Arial" w:cs="Arial"/>
                <w:b/>
                <w:bCs/>
                <w:sz w:val="20"/>
                <w:szCs w:val="20"/>
              </w:rPr>
            </w:pPr>
            <w:r w:rsidRPr="008007D3">
              <w:rPr>
                <w:rFonts w:ascii="Arial" w:eastAsia="Arial Narrow" w:hAnsi="Arial" w:cs="Arial"/>
                <w:b/>
                <w:bCs/>
                <w:sz w:val="20"/>
                <w:szCs w:val="20"/>
              </w:rPr>
              <w:t>Cumplió con los plazos ordenados</w:t>
            </w:r>
          </w:p>
        </w:tc>
      </w:tr>
      <w:tr w:rsidR="00C64AB8" w:rsidRPr="008007D3" w14:paraId="4A9265AF" w14:textId="77777777" w:rsidTr="00C64AB8">
        <w:trPr>
          <w:trHeight w:val="300"/>
          <w:jc w:val="center"/>
        </w:trPr>
        <w:tc>
          <w:tcPr>
            <w:tcW w:w="1629"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tcPr>
          <w:p w14:paraId="16C85627" w14:textId="38498BA9" w:rsidR="00C64AB8" w:rsidRPr="008007D3" w:rsidRDefault="008E0ED0" w:rsidP="74D54B8D">
            <w:pPr>
              <w:jc w:val="center"/>
              <w:rPr>
                <w:rFonts w:ascii="Arial" w:eastAsia="Arial Narrow" w:hAnsi="Arial" w:cs="Arial"/>
                <w:sz w:val="20"/>
                <w:szCs w:val="20"/>
              </w:rPr>
            </w:pPr>
            <w:r w:rsidRPr="008007D3">
              <w:rPr>
                <w:rFonts w:ascii="Arial" w:eastAsia="Arial Narrow" w:hAnsi="Arial" w:cs="Arial"/>
                <w:sz w:val="20"/>
                <w:szCs w:val="20"/>
              </w:rPr>
              <w:lastRenderedPageBreak/>
              <w:t>03</w:t>
            </w:r>
            <w:r w:rsidR="00C64AB8" w:rsidRPr="008007D3">
              <w:rPr>
                <w:rFonts w:ascii="Arial" w:eastAsia="Arial Narrow" w:hAnsi="Arial" w:cs="Arial"/>
                <w:sz w:val="20"/>
                <w:szCs w:val="20"/>
              </w:rPr>
              <w:t xml:space="preserve"> de </w:t>
            </w:r>
            <w:r w:rsidRPr="008007D3">
              <w:rPr>
                <w:rFonts w:ascii="Arial" w:eastAsia="Arial Narrow" w:hAnsi="Arial" w:cs="Arial"/>
                <w:sz w:val="20"/>
                <w:szCs w:val="20"/>
              </w:rPr>
              <w:t>julio</w:t>
            </w:r>
          </w:p>
        </w:tc>
        <w:tc>
          <w:tcPr>
            <w:tcW w:w="2049"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tcPr>
          <w:p w14:paraId="1E9DD629" w14:textId="04A2A139" w:rsidR="00C64AB8" w:rsidRPr="008007D3" w:rsidRDefault="00C64AB8">
            <w:pPr>
              <w:jc w:val="center"/>
              <w:rPr>
                <w:rFonts w:ascii="Arial" w:eastAsia="Arial Narrow" w:hAnsi="Arial" w:cs="Arial"/>
                <w:sz w:val="20"/>
                <w:szCs w:val="20"/>
              </w:rPr>
            </w:pPr>
            <w:r w:rsidRPr="008007D3">
              <w:rPr>
                <w:rFonts w:ascii="Arial" w:eastAsia="Arial Narrow" w:hAnsi="Arial" w:cs="Arial"/>
                <w:sz w:val="20"/>
                <w:szCs w:val="20"/>
              </w:rPr>
              <w:t xml:space="preserve">Del </w:t>
            </w:r>
            <w:r w:rsidR="008E19CB" w:rsidRPr="008007D3">
              <w:rPr>
                <w:rFonts w:ascii="Arial" w:eastAsia="Arial Narrow" w:hAnsi="Arial" w:cs="Arial"/>
                <w:sz w:val="20"/>
                <w:szCs w:val="20"/>
              </w:rPr>
              <w:t>06</w:t>
            </w:r>
            <w:r w:rsidRPr="008007D3">
              <w:rPr>
                <w:rFonts w:ascii="Arial" w:eastAsia="Arial Narrow" w:hAnsi="Arial" w:cs="Arial"/>
                <w:sz w:val="20"/>
                <w:szCs w:val="20"/>
              </w:rPr>
              <w:t xml:space="preserve"> d</w:t>
            </w:r>
            <w:r w:rsidR="008E19CB" w:rsidRPr="008007D3">
              <w:rPr>
                <w:rFonts w:ascii="Arial" w:eastAsia="Arial Narrow" w:hAnsi="Arial" w:cs="Arial"/>
                <w:sz w:val="20"/>
                <w:szCs w:val="20"/>
              </w:rPr>
              <w:t>e julio</w:t>
            </w:r>
            <w:r w:rsidRPr="008007D3">
              <w:rPr>
                <w:rFonts w:ascii="Arial" w:eastAsia="Arial Narrow" w:hAnsi="Arial" w:cs="Arial"/>
                <w:sz w:val="20"/>
                <w:szCs w:val="20"/>
              </w:rPr>
              <w:t xml:space="preserve"> al </w:t>
            </w:r>
            <w:r w:rsidR="008E19CB" w:rsidRPr="008007D3">
              <w:rPr>
                <w:rFonts w:ascii="Arial" w:eastAsia="Arial Narrow" w:hAnsi="Arial" w:cs="Arial"/>
                <w:sz w:val="20"/>
                <w:szCs w:val="20"/>
              </w:rPr>
              <w:t>10</w:t>
            </w:r>
            <w:r w:rsidRPr="008007D3">
              <w:rPr>
                <w:rFonts w:ascii="Arial" w:eastAsia="Arial Narrow" w:hAnsi="Arial" w:cs="Arial"/>
                <w:sz w:val="20"/>
                <w:szCs w:val="20"/>
              </w:rPr>
              <w:t xml:space="preserve"> de</w:t>
            </w:r>
            <w:r w:rsidR="008E19CB" w:rsidRPr="008007D3">
              <w:rPr>
                <w:rFonts w:ascii="Arial" w:eastAsia="Arial Narrow" w:hAnsi="Arial" w:cs="Arial"/>
                <w:sz w:val="20"/>
                <w:szCs w:val="20"/>
              </w:rPr>
              <w:t xml:space="preserve"> julio</w:t>
            </w:r>
          </w:p>
        </w:tc>
        <w:tc>
          <w:tcPr>
            <w:tcW w:w="1984"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5223F5FE" w14:textId="667B8AF1" w:rsidR="00C64AB8" w:rsidRPr="008007D3" w:rsidRDefault="008E19CB">
            <w:pPr>
              <w:jc w:val="center"/>
              <w:rPr>
                <w:rFonts w:ascii="Arial" w:eastAsia="Arial Narrow" w:hAnsi="Arial" w:cs="Arial"/>
                <w:sz w:val="20"/>
                <w:szCs w:val="20"/>
              </w:rPr>
            </w:pPr>
            <w:r w:rsidRPr="008007D3">
              <w:rPr>
                <w:rFonts w:ascii="Arial" w:eastAsia="Arial Narrow" w:hAnsi="Arial" w:cs="Arial"/>
                <w:sz w:val="20"/>
                <w:szCs w:val="20"/>
              </w:rPr>
              <w:t>09</w:t>
            </w:r>
            <w:r w:rsidR="00C64AB8" w:rsidRPr="008007D3">
              <w:rPr>
                <w:rFonts w:ascii="Arial" w:eastAsia="Arial Narrow" w:hAnsi="Arial" w:cs="Arial"/>
                <w:sz w:val="20"/>
                <w:szCs w:val="20"/>
              </w:rPr>
              <w:t xml:space="preserve"> de </w:t>
            </w:r>
            <w:r w:rsidRPr="008007D3">
              <w:rPr>
                <w:rFonts w:ascii="Arial" w:eastAsia="Arial Narrow" w:hAnsi="Arial" w:cs="Arial"/>
                <w:sz w:val="20"/>
                <w:szCs w:val="20"/>
              </w:rPr>
              <w:t>julio</w:t>
            </w:r>
          </w:p>
        </w:tc>
        <w:tc>
          <w:tcPr>
            <w:tcW w:w="1984"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tcPr>
          <w:p w14:paraId="282D9B05" w14:textId="00C2FCBE" w:rsidR="00C64AB8" w:rsidRPr="008007D3" w:rsidRDefault="008E19CB">
            <w:pPr>
              <w:jc w:val="center"/>
              <w:rPr>
                <w:rFonts w:ascii="Arial" w:eastAsia="Arial Narrow" w:hAnsi="Arial" w:cs="Arial"/>
                <w:sz w:val="20"/>
                <w:szCs w:val="20"/>
              </w:rPr>
            </w:pPr>
            <w:r w:rsidRPr="008007D3">
              <w:rPr>
                <w:rFonts w:ascii="Arial" w:eastAsia="Arial Narrow" w:hAnsi="Arial" w:cs="Arial"/>
                <w:sz w:val="20"/>
                <w:szCs w:val="20"/>
              </w:rPr>
              <w:t>10</w:t>
            </w:r>
            <w:r w:rsidR="00C64AB8" w:rsidRPr="008007D3">
              <w:rPr>
                <w:rFonts w:ascii="Arial" w:eastAsia="Arial Narrow" w:hAnsi="Arial" w:cs="Arial"/>
                <w:sz w:val="20"/>
                <w:szCs w:val="20"/>
              </w:rPr>
              <w:t xml:space="preserve"> de </w:t>
            </w:r>
            <w:r w:rsidRPr="008007D3">
              <w:rPr>
                <w:rFonts w:ascii="Arial" w:eastAsia="Arial Narrow" w:hAnsi="Arial" w:cs="Arial"/>
                <w:sz w:val="20"/>
                <w:szCs w:val="20"/>
              </w:rPr>
              <w:t>julio</w:t>
            </w:r>
          </w:p>
        </w:tc>
        <w:tc>
          <w:tcPr>
            <w:tcW w:w="1418"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tcPr>
          <w:p w14:paraId="78A0C42A" w14:textId="196412E0" w:rsidR="00C64AB8" w:rsidRPr="008007D3" w:rsidRDefault="008E19CB" w:rsidP="00D64FB0">
            <w:pPr>
              <w:jc w:val="center"/>
              <w:rPr>
                <w:rFonts w:ascii="Arial" w:eastAsia="Arial Narrow" w:hAnsi="Arial" w:cs="Arial"/>
                <w:sz w:val="20"/>
                <w:szCs w:val="20"/>
              </w:rPr>
            </w:pPr>
            <w:r w:rsidRPr="008007D3">
              <w:rPr>
                <w:rFonts w:ascii="Segoe UI Symbol" w:eastAsia="Arial Narrow" w:hAnsi="Segoe UI Symbol" w:cs="Segoe UI Symbol"/>
                <w:sz w:val="20"/>
                <w:szCs w:val="20"/>
              </w:rPr>
              <w:t>✓</w:t>
            </w:r>
          </w:p>
        </w:tc>
      </w:tr>
    </w:tbl>
    <w:p w14:paraId="6D53D01A" w14:textId="77777777" w:rsidR="00A858D6" w:rsidRPr="008007D3" w:rsidRDefault="00A858D6">
      <w:pPr>
        <w:spacing w:line="360" w:lineRule="auto"/>
        <w:jc w:val="both"/>
        <w:rPr>
          <w:rFonts w:ascii="Arial" w:eastAsia="Arial" w:hAnsi="Arial" w:cs="Arial"/>
        </w:rPr>
      </w:pPr>
    </w:p>
    <w:p w14:paraId="042CA1C6" w14:textId="0BCE27B6" w:rsidR="00DE019E" w:rsidRPr="008007D3" w:rsidRDefault="00DE019E">
      <w:pPr>
        <w:spacing w:line="360" w:lineRule="auto"/>
        <w:jc w:val="both"/>
        <w:rPr>
          <w:rFonts w:ascii="Arial" w:eastAsia="Arial" w:hAnsi="Arial" w:cs="Arial"/>
        </w:rPr>
      </w:pPr>
      <w:r w:rsidRPr="008007D3">
        <w:rPr>
          <w:rFonts w:ascii="Arial" w:eastAsia="Arial" w:hAnsi="Arial" w:cs="Arial"/>
        </w:rPr>
        <w:t xml:space="preserve">De lo anterior, se evidencia que la </w:t>
      </w:r>
      <w:r w:rsidRPr="008007D3">
        <w:rPr>
          <w:rFonts w:ascii="Arial" w:eastAsia="Arial" w:hAnsi="Arial" w:cs="Arial"/>
          <w:i/>
          <w:iCs/>
        </w:rPr>
        <w:t>autoridad responsable</w:t>
      </w:r>
      <w:r w:rsidRPr="008007D3">
        <w:rPr>
          <w:rFonts w:ascii="Arial" w:eastAsia="Arial" w:hAnsi="Arial" w:cs="Arial"/>
        </w:rPr>
        <w:t xml:space="preserve"> </w:t>
      </w:r>
      <w:r w:rsidRPr="008007D3">
        <w:rPr>
          <w:rFonts w:ascii="Arial" w:eastAsia="Arial" w:hAnsi="Arial" w:cs="Arial"/>
          <w:b/>
          <w:bCs/>
        </w:rPr>
        <w:t>cumplió con los plazos</w:t>
      </w:r>
      <w:r w:rsidRPr="008007D3">
        <w:rPr>
          <w:rFonts w:ascii="Arial" w:eastAsia="Arial" w:hAnsi="Arial" w:cs="Arial"/>
        </w:rPr>
        <w:t xml:space="preserve"> otorgados por este </w:t>
      </w:r>
      <w:r w:rsidRPr="008007D3">
        <w:rPr>
          <w:rFonts w:ascii="Arial" w:eastAsia="Arial" w:hAnsi="Arial" w:cs="Arial"/>
          <w:i/>
          <w:iCs/>
        </w:rPr>
        <w:t>órgano jurisdiccional</w:t>
      </w:r>
      <w:r w:rsidRPr="008007D3">
        <w:rPr>
          <w:rFonts w:ascii="Arial" w:eastAsia="Arial" w:hAnsi="Arial" w:cs="Arial"/>
        </w:rPr>
        <w:t xml:space="preserve">, </w:t>
      </w:r>
      <w:r w:rsidR="0053126C" w:rsidRPr="008007D3">
        <w:rPr>
          <w:rFonts w:ascii="Arial" w:eastAsia="Arial" w:hAnsi="Arial" w:cs="Arial"/>
        </w:rPr>
        <w:t xml:space="preserve">pues </w:t>
      </w:r>
      <w:r w:rsidR="000A1ADD" w:rsidRPr="008007D3">
        <w:rPr>
          <w:rFonts w:ascii="Arial" w:eastAsia="Arial" w:hAnsi="Arial" w:cs="Arial"/>
        </w:rPr>
        <w:t>emitió la respuesta dentro de los cinco días</w:t>
      </w:r>
      <w:r w:rsidR="009279C2" w:rsidRPr="008007D3">
        <w:rPr>
          <w:rFonts w:ascii="Arial" w:eastAsia="Arial" w:hAnsi="Arial" w:cs="Arial"/>
        </w:rPr>
        <w:t xml:space="preserve"> </w:t>
      </w:r>
      <w:r w:rsidR="00207857" w:rsidRPr="008007D3">
        <w:rPr>
          <w:rFonts w:ascii="Arial" w:eastAsia="Arial" w:hAnsi="Arial" w:cs="Arial"/>
        </w:rPr>
        <w:t>concedidos</w:t>
      </w:r>
      <w:r w:rsidR="009279C2" w:rsidRPr="008007D3">
        <w:rPr>
          <w:rFonts w:ascii="Arial" w:eastAsia="Arial" w:hAnsi="Arial" w:cs="Arial"/>
        </w:rPr>
        <w:t xml:space="preserve"> </w:t>
      </w:r>
      <w:r w:rsidR="00207857" w:rsidRPr="008007D3">
        <w:rPr>
          <w:rFonts w:ascii="Arial" w:eastAsia="Arial" w:hAnsi="Arial" w:cs="Arial"/>
        </w:rPr>
        <w:t>e</w:t>
      </w:r>
      <w:r w:rsidR="009279C2" w:rsidRPr="008007D3">
        <w:rPr>
          <w:rFonts w:ascii="Arial" w:eastAsia="Arial" w:hAnsi="Arial" w:cs="Arial"/>
        </w:rPr>
        <w:t xml:space="preserve"> </w:t>
      </w:r>
      <w:r w:rsidR="00216C5D" w:rsidRPr="008007D3">
        <w:rPr>
          <w:rFonts w:ascii="Arial" w:eastAsia="Arial" w:hAnsi="Arial" w:cs="Arial"/>
        </w:rPr>
        <w:t>informó lo conducente</w:t>
      </w:r>
      <w:r w:rsidR="00E12ACA" w:rsidRPr="008007D3">
        <w:rPr>
          <w:rFonts w:ascii="Arial" w:eastAsia="Arial" w:hAnsi="Arial" w:cs="Arial"/>
        </w:rPr>
        <w:t xml:space="preserve"> dentro de</w:t>
      </w:r>
      <w:r w:rsidR="003520C5" w:rsidRPr="008007D3">
        <w:rPr>
          <w:rFonts w:ascii="Arial" w:eastAsia="Arial" w:hAnsi="Arial" w:cs="Arial"/>
        </w:rPr>
        <w:t xml:space="preserve"> las veinticuatro horas siguientes, </w:t>
      </w:r>
      <w:r w:rsidR="009B5F99" w:rsidRPr="008007D3">
        <w:rPr>
          <w:rFonts w:ascii="Arial" w:eastAsia="Arial" w:hAnsi="Arial" w:cs="Arial"/>
        </w:rPr>
        <w:t xml:space="preserve">allegando las </w:t>
      </w:r>
      <w:r w:rsidR="008043EA" w:rsidRPr="008007D3">
        <w:rPr>
          <w:rFonts w:ascii="Arial" w:eastAsia="Arial" w:hAnsi="Arial" w:cs="Arial"/>
        </w:rPr>
        <w:t xml:space="preserve">constancias pertinentes. </w:t>
      </w:r>
    </w:p>
    <w:p w14:paraId="2C9816D0" w14:textId="77777777" w:rsidR="00DE019E" w:rsidRPr="008007D3" w:rsidRDefault="00DE019E">
      <w:pPr>
        <w:spacing w:line="360" w:lineRule="auto"/>
        <w:jc w:val="both"/>
        <w:rPr>
          <w:rFonts w:ascii="Arial" w:eastAsia="Arial" w:hAnsi="Arial" w:cs="Arial"/>
        </w:rPr>
      </w:pPr>
    </w:p>
    <w:p w14:paraId="43635401" w14:textId="69C64D99" w:rsidR="00A858D6" w:rsidRPr="008007D3" w:rsidRDefault="008814B5" w:rsidP="00613F4F">
      <w:pPr>
        <w:pStyle w:val="Ttulo3"/>
        <w:spacing w:line="360" w:lineRule="auto"/>
        <w:jc w:val="both"/>
      </w:pPr>
      <w:bookmarkStart w:id="11" w:name="_Toc235195429"/>
      <w:r w:rsidRPr="008007D3">
        <w:rPr>
          <w:rFonts w:ascii="Arial" w:hAnsi="Arial" w:cs="Arial"/>
          <w:b/>
          <w:bCs/>
          <w:color w:val="auto"/>
        </w:rPr>
        <w:t>3</w:t>
      </w:r>
      <w:r w:rsidR="00613F4F" w:rsidRPr="008007D3">
        <w:rPr>
          <w:rFonts w:ascii="Arial" w:hAnsi="Arial" w:cs="Arial"/>
          <w:b/>
          <w:bCs/>
          <w:color w:val="auto"/>
        </w:rPr>
        <w:t>.</w:t>
      </w:r>
      <w:r w:rsidR="004E0781" w:rsidRPr="008007D3">
        <w:rPr>
          <w:rFonts w:ascii="Arial" w:hAnsi="Arial" w:cs="Arial"/>
          <w:b/>
          <w:bCs/>
          <w:color w:val="auto"/>
        </w:rPr>
        <w:t>3</w:t>
      </w:r>
      <w:r w:rsidR="00613F4F" w:rsidRPr="008007D3">
        <w:rPr>
          <w:rFonts w:ascii="Arial" w:hAnsi="Arial" w:cs="Arial"/>
          <w:b/>
          <w:bCs/>
          <w:color w:val="auto"/>
        </w:rPr>
        <w:t xml:space="preserve">. </w:t>
      </w:r>
      <w:r w:rsidR="00EC7FE8" w:rsidRPr="008007D3">
        <w:rPr>
          <w:rFonts w:ascii="Arial" w:hAnsi="Arial" w:cs="Arial"/>
          <w:b/>
          <w:bCs/>
          <w:color w:val="auto"/>
        </w:rPr>
        <w:t>Determinación</w:t>
      </w:r>
      <w:bookmarkEnd w:id="11"/>
    </w:p>
    <w:p w14:paraId="549A8D31" w14:textId="77777777" w:rsidR="00A858D6" w:rsidRPr="008007D3" w:rsidRDefault="00A858D6">
      <w:pPr>
        <w:spacing w:line="360" w:lineRule="auto"/>
        <w:jc w:val="both"/>
        <w:rPr>
          <w:rFonts w:ascii="Arial" w:eastAsia="Arial" w:hAnsi="Arial" w:cs="Arial"/>
        </w:rPr>
      </w:pPr>
    </w:p>
    <w:p w14:paraId="20B08EB7" w14:textId="374F9876" w:rsidR="00FB604E" w:rsidRPr="008007D3" w:rsidRDefault="008668FB">
      <w:pPr>
        <w:spacing w:line="360" w:lineRule="auto"/>
        <w:jc w:val="both"/>
        <w:rPr>
          <w:rFonts w:ascii="Arial" w:eastAsia="Arial" w:hAnsi="Arial" w:cs="Arial"/>
        </w:rPr>
      </w:pPr>
      <w:r w:rsidRPr="008007D3">
        <w:rPr>
          <w:rFonts w:ascii="Arial" w:eastAsia="Arial" w:hAnsi="Arial" w:cs="Arial"/>
        </w:rPr>
        <w:t>A</w:t>
      </w:r>
      <w:r w:rsidR="00EC7FE8" w:rsidRPr="008007D3">
        <w:rPr>
          <w:rFonts w:ascii="Arial" w:eastAsia="Arial" w:hAnsi="Arial" w:cs="Arial"/>
        </w:rPr>
        <w:t xml:space="preserve">l haberse acreditado </w:t>
      </w:r>
      <w:r w:rsidR="008E19CB" w:rsidRPr="008007D3">
        <w:rPr>
          <w:rFonts w:ascii="Arial" w:eastAsia="Arial" w:hAnsi="Arial" w:cs="Arial"/>
        </w:rPr>
        <w:t xml:space="preserve">que la </w:t>
      </w:r>
      <w:r w:rsidR="008E19CB" w:rsidRPr="008007D3">
        <w:rPr>
          <w:rFonts w:ascii="Arial" w:eastAsia="Arial" w:hAnsi="Arial" w:cs="Arial"/>
          <w:i/>
          <w:iCs/>
        </w:rPr>
        <w:t xml:space="preserve">autoridad responsable </w:t>
      </w:r>
      <w:r w:rsidR="008E19CB" w:rsidRPr="008007D3">
        <w:rPr>
          <w:rFonts w:ascii="Arial" w:eastAsia="Arial" w:hAnsi="Arial" w:cs="Arial"/>
        </w:rPr>
        <w:t>emitió la respuesta</w:t>
      </w:r>
      <w:r w:rsidR="001D7F7A" w:rsidRPr="008007D3">
        <w:rPr>
          <w:rFonts w:ascii="Arial" w:eastAsia="Arial" w:hAnsi="Arial" w:cs="Arial"/>
        </w:rPr>
        <w:t xml:space="preserve">, </w:t>
      </w:r>
      <w:r w:rsidR="00E22196" w:rsidRPr="008007D3">
        <w:rPr>
          <w:rFonts w:ascii="Arial" w:eastAsia="Arial" w:hAnsi="Arial" w:cs="Arial"/>
        </w:rPr>
        <w:t xml:space="preserve">así como haberla hecho del conocimiento del </w:t>
      </w:r>
      <w:r w:rsidR="00E22196" w:rsidRPr="008007D3">
        <w:rPr>
          <w:rFonts w:ascii="Arial" w:eastAsia="Arial" w:hAnsi="Arial" w:cs="Arial"/>
          <w:i/>
          <w:iCs/>
        </w:rPr>
        <w:t>actor</w:t>
      </w:r>
      <w:r w:rsidR="00E22196" w:rsidRPr="008007D3">
        <w:rPr>
          <w:rFonts w:ascii="Arial" w:eastAsia="Arial" w:hAnsi="Arial" w:cs="Arial"/>
        </w:rPr>
        <w:t xml:space="preserve"> e informar</w:t>
      </w:r>
      <w:r w:rsidR="00500DBC" w:rsidRPr="008007D3">
        <w:rPr>
          <w:rFonts w:ascii="Arial" w:eastAsia="Arial" w:hAnsi="Arial" w:cs="Arial"/>
        </w:rPr>
        <w:t xml:space="preserve"> </w:t>
      </w:r>
      <w:r w:rsidR="00810F61" w:rsidRPr="008007D3">
        <w:rPr>
          <w:rFonts w:ascii="Arial" w:eastAsia="Arial" w:hAnsi="Arial" w:cs="Arial"/>
        </w:rPr>
        <w:t>lo conducente</w:t>
      </w:r>
      <w:r w:rsidR="00F17CEE" w:rsidRPr="008007D3">
        <w:rPr>
          <w:rFonts w:ascii="Arial" w:eastAsia="Arial" w:hAnsi="Arial" w:cs="Arial"/>
        </w:rPr>
        <w:t xml:space="preserve"> a</w:t>
      </w:r>
      <w:r w:rsidR="00C64AB8" w:rsidRPr="008007D3">
        <w:rPr>
          <w:rFonts w:ascii="Arial" w:eastAsia="Arial" w:hAnsi="Arial" w:cs="Arial"/>
        </w:rPr>
        <w:t xml:space="preserve"> </w:t>
      </w:r>
      <w:r w:rsidR="000E5B86" w:rsidRPr="008007D3">
        <w:rPr>
          <w:rFonts w:ascii="Arial" w:eastAsia="Arial" w:hAnsi="Arial" w:cs="Arial"/>
        </w:rPr>
        <w:t xml:space="preserve">este </w:t>
      </w:r>
      <w:r w:rsidR="000E5B86" w:rsidRPr="008007D3">
        <w:rPr>
          <w:rFonts w:ascii="Arial" w:eastAsia="Arial" w:hAnsi="Arial" w:cs="Arial"/>
          <w:i/>
          <w:iCs/>
        </w:rPr>
        <w:t>órgano jurisdiccional</w:t>
      </w:r>
      <w:r w:rsidR="004B6BC1" w:rsidRPr="008007D3">
        <w:rPr>
          <w:rFonts w:ascii="Arial" w:eastAsia="Arial" w:hAnsi="Arial" w:cs="Arial"/>
        </w:rPr>
        <w:t xml:space="preserve"> en los términos </w:t>
      </w:r>
      <w:r w:rsidR="0092331A" w:rsidRPr="008007D3">
        <w:rPr>
          <w:rFonts w:ascii="Arial" w:eastAsia="Arial" w:hAnsi="Arial" w:cs="Arial"/>
        </w:rPr>
        <w:t>ordenados</w:t>
      </w:r>
      <w:r w:rsidR="00F17CEE" w:rsidRPr="008007D3">
        <w:rPr>
          <w:rFonts w:ascii="Arial" w:eastAsia="Arial" w:hAnsi="Arial" w:cs="Arial"/>
          <w:i/>
          <w:iCs/>
        </w:rPr>
        <w:t xml:space="preserve">, </w:t>
      </w:r>
      <w:r w:rsidR="00F17CEE" w:rsidRPr="008007D3">
        <w:rPr>
          <w:rFonts w:ascii="Arial" w:eastAsia="Arial" w:hAnsi="Arial" w:cs="Arial"/>
        </w:rPr>
        <w:t>lo procedente es t</w:t>
      </w:r>
      <w:r w:rsidR="000E5B86" w:rsidRPr="008007D3">
        <w:rPr>
          <w:rFonts w:ascii="Arial" w:eastAsia="Arial" w:hAnsi="Arial" w:cs="Arial"/>
        </w:rPr>
        <w:t>ener</w:t>
      </w:r>
      <w:r w:rsidR="003D0925" w:rsidRPr="008007D3">
        <w:rPr>
          <w:rFonts w:ascii="Arial" w:eastAsia="Arial" w:hAnsi="Arial" w:cs="Arial"/>
        </w:rPr>
        <w:t xml:space="preserve"> </w:t>
      </w:r>
      <w:r w:rsidR="0051744C" w:rsidRPr="008007D3">
        <w:rPr>
          <w:rFonts w:ascii="Arial" w:eastAsia="Arial" w:hAnsi="Arial" w:cs="Arial"/>
        </w:rPr>
        <w:t xml:space="preserve">a la </w:t>
      </w:r>
      <w:r w:rsidR="008E19CB" w:rsidRPr="008007D3">
        <w:rPr>
          <w:rFonts w:ascii="Arial" w:eastAsia="Arial" w:hAnsi="Arial" w:cs="Arial"/>
        </w:rPr>
        <w:t>Presiden</w:t>
      </w:r>
      <w:r w:rsidR="00F17CEE" w:rsidRPr="008007D3">
        <w:rPr>
          <w:rFonts w:ascii="Arial" w:eastAsia="Arial" w:hAnsi="Arial" w:cs="Arial"/>
        </w:rPr>
        <w:t>cia</w:t>
      </w:r>
      <w:r w:rsidR="008E19CB" w:rsidRPr="008007D3">
        <w:rPr>
          <w:rFonts w:ascii="Arial" w:eastAsia="Arial" w:hAnsi="Arial" w:cs="Arial"/>
        </w:rPr>
        <w:t xml:space="preserve"> de la </w:t>
      </w:r>
      <w:r w:rsidR="008E19CB" w:rsidRPr="008007D3">
        <w:rPr>
          <w:rFonts w:ascii="Arial" w:eastAsia="Arial" w:hAnsi="Arial" w:cs="Arial"/>
          <w:i/>
          <w:iCs/>
        </w:rPr>
        <w:t>JUCOPO</w:t>
      </w:r>
      <w:r w:rsidR="008E19CB" w:rsidRPr="008007D3">
        <w:rPr>
          <w:rFonts w:ascii="Arial" w:eastAsia="Arial" w:hAnsi="Arial" w:cs="Arial"/>
        </w:rPr>
        <w:t xml:space="preserve"> por</w:t>
      </w:r>
      <w:r w:rsidR="0051744C" w:rsidRPr="008007D3">
        <w:rPr>
          <w:rFonts w:ascii="Arial" w:eastAsia="Arial" w:hAnsi="Arial" w:cs="Arial"/>
          <w:i/>
          <w:iCs/>
        </w:rPr>
        <w:t xml:space="preserve"> </w:t>
      </w:r>
      <w:r w:rsidR="0051744C" w:rsidRPr="008007D3">
        <w:rPr>
          <w:rFonts w:ascii="Arial" w:eastAsia="Arial" w:hAnsi="Arial" w:cs="Arial"/>
          <w:b/>
          <w:bCs/>
        </w:rPr>
        <w:t>cumpliendo con</w:t>
      </w:r>
      <w:r w:rsidR="003D0925" w:rsidRPr="008007D3">
        <w:rPr>
          <w:rFonts w:ascii="Arial" w:eastAsia="Arial" w:hAnsi="Arial" w:cs="Arial"/>
          <w:b/>
          <w:bCs/>
        </w:rPr>
        <w:t xml:space="preserve"> l</w:t>
      </w:r>
      <w:r w:rsidR="008E19CB" w:rsidRPr="008007D3">
        <w:rPr>
          <w:rFonts w:ascii="Arial" w:eastAsia="Arial" w:hAnsi="Arial" w:cs="Arial"/>
          <w:b/>
          <w:bCs/>
        </w:rPr>
        <w:t>o ordenado</w:t>
      </w:r>
      <w:r w:rsidR="003D0925" w:rsidRPr="008007D3">
        <w:rPr>
          <w:rFonts w:ascii="Arial" w:eastAsia="Arial" w:hAnsi="Arial" w:cs="Arial"/>
          <w:b/>
          <w:bCs/>
        </w:rPr>
        <w:t xml:space="preserve"> </w:t>
      </w:r>
      <w:r w:rsidR="00F17CEE" w:rsidRPr="008007D3">
        <w:rPr>
          <w:rFonts w:ascii="Arial" w:eastAsia="Arial" w:hAnsi="Arial" w:cs="Arial"/>
          <w:b/>
          <w:bCs/>
        </w:rPr>
        <w:t xml:space="preserve">en la </w:t>
      </w:r>
      <w:r w:rsidR="008E19CB" w:rsidRPr="008007D3">
        <w:rPr>
          <w:rFonts w:ascii="Arial" w:eastAsia="Arial" w:hAnsi="Arial" w:cs="Arial"/>
          <w:b/>
          <w:bCs/>
          <w:i/>
          <w:iCs/>
        </w:rPr>
        <w:t>s</w:t>
      </w:r>
      <w:r w:rsidR="003D0925" w:rsidRPr="008007D3">
        <w:rPr>
          <w:rFonts w:ascii="Arial" w:eastAsia="Arial" w:hAnsi="Arial" w:cs="Arial"/>
          <w:b/>
          <w:bCs/>
          <w:i/>
          <w:iCs/>
        </w:rPr>
        <w:t>entencia</w:t>
      </w:r>
      <w:r w:rsidR="0051744C" w:rsidRPr="008007D3">
        <w:rPr>
          <w:rFonts w:ascii="Arial" w:eastAsia="Arial" w:hAnsi="Arial" w:cs="Arial"/>
        </w:rPr>
        <w:t>.</w:t>
      </w:r>
    </w:p>
    <w:p w14:paraId="6283CD4C" w14:textId="77777777" w:rsidR="00FB604E" w:rsidRPr="008007D3" w:rsidRDefault="00FB604E">
      <w:pPr>
        <w:spacing w:line="360" w:lineRule="auto"/>
        <w:jc w:val="both"/>
        <w:rPr>
          <w:rFonts w:ascii="Arial" w:eastAsia="Arial" w:hAnsi="Arial" w:cs="Arial"/>
        </w:rPr>
      </w:pPr>
    </w:p>
    <w:p w14:paraId="271C08F3" w14:textId="4F150F95" w:rsidR="00A858D6" w:rsidRPr="008007D3" w:rsidRDefault="00EC7FE8">
      <w:pPr>
        <w:spacing w:line="360" w:lineRule="auto"/>
        <w:jc w:val="both"/>
        <w:rPr>
          <w:rFonts w:ascii="Arial" w:eastAsia="Arial" w:hAnsi="Arial" w:cs="Arial"/>
        </w:rPr>
      </w:pPr>
      <w:r w:rsidRPr="008007D3">
        <w:rPr>
          <w:rFonts w:ascii="Arial" w:eastAsia="Arial" w:hAnsi="Arial" w:cs="Arial"/>
        </w:rPr>
        <w:t xml:space="preserve">Por las consideraciones expuestas, el Pleno de este </w:t>
      </w:r>
      <w:r w:rsidRPr="008007D3">
        <w:rPr>
          <w:rFonts w:ascii="Arial" w:eastAsia="Arial" w:hAnsi="Arial" w:cs="Arial"/>
          <w:i/>
        </w:rPr>
        <w:t>Tribunal Electoral</w:t>
      </w:r>
      <w:r w:rsidR="001750F7" w:rsidRPr="008007D3">
        <w:rPr>
          <w:rFonts w:ascii="Arial" w:eastAsia="Arial" w:hAnsi="Arial" w:cs="Arial"/>
        </w:rPr>
        <w:t xml:space="preserve"> emite </w:t>
      </w:r>
      <w:r w:rsidR="005A37AC">
        <w:rPr>
          <w:rFonts w:ascii="Arial" w:eastAsia="Arial" w:hAnsi="Arial" w:cs="Arial"/>
        </w:rPr>
        <w:t>e</w:t>
      </w:r>
      <w:r w:rsidR="00527D91" w:rsidRPr="008007D3">
        <w:rPr>
          <w:rFonts w:ascii="Arial" w:eastAsia="Arial" w:hAnsi="Arial" w:cs="Arial"/>
        </w:rPr>
        <w:t>l</w:t>
      </w:r>
      <w:r w:rsidR="001750F7" w:rsidRPr="008007D3">
        <w:rPr>
          <w:rFonts w:ascii="Arial" w:eastAsia="Arial" w:hAnsi="Arial" w:cs="Arial"/>
        </w:rPr>
        <w:t xml:space="preserve"> siguiente:</w:t>
      </w:r>
    </w:p>
    <w:p w14:paraId="79901D6D" w14:textId="77777777" w:rsidR="00A858D6" w:rsidRPr="008007D3" w:rsidRDefault="00A858D6">
      <w:pPr>
        <w:spacing w:line="360" w:lineRule="auto"/>
        <w:jc w:val="both"/>
        <w:rPr>
          <w:rFonts w:ascii="Arial" w:eastAsia="Arial" w:hAnsi="Arial" w:cs="Arial"/>
        </w:rPr>
      </w:pPr>
    </w:p>
    <w:p w14:paraId="28C5E5EB" w14:textId="76039474" w:rsidR="00A858D6" w:rsidRPr="008007D3" w:rsidRDefault="008814B5" w:rsidP="00D64FB0">
      <w:pPr>
        <w:pStyle w:val="Ttulo2"/>
        <w:jc w:val="center"/>
        <w:rPr>
          <w:rFonts w:ascii="Arial" w:hAnsi="Arial" w:cs="Arial"/>
          <w:b/>
          <w:bCs/>
          <w:color w:val="auto"/>
          <w:sz w:val="24"/>
          <w:szCs w:val="24"/>
        </w:rPr>
      </w:pPr>
      <w:bookmarkStart w:id="12" w:name="_Toc235195430"/>
      <w:r w:rsidRPr="008007D3">
        <w:rPr>
          <w:rFonts w:ascii="Arial" w:hAnsi="Arial" w:cs="Arial"/>
          <w:b/>
          <w:bCs/>
          <w:color w:val="auto"/>
          <w:sz w:val="24"/>
          <w:szCs w:val="24"/>
        </w:rPr>
        <w:t>IV</w:t>
      </w:r>
      <w:r w:rsidR="00EC7FE8" w:rsidRPr="008007D3">
        <w:rPr>
          <w:rFonts w:ascii="Arial" w:hAnsi="Arial" w:cs="Arial"/>
          <w:b/>
          <w:bCs/>
          <w:color w:val="auto"/>
          <w:sz w:val="24"/>
          <w:szCs w:val="24"/>
        </w:rPr>
        <w:t>. ACUERD</w:t>
      </w:r>
      <w:r w:rsidR="002D3438" w:rsidRPr="008007D3">
        <w:rPr>
          <w:rFonts w:ascii="Arial" w:hAnsi="Arial" w:cs="Arial"/>
          <w:b/>
          <w:bCs/>
          <w:color w:val="auto"/>
          <w:sz w:val="24"/>
          <w:szCs w:val="24"/>
        </w:rPr>
        <w:t>O</w:t>
      </w:r>
      <w:bookmarkEnd w:id="12"/>
    </w:p>
    <w:p w14:paraId="4B124402" w14:textId="77777777" w:rsidR="00A858D6" w:rsidRPr="008007D3" w:rsidRDefault="00A858D6">
      <w:pPr>
        <w:spacing w:line="360" w:lineRule="auto"/>
        <w:jc w:val="both"/>
        <w:rPr>
          <w:rFonts w:ascii="Arial" w:eastAsia="Arial" w:hAnsi="Arial" w:cs="Arial"/>
        </w:rPr>
      </w:pPr>
    </w:p>
    <w:p w14:paraId="16C7E030" w14:textId="3D302782" w:rsidR="00A858D6" w:rsidRPr="008007D3" w:rsidRDefault="008E19CB">
      <w:pPr>
        <w:spacing w:line="360" w:lineRule="auto"/>
        <w:jc w:val="both"/>
        <w:rPr>
          <w:rFonts w:ascii="Arial" w:eastAsia="Arial" w:hAnsi="Arial" w:cs="Arial"/>
        </w:rPr>
      </w:pPr>
      <w:r w:rsidRPr="008007D3">
        <w:rPr>
          <w:rFonts w:ascii="Arial" w:eastAsia="Arial" w:hAnsi="Arial" w:cs="Arial"/>
          <w:b/>
        </w:rPr>
        <w:t>ÚNICO</w:t>
      </w:r>
      <w:r w:rsidR="00EC7FE8" w:rsidRPr="008007D3">
        <w:rPr>
          <w:rFonts w:ascii="Arial" w:eastAsia="Arial" w:hAnsi="Arial" w:cs="Arial"/>
          <w:b/>
        </w:rPr>
        <w:t xml:space="preserve">. </w:t>
      </w:r>
      <w:r w:rsidR="00EC7FE8" w:rsidRPr="008007D3">
        <w:rPr>
          <w:rFonts w:ascii="Arial" w:eastAsia="Arial" w:hAnsi="Arial" w:cs="Arial"/>
        </w:rPr>
        <w:t xml:space="preserve">Se </w:t>
      </w:r>
      <w:r w:rsidR="00EC7FE8" w:rsidRPr="008007D3">
        <w:rPr>
          <w:rFonts w:ascii="Arial" w:eastAsia="Arial" w:hAnsi="Arial" w:cs="Arial"/>
          <w:b/>
        </w:rPr>
        <w:t xml:space="preserve">declara cumplida </w:t>
      </w:r>
      <w:r w:rsidR="00EC7FE8" w:rsidRPr="008007D3">
        <w:rPr>
          <w:rFonts w:ascii="Arial" w:eastAsia="Arial" w:hAnsi="Arial" w:cs="Arial"/>
        </w:rPr>
        <w:t>la sentencia del Juicio para la Protección de los Derechos Político-Electorales del Ciudadano TEEM-JDC-</w:t>
      </w:r>
      <w:r w:rsidRPr="008007D3">
        <w:rPr>
          <w:rFonts w:ascii="Arial" w:eastAsia="Arial" w:hAnsi="Arial" w:cs="Arial"/>
        </w:rPr>
        <w:t>062</w:t>
      </w:r>
      <w:r w:rsidR="00EC7FE8" w:rsidRPr="008007D3">
        <w:rPr>
          <w:rFonts w:ascii="Arial" w:eastAsia="Arial" w:hAnsi="Arial" w:cs="Arial"/>
        </w:rPr>
        <w:t>/202</w:t>
      </w:r>
      <w:r w:rsidRPr="008007D3">
        <w:rPr>
          <w:rFonts w:ascii="Arial" w:eastAsia="Arial" w:hAnsi="Arial" w:cs="Arial"/>
        </w:rPr>
        <w:t>6</w:t>
      </w:r>
      <w:r w:rsidR="00EC7FE8" w:rsidRPr="008007D3">
        <w:rPr>
          <w:rFonts w:ascii="Arial" w:eastAsia="Arial" w:hAnsi="Arial" w:cs="Arial"/>
        </w:rPr>
        <w:t>.</w:t>
      </w:r>
    </w:p>
    <w:p w14:paraId="1B655284" w14:textId="77777777" w:rsidR="00E00C6E" w:rsidRPr="008007D3" w:rsidRDefault="00E00C6E">
      <w:pPr>
        <w:spacing w:line="360" w:lineRule="auto"/>
        <w:jc w:val="both"/>
        <w:rPr>
          <w:rFonts w:ascii="Arial" w:eastAsia="Arial" w:hAnsi="Arial" w:cs="Arial"/>
        </w:rPr>
      </w:pPr>
    </w:p>
    <w:p w14:paraId="7AEC3B85" w14:textId="34DFD41B" w:rsidR="00A858D6" w:rsidRPr="008007D3" w:rsidRDefault="00EC7FE8">
      <w:pPr>
        <w:spacing w:line="360" w:lineRule="auto"/>
        <w:jc w:val="both"/>
        <w:rPr>
          <w:rFonts w:ascii="Arial" w:eastAsia="Arial" w:hAnsi="Arial" w:cs="Arial"/>
        </w:rPr>
      </w:pPr>
      <w:r w:rsidRPr="008007D3">
        <w:rPr>
          <w:rFonts w:ascii="Arial" w:eastAsia="Arial" w:hAnsi="Arial" w:cs="Arial"/>
          <w:b/>
        </w:rPr>
        <w:t xml:space="preserve">NOTIFÍQUESE. Personalmente </w:t>
      </w:r>
      <w:r w:rsidRPr="008007D3">
        <w:rPr>
          <w:rFonts w:ascii="Arial" w:eastAsia="Arial" w:hAnsi="Arial" w:cs="Arial"/>
        </w:rPr>
        <w:t>a</w:t>
      </w:r>
      <w:r w:rsidR="008E19CB" w:rsidRPr="008007D3">
        <w:rPr>
          <w:rFonts w:ascii="Arial" w:eastAsia="Arial" w:hAnsi="Arial" w:cs="Arial"/>
        </w:rPr>
        <w:t>l</w:t>
      </w:r>
      <w:r w:rsidR="00167B6B" w:rsidRPr="008007D3">
        <w:rPr>
          <w:rFonts w:ascii="Arial" w:eastAsia="Arial" w:hAnsi="Arial" w:cs="Arial"/>
        </w:rPr>
        <w:t xml:space="preserve"> </w:t>
      </w:r>
      <w:r w:rsidRPr="008007D3">
        <w:rPr>
          <w:rFonts w:ascii="Arial" w:eastAsia="Arial" w:hAnsi="Arial" w:cs="Arial"/>
        </w:rPr>
        <w:t xml:space="preserve">actor, </w:t>
      </w:r>
      <w:r w:rsidRPr="008007D3">
        <w:rPr>
          <w:rFonts w:ascii="Arial" w:eastAsia="Arial" w:hAnsi="Arial" w:cs="Arial"/>
          <w:b/>
        </w:rPr>
        <w:t>por oficio</w:t>
      </w:r>
      <w:r w:rsidRPr="008007D3">
        <w:rPr>
          <w:rFonts w:ascii="Arial" w:eastAsia="Arial" w:hAnsi="Arial" w:cs="Arial"/>
        </w:rPr>
        <w:t xml:space="preserve"> a la autoridad responsable y </w:t>
      </w:r>
      <w:r w:rsidRPr="008007D3">
        <w:rPr>
          <w:rFonts w:ascii="Arial" w:eastAsia="Arial" w:hAnsi="Arial" w:cs="Arial"/>
          <w:b/>
        </w:rPr>
        <w:t>por estrados</w:t>
      </w:r>
      <w:r w:rsidRPr="008007D3">
        <w:rPr>
          <w:rFonts w:ascii="Arial" w:eastAsia="Arial" w:hAnsi="Arial" w:cs="Arial"/>
        </w:rPr>
        <w:t xml:space="preserve"> a los demás interesados, de conformidad con lo previsto en los artículos 37 fracciones I, II y III, 38 y 39 de la Ley de Justicia en Materia Electoral y de Participación Ciudadana del Estado de Michoacán de Ocampo, así como 139, 140 y 142 del Reglamento Interior del Tribunal Electoral del Estado.</w:t>
      </w:r>
    </w:p>
    <w:p w14:paraId="53B447A4" w14:textId="77777777" w:rsidR="00A858D6" w:rsidRPr="008007D3" w:rsidRDefault="00A858D6">
      <w:pPr>
        <w:tabs>
          <w:tab w:val="left" w:pos="1650"/>
        </w:tabs>
        <w:spacing w:line="360" w:lineRule="auto"/>
        <w:ind w:right="51"/>
        <w:jc w:val="both"/>
        <w:rPr>
          <w:rFonts w:ascii="Arial" w:eastAsia="Arial" w:hAnsi="Arial" w:cs="Arial"/>
          <w:b/>
        </w:rPr>
      </w:pPr>
    </w:p>
    <w:p w14:paraId="462D2ED4" w14:textId="77777777" w:rsidR="00A858D6" w:rsidRPr="008007D3" w:rsidRDefault="00EC7FE8">
      <w:pPr>
        <w:spacing w:line="360" w:lineRule="auto"/>
        <w:jc w:val="both"/>
        <w:rPr>
          <w:rFonts w:ascii="Arial" w:eastAsia="Arial" w:hAnsi="Arial" w:cs="Arial"/>
        </w:rPr>
      </w:pPr>
      <w:r w:rsidRPr="008007D3">
        <w:rPr>
          <w:rFonts w:ascii="Arial" w:eastAsia="Arial" w:hAnsi="Arial" w:cs="Arial"/>
        </w:rPr>
        <w:t>En su oportunidad, archívese este expediente como asunto total y definitivamente concluido.</w:t>
      </w:r>
    </w:p>
    <w:p w14:paraId="4E6A4319" w14:textId="77777777" w:rsidR="00A858D6" w:rsidRPr="008007D3" w:rsidRDefault="00A858D6">
      <w:pPr>
        <w:spacing w:line="360" w:lineRule="auto"/>
        <w:jc w:val="both"/>
        <w:rPr>
          <w:rFonts w:ascii="Arial" w:eastAsia="Arial" w:hAnsi="Arial" w:cs="Arial"/>
        </w:rPr>
      </w:pPr>
    </w:p>
    <w:p w14:paraId="5D9CE5E1" w14:textId="10785273" w:rsidR="00A858D6" w:rsidRDefault="00EC7FE8">
      <w:pPr>
        <w:tabs>
          <w:tab w:val="left" w:pos="1650"/>
        </w:tabs>
        <w:spacing w:line="360" w:lineRule="auto"/>
        <w:jc w:val="both"/>
        <w:rPr>
          <w:rFonts w:ascii="Arial" w:eastAsia="Arial" w:hAnsi="Arial" w:cs="Arial"/>
          <w:b/>
          <w:color w:val="000000"/>
        </w:rPr>
      </w:pPr>
      <w:r w:rsidRPr="008007D3">
        <w:rPr>
          <w:rFonts w:ascii="Arial" w:eastAsia="Arial" w:hAnsi="Arial" w:cs="Arial"/>
        </w:rPr>
        <w:t xml:space="preserve">Así, </w:t>
      </w:r>
      <w:r w:rsidR="00D97387" w:rsidRPr="006151F6">
        <w:rPr>
          <w:rFonts w:ascii="Arial" w:eastAsia="Arial" w:hAnsi="Arial" w:cs="Arial"/>
          <w:color w:val="000000"/>
        </w:rPr>
        <w:t xml:space="preserve">en reunión interna </w:t>
      </w:r>
      <w:r w:rsidR="00D97387">
        <w:rPr>
          <w:rFonts w:ascii="Arial" w:eastAsia="Arial" w:hAnsi="Arial" w:cs="Arial"/>
          <w:color w:val="000000"/>
        </w:rPr>
        <w:t xml:space="preserve">virtual </w:t>
      </w:r>
      <w:r w:rsidR="00D97387" w:rsidRPr="006151F6">
        <w:rPr>
          <w:rFonts w:ascii="Arial" w:eastAsia="Arial" w:hAnsi="Arial" w:cs="Arial"/>
          <w:color w:val="000000"/>
        </w:rPr>
        <w:t>celebrada el</w:t>
      </w:r>
      <w:r w:rsidR="00D97387">
        <w:rPr>
          <w:rFonts w:ascii="Arial" w:eastAsia="Arial" w:hAnsi="Arial" w:cs="Arial"/>
          <w:color w:val="000000"/>
        </w:rPr>
        <w:t xml:space="preserve"> día de hoy</w:t>
      </w:r>
      <w:r w:rsidR="00202F78" w:rsidRPr="008007D3">
        <w:rPr>
          <w:rFonts w:ascii="Arial" w:eastAsia="Arial" w:hAnsi="Arial" w:cs="Arial"/>
        </w:rPr>
        <w:t>,</w:t>
      </w:r>
      <w:r w:rsidRPr="008007D3">
        <w:rPr>
          <w:rFonts w:ascii="Arial" w:eastAsia="Arial" w:hAnsi="Arial" w:cs="Arial"/>
        </w:rPr>
        <w:t xml:space="preserve"> por </w:t>
      </w:r>
      <w:r w:rsidR="007F34AD" w:rsidRPr="008007D3">
        <w:rPr>
          <w:rFonts w:ascii="Arial" w:eastAsia="Arial" w:hAnsi="Arial" w:cs="Arial"/>
        </w:rPr>
        <w:t xml:space="preserve">unanimidad </w:t>
      </w:r>
      <w:r w:rsidRPr="008007D3">
        <w:rPr>
          <w:rFonts w:ascii="Arial" w:eastAsia="Arial" w:hAnsi="Arial" w:cs="Arial"/>
        </w:rPr>
        <w:t>de votos</w:t>
      </w:r>
      <w:r w:rsidR="00D97387">
        <w:rPr>
          <w:rFonts w:ascii="Arial" w:eastAsia="Arial" w:hAnsi="Arial" w:cs="Arial"/>
        </w:rPr>
        <w:t>,</w:t>
      </w:r>
      <w:r w:rsidRPr="008007D3">
        <w:rPr>
          <w:rFonts w:ascii="Arial" w:eastAsia="Arial" w:hAnsi="Arial" w:cs="Arial"/>
        </w:rPr>
        <w:t xml:space="preserve"> lo acordaron y firman </w:t>
      </w:r>
      <w:r w:rsidR="00D97387" w:rsidRPr="00F22CF6">
        <w:rPr>
          <w:rFonts w:ascii="Arial" w:eastAsia="Arial" w:hAnsi="Arial" w:cs="Arial"/>
          <w:color w:val="000000"/>
        </w:rPr>
        <w:t>las Magistraturas Integrantes del Pleno del Tribunal Electoral del Estado</w:t>
      </w:r>
      <w:r w:rsidR="00D97387">
        <w:rPr>
          <w:rFonts w:ascii="Arial" w:eastAsia="Arial" w:hAnsi="Arial" w:cs="Arial"/>
        </w:rPr>
        <w:t xml:space="preserve">,  </w:t>
      </w:r>
      <w:r w:rsidRPr="008007D3">
        <w:rPr>
          <w:rFonts w:ascii="Arial" w:eastAsia="Arial" w:hAnsi="Arial" w:cs="Arial"/>
        </w:rPr>
        <w:t xml:space="preserve">la Magistrada Presidenta </w:t>
      </w:r>
      <w:r w:rsidR="009B06B0" w:rsidRPr="008007D3">
        <w:rPr>
          <w:rFonts w:ascii="Arial" w:hAnsi="Arial" w:cs="Arial"/>
        </w:rPr>
        <w:t>Amelí Gissel Navarro Lepe</w:t>
      </w:r>
      <w:r w:rsidR="00BA70A5" w:rsidRPr="008007D3">
        <w:rPr>
          <w:rFonts w:ascii="Arial" w:eastAsia="Arial" w:hAnsi="Arial" w:cs="Arial"/>
          <w:i/>
        </w:rPr>
        <w:t xml:space="preserve">, </w:t>
      </w:r>
      <w:r w:rsidRPr="008007D3">
        <w:rPr>
          <w:rFonts w:ascii="Arial" w:eastAsia="Arial" w:hAnsi="Arial" w:cs="Arial"/>
        </w:rPr>
        <w:t>la Magistr</w:t>
      </w:r>
      <w:r w:rsidR="006A1024" w:rsidRPr="008007D3">
        <w:rPr>
          <w:rFonts w:ascii="Arial" w:eastAsia="Arial" w:hAnsi="Arial" w:cs="Arial"/>
        </w:rPr>
        <w:t>a</w:t>
      </w:r>
      <w:r w:rsidR="009B06B0" w:rsidRPr="008007D3">
        <w:rPr>
          <w:rFonts w:ascii="Arial" w:eastAsia="Arial" w:hAnsi="Arial" w:cs="Arial"/>
        </w:rPr>
        <w:t>da</w:t>
      </w:r>
      <w:r w:rsidRPr="008007D3">
        <w:rPr>
          <w:rFonts w:ascii="Arial" w:eastAsia="Arial" w:hAnsi="Arial" w:cs="Arial"/>
        </w:rPr>
        <w:t xml:space="preserve"> Yurisha Andrade Morales</w:t>
      </w:r>
      <w:r w:rsidR="002B2CB9" w:rsidRPr="008007D3">
        <w:rPr>
          <w:rFonts w:ascii="Arial" w:eastAsia="Arial" w:hAnsi="Arial" w:cs="Arial"/>
        </w:rPr>
        <w:t>,</w:t>
      </w:r>
      <w:r w:rsidRPr="008007D3">
        <w:rPr>
          <w:rFonts w:ascii="Arial" w:eastAsia="Arial" w:hAnsi="Arial" w:cs="Arial"/>
        </w:rPr>
        <w:t xml:space="preserve"> </w:t>
      </w:r>
      <w:r w:rsidR="009B06B0" w:rsidRPr="008007D3">
        <w:rPr>
          <w:rFonts w:ascii="Arial" w:eastAsia="Arial" w:hAnsi="Arial" w:cs="Arial"/>
          <w:color w:val="000000"/>
        </w:rPr>
        <w:t>así como los Magistrados Adrián Hernández Pinedo y</w:t>
      </w:r>
      <w:r w:rsidR="002B2CB9" w:rsidRPr="008007D3">
        <w:rPr>
          <w:rFonts w:ascii="Arial" w:eastAsia="Arial" w:hAnsi="Arial" w:cs="Arial"/>
          <w:color w:val="000000"/>
        </w:rPr>
        <w:t xml:space="preserve"> Eric López Villaseñor </w:t>
      </w:r>
      <w:r w:rsidR="002B2CB9" w:rsidRPr="008007D3">
        <w:rPr>
          <w:rFonts w:ascii="Arial" w:eastAsia="Arial" w:hAnsi="Arial" w:cs="Arial"/>
          <w:i/>
        </w:rPr>
        <w:t>—quien fue ponente—</w:t>
      </w:r>
      <w:r w:rsidR="00D97387" w:rsidRPr="00D97387">
        <w:rPr>
          <w:rFonts w:ascii="Arial" w:eastAsia="Arial" w:hAnsi="Arial" w:cs="Arial"/>
          <w:iCs/>
        </w:rPr>
        <w:t>,</w:t>
      </w:r>
      <w:r w:rsidR="00D97387">
        <w:rPr>
          <w:rFonts w:ascii="Arial" w:eastAsia="Arial" w:hAnsi="Arial" w:cs="Arial"/>
          <w:i/>
        </w:rPr>
        <w:t xml:space="preserve"> </w:t>
      </w:r>
      <w:r w:rsidR="00D97387" w:rsidRPr="00F22CF6">
        <w:rPr>
          <w:rFonts w:ascii="Arial" w:eastAsia="Arial" w:hAnsi="Arial" w:cs="Arial"/>
          <w:color w:val="000000"/>
        </w:rPr>
        <w:t>con la ausencia justificada de</w:t>
      </w:r>
      <w:r w:rsidR="00D97387">
        <w:rPr>
          <w:rFonts w:ascii="Arial" w:eastAsia="Arial" w:hAnsi="Arial" w:cs="Arial"/>
          <w:color w:val="000000"/>
        </w:rPr>
        <w:t xml:space="preserve"> </w:t>
      </w:r>
      <w:r w:rsidR="00D97387" w:rsidRPr="00F22CF6">
        <w:rPr>
          <w:rFonts w:ascii="Arial" w:eastAsia="Arial" w:hAnsi="Arial" w:cs="Arial"/>
          <w:color w:val="000000"/>
        </w:rPr>
        <w:t>l</w:t>
      </w:r>
      <w:r w:rsidR="00D97387">
        <w:rPr>
          <w:rFonts w:ascii="Arial" w:eastAsia="Arial" w:hAnsi="Arial" w:cs="Arial"/>
          <w:color w:val="000000"/>
        </w:rPr>
        <w:t>a Magistrada</w:t>
      </w:r>
      <w:r w:rsidR="00D97387" w:rsidRPr="00F22CF6">
        <w:rPr>
          <w:rFonts w:ascii="Arial" w:eastAsia="Arial" w:hAnsi="Arial" w:cs="Arial"/>
          <w:color w:val="000000"/>
        </w:rPr>
        <w:t xml:space="preserve"> Alma </w:t>
      </w:r>
      <w:r w:rsidR="00D97387" w:rsidRPr="00F22CF6">
        <w:rPr>
          <w:rFonts w:ascii="Arial" w:eastAsia="Arial" w:hAnsi="Arial" w:cs="Arial"/>
          <w:color w:val="000000"/>
        </w:rPr>
        <w:lastRenderedPageBreak/>
        <w:t>Rosa Bahena Villalobos,</w:t>
      </w:r>
      <w:r w:rsidR="00D97387">
        <w:rPr>
          <w:rFonts w:ascii="Arial" w:eastAsia="Arial" w:hAnsi="Arial" w:cs="Arial"/>
          <w:color w:val="000000"/>
        </w:rPr>
        <w:t xml:space="preserve"> </w:t>
      </w:r>
      <w:r w:rsidR="004B7359" w:rsidRPr="008007D3">
        <w:rPr>
          <w:rFonts w:ascii="Arial" w:eastAsia="Arial" w:hAnsi="Arial" w:cs="Arial"/>
          <w:color w:val="000000"/>
        </w:rPr>
        <w:t>ante</w:t>
      </w:r>
      <w:r w:rsidRPr="008007D3">
        <w:rPr>
          <w:rFonts w:ascii="Arial" w:eastAsia="Arial" w:hAnsi="Arial" w:cs="Arial"/>
          <w:color w:val="000000"/>
        </w:rPr>
        <w:t xml:space="preserve"> el Secretario General de Acuerdos, </w:t>
      </w:r>
      <w:r w:rsidR="009B06B0" w:rsidRPr="008007D3">
        <w:rPr>
          <w:rFonts w:ascii="Arial" w:eastAsia="Arial" w:hAnsi="Arial" w:cs="Arial"/>
          <w:color w:val="000000"/>
        </w:rPr>
        <w:t>Víctor Hugo Arroyo Sandoval</w:t>
      </w:r>
      <w:r w:rsidRPr="008007D3">
        <w:rPr>
          <w:rFonts w:ascii="Arial" w:eastAsia="Arial" w:hAnsi="Arial" w:cs="Arial"/>
          <w:color w:val="000000"/>
        </w:rPr>
        <w:t>, quien autoriza y da fe.</w:t>
      </w:r>
      <w:r w:rsidR="00D97387">
        <w:rPr>
          <w:rFonts w:ascii="Arial" w:eastAsia="Arial" w:hAnsi="Arial" w:cs="Arial"/>
          <w:color w:val="000000"/>
        </w:rPr>
        <w:t xml:space="preserve"> Conste.</w:t>
      </w:r>
      <w:r w:rsidR="00D97387">
        <w:rPr>
          <w:rFonts w:ascii="Arial" w:eastAsia="Arial" w:hAnsi="Arial" w:cs="Arial"/>
          <w:b/>
          <w:color w:val="000000"/>
        </w:rPr>
        <w:t xml:space="preserve"> </w:t>
      </w:r>
    </w:p>
    <w:p w14:paraId="443591C4" w14:textId="77777777" w:rsidR="00D97387" w:rsidRPr="008007D3" w:rsidRDefault="00D97387">
      <w:pPr>
        <w:tabs>
          <w:tab w:val="left" w:pos="1650"/>
        </w:tabs>
        <w:spacing w:line="360" w:lineRule="auto"/>
        <w:jc w:val="both"/>
        <w:rPr>
          <w:rFonts w:ascii="Arial" w:hAnsi="Arial" w:cs="Arial"/>
          <w:b/>
          <w:color w:val="000000"/>
        </w:rPr>
      </w:pPr>
    </w:p>
    <w:tbl>
      <w:tblPr>
        <w:tblW w:w="8364" w:type="dxa"/>
        <w:tblLayout w:type="fixed"/>
        <w:tblLook w:val="0400" w:firstRow="0" w:lastRow="0" w:firstColumn="0" w:lastColumn="0" w:noHBand="0" w:noVBand="1"/>
      </w:tblPr>
      <w:tblGrid>
        <w:gridCol w:w="3960"/>
        <w:gridCol w:w="4404"/>
      </w:tblGrid>
      <w:tr w:rsidR="00D97387" w:rsidRPr="00DE7554" w14:paraId="762299C3" w14:textId="77777777" w:rsidTr="006F0991">
        <w:trPr>
          <w:trHeight w:val="2053"/>
        </w:trPr>
        <w:tc>
          <w:tcPr>
            <w:tcW w:w="8364" w:type="dxa"/>
            <w:gridSpan w:val="2"/>
          </w:tcPr>
          <w:p w14:paraId="59748AF4" w14:textId="77777777" w:rsidR="00D97387" w:rsidRPr="00306636" w:rsidRDefault="00D97387" w:rsidP="006F0991">
            <w:pPr>
              <w:pStyle w:val="Normal0"/>
              <w:spacing w:after="280" w:line="240" w:lineRule="auto"/>
              <w:jc w:val="center"/>
              <w:rPr>
                <w:rFonts w:ascii="Arial" w:eastAsia="Arial" w:hAnsi="Arial" w:cs="Arial"/>
                <w:b/>
                <w:sz w:val="24"/>
                <w:szCs w:val="24"/>
                <w:lang w:val="pt-PT"/>
              </w:rPr>
            </w:pPr>
            <w:r w:rsidRPr="00306636">
              <w:rPr>
                <w:rFonts w:ascii="Arial" w:eastAsia="Arial" w:hAnsi="Arial" w:cs="Arial"/>
                <w:b/>
                <w:sz w:val="24"/>
                <w:szCs w:val="24"/>
                <w:lang w:val="pt-PT"/>
              </w:rPr>
              <w:t>MAGISTRADA PRESIDENTA</w:t>
            </w:r>
          </w:p>
          <w:p w14:paraId="6703A38E" w14:textId="77777777" w:rsidR="00D97387" w:rsidRDefault="00D97387" w:rsidP="006F0991">
            <w:pPr>
              <w:pStyle w:val="Normal0"/>
              <w:spacing w:before="280" w:after="280" w:line="240" w:lineRule="auto"/>
              <w:rPr>
                <w:rFonts w:ascii="Arial" w:eastAsia="Arial" w:hAnsi="Arial" w:cs="Arial"/>
                <w:b/>
                <w:sz w:val="24"/>
                <w:szCs w:val="24"/>
                <w:lang w:val="pt-PT"/>
              </w:rPr>
            </w:pPr>
          </w:p>
          <w:p w14:paraId="11A67487" w14:textId="77777777" w:rsidR="00D97387" w:rsidRPr="00306636" w:rsidRDefault="00D97387" w:rsidP="006F0991">
            <w:pPr>
              <w:pStyle w:val="Normal0"/>
              <w:spacing w:before="280" w:after="280" w:line="240" w:lineRule="auto"/>
              <w:rPr>
                <w:rFonts w:ascii="Arial" w:eastAsia="Arial" w:hAnsi="Arial" w:cs="Arial"/>
                <w:b/>
                <w:sz w:val="24"/>
                <w:szCs w:val="24"/>
                <w:lang w:val="pt-PT"/>
              </w:rPr>
            </w:pPr>
          </w:p>
          <w:p w14:paraId="39D10EC6" w14:textId="77777777" w:rsidR="00D97387" w:rsidRDefault="00D97387" w:rsidP="006F0991">
            <w:pPr>
              <w:pStyle w:val="Normal0"/>
              <w:spacing w:before="280" w:after="280" w:line="240" w:lineRule="auto"/>
              <w:jc w:val="center"/>
              <w:rPr>
                <w:rFonts w:ascii="Arial" w:eastAsia="Arial" w:hAnsi="Arial" w:cs="Arial"/>
                <w:b/>
                <w:sz w:val="24"/>
                <w:szCs w:val="24"/>
                <w:lang w:val="pt-PT"/>
              </w:rPr>
            </w:pPr>
            <w:r w:rsidRPr="00306636">
              <w:rPr>
                <w:rFonts w:ascii="Arial" w:eastAsia="Arial" w:hAnsi="Arial" w:cs="Arial"/>
                <w:b/>
                <w:sz w:val="24"/>
                <w:szCs w:val="24"/>
                <w:lang w:val="pt-PT"/>
              </w:rPr>
              <w:t>AMELÍ GISSEL NAVARRO LEPE</w:t>
            </w:r>
          </w:p>
          <w:p w14:paraId="24309075" w14:textId="77777777" w:rsidR="00D97387" w:rsidRPr="00306636" w:rsidRDefault="00D97387" w:rsidP="006F0991">
            <w:pPr>
              <w:pStyle w:val="Normal0"/>
              <w:spacing w:before="280" w:line="240" w:lineRule="auto"/>
              <w:jc w:val="center"/>
              <w:rPr>
                <w:rFonts w:ascii="Arial" w:eastAsia="Arial" w:hAnsi="Arial" w:cs="Arial"/>
                <w:b/>
                <w:sz w:val="24"/>
                <w:szCs w:val="24"/>
                <w:lang w:val="pt-PT"/>
              </w:rPr>
            </w:pPr>
          </w:p>
        </w:tc>
      </w:tr>
      <w:tr w:rsidR="00D97387" w:rsidRPr="00306636" w14:paraId="0357BA84" w14:textId="77777777" w:rsidTr="006F0991">
        <w:trPr>
          <w:trHeight w:val="2479"/>
        </w:trPr>
        <w:tc>
          <w:tcPr>
            <w:tcW w:w="3960" w:type="dxa"/>
          </w:tcPr>
          <w:p w14:paraId="2871D610" w14:textId="77777777" w:rsidR="00D97387" w:rsidRPr="00306636" w:rsidRDefault="00D97387" w:rsidP="006F0991">
            <w:pPr>
              <w:pStyle w:val="Normal0"/>
              <w:spacing w:after="280" w:line="240" w:lineRule="auto"/>
              <w:jc w:val="center"/>
              <w:rPr>
                <w:rFonts w:ascii="Arial" w:eastAsia="Arial" w:hAnsi="Arial" w:cs="Arial"/>
                <w:b/>
                <w:sz w:val="24"/>
                <w:szCs w:val="24"/>
              </w:rPr>
            </w:pPr>
            <w:r w:rsidRPr="00306636">
              <w:rPr>
                <w:rFonts w:ascii="Arial" w:eastAsia="Arial" w:hAnsi="Arial" w:cs="Arial"/>
                <w:b/>
                <w:sz w:val="24"/>
                <w:szCs w:val="24"/>
              </w:rPr>
              <w:t>MAGISTRADA</w:t>
            </w:r>
          </w:p>
          <w:p w14:paraId="322DDFFB" w14:textId="77777777" w:rsidR="00D97387" w:rsidRDefault="00D97387" w:rsidP="006F0991">
            <w:pPr>
              <w:pStyle w:val="Normal0"/>
              <w:spacing w:after="280" w:line="240" w:lineRule="auto"/>
              <w:rPr>
                <w:rFonts w:ascii="Arial" w:eastAsia="Arial" w:hAnsi="Arial" w:cs="Arial"/>
                <w:b/>
                <w:sz w:val="24"/>
                <w:szCs w:val="24"/>
              </w:rPr>
            </w:pPr>
          </w:p>
          <w:p w14:paraId="24F6748E" w14:textId="77777777" w:rsidR="00D97387" w:rsidRPr="00306636" w:rsidRDefault="00D97387" w:rsidP="006F0991">
            <w:pPr>
              <w:pStyle w:val="Normal0"/>
              <w:spacing w:after="280" w:line="240" w:lineRule="auto"/>
              <w:rPr>
                <w:rFonts w:ascii="Arial" w:eastAsia="Arial" w:hAnsi="Arial" w:cs="Arial"/>
                <w:b/>
                <w:sz w:val="24"/>
                <w:szCs w:val="24"/>
              </w:rPr>
            </w:pPr>
          </w:p>
          <w:p w14:paraId="1DE2334B" w14:textId="77777777" w:rsidR="00D97387" w:rsidRPr="00306636" w:rsidRDefault="00D97387" w:rsidP="006F0991">
            <w:pPr>
              <w:pStyle w:val="Normal0"/>
              <w:spacing w:after="280" w:line="240" w:lineRule="auto"/>
              <w:jc w:val="center"/>
              <w:rPr>
                <w:rFonts w:ascii="Arial" w:eastAsia="Arial" w:hAnsi="Arial" w:cs="Arial"/>
                <w:b/>
                <w:sz w:val="24"/>
                <w:szCs w:val="24"/>
              </w:rPr>
            </w:pPr>
            <w:r w:rsidRPr="00306636">
              <w:rPr>
                <w:rFonts w:ascii="Arial" w:eastAsia="Arial" w:hAnsi="Arial" w:cs="Arial"/>
                <w:b/>
                <w:sz w:val="24"/>
                <w:szCs w:val="24"/>
              </w:rPr>
              <w:t>YURISHA ANDRADE MORALES</w:t>
            </w:r>
          </w:p>
        </w:tc>
        <w:tc>
          <w:tcPr>
            <w:tcW w:w="4404" w:type="dxa"/>
          </w:tcPr>
          <w:p w14:paraId="09D69792" w14:textId="77777777" w:rsidR="00D97387" w:rsidRPr="00306636" w:rsidRDefault="00D97387" w:rsidP="006F0991">
            <w:pPr>
              <w:pStyle w:val="Normal0"/>
              <w:pBdr>
                <w:top w:val="nil"/>
                <w:left w:val="nil"/>
                <w:bottom w:val="nil"/>
                <w:right w:val="nil"/>
                <w:between w:val="nil"/>
              </w:pBdr>
              <w:spacing w:after="0" w:line="240" w:lineRule="auto"/>
              <w:jc w:val="center"/>
              <w:rPr>
                <w:rFonts w:ascii="Arial" w:eastAsia="Arial" w:hAnsi="Arial" w:cs="Arial"/>
                <w:b/>
                <w:color w:val="000000"/>
                <w:sz w:val="24"/>
                <w:szCs w:val="24"/>
              </w:rPr>
            </w:pPr>
            <w:r w:rsidRPr="00306636">
              <w:rPr>
                <w:rFonts w:ascii="Arial" w:eastAsia="Arial" w:hAnsi="Arial" w:cs="Arial"/>
                <w:b/>
                <w:color w:val="000000"/>
                <w:sz w:val="24"/>
                <w:szCs w:val="24"/>
              </w:rPr>
              <w:t>MAGISTRADO</w:t>
            </w:r>
          </w:p>
          <w:p w14:paraId="08816EEB" w14:textId="77777777" w:rsidR="00D97387" w:rsidRPr="00306636" w:rsidRDefault="00D97387" w:rsidP="006F0991">
            <w:pPr>
              <w:pStyle w:val="Normal0"/>
              <w:pBdr>
                <w:top w:val="nil"/>
                <w:left w:val="nil"/>
                <w:bottom w:val="nil"/>
                <w:right w:val="nil"/>
                <w:between w:val="nil"/>
              </w:pBdr>
              <w:spacing w:after="0" w:line="240" w:lineRule="auto"/>
              <w:jc w:val="center"/>
              <w:rPr>
                <w:rFonts w:ascii="Arial" w:eastAsia="Arial" w:hAnsi="Arial" w:cs="Arial"/>
                <w:b/>
                <w:color w:val="000000"/>
                <w:sz w:val="24"/>
                <w:szCs w:val="24"/>
              </w:rPr>
            </w:pPr>
          </w:p>
          <w:p w14:paraId="6888EDA8" w14:textId="77777777" w:rsidR="00D97387" w:rsidRPr="00A6019E" w:rsidRDefault="00D97387" w:rsidP="006F0991">
            <w:pPr>
              <w:pStyle w:val="Normal0"/>
              <w:pBdr>
                <w:top w:val="nil"/>
                <w:left w:val="nil"/>
                <w:bottom w:val="nil"/>
                <w:right w:val="nil"/>
                <w:between w:val="nil"/>
              </w:pBdr>
              <w:spacing w:after="280" w:line="240" w:lineRule="auto"/>
              <w:rPr>
                <w:rFonts w:ascii="Arial" w:eastAsia="Arial" w:hAnsi="Arial" w:cs="Arial"/>
                <w:b/>
                <w:sz w:val="24"/>
                <w:szCs w:val="24"/>
              </w:rPr>
            </w:pPr>
          </w:p>
          <w:p w14:paraId="68124063" w14:textId="77777777" w:rsidR="00D97387" w:rsidRPr="00A6019E" w:rsidRDefault="00D97387" w:rsidP="006F0991">
            <w:pPr>
              <w:pStyle w:val="Normal0"/>
              <w:pBdr>
                <w:top w:val="nil"/>
                <w:left w:val="nil"/>
                <w:bottom w:val="nil"/>
                <w:right w:val="nil"/>
                <w:between w:val="nil"/>
              </w:pBdr>
              <w:spacing w:after="280" w:line="240" w:lineRule="auto"/>
              <w:rPr>
                <w:rFonts w:ascii="Arial" w:eastAsia="Arial" w:hAnsi="Arial" w:cs="Arial"/>
                <w:b/>
                <w:sz w:val="24"/>
                <w:szCs w:val="24"/>
              </w:rPr>
            </w:pPr>
          </w:p>
          <w:p w14:paraId="1F3D078F" w14:textId="77777777" w:rsidR="00D97387" w:rsidRPr="00306636" w:rsidRDefault="00D97387" w:rsidP="006F0991">
            <w:pPr>
              <w:pStyle w:val="Normal0"/>
              <w:spacing w:after="280" w:line="240" w:lineRule="auto"/>
              <w:jc w:val="center"/>
              <w:rPr>
                <w:rFonts w:ascii="Arial" w:eastAsia="Arial" w:hAnsi="Arial" w:cs="Arial"/>
                <w:b/>
                <w:sz w:val="24"/>
                <w:szCs w:val="24"/>
              </w:rPr>
            </w:pPr>
            <w:r w:rsidRPr="00306636">
              <w:rPr>
                <w:rFonts w:ascii="Arial" w:eastAsia="Arial" w:hAnsi="Arial" w:cs="Arial"/>
                <w:b/>
                <w:sz w:val="24"/>
                <w:szCs w:val="24"/>
              </w:rPr>
              <w:t xml:space="preserve">ADRIÁN HERNÁNDEZ PINEDO </w:t>
            </w:r>
          </w:p>
        </w:tc>
      </w:tr>
      <w:tr w:rsidR="00D97387" w:rsidRPr="00306636" w14:paraId="795FB2A1" w14:textId="77777777" w:rsidTr="006F0991">
        <w:trPr>
          <w:trHeight w:val="1994"/>
        </w:trPr>
        <w:tc>
          <w:tcPr>
            <w:tcW w:w="8364" w:type="dxa"/>
            <w:gridSpan w:val="2"/>
          </w:tcPr>
          <w:p w14:paraId="579B0AF5" w14:textId="77777777" w:rsidR="00D97387" w:rsidRPr="00306636" w:rsidRDefault="00D97387" w:rsidP="006F0991">
            <w:pPr>
              <w:pStyle w:val="Normal0"/>
              <w:pBdr>
                <w:top w:val="nil"/>
                <w:left w:val="nil"/>
                <w:bottom w:val="nil"/>
                <w:right w:val="nil"/>
                <w:between w:val="nil"/>
              </w:pBdr>
              <w:spacing w:after="0" w:line="240" w:lineRule="auto"/>
              <w:jc w:val="center"/>
              <w:rPr>
                <w:rFonts w:ascii="Arial" w:eastAsia="Arial" w:hAnsi="Arial" w:cs="Arial"/>
                <w:b/>
                <w:color w:val="000000"/>
                <w:sz w:val="24"/>
                <w:szCs w:val="24"/>
              </w:rPr>
            </w:pPr>
            <w:r w:rsidRPr="00306636">
              <w:rPr>
                <w:rFonts w:ascii="Arial" w:eastAsia="Arial" w:hAnsi="Arial" w:cs="Arial"/>
                <w:b/>
                <w:color w:val="000000"/>
                <w:sz w:val="24"/>
                <w:szCs w:val="24"/>
              </w:rPr>
              <w:t>MAGISTRADO</w:t>
            </w:r>
          </w:p>
          <w:p w14:paraId="72002AE6" w14:textId="77777777" w:rsidR="00D97387" w:rsidRPr="00A6019E" w:rsidRDefault="00D97387" w:rsidP="006F0991">
            <w:pPr>
              <w:pStyle w:val="Normal0"/>
              <w:pBdr>
                <w:top w:val="nil"/>
                <w:left w:val="nil"/>
                <w:bottom w:val="nil"/>
                <w:right w:val="nil"/>
                <w:between w:val="nil"/>
              </w:pBdr>
              <w:spacing w:after="280" w:line="240" w:lineRule="auto"/>
              <w:rPr>
                <w:rFonts w:ascii="Arial" w:eastAsia="Arial" w:hAnsi="Arial" w:cs="Arial"/>
                <w:b/>
                <w:sz w:val="24"/>
                <w:szCs w:val="24"/>
              </w:rPr>
            </w:pPr>
          </w:p>
          <w:p w14:paraId="0B7AA7DA" w14:textId="77777777" w:rsidR="00D97387" w:rsidRPr="00A6019E" w:rsidRDefault="00D97387" w:rsidP="006F0991">
            <w:pPr>
              <w:pStyle w:val="Normal0"/>
              <w:pBdr>
                <w:top w:val="nil"/>
                <w:left w:val="nil"/>
                <w:bottom w:val="nil"/>
                <w:right w:val="nil"/>
                <w:between w:val="nil"/>
              </w:pBdr>
              <w:spacing w:after="280" w:line="240" w:lineRule="auto"/>
              <w:rPr>
                <w:rFonts w:ascii="Arial" w:eastAsia="Arial" w:hAnsi="Arial" w:cs="Arial"/>
                <w:b/>
                <w:sz w:val="24"/>
                <w:szCs w:val="24"/>
              </w:rPr>
            </w:pPr>
          </w:p>
          <w:p w14:paraId="7B86180E" w14:textId="77777777" w:rsidR="00D97387" w:rsidRPr="00306636" w:rsidRDefault="00D97387" w:rsidP="006F0991">
            <w:pPr>
              <w:pStyle w:val="Normal0"/>
              <w:pBdr>
                <w:top w:val="nil"/>
                <w:left w:val="nil"/>
                <w:bottom w:val="nil"/>
                <w:right w:val="nil"/>
                <w:between w:val="nil"/>
              </w:pBdr>
              <w:spacing w:after="0" w:line="240" w:lineRule="auto"/>
              <w:jc w:val="center"/>
              <w:rPr>
                <w:rFonts w:ascii="Arial" w:eastAsia="Arial" w:hAnsi="Arial" w:cs="Arial"/>
                <w:b/>
                <w:color w:val="000000"/>
                <w:sz w:val="24"/>
                <w:szCs w:val="24"/>
              </w:rPr>
            </w:pPr>
          </w:p>
          <w:p w14:paraId="6255C453" w14:textId="77777777" w:rsidR="00D97387" w:rsidRDefault="00D97387" w:rsidP="006F0991">
            <w:pPr>
              <w:pStyle w:val="Normal0"/>
              <w:spacing w:after="280" w:line="240" w:lineRule="auto"/>
              <w:jc w:val="center"/>
              <w:rPr>
                <w:rFonts w:ascii="Arial" w:eastAsia="Arial" w:hAnsi="Arial" w:cs="Arial"/>
                <w:b/>
                <w:sz w:val="24"/>
                <w:szCs w:val="24"/>
              </w:rPr>
            </w:pPr>
            <w:r w:rsidRPr="00306636">
              <w:rPr>
                <w:rFonts w:ascii="Arial" w:eastAsia="Arial" w:hAnsi="Arial" w:cs="Arial"/>
                <w:b/>
                <w:sz w:val="24"/>
                <w:szCs w:val="24"/>
              </w:rPr>
              <w:t>ERIC LÓPEZ VILLASEÑOR</w:t>
            </w:r>
          </w:p>
          <w:p w14:paraId="0F598C15" w14:textId="77777777" w:rsidR="00D97387" w:rsidRPr="00306636" w:rsidRDefault="00D97387" w:rsidP="006F0991">
            <w:pPr>
              <w:pStyle w:val="Normal0"/>
              <w:spacing w:after="280" w:line="240" w:lineRule="auto"/>
              <w:jc w:val="center"/>
              <w:rPr>
                <w:rFonts w:ascii="Arial" w:eastAsia="Arial" w:hAnsi="Arial" w:cs="Arial"/>
                <w:b/>
                <w:sz w:val="24"/>
                <w:szCs w:val="24"/>
              </w:rPr>
            </w:pPr>
          </w:p>
        </w:tc>
      </w:tr>
      <w:tr w:rsidR="00D97387" w:rsidRPr="00306636" w14:paraId="256E234B" w14:textId="77777777" w:rsidTr="006F0991">
        <w:trPr>
          <w:trHeight w:val="324"/>
        </w:trPr>
        <w:tc>
          <w:tcPr>
            <w:tcW w:w="8364" w:type="dxa"/>
            <w:gridSpan w:val="2"/>
          </w:tcPr>
          <w:p w14:paraId="6754C2BF" w14:textId="77777777" w:rsidR="00D97387" w:rsidRPr="00306636" w:rsidRDefault="00D97387" w:rsidP="006F0991">
            <w:pPr>
              <w:pStyle w:val="Normal0"/>
              <w:spacing w:after="280" w:line="240" w:lineRule="auto"/>
              <w:jc w:val="center"/>
              <w:rPr>
                <w:rFonts w:ascii="Arial" w:eastAsia="Arial" w:hAnsi="Arial" w:cs="Arial"/>
                <w:b/>
                <w:sz w:val="24"/>
                <w:szCs w:val="24"/>
              </w:rPr>
            </w:pPr>
            <w:r w:rsidRPr="00306636">
              <w:rPr>
                <w:rFonts w:ascii="Arial" w:eastAsia="Arial" w:hAnsi="Arial" w:cs="Arial"/>
                <w:b/>
                <w:sz w:val="24"/>
                <w:szCs w:val="24"/>
              </w:rPr>
              <w:t>SECRETARIO GENERAL DE ACUERDOS</w:t>
            </w:r>
          </w:p>
          <w:p w14:paraId="39C007C2" w14:textId="77777777" w:rsidR="00D97387" w:rsidRDefault="00D97387" w:rsidP="006F0991">
            <w:pPr>
              <w:pStyle w:val="Normal0"/>
              <w:spacing w:before="280" w:after="280" w:line="240" w:lineRule="auto"/>
              <w:rPr>
                <w:rFonts w:ascii="Arial" w:eastAsia="Arial" w:hAnsi="Arial" w:cs="Arial"/>
                <w:b/>
                <w:sz w:val="24"/>
                <w:szCs w:val="24"/>
              </w:rPr>
            </w:pPr>
          </w:p>
          <w:p w14:paraId="16F6664F" w14:textId="77777777" w:rsidR="00D97387" w:rsidRPr="00306636" w:rsidRDefault="00D97387" w:rsidP="006F0991">
            <w:pPr>
              <w:pStyle w:val="Normal0"/>
              <w:spacing w:before="280" w:after="280" w:line="240" w:lineRule="auto"/>
              <w:rPr>
                <w:rFonts w:ascii="Arial" w:eastAsia="Arial" w:hAnsi="Arial" w:cs="Arial"/>
                <w:b/>
                <w:sz w:val="24"/>
                <w:szCs w:val="24"/>
              </w:rPr>
            </w:pPr>
          </w:p>
          <w:p w14:paraId="05BFAD75" w14:textId="77777777" w:rsidR="00D97387" w:rsidRPr="00306636" w:rsidRDefault="00D97387" w:rsidP="006F0991">
            <w:pPr>
              <w:pStyle w:val="Normal0"/>
              <w:spacing w:before="280" w:line="240" w:lineRule="auto"/>
              <w:jc w:val="center"/>
              <w:rPr>
                <w:rFonts w:ascii="Arial" w:eastAsia="Arial" w:hAnsi="Arial" w:cs="Arial"/>
                <w:b/>
                <w:sz w:val="24"/>
                <w:szCs w:val="24"/>
              </w:rPr>
            </w:pPr>
            <w:r w:rsidRPr="00306636">
              <w:rPr>
                <w:rFonts w:ascii="Arial" w:eastAsia="Arial" w:hAnsi="Arial" w:cs="Arial"/>
                <w:b/>
                <w:sz w:val="24"/>
                <w:szCs w:val="24"/>
              </w:rPr>
              <w:t>V</w:t>
            </w:r>
            <w:r>
              <w:rPr>
                <w:rFonts w:ascii="Arial" w:eastAsia="Arial" w:hAnsi="Arial" w:cs="Arial"/>
                <w:b/>
                <w:sz w:val="24"/>
                <w:szCs w:val="24"/>
              </w:rPr>
              <w:t>Í</w:t>
            </w:r>
            <w:r w:rsidRPr="00306636">
              <w:rPr>
                <w:rFonts w:ascii="Arial" w:eastAsia="Arial" w:hAnsi="Arial" w:cs="Arial"/>
                <w:b/>
                <w:sz w:val="24"/>
                <w:szCs w:val="24"/>
              </w:rPr>
              <w:t xml:space="preserve">CTOR HUGO ARROYO SANDOVAL </w:t>
            </w:r>
          </w:p>
        </w:tc>
      </w:tr>
    </w:tbl>
    <w:p w14:paraId="69B3CBEF" w14:textId="642B0350" w:rsidR="00D97387" w:rsidRDefault="00D97387" w:rsidP="00D97387">
      <w:pPr>
        <w:spacing w:before="100" w:beforeAutospacing="1" w:after="100" w:afterAutospacing="1"/>
        <w:ind w:right="-91"/>
        <w:jc w:val="both"/>
        <w:rPr>
          <w:rFonts w:ascii="Arial Narrow" w:eastAsia="Arial Narrow" w:hAnsi="Arial Narrow" w:cs="Arial Narrow"/>
          <w:b/>
          <w:bCs/>
          <w:sz w:val="20"/>
          <w:szCs w:val="20"/>
        </w:rPr>
      </w:pPr>
      <w:r w:rsidRPr="00306636">
        <w:rPr>
          <w:rFonts w:ascii="Arial Narrow" w:eastAsia="Arial Narrow" w:hAnsi="Arial Narrow" w:cs="Arial Narrow"/>
          <w:sz w:val="20"/>
          <w:szCs w:val="20"/>
        </w:rPr>
        <w:t xml:space="preserve">El suscrito Víctor Hugo Arroyo Sandoval, Secretario General de Acuerdos del Tribunal Electoral del Estado, </w:t>
      </w:r>
      <w:r>
        <w:rPr>
          <w:rFonts w:ascii="Arial Narrow" w:eastAsia="Arial Narrow" w:hAnsi="Arial Narrow" w:cs="Arial Narrow"/>
          <w:sz w:val="20"/>
          <w:szCs w:val="20"/>
        </w:rPr>
        <w:t>con fundamento</w:t>
      </w:r>
      <w:r w:rsidRPr="00306636">
        <w:rPr>
          <w:rFonts w:ascii="Arial Narrow" w:eastAsia="Arial Narrow" w:hAnsi="Arial Narrow" w:cs="Arial Narrow"/>
          <w:sz w:val="20"/>
          <w:szCs w:val="20"/>
        </w:rPr>
        <w:t xml:space="preserve"> los artículos 69</w:t>
      </w:r>
      <w:r>
        <w:rPr>
          <w:rFonts w:ascii="Arial Narrow" w:eastAsia="Arial Narrow" w:hAnsi="Arial Narrow" w:cs="Arial Narrow"/>
          <w:sz w:val="20"/>
          <w:szCs w:val="20"/>
        </w:rPr>
        <w:t>,</w:t>
      </w:r>
      <w:r w:rsidRPr="00306636">
        <w:rPr>
          <w:rFonts w:ascii="Arial Narrow" w:eastAsia="Arial Narrow" w:hAnsi="Arial Narrow" w:cs="Arial Narrow"/>
          <w:sz w:val="20"/>
          <w:szCs w:val="20"/>
        </w:rPr>
        <w:t xml:space="preserve"> fracci</w:t>
      </w:r>
      <w:r>
        <w:rPr>
          <w:rFonts w:ascii="Arial Narrow" w:eastAsia="Arial Narrow" w:hAnsi="Arial Narrow" w:cs="Arial Narrow"/>
          <w:sz w:val="20"/>
          <w:szCs w:val="20"/>
        </w:rPr>
        <w:t>ón</w:t>
      </w:r>
      <w:r w:rsidRPr="00306636">
        <w:rPr>
          <w:rFonts w:ascii="Arial Narrow" w:eastAsia="Arial Narrow" w:hAnsi="Arial Narrow" w:cs="Arial Narrow"/>
          <w:sz w:val="20"/>
          <w:szCs w:val="20"/>
        </w:rPr>
        <w:t xml:space="preserve"> VII del Código Electoral del Estado de Michoacán de Ocampo</w:t>
      </w:r>
      <w:r>
        <w:rPr>
          <w:rFonts w:ascii="Arial Narrow" w:eastAsia="Arial Narrow" w:hAnsi="Arial Narrow" w:cs="Arial Narrow"/>
          <w:sz w:val="20"/>
          <w:szCs w:val="20"/>
        </w:rPr>
        <w:t xml:space="preserve"> y</w:t>
      </w:r>
      <w:r w:rsidRPr="00306636">
        <w:rPr>
          <w:rFonts w:ascii="Arial Narrow" w:eastAsia="Arial Narrow" w:hAnsi="Arial Narrow" w:cs="Arial Narrow"/>
          <w:sz w:val="20"/>
          <w:szCs w:val="20"/>
        </w:rPr>
        <w:t xml:space="preserve"> 66</w:t>
      </w:r>
      <w:r>
        <w:rPr>
          <w:rFonts w:ascii="Arial Narrow" w:eastAsia="Arial Narrow" w:hAnsi="Arial Narrow" w:cs="Arial Narrow"/>
          <w:sz w:val="20"/>
          <w:szCs w:val="20"/>
        </w:rPr>
        <w:t>,</w:t>
      </w:r>
      <w:r w:rsidRPr="00306636">
        <w:rPr>
          <w:rFonts w:ascii="Arial Narrow" w:eastAsia="Arial Narrow" w:hAnsi="Arial Narrow" w:cs="Arial Narrow"/>
          <w:sz w:val="20"/>
          <w:szCs w:val="20"/>
        </w:rPr>
        <w:t xml:space="preserve"> fracciones I y II del Reglamento Interior del Tribunal Electoral del Estado, hago constar que las firmas </w:t>
      </w:r>
      <w:r>
        <w:rPr>
          <w:rFonts w:ascii="Arial Narrow" w:eastAsia="Arial Narrow" w:hAnsi="Arial Narrow" w:cs="Arial Narrow"/>
          <w:sz w:val="20"/>
          <w:szCs w:val="20"/>
        </w:rPr>
        <w:t xml:space="preserve">electrónicas </w:t>
      </w:r>
      <w:r w:rsidRPr="00306636">
        <w:rPr>
          <w:rFonts w:ascii="Arial Narrow" w:eastAsia="Arial Narrow" w:hAnsi="Arial Narrow" w:cs="Arial Narrow"/>
          <w:sz w:val="20"/>
          <w:szCs w:val="20"/>
        </w:rPr>
        <w:t xml:space="preserve">que obran en el presente documento corresponden al </w:t>
      </w:r>
      <w:r>
        <w:rPr>
          <w:rFonts w:ascii="Arial Narrow" w:eastAsia="Arial Narrow" w:hAnsi="Arial Narrow" w:cs="Arial Narrow"/>
          <w:sz w:val="20"/>
          <w:szCs w:val="20"/>
        </w:rPr>
        <w:t xml:space="preserve">Acuerdo Plenario de Cumplimiento de </w:t>
      </w:r>
      <w:r w:rsidRPr="00306636">
        <w:rPr>
          <w:rFonts w:ascii="Arial Narrow" w:eastAsia="Arial Narrow" w:hAnsi="Arial Narrow" w:cs="Arial Narrow"/>
          <w:sz w:val="20"/>
          <w:szCs w:val="20"/>
        </w:rPr>
        <w:t>Sentencia emitid</w:t>
      </w:r>
      <w:r>
        <w:rPr>
          <w:rFonts w:ascii="Arial Narrow" w:eastAsia="Arial Narrow" w:hAnsi="Arial Narrow" w:cs="Arial Narrow"/>
          <w:sz w:val="20"/>
          <w:szCs w:val="20"/>
        </w:rPr>
        <w:t>o</w:t>
      </w:r>
      <w:r w:rsidRPr="00306636">
        <w:rPr>
          <w:rFonts w:ascii="Arial Narrow" w:eastAsia="Arial Narrow" w:hAnsi="Arial Narrow" w:cs="Arial Narrow"/>
          <w:sz w:val="20"/>
          <w:szCs w:val="20"/>
        </w:rPr>
        <w:t xml:space="preserve"> por el Pleno del Tribunal Electoral del Estado, en </w:t>
      </w:r>
      <w:r w:rsidR="00B66919">
        <w:rPr>
          <w:rFonts w:ascii="Arial Narrow" w:eastAsia="Arial Narrow" w:hAnsi="Arial Narrow" w:cs="Arial Narrow"/>
          <w:sz w:val="20"/>
          <w:szCs w:val="20"/>
        </w:rPr>
        <w:t>r</w:t>
      </w:r>
      <w:r>
        <w:rPr>
          <w:rFonts w:ascii="Arial Narrow" w:eastAsia="Arial Narrow" w:hAnsi="Arial Narrow" w:cs="Arial Narrow"/>
          <w:sz w:val="20"/>
          <w:szCs w:val="20"/>
        </w:rPr>
        <w:t xml:space="preserve">eunión </w:t>
      </w:r>
      <w:r w:rsidR="00B66919">
        <w:rPr>
          <w:rFonts w:ascii="Arial Narrow" w:eastAsia="Arial Narrow" w:hAnsi="Arial Narrow" w:cs="Arial Narrow"/>
          <w:sz w:val="20"/>
          <w:szCs w:val="20"/>
        </w:rPr>
        <w:t>i</w:t>
      </w:r>
      <w:r>
        <w:rPr>
          <w:rFonts w:ascii="Arial Narrow" w:eastAsia="Arial Narrow" w:hAnsi="Arial Narrow" w:cs="Arial Narrow"/>
          <w:sz w:val="20"/>
          <w:szCs w:val="20"/>
        </w:rPr>
        <w:t>nterna virtual</w:t>
      </w:r>
      <w:r w:rsidRPr="00306636">
        <w:rPr>
          <w:rFonts w:ascii="Arial Narrow" w:eastAsia="Arial Narrow" w:hAnsi="Arial Narrow" w:cs="Arial Narrow"/>
          <w:sz w:val="20"/>
          <w:szCs w:val="20"/>
        </w:rPr>
        <w:t xml:space="preserve"> celebrada el </w:t>
      </w:r>
      <w:r w:rsidRPr="00F22CF6">
        <w:rPr>
          <w:rFonts w:ascii="Arial Narrow" w:eastAsia="Arial Narrow" w:hAnsi="Arial Narrow" w:cs="Arial Narrow"/>
          <w:sz w:val="20"/>
          <w:szCs w:val="20"/>
        </w:rPr>
        <w:t xml:space="preserve">veintiuno de </w:t>
      </w:r>
      <w:r>
        <w:rPr>
          <w:rFonts w:ascii="Arial Narrow" w:eastAsia="Arial Narrow" w:hAnsi="Arial Narrow" w:cs="Arial Narrow"/>
          <w:sz w:val="20"/>
          <w:szCs w:val="20"/>
        </w:rPr>
        <w:t>julio</w:t>
      </w:r>
      <w:r w:rsidRPr="00306636">
        <w:rPr>
          <w:rFonts w:ascii="Arial Narrow" w:eastAsia="Arial Narrow" w:hAnsi="Arial Narrow" w:cs="Arial Narrow"/>
          <w:sz w:val="20"/>
          <w:szCs w:val="20"/>
        </w:rPr>
        <w:t xml:space="preserve"> de dos mil veintiséis, dentro del juicio de la ciudadanía identificado con la clave </w:t>
      </w:r>
      <w:r w:rsidRPr="00306636">
        <w:rPr>
          <w:rFonts w:ascii="Arial Narrow" w:eastAsia="Arial Narrow" w:hAnsi="Arial Narrow" w:cs="Arial Narrow"/>
          <w:b/>
          <w:bCs/>
          <w:sz w:val="20"/>
          <w:szCs w:val="20"/>
        </w:rPr>
        <w:t>TEEM-JDC-</w:t>
      </w:r>
      <w:r>
        <w:rPr>
          <w:rFonts w:ascii="Arial Narrow" w:eastAsia="Arial Narrow" w:hAnsi="Arial Narrow" w:cs="Arial Narrow"/>
          <w:b/>
          <w:bCs/>
          <w:sz w:val="20"/>
          <w:szCs w:val="20"/>
        </w:rPr>
        <w:t>062</w:t>
      </w:r>
      <w:r w:rsidRPr="00306636">
        <w:rPr>
          <w:rFonts w:ascii="Arial Narrow" w:eastAsia="Arial Narrow" w:hAnsi="Arial Narrow" w:cs="Arial Narrow"/>
          <w:b/>
          <w:bCs/>
          <w:sz w:val="20"/>
          <w:szCs w:val="20"/>
        </w:rPr>
        <w:t>/202</w:t>
      </w:r>
      <w:r>
        <w:rPr>
          <w:rFonts w:ascii="Arial Narrow" w:eastAsia="Arial Narrow" w:hAnsi="Arial Narrow" w:cs="Arial Narrow"/>
          <w:b/>
          <w:bCs/>
          <w:sz w:val="20"/>
          <w:szCs w:val="20"/>
        </w:rPr>
        <w:t>6.</w:t>
      </w:r>
      <w:r w:rsidRPr="00F22CF6">
        <w:rPr>
          <w:rFonts w:ascii="Arial" w:hAnsi="Arial" w:cs="Arial"/>
          <w:color w:val="000000"/>
          <w:sz w:val="20"/>
          <w:szCs w:val="20"/>
          <w14:ligatures w14:val="standardContextual"/>
        </w:rPr>
        <w:t xml:space="preserve"> </w:t>
      </w:r>
      <w:r w:rsidRPr="00F22CF6">
        <w:rPr>
          <w:rFonts w:ascii="Arial Narrow" w:eastAsia="Arial Narrow" w:hAnsi="Arial Narrow" w:cs="Arial Narrow"/>
          <w:sz w:val="20"/>
          <w:szCs w:val="20"/>
        </w:rPr>
        <w:t>Asimismo, se hace constar la ausencia justificada de</w:t>
      </w:r>
      <w:r>
        <w:rPr>
          <w:rFonts w:ascii="Arial Narrow" w:eastAsia="Arial Narrow" w:hAnsi="Arial Narrow" w:cs="Arial Narrow"/>
          <w:sz w:val="20"/>
          <w:szCs w:val="20"/>
        </w:rPr>
        <w:t xml:space="preserve"> </w:t>
      </w:r>
      <w:r w:rsidRPr="00F22CF6">
        <w:rPr>
          <w:rFonts w:ascii="Arial Narrow" w:eastAsia="Arial Narrow" w:hAnsi="Arial Narrow" w:cs="Arial Narrow"/>
          <w:sz w:val="20"/>
          <w:szCs w:val="20"/>
        </w:rPr>
        <w:t>l</w:t>
      </w:r>
      <w:r>
        <w:rPr>
          <w:rFonts w:ascii="Arial Narrow" w:eastAsia="Arial Narrow" w:hAnsi="Arial Narrow" w:cs="Arial Narrow"/>
          <w:sz w:val="20"/>
          <w:szCs w:val="20"/>
        </w:rPr>
        <w:t>a</w:t>
      </w:r>
      <w:r w:rsidRPr="00F22CF6">
        <w:rPr>
          <w:rFonts w:ascii="Arial Narrow" w:eastAsia="Arial Narrow" w:hAnsi="Arial Narrow" w:cs="Arial Narrow"/>
          <w:sz w:val="20"/>
          <w:szCs w:val="20"/>
        </w:rPr>
        <w:t xml:space="preserve"> Magistrad</w:t>
      </w:r>
      <w:r>
        <w:rPr>
          <w:rFonts w:ascii="Arial Narrow" w:eastAsia="Arial Narrow" w:hAnsi="Arial Narrow" w:cs="Arial Narrow"/>
          <w:sz w:val="20"/>
          <w:szCs w:val="20"/>
        </w:rPr>
        <w:t>a</w:t>
      </w:r>
      <w:r w:rsidRPr="00F22CF6">
        <w:rPr>
          <w:rFonts w:ascii="Arial Narrow" w:eastAsia="Arial Narrow" w:hAnsi="Arial Narrow" w:cs="Arial Narrow"/>
          <w:sz w:val="20"/>
          <w:szCs w:val="20"/>
        </w:rPr>
        <w:t xml:space="preserve"> </w:t>
      </w:r>
      <w:r>
        <w:rPr>
          <w:rFonts w:ascii="Arial Narrow" w:eastAsia="Arial Narrow" w:hAnsi="Arial Narrow" w:cs="Arial Narrow"/>
          <w:sz w:val="20"/>
          <w:szCs w:val="20"/>
        </w:rPr>
        <w:t>Alma Rosa Bahena Villalobos</w:t>
      </w:r>
      <w:r w:rsidRPr="00F22CF6">
        <w:rPr>
          <w:rFonts w:ascii="Arial Narrow" w:eastAsia="Arial Narrow" w:hAnsi="Arial Narrow" w:cs="Arial Narrow"/>
          <w:sz w:val="20"/>
          <w:szCs w:val="20"/>
        </w:rPr>
        <w:t xml:space="preserve">; documento que consta de </w:t>
      </w:r>
      <w:r>
        <w:rPr>
          <w:rFonts w:ascii="Arial Narrow" w:eastAsia="Arial Narrow" w:hAnsi="Arial Narrow" w:cs="Arial Narrow"/>
          <w:sz w:val="20"/>
          <w:szCs w:val="20"/>
        </w:rPr>
        <w:t>siete</w:t>
      </w:r>
      <w:r w:rsidRPr="00F22CF6">
        <w:rPr>
          <w:rFonts w:ascii="Arial Narrow" w:eastAsia="Arial Narrow" w:hAnsi="Arial Narrow" w:cs="Arial Narrow"/>
          <w:sz w:val="20"/>
          <w:szCs w:val="20"/>
        </w:rPr>
        <w:t xml:space="preserve"> páginas, incluida la presente, misma que se firma de manera electrónicas. </w:t>
      </w:r>
      <w:r w:rsidRPr="00F22CF6">
        <w:rPr>
          <w:rFonts w:ascii="Arial Narrow" w:eastAsia="Arial Narrow" w:hAnsi="Arial Narrow" w:cs="Arial Narrow"/>
          <w:b/>
          <w:bCs/>
          <w:sz w:val="20"/>
          <w:szCs w:val="20"/>
        </w:rPr>
        <w:t xml:space="preserve">Doy fe. </w:t>
      </w:r>
    </w:p>
    <w:p w14:paraId="4E0719FF" w14:textId="36AB2FFF" w:rsidR="00FD0D77" w:rsidRPr="00D97387" w:rsidRDefault="00D97387" w:rsidP="00D97387">
      <w:pPr>
        <w:spacing w:before="100" w:beforeAutospacing="1" w:after="100" w:afterAutospacing="1"/>
        <w:ind w:right="-91"/>
        <w:jc w:val="both"/>
        <w:rPr>
          <w:rFonts w:ascii="Arial Narrow" w:eastAsia="Arial Narrow" w:hAnsi="Arial Narrow" w:cs="Arial Narrow"/>
          <w:b/>
          <w:bCs/>
          <w:i/>
          <w:iCs/>
          <w:sz w:val="20"/>
          <w:szCs w:val="20"/>
        </w:rPr>
      </w:pPr>
      <w:r w:rsidRPr="00306636">
        <w:rPr>
          <w:rFonts w:ascii="Arial Narrow" w:eastAsia="Arial Narrow" w:hAnsi="Arial Narrow" w:cs="Arial Narrow"/>
          <w:b/>
          <w:bCs/>
          <w:sz w:val="20"/>
          <w:szCs w:val="20"/>
        </w:rPr>
        <w:t xml:space="preserve">Este documento es una representación gráfica autorizada mediante firmas electrónicas certificadas, el cual tiene plena validez jurídica de conformidad con el numeral tercero y cuarto del </w:t>
      </w:r>
      <w:r w:rsidRPr="00306636">
        <w:rPr>
          <w:rFonts w:ascii="Arial Narrow" w:eastAsia="Arial Narrow" w:hAnsi="Arial Narrow" w:cs="Arial Narrow"/>
          <w:b/>
          <w:bCs/>
          <w:i/>
          <w:iCs/>
          <w:sz w:val="20"/>
          <w:szCs w:val="20"/>
        </w:rPr>
        <w:t>ACUERDO DEL PLENO POR EL QUE SE IMPLEMENTA EL USO DE LA FIRMA ELECTRÓNICA EN LOS ACUERDOS, RESOLUCIONES Y SENTENCIAS QUE SE DICTEN CON MOTIVO DEL TRÁMITE, TURNO, SUSTANCIACIÓN Y RESOLUCIÓN DE LOS ASUNTOS JURISDICCIONALES, ASÍ COMO EN LOS ACUERDOS, LAS GESTIONES Y DETERMINACIONES DERIVADAS DEL ÁMBITO ADMINISTRATIVO DEL TRIBUNAL.</w:t>
      </w:r>
    </w:p>
    <w:sectPr w:rsidR="00FD0D77" w:rsidRPr="00D97387" w:rsidSect="00B66919">
      <w:headerReference w:type="default" r:id="rId12"/>
      <w:footerReference w:type="even" r:id="rId13"/>
      <w:footerReference w:type="default" r:id="rId14"/>
      <w:headerReference w:type="first" r:id="rId15"/>
      <w:pgSz w:w="12240" w:h="18720"/>
      <w:pgMar w:top="1418" w:right="1134" w:bottom="1418" w:left="2268" w:header="709" w:footer="709" w:gutter="0"/>
      <w:pgNumType w:start="1"/>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B71B42D" w14:textId="77777777" w:rsidR="00E571C2" w:rsidRDefault="00E571C2">
      <w:r>
        <w:separator/>
      </w:r>
    </w:p>
  </w:endnote>
  <w:endnote w:type="continuationSeparator" w:id="0">
    <w:p w14:paraId="54AA4693" w14:textId="77777777" w:rsidR="00E571C2" w:rsidRDefault="00E571C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Noto Sans Symbols">
    <w:altName w:val="Calibri"/>
    <w:charset w:val="00"/>
    <w:family w:val="auto"/>
    <w:pitch w:val="default"/>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 w:name="Georgia">
    <w:panose1 w:val="02040502050405020303"/>
    <w:charset w:val="00"/>
    <w:family w:val="roman"/>
    <w:pitch w:val="variable"/>
    <w:sig w:usb0="00000287" w:usb1="00000000" w:usb2="00000000" w:usb3="00000000" w:csb0="0000009F" w:csb1="00000000"/>
  </w:font>
  <w:font w:name="Arial Narrow">
    <w:panose1 w:val="020B0606020202030204"/>
    <w:charset w:val="00"/>
    <w:family w:val="swiss"/>
    <w:pitch w:val="variable"/>
    <w:sig w:usb0="00000287" w:usb1="00000800" w:usb2="00000000" w:usb3="00000000" w:csb0="0000009F" w:csb1="00000000"/>
  </w:font>
  <w:font w:name="Segoe UI Symbol">
    <w:panose1 w:val="020B0502040204020203"/>
    <w:charset w:val="00"/>
    <w:family w:val="swiss"/>
    <w:pitch w:val="variable"/>
    <w:sig w:usb0="800001E3" w:usb1="1200FFEF" w:usb2="0004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0BF31EB" w14:textId="77777777" w:rsidR="00A858D6" w:rsidRDefault="00EC7FE8">
    <w:pPr>
      <w:pBdr>
        <w:top w:val="nil"/>
        <w:left w:val="nil"/>
        <w:bottom w:val="nil"/>
        <w:right w:val="nil"/>
        <w:between w:val="nil"/>
      </w:pBdr>
      <w:tabs>
        <w:tab w:val="center" w:pos="4252"/>
        <w:tab w:val="right" w:pos="8504"/>
      </w:tabs>
      <w:jc w:val="center"/>
      <w:rPr>
        <w:color w:val="000000"/>
      </w:rPr>
    </w:pPr>
    <w:r>
      <w:rPr>
        <w:color w:val="000000"/>
      </w:rPr>
      <w:fldChar w:fldCharType="begin"/>
    </w:r>
    <w:r>
      <w:rPr>
        <w:color w:val="000000"/>
      </w:rPr>
      <w:instrText>PAGE</w:instrText>
    </w:r>
    <w:r>
      <w:rPr>
        <w:color w:val="000000"/>
      </w:rPr>
      <w:fldChar w:fldCharType="separate"/>
    </w:r>
    <w:r>
      <w:rPr>
        <w:color w:val="000000"/>
      </w:rPr>
      <w:fldChar w:fldCharType="end"/>
    </w:r>
  </w:p>
  <w:p w14:paraId="51EAD345" w14:textId="77777777" w:rsidR="00A858D6" w:rsidRDefault="00A858D6">
    <w:pPr>
      <w:pBdr>
        <w:top w:val="nil"/>
        <w:left w:val="nil"/>
        <w:bottom w:val="nil"/>
        <w:right w:val="nil"/>
        <w:between w:val="nil"/>
      </w:pBdr>
      <w:tabs>
        <w:tab w:val="center" w:pos="4252"/>
        <w:tab w:val="right" w:pos="8504"/>
      </w:tabs>
      <w:rPr>
        <w:color w:val="000000"/>
      </w:rPr>
    </w:pPr>
  </w:p>
  <w:p w14:paraId="38B7E22C" w14:textId="77777777" w:rsidR="00A858D6" w:rsidRDefault="00A858D6"/>
  <w:p w14:paraId="016C7F3D" w14:textId="77777777" w:rsidR="00A858D6" w:rsidRDefault="00A858D6"/>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A809EEA" w14:textId="77777777" w:rsidR="00A858D6" w:rsidRDefault="00EC7FE8">
    <w:pPr>
      <w:pBdr>
        <w:top w:val="nil"/>
        <w:left w:val="nil"/>
        <w:bottom w:val="nil"/>
        <w:right w:val="nil"/>
        <w:between w:val="nil"/>
      </w:pBdr>
      <w:tabs>
        <w:tab w:val="center" w:pos="4252"/>
        <w:tab w:val="right" w:pos="8504"/>
      </w:tabs>
      <w:jc w:val="right"/>
      <w:rPr>
        <w:rFonts w:ascii="Arial" w:eastAsia="Arial" w:hAnsi="Arial" w:cs="Arial"/>
        <w:color w:val="000000"/>
      </w:rPr>
    </w:pPr>
    <w:r>
      <w:rPr>
        <w:rFonts w:ascii="Arial" w:eastAsia="Arial" w:hAnsi="Arial" w:cs="Arial"/>
        <w:color w:val="000000"/>
      </w:rPr>
      <w:fldChar w:fldCharType="begin"/>
    </w:r>
    <w:r>
      <w:rPr>
        <w:rFonts w:ascii="Arial" w:eastAsia="Arial" w:hAnsi="Arial" w:cs="Arial"/>
        <w:color w:val="000000"/>
      </w:rPr>
      <w:instrText>PAGE</w:instrText>
    </w:r>
    <w:r>
      <w:rPr>
        <w:rFonts w:ascii="Arial" w:eastAsia="Arial" w:hAnsi="Arial" w:cs="Arial"/>
        <w:color w:val="000000"/>
      </w:rPr>
      <w:fldChar w:fldCharType="separate"/>
    </w:r>
    <w:r w:rsidR="00D41ADD">
      <w:rPr>
        <w:rFonts w:ascii="Arial" w:eastAsia="Arial" w:hAnsi="Arial" w:cs="Arial"/>
        <w:noProof/>
        <w:color w:val="000000"/>
      </w:rPr>
      <w:t>2</w:t>
    </w:r>
    <w:r>
      <w:rPr>
        <w:rFonts w:ascii="Arial" w:eastAsia="Arial" w:hAnsi="Arial" w:cs="Arial"/>
        <w:color w:val="000000"/>
      </w:rPr>
      <w:fldChar w:fldCharType="end"/>
    </w:r>
  </w:p>
  <w:p w14:paraId="235D381F" w14:textId="77777777" w:rsidR="00A858D6" w:rsidRDefault="00A858D6"/>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9620BBA" w14:textId="77777777" w:rsidR="00E571C2" w:rsidRDefault="00E571C2">
      <w:r>
        <w:separator/>
      </w:r>
    </w:p>
  </w:footnote>
  <w:footnote w:type="continuationSeparator" w:id="0">
    <w:p w14:paraId="5E45AE77" w14:textId="77777777" w:rsidR="00E571C2" w:rsidRDefault="00E571C2">
      <w:r>
        <w:continuationSeparator/>
      </w:r>
    </w:p>
  </w:footnote>
  <w:footnote w:id="1">
    <w:p w14:paraId="26437B2C" w14:textId="52B9A96F" w:rsidR="00A858D6" w:rsidRPr="00CF01D4" w:rsidRDefault="00EC7FE8">
      <w:pPr>
        <w:pBdr>
          <w:top w:val="nil"/>
          <w:left w:val="nil"/>
          <w:bottom w:val="nil"/>
          <w:right w:val="nil"/>
          <w:between w:val="nil"/>
        </w:pBdr>
        <w:jc w:val="both"/>
        <w:rPr>
          <w:rFonts w:ascii="Arial Narrow" w:eastAsia="Arial" w:hAnsi="Arial Narrow" w:cs="Arial"/>
          <w:color w:val="000000"/>
          <w:sz w:val="20"/>
          <w:szCs w:val="20"/>
        </w:rPr>
      </w:pPr>
      <w:r w:rsidRPr="00CF01D4">
        <w:rPr>
          <w:rFonts w:ascii="Arial Narrow" w:hAnsi="Arial Narrow"/>
          <w:sz w:val="20"/>
          <w:szCs w:val="20"/>
          <w:vertAlign w:val="superscript"/>
        </w:rPr>
        <w:footnoteRef/>
      </w:r>
      <w:r w:rsidRPr="00CF01D4">
        <w:rPr>
          <w:rFonts w:ascii="Arial Narrow" w:eastAsia="Arial" w:hAnsi="Arial Narrow" w:cs="Arial"/>
          <w:color w:val="000000"/>
          <w:sz w:val="20"/>
          <w:szCs w:val="20"/>
        </w:rPr>
        <w:t xml:space="preserve"> </w:t>
      </w:r>
      <w:r w:rsidR="00AB5D28" w:rsidRPr="00CF01D4">
        <w:rPr>
          <w:rFonts w:ascii="Arial Narrow" w:eastAsia="Arial" w:hAnsi="Arial Narrow" w:cs="Arial"/>
          <w:color w:val="000000"/>
          <w:sz w:val="20"/>
          <w:szCs w:val="20"/>
        </w:rPr>
        <w:t xml:space="preserve">Salvo disposición expresa, las fechas que se citen a continuación corresponden a dos mil </w:t>
      </w:r>
      <w:r w:rsidR="00C45B83">
        <w:rPr>
          <w:rFonts w:ascii="Arial Narrow" w:eastAsia="Arial" w:hAnsi="Arial Narrow" w:cs="Arial"/>
          <w:color w:val="000000"/>
          <w:sz w:val="20"/>
          <w:szCs w:val="20"/>
        </w:rPr>
        <w:t>veintiséis</w:t>
      </w:r>
      <w:r w:rsidR="00AB5D28" w:rsidRPr="00CF01D4">
        <w:rPr>
          <w:rFonts w:ascii="Arial Narrow" w:eastAsia="Arial" w:hAnsi="Arial Narrow" w:cs="Arial"/>
          <w:color w:val="000000"/>
          <w:sz w:val="20"/>
          <w:szCs w:val="20"/>
        </w:rPr>
        <w:t>.</w:t>
      </w:r>
    </w:p>
  </w:footnote>
  <w:footnote w:id="2">
    <w:p w14:paraId="171C23DC" w14:textId="4E473386" w:rsidR="00D64FB0" w:rsidRPr="00CF01D4" w:rsidRDefault="00D64FB0">
      <w:pPr>
        <w:pStyle w:val="Textonotapie"/>
        <w:rPr>
          <w:rFonts w:ascii="Arial Narrow" w:hAnsi="Arial Narrow" w:cs="Arial"/>
          <w:lang w:val="es-MX"/>
        </w:rPr>
      </w:pPr>
      <w:r w:rsidRPr="00CF01D4">
        <w:rPr>
          <w:rStyle w:val="Refdenotaalpie"/>
          <w:rFonts w:ascii="Arial Narrow" w:hAnsi="Arial Narrow" w:cs="Arial"/>
        </w:rPr>
        <w:footnoteRef/>
      </w:r>
      <w:r w:rsidRPr="00CF01D4">
        <w:rPr>
          <w:rFonts w:ascii="Arial Narrow" w:hAnsi="Arial Narrow" w:cs="Arial"/>
        </w:rPr>
        <w:t xml:space="preserve"> </w:t>
      </w:r>
      <w:r w:rsidRPr="00CF01D4">
        <w:rPr>
          <w:rFonts w:ascii="Arial Narrow" w:hAnsi="Arial Narrow" w:cs="Arial"/>
          <w:lang w:val="es-MX"/>
        </w:rPr>
        <w:t>Visible en la</w:t>
      </w:r>
      <w:r w:rsidR="00740EB8">
        <w:rPr>
          <w:rFonts w:ascii="Arial Narrow" w:hAnsi="Arial Narrow" w:cs="Arial"/>
          <w:lang w:val="es-MX"/>
        </w:rPr>
        <w:t>s</w:t>
      </w:r>
      <w:r w:rsidRPr="00CF01D4">
        <w:rPr>
          <w:rFonts w:ascii="Arial Narrow" w:hAnsi="Arial Narrow" w:cs="Arial"/>
          <w:lang w:val="es-MX"/>
        </w:rPr>
        <w:t xml:space="preserve"> foja</w:t>
      </w:r>
      <w:r w:rsidR="00740EB8">
        <w:rPr>
          <w:rFonts w:ascii="Arial Narrow" w:hAnsi="Arial Narrow" w:cs="Arial"/>
          <w:lang w:val="es-MX"/>
        </w:rPr>
        <w:t>s</w:t>
      </w:r>
      <w:r w:rsidRPr="00CF01D4">
        <w:rPr>
          <w:rFonts w:ascii="Arial Narrow" w:hAnsi="Arial Narrow" w:cs="Arial"/>
          <w:lang w:val="es-MX"/>
        </w:rPr>
        <w:t xml:space="preserve"> </w:t>
      </w:r>
      <w:r w:rsidR="00740EB8">
        <w:rPr>
          <w:rFonts w:ascii="Arial Narrow" w:hAnsi="Arial Narrow" w:cs="Arial"/>
          <w:lang w:val="es-MX"/>
        </w:rPr>
        <w:t>80 a 87.</w:t>
      </w:r>
    </w:p>
  </w:footnote>
  <w:footnote w:id="3">
    <w:p w14:paraId="5899F86C" w14:textId="74E6280B" w:rsidR="00D64FB0" w:rsidRPr="007A3B40" w:rsidRDefault="00D64FB0">
      <w:pPr>
        <w:pStyle w:val="Textonotapie"/>
        <w:rPr>
          <w:rFonts w:ascii="Arial" w:hAnsi="Arial" w:cs="Arial"/>
          <w:lang w:val="es-MX"/>
        </w:rPr>
      </w:pPr>
      <w:r w:rsidRPr="00CF01D4">
        <w:rPr>
          <w:rStyle w:val="Refdenotaalpie"/>
          <w:rFonts w:ascii="Arial Narrow" w:hAnsi="Arial Narrow" w:cs="Arial"/>
        </w:rPr>
        <w:footnoteRef/>
      </w:r>
      <w:r w:rsidRPr="00CF01D4">
        <w:rPr>
          <w:rFonts w:ascii="Arial Narrow" w:hAnsi="Arial Narrow" w:cs="Arial"/>
        </w:rPr>
        <w:t xml:space="preserve"> </w:t>
      </w:r>
      <w:r w:rsidRPr="00CF01D4">
        <w:rPr>
          <w:rFonts w:ascii="Arial Narrow" w:hAnsi="Arial Narrow" w:cs="Arial"/>
          <w:lang w:val="es-MX"/>
        </w:rPr>
        <w:t xml:space="preserve">Visible en las fojas </w:t>
      </w:r>
      <w:r w:rsidR="00740EB8">
        <w:rPr>
          <w:rFonts w:ascii="Arial Narrow" w:hAnsi="Arial Narrow" w:cs="Arial"/>
          <w:lang w:val="es-MX"/>
        </w:rPr>
        <w:t>88</w:t>
      </w:r>
      <w:r w:rsidRPr="00CF01D4">
        <w:rPr>
          <w:rFonts w:ascii="Arial Narrow" w:hAnsi="Arial Narrow" w:cs="Arial"/>
          <w:lang w:val="es-MX"/>
        </w:rPr>
        <w:t xml:space="preserve"> a </w:t>
      </w:r>
      <w:r w:rsidR="00740EB8">
        <w:rPr>
          <w:rFonts w:ascii="Arial Narrow" w:hAnsi="Arial Narrow" w:cs="Arial"/>
          <w:lang w:val="es-MX"/>
        </w:rPr>
        <w:t>91</w:t>
      </w:r>
      <w:r w:rsidR="00AB0620" w:rsidRPr="00CF01D4">
        <w:rPr>
          <w:rFonts w:ascii="Arial Narrow" w:hAnsi="Arial Narrow" w:cs="Arial"/>
          <w:lang w:val="es-MX"/>
        </w:rPr>
        <w:t>.</w:t>
      </w:r>
    </w:p>
  </w:footnote>
  <w:footnote w:id="4">
    <w:p w14:paraId="608A19F0" w14:textId="17916579" w:rsidR="00D64FB0" w:rsidRPr="00CF01D4" w:rsidRDefault="00D64FB0">
      <w:pPr>
        <w:pStyle w:val="Textonotapie"/>
        <w:rPr>
          <w:rFonts w:ascii="Arial Narrow" w:hAnsi="Arial Narrow" w:cs="Arial"/>
          <w:lang w:val="es-MX"/>
        </w:rPr>
      </w:pPr>
      <w:r w:rsidRPr="00CF01D4">
        <w:rPr>
          <w:rStyle w:val="Refdenotaalpie"/>
          <w:rFonts w:ascii="Arial Narrow" w:hAnsi="Arial Narrow" w:cs="Arial"/>
        </w:rPr>
        <w:footnoteRef/>
      </w:r>
      <w:r w:rsidRPr="00CF01D4">
        <w:rPr>
          <w:rFonts w:ascii="Arial Narrow" w:hAnsi="Arial Narrow" w:cs="Arial"/>
        </w:rPr>
        <w:t xml:space="preserve"> </w:t>
      </w:r>
      <w:r w:rsidRPr="00CF01D4">
        <w:rPr>
          <w:rFonts w:ascii="Arial Narrow" w:hAnsi="Arial Narrow" w:cs="Arial"/>
          <w:lang w:val="es-MX"/>
        </w:rPr>
        <w:t xml:space="preserve">Visible en la foja </w:t>
      </w:r>
      <w:r w:rsidR="00D84E27" w:rsidRPr="00D84E27">
        <w:rPr>
          <w:rFonts w:ascii="Arial Narrow" w:hAnsi="Arial Narrow" w:cs="Arial"/>
          <w:lang w:val="es-MX"/>
        </w:rPr>
        <w:t>117</w:t>
      </w:r>
      <w:r w:rsidRPr="00D84E27">
        <w:rPr>
          <w:rFonts w:ascii="Arial Narrow" w:hAnsi="Arial Narrow" w:cs="Arial"/>
          <w:lang w:val="es-MX"/>
        </w:rPr>
        <w:t>.</w:t>
      </w:r>
      <w:r w:rsidRPr="00CF01D4">
        <w:rPr>
          <w:rFonts w:ascii="Arial Narrow" w:hAnsi="Arial Narrow" w:cs="Arial"/>
          <w:lang w:val="es-MX"/>
        </w:rPr>
        <w:t xml:space="preserve"> </w:t>
      </w:r>
    </w:p>
  </w:footnote>
  <w:footnote w:id="5">
    <w:p w14:paraId="2EF8C9BC" w14:textId="0087E79B" w:rsidR="00D64FB0" w:rsidRPr="00D64FB0" w:rsidRDefault="00D64FB0" w:rsidP="007A3B40">
      <w:pPr>
        <w:pStyle w:val="Textonotapie"/>
        <w:jc w:val="both"/>
        <w:rPr>
          <w:lang w:val="es-MX"/>
        </w:rPr>
      </w:pPr>
      <w:r w:rsidRPr="00CF01D4">
        <w:rPr>
          <w:rStyle w:val="Refdenotaalpie"/>
          <w:rFonts w:ascii="Arial Narrow" w:hAnsi="Arial Narrow" w:cs="Arial"/>
        </w:rPr>
        <w:footnoteRef/>
      </w:r>
      <w:r w:rsidRPr="00CF01D4">
        <w:rPr>
          <w:rFonts w:ascii="Arial Narrow" w:hAnsi="Arial Narrow" w:cs="Arial"/>
        </w:rPr>
        <w:t xml:space="preserve"> </w:t>
      </w:r>
      <w:r w:rsidRPr="007F34AD">
        <w:rPr>
          <w:rFonts w:ascii="Arial Narrow" w:hAnsi="Arial Narrow" w:cs="Arial"/>
        </w:rPr>
        <w:t xml:space="preserve">Visible en la foja </w:t>
      </w:r>
      <w:r w:rsidR="007F34AD" w:rsidRPr="007F34AD">
        <w:rPr>
          <w:rFonts w:ascii="Arial Narrow" w:hAnsi="Arial Narrow" w:cs="Arial"/>
        </w:rPr>
        <w:t>1</w:t>
      </w:r>
      <w:r w:rsidR="008E0C5C">
        <w:rPr>
          <w:rFonts w:ascii="Arial Narrow" w:hAnsi="Arial Narrow" w:cs="Arial"/>
        </w:rPr>
        <w:t>22</w:t>
      </w:r>
      <w:r w:rsidRPr="007F34AD">
        <w:rPr>
          <w:rFonts w:ascii="Arial Narrow" w:hAnsi="Arial Narrow" w:cs="Arial"/>
        </w:rPr>
        <w:t>.</w:t>
      </w:r>
      <w:r>
        <w:t xml:space="preserve"> </w:t>
      </w:r>
    </w:p>
  </w:footnote>
  <w:footnote w:id="6">
    <w:p w14:paraId="47A9D44E" w14:textId="11D82AC4" w:rsidR="00AB3658" w:rsidRPr="00E019BE" w:rsidRDefault="00AB3658" w:rsidP="00AB3658">
      <w:pPr>
        <w:pStyle w:val="Textonotapie"/>
        <w:jc w:val="both"/>
        <w:rPr>
          <w:rFonts w:ascii="Arial" w:hAnsi="Arial" w:cs="Arial"/>
          <w:b/>
          <w:bCs/>
          <w:lang w:val="es-ES_tradnl"/>
        </w:rPr>
      </w:pPr>
      <w:r w:rsidRPr="006C03F0">
        <w:rPr>
          <w:rStyle w:val="Refdenotaalpie"/>
          <w:rFonts w:ascii="Arial Narrow" w:hAnsi="Arial Narrow" w:cs="Arial"/>
          <w:sz w:val="18"/>
          <w:szCs w:val="18"/>
        </w:rPr>
        <w:footnoteRef/>
      </w:r>
      <w:r w:rsidRPr="006C03F0">
        <w:rPr>
          <w:rFonts w:ascii="Arial Narrow" w:hAnsi="Arial Narrow" w:cs="Arial"/>
          <w:sz w:val="18"/>
          <w:szCs w:val="18"/>
        </w:rPr>
        <w:t xml:space="preserve"> </w:t>
      </w:r>
      <w:r w:rsidR="00995266">
        <w:rPr>
          <w:rFonts w:ascii="Arial Narrow" w:hAnsi="Arial Narrow" w:cs="Arial"/>
          <w:sz w:val="18"/>
          <w:szCs w:val="18"/>
          <w:lang w:val="es-ES_tradnl"/>
        </w:rPr>
        <w:t>Con sustento además en</w:t>
      </w:r>
      <w:r w:rsidRPr="006C03F0">
        <w:rPr>
          <w:rFonts w:ascii="Arial Narrow" w:hAnsi="Arial Narrow" w:cs="Arial"/>
          <w:sz w:val="18"/>
          <w:szCs w:val="18"/>
          <w:lang w:val="es-ES_tradnl"/>
        </w:rPr>
        <w:t xml:space="preserve"> la jurisprudencia 24/2001, emitida por la </w:t>
      </w:r>
      <w:r w:rsidRPr="006C03F0">
        <w:rPr>
          <w:rFonts w:ascii="Arial Narrow" w:hAnsi="Arial Narrow" w:cs="Arial"/>
          <w:i/>
          <w:iCs/>
          <w:sz w:val="18"/>
          <w:szCs w:val="18"/>
          <w:lang w:val="es-ES_tradnl"/>
        </w:rPr>
        <w:t>Sala Superior</w:t>
      </w:r>
      <w:r w:rsidR="00995266">
        <w:rPr>
          <w:rFonts w:ascii="Arial Narrow" w:hAnsi="Arial Narrow" w:cs="Arial"/>
          <w:i/>
          <w:iCs/>
          <w:sz w:val="18"/>
          <w:szCs w:val="18"/>
          <w:lang w:val="es-ES_tradnl"/>
        </w:rPr>
        <w:t>,</w:t>
      </w:r>
      <w:r w:rsidRPr="006C03F0">
        <w:rPr>
          <w:rFonts w:ascii="Arial Narrow" w:hAnsi="Arial Narrow" w:cs="Arial"/>
          <w:i/>
          <w:iCs/>
          <w:sz w:val="18"/>
          <w:szCs w:val="18"/>
          <w:lang w:val="es-ES_tradnl"/>
        </w:rPr>
        <w:t xml:space="preserve"> </w:t>
      </w:r>
      <w:r w:rsidRPr="006C03F0">
        <w:rPr>
          <w:rFonts w:ascii="Arial Narrow" w:hAnsi="Arial Narrow" w:cs="Arial"/>
          <w:sz w:val="18"/>
          <w:szCs w:val="18"/>
          <w:lang w:val="es-ES_tradnl"/>
        </w:rPr>
        <w:t xml:space="preserve">de rubro: </w:t>
      </w:r>
      <w:r w:rsidRPr="00E019BE">
        <w:rPr>
          <w:rFonts w:ascii="Arial Narrow" w:hAnsi="Arial Narrow" w:cs="Arial"/>
          <w:b/>
          <w:bCs/>
          <w:sz w:val="18"/>
          <w:szCs w:val="18"/>
          <w:lang w:val="es-ES_tradnl"/>
        </w:rPr>
        <w:t>“TRIBUNAL ELECTORAL DEL PODER JUDICIAL DE LA FEDERACIÓN. ESTÁ FACULTADO CONSTITUCIONALMENTE PARA EXIGIR EL CUMPLIMIENTO DE TODAS SUS RESOLUCIONES”.</w:t>
      </w:r>
    </w:p>
  </w:footnote>
  <w:footnote w:id="7">
    <w:p w14:paraId="7BC614AC" w14:textId="4A556402" w:rsidR="00001C8C" w:rsidRPr="00335220" w:rsidRDefault="00001C8C" w:rsidP="00335220">
      <w:pPr>
        <w:pStyle w:val="Textonotapie"/>
        <w:jc w:val="both"/>
        <w:rPr>
          <w:rFonts w:ascii="Arial Narrow" w:hAnsi="Arial Narrow"/>
          <w:lang w:val="es-MX"/>
        </w:rPr>
      </w:pPr>
      <w:r w:rsidRPr="00335220">
        <w:rPr>
          <w:rStyle w:val="Refdenotaalpie"/>
          <w:rFonts w:ascii="Arial Narrow" w:hAnsi="Arial Narrow"/>
        </w:rPr>
        <w:footnoteRef/>
      </w:r>
      <w:r w:rsidR="74D54B8D" w:rsidRPr="00335220">
        <w:rPr>
          <w:rFonts w:ascii="Arial Narrow" w:hAnsi="Arial Narrow"/>
        </w:rPr>
        <w:t xml:space="preserve"> </w:t>
      </w:r>
      <w:r w:rsidR="74D54B8D" w:rsidRPr="00335220">
        <w:rPr>
          <w:rFonts w:ascii="Arial Narrow" w:hAnsi="Arial Narrow" w:cs="Arial"/>
          <w:lang w:val="es-MX"/>
        </w:rPr>
        <w:t>Visible en la</w:t>
      </w:r>
      <w:r w:rsidR="00A547DC" w:rsidRPr="00335220">
        <w:rPr>
          <w:rFonts w:ascii="Arial Narrow" w:hAnsi="Arial Narrow" w:cs="Arial"/>
          <w:lang w:val="es-MX"/>
        </w:rPr>
        <w:t>s</w:t>
      </w:r>
      <w:r w:rsidR="74D54B8D" w:rsidRPr="00335220">
        <w:rPr>
          <w:rFonts w:ascii="Arial Narrow" w:hAnsi="Arial Narrow" w:cs="Arial"/>
          <w:lang w:val="es-MX"/>
        </w:rPr>
        <w:t xml:space="preserve"> foja</w:t>
      </w:r>
      <w:r w:rsidR="00A547DC" w:rsidRPr="00335220">
        <w:rPr>
          <w:rFonts w:ascii="Arial Narrow" w:hAnsi="Arial Narrow" w:cs="Arial"/>
          <w:lang w:val="es-MX"/>
        </w:rPr>
        <w:t>s</w:t>
      </w:r>
      <w:r w:rsidR="74D54B8D" w:rsidRPr="00335220">
        <w:rPr>
          <w:rFonts w:ascii="Arial Narrow" w:hAnsi="Arial Narrow" w:cs="Arial"/>
          <w:lang w:val="es-MX"/>
        </w:rPr>
        <w:t xml:space="preserve"> </w:t>
      </w:r>
      <w:r w:rsidR="00A547DC" w:rsidRPr="00335220">
        <w:rPr>
          <w:rFonts w:ascii="Arial Narrow" w:hAnsi="Arial Narrow" w:cs="Arial"/>
          <w:lang w:val="es-MX"/>
        </w:rPr>
        <w:t>113 a 116</w:t>
      </w:r>
      <w:r w:rsidR="74D54B8D" w:rsidRPr="00335220">
        <w:rPr>
          <w:rFonts w:ascii="Arial Narrow" w:hAnsi="Arial Narrow" w:cs="Arial"/>
          <w:lang w:val="es-MX"/>
        </w:rPr>
        <w:t>.</w:t>
      </w:r>
      <w:r w:rsidR="74D54B8D" w:rsidRPr="00335220">
        <w:rPr>
          <w:rFonts w:ascii="Arial Narrow" w:hAnsi="Arial Narrow"/>
          <w:lang w:val="es-MX"/>
        </w:rPr>
        <w:t xml:space="preserve"> </w:t>
      </w:r>
    </w:p>
  </w:footnote>
  <w:footnote w:id="8">
    <w:p w14:paraId="53512D13" w14:textId="6A13BF31" w:rsidR="00E52205" w:rsidRPr="007A3B40" w:rsidRDefault="00E52205" w:rsidP="00335220">
      <w:pPr>
        <w:pBdr>
          <w:top w:val="nil"/>
          <w:left w:val="nil"/>
          <w:bottom w:val="nil"/>
          <w:right w:val="nil"/>
          <w:between w:val="nil"/>
        </w:pBdr>
        <w:jc w:val="both"/>
        <w:rPr>
          <w:rFonts w:ascii="Arial" w:eastAsia="Arial" w:hAnsi="Arial" w:cs="Arial"/>
          <w:color w:val="000000"/>
          <w:sz w:val="20"/>
          <w:szCs w:val="20"/>
        </w:rPr>
      </w:pPr>
      <w:r w:rsidRPr="00335220">
        <w:rPr>
          <w:rFonts w:ascii="Arial Narrow" w:hAnsi="Arial Narrow"/>
          <w:sz w:val="20"/>
          <w:szCs w:val="20"/>
          <w:vertAlign w:val="superscript"/>
        </w:rPr>
        <w:footnoteRef/>
      </w:r>
      <w:r w:rsidRPr="00335220">
        <w:rPr>
          <w:rFonts w:ascii="Arial Narrow" w:eastAsia="Arial" w:hAnsi="Arial Narrow" w:cs="Arial"/>
          <w:color w:val="000000"/>
          <w:sz w:val="20"/>
          <w:szCs w:val="20"/>
        </w:rPr>
        <w:t xml:space="preserve"> Acorde con el artículo 69 fracción </w:t>
      </w:r>
      <w:r w:rsidR="00D0708C" w:rsidRPr="00335220">
        <w:rPr>
          <w:rFonts w:ascii="Arial Narrow" w:eastAsia="Arial" w:hAnsi="Arial Narrow" w:cs="Arial"/>
          <w:color w:val="000000"/>
          <w:sz w:val="20"/>
          <w:szCs w:val="20"/>
        </w:rPr>
        <w:t>III y VIII</w:t>
      </w:r>
      <w:r w:rsidRPr="00335220">
        <w:rPr>
          <w:rFonts w:ascii="Arial Narrow" w:eastAsia="Arial" w:hAnsi="Arial Narrow" w:cs="Arial"/>
          <w:color w:val="000000"/>
          <w:sz w:val="20"/>
          <w:szCs w:val="20"/>
        </w:rPr>
        <w:t xml:space="preserve"> de la Ley Orgánica Municipal del Estado de Michoacán de Ocampo.</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708A444" w14:textId="77777777" w:rsidR="00A858D6" w:rsidRDefault="00EC7FE8">
    <w:pPr>
      <w:jc w:val="right"/>
      <w:rPr>
        <w:rFonts w:ascii="Arial" w:eastAsia="Arial" w:hAnsi="Arial" w:cs="Arial"/>
        <w:sz w:val="20"/>
        <w:szCs w:val="20"/>
      </w:rPr>
    </w:pPr>
    <w:r>
      <w:rPr>
        <w:noProof/>
      </w:rPr>
      <w:drawing>
        <wp:anchor distT="0" distB="0" distL="114300" distR="114300" simplePos="0" relativeHeight="251658240" behindDoc="0" locked="0" layoutInCell="1" hidden="0" allowOverlap="1" wp14:anchorId="661C4779" wp14:editId="65EECBD0">
          <wp:simplePos x="0" y="0"/>
          <wp:positionH relativeFrom="column">
            <wp:posOffset>57833</wp:posOffset>
          </wp:positionH>
          <wp:positionV relativeFrom="paragraph">
            <wp:posOffset>54753</wp:posOffset>
          </wp:positionV>
          <wp:extent cx="2085300" cy="790853"/>
          <wp:effectExtent l="0" t="0" r="0" b="0"/>
          <wp:wrapNone/>
          <wp:docPr id="3" name="image2.png" descr="Imagen que contiene Texto&#10;&#10;Descripción generada automáticamente"/>
          <wp:cNvGraphicFramePr/>
          <a:graphic xmlns:a="http://schemas.openxmlformats.org/drawingml/2006/main">
            <a:graphicData uri="http://schemas.openxmlformats.org/drawingml/2006/picture">
              <pic:pic xmlns:pic="http://schemas.openxmlformats.org/drawingml/2006/picture">
                <pic:nvPicPr>
                  <pic:cNvPr id="0" name="image2.png" descr="Imagen que contiene Texto&#10;&#10;Descripción generada automáticamente"/>
                  <pic:cNvPicPr preferRelativeResize="0"/>
                </pic:nvPicPr>
                <pic:blipFill>
                  <a:blip r:embed="rId1"/>
                  <a:srcRect/>
                  <a:stretch>
                    <a:fillRect/>
                  </a:stretch>
                </pic:blipFill>
                <pic:spPr>
                  <a:xfrm>
                    <a:off x="0" y="0"/>
                    <a:ext cx="2085300" cy="790853"/>
                  </a:xfrm>
                  <a:prstGeom prst="rect">
                    <a:avLst/>
                  </a:prstGeom>
                  <a:ln/>
                </pic:spPr>
              </pic:pic>
            </a:graphicData>
          </a:graphic>
        </wp:anchor>
      </w:drawing>
    </w:r>
  </w:p>
  <w:p w14:paraId="11927EB3" w14:textId="77777777" w:rsidR="00A858D6" w:rsidRDefault="00A858D6">
    <w:pPr>
      <w:jc w:val="right"/>
      <w:rPr>
        <w:rFonts w:ascii="Arial" w:eastAsia="Arial" w:hAnsi="Arial" w:cs="Arial"/>
        <w:sz w:val="20"/>
        <w:szCs w:val="20"/>
      </w:rPr>
    </w:pPr>
  </w:p>
  <w:p w14:paraId="3C136322" w14:textId="77777777" w:rsidR="00A858D6" w:rsidRPr="00083F45" w:rsidRDefault="00EC7FE8">
    <w:pPr>
      <w:jc w:val="right"/>
      <w:rPr>
        <w:rFonts w:ascii="Arial" w:eastAsia="Arial Narrow" w:hAnsi="Arial" w:cs="Arial"/>
        <w:bCs/>
        <w:sz w:val="20"/>
        <w:szCs w:val="20"/>
      </w:rPr>
    </w:pPr>
    <w:r w:rsidRPr="00083F45">
      <w:rPr>
        <w:rFonts w:ascii="Arial" w:eastAsia="Arial Narrow" w:hAnsi="Arial" w:cs="Arial"/>
        <w:bCs/>
        <w:sz w:val="20"/>
        <w:szCs w:val="20"/>
      </w:rPr>
      <w:t>Acuerdo Plenario de Cumplimiento de Sentencia</w:t>
    </w:r>
  </w:p>
  <w:p w14:paraId="4ECEDB7A" w14:textId="0DE67B50" w:rsidR="00A858D6" w:rsidRPr="00083F45" w:rsidRDefault="00EC7FE8">
    <w:pPr>
      <w:jc w:val="right"/>
      <w:rPr>
        <w:rFonts w:ascii="Arial" w:eastAsia="Arial Narrow" w:hAnsi="Arial" w:cs="Arial"/>
        <w:b/>
        <w:sz w:val="20"/>
        <w:szCs w:val="20"/>
      </w:rPr>
    </w:pPr>
    <w:r w:rsidRPr="00083F45">
      <w:rPr>
        <w:rFonts w:ascii="Arial" w:eastAsia="Arial Narrow" w:hAnsi="Arial" w:cs="Arial"/>
        <w:b/>
        <w:sz w:val="20"/>
        <w:szCs w:val="20"/>
      </w:rPr>
      <w:t>TEEM-JDC-</w:t>
    </w:r>
    <w:r w:rsidR="00C45B83">
      <w:rPr>
        <w:rFonts w:ascii="Arial" w:eastAsia="Arial Narrow" w:hAnsi="Arial" w:cs="Arial"/>
        <w:b/>
        <w:sz w:val="20"/>
        <w:szCs w:val="20"/>
      </w:rPr>
      <w:t>062</w:t>
    </w:r>
    <w:r w:rsidRPr="00083F45">
      <w:rPr>
        <w:rFonts w:ascii="Arial" w:eastAsia="Arial Narrow" w:hAnsi="Arial" w:cs="Arial"/>
        <w:b/>
        <w:sz w:val="20"/>
        <w:szCs w:val="20"/>
      </w:rPr>
      <w:t>/202</w:t>
    </w:r>
    <w:r w:rsidR="00C45B83">
      <w:rPr>
        <w:rFonts w:ascii="Arial" w:eastAsia="Arial Narrow" w:hAnsi="Arial" w:cs="Arial"/>
        <w:b/>
        <w:sz w:val="20"/>
        <w:szCs w:val="20"/>
      </w:rPr>
      <w:t>6</w:t>
    </w:r>
  </w:p>
  <w:p w14:paraId="70C6C623" w14:textId="77777777" w:rsidR="00A858D6" w:rsidRDefault="00A858D6">
    <w:pPr>
      <w:jc w:val="right"/>
      <w:rPr>
        <w:rFonts w:ascii="Arial Narrow" w:eastAsia="Arial Narrow" w:hAnsi="Arial Narrow" w:cs="Arial Narrow"/>
        <w:sz w:val="20"/>
        <w:szCs w:val="20"/>
      </w:rPr>
    </w:pPr>
  </w:p>
  <w:p w14:paraId="14AC1F5C" w14:textId="77777777" w:rsidR="00A858D6" w:rsidRDefault="00A858D6">
    <w:pPr>
      <w:jc w:val="right"/>
      <w:rPr>
        <w:rFonts w:ascii="Arial Narrow" w:eastAsia="Arial Narrow" w:hAnsi="Arial Narrow" w:cs="Arial Narrow"/>
        <w:sz w:val="20"/>
        <w:szCs w:val="20"/>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6EBBC55" w14:textId="77777777" w:rsidR="00A858D6" w:rsidRDefault="00EC7FE8">
    <w:pPr>
      <w:rPr>
        <w:b/>
        <w:sz w:val="20"/>
        <w:szCs w:val="20"/>
      </w:rPr>
    </w:pPr>
    <w:r>
      <w:rPr>
        <w:noProof/>
      </w:rPr>
      <w:drawing>
        <wp:anchor distT="0" distB="0" distL="114300" distR="114300" simplePos="0" relativeHeight="251658241" behindDoc="0" locked="0" layoutInCell="1" hidden="0" allowOverlap="1" wp14:anchorId="150DE91F" wp14:editId="51B4F5B8">
          <wp:simplePos x="0" y="0"/>
          <wp:positionH relativeFrom="column">
            <wp:posOffset>-246000</wp:posOffset>
          </wp:positionH>
          <wp:positionV relativeFrom="paragraph">
            <wp:posOffset>161</wp:posOffset>
          </wp:positionV>
          <wp:extent cx="2193166" cy="831761"/>
          <wp:effectExtent l="0" t="0" r="0" b="0"/>
          <wp:wrapNone/>
          <wp:docPr id="2" name="image2.png" descr="Imagen que contiene Texto&#10;&#10;Descripción generada automáticamente"/>
          <wp:cNvGraphicFramePr/>
          <a:graphic xmlns:a="http://schemas.openxmlformats.org/drawingml/2006/main">
            <a:graphicData uri="http://schemas.openxmlformats.org/drawingml/2006/picture">
              <pic:pic xmlns:pic="http://schemas.openxmlformats.org/drawingml/2006/picture">
                <pic:nvPicPr>
                  <pic:cNvPr id="0" name="image2.png" descr="Imagen que contiene Texto&#10;&#10;Descripción generada automáticamente"/>
                  <pic:cNvPicPr preferRelativeResize="0"/>
                </pic:nvPicPr>
                <pic:blipFill>
                  <a:blip r:embed="rId1"/>
                  <a:srcRect/>
                  <a:stretch>
                    <a:fillRect/>
                  </a:stretch>
                </pic:blipFill>
                <pic:spPr>
                  <a:xfrm>
                    <a:off x="0" y="0"/>
                    <a:ext cx="2193166" cy="831761"/>
                  </a:xfrm>
                  <a:prstGeom prst="rect">
                    <a:avLst/>
                  </a:prstGeom>
                  <a:ln/>
                </pic:spPr>
              </pic:pic>
            </a:graphicData>
          </a:graphic>
        </wp:anchor>
      </w:drawing>
    </w:r>
  </w:p>
  <w:p w14:paraId="7CA4F4EC" w14:textId="77777777" w:rsidR="00A858D6" w:rsidRDefault="00A858D6">
    <w:pPr>
      <w:rPr>
        <w:b/>
        <w:sz w:val="20"/>
        <w:szCs w:val="20"/>
      </w:rPr>
    </w:pPr>
  </w:p>
  <w:p w14:paraId="1353CE75" w14:textId="77777777" w:rsidR="008B545F" w:rsidRDefault="008B545F">
    <w:pPr>
      <w:rPr>
        <w:b/>
        <w:sz w:val="20"/>
        <w:szCs w:val="20"/>
      </w:rPr>
    </w:pPr>
  </w:p>
  <w:p w14:paraId="33B24F3D" w14:textId="77777777" w:rsidR="008B545F" w:rsidRDefault="008B545F">
    <w:pPr>
      <w:rPr>
        <w:b/>
        <w:sz w:val="20"/>
        <w:szCs w:val="20"/>
      </w:rPr>
    </w:pPr>
  </w:p>
  <w:p w14:paraId="61A6C375" w14:textId="77777777" w:rsidR="008B545F" w:rsidRDefault="008B545F">
    <w:pPr>
      <w:rPr>
        <w:b/>
        <w:sz w:val="20"/>
        <w:szCs w:val="20"/>
      </w:rPr>
    </w:pPr>
  </w:p>
  <w:p w14:paraId="5F54FF16" w14:textId="77777777" w:rsidR="00A858D6" w:rsidRDefault="00A858D6">
    <w:pPr>
      <w:pBdr>
        <w:top w:val="nil"/>
        <w:left w:val="nil"/>
        <w:bottom w:val="nil"/>
        <w:right w:val="nil"/>
        <w:between w:val="nil"/>
      </w:pBdr>
      <w:tabs>
        <w:tab w:val="center" w:pos="4252"/>
        <w:tab w:val="right" w:pos="8504"/>
      </w:tabs>
      <w:rPr>
        <w:color w:val="00000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CC5231D"/>
    <w:multiLevelType w:val="multilevel"/>
    <w:tmpl w:val="AD8AFBD6"/>
    <w:lvl w:ilvl="0">
      <w:start w:val="5"/>
      <w:numFmt w:val="decimal"/>
      <w:lvlText w:val="%1."/>
      <w:lvlJc w:val="left"/>
      <w:pPr>
        <w:ind w:left="390" w:hanging="390"/>
      </w:pPr>
      <w:rPr>
        <w:rFonts w:ascii="Arial" w:hAnsi="Arial" w:cs="Arial" w:hint="default"/>
        <w:b/>
        <w:color w:val="auto"/>
      </w:rPr>
    </w:lvl>
    <w:lvl w:ilvl="1">
      <w:start w:val="1"/>
      <w:numFmt w:val="decimal"/>
      <w:lvlText w:val="%1.%2."/>
      <w:lvlJc w:val="left"/>
      <w:pPr>
        <w:ind w:left="390" w:hanging="390"/>
      </w:pPr>
      <w:rPr>
        <w:rFonts w:ascii="Arial" w:hAnsi="Arial" w:cs="Arial" w:hint="default"/>
        <w:b/>
        <w:color w:val="auto"/>
      </w:rPr>
    </w:lvl>
    <w:lvl w:ilvl="2">
      <w:start w:val="1"/>
      <w:numFmt w:val="decimal"/>
      <w:lvlText w:val="%1.%2.%3."/>
      <w:lvlJc w:val="left"/>
      <w:pPr>
        <w:ind w:left="720" w:hanging="720"/>
      </w:pPr>
      <w:rPr>
        <w:rFonts w:ascii="Arial" w:hAnsi="Arial" w:cs="Arial" w:hint="default"/>
        <w:b/>
        <w:color w:val="auto"/>
      </w:rPr>
    </w:lvl>
    <w:lvl w:ilvl="3">
      <w:start w:val="1"/>
      <w:numFmt w:val="decimal"/>
      <w:lvlText w:val="%1.%2.%3.%4."/>
      <w:lvlJc w:val="left"/>
      <w:pPr>
        <w:ind w:left="720" w:hanging="720"/>
      </w:pPr>
      <w:rPr>
        <w:rFonts w:ascii="Arial" w:hAnsi="Arial" w:cs="Arial" w:hint="default"/>
        <w:b/>
        <w:color w:val="auto"/>
      </w:rPr>
    </w:lvl>
    <w:lvl w:ilvl="4">
      <w:start w:val="1"/>
      <w:numFmt w:val="decimal"/>
      <w:lvlText w:val="%1.%2.%3.%4.%5."/>
      <w:lvlJc w:val="left"/>
      <w:pPr>
        <w:ind w:left="1080" w:hanging="1080"/>
      </w:pPr>
      <w:rPr>
        <w:rFonts w:ascii="Arial" w:hAnsi="Arial" w:cs="Arial" w:hint="default"/>
        <w:b/>
        <w:color w:val="auto"/>
      </w:rPr>
    </w:lvl>
    <w:lvl w:ilvl="5">
      <w:start w:val="1"/>
      <w:numFmt w:val="decimal"/>
      <w:lvlText w:val="%1.%2.%3.%4.%5.%6."/>
      <w:lvlJc w:val="left"/>
      <w:pPr>
        <w:ind w:left="1080" w:hanging="1080"/>
      </w:pPr>
      <w:rPr>
        <w:rFonts w:ascii="Arial" w:hAnsi="Arial" w:cs="Arial" w:hint="default"/>
        <w:b/>
        <w:color w:val="auto"/>
      </w:rPr>
    </w:lvl>
    <w:lvl w:ilvl="6">
      <w:start w:val="1"/>
      <w:numFmt w:val="decimal"/>
      <w:lvlText w:val="%1.%2.%3.%4.%5.%6.%7."/>
      <w:lvlJc w:val="left"/>
      <w:pPr>
        <w:ind w:left="1440" w:hanging="1440"/>
      </w:pPr>
      <w:rPr>
        <w:rFonts w:ascii="Arial" w:hAnsi="Arial" w:cs="Arial" w:hint="default"/>
        <w:b/>
        <w:color w:val="auto"/>
      </w:rPr>
    </w:lvl>
    <w:lvl w:ilvl="7">
      <w:start w:val="1"/>
      <w:numFmt w:val="decimal"/>
      <w:lvlText w:val="%1.%2.%3.%4.%5.%6.%7.%8."/>
      <w:lvlJc w:val="left"/>
      <w:pPr>
        <w:ind w:left="1440" w:hanging="1440"/>
      </w:pPr>
      <w:rPr>
        <w:rFonts w:ascii="Arial" w:hAnsi="Arial" w:cs="Arial" w:hint="default"/>
        <w:b/>
        <w:color w:val="auto"/>
      </w:rPr>
    </w:lvl>
    <w:lvl w:ilvl="8">
      <w:start w:val="1"/>
      <w:numFmt w:val="decimal"/>
      <w:lvlText w:val="%1.%2.%3.%4.%5.%6.%7.%8.%9."/>
      <w:lvlJc w:val="left"/>
      <w:pPr>
        <w:ind w:left="1800" w:hanging="1800"/>
      </w:pPr>
      <w:rPr>
        <w:rFonts w:ascii="Arial" w:hAnsi="Arial" w:cs="Arial" w:hint="default"/>
        <w:b/>
        <w:color w:val="auto"/>
      </w:rPr>
    </w:lvl>
  </w:abstractNum>
  <w:abstractNum w:abstractNumId="1" w15:restartNumberingAfterBreak="0">
    <w:nsid w:val="11E655E5"/>
    <w:multiLevelType w:val="multilevel"/>
    <w:tmpl w:val="0A0CDA12"/>
    <w:lvl w:ilvl="0">
      <w:start w:val="1"/>
      <w:numFmt w:val="decimal"/>
      <w:lvlText w:val="%1."/>
      <w:lvlJc w:val="left"/>
      <w:pPr>
        <w:ind w:left="720" w:hanging="360"/>
      </w:pPr>
      <w:rPr>
        <w:rFonts w:ascii="Arial" w:eastAsia="Arial" w:hAnsi="Arial" w:cs="Arial"/>
        <w:b/>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 w15:restartNumberingAfterBreak="0">
    <w:nsid w:val="14704398"/>
    <w:multiLevelType w:val="hybridMultilevel"/>
    <w:tmpl w:val="E03E5940"/>
    <w:lvl w:ilvl="0" w:tplc="080A0019">
      <w:start w:val="1"/>
      <w:numFmt w:val="lowerLetter"/>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 w15:restartNumberingAfterBreak="0">
    <w:nsid w:val="1783346C"/>
    <w:multiLevelType w:val="hybridMultilevel"/>
    <w:tmpl w:val="7F86D00A"/>
    <w:lvl w:ilvl="0" w:tplc="080A0001">
      <w:start w:val="1"/>
      <w:numFmt w:val="bullet"/>
      <w:lvlText w:val=""/>
      <w:lvlJc w:val="left"/>
      <w:pPr>
        <w:ind w:left="1353" w:hanging="360"/>
      </w:pPr>
      <w:rPr>
        <w:rFonts w:ascii="Symbol" w:hAnsi="Symbol" w:hint="default"/>
      </w:rPr>
    </w:lvl>
    <w:lvl w:ilvl="1" w:tplc="080A0003" w:tentative="1">
      <w:start w:val="1"/>
      <w:numFmt w:val="bullet"/>
      <w:lvlText w:val="o"/>
      <w:lvlJc w:val="left"/>
      <w:pPr>
        <w:ind w:left="2073" w:hanging="360"/>
      </w:pPr>
      <w:rPr>
        <w:rFonts w:ascii="Courier New" w:hAnsi="Courier New" w:cs="Courier New" w:hint="default"/>
      </w:rPr>
    </w:lvl>
    <w:lvl w:ilvl="2" w:tplc="080A0005" w:tentative="1">
      <w:start w:val="1"/>
      <w:numFmt w:val="bullet"/>
      <w:lvlText w:val=""/>
      <w:lvlJc w:val="left"/>
      <w:pPr>
        <w:ind w:left="2793" w:hanging="360"/>
      </w:pPr>
      <w:rPr>
        <w:rFonts w:ascii="Wingdings" w:hAnsi="Wingdings" w:hint="default"/>
      </w:rPr>
    </w:lvl>
    <w:lvl w:ilvl="3" w:tplc="080A0001" w:tentative="1">
      <w:start w:val="1"/>
      <w:numFmt w:val="bullet"/>
      <w:lvlText w:val=""/>
      <w:lvlJc w:val="left"/>
      <w:pPr>
        <w:ind w:left="3513" w:hanging="360"/>
      </w:pPr>
      <w:rPr>
        <w:rFonts w:ascii="Symbol" w:hAnsi="Symbol" w:hint="default"/>
      </w:rPr>
    </w:lvl>
    <w:lvl w:ilvl="4" w:tplc="080A0003" w:tentative="1">
      <w:start w:val="1"/>
      <w:numFmt w:val="bullet"/>
      <w:lvlText w:val="o"/>
      <w:lvlJc w:val="left"/>
      <w:pPr>
        <w:ind w:left="4233" w:hanging="360"/>
      </w:pPr>
      <w:rPr>
        <w:rFonts w:ascii="Courier New" w:hAnsi="Courier New" w:cs="Courier New" w:hint="default"/>
      </w:rPr>
    </w:lvl>
    <w:lvl w:ilvl="5" w:tplc="080A0005" w:tentative="1">
      <w:start w:val="1"/>
      <w:numFmt w:val="bullet"/>
      <w:lvlText w:val=""/>
      <w:lvlJc w:val="left"/>
      <w:pPr>
        <w:ind w:left="4953" w:hanging="360"/>
      </w:pPr>
      <w:rPr>
        <w:rFonts w:ascii="Wingdings" w:hAnsi="Wingdings" w:hint="default"/>
      </w:rPr>
    </w:lvl>
    <w:lvl w:ilvl="6" w:tplc="080A0001" w:tentative="1">
      <w:start w:val="1"/>
      <w:numFmt w:val="bullet"/>
      <w:lvlText w:val=""/>
      <w:lvlJc w:val="left"/>
      <w:pPr>
        <w:ind w:left="5673" w:hanging="360"/>
      </w:pPr>
      <w:rPr>
        <w:rFonts w:ascii="Symbol" w:hAnsi="Symbol" w:hint="default"/>
      </w:rPr>
    </w:lvl>
    <w:lvl w:ilvl="7" w:tplc="080A0003" w:tentative="1">
      <w:start w:val="1"/>
      <w:numFmt w:val="bullet"/>
      <w:lvlText w:val="o"/>
      <w:lvlJc w:val="left"/>
      <w:pPr>
        <w:ind w:left="6393" w:hanging="360"/>
      </w:pPr>
      <w:rPr>
        <w:rFonts w:ascii="Courier New" w:hAnsi="Courier New" w:cs="Courier New" w:hint="default"/>
      </w:rPr>
    </w:lvl>
    <w:lvl w:ilvl="8" w:tplc="080A0005" w:tentative="1">
      <w:start w:val="1"/>
      <w:numFmt w:val="bullet"/>
      <w:lvlText w:val=""/>
      <w:lvlJc w:val="left"/>
      <w:pPr>
        <w:ind w:left="7113" w:hanging="360"/>
      </w:pPr>
      <w:rPr>
        <w:rFonts w:ascii="Wingdings" w:hAnsi="Wingdings" w:hint="default"/>
      </w:rPr>
    </w:lvl>
  </w:abstractNum>
  <w:abstractNum w:abstractNumId="4" w15:restartNumberingAfterBreak="0">
    <w:nsid w:val="20E53A0B"/>
    <w:multiLevelType w:val="hybridMultilevel"/>
    <w:tmpl w:val="0980DCEC"/>
    <w:lvl w:ilvl="0" w:tplc="080A000F">
      <w:start w:val="5"/>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5" w15:restartNumberingAfterBreak="0">
    <w:nsid w:val="288D717D"/>
    <w:multiLevelType w:val="multilevel"/>
    <w:tmpl w:val="E0C8D8DE"/>
    <w:lvl w:ilvl="0">
      <w:start w:val="4"/>
      <w:numFmt w:val="decimal"/>
      <w:lvlText w:val="%1."/>
      <w:lvlJc w:val="left"/>
      <w:pPr>
        <w:ind w:left="390" w:hanging="39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6" w15:restartNumberingAfterBreak="0">
    <w:nsid w:val="2BC31D68"/>
    <w:multiLevelType w:val="multilevel"/>
    <w:tmpl w:val="31504C50"/>
    <w:lvl w:ilvl="0">
      <w:start w:val="1"/>
      <w:numFmt w:val="decimal"/>
      <w:lvlText w:val="%1."/>
      <w:lvlJc w:val="left"/>
      <w:pPr>
        <w:tabs>
          <w:tab w:val="num" w:pos="720"/>
        </w:tabs>
        <w:ind w:left="720" w:hanging="360"/>
      </w:pPr>
      <w:rPr>
        <w:b/>
        <w:bCs w:val="0"/>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2E507695"/>
    <w:multiLevelType w:val="multilevel"/>
    <w:tmpl w:val="11B8FEDC"/>
    <w:lvl w:ilvl="0">
      <w:start w:val="4"/>
      <w:numFmt w:val="decimal"/>
      <w:lvlText w:val="%1."/>
      <w:lvlJc w:val="left"/>
      <w:pPr>
        <w:ind w:left="390" w:hanging="390"/>
      </w:pPr>
      <w:rPr>
        <w:rFonts w:hint="default"/>
      </w:rPr>
    </w:lvl>
    <w:lvl w:ilvl="1">
      <w:start w:val="2"/>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8" w15:restartNumberingAfterBreak="0">
    <w:nsid w:val="32F46862"/>
    <w:multiLevelType w:val="multilevel"/>
    <w:tmpl w:val="AB627E38"/>
    <w:lvl w:ilvl="0">
      <w:start w:val="1"/>
      <w:numFmt w:val="bullet"/>
      <w:lvlText w:val="⮚"/>
      <w:lvlJc w:val="left"/>
      <w:pPr>
        <w:ind w:left="720" w:hanging="360"/>
      </w:pPr>
      <w:rPr>
        <w:rFonts w:ascii="Noto Sans Symbols" w:eastAsia="Noto Sans Symbols" w:hAnsi="Noto Sans Symbols" w:cs="Noto Sans Symbols"/>
        <w:b/>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9" w15:restartNumberingAfterBreak="0">
    <w:nsid w:val="3A5A5F21"/>
    <w:multiLevelType w:val="multilevel"/>
    <w:tmpl w:val="6848E7D4"/>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3E881F04"/>
    <w:multiLevelType w:val="hybridMultilevel"/>
    <w:tmpl w:val="3A24D234"/>
    <w:lvl w:ilvl="0" w:tplc="080A0009">
      <w:start w:val="1"/>
      <w:numFmt w:val="bullet"/>
      <w:lvlText w:val=""/>
      <w:lvlJc w:val="left"/>
      <w:pPr>
        <w:ind w:left="720" w:hanging="360"/>
      </w:pPr>
      <w:rPr>
        <w:rFonts w:ascii="Wingdings" w:hAnsi="Wingdings"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1" w15:restartNumberingAfterBreak="0">
    <w:nsid w:val="4E345382"/>
    <w:multiLevelType w:val="hybridMultilevel"/>
    <w:tmpl w:val="AFBC5312"/>
    <w:lvl w:ilvl="0" w:tplc="037E4920">
      <w:start w:val="1"/>
      <w:numFmt w:val="upperRoman"/>
      <w:lvlText w:val="%1."/>
      <w:lvlJc w:val="left"/>
      <w:pPr>
        <w:ind w:left="1080" w:hanging="720"/>
      </w:pPr>
      <w:rPr>
        <w:rFonts w:hint="default"/>
      </w:rPr>
    </w:lvl>
    <w:lvl w:ilvl="1" w:tplc="080A0019">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2" w15:restartNumberingAfterBreak="0">
    <w:nsid w:val="60AA21B3"/>
    <w:multiLevelType w:val="multilevel"/>
    <w:tmpl w:val="ED382320"/>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65773FDA"/>
    <w:multiLevelType w:val="hybridMultilevel"/>
    <w:tmpl w:val="8D4046E0"/>
    <w:lvl w:ilvl="0" w:tplc="4D60BE76">
      <w:start w:val="1"/>
      <w:numFmt w:val="decimal"/>
      <w:lvlText w:val="%1."/>
      <w:lvlJc w:val="left"/>
      <w:pPr>
        <w:ind w:left="720" w:hanging="360"/>
      </w:pPr>
      <w:rPr>
        <w:rFonts w:hint="default"/>
        <w:b/>
        <w:bCs/>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4" w15:restartNumberingAfterBreak="0">
    <w:nsid w:val="74C047B1"/>
    <w:multiLevelType w:val="multilevel"/>
    <w:tmpl w:val="47C22A50"/>
    <w:lvl w:ilvl="0">
      <w:start w:val="1"/>
      <w:numFmt w:val="lowerLetter"/>
      <w:lvlText w:val="%1)"/>
      <w:lvlJc w:val="left"/>
      <w:pPr>
        <w:ind w:left="720" w:hanging="360"/>
      </w:pPr>
      <w:rPr>
        <w:b/>
        <w:i w:val="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5" w15:restartNumberingAfterBreak="0">
    <w:nsid w:val="787E5BB5"/>
    <w:multiLevelType w:val="multilevel"/>
    <w:tmpl w:val="E0C8D8DE"/>
    <w:lvl w:ilvl="0">
      <w:start w:val="4"/>
      <w:numFmt w:val="decimal"/>
      <w:lvlText w:val="%1."/>
      <w:lvlJc w:val="left"/>
      <w:pPr>
        <w:ind w:left="390" w:hanging="39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6" w15:restartNumberingAfterBreak="0">
    <w:nsid w:val="79E35999"/>
    <w:multiLevelType w:val="hybridMultilevel"/>
    <w:tmpl w:val="3AC88532"/>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7" w15:restartNumberingAfterBreak="0">
    <w:nsid w:val="7B9672F9"/>
    <w:multiLevelType w:val="multilevel"/>
    <w:tmpl w:val="C8EE00E8"/>
    <w:lvl w:ilvl="0">
      <w:start w:val="1"/>
      <w:numFmt w:val="upperRoman"/>
      <w:lvlText w:val="%1."/>
      <w:lvlJc w:val="left"/>
      <w:pPr>
        <w:ind w:left="1080" w:hanging="720"/>
      </w:pPr>
      <w:rPr>
        <w:rFonts w:hint="default"/>
        <w:b/>
        <w:color w:val="000000"/>
      </w:rPr>
    </w:lvl>
    <w:lvl w:ilvl="1">
      <w:start w:val="1"/>
      <w:numFmt w:val="decimal"/>
      <w:isLgl/>
      <w:lvlText w:val="%1.%2."/>
      <w:lvlJc w:val="left"/>
      <w:pPr>
        <w:ind w:left="1080" w:hanging="720"/>
      </w:pPr>
      <w:rPr>
        <w:rFonts w:hint="default"/>
        <w:b/>
        <w:color w:val="000000"/>
      </w:rPr>
    </w:lvl>
    <w:lvl w:ilvl="2">
      <w:start w:val="1"/>
      <w:numFmt w:val="decimal"/>
      <w:isLgl/>
      <w:lvlText w:val="%1.%2.%3."/>
      <w:lvlJc w:val="left"/>
      <w:pPr>
        <w:ind w:left="1080" w:hanging="720"/>
      </w:pPr>
      <w:rPr>
        <w:rFonts w:hint="default"/>
        <w:b/>
        <w:color w:val="000000"/>
      </w:rPr>
    </w:lvl>
    <w:lvl w:ilvl="3">
      <w:start w:val="1"/>
      <w:numFmt w:val="decimal"/>
      <w:isLgl/>
      <w:lvlText w:val="%1.%2.%3.%4."/>
      <w:lvlJc w:val="left"/>
      <w:pPr>
        <w:ind w:left="1440" w:hanging="1080"/>
      </w:pPr>
      <w:rPr>
        <w:rFonts w:hint="default"/>
        <w:b/>
        <w:color w:val="000000"/>
      </w:rPr>
    </w:lvl>
    <w:lvl w:ilvl="4">
      <w:start w:val="1"/>
      <w:numFmt w:val="decimal"/>
      <w:isLgl/>
      <w:lvlText w:val="%1.%2.%3.%4.%5."/>
      <w:lvlJc w:val="left"/>
      <w:pPr>
        <w:ind w:left="1440" w:hanging="1080"/>
      </w:pPr>
      <w:rPr>
        <w:rFonts w:hint="default"/>
        <w:b/>
        <w:color w:val="000000"/>
      </w:rPr>
    </w:lvl>
    <w:lvl w:ilvl="5">
      <w:start w:val="1"/>
      <w:numFmt w:val="decimal"/>
      <w:isLgl/>
      <w:lvlText w:val="%1.%2.%3.%4.%5.%6."/>
      <w:lvlJc w:val="left"/>
      <w:pPr>
        <w:ind w:left="1800" w:hanging="1440"/>
      </w:pPr>
      <w:rPr>
        <w:rFonts w:hint="default"/>
        <w:b/>
        <w:color w:val="000000"/>
      </w:rPr>
    </w:lvl>
    <w:lvl w:ilvl="6">
      <w:start w:val="1"/>
      <w:numFmt w:val="decimal"/>
      <w:isLgl/>
      <w:lvlText w:val="%1.%2.%3.%4.%5.%6.%7."/>
      <w:lvlJc w:val="left"/>
      <w:pPr>
        <w:ind w:left="1800" w:hanging="1440"/>
      </w:pPr>
      <w:rPr>
        <w:rFonts w:hint="default"/>
        <w:b/>
        <w:color w:val="000000"/>
      </w:rPr>
    </w:lvl>
    <w:lvl w:ilvl="7">
      <w:start w:val="1"/>
      <w:numFmt w:val="decimal"/>
      <w:isLgl/>
      <w:lvlText w:val="%1.%2.%3.%4.%5.%6.%7.%8."/>
      <w:lvlJc w:val="left"/>
      <w:pPr>
        <w:ind w:left="2160" w:hanging="1800"/>
      </w:pPr>
      <w:rPr>
        <w:rFonts w:hint="default"/>
        <w:b/>
        <w:color w:val="000000"/>
      </w:rPr>
    </w:lvl>
    <w:lvl w:ilvl="8">
      <w:start w:val="1"/>
      <w:numFmt w:val="decimal"/>
      <w:isLgl/>
      <w:lvlText w:val="%1.%2.%3.%4.%5.%6.%7.%8.%9."/>
      <w:lvlJc w:val="left"/>
      <w:pPr>
        <w:ind w:left="2520" w:hanging="2160"/>
      </w:pPr>
      <w:rPr>
        <w:rFonts w:hint="default"/>
        <w:b/>
        <w:color w:val="000000"/>
      </w:rPr>
    </w:lvl>
  </w:abstractNum>
  <w:abstractNum w:abstractNumId="18" w15:restartNumberingAfterBreak="0">
    <w:nsid w:val="7F400967"/>
    <w:multiLevelType w:val="hybridMultilevel"/>
    <w:tmpl w:val="30D2343A"/>
    <w:lvl w:ilvl="0" w:tplc="080A0009">
      <w:start w:val="1"/>
      <w:numFmt w:val="bullet"/>
      <w:lvlText w:val=""/>
      <w:lvlJc w:val="left"/>
      <w:pPr>
        <w:ind w:left="720" w:hanging="360"/>
      </w:pPr>
      <w:rPr>
        <w:rFonts w:ascii="Wingdings" w:hAnsi="Wingdings"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num w:numId="1" w16cid:durableId="86049749">
    <w:abstractNumId w:val="8"/>
  </w:num>
  <w:num w:numId="2" w16cid:durableId="1808473572">
    <w:abstractNumId w:val="14"/>
  </w:num>
  <w:num w:numId="3" w16cid:durableId="220098320">
    <w:abstractNumId w:val="1"/>
  </w:num>
  <w:num w:numId="4" w16cid:durableId="555707535">
    <w:abstractNumId w:val="17"/>
  </w:num>
  <w:num w:numId="5" w16cid:durableId="1372342434">
    <w:abstractNumId w:val="6"/>
  </w:num>
  <w:num w:numId="6" w16cid:durableId="1478836606">
    <w:abstractNumId w:val="9"/>
    <w:lvlOverride w:ilvl="0">
      <w:lvl w:ilvl="0">
        <w:numFmt w:val="decimal"/>
        <w:lvlText w:val="%1."/>
        <w:lvlJc w:val="left"/>
      </w:lvl>
    </w:lvlOverride>
  </w:num>
  <w:num w:numId="7" w16cid:durableId="133913568">
    <w:abstractNumId w:val="12"/>
    <w:lvlOverride w:ilvl="0">
      <w:lvl w:ilvl="0">
        <w:numFmt w:val="decimal"/>
        <w:lvlText w:val="%1."/>
        <w:lvlJc w:val="left"/>
      </w:lvl>
    </w:lvlOverride>
  </w:num>
  <w:num w:numId="8" w16cid:durableId="1047215307">
    <w:abstractNumId w:val="11"/>
  </w:num>
  <w:num w:numId="9" w16cid:durableId="573516475">
    <w:abstractNumId w:val="15"/>
  </w:num>
  <w:num w:numId="10" w16cid:durableId="445736964">
    <w:abstractNumId w:val="5"/>
  </w:num>
  <w:num w:numId="11" w16cid:durableId="1943876127">
    <w:abstractNumId w:val="0"/>
  </w:num>
  <w:num w:numId="12" w16cid:durableId="1346636804">
    <w:abstractNumId w:val="3"/>
  </w:num>
  <w:num w:numId="13" w16cid:durableId="2119636951">
    <w:abstractNumId w:val="7"/>
  </w:num>
  <w:num w:numId="14" w16cid:durableId="1881475944">
    <w:abstractNumId w:val="10"/>
  </w:num>
  <w:num w:numId="15" w16cid:durableId="700471124">
    <w:abstractNumId w:val="4"/>
  </w:num>
  <w:num w:numId="16" w16cid:durableId="42022391">
    <w:abstractNumId w:val="13"/>
  </w:num>
  <w:num w:numId="17" w16cid:durableId="1487360174">
    <w:abstractNumId w:val="16"/>
  </w:num>
  <w:num w:numId="18" w16cid:durableId="1630281375">
    <w:abstractNumId w:val="18"/>
  </w:num>
  <w:num w:numId="19" w16cid:durableId="614293150">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mirrorMargins/>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858D6"/>
    <w:rsid w:val="000015E1"/>
    <w:rsid w:val="00001C8C"/>
    <w:rsid w:val="00014380"/>
    <w:rsid w:val="0002139E"/>
    <w:rsid w:val="00037F8E"/>
    <w:rsid w:val="0005432D"/>
    <w:rsid w:val="00056611"/>
    <w:rsid w:val="000616E1"/>
    <w:rsid w:val="00065B77"/>
    <w:rsid w:val="00073C07"/>
    <w:rsid w:val="00076C04"/>
    <w:rsid w:val="000810ED"/>
    <w:rsid w:val="00082D7C"/>
    <w:rsid w:val="00083F45"/>
    <w:rsid w:val="00087B2B"/>
    <w:rsid w:val="00091E69"/>
    <w:rsid w:val="00095878"/>
    <w:rsid w:val="00096781"/>
    <w:rsid w:val="000A1ADD"/>
    <w:rsid w:val="000B2E76"/>
    <w:rsid w:val="000C1910"/>
    <w:rsid w:val="000C19BB"/>
    <w:rsid w:val="000C44C7"/>
    <w:rsid w:val="000C4739"/>
    <w:rsid w:val="000C72FF"/>
    <w:rsid w:val="000D66CE"/>
    <w:rsid w:val="000D740C"/>
    <w:rsid w:val="000E1545"/>
    <w:rsid w:val="000E3384"/>
    <w:rsid w:val="000E4766"/>
    <w:rsid w:val="000E4868"/>
    <w:rsid w:val="000E5B86"/>
    <w:rsid w:val="000E662F"/>
    <w:rsid w:val="000F66D2"/>
    <w:rsid w:val="000F6BF4"/>
    <w:rsid w:val="00102B28"/>
    <w:rsid w:val="00103A01"/>
    <w:rsid w:val="00104CE1"/>
    <w:rsid w:val="00107110"/>
    <w:rsid w:val="00107BFB"/>
    <w:rsid w:val="00110822"/>
    <w:rsid w:val="0012036E"/>
    <w:rsid w:val="0012206F"/>
    <w:rsid w:val="001335C1"/>
    <w:rsid w:val="001346E8"/>
    <w:rsid w:val="001430C9"/>
    <w:rsid w:val="00153BAE"/>
    <w:rsid w:val="00157666"/>
    <w:rsid w:val="001621A7"/>
    <w:rsid w:val="001636F2"/>
    <w:rsid w:val="00167B6B"/>
    <w:rsid w:val="001750F7"/>
    <w:rsid w:val="00177909"/>
    <w:rsid w:val="001944E4"/>
    <w:rsid w:val="001978C4"/>
    <w:rsid w:val="001A4E62"/>
    <w:rsid w:val="001B196C"/>
    <w:rsid w:val="001C1E1F"/>
    <w:rsid w:val="001C3940"/>
    <w:rsid w:val="001C51D4"/>
    <w:rsid w:val="001D0597"/>
    <w:rsid w:val="001D5BB0"/>
    <w:rsid w:val="001D7F7A"/>
    <w:rsid w:val="001E480D"/>
    <w:rsid w:val="001E4841"/>
    <w:rsid w:val="001F044A"/>
    <w:rsid w:val="001F136C"/>
    <w:rsid w:val="001F4195"/>
    <w:rsid w:val="00202F78"/>
    <w:rsid w:val="00203183"/>
    <w:rsid w:val="002037AB"/>
    <w:rsid w:val="00205ED5"/>
    <w:rsid w:val="00207857"/>
    <w:rsid w:val="00207C71"/>
    <w:rsid w:val="00213BA2"/>
    <w:rsid w:val="002152A2"/>
    <w:rsid w:val="00216C5D"/>
    <w:rsid w:val="00223875"/>
    <w:rsid w:val="002268B3"/>
    <w:rsid w:val="00232D6E"/>
    <w:rsid w:val="00235225"/>
    <w:rsid w:val="002500D3"/>
    <w:rsid w:val="0025332F"/>
    <w:rsid w:val="002701EA"/>
    <w:rsid w:val="002769FF"/>
    <w:rsid w:val="00280A80"/>
    <w:rsid w:val="00282C76"/>
    <w:rsid w:val="002835AC"/>
    <w:rsid w:val="00291B6F"/>
    <w:rsid w:val="002A0DE9"/>
    <w:rsid w:val="002A79FD"/>
    <w:rsid w:val="002B2CB9"/>
    <w:rsid w:val="002B3A08"/>
    <w:rsid w:val="002B6FCF"/>
    <w:rsid w:val="002D3438"/>
    <w:rsid w:val="002E6B2D"/>
    <w:rsid w:val="002E7698"/>
    <w:rsid w:val="002F292F"/>
    <w:rsid w:val="00306574"/>
    <w:rsid w:val="00314018"/>
    <w:rsid w:val="00316EB3"/>
    <w:rsid w:val="00335220"/>
    <w:rsid w:val="003520C5"/>
    <w:rsid w:val="00353E7E"/>
    <w:rsid w:val="0035571A"/>
    <w:rsid w:val="00362138"/>
    <w:rsid w:val="003663C8"/>
    <w:rsid w:val="00367F39"/>
    <w:rsid w:val="003765D9"/>
    <w:rsid w:val="00385FD7"/>
    <w:rsid w:val="0038680C"/>
    <w:rsid w:val="003870FA"/>
    <w:rsid w:val="003909A1"/>
    <w:rsid w:val="003A0AF8"/>
    <w:rsid w:val="003B3647"/>
    <w:rsid w:val="003D0925"/>
    <w:rsid w:val="003D0C04"/>
    <w:rsid w:val="003D308C"/>
    <w:rsid w:val="003D3DD2"/>
    <w:rsid w:val="003D4919"/>
    <w:rsid w:val="003F27C5"/>
    <w:rsid w:val="003F622D"/>
    <w:rsid w:val="003F63CD"/>
    <w:rsid w:val="00400716"/>
    <w:rsid w:val="00400EA0"/>
    <w:rsid w:val="00403465"/>
    <w:rsid w:val="004051C6"/>
    <w:rsid w:val="00413315"/>
    <w:rsid w:val="00423855"/>
    <w:rsid w:val="00435EF3"/>
    <w:rsid w:val="004412D6"/>
    <w:rsid w:val="00445458"/>
    <w:rsid w:val="00445C5F"/>
    <w:rsid w:val="00446ACC"/>
    <w:rsid w:val="00464D71"/>
    <w:rsid w:val="004760BD"/>
    <w:rsid w:val="00482FE1"/>
    <w:rsid w:val="004841EC"/>
    <w:rsid w:val="004922DC"/>
    <w:rsid w:val="004A594C"/>
    <w:rsid w:val="004B486C"/>
    <w:rsid w:val="004B6BC1"/>
    <w:rsid w:val="004B7359"/>
    <w:rsid w:val="004B774C"/>
    <w:rsid w:val="004C0DEE"/>
    <w:rsid w:val="004C3604"/>
    <w:rsid w:val="004D3613"/>
    <w:rsid w:val="004D5AF8"/>
    <w:rsid w:val="004E0781"/>
    <w:rsid w:val="004E1985"/>
    <w:rsid w:val="004F5AA2"/>
    <w:rsid w:val="00500CC5"/>
    <w:rsid w:val="00500DBC"/>
    <w:rsid w:val="00502A75"/>
    <w:rsid w:val="00504CF1"/>
    <w:rsid w:val="00516516"/>
    <w:rsid w:val="0051744C"/>
    <w:rsid w:val="00527D91"/>
    <w:rsid w:val="00530919"/>
    <w:rsid w:val="0053126C"/>
    <w:rsid w:val="005447B9"/>
    <w:rsid w:val="00557A36"/>
    <w:rsid w:val="00572229"/>
    <w:rsid w:val="0057480B"/>
    <w:rsid w:val="005765AB"/>
    <w:rsid w:val="00577F1C"/>
    <w:rsid w:val="005849E3"/>
    <w:rsid w:val="00595264"/>
    <w:rsid w:val="0059526C"/>
    <w:rsid w:val="005A131A"/>
    <w:rsid w:val="005A2036"/>
    <w:rsid w:val="005A37AC"/>
    <w:rsid w:val="005A4B7F"/>
    <w:rsid w:val="005A7DAF"/>
    <w:rsid w:val="005B388A"/>
    <w:rsid w:val="005B6B32"/>
    <w:rsid w:val="005D11D1"/>
    <w:rsid w:val="005D7844"/>
    <w:rsid w:val="005E16AA"/>
    <w:rsid w:val="005F4E7D"/>
    <w:rsid w:val="005F5257"/>
    <w:rsid w:val="005F53D6"/>
    <w:rsid w:val="005F5534"/>
    <w:rsid w:val="0061164C"/>
    <w:rsid w:val="00613F4F"/>
    <w:rsid w:val="00614551"/>
    <w:rsid w:val="00616E7A"/>
    <w:rsid w:val="0062455E"/>
    <w:rsid w:val="00624C85"/>
    <w:rsid w:val="00633275"/>
    <w:rsid w:val="00646DD2"/>
    <w:rsid w:val="00654C08"/>
    <w:rsid w:val="006604E9"/>
    <w:rsid w:val="00675211"/>
    <w:rsid w:val="00675EC4"/>
    <w:rsid w:val="00675EDB"/>
    <w:rsid w:val="00677D51"/>
    <w:rsid w:val="00680A93"/>
    <w:rsid w:val="006829FB"/>
    <w:rsid w:val="00686835"/>
    <w:rsid w:val="0069110E"/>
    <w:rsid w:val="00691DB1"/>
    <w:rsid w:val="00695B29"/>
    <w:rsid w:val="006A1024"/>
    <w:rsid w:val="006A3265"/>
    <w:rsid w:val="006A7C1B"/>
    <w:rsid w:val="006B7247"/>
    <w:rsid w:val="006C0CC2"/>
    <w:rsid w:val="006C3FB4"/>
    <w:rsid w:val="006C6245"/>
    <w:rsid w:val="006D0465"/>
    <w:rsid w:val="006D15D7"/>
    <w:rsid w:val="006D36CF"/>
    <w:rsid w:val="006E2D63"/>
    <w:rsid w:val="006E6E14"/>
    <w:rsid w:val="006E7019"/>
    <w:rsid w:val="006F16DC"/>
    <w:rsid w:val="006F21FD"/>
    <w:rsid w:val="006F2D49"/>
    <w:rsid w:val="006F3708"/>
    <w:rsid w:val="006F76F8"/>
    <w:rsid w:val="006F7982"/>
    <w:rsid w:val="0070589E"/>
    <w:rsid w:val="00714007"/>
    <w:rsid w:val="00720D7F"/>
    <w:rsid w:val="0073126E"/>
    <w:rsid w:val="00734D39"/>
    <w:rsid w:val="00734F4B"/>
    <w:rsid w:val="00740EB8"/>
    <w:rsid w:val="00751643"/>
    <w:rsid w:val="007533F4"/>
    <w:rsid w:val="007717E3"/>
    <w:rsid w:val="00772CAF"/>
    <w:rsid w:val="00775717"/>
    <w:rsid w:val="007A37F7"/>
    <w:rsid w:val="007A3B40"/>
    <w:rsid w:val="007D0D02"/>
    <w:rsid w:val="007F29DE"/>
    <w:rsid w:val="007F34AD"/>
    <w:rsid w:val="007F36A2"/>
    <w:rsid w:val="007F4613"/>
    <w:rsid w:val="007F4673"/>
    <w:rsid w:val="007F7289"/>
    <w:rsid w:val="007F773A"/>
    <w:rsid w:val="007F774E"/>
    <w:rsid w:val="007F7AE5"/>
    <w:rsid w:val="008007D3"/>
    <w:rsid w:val="008043EA"/>
    <w:rsid w:val="0081022A"/>
    <w:rsid w:val="00810F61"/>
    <w:rsid w:val="008148E6"/>
    <w:rsid w:val="008237E5"/>
    <w:rsid w:val="00825892"/>
    <w:rsid w:val="0083272F"/>
    <w:rsid w:val="00836D3B"/>
    <w:rsid w:val="008425C8"/>
    <w:rsid w:val="00842F8E"/>
    <w:rsid w:val="00846AF2"/>
    <w:rsid w:val="00855E09"/>
    <w:rsid w:val="00856CF5"/>
    <w:rsid w:val="00865034"/>
    <w:rsid w:val="0086586F"/>
    <w:rsid w:val="008668FB"/>
    <w:rsid w:val="00867AAC"/>
    <w:rsid w:val="00867F7F"/>
    <w:rsid w:val="00871A9F"/>
    <w:rsid w:val="008814B5"/>
    <w:rsid w:val="00892083"/>
    <w:rsid w:val="008945F6"/>
    <w:rsid w:val="008A4DF3"/>
    <w:rsid w:val="008A7FD0"/>
    <w:rsid w:val="008B545F"/>
    <w:rsid w:val="008C2371"/>
    <w:rsid w:val="008C6548"/>
    <w:rsid w:val="008E0C5C"/>
    <w:rsid w:val="008E0ED0"/>
    <w:rsid w:val="008E19CB"/>
    <w:rsid w:val="008E30F4"/>
    <w:rsid w:val="008F4DDC"/>
    <w:rsid w:val="008F7566"/>
    <w:rsid w:val="00902F81"/>
    <w:rsid w:val="00914300"/>
    <w:rsid w:val="009174F5"/>
    <w:rsid w:val="009179DB"/>
    <w:rsid w:val="0092331A"/>
    <w:rsid w:val="00926636"/>
    <w:rsid w:val="009279C2"/>
    <w:rsid w:val="009340E3"/>
    <w:rsid w:val="0093423A"/>
    <w:rsid w:val="00941360"/>
    <w:rsid w:val="009455A1"/>
    <w:rsid w:val="009517E5"/>
    <w:rsid w:val="00954BE0"/>
    <w:rsid w:val="009577C3"/>
    <w:rsid w:val="00957D85"/>
    <w:rsid w:val="0096328F"/>
    <w:rsid w:val="00972783"/>
    <w:rsid w:val="0097358D"/>
    <w:rsid w:val="0098252E"/>
    <w:rsid w:val="0098759A"/>
    <w:rsid w:val="00992BD2"/>
    <w:rsid w:val="00994414"/>
    <w:rsid w:val="00994B29"/>
    <w:rsid w:val="00995266"/>
    <w:rsid w:val="009B06B0"/>
    <w:rsid w:val="009B5F99"/>
    <w:rsid w:val="009C4D91"/>
    <w:rsid w:val="009C773E"/>
    <w:rsid w:val="009E2D3E"/>
    <w:rsid w:val="009E6859"/>
    <w:rsid w:val="009E7518"/>
    <w:rsid w:val="009F1F91"/>
    <w:rsid w:val="009F2392"/>
    <w:rsid w:val="009F279E"/>
    <w:rsid w:val="009F7BFE"/>
    <w:rsid w:val="00A07D8A"/>
    <w:rsid w:val="00A105EB"/>
    <w:rsid w:val="00A10CA3"/>
    <w:rsid w:val="00A16FEE"/>
    <w:rsid w:val="00A210F3"/>
    <w:rsid w:val="00A26906"/>
    <w:rsid w:val="00A275E1"/>
    <w:rsid w:val="00A41294"/>
    <w:rsid w:val="00A4469E"/>
    <w:rsid w:val="00A44A6F"/>
    <w:rsid w:val="00A46353"/>
    <w:rsid w:val="00A47B82"/>
    <w:rsid w:val="00A50D5E"/>
    <w:rsid w:val="00A547DC"/>
    <w:rsid w:val="00A73284"/>
    <w:rsid w:val="00A74351"/>
    <w:rsid w:val="00A77E20"/>
    <w:rsid w:val="00A84EA4"/>
    <w:rsid w:val="00A858D6"/>
    <w:rsid w:val="00A86CD7"/>
    <w:rsid w:val="00A97BEA"/>
    <w:rsid w:val="00AA13DA"/>
    <w:rsid w:val="00AA45B6"/>
    <w:rsid w:val="00AA575C"/>
    <w:rsid w:val="00AB0620"/>
    <w:rsid w:val="00AB3658"/>
    <w:rsid w:val="00AB4B4B"/>
    <w:rsid w:val="00AB5D28"/>
    <w:rsid w:val="00AC4085"/>
    <w:rsid w:val="00AC7847"/>
    <w:rsid w:val="00AD625B"/>
    <w:rsid w:val="00AE3AF4"/>
    <w:rsid w:val="00AE3D74"/>
    <w:rsid w:val="00AE440A"/>
    <w:rsid w:val="00AE50B0"/>
    <w:rsid w:val="00AE5715"/>
    <w:rsid w:val="00AF3B36"/>
    <w:rsid w:val="00AF5B4A"/>
    <w:rsid w:val="00B12705"/>
    <w:rsid w:val="00B236A1"/>
    <w:rsid w:val="00B33BB5"/>
    <w:rsid w:val="00B3700C"/>
    <w:rsid w:val="00B3743D"/>
    <w:rsid w:val="00B420DD"/>
    <w:rsid w:val="00B52150"/>
    <w:rsid w:val="00B66919"/>
    <w:rsid w:val="00B77AD1"/>
    <w:rsid w:val="00B85695"/>
    <w:rsid w:val="00B92552"/>
    <w:rsid w:val="00BA65E8"/>
    <w:rsid w:val="00BA70A5"/>
    <w:rsid w:val="00BA7A5C"/>
    <w:rsid w:val="00BB36C6"/>
    <w:rsid w:val="00BB3EC5"/>
    <w:rsid w:val="00BD10F0"/>
    <w:rsid w:val="00BD6034"/>
    <w:rsid w:val="00BD70BC"/>
    <w:rsid w:val="00BD7778"/>
    <w:rsid w:val="00BE0C10"/>
    <w:rsid w:val="00BE6987"/>
    <w:rsid w:val="00BF104B"/>
    <w:rsid w:val="00BF1BD5"/>
    <w:rsid w:val="00C0132F"/>
    <w:rsid w:val="00C0270D"/>
    <w:rsid w:val="00C03037"/>
    <w:rsid w:val="00C03F38"/>
    <w:rsid w:val="00C123E2"/>
    <w:rsid w:val="00C16198"/>
    <w:rsid w:val="00C16E79"/>
    <w:rsid w:val="00C177DF"/>
    <w:rsid w:val="00C20D89"/>
    <w:rsid w:val="00C2366E"/>
    <w:rsid w:val="00C30255"/>
    <w:rsid w:val="00C45B83"/>
    <w:rsid w:val="00C477B1"/>
    <w:rsid w:val="00C64AB8"/>
    <w:rsid w:val="00C73884"/>
    <w:rsid w:val="00C778BD"/>
    <w:rsid w:val="00C85464"/>
    <w:rsid w:val="00C857D5"/>
    <w:rsid w:val="00C86F0C"/>
    <w:rsid w:val="00C91C26"/>
    <w:rsid w:val="00C966CA"/>
    <w:rsid w:val="00CA68E3"/>
    <w:rsid w:val="00CB37E9"/>
    <w:rsid w:val="00CC3929"/>
    <w:rsid w:val="00CC59ED"/>
    <w:rsid w:val="00CD31D2"/>
    <w:rsid w:val="00CD48E4"/>
    <w:rsid w:val="00CD5B23"/>
    <w:rsid w:val="00CE1003"/>
    <w:rsid w:val="00CE13B8"/>
    <w:rsid w:val="00CF01D4"/>
    <w:rsid w:val="00D000CF"/>
    <w:rsid w:val="00D04E4E"/>
    <w:rsid w:val="00D05768"/>
    <w:rsid w:val="00D0708C"/>
    <w:rsid w:val="00D24AA7"/>
    <w:rsid w:val="00D3181E"/>
    <w:rsid w:val="00D31B10"/>
    <w:rsid w:val="00D35A74"/>
    <w:rsid w:val="00D41ADD"/>
    <w:rsid w:val="00D43717"/>
    <w:rsid w:val="00D47FCA"/>
    <w:rsid w:val="00D51375"/>
    <w:rsid w:val="00D64E50"/>
    <w:rsid w:val="00D64FB0"/>
    <w:rsid w:val="00D71A71"/>
    <w:rsid w:val="00D735C2"/>
    <w:rsid w:val="00D75128"/>
    <w:rsid w:val="00D756F1"/>
    <w:rsid w:val="00D82288"/>
    <w:rsid w:val="00D8318E"/>
    <w:rsid w:val="00D84E27"/>
    <w:rsid w:val="00D85AC9"/>
    <w:rsid w:val="00D87E8C"/>
    <w:rsid w:val="00D92882"/>
    <w:rsid w:val="00D92979"/>
    <w:rsid w:val="00D92A80"/>
    <w:rsid w:val="00D97387"/>
    <w:rsid w:val="00DA09C0"/>
    <w:rsid w:val="00DA55EA"/>
    <w:rsid w:val="00DB38F1"/>
    <w:rsid w:val="00DB6DC4"/>
    <w:rsid w:val="00DB7415"/>
    <w:rsid w:val="00DD280F"/>
    <w:rsid w:val="00DE019E"/>
    <w:rsid w:val="00DE7426"/>
    <w:rsid w:val="00DF5957"/>
    <w:rsid w:val="00DF59B6"/>
    <w:rsid w:val="00E00C6E"/>
    <w:rsid w:val="00E019BE"/>
    <w:rsid w:val="00E054DC"/>
    <w:rsid w:val="00E06B0E"/>
    <w:rsid w:val="00E120B1"/>
    <w:rsid w:val="00E12ACA"/>
    <w:rsid w:val="00E13614"/>
    <w:rsid w:val="00E21F2A"/>
    <w:rsid w:val="00E22196"/>
    <w:rsid w:val="00E22D1E"/>
    <w:rsid w:val="00E260FF"/>
    <w:rsid w:val="00E263D3"/>
    <w:rsid w:val="00E3011F"/>
    <w:rsid w:val="00E31FED"/>
    <w:rsid w:val="00E47C14"/>
    <w:rsid w:val="00E508AE"/>
    <w:rsid w:val="00E52205"/>
    <w:rsid w:val="00E571C2"/>
    <w:rsid w:val="00E64DBF"/>
    <w:rsid w:val="00E66178"/>
    <w:rsid w:val="00E67011"/>
    <w:rsid w:val="00E72BB0"/>
    <w:rsid w:val="00E757A2"/>
    <w:rsid w:val="00E83D24"/>
    <w:rsid w:val="00EA0180"/>
    <w:rsid w:val="00EA2B40"/>
    <w:rsid w:val="00EC313B"/>
    <w:rsid w:val="00EC7C2E"/>
    <w:rsid w:val="00EC7FE8"/>
    <w:rsid w:val="00ED0CA7"/>
    <w:rsid w:val="00ED3112"/>
    <w:rsid w:val="00EE15CB"/>
    <w:rsid w:val="00EE2051"/>
    <w:rsid w:val="00EE32C3"/>
    <w:rsid w:val="00EE59D8"/>
    <w:rsid w:val="00EE610E"/>
    <w:rsid w:val="00EE7CDC"/>
    <w:rsid w:val="00EF4C6D"/>
    <w:rsid w:val="00F038A4"/>
    <w:rsid w:val="00F06879"/>
    <w:rsid w:val="00F15678"/>
    <w:rsid w:val="00F17CEE"/>
    <w:rsid w:val="00F400EF"/>
    <w:rsid w:val="00F42CC1"/>
    <w:rsid w:val="00F457DF"/>
    <w:rsid w:val="00F45810"/>
    <w:rsid w:val="00F508C1"/>
    <w:rsid w:val="00F54FB8"/>
    <w:rsid w:val="00F63649"/>
    <w:rsid w:val="00F75079"/>
    <w:rsid w:val="00F77F6F"/>
    <w:rsid w:val="00F8010A"/>
    <w:rsid w:val="00F811DE"/>
    <w:rsid w:val="00F91367"/>
    <w:rsid w:val="00F93B6E"/>
    <w:rsid w:val="00FB08F3"/>
    <w:rsid w:val="00FB1661"/>
    <w:rsid w:val="00FB38BB"/>
    <w:rsid w:val="00FB604E"/>
    <w:rsid w:val="00FB7FFB"/>
    <w:rsid w:val="00FC20CD"/>
    <w:rsid w:val="00FC4E54"/>
    <w:rsid w:val="00FC6D01"/>
    <w:rsid w:val="00FD0D77"/>
    <w:rsid w:val="00FD2D19"/>
    <w:rsid w:val="00FD4E92"/>
    <w:rsid w:val="00FE71C7"/>
    <w:rsid w:val="00FF0F49"/>
    <w:rsid w:val="00FF1104"/>
    <w:rsid w:val="00FF4207"/>
    <w:rsid w:val="03277FA5"/>
    <w:rsid w:val="03741F43"/>
    <w:rsid w:val="09F0F1C5"/>
    <w:rsid w:val="0C57A058"/>
    <w:rsid w:val="0F0CEC2B"/>
    <w:rsid w:val="154E6B76"/>
    <w:rsid w:val="18832924"/>
    <w:rsid w:val="1A69EE68"/>
    <w:rsid w:val="1D0633B9"/>
    <w:rsid w:val="1F735D5F"/>
    <w:rsid w:val="22D03341"/>
    <w:rsid w:val="27D070B1"/>
    <w:rsid w:val="29BB956A"/>
    <w:rsid w:val="2E184C96"/>
    <w:rsid w:val="2EA28C45"/>
    <w:rsid w:val="341EF0C0"/>
    <w:rsid w:val="34F37492"/>
    <w:rsid w:val="3564E931"/>
    <w:rsid w:val="3791EF76"/>
    <w:rsid w:val="3801F447"/>
    <w:rsid w:val="381674C8"/>
    <w:rsid w:val="38CCBC69"/>
    <w:rsid w:val="3CB7418B"/>
    <w:rsid w:val="3CEB791E"/>
    <w:rsid w:val="3E0A05CC"/>
    <w:rsid w:val="478B7F60"/>
    <w:rsid w:val="47C410FF"/>
    <w:rsid w:val="497C9E51"/>
    <w:rsid w:val="4BEDF897"/>
    <w:rsid w:val="4C27419E"/>
    <w:rsid w:val="4E1C5C86"/>
    <w:rsid w:val="57743135"/>
    <w:rsid w:val="5ABC86BB"/>
    <w:rsid w:val="5D043694"/>
    <w:rsid w:val="5D401651"/>
    <w:rsid w:val="5DBCA7BA"/>
    <w:rsid w:val="64622CD0"/>
    <w:rsid w:val="65602E99"/>
    <w:rsid w:val="69A76844"/>
    <w:rsid w:val="6E348A6B"/>
    <w:rsid w:val="72372AF1"/>
    <w:rsid w:val="72A9E67E"/>
    <w:rsid w:val="7455E51F"/>
    <w:rsid w:val="74D54B8D"/>
    <w:rsid w:val="7A33EB58"/>
    <w:rsid w:val="7B4A7FB8"/>
    <w:rsid w:val="7C980CEA"/>
    <w:rsid w:val="7E962765"/>
    <w:rsid w:val="7F3E887E"/>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DE50A5E"/>
  <w15:docId w15:val="{D3E24D3C-44FB-4941-B70E-E738187553D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sz w:val="24"/>
        <w:szCs w:val="24"/>
        <w:lang w:val="es-ES" w:eastAsia="es-MX"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tulo1">
    <w:name w:val="heading 1"/>
    <w:basedOn w:val="Normal"/>
    <w:next w:val="Normal"/>
    <w:uiPriority w:val="9"/>
    <w:qFormat/>
    <w:pPr>
      <w:keepNext/>
      <w:keepLines/>
      <w:spacing w:before="480"/>
      <w:outlineLvl w:val="0"/>
    </w:pPr>
    <w:rPr>
      <w:rFonts w:ascii="Cambria" w:eastAsia="Cambria" w:hAnsi="Cambria" w:cs="Cambria"/>
      <w:b/>
      <w:color w:val="365F91"/>
      <w:sz w:val="28"/>
      <w:szCs w:val="28"/>
    </w:rPr>
  </w:style>
  <w:style w:type="paragraph" w:styleId="Ttulo2">
    <w:name w:val="heading 2"/>
    <w:basedOn w:val="Normal"/>
    <w:next w:val="Normal"/>
    <w:uiPriority w:val="9"/>
    <w:unhideWhenUsed/>
    <w:qFormat/>
    <w:pPr>
      <w:keepNext/>
      <w:keepLines/>
      <w:spacing w:before="40"/>
      <w:outlineLvl w:val="1"/>
    </w:pPr>
    <w:rPr>
      <w:rFonts w:ascii="Calibri" w:eastAsia="Calibri" w:hAnsi="Calibri" w:cs="Calibri"/>
      <w:color w:val="2E75B5"/>
      <w:sz w:val="26"/>
      <w:szCs w:val="26"/>
    </w:rPr>
  </w:style>
  <w:style w:type="paragraph" w:styleId="Ttulo3">
    <w:name w:val="heading 3"/>
    <w:basedOn w:val="Normal"/>
    <w:next w:val="Normal"/>
    <w:uiPriority w:val="9"/>
    <w:unhideWhenUsed/>
    <w:qFormat/>
    <w:pPr>
      <w:keepNext/>
      <w:keepLines/>
      <w:spacing w:before="40" w:line="256" w:lineRule="auto"/>
      <w:outlineLvl w:val="2"/>
    </w:pPr>
    <w:rPr>
      <w:rFonts w:ascii="Calibri" w:eastAsia="Calibri" w:hAnsi="Calibri" w:cs="Calibri"/>
      <w:color w:val="1E4D78"/>
    </w:rPr>
  </w:style>
  <w:style w:type="paragraph" w:styleId="Ttulo4">
    <w:name w:val="heading 4"/>
    <w:basedOn w:val="Normal"/>
    <w:next w:val="Normal"/>
    <w:uiPriority w:val="9"/>
    <w:semiHidden/>
    <w:unhideWhenUsed/>
    <w:qFormat/>
    <w:pPr>
      <w:keepNext/>
      <w:keepLines/>
      <w:spacing w:before="240" w:after="40"/>
      <w:outlineLvl w:val="3"/>
    </w:pPr>
    <w:rPr>
      <w:b/>
    </w:rPr>
  </w:style>
  <w:style w:type="paragraph" w:styleId="Ttulo5">
    <w:name w:val="heading 5"/>
    <w:basedOn w:val="Normal"/>
    <w:next w:val="Normal"/>
    <w:uiPriority w:val="9"/>
    <w:semiHidden/>
    <w:unhideWhenUsed/>
    <w:qFormat/>
    <w:pPr>
      <w:keepNext/>
      <w:keepLines/>
      <w:spacing w:before="220" w:after="40"/>
      <w:outlineLvl w:val="4"/>
    </w:pPr>
    <w:rPr>
      <w:b/>
      <w:sz w:val="22"/>
      <w:szCs w:val="22"/>
    </w:rPr>
  </w:style>
  <w:style w:type="paragraph" w:styleId="Ttulo6">
    <w:name w:val="heading 6"/>
    <w:basedOn w:val="Normal"/>
    <w:next w:val="Normal"/>
    <w:uiPriority w:val="9"/>
    <w:semiHidden/>
    <w:unhideWhenUsed/>
    <w:qFormat/>
    <w:pPr>
      <w:keepNext/>
      <w:keepLines/>
      <w:spacing w:before="200" w:after="40"/>
      <w:outlineLvl w:val="5"/>
    </w:pPr>
    <w:rPr>
      <w:b/>
      <w:sz w:val="20"/>
      <w:szCs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tulo">
    <w:name w:val="Title"/>
    <w:basedOn w:val="Normal"/>
    <w:next w:val="Normal"/>
    <w:uiPriority w:val="10"/>
    <w:qFormat/>
    <w:pPr>
      <w:keepNext/>
      <w:keepLines/>
      <w:spacing w:before="480" w:after="120"/>
    </w:pPr>
    <w:rPr>
      <w:b/>
      <w:sz w:val="72"/>
      <w:szCs w:val="72"/>
    </w:rPr>
  </w:style>
  <w:style w:type="paragraph" w:styleId="Subttulo">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2">
    <w:name w:val="2"/>
    <w:basedOn w:val="Tablanormal"/>
    <w:tblPr>
      <w:tblStyleRowBandSize w:val="1"/>
      <w:tblStyleColBandSize w:val="1"/>
      <w:tblInd w:w="0" w:type="nil"/>
      <w:tblCellMar>
        <w:left w:w="115" w:type="dxa"/>
        <w:right w:w="115" w:type="dxa"/>
      </w:tblCellMar>
    </w:tblPr>
  </w:style>
  <w:style w:type="table" w:customStyle="1" w:styleId="1">
    <w:name w:val="1"/>
    <w:basedOn w:val="Tablanormal"/>
    <w:tblPr>
      <w:tblStyleRowBandSize w:val="1"/>
      <w:tblStyleColBandSize w:val="1"/>
      <w:tblInd w:w="0" w:type="nil"/>
      <w:tblCellMar>
        <w:left w:w="115" w:type="dxa"/>
        <w:right w:w="115" w:type="dxa"/>
      </w:tblCellMar>
    </w:tblPr>
  </w:style>
  <w:style w:type="character" w:styleId="Hipervnculo">
    <w:name w:val="Hyperlink"/>
    <w:basedOn w:val="Fuentedeprrafopredeter"/>
    <w:uiPriority w:val="99"/>
    <w:unhideWhenUsed/>
    <w:rsid w:val="00AB5D28"/>
    <w:rPr>
      <w:color w:val="0000FF" w:themeColor="hyperlink"/>
      <w:u w:val="single"/>
    </w:rPr>
  </w:style>
  <w:style w:type="character" w:styleId="Mencinsinresolver">
    <w:name w:val="Unresolved Mention"/>
    <w:basedOn w:val="Fuentedeprrafopredeter"/>
    <w:uiPriority w:val="99"/>
    <w:semiHidden/>
    <w:unhideWhenUsed/>
    <w:rsid w:val="00AB5D28"/>
    <w:rPr>
      <w:color w:val="605E5C"/>
      <w:shd w:val="clear" w:color="auto" w:fill="E1DFDD"/>
    </w:rPr>
  </w:style>
  <w:style w:type="paragraph" w:styleId="Prrafodelista">
    <w:name w:val="List Paragraph"/>
    <w:aliases w:val="CNBV Parrafo1,Párrafo de lista1,Parrafo 1,Lista multicolor - Énfasis 11,Cuadrícula media 1 - Énfasis 21,List Paragraph-Thesis,Listas,Lista vistosa - Énfasis 11,Cita texto"/>
    <w:basedOn w:val="Normal"/>
    <w:link w:val="PrrafodelistaCar"/>
    <w:uiPriority w:val="34"/>
    <w:qFormat/>
    <w:rsid w:val="00AB5D28"/>
    <w:pPr>
      <w:ind w:left="720"/>
      <w:contextualSpacing/>
    </w:pPr>
  </w:style>
  <w:style w:type="paragraph" w:styleId="Encabezado">
    <w:name w:val="header"/>
    <w:basedOn w:val="Normal"/>
    <w:link w:val="EncabezadoCar"/>
    <w:uiPriority w:val="99"/>
    <w:unhideWhenUsed/>
    <w:rsid w:val="00083F45"/>
    <w:pPr>
      <w:tabs>
        <w:tab w:val="center" w:pos="4419"/>
        <w:tab w:val="right" w:pos="8838"/>
      </w:tabs>
    </w:pPr>
  </w:style>
  <w:style w:type="character" w:customStyle="1" w:styleId="EncabezadoCar">
    <w:name w:val="Encabezado Car"/>
    <w:basedOn w:val="Fuentedeprrafopredeter"/>
    <w:link w:val="Encabezado"/>
    <w:uiPriority w:val="99"/>
    <w:rsid w:val="00083F45"/>
  </w:style>
  <w:style w:type="paragraph" w:styleId="Piedepgina">
    <w:name w:val="footer"/>
    <w:basedOn w:val="Normal"/>
    <w:link w:val="PiedepginaCar"/>
    <w:uiPriority w:val="99"/>
    <w:unhideWhenUsed/>
    <w:rsid w:val="00083F45"/>
    <w:pPr>
      <w:tabs>
        <w:tab w:val="center" w:pos="4419"/>
        <w:tab w:val="right" w:pos="8838"/>
      </w:tabs>
    </w:pPr>
  </w:style>
  <w:style w:type="character" w:customStyle="1" w:styleId="PiedepginaCar">
    <w:name w:val="Pie de página Car"/>
    <w:basedOn w:val="Fuentedeprrafopredeter"/>
    <w:link w:val="Piedepgina"/>
    <w:uiPriority w:val="99"/>
    <w:rsid w:val="00083F45"/>
  </w:style>
  <w:style w:type="paragraph" w:styleId="NormalWeb">
    <w:name w:val="Normal (Web)"/>
    <w:basedOn w:val="Normal"/>
    <w:uiPriority w:val="99"/>
    <w:semiHidden/>
    <w:unhideWhenUsed/>
    <w:rsid w:val="00153BAE"/>
  </w:style>
  <w:style w:type="paragraph" w:styleId="TtuloTDC">
    <w:name w:val="TOC Heading"/>
    <w:basedOn w:val="Ttulo1"/>
    <w:next w:val="Normal"/>
    <w:uiPriority w:val="39"/>
    <w:unhideWhenUsed/>
    <w:qFormat/>
    <w:rsid w:val="00E06B0E"/>
    <w:pPr>
      <w:spacing w:before="240" w:line="259" w:lineRule="auto"/>
      <w:outlineLvl w:val="9"/>
    </w:pPr>
    <w:rPr>
      <w:rFonts w:asciiTheme="majorHAnsi" w:eastAsiaTheme="majorEastAsia" w:hAnsiTheme="majorHAnsi" w:cstheme="majorBidi"/>
      <w:b w:val="0"/>
      <w:color w:val="365F91" w:themeColor="accent1" w:themeShade="BF"/>
      <w:sz w:val="32"/>
      <w:szCs w:val="32"/>
      <w:lang w:val="es-MX"/>
    </w:rPr>
  </w:style>
  <w:style w:type="paragraph" w:styleId="TDC2">
    <w:name w:val="toc 2"/>
    <w:basedOn w:val="Normal"/>
    <w:next w:val="Normal"/>
    <w:autoRedefine/>
    <w:uiPriority w:val="39"/>
    <w:unhideWhenUsed/>
    <w:rsid w:val="00E06B0E"/>
    <w:pPr>
      <w:spacing w:after="100"/>
      <w:ind w:left="240"/>
    </w:pPr>
  </w:style>
  <w:style w:type="paragraph" w:styleId="TDC3">
    <w:name w:val="toc 3"/>
    <w:basedOn w:val="Normal"/>
    <w:next w:val="Normal"/>
    <w:autoRedefine/>
    <w:uiPriority w:val="39"/>
    <w:unhideWhenUsed/>
    <w:rsid w:val="00E06B0E"/>
    <w:pPr>
      <w:spacing w:after="100"/>
      <w:ind w:left="480"/>
    </w:pPr>
  </w:style>
  <w:style w:type="paragraph" w:styleId="Textonotapie">
    <w:name w:val="footnote text"/>
    <w:basedOn w:val="Normal"/>
    <w:link w:val="TextonotapieCar"/>
    <w:uiPriority w:val="99"/>
    <w:semiHidden/>
    <w:unhideWhenUsed/>
    <w:rsid w:val="00D64FB0"/>
    <w:rPr>
      <w:sz w:val="20"/>
      <w:szCs w:val="20"/>
    </w:rPr>
  </w:style>
  <w:style w:type="character" w:customStyle="1" w:styleId="TextonotapieCar">
    <w:name w:val="Texto nota pie Car"/>
    <w:basedOn w:val="Fuentedeprrafopredeter"/>
    <w:link w:val="Textonotapie"/>
    <w:uiPriority w:val="99"/>
    <w:semiHidden/>
    <w:rsid w:val="00D64FB0"/>
    <w:rPr>
      <w:sz w:val="20"/>
      <w:szCs w:val="20"/>
    </w:rPr>
  </w:style>
  <w:style w:type="character" w:styleId="Refdenotaalpie">
    <w:name w:val="footnote reference"/>
    <w:aliases w:val="Footnotes refss,Texto de nota al pie,Appel note de bas de page,Ref. de nota al pie 2,Footnote number,referencia nota al pie,BVI fnr,f,4_G,16 Point,Superscript 6 Point,Texto nota al pie,Footnote Reference Char3,julio,Footnote Referenc"/>
    <w:basedOn w:val="Fuentedeprrafopredeter"/>
    <w:unhideWhenUsed/>
    <w:qFormat/>
    <w:rsid w:val="00D64FB0"/>
    <w:rPr>
      <w:vertAlign w:val="superscript"/>
    </w:rPr>
  </w:style>
  <w:style w:type="character" w:customStyle="1" w:styleId="PrrafodelistaCar">
    <w:name w:val="Párrafo de lista Car"/>
    <w:aliases w:val="CNBV Parrafo1 Car,Párrafo de lista1 Car,Parrafo 1 Car,Lista multicolor - Énfasis 11 Car,Cuadrícula media 1 - Énfasis 21 Car,List Paragraph-Thesis Car,Listas Car,Lista vistosa - Énfasis 11 Car,Cita texto Car"/>
    <w:basedOn w:val="Fuentedeprrafopredeter"/>
    <w:link w:val="Prrafodelista"/>
    <w:uiPriority w:val="34"/>
    <w:locked/>
    <w:rsid w:val="00FB38BB"/>
  </w:style>
  <w:style w:type="paragraph" w:styleId="Sinespaciado">
    <w:name w:val="No Spacing"/>
    <w:uiPriority w:val="1"/>
    <w:qFormat/>
    <w:rsid w:val="00FD4E92"/>
  </w:style>
  <w:style w:type="table" w:styleId="Tablaconcuadrcula">
    <w:name w:val="Table Grid"/>
    <w:basedOn w:val="Tablanormal"/>
    <w:uiPriority w:val="39"/>
    <w:rsid w:val="00C45B83"/>
    <w:rPr>
      <w:rFonts w:asciiTheme="minorHAnsi" w:eastAsiaTheme="minorEastAsia" w:hAnsiTheme="minorHAnsi" w:cstheme="minorBidi"/>
      <w:lang w:val="es-ES_tradnl" w:eastAsia="es-ES"/>
    </w:rPr>
    <w:tblPr/>
  </w:style>
  <w:style w:type="paragraph" w:styleId="Sangradetextonormal">
    <w:name w:val="Body Text Indent"/>
    <w:basedOn w:val="Normal"/>
    <w:link w:val="SangradetextonormalCar"/>
    <w:uiPriority w:val="99"/>
    <w:unhideWhenUsed/>
    <w:rsid w:val="00C45B83"/>
    <w:pPr>
      <w:spacing w:after="120" w:line="259" w:lineRule="auto"/>
      <w:ind w:left="283"/>
    </w:pPr>
    <w:rPr>
      <w:rFonts w:asciiTheme="minorHAnsi" w:eastAsiaTheme="minorHAnsi" w:hAnsiTheme="minorHAnsi" w:cstheme="minorBidi"/>
      <w:sz w:val="22"/>
      <w:szCs w:val="22"/>
      <w:lang w:val="es-MX" w:eastAsia="en-US"/>
    </w:rPr>
  </w:style>
  <w:style w:type="character" w:customStyle="1" w:styleId="SangradetextonormalCar">
    <w:name w:val="Sangría de texto normal Car"/>
    <w:basedOn w:val="Fuentedeprrafopredeter"/>
    <w:link w:val="Sangradetextonormal"/>
    <w:uiPriority w:val="99"/>
    <w:rsid w:val="00C45B83"/>
    <w:rPr>
      <w:rFonts w:asciiTheme="minorHAnsi" w:eastAsiaTheme="minorHAnsi" w:hAnsiTheme="minorHAnsi" w:cstheme="minorBidi"/>
      <w:sz w:val="22"/>
      <w:szCs w:val="22"/>
      <w:lang w:val="es-MX" w:eastAsia="en-US"/>
    </w:rPr>
  </w:style>
  <w:style w:type="paragraph" w:customStyle="1" w:styleId="Normal0">
    <w:name w:val="Normal0"/>
    <w:qFormat/>
    <w:rsid w:val="009B06B0"/>
    <w:pPr>
      <w:spacing w:after="160" w:line="259" w:lineRule="auto"/>
    </w:pPr>
    <w:rPr>
      <w:rFonts w:ascii="Calibri" w:eastAsia="Calibri" w:hAnsi="Calibri" w:cs="Calibri"/>
      <w:sz w:val="22"/>
      <w:szCs w:val="22"/>
      <w:lang w:val="es" w:eastAsia="ja-JP"/>
    </w:rPr>
  </w:style>
  <w:style w:type="table" w:customStyle="1" w:styleId="TableNormal1">
    <w:name w:val="Table Normal1"/>
    <w:rsid w:val="0061164C"/>
    <w:tblPr>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7750292">
      <w:bodyDiv w:val="1"/>
      <w:marLeft w:val="0"/>
      <w:marRight w:val="0"/>
      <w:marTop w:val="0"/>
      <w:marBottom w:val="0"/>
      <w:divBdr>
        <w:top w:val="none" w:sz="0" w:space="0" w:color="auto"/>
        <w:left w:val="none" w:sz="0" w:space="0" w:color="auto"/>
        <w:bottom w:val="none" w:sz="0" w:space="0" w:color="auto"/>
        <w:right w:val="none" w:sz="0" w:space="0" w:color="auto"/>
      </w:divBdr>
    </w:div>
    <w:div w:id="119885897">
      <w:bodyDiv w:val="1"/>
      <w:marLeft w:val="0"/>
      <w:marRight w:val="0"/>
      <w:marTop w:val="0"/>
      <w:marBottom w:val="0"/>
      <w:divBdr>
        <w:top w:val="none" w:sz="0" w:space="0" w:color="auto"/>
        <w:left w:val="none" w:sz="0" w:space="0" w:color="auto"/>
        <w:bottom w:val="none" w:sz="0" w:space="0" w:color="auto"/>
        <w:right w:val="none" w:sz="0" w:space="0" w:color="auto"/>
      </w:divBdr>
    </w:div>
    <w:div w:id="210313429">
      <w:bodyDiv w:val="1"/>
      <w:marLeft w:val="0"/>
      <w:marRight w:val="0"/>
      <w:marTop w:val="0"/>
      <w:marBottom w:val="0"/>
      <w:divBdr>
        <w:top w:val="none" w:sz="0" w:space="0" w:color="auto"/>
        <w:left w:val="none" w:sz="0" w:space="0" w:color="auto"/>
        <w:bottom w:val="none" w:sz="0" w:space="0" w:color="auto"/>
        <w:right w:val="none" w:sz="0" w:space="0" w:color="auto"/>
      </w:divBdr>
    </w:div>
    <w:div w:id="288971839">
      <w:bodyDiv w:val="1"/>
      <w:marLeft w:val="0"/>
      <w:marRight w:val="0"/>
      <w:marTop w:val="0"/>
      <w:marBottom w:val="0"/>
      <w:divBdr>
        <w:top w:val="none" w:sz="0" w:space="0" w:color="auto"/>
        <w:left w:val="none" w:sz="0" w:space="0" w:color="auto"/>
        <w:bottom w:val="none" w:sz="0" w:space="0" w:color="auto"/>
        <w:right w:val="none" w:sz="0" w:space="0" w:color="auto"/>
      </w:divBdr>
    </w:div>
    <w:div w:id="711685213">
      <w:bodyDiv w:val="1"/>
      <w:marLeft w:val="0"/>
      <w:marRight w:val="0"/>
      <w:marTop w:val="0"/>
      <w:marBottom w:val="0"/>
      <w:divBdr>
        <w:top w:val="none" w:sz="0" w:space="0" w:color="auto"/>
        <w:left w:val="none" w:sz="0" w:space="0" w:color="auto"/>
        <w:bottom w:val="none" w:sz="0" w:space="0" w:color="auto"/>
        <w:right w:val="none" w:sz="0" w:space="0" w:color="auto"/>
      </w:divBdr>
    </w:div>
    <w:div w:id="845485432">
      <w:bodyDiv w:val="1"/>
      <w:marLeft w:val="0"/>
      <w:marRight w:val="0"/>
      <w:marTop w:val="0"/>
      <w:marBottom w:val="0"/>
      <w:divBdr>
        <w:top w:val="none" w:sz="0" w:space="0" w:color="auto"/>
        <w:left w:val="none" w:sz="0" w:space="0" w:color="auto"/>
        <w:bottom w:val="none" w:sz="0" w:space="0" w:color="auto"/>
        <w:right w:val="none" w:sz="0" w:space="0" w:color="auto"/>
      </w:divBdr>
    </w:div>
    <w:div w:id="1121613142">
      <w:bodyDiv w:val="1"/>
      <w:marLeft w:val="0"/>
      <w:marRight w:val="0"/>
      <w:marTop w:val="0"/>
      <w:marBottom w:val="0"/>
      <w:divBdr>
        <w:top w:val="none" w:sz="0" w:space="0" w:color="auto"/>
        <w:left w:val="none" w:sz="0" w:space="0" w:color="auto"/>
        <w:bottom w:val="none" w:sz="0" w:space="0" w:color="auto"/>
        <w:right w:val="none" w:sz="0" w:space="0" w:color="auto"/>
      </w:divBdr>
    </w:div>
    <w:div w:id="1125541637">
      <w:bodyDiv w:val="1"/>
      <w:marLeft w:val="0"/>
      <w:marRight w:val="0"/>
      <w:marTop w:val="0"/>
      <w:marBottom w:val="0"/>
      <w:divBdr>
        <w:top w:val="none" w:sz="0" w:space="0" w:color="auto"/>
        <w:left w:val="none" w:sz="0" w:space="0" w:color="auto"/>
        <w:bottom w:val="none" w:sz="0" w:space="0" w:color="auto"/>
        <w:right w:val="none" w:sz="0" w:space="0" w:color="auto"/>
      </w:divBdr>
    </w:div>
    <w:div w:id="1252928871">
      <w:bodyDiv w:val="1"/>
      <w:marLeft w:val="0"/>
      <w:marRight w:val="0"/>
      <w:marTop w:val="0"/>
      <w:marBottom w:val="0"/>
      <w:divBdr>
        <w:top w:val="none" w:sz="0" w:space="0" w:color="auto"/>
        <w:left w:val="none" w:sz="0" w:space="0" w:color="auto"/>
        <w:bottom w:val="none" w:sz="0" w:space="0" w:color="auto"/>
        <w:right w:val="none" w:sz="0" w:space="0" w:color="auto"/>
      </w:divBdr>
    </w:div>
    <w:div w:id="1382945491">
      <w:bodyDiv w:val="1"/>
      <w:marLeft w:val="0"/>
      <w:marRight w:val="0"/>
      <w:marTop w:val="0"/>
      <w:marBottom w:val="0"/>
      <w:divBdr>
        <w:top w:val="none" w:sz="0" w:space="0" w:color="auto"/>
        <w:left w:val="none" w:sz="0" w:space="0" w:color="auto"/>
        <w:bottom w:val="none" w:sz="0" w:space="0" w:color="auto"/>
        <w:right w:val="none" w:sz="0" w:space="0" w:color="auto"/>
      </w:divBdr>
    </w:div>
    <w:div w:id="1404137423">
      <w:bodyDiv w:val="1"/>
      <w:marLeft w:val="0"/>
      <w:marRight w:val="0"/>
      <w:marTop w:val="0"/>
      <w:marBottom w:val="0"/>
      <w:divBdr>
        <w:top w:val="none" w:sz="0" w:space="0" w:color="auto"/>
        <w:left w:val="none" w:sz="0" w:space="0" w:color="auto"/>
        <w:bottom w:val="none" w:sz="0" w:space="0" w:color="auto"/>
        <w:right w:val="none" w:sz="0" w:space="0" w:color="auto"/>
      </w:divBdr>
    </w:div>
    <w:div w:id="1415012291">
      <w:bodyDiv w:val="1"/>
      <w:marLeft w:val="0"/>
      <w:marRight w:val="0"/>
      <w:marTop w:val="0"/>
      <w:marBottom w:val="0"/>
      <w:divBdr>
        <w:top w:val="none" w:sz="0" w:space="0" w:color="auto"/>
        <w:left w:val="none" w:sz="0" w:space="0" w:color="auto"/>
        <w:bottom w:val="none" w:sz="0" w:space="0" w:color="auto"/>
        <w:right w:val="none" w:sz="0" w:space="0" w:color="auto"/>
      </w:divBdr>
    </w:div>
    <w:div w:id="1422489124">
      <w:bodyDiv w:val="1"/>
      <w:marLeft w:val="0"/>
      <w:marRight w:val="0"/>
      <w:marTop w:val="0"/>
      <w:marBottom w:val="0"/>
      <w:divBdr>
        <w:top w:val="none" w:sz="0" w:space="0" w:color="auto"/>
        <w:left w:val="none" w:sz="0" w:space="0" w:color="auto"/>
        <w:bottom w:val="none" w:sz="0" w:space="0" w:color="auto"/>
        <w:right w:val="none" w:sz="0" w:space="0" w:color="auto"/>
      </w:divBdr>
    </w:div>
    <w:div w:id="2127890096">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header" Target="header2.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ct:contentTypeSchema xmlns:ct="http://schemas.microsoft.com/office/2006/metadata/contentType" xmlns:ma="http://schemas.microsoft.com/office/2006/metadata/properties/metaAttributes" ct:_="" ma:_="" ma:contentTypeName="Documento" ma:contentTypeID="0x010100BDDCBE396446FF4B932782A2BF18A253" ma:contentTypeVersion="4" ma:contentTypeDescription="Crear nuevo documento." ma:contentTypeScope="" ma:versionID="b4f45f6c92f65d1665640f19ee2c9c40">
  <xsd:schema xmlns:xsd="http://www.w3.org/2001/XMLSchema" xmlns:xs="http://www.w3.org/2001/XMLSchema" xmlns:p="http://schemas.microsoft.com/office/2006/metadata/properties" xmlns:ns2="6d3da5a9-855d-4ba1-80f5-cf1644f7a7a6" targetNamespace="http://schemas.microsoft.com/office/2006/metadata/properties" ma:root="true" ma:fieldsID="ea543bcdc3d21314f30ac3aba439ad06" ns2:_="">
    <xsd:import namespace="6d3da5a9-855d-4ba1-80f5-cf1644f7a7a6"/>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d3da5a9-855d-4ba1-80f5-cf1644f7a7a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ni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7AA397BB-91E2-4A37-9621-BA0160E74ADB}">
  <ds:schemaRefs>
    <ds:schemaRef ds:uri="http://schemas.microsoft.com/sharepoint/v3/contenttype/forms"/>
  </ds:schemaRefs>
</ds:datastoreItem>
</file>

<file path=customXml/itemProps2.xml><?xml version="1.0" encoding="utf-8"?>
<ds:datastoreItem xmlns:ds="http://schemas.openxmlformats.org/officeDocument/2006/customXml" ds:itemID="{8EF5E4B6-2A88-4281-BA62-8279FC4DBCCE}">
  <ds:schemaRefs>
    <ds:schemaRef ds:uri="http://schemas.openxmlformats.org/officeDocument/2006/bibliography"/>
  </ds:schemaRefs>
</ds:datastoreItem>
</file>

<file path=customXml/itemProps3.xml><?xml version="1.0" encoding="utf-8"?>
<ds:datastoreItem xmlns:ds="http://schemas.openxmlformats.org/officeDocument/2006/customXml" ds:itemID="{AE9A4AF7-23A8-4865-8BBC-A272C7988CF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d3da5a9-855d-4ba1-80f5-cf1644f7a7a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08001BCB-2467-4A99-A845-ECAE8EBDBDAA}">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21</TotalTime>
  <Pages>7</Pages>
  <Words>1594</Words>
  <Characters>8772</Characters>
  <Application>Microsoft Office Word</Application>
  <DocSecurity>0</DocSecurity>
  <Lines>73</Lines>
  <Paragraphs>20</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10346</CharactersWithSpaces>
  <SharedDoc>false</SharedDoc>
  <HLinks>
    <vt:vector size="48" baseType="variant">
      <vt:variant>
        <vt:i4>1507377</vt:i4>
      </vt:variant>
      <vt:variant>
        <vt:i4>44</vt:i4>
      </vt:variant>
      <vt:variant>
        <vt:i4>0</vt:i4>
      </vt:variant>
      <vt:variant>
        <vt:i4>5</vt:i4>
      </vt:variant>
      <vt:variant>
        <vt:lpwstr/>
      </vt:variant>
      <vt:variant>
        <vt:lpwstr>_Toc234849326</vt:lpwstr>
      </vt:variant>
      <vt:variant>
        <vt:i4>1507377</vt:i4>
      </vt:variant>
      <vt:variant>
        <vt:i4>38</vt:i4>
      </vt:variant>
      <vt:variant>
        <vt:i4>0</vt:i4>
      </vt:variant>
      <vt:variant>
        <vt:i4>5</vt:i4>
      </vt:variant>
      <vt:variant>
        <vt:lpwstr/>
      </vt:variant>
      <vt:variant>
        <vt:lpwstr>_Toc234849325</vt:lpwstr>
      </vt:variant>
      <vt:variant>
        <vt:i4>1507377</vt:i4>
      </vt:variant>
      <vt:variant>
        <vt:i4>32</vt:i4>
      </vt:variant>
      <vt:variant>
        <vt:i4>0</vt:i4>
      </vt:variant>
      <vt:variant>
        <vt:i4>5</vt:i4>
      </vt:variant>
      <vt:variant>
        <vt:lpwstr/>
      </vt:variant>
      <vt:variant>
        <vt:lpwstr>_Toc234849324</vt:lpwstr>
      </vt:variant>
      <vt:variant>
        <vt:i4>1507377</vt:i4>
      </vt:variant>
      <vt:variant>
        <vt:i4>26</vt:i4>
      </vt:variant>
      <vt:variant>
        <vt:i4>0</vt:i4>
      </vt:variant>
      <vt:variant>
        <vt:i4>5</vt:i4>
      </vt:variant>
      <vt:variant>
        <vt:lpwstr/>
      </vt:variant>
      <vt:variant>
        <vt:lpwstr>_Toc234849323</vt:lpwstr>
      </vt:variant>
      <vt:variant>
        <vt:i4>1507377</vt:i4>
      </vt:variant>
      <vt:variant>
        <vt:i4>20</vt:i4>
      </vt:variant>
      <vt:variant>
        <vt:i4>0</vt:i4>
      </vt:variant>
      <vt:variant>
        <vt:i4>5</vt:i4>
      </vt:variant>
      <vt:variant>
        <vt:lpwstr/>
      </vt:variant>
      <vt:variant>
        <vt:lpwstr>_Toc234849322</vt:lpwstr>
      </vt:variant>
      <vt:variant>
        <vt:i4>1507377</vt:i4>
      </vt:variant>
      <vt:variant>
        <vt:i4>14</vt:i4>
      </vt:variant>
      <vt:variant>
        <vt:i4>0</vt:i4>
      </vt:variant>
      <vt:variant>
        <vt:i4>5</vt:i4>
      </vt:variant>
      <vt:variant>
        <vt:lpwstr/>
      </vt:variant>
      <vt:variant>
        <vt:lpwstr>_Toc234849321</vt:lpwstr>
      </vt:variant>
      <vt:variant>
        <vt:i4>1507377</vt:i4>
      </vt:variant>
      <vt:variant>
        <vt:i4>8</vt:i4>
      </vt:variant>
      <vt:variant>
        <vt:i4>0</vt:i4>
      </vt:variant>
      <vt:variant>
        <vt:i4>5</vt:i4>
      </vt:variant>
      <vt:variant>
        <vt:lpwstr/>
      </vt:variant>
      <vt:variant>
        <vt:lpwstr>_Toc234849320</vt:lpwstr>
      </vt:variant>
      <vt:variant>
        <vt:i4>1310769</vt:i4>
      </vt:variant>
      <vt:variant>
        <vt:i4>2</vt:i4>
      </vt:variant>
      <vt:variant>
        <vt:i4>0</vt:i4>
      </vt:variant>
      <vt:variant>
        <vt:i4>5</vt:i4>
      </vt:variant>
      <vt:variant>
        <vt:lpwstr/>
      </vt:variant>
      <vt:variant>
        <vt:lpwstr>_Toc234849319</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Lisbeth Cortes Velasco</dc:creator>
  <cp:keywords/>
  <dc:description/>
  <cp:lastModifiedBy>VICTOR HUGO ARROYO SANDOVAL</cp:lastModifiedBy>
  <cp:revision>5</cp:revision>
  <cp:lastPrinted>2026-07-21T23:29:00Z</cp:lastPrinted>
  <dcterms:created xsi:type="dcterms:W3CDTF">2026-07-21T23:08:00Z</dcterms:created>
  <dcterms:modified xsi:type="dcterms:W3CDTF">2026-07-21T23:41:00Z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0x010100BDDCBE396446FF4B932782A2BF18A253</vt:lpwstr>
  </property>
</Properties>
</file>