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B5E8" w14:textId="02710753" w:rsidR="00433D18" w:rsidRPr="00886857" w:rsidRDefault="00107390" w:rsidP="00660A76">
      <w:pPr>
        <w:spacing w:after="0" w:line="360" w:lineRule="auto"/>
        <w:ind w:left="4253"/>
        <w:jc w:val="center"/>
        <w:rPr>
          <w:rFonts w:ascii="Arial" w:hAnsi="Arial" w:cs="Arial"/>
          <w:bCs/>
          <w:sz w:val="26"/>
          <w:szCs w:val="26"/>
        </w:rPr>
      </w:pPr>
      <w:r>
        <w:rPr>
          <w:noProof/>
        </w:rPr>
        <mc:AlternateContent>
          <mc:Choice Requires="wps">
            <w:drawing>
              <wp:anchor distT="0" distB="0" distL="114300" distR="114300" simplePos="0" relativeHeight="251658240" behindDoc="0" locked="0" layoutInCell="1" allowOverlap="1" wp14:anchorId="6E67B57D" wp14:editId="1980EF82">
                <wp:simplePos x="0" y="0"/>
                <wp:positionH relativeFrom="column">
                  <wp:posOffset>2747645</wp:posOffset>
                </wp:positionH>
                <wp:positionV relativeFrom="paragraph">
                  <wp:posOffset>-629285</wp:posOffset>
                </wp:positionV>
                <wp:extent cx="2838450" cy="561975"/>
                <wp:effectExtent l="0" t="0" r="0" b="0"/>
                <wp:wrapNone/>
                <wp:docPr id="117295429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28CEFD2A" w14:textId="77777777" w:rsidR="00CA0318" w:rsidRDefault="00CA0318" w:rsidP="00CA0318">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7B57D" id="_x0000_t202" coordsize="21600,21600" o:spt="202" path="m,l,21600r21600,l21600,xe">
                <v:stroke joinstyle="miter"/>
                <v:path gradientshapeok="t" o:connecttype="rect"/>
              </v:shapetype>
              <v:shape id="Cuadro de texto 4" o:spid="_x0000_s1026" type="#_x0000_t202" style="position:absolute;left:0;text-align:left;margin-left:216.35pt;margin-top:-49.55pt;width:223.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" filled="f" stroked="f">
                <v:textbox>
                  <w:txbxContent>
                    <w:p w14:paraId="28CEFD2A" w14:textId="77777777" w:rsidR="00CA0318" w:rsidRDefault="00CA0318" w:rsidP="00CA0318">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Pr="00886857">
        <w:rPr>
          <w:noProof/>
        </w:rPr>
        <mc:AlternateContent>
          <mc:Choice Requires="wps">
            <w:drawing>
              <wp:anchor distT="0" distB="0" distL="114300" distR="114300" simplePos="0" relativeHeight="251657216" behindDoc="0" locked="0" layoutInCell="1" allowOverlap="1" wp14:anchorId="1BAA6024" wp14:editId="7CF3EC47">
                <wp:simplePos x="0" y="0"/>
                <wp:positionH relativeFrom="margin">
                  <wp:posOffset>2388870</wp:posOffset>
                </wp:positionH>
                <wp:positionV relativeFrom="paragraph">
                  <wp:posOffset>4445</wp:posOffset>
                </wp:positionV>
                <wp:extent cx="3221355" cy="3895725"/>
                <wp:effectExtent l="0" t="0" r="0" b="0"/>
                <wp:wrapNone/>
                <wp:docPr id="77868739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3895725"/>
                        </a:xfrm>
                        <a:prstGeom prst="rect">
                          <a:avLst/>
                        </a:prstGeom>
                        <a:noFill/>
                        <a:ln>
                          <a:noFill/>
                        </a:ln>
                      </wps:spPr>
                      <wps:txbx>
                        <w:txbxContent>
                          <w:p w14:paraId="638F0C42" w14:textId="77777777" w:rsidR="00020D21" w:rsidRPr="00B926F6" w:rsidRDefault="00020D21" w:rsidP="00EB52E9">
                            <w:pPr>
                              <w:spacing w:after="0" w:line="240" w:lineRule="auto"/>
                              <w:jc w:val="center"/>
                              <w:rPr>
                                <w:rFonts w:ascii="Arial" w:hAnsi="Arial" w:cs="Arial"/>
                                <w:b/>
                                <w:sz w:val="23"/>
                                <w:szCs w:val="23"/>
                                <w:lang w:eastAsia="es-MX"/>
                              </w:rPr>
                            </w:pPr>
                            <w:r w:rsidRPr="00B926F6">
                              <w:rPr>
                                <w:rFonts w:ascii="Arial" w:hAnsi="Arial" w:cs="Arial"/>
                                <w:b/>
                                <w:sz w:val="23"/>
                                <w:szCs w:val="23"/>
                              </w:rPr>
                              <w:t>PROCEDIMIENTO ESPECIAL SANCIONADOR</w:t>
                            </w:r>
                          </w:p>
                          <w:p w14:paraId="01D61F37" w14:textId="77777777" w:rsidR="00020D21" w:rsidRPr="00B926F6" w:rsidRDefault="00020D21" w:rsidP="00EB52E9">
                            <w:pPr>
                              <w:spacing w:after="0" w:line="240" w:lineRule="auto"/>
                              <w:jc w:val="both"/>
                              <w:rPr>
                                <w:rFonts w:ascii="Arial" w:hAnsi="Arial" w:cs="Arial"/>
                                <w:sz w:val="23"/>
                                <w:szCs w:val="23"/>
                                <w:lang w:eastAsia="es-ES"/>
                              </w:rPr>
                            </w:pPr>
                          </w:p>
                          <w:p w14:paraId="0E782F4A" w14:textId="77777777" w:rsidR="00020D21" w:rsidRPr="00B926F6" w:rsidRDefault="00020D21" w:rsidP="00B926F6">
                            <w:pPr>
                              <w:spacing w:after="0" w:line="240" w:lineRule="auto"/>
                              <w:jc w:val="both"/>
                              <w:rPr>
                                <w:rFonts w:ascii="Arial" w:hAnsi="Arial" w:cs="Arial"/>
                                <w:spacing w:val="-3"/>
                                <w:sz w:val="23"/>
                                <w:szCs w:val="23"/>
                              </w:rPr>
                            </w:pPr>
                            <w:r w:rsidRPr="00B926F6">
                              <w:rPr>
                                <w:rFonts w:ascii="Arial" w:hAnsi="Arial" w:cs="Arial"/>
                                <w:b/>
                                <w:bCs/>
                                <w:spacing w:val="-3"/>
                                <w:sz w:val="23"/>
                                <w:szCs w:val="23"/>
                              </w:rPr>
                              <w:t>EXPEDIENTE:</w:t>
                            </w:r>
                            <w:r w:rsidRPr="00B926F6">
                              <w:rPr>
                                <w:rFonts w:ascii="Arial" w:hAnsi="Arial" w:cs="Arial"/>
                                <w:spacing w:val="-3"/>
                                <w:sz w:val="23"/>
                                <w:szCs w:val="23"/>
                              </w:rPr>
                              <w:t xml:space="preserve"> TEEM-PES-</w:t>
                            </w:r>
                            <w:r w:rsidR="00CE7196">
                              <w:rPr>
                                <w:rFonts w:ascii="Arial" w:hAnsi="Arial" w:cs="Arial"/>
                                <w:spacing w:val="-3"/>
                                <w:sz w:val="23"/>
                                <w:szCs w:val="23"/>
                              </w:rPr>
                              <w:t>VPMG-</w:t>
                            </w:r>
                            <w:r>
                              <w:rPr>
                                <w:rFonts w:ascii="Arial" w:hAnsi="Arial" w:cs="Arial"/>
                                <w:spacing w:val="-3"/>
                                <w:sz w:val="23"/>
                                <w:szCs w:val="23"/>
                              </w:rPr>
                              <w:t>00</w:t>
                            </w:r>
                            <w:r w:rsidR="00CE7196">
                              <w:rPr>
                                <w:rFonts w:ascii="Arial" w:hAnsi="Arial" w:cs="Arial"/>
                                <w:spacing w:val="-3"/>
                                <w:sz w:val="23"/>
                                <w:szCs w:val="23"/>
                              </w:rPr>
                              <w:t>5</w:t>
                            </w:r>
                            <w:r w:rsidRPr="00B926F6">
                              <w:rPr>
                                <w:rFonts w:ascii="Arial" w:hAnsi="Arial" w:cs="Arial"/>
                                <w:spacing w:val="-3"/>
                                <w:sz w:val="23"/>
                                <w:szCs w:val="23"/>
                              </w:rPr>
                              <w:t>/20</w:t>
                            </w:r>
                            <w:r w:rsidR="00B44016">
                              <w:rPr>
                                <w:rFonts w:ascii="Arial" w:hAnsi="Arial" w:cs="Arial"/>
                                <w:spacing w:val="-3"/>
                                <w:sz w:val="23"/>
                                <w:szCs w:val="23"/>
                              </w:rPr>
                              <w:t>2</w:t>
                            </w:r>
                            <w:r w:rsidR="00CE7196">
                              <w:rPr>
                                <w:rFonts w:ascii="Arial" w:hAnsi="Arial" w:cs="Arial"/>
                                <w:spacing w:val="-3"/>
                                <w:sz w:val="23"/>
                                <w:szCs w:val="23"/>
                              </w:rPr>
                              <w:t>6</w:t>
                            </w:r>
                          </w:p>
                          <w:p w14:paraId="33BAE71A" w14:textId="77777777" w:rsidR="00020D21" w:rsidRPr="00B926F6" w:rsidRDefault="00020D21" w:rsidP="00B926F6">
                            <w:pPr>
                              <w:spacing w:after="0" w:line="240" w:lineRule="auto"/>
                              <w:jc w:val="both"/>
                              <w:rPr>
                                <w:rFonts w:ascii="Arial" w:hAnsi="Arial" w:cs="Arial"/>
                                <w:spacing w:val="-3"/>
                                <w:sz w:val="23"/>
                                <w:szCs w:val="23"/>
                              </w:rPr>
                            </w:pPr>
                          </w:p>
                          <w:p w14:paraId="2440AA49" w14:textId="77777777" w:rsidR="00020D21" w:rsidRPr="004A77F2" w:rsidRDefault="00020D21" w:rsidP="00B926F6">
                            <w:pPr>
                              <w:spacing w:after="0" w:line="240" w:lineRule="auto"/>
                              <w:jc w:val="both"/>
                              <w:rPr>
                                <w:rFonts w:ascii="Arial" w:hAnsi="Arial" w:cs="Arial"/>
                                <w:color w:val="FFFFFF"/>
                                <w:sz w:val="23"/>
                                <w:szCs w:val="23"/>
                              </w:rPr>
                            </w:pPr>
                            <w:r w:rsidRPr="00B926F6">
                              <w:rPr>
                                <w:rFonts w:ascii="Arial" w:hAnsi="Arial" w:cs="Arial"/>
                                <w:b/>
                                <w:bCs/>
                                <w:spacing w:val="-3"/>
                                <w:sz w:val="23"/>
                                <w:szCs w:val="23"/>
                              </w:rPr>
                              <w:t>DENUNCIANTE:</w:t>
                            </w:r>
                            <w:bookmarkStart w:id="0" w:name="_Hlk125379250"/>
                            <w:r w:rsidRPr="00B926F6">
                              <w:rPr>
                                <w:rFonts w:ascii="Arial" w:hAnsi="Arial" w:cs="Arial"/>
                                <w:bCs/>
                                <w:spacing w:val="-3"/>
                                <w:sz w:val="23"/>
                                <w:szCs w:val="23"/>
                              </w:rPr>
                              <w:t xml:space="preserve"> </w:t>
                            </w:r>
                            <w:bookmarkEnd w:id="0"/>
                            <w:r w:rsidR="000964B4" w:rsidRPr="004A77F2">
                              <w:rPr>
                                <w:rFonts w:ascii="Arial" w:hAnsi="Arial" w:cs="Arial"/>
                                <w:color w:val="FFFFFF"/>
                                <w:sz w:val="24"/>
                                <w:szCs w:val="24"/>
                                <w:highlight w:val="black"/>
                              </w:rPr>
                              <w:t>DATO PROTEGIDO</w:t>
                            </w:r>
                          </w:p>
                          <w:p w14:paraId="5FD18431" w14:textId="77777777" w:rsidR="00020D21" w:rsidRPr="00B926F6" w:rsidRDefault="00020D21" w:rsidP="00B926F6">
                            <w:pPr>
                              <w:spacing w:after="0" w:line="240" w:lineRule="auto"/>
                              <w:jc w:val="both"/>
                              <w:rPr>
                                <w:rFonts w:ascii="Arial" w:hAnsi="Arial" w:cs="Arial"/>
                                <w:sz w:val="23"/>
                                <w:szCs w:val="23"/>
                              </w:rPr>
                            </w:pPr>
                          </w:p>
                          <w:p w14:paraId="03C92532" w14:textId="77777777" w:rsidR="00020D21" w:rsidRPr="00B926F6" w:rsidRDefault="00020D21" w:rsidP="00B926F6">
                            <w:pPr>
                              <w:spacing w:after="0" w:line="240" w:lineRule="auto"/>
                              <w:jc w:val="both"/>
                              <w:rPr>
                                <w:rFonts w:ascii="Arial" w:hAnsi="Arial" w:cs="Arial"/>
                                <w:sz w:val="23"/>
                                <w:szCs w:val="23"/>
                              </w:rPr>
                            </w:pPr>
                            <w:r w:rsidRPr="00B926F6">
                              <w:rPr>
                                <w:rFonts w:ascii="Arial" w:hAnsi="Arial" w:cs="Arial"/>
                                <w:b/>
                                <w:bCs/>
                                <w:spacing w:val="-3"/>
                                <w:sz w:val="23"/>
                                <w:szCs w:val="23"/>
                              </w:rPr>
                              <w:t xml:space="preserve">DENUNCIADO: </w:t>
                            </w:r>
                            <w:r w:rsidR="0035672C">
                              <w:rPr>
                                <w:rFonts w:ascii="Arial" w:hAnsi="Arial" w:cs="Arial"/>
                                <w:spacing w:val="-3"/>
                                <w:sz w:val="23"/>
                                <w:szCs w:val="23"/>
                              </w:rPr>
                              <w:t>JOSÉ GERARDO RODOLFO FERNÁNDEZ NOROÑA, SENADOR DE LA REPÚBLICA</w:t>
                            </w:r>
                          </w:p>
                          <w:p w14:paraId="56A49706" w14:textId="77777777" w:rsidR="00020D21" w:rsidRPr="00B926F6" w:rsidRDefault="00020D21" w:rsidP="00EB52E9">
                            <w:pPr>
                              <w:spacing w:after="0" w:line="240" w:lineRule="auto"/>
                              <w:jc w:val="both"/>
                              <w:rPr>
                                <w:rFonts w:ascii="Arial" w:hAnsi="Arial" w:cs="Arial"/>
                                <w:sz w:val="23"/>
                                <w:szCs w:val="23"/>
                              </w:rPr>
                            </w:pPr>
                          </w:p>
                          <w:p w14:paraId="0342B34D" w14:textId="77777777" w:rsidR="00020D21" w:rsidRPr="00B926F6" w:rsidRDefault="00020D21" w:rsidP="00EB52E9">
                            <w:pPr>
                              <w:spacing w:after="0" w:line="240" w:lineRule="auto"/>
                              <w:jc w:val="both"/>
                              <w:rPr>
                                <w:rFonts w:ascii="Arial" w:hAnsi="Arial" w:cs="Arial"/>
                                <w:sz w:val="23"/>
                                <w:szCs w:val="23"/>
                              </w:rPr>
                            </w:pPr>
                            <w:r w:rsidRPr="00B926F6">
                              <w:rPr>
                                <w:rFonts w:ascii="Arial" w:hAnsi="Arial" w:cs="Arial"/>
                                <w:b/>
                                <w:bCs/>
                                <w:sz w:val="23"/>
                                <w:szCs w:val="23"/>
                              </w:rPr>
                              <w:t>AUTORIDAD INSTRUCTORA:</w:t>
                            </w:r>
                            <w:r w:rsidRPr="00B926F6">
                              <w:rPr>
                                <w:rFonts w:ascii="Arial" w:hAnsi="Arial" w:cs="Arial"/>
                                <w:sz w:val="23"/>
                                <w:szCs w:val="23"/>
                              </w:rPr>
                              <w:t xml:space="preserve"> INSTITUTO ELECTORAL DE MICHOACÁN</w:t>
                            </w:r>
                          </w:p>
                          <w:p w14:paraId="30E53697" w14:textId="77777777" w:rsidR="00020D21" w:rsidRPr="00A56FC7" w:rsidRDefault="00020D21" w:rsidP="00EB52E9">
                            <w:pPr>
                              <w:spacing w:after="0" w:line="240" w:lineRule="auto"/>
                              <w:jc w:val="both"/>
                              <w:rPr>
                                <w:rFonts w:ascii="Arial" w:hAnsi="Arial" w:cs="Arial"/>
                                <w:spacing w:val="-3"/>
                                <w:sz w:val="23"/>
                                <w:szCs w:val="23"/>
                              </w:rPr>
                            </w:pPr>
                          </w:p>
                          <w:p w14:paraId="646BF960" w14:textId="77777777" w:rsidR="00020D21" w:rsidRDefault="00020D21" w:rsidP="00EB52E9">
                            <w:pPr>
                              <w:spacing w:after="0" w:line="240" w:lineRule="auto"/>
                              <w:jc w:val="both"/>
                              <w:rPr>
                                <w:rFonts w:ascii="Arial" w:eastAsia="Times New Roman" w:hAnsi="Arial" w:cs="Arial"/>
                                <w:sz w:val="23"/>
                                <w:szCs w:val="23"/>
                                <w:vertAlign w:val="superscript"/>
                              </w:rPr>
                            </w:pPr>
                            <w:r w:rsidRPr="00A56FC7">
                              <w:rPr>
                                <w:rFonts w:ascii="Arial" w:hAnsi="Arial" w:cs="Arial"/>
                                <w:b/>
                                <w:bCs/>
                                <w:sz w:val="23"/>
                                <w:szCs w:val="23"/>
                              </w:rPr>
                              <w:t xml:space="preserve">MAGISTRADA </w:t>
                            </w:r>
                            <w:r w:rsidR="000E0D3E">
                              <w:rPr>
                                <w:rFonts w:ascii="Arial" w:hAnsi="Arial" w:cs="Arial"/>
                                <w:b/>
                                <w:bCs/>
                                <w:sz w:val="23"/>
                                <w:szCs w:val="23"/>
                              </w:rPr>
                              <w:t>PONENTE</w:t>
                            </w:r>
                            <w:r w:rsidRPr="00A56FC7">
                              <w:rPr>
                                <w:rFonts w:ascii="Arial" w:hAnsi="Arial" w:cs="Arial"/>
                                <w:b/>
                                <w:bCs/>
                                <w:sz w:val="23"/>
                                <w:szCs w:val="23"/>
                              </w:rPr>
                              <w:t>:</w:t>
                            </w:r>
                            <w:r w:rsidRPr="00A56FC7">
                              <w:rPr>
                                <w:rFonts w:ascii="Arial" w:hAnsi="Arial" w:cs="Arial"/>
                                <w:bCs/>
                                <w:sz w:val="23"/>
                                <w:szCs w:val="23"/>
                              </w:rPr>
                              <w:t xml:space="preserve"> YURISHA ANDRADE MORALES</w:t>
                            </w:r>
                          </w:p>
                          <w:p w14:paraId="1D4AC366" w14:textId="77777777" w:rsidR="00020D21" w:rsidRDefault="00020D21" w:rsidP="00EB52E9">
                            <w:pPr>
                              <w:spacing w:after="0" w:line="240" w:lineRule="auto"/>
                              <w:jc w:val="both"/>
                              <w:rPr>
                                <w:rFonts w:ascii="Arial" w:eastAsia="Times New Roman" w:hAnsi="Arial" w:cs="Arial"/>
                                <w:sz w:val="23"/>
                                <w:szCs w:val="23"/>
                                <w:vertAlign w:val="superscript"/>
                              </w:rPr>
                            </w:pPr>
                          </w:p>
                          <w:p w14:paraId="5836ECA1" w14:textId="77777777" w:rsidR="00020D21" w:rsidRDefault="00020D21" w:rsidP="007D41A4">
                            <w:pPr>
                              <w:spacing w:after="0" w:line="240" w:lineRule="auto"/>
                              <w:jc w:val="both"/>
                              <w:rPr>
                                <w:rFonts w:ascii="Arial" w:hAnsi="Arial" w:cs="Arial"/>
                                <w:bCs/>
                                <w:sz w:val="23"/>
                                <w:szCs w:val="23"/>
                              </w:rPr>
                            </w:pPr>
                            <w:r>
                              <w:rPr>
                                <w:rFonts w:ascii="Arial" w:hAnsi="Arial" w:cs="Arial"/>
                                <w:b/>
                                <w:bCs/>
                                <w:sz w:val="23"/>
                                <w:szCs w:val="23"/>
                              </w:rPr>
                              <w:t>SECRETARIO INSTRUCTOR Y PROYECTISTA</w:t>
                            </w:r>
                            <w:r w:rsidRPr="00A56FC7">
                              <w:rPr>
                                <w:rFonts w:ascii="Arial" w:hAnsi="Arial" w:cs="Arial"/>
                                <w:b/>
                                <w:bCs/>
                                <w:sz w:val="23"/>
                                <w:szCs w:val="23"/>
                              </w:rPr>
                              <w:t>:</w:t>
                            </w:r>
                            <w:r w:rsidRPr="00A56FC7">
                              <w:rPr>
                                <w:rFonts w:ascii="Arial" w:hAnsi="Arial" w:cs="Arial"/>
                                <w:bCs/>
                                <w:sz w:val="23"/>
                                <w:szCs w:val="23"/>
                              </w:rPr>
                              <w:t xml:space="preserve"> </w:t>
                            </w:r>
                            <w:r>
                              <w:rPr>
                                <w:rFonts w:ascii="Arial" w:hAnsi="Arial" w:cs="Arial"/>
                                <w:bCs/>
                                <w:sz w:val="23"/>
                                <w:szCs w:val="23"/>
                              </w:rPr>
                              <w:t>OSCAR MANUEL REGALADO ARROYO</w:t>
                            </w:r>
                          </w:p>
                          <w:p w14:paraId="4E20CEC1" w14:textId="77777777" w:rsidR="00F70EC5" w:rsidRDefault="00F70EC5" w:rsidP="007D41A4">
                            <w:pPr>
                              <w:spacing w:after="0" w:line="240" w:lineRule="auto"/>
                              <w:jc w:val="both"/>
                              <w:rPr>
                                <w:rFonts w:ascii="Arial" w:hAnsi="Arial" w:cs="Arial"/>
                                <w:bCs/>
                                <w:sz w:val="23"/>
                                <w:szCs w:val="23"/>
                              </w:rPr>
                            </w:pPr>
                          </w:p>
                          <w:p w14:paraId="5BA89C07" w14:textId="77777777" w:rsidR="00F70EC5" w:rsidRPr="00F70EC5" w:rsidRDefault="00F70EC5" w:rsidP="007D41A4">
                            <w:pPr>
                              <w:spacing w:after="0" w:line="240" w:lineRule="auto"/>
                              <w:jc w:val="both"/>
                              <w:rPr>
                                <w:rFonts w:ascii="Arial" w:hAnsi="Arial" w:cs="Arial"/>
                                <w:bCs/>
                                <w:sz w:val="23"/>
                                <w:szCs w:val="23"/>
                              </w:rPr>
                            </w:pPr>
                            <w:r>
                              <w:rPr>
                                <w:rFonts w:ascii="Arial" w:hAnsi="Arial" w:cs="Arial"/>
                                <w:b/>
                                <w:sz w:val="23"/>
                                <w:szCs w:val="23"/>
                              </w:rPr>
                              <w:t xml:space="preserve">COLABORÓ: </w:t>
                            </w:r>
                            <w:r>
                              <w:rPr>
                                <w:rFonts w:ascii="Arial" w:hAnsi="Arial" w:cs="Arial"/>
                                <w:bCs/>
                                <w:sz w:val="23"/>
                                <w:szCs w:val="23"/>
                              </w:rPr>
                              <w:t>RUBÍ ARROYO HIGUERA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A6024" id="Rectángulo 2" o:spid="_x0000_s1027" style="position:absolute;left:0;text-align:left;margin-left:188.1pt;margin-top:.35pt;width:253.65pt;height:30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" filled="f" stroked="f">
                <v:textbox inset="2.53958mm,1.2694mm,2.53958mm,1.2694mm">
                  <w:txbxContent>
                    <w:p w14:paraId="638F0C42" w14:textId="77777777" w:rsidR="00020D21" w:rsidRPr="00B926F6" w:rsidRDefault="00020D21" w:rsidP="00EB52E9">
                      <w:pPr>
                        <w:spacing w:after="0" w:line="240" w:lineRule="auto"/>
                        <w:jc w:val="center"/>
                        <w:rPr>
                          <w:rFonts w:ascii="Arial" w:hAnsi="Arial" w:cs="Arial"/>
                          <w:b/>
                          <w:sz w:val="23"/>
                          <w:szCs w:val="23"/>
                          <w:lang w:eastAsia="es-MX"/>
                        </w:rPr>
                      </w:pPr>
                      <w:r w:rsidRPr="00B926F6">
                        <w:rPr>
                          <w:rFonts w:ascii="Arial" w:hAnsi="Arial" w:cs="Arial"/>
                          <w:b/>
                          <w:sz w:val="23"/>
                          <w:szCs w:val="23"/>
                        </w:rPr>
                        <w:t>PROCEDIMIENTO ESPECIAL SANCIONADOR</w:t>
                      </w:r>
                    </w:p>
                    <w:p w14:paraId="01D61F37" w14:textId="77777777" w:rsidR="00020D21" w:rsidRPr="00B926F6" w:rsidRDefault="00020D21" w:rsidP="00EB52E9">
                      <w:pPr>
                        <w:spacing w:after="0" w:line="240" w:lineRule="auto"/>
                        <w:jc w:val="both"/>
                        <w:rPr>
                          <w:rFonts w:ascii="Arial" w:hAnsi="Arial" w:cs="Arial"/>
                          <w:sz w:val="23"/>
                          <w:szCs w:val="23"/>
                          <w:lang w:eastAsia="es-ES"/>
                        </w:rPr>
                      </w:pPr>
                    </w:p>
                    <w:p w14:paraId="0E782F4A" w14:textId="77777777" w:rsidR="00020D21" w:rsidRPr="00B926F6" w:rsidRDefault="00020D21" w:rsidP="00B926F6">
                      <w:pPr>
                        <w:spacing w:after="0" w:line="240" w:lineRule="auto"/>
                        <w:jc w:val="both"/>
                        <w:rPr>
                          <w:rFonts w:ascii="Arial" w:hAnsi="Arial" w:cs="Arial"/>
                          <w:spacing w:val="-3"/>
                          <w:sz w:val="23"/>
                          <w:szCs w:val="23"/>
                        </w:rPr>
                      </w:pPr>
                      <w:r w:rsidRPr="00B926F6">
                        <w:rPr>
                          <w:rFonts w:ascii="Arial" w:hAnsi="Arial" w:cs="Arial"/>
                          <w:b/>
                          <w:bCs/>
                          <w:spacing w:val="-3"/>
                          <w:sz w:val="23"/>
                          <w:szCs w:val="23"/>
                        </w:rPr>
                        <w:t>EXPEDIENTE:</w:t>
                      </w:r>
                      <w:r w:rsidRPr="00B926F6">
                        <w:rPr>
                          <w:rFonts w:ascii="Arial" w:hAnsi="Arial" w:cs="Arial"/>
                          <w:spacing w:val="-3"/>
                          <w:sz w:val="23"/>
                          <w:szCs w:val="23"/>
                        </w:rPr>
                        <w:t xml:space="preserve"> TEEM-PES-</w:t>
                      </w:r>
                      <w:r w:rsidR="00CE7196">
                        <w:rPr>
                          <w:rFonts w:ascii="Arial" w:hAnsi="Arial" w:cs="Arial"/>
                          <w:spacing w:val="-3"/>
                          <w:sz w:val="23"/>
                          <w:szCs w:val="23"/>
                        </w:rPr>
                        <w:t>VPMG-</w:t>
                      </w:r>
                      <w:r>
                        <w:rPr>
                          <w:rFonts w:ascii="Arial" w:hAnsi="Arial" w:cs="Arial"/>
                          <w:spacing w:val="-3"/>
                          <w:sz w:val="23"/>
                          <w:szCs w:val="23"/>
                        </w:rPr>
                        <w:t>00</w:t>
                      </w:r>
                      <w:r w:rsidR="00CE7196">
                        <w:rPr>
                          <w:rFonts w:ascii="Arial" w:hAnsi="Arial" w:cs="Arial"/>
                          <w:spacing w:val="-3"/>
                          <w:sz w:val="23"/>
                          <w:szCs w:val="23"/>
                        </w:rPr>
                        <w:t>5</w:t>
                      </w:r>
                      <w:r w:rsidRPr="00B926F6">
                        <w:rPr>
                          <w:rFonts w:ascii="Arial" w:hAnsi="Arial" w:cs="Arial"/>
                          <w:spacing w:val="-3"/>
                          <w:sz w:val="23"/>
                          <w:szCs w:val="23"/>
                        </w:rPr>
                        <w:t>/20</w:t>
                      </w:r>
                      <w:r w:rsidR="00B44016">
                        <w:rPr>
                          <w:rFonts w:ascii="Arial" w:hAnsi="Arial" w:cs="Arial"/>
                          <w:spacing w:val="-3"/>
                          <w:sz w:val="23"/>
                          <w:szCs w:val="23"/>
                        </w:rPr>
                        <w:t>2</w:t>
                      </w:r>
                      <w:r w:rsidR="00CE7196">
                        <w:rPr>
                          <w:rFonts w:ascii="Arial" w:hAnsi="Arial" w:cs="Arial"/>
                          <w:spacing w:val="-3"/>
                          <w:sz w:val="23"/>
                          <w:szCs w:val="23"/>
                        </w:rPr>
                        <w:t>6</w:t>
                      </w:r>
                    </w:p>
                    <w:p w14:paraId="33BAE71A" w14:textId="77777777" w:rsidR="00020D21" w:rsidRPr="00B926F6" w:rsidRDefault="00020D21" w:rsidP="00B926F6">
                      <w:pPr>
                        <w:spacing w:after="0" w:line="240" w:lineRule="auto"/>
                        <w:jc w:val="both"/>
                        <w:rPr>
                          <w:rFonts w:ascii="Arial" w:hAnsi="Arial" w:cs="Arial"/>
                          <w:spacing w:val="-3"/>
                          <w:sz w:val="23"/>
                          <w:szCs w:val="23"/>
                        </w:rPr>
                      </w:pPr>
                    </w:p>
                    <w:p w14:paraId="2440AA49" w14:textId="77777777" w:rsidR="00020D21" w:rsidRPr="004A77F2" w:rsidRDefault="00020D21" w:rsidP="00B926F6">
                      <w:pPr>
                        <w:spacing w:after="0" w:line="240" w:lineRule="auto"/>
                        <w:jc w:val="both"/>
                        <w:rPr>
                          <w:rFonts w:ascii="Arial" w:hAnsi="Arial" w:cs="Arial"/>
                          <w:color w:val="FFFFFF"/>
                          <w:sz w:val="23"/>
                          <w:szCs w:val="23"/>
                        </w:rPr>
                      </w:pPr>
                      <w:r w:rsidRPr="00B926F6">
                        <w:rPr>
                          <w:rFonts w:ascii="Arial" w:hAnsi="Arial" w:cs="Arial"/>
                          <w:b/>
                          <w:bCs/>
                          <w:spacing w:val="-3"/>
                          <w:sz w:val="23"/>
                          <w:szCs w:val="23"/>
                        </w:rPr>
                        <w:t>DENUNCIANTE:</w:t>
                      </w:r>
                      <w:bookmarkStart w:id="1" w:name="_Hlk125379250"/>
                      <w:r w:rsidRPr="00B926F6">
                        <w:rPr>
                          <w:rFonts w:ascii="Arial" w:hAnsi="Arial" w:cs="Arial"/>
                          <w:bCs/>
                          <w:spacing w:val="-3"/>
                          <w:sz w:val="23"/>
                          <w:szCs w:val="23"/>
                        </w:rPr>
                        <w:t xml:space="preserve"> </w:t>
                      </w:r>
                      <w:bookmarkEnd w:id="1"/>
                      <w:r w:rsidR="000964B4" w:rsidRPr="004A77F2">
                        <w:rPr>
                          <w:rFonts w:ascii="Arial" w:hAnsi="Arial" w:cs="Arial"/>
                          <w:color w:val="FFFFFF"/>
                          <w:sz w:val="24"/>
                          <w:szCs w:val="24"/>
                          <w:highlight w:val="black"/>
                        </w:rPr>
                        <w:t>DATO PROTEGIDO</w:t>
                      </w:r>
                    </w:p>
                    <w:p w14:paraId="5FD18431" w14:textId="77777777" w:rsidR="00020D21" w:rsidRPr="00B926F6" w:rsidRDefault="00020D21" w:rsidP="00B926F6">
                      <w:pPr>
                        <w:spacing w:after="0" w:line="240" w:lineRule="auto"/>
                        <w:jc w:val="both"/>
                        <w:rPr>
                          <w:rFonts w:ascii="Arial" w:hAnsi="Arial" w:cs="Arial"/>
                          <w:sz w:val="23"/>
                          <w:szCs w:val="23"/>
                        </w:rPr>
                      </w:pPr>
                    </w:p>
                    <w:p w14:paraId="03C92532" w14:textId="77777777" w:rsidR="00020D21" w:rsidRPr="00B926F6" w:rsidRDefault="00020D21" w:rsidP="00B926F6">
                      <w:pPr>
                        <w:spacing w:after="0" w:line="240" w:lineRule="auto"/>
                        <w:jc w:val="both"/>
                        <w:rPr>
                          <w:rFonts w:ascii="Arial" w:hAnsi="Arial" w:cs="Arial"/>
                          <w:sz w:val="23"/>
                          <w:szCs w:val="23"/>
                        </w:rPr>
                      </w:pPr>
                      <w:r w:rsidRPr="00B926F6">
                        <w:rPr>
                          <w:rFonts w:ascii="Arial" w:hAnsi="Arial" w:cs="Arial"/>
                          <w:b/>
                          <w:bCs/>
                          <w:spacing w:val="-3"/>
                          <w:sz w:val="23"/>
                          <w:szCs w:val="23"/>
                        </w:rPr>
                        <w:t xml:space="preserve">DENUNCIADO: </w:t>
                      </w:r>
                      <w:r w:rsidR="0035672C">
                        <w:rPr>
                          <w:rFonts w:ascii="Arial" w:hAnsi="Arial" w:cs="Arial"/>
                          <w:spacing w:val="-3"/>
                          <w:sz w:val="23"/>
                          <w:szCs w:val="23"/>
                        </w:rPr>
                        <w:t>JOSÉ GERARDO RODOLFO FERNÁNDEZ NOROÑA, SENADOR DE LA REPÚBLICA</w:t>
                      </w:r>
                    </w:p>
                    <w:p w14:paraId="56A49706" w14:textId="77777777" w:rsidR="00020D21" w:rsidRPr="00B926F6" w:rsidRDefault="00020D21" w:rsidP="00EB52E9">
                      <w:pPr>
                        <w:spacing w:after="0" w:line="240" w:lineRule="auto"/>
                        <w:jc w:val="both"/>
                        <w:rPr>
                          <w:rFonts w:ascii="Arial" w:hAnsi="Arial" w:cs="Arial"/>
                          <w:sz w:val="23"/>
                          <w:szCs w:val="23"/>
                        </w:rPr>
                      </w:pPr>
                    </w:p>
                    <w:p w14:paraId="0342B34D" w14:textId="77777777" w:rsidR="00020D21" w:rsidRPr="00B926F6" w:rsidRDefault="00020D21" w:rsidP="00EB52E9">
                      <w:pPr>
                        <w:spacing w:after="0" w:line="240" w:lineRule="auto"/>
                        <w:jc w:val="both"/>
                        <w:rPr>
                          <w:rFonts w:ascii="Arial" w:hAnsi="Arial" w:cs="Arial"/>
                          <w:sz w:val="23"/>
                          <w:szCs w:val="23"/>
                        </w:rPr>
                      </w:pPr>
                      <w:r w:rsidRPr="00B926F6">
                        <w:rPr>
                          <w:rFonts w:ascii="Arial" w:hAnsi="Arial" w:cs="Arial"/>
                          <w:b/>
                          <w:bCs/>
                          <w:sz w:val="23"/>
                          <w:szCs w:val="23"/>
                        </w:rPr>
                        <w:t>AUTORIDAD INSTRUCTORA:</w:t>
                      </w:r>
                      <w:r w:rsidRPr="00B926F6">
                        <w:rPr>
                          <w:rFonts w:ascii="Arial" w:hAnsi="Arial" w:cs="Arial"/>
                          <w:sz w:val="23"/>
                          <w:szCs w:val="23"/>
                        </w:rPr>
                        <w:t xml:space="preserve"> INSTITUTO ELECTORAL DE MICHOACÁN</w:t>
                      </w:r>
                    </w:p>
                    <w:p w14:paraId="30E53697" w14:textId="77777777" w:rsidR="00020D21" w:rsidRPr="00A56FC7" w:rsidRDefault="00020D21" w:rsidP="00EB52E9">
                      <w:pPr>
                        <w:spacing w:after="0" w:line="240" w:lineRule="auto"/>
                        <w:jc w:val="both"/>
                        <w:rPr>
                          <w:rFonts w:ascii="Arial" w:hAnsi="Arial" w:cs="Arial"/>
                          <w:spacing w:val="-3"/>
                          <w:sz w:val="23"/>
                          <w:szCs w:val="23"/>
                        </w:rPr>
                      </w:pPr>
                    </w:p>
                    <w:p w14:paraId="646BF960" w14:textId="77777777" w:rsidR="00020D21" w:rsidRDefault="00020D21" w:rsidP="00EB52E9">
                      <w:pPr>
                        <w:spacing w:after="0" w:line="240" w:lineRule="auto"/>
                        <w:jc w:val="both"/>
                        <w:rPr>
                          <w:rFonts w:ascii="Arial" w:eastAsia="Times New Roman" w:hAnsi="Arial" w:cs="Arial"/>
                          <w:sz w:val="23"/>
                          <w:szCs w:val="23"/>
                          <w:vertAlign w:val="superscript"/>
                        </w:rPr>
                      </w:pPr>
                      <w:r w:rsidRPr="00A56FC7">
                        <w:rPr>
                          <w:rFonts w:ascii="Arial" w:hAnsi="Arial" w:cs="Arial"/>
                          <w:b/>
                          <w:bCs/>
                          <w:sz w:val="23"/>
                          <w:szCs w:val="23"/>
                        </w:rPr>
                        <w:t xml:space="preserve">MAGISTRADA </w:t>
                      </w:r>
                      <w:r w:rsidR="000E0D3E">
                        <w:rPr>
                          <w:rFonts w:ascii="Arial" w:hAnsi="Arial" w:cs="Arial"/>
                          <w:b/>
                          <w:bCs/>
                          <w:sz w:val="23"/>
                          <w:szCs w:val="23"/>
                        </w:rPr>
                        <w:t>PONENTE</w:t>
                      </w:r>
                      <w:r w:rsidRPr="00A56FC7">
                        <w:rPr>
                          <w:rFonts w:ascii="Arial" w:hAnsi="Arial" w:cs="Arial"/>
                          <w:b/>
                          <w:bCs/>
                          <w:sz w:val="23"/>
                          <w:szCs w:val="23"/>
                        </w:rPr>
                        <w:t>:</w:t>
                      </w:r>
                      <w:r w:rsidRPr="00A56FC7">
                        <w:rPr>
                          <w:rFonts w:ascii="Arial" w:hAnsi="Arial" w:cs="Arial"/>
                          <w:bCs/>
                          <w:sz w:val="23"/>
                          <w:szCs w:val="23"/>
                        </w:rPr>
                        <w:t xml:space="preserve"> YURISHA ANDRADE MORALES</w:t>
                      </w:r>
                    </w:p>
                    <w:p w14:paraId="1D4AC366" w14:textId="77777777" w:rsidR="00020D21" w:rsidRDefault="00020D21" w:rsidP="00EB52E9">
                      <w:pPr>
                        <w:spacing w:after="0" w:line="240" w:lineRule="auto"/>
                        <w:jc w:val="both"/>
                        <w:rPr>
                          <w:rFonts w:ascii="Arial" w:eastAsia="Times New Roman" w:hAnsi="Arial" w:cs="Arial"/>
                          <w:sz w:val="23"/>
                          <w:szCs w:val="23"/>
                          <w:vertAlign w:val="superscript"/>
                        </w:rPr>
                      </w:pPr>
                    </w:p>
                    <w:p w14:paraId="5836ECA1" w14:textId="77777777" w:rsidR="00020D21" w:rsidRDefault="00020D21" w:rsidP="007D41A4">
                      <w:pPr>
                        <w:spacing w:after="0" w:line="240" w:lineRule="auto"/>
                        <w:jc w:val="both"/>
                        <w:rPr>
                          <w:rFonts w:ascii="Arial" w:hAnsi="Arial" w:cs="Arial"/>
                          <w:bCs/>
                          <w:sz w:val="23"/>
                          <w:szCs w:val="23"/>
                        </w:rPr>
                      </w:pPr>
                      <w:r>
                        <w:rPr>
                          <w:rFonts w:ascii="Arial" w:hAnsi="Arial" w:cs="Arial"/>
                          <w:b/>
                          <w:bCs/>
                          <w:sz w:val="23"/>
                          <w:szCs w:val="23"/>
                        </w:rPr>
                        <w:t>SECRETARIO INSTRUCTOR Y PROYECTISTA</w:t>
                      </w:r>
                      <w:r w:rsidRPr="00A56FC7">
                        <w:rPr>
                          <w:rFonts w:ascii="Arial" w:hAnsi="Arial" w:cs="Arial"/>
                          <w:b/>
                          <w:bCs/>
                          <w:sz w:val="23"/>
                          <w:szCs w:val="23"/>
                        </w:rPr>
                        <w:t>:</w:t>
                      </w:r>
                      <w:r w:rsidRPr="00A56FC7">
                        <w:rPr>
                          <w:rFonts w:ascii="Arial" w:hAnsi="Arial" w:cs="Arial"/>
                          <w:bCs/>
                          <w:sz w:val="23"/>
                          <w:szCs w:val="23"/>
                        </w:rPr>
                        <w:t xml:space="preserve"> </w:t>
                      </w:r>
                      <w:r>
                        <w:rPr>
                          <w:rFonts w:ascii="Arial" w:hAnsi="Arial" w:cs="Arial"/>
                          <w:bCs/>
                          <w:sz w:val="23"/>
                          <w:szCs w:val="23"/>
                        </w:rPr>
                        <w:t>OSCAR MANUEL REGALADO ARROYO</w:t>
                      </w:r>
                    </w:p>
                    <w:p w14:paraId="4E20CEC1" w14:textId="77777777" w:rsidR="00F70EC5" w:rsidRDefault="00F70EC5" w:rsidP="007D41A4">
                      <w:pPr>
                        <w:spacing w:after="0" w:line="240" w:lineRule="auto"/>
                        <w:jc w:val="both"/>
                        <w:rPr>
                          <w:rFonts w:ascii="Arial" w:hAnsi="Arial" w:cs="Arial"/>
                          <w:bCs/>
                          <w:sz w:val="23"/>
                          <w:szCs w:val="23"/>
                        </w:rPr>
                      </w:pPr>
                    </w:p>
                    <w:p w14:paraId="5BA89C07" w14:textId="77777777" w:rsidR="00F70EC5" w:rsidRPr="00F70EC5" w:rsidRDefault="00F70EC5" w:rsidP="007D41A4">
                      <w:pPr>
                        <w:spacing w:after="0" w:line="240" w:lineRule="auto"/>
                        <w:jc w:val="both"/>
                        <w:rPr>
                          <w:rFonts w:ascii="Arial" w:hAnsi="Arial" w:cs="Arial"/>
                          <w:bCs/>
                          <w:sz w:val="23"/>
                          <w:szCs w:val="23"/>
                        </w:rPr>
                      </w:pPr>
                      <w:r>
                        <w:rPr>
                          <w:rFonts w:ascii="Arial" w:hAnsi="Arial" w:cs="Arial"/>
                          <w:b/>
                          <w:sz w:val="23"/>
                          <w:szCs w:val="23"/>
                        </w:rPr>
                        <w:t xml:space="preserve">COLABORÓ: </w:t>
                      </w:r>
                      <w:r>
                        <w:rPr>
                          <w:rFonts w:ascii="Arial" w:hAnsi="Arial" w:cs="Arial"/>
                          <w:bCs/>
                          <w:sz w:val="23"/>
                          <w:szCs w:val="23"/>
                        </w:rPr>
                        <w:t>RUBÍ ARROYO HIGUERA</w:t>
                      </w:r>
                    </w:p>
                  </w:txbxContent>
                </v:textbox>
                <w10:wrap anchorx="margin"/>
              </v:rect>
            </w:pict>
          </mc:Fallback>
        </mc:AlternateContent>
      </w:r>
      <w:r w:rsidR="00374AC6" w:rsidRPr="00886857">
        <w:rPr>
          <w:rFonts w:ascii="Arial" w:hAnsi="Arial" w:cs="Arial"/>
          <w:b/>
          <w:sz w:val="26"/>
          <w:szCs w:val="26"/>
          <w:lang w:eastAsia="es-MX"/>
        </w:rPr>
        <w:t xml:space="preserve"> </w:t>
      </w:r>
      <w:r w:rsidR="00433D18" w:rsidRPr="00886857">
        <w:rPr>
          <w:rFonts w:ascii="Arial" w:hAnsi="Arial" w:cs="Arial"/>
          <w:b/>
          <w:sz w:val="26"/>
          <w:szCs w:val="26"/>
          <w:lang w:eastAsia="es-MX"/>
        </w:rPr>
        <w:t xml:space="preserve"> </w:t>
      </w:r>
    </w:p>
    <w:p w14:paraId="04A1498B" w14:textId="77777777" w:rsidR="00433D18" w:rsidRPr="00886857" w:rsidRDefault="00433D18" w:rsidP="00660A76">
      <w:pPr>
        <w:spacing w:after="0" w:line="360" w:lineRule="auto"/>
        <w:ind w:left="4253"/>
        <w:jc w:val="both"/>
        <w:rPr>
          <w:rFonts w:ascii="Arial" w:hAnsi="Arial" w:cs="Arial"/>
          <w:bCs/>
          <w:sz w:val="26"/>
          <w:szCs w:val="26"/>
        </w:rPr>
      </w:pPr>
    </w:p>
    <w:p w14:paraId="3A8F1F2E" w14:textId="77777777" w:rsidR="00433D18" w:rsidRPr="00886857" w:rsidRDefault="00433D18" w:rsidP="00660A76">
      <w:pPr>
        <w:spacing w:after="0" w:line="360" w:lineRule="auto"/>
        <w:ind w:left="4253"/>
        <w:jc w:val="both"/>
        <w:rPr>
          <w:rFonts w:ascii="Arial" w:hAnsi="Arial" w:cs="Arial"/>
          <w:bCs/>
          <w:sz w:val="26"/>
          <w:szCs w:val="26"/>
        </w:rPr>
      </w:pPr>
    </w:p>
    <w:p w14:paraId="1FABFEB4" w14:textId="77777777" w:rsidR="00433D18" w:rsidRPr="00886857" w:rsidRDefault="00433D18" w:rsidP="00660A76">
      <w:pPr>
        <w:spacing w:after="0" w:line="360" w:lineRule="auto"/>
        <w:ind w:right="49"/>
        <w:jc w:val="both"/>
        <w:rPr>
          <w:rFonts w:ascii="Arial" w:hAnsi="Arial" w:cs="Arial"/>
          <w:sz w:val="26"/>
          <w:szCs w:val="26"/>
        </w:rPr>
      </w:pPr>
    </w:p>
    <w:p w14:paraId="245714D0" w14:textId="77777777" w:rsidR="00433D18" w:rsidRPr="00886857" w:rsidRDefault="00433D18" w:rsidP="00660A76">
      <w:pPr>
        <w:spacing w:after="0" w:line="360" w:lineRule="auto"/>
        <w:ind w:right="49"/>
        <w:jc w:val="both"/>
        <w:rPr>
          <w:rFonts w:ascii="Arial" w:hAnsi="Arial" w:cs="Arial"/>
          <w:sz w:val="26"/>
          <w:szCs w:val="26"/>
        </w:rPr>
      </w:pPr>
    </w:p>
    <w:p w14:paraId="3BC625BC" w14:textId="77777777" w:rsidR="00433D18" w:rsidRPr="00886857" w:rsidRDefault="00433D18" w:rsidP="00660A76">
      <w:pPr>
        <w:spacing w:after="0" w:line="360" w:lineRule="auto"/>
        <w:ind w:right="49"/>
        <w:jc w:val="both"/>
        <w:rPr>
          <w:rFonts w:ascii="Arial" w:hAnsi="Arial" w:cs="Arial"/>
          <w:sz w:val="26"/>
          <w:szCs w:val="26"/>
        </w:rPr>
      </w:pPr>
    </w:p>
    <w:p w14:paraId="3BA283A6" w14:textId="77777777" w:rsidR="00433D18" w:rsidRPr="00886857" w:rsidRDefault="00433D18" w:rsidP="00660A76">
      <w:pPr>
        <w:spacing w:after="0" w:line="360" w:lineRule="auto"/>
        <w:ind w:right="49"/>
        <w:jc w:val="both"/>
        <w:rPr>
          <w:rFonts w:ascii="Arial" w:hAnsi="Arial" w:cs="Arial"/>
          <w:sz w:val="26"/>
          <w:szCs w:val="26"/>
        </w:rPr>
      </w:pPr>
    </w:p>
    <w:p w14:paraId="64A155CA" w14:textId="77777777" w:rsidR="00433D18" w:rsidRPr="00886857" w:rsidRDefault="00433D18" w:rsidP="00660A76">
      <w:pPr>
        <w:spacing w:after="0" w:line="360" w:lineRule="auto"/>
        <w:ind w:right="49"/>
        <w:jc w:val="both"/>
        <w:rPr>
          <w:rFonts w:ascii="Arial" w:hAnsi="Arial" w:cs="Arial"/>
          <w:sz w:val="26"/>
          <w:szCs w:val="26"/>
        </w:rPr>
      </w:pPr>
    </w:p>
    <w:p w14:paraId="1C650219" w14:textId="77777777" w:rsidR="007678C0" w:rsidRPr="00886857" w:rsidRDefault="007678C0" w:rsidP="00660A76">
      <w:pPr>
        <w:spacing w:after="0" w:line="360" w:lineRule="auto"/>
        <w:ind w:right="49"/>
        <w:jc w:val="right"/>
        <w:rPr>
          <w:rFonts w:ascii="Arial" w:hAnsi="Arial" w:cs="Arial"/>
          <w:sz w:val="26"/>
          <w:szCs w:val="26"/>
        </w:rPr>
      </w:pPr>
    </w:p>
    <w:p w14:paraId="6A0E3925" w14:textId="77777777" w:rsidR="004A4EC1" w:rsidRPr="00886857" w:rsidRDefault="004A4EC1" w:rsidP="00660A76">
      <w:pPr>
        <w:spacing w:after="0" w:line="360" w:lineRule="auto"/>
        <w:ind w:right="49"/>
        <w:jc w:val="right"/>
        <w:rPr>
          <w:rFonts w:ascii="Arial" w:hAnsi="Arial" w:cs="Arial"/>
          <w:sz w:val="26"/>
          <w:szCs w:val="26"/>
        </w:rPr>
      </w:pPr>
    </w:p>
    <w:p w14:paraId="3EB325E5" w14:textId="77777777" w:rsidR="00660A76" w:rsidRPr="00886857" w:rsidRDefault="00660A76" w:rsidP="00660A76">
      <w:pPr>
        <w:spacing w:after="0" w:line="360" w:lineRule="auto"/>
        <w:ind w:right="49"/>
        <w:jc w:val="right"/>
        <w:rPr>
          <w:rFonts w:ascii="Arial" w:hAnsi="Arial" w:cs="Arial"/>
          <w:sz w:val="26"/>
          <w:szCs w:val="26"/>
        </w:rPr>
      </w:pPr>
    </w:p>
    <w:p w14:paraId="79C199C8" w14:textId="77777777" w:rsidR="007D41A4" w:rsidRPr="00886857" w:rsidRDefault="007D41A4" w:rsidP="00660A76">
      <w:pPr>
        <w:spacing w:after="0" w:line="360" w:lineRule="auto"/>
        <w:ind w:right="49"/>
        <w:jc w:val="right"/>
        <w:rPr>
          <w:rFonts w:ascii="Arial" w:hAnsi="Arial" w:cs="Arial"/>
          <w:sz w:val="24"/>
          <w:szCs w:val="24"/>
        </w:rPr>
      </w:pPr>
    </w:p>
    <w:p w14:paraId="13357476" w14:textId="77777777" w:rsidR="0019788C" w:rsidRPr="00886857" w:rsidRDefault="0019788C" w:rsidP="0019788C">
      <w:pPr>
        <w:spacing w:after="0" w:line="600" w:lineRule="auto"/>
        <w:ind w:right="49"/>
        <w:rPr>
          <w:rFonts w:ascii="Arial" w:hAnsi="Arial" w:cs="Arial"/>
          <w:sz w:val="24"/>
          <w:szCs w:val="24"/>
        </w:rPr>
      </w:pPr>
    </w:p>
    <w:p w14:paraId="04C18E70" w14:textId="77777777" w:rsidR="00F70EC5" w:rsidRPr="00886857" w:rsidRDefault="00F70EC5" w:rsidP="000D4DF0">
      <w:pPr>
        <w:spacing w:after="0" w:line="360" w:lineRule="auto"/>
        <w:ind w:right="49"/>
        <w:jc w:val="right"/>
        <w:rPr>
          <w:rFonts w:ascii="Arial" w:hAnsi="Arial" w:cs="Arial"/>
          <w:sz w:val="24"/>
          <w:szCs w:val="24"/>
        </w:rPr>
      </w:pPr>
    </w:p>
    <w:p w14:paraId="108221AD" w14:textId="77777777" w:rsidR="00660A76" w:rsidRPr="00886857" w:rsidRDefault="00433D18" w:rsidP="000D4DF0">
      <w:pPr>
        <w:spacing w:after="0" w:line="360" w:lineRule="auto"/>
        <w:ind w:right="49"/>
        <w:jc w:val="right"/>
        <w:rPr>
          <w:rFonts w:ascii="Arial" w:hAnsi="Arial" w:cs="Arial"/>
          <w:sz w:val="24"/>
          <w:szCs w:val="24"/>
        </w:rPr>
      </w:pPr>
      <w:r w:rsidRPr="00886857">
        <w:rPr>
          <w:rFonts w:ascii="Arial" w:hAnsi="Arial" w:cs="Arial"/>
          <w:sz w:val="24"/>
          <w:szCs w:val="24"/>
        </w:rPr>
        <w:t xml:space="preserve">Morelia, Michoacán a </w:t>
      </w:r>
      <w:r w:rsidR="00640DA6" w:rsidRPr="00886857">
        <w:rPr>
          <w:rFonts w:ascii="Arial" w:hAnsi="Arial" w:cs="Arial"/>
          <w:sz w:val="24"/>
          <w:szCs w:val="24"/>
        </w:rPr>
        <w:t>dieciséis</w:t>
      </w:r>
      <w:r w:rsidR="007C0DC3" w:rsidRPr="00886857">
        <w:rPr>
          <w:rFonts w:ascii="Arial" w:hAnsi="Arial" w:cs="Arial"/>
          <w:sz w:val="24"/>
          <w:szCs w:val="24"/>
        </w:rPr>
        <w:t xml:space="preserve"> </w:t>
      </w:r>
      <w:r w:rsidRPr="00886857">
        <w:rPr>
          <w:rFonts w:ascii="Arial" w:hAnsi="Arial" w:cs="Arial"/>
          <w:sz w:val="24"/>
          <w:szCs w:val="24"/>
        </w:rPr>
        <w:t xml:space="preserve">de </w:t>
      </w:r>
      <w:r w:rsidR="00811AA0" w:rsidRPr="00886857">
        <w:rPr>
          <w:rFonts w:ascii="Arial" w:hAnsi="Arial" w:cs="Arial"/>
          <w:sz w:val="24"/>
          <w:szCs w:val="24"/>
        </w:rPr>
        <w:t>abril</w:t>
      </w:r>
      <w:r w:rsidR="00A24BC9" w:rsidRPr="00886857">
        <w:rPr>
          <w:rFonts w:ascii="Arial" w:hAnsi="Arial" w:cs="Arial"/>
          <w:sz w:val="24"/>
          <w:szCs w:val="24"/>
        </w:rPr>
        <w:t xml:space="preserve"> </w:t>
      </w:r>
      <w:r w:rsidR="00F6317F" w:rsidRPr="00886857">
        <w:rPr>
          <w:rFonts w:ascii="Arial" w:hAnsi="Arial" w:cs="Arial"/>
          <w:sz w:val="24"/>
          <w:szCs w:val="24"/>
        </w:rPr>
        <w:t xml:space="preserve">de </w:t>
      </w:r>
      <w:r w:rsidRPr="00886857">
        <w:rPr>
          <w:rFonts w:ascii="Arial" w:hAnsi="Arial" w:cs="Arial"/>
          <w:sz w:val="24"/>
          <w:szCs w:val="24"/>
        </w:rPr>
        <w:t xml:space="preserve">dos mil </w:t>
      </w:r>
      <w:r w:rsidR="0035672C" w:rsidRPr="00886857">
        <w:rPr>
          <w:rFonts w:ascii="Arial" w:hAnsi="Arial" w:cs="Arial"/>
          <w:sz w:val="24"/>
          <w:szCs w:val="24"/>
        </w:rPr>
        <w:t>veintiséis</w:t>
      </w:r>
      <w:r w:rsidR="00D93ADA" w:rsidRPr="00886857">
        <w:rPr>
          <w:rFonts w:ascii="Arial" w:hAnsi="Arial" w:cs="Arial"/>
          <w:sz w:val="24"/>
          <w:szCs w:val="24"/>
        </w:rPr>
        <w:t>.</w:t>
      </w:r>
      <w:r w:rsidR="00036C2F" w:rsidRPr="00886857">
        <w:rPr>
          <w:rStyle w:val="Refdenotaalpie"/>
          <w:rFonts w:ascii="Arial" w:hAnsi="Arial" w:cs="Arial"/>
          <w:sz w:val="24"/>
          <w:szCs w:val="24"/>
        </w:rPr>
        <w:footnoteReference w:id="1"/>
      </w:r>
      <w:bookmarkStart w:id="2" w:name="_Hlk508403068"/>
      <w:bookmarkStart w:id="3" w:name="_Hlk509899223"/>
    </w:p>
    <w:p w14:paraId="6B52AC28" w14:textId="77777777" w:rsidR="000D4DF0" w:rsidRPr="00886857" w:rsidRDefault="000D4DF0" w:rsidP="000D4DF0">
      <w:pPr>
        <w:spacing w:after="0" w:line="360" w:lineRule="auto"/>
        <w:ind w:right="49"/>
        <w:jc w:val="right"/>
        <w:rPr>
          <w:rFonts w:ascii="Arial" w:hAnsi="Arial" w:cs="Arial"/>
          <w:sz w:val="24"/>
          <w:szCs w:val="24"/>
        </w:rPr>
      </w:pPr>
    </w:p>
    <w:p w14:paraId="5DA37137" w14:textId="77777777" w:rsidR="00615816" w:rsidRPr="00886857" w:rsidRDefault="00433D18" w:rsidP="00660A76">
      <w:pPr>
        <w:spacing w:after="0" w:line="360" w:lineRule="auto"/>
        <w:jc w:val="both"/>
        <w:rPr>
          <w:rFonts w:ascii="Arial" w:eastAsia="Arial" w:hAnsi="Arial" w:cs="Arial"/>
          <w:sz w:val="24"/>
          <w:szCs w:val="24"/>
        </w:rPr>
      </w:pPr>
      <w:r w:rsidRPr="00886857">
        <w:rPr>
          <w:rFonts w:ascii="Arial" w:hAnsi="Arial" w:cs="Arial"/>
          <w:b/>
          <w:sz w:val="24"/>
          <w:szCs w:val="24"/>
        </w:rPr>
        <w:t>SENTENCIA</w:t>
      </w:r>
      <w:r w:rsidRPr="00886857">
        <w:rPr>
          <w:rFonts w:ascii="Arial" w:hAnsi="Arial" w:cs="Arial"/>
          <w:sz w:val="24"/>
          <w:szCs w:val="24"/>
        </w:rPr>
        <w:t xml:space="preserve"> </w:t>
      </w:r>
      <w:r w:rsidR="000B2594" w:rsidRPr="00886857">
        <w:rPr>
          <w:rFonts w:ascii="Arial" w:eastAsia="Arial" w:hAnsi="Arial" w:cs="Arial"/>
          <w:sz w:val="24"/>
          <w:szCs w:val="24"/>
        </w:rPr>
        <w:t>qu</w:t>
      </w:r>
      <w:bookmarkStart w:id="4" w:name="_Hlk159356308"/>
      <w:r w:rsidR="0035672C" w:rsidRPr="00886857">
        <w:rPr>
          <w:rFonts w:ascii="Arial" w:eastAsia="Arial" w:hAnsi="Arial" w:cs="Arial"/>
          <w:sz w:val="24"/>
          <w:szCs w:val="24"/>
        </w:rPr>
        <w:t xml:space="preserve">e </w:t>
      </w:r>
      <w:r w:rsidR="0035672C" w:rsidRPr="00886857">
        <w:rPr>
          <w:rFonts w:ascii="Arial" w:eastAsia="Arial" w:hAnsi="Arial" w:cs="Arial"/>
          <w:b/>
          <w:bCs/>
          <w:sz w:val="24"/>
          <w:szCs w:val="24"/>
        </w:rPr>
        <w:t>I.</w:t>
      </w:r>
      <w:r w:rsidR="0035672C" w:rsidRPr="00886857">
        <w:rPr>
          <w:rFonts w:ascii="Arial" w:eastAsia="Arial" w:hAnsi="Arial" w:cs="Arial"/>
          <w:sz w:val="24"/>
          <w:szCs w:val="24"/>
        </w:rPr>
        <w:t xml:space="preserve"> Declara la incompetencia material de este Tribunal </w:t>
      </w:r>
      <w:r w:rsidR="00967209" w:rsidRPr="00886857">
        <w:rPr>
          <w:rFonts w:ascii="Arial" w:eastAsia="Arial" w:hAnsi="Arial" w:cs="Arial"/>
          <w:sz w:val="24"/>
          <w:szCs w:val="24"/>
        </w:rPr>
        <w:t>Electoral</w:t>
      </w:r>
      <w:r w:rsidR="0035672C" w:rsidRPr="00886857">
        <w:rPr>
          <w:rFonts w:ascii="Arial" w:eastAsia="Arial" w:hAnsi="Arial" w:cs="Arial"/>
          <w:sz w:val="24"/>
          <w:szCs w:val="24"/>
        </w:rPr>
        <w:t xml:space="preserve"> para conocer y resolver </w:t>
      </w:r>
      <w:r w:rsidR="000B2594" w:rsidRPr="00886857">
        <w:rPr>
          <w:rFonts w:ascii="Arial" w:eastAsia="Arial" w:hAnsi="Arial" w:cs="Arial"/>
          <w:sz w:val="24"/>
          <w:szCs w:val="24"/>
        </w:rPr>
        <w:t>el</w:t>
      </w:r>
      <w:r w:rsidR="00967209" w:rsidRPr="00886857">
        <w:rPr>
          <w:rFonts w:ascii="Arial" w:eastAsia="Arial" w:hAnsi="Arial" w:cs="Arial"/>
          <w:sz w:val="24"/>
          <w:szCs w:val="24"/>
        </w:rPr>
        <w:t xml:space="preserve"> presente</w:t>
      </w:r>
      <w:r w:rsidR="000B2594" w:rsidRPr="00886857">
        <w:rPr>
          <w:rFonts w:ascii="Arial" w:eastAsia="Arial" w:hAnsi="Arial" w:cs="Arial"/>
          <w:sz w:val="24"/>
          <w:szCs w:val="24"/>
        </w:rPr>
        <w:t xml:space="preserve"> Procedimiento Especial Sancionador</w:t>
      </w:r>
      <w:r w:rsidR="00967209" w:rsidRPr="00886857">
        <w:rPr>
          <w:rFonts w:ascii="Arial" w:eastAsia="Arial" w:hAnsi="Arial" w:cs="Arial"/>
          <w:sz w:val="24"/>
          <w:szCs w:val="24"/>
        </w:rPr>
        <w:t xml:space="preserve">, en los términos precisados en la sentencia; </w:t>
      </w:r>
      <w:r w:rsidR="00967209" w:rsidRPr="00886857">
        <w:rPr>
          <w:rFonts w:ascii="Arial" w:eastAsia="Arial" w:hAnsi="Arial" w:cs="Arial"/>
          <w:b/>
          <w:bCs/>
          <w:sz w:val="24"/>
          <w:szCs w:val="24"/>
        </w:rPr>
        <w:t>II.</w:t>
      </w:r>
      <w:r w:rsidR="00967209" w:rsidRPr="00886857">
        <w:rPr>
          <w:rFonts w:ascii="Arial" w:eastAsia="Arial" w:hAnsi="Arial" w:cs="Arial"/>
          <w:sz w:val="24"/>
          <w:szCs w:val="24"/>
        </w:rPr>
        <w:t xml:space="preserve"> Deja a salvo los derechos de la denunciante para que, de estimarlo procedente, presente su demanda ante la instancia correspondiente</w:t>
      </w:r>
      <w:bookmarkEnd w:id="4"/>
      <w:r w:rsidR="00DF4DC3" w:rsidRPr="00886857">
        <w:rPr>
          <w:rFonts w:ascii="Arial" w:eastAsia="Arial" w:hAnsi="Arial" w:cs="Arial"/>
          <w:sz w:val="24"/>
          <w:szCs w:val="24"/>
        </w:rPr>
        <w:t xml:space="preserve">; y, </w:t>
      </w:r>
      <w:r w:rsidR="00DF4DC3" w:rsidRPr="00886857">
        <w:rPr>
          <w:rFonts w:ascii="Arial" w:eastAsia="Arial" w:hAnsi="Arial" w:cs="Arial"/>
          <w:b/>
          <w:bCs/>
          <w:sz w:val="24"/>
          <w:szCs w:val="24"/>
        </w:rPr>
        <w:t xml:space="preserve">III. </w:t>
      </w:r>
      <w:r w:rsidR="00DF4DC3" w:rsidRPr="00886857">
        <w:rPr>
          <w:rFonts w:ascii="Arial" w:eastAsia="Arial" w:hAnsi="Arial" w:cs="Arial"/>
          <w:sz w:val="24"/>
          <w:szCs w:val="24"/>
        </w:rPr>
        <w:t>Ordena la elaboración de la versión pública de la sentencia.</w:t>
      </w:r>
    </w:p>
    <w:p w14:paraId="623B4064" w14:textId="77777777" w:rsidR="00967209" w:rsidRPr="00886857" w:rsidRDefault="00967209" w:rsidP="00660A76">
      <w:pPr>
        <w:spacing w:after="0" w:line="360" w:lineRule="auto"/>
        <w:jc w:val="both"/>
        <w:rPr>
          <w:rFonts w:ascii="Arial" w:eastAsia="Arial" w:hAnsi="Arial" w:cs="Arial"/>
          <w:sz w:val="24"/>
          <w:szCs w:val="24"/>
        </w:rPr>
      </w:pPr>
    </w:p>
    <w:bookmarkEnd w:id="2"/>
    <w:bookmarkEnd w:id="3"/>
    <w:p w14:paraId="16222E5F" w14:textId="77777777" w:rsidR="00D41EB3" w:rsidRPr="00886857" w:rsidRDefault="00D41EB3" w:rsidP="00D41EB3">
      <w:pPr>
        <w:pStyle w:val="Prrafodelista"/>
        <w:spacing w:after="0" w:line="360" w:lineRule="auto"/>
        <w:ind w:left="0" w:right="49"/>
        <w:jc w:val="center"/>
        <w:rPr>
          <w:rFonts w:ascii="Arial" w:hAnsi="Arial" w:cs="Arial"/>
          <w:b/>
          <w:sz w:val="24"/>
          <w:szCs w:val="24"/>
        </w:rPr>
      </w:pPr>
      <w:r w:rsidRPr="00886857">
        <w:rPr>
          <w:rFonts w:ascii="Arial" w:hAnsi="Arial" w:cs="Arial"/>
          <w:b/>
          <w:sz w:val="24"/>
          <w:szCs w:val="24"/>
        </w:rPr>
        <w:t xml:space="preserve">I. </w:t>
      </w:r>
      <w:r w:rsidR="00433D18" w:rsidRPr="00886857">
        <w:rPr>
          <w:rFonts w:ascii="Arial" w:hAnsi="Arial" w:cs="Arial"/>
          <w:b/>
          <w:sz w:val="24"/>
          <w:szCs w:val="24"/>
        </w:rPr>
        <w:t>ANTECEDENTES</w:t>
      </w:r>
    </w:p>
    <w:p w14:paraId="3859B785" w14:textId="77777777" w:rsidR="00145F55" w:rsidRPr="00886857" w:rsidRDefault="00145F55" w:rsidP="00D41EB3">
      <w:pPr>
        <w:pStyle w:val="Prrafodelista"/>
        <w:spacing w:after="0" w:line="360" w:lineRule="auto"/>
        <w:ind w:left="0" w:right="49"/>
        <w:jc w:val="center"/>
        <w:rPr>
          <w:rFonts w:ascii="Arial" w:hAnsi="Arial" w:cs="Arial"/>
          <w:b/>
          <w:sz w:val="24"/>
          <w:szCs w:val="24"/>
        </w:rPr>
      </w:pPr>
    </w:p>
    <w:p w14:paraId="64E24E51" w14:textId="77777777" w:rsidR="00412D4A" w:rsidRPr="00886857" w:rsidRDefault="00412D4A" w:rsidP="00145F55">
      <w:pPr>
        <w:spacing w:after="0" w:line="360" w:lineRule="auto"/>
        <w:jc w:val="both"/>
        <w:rPr>
          <w:rFonts w:ascii="Arial" w:hAnsi="Arial" w:cs="Arial"/>
          <w:i/>
          <w:iCs/>
          <w:color w:val="000000"/>
          <w:sz w:val="24"/>
          <w:szCs w:val="24"/>
          <w:lang w:eastAsia="es-MX"/>
        </w:rPr>
      </w:pPr>
      <w:r w:rsidRPr="00886857">
        <w:rPr>
          <w:rFonts w:ascii="Arial" w:hAnsi="Arial" w:cs="Arial"/>
          <w:b/>
          <w:sz w:val="24"/>
          <w:szCs w:val="24"/>
        </w:rPr>
        <w:t>1. Acuerdo Plenario</w:t>
      </w:r>
      <w:r w:rsidR="007A5414">
        <w:rPr>
          <w:rFonts w:ascii="Arial" w:hAnsi="Arial" w:cs="Arial"/>
          <w:b/>
          <w:sz w:val="24"/>
          <w:szCs w:val="24"/>
        </w:rPr>
        <w:t xml:space="preserve"> Federal</w:t>
      </w:r>
      <w:r w:rsidRPr="00886857">
        <w:rPr>
          <w:rFonts w:ascii="Arial" w:hAnsi="Arial" w:cs="Arial"/>
          <w:b/>
          <w:sz w:val="24"/>
          <w:szCs w:val="24"/>
        </w:rPr>
        <w:t xml:space="preserve">. </w:t>
      </w:r>
      <w:r w:rsidRPr="00886857">
        <w:rPr>
          <w:rFonts w:ascii="Arial" w:hAnsi="Arial" w:cs="Arial"/>
          <w:bCs/>
          <w:sz w:val="24"/>
          <w:szCs w:val="24"/>
        </w:rPr>
        <w:t xml:space="preserve">El seis de enero, </w:t>
      </w:r>
      <w:r w:rsidR="00035EBE" w:rsidRPr="00035EBE">
        <w:rPr>
          <w:rFonts w:ascii="Arial" w:hAnsi="Arial" w:cs="Arial"/>
          <w:color w:val="FFFFFF"/>
          <w:sz w:val="24"/>
          <w:szCs w:val="24"/>
          <w:highlight w:val="darkCyan"/>
        </w:rPr>
        <w:t>[No.1]_ELIMINADO_el_nombre_de_la_parte_denunciante_[6]</w:t>
      </w:r>
      <w:r w:rsidRPr="00886857">
        <w:rPr>
          <w:rFonts w:ascii="Arial" w:hAnsi="Arial" w:cs="Arial"/>
          <w:bCs/>
          <w:sz w:val="24"/>
          <w:szCs w:val="24"/>
        </w:rPr>
        <w:t xml:space="preserve">, en cuanto </w:t>
      </w:r>
      <w:r w:rsidR="00035EBE" w:rsidRPr="00035EBE">
        <w:rPr>
          <w:rFonts w:ascii="Arial" w:hAnsi="Arial" w:cs="Arial"/>
          <w:bCs/>
          <w:color w:val="FFFFFF"/>
          <w:sz w:val="24"/>
          <w:szCs w:val="24"/>
          <w:highlight w:val="darkCyan"/>
        </w:rPr>
        <w:t>[No.2]_ELIMINADO_Cargo_[230]</w:t>
      </w:r>
      <w:r w:rsidRPr="00886857">
        <w:rPr>
          <w:rFonts w:ascii="Arial" w:hAnsi="Arial" w:cs="Arial"/>
          <w:bCs/>
          <w:sz w:val="24"/>
          <w:szCs w:val="24"/>
        </w:rPr>
        <w:t xml:space="preserve"> de </w:t>
      </w:r>
      <w:r w:rsidR="00035EBE" w:rsidRPr="00035EBE">
        <w:rPr>
          <w:rFonts w:ascii="Arial" w:hAnsi="Arial" w:cs="Arial"/>
          <w:bCs/>
          <w:color w:val="FFFFFF"/>
          <w:sz w:val="24"/>
          <w:szCs w:val="24"/>
          <w:highlight w:val="darkCyan"/>
        </w:rPr>
        <w:t>[No.3]_ELIMINADO_el_Municipio_[28]</w:t>
      </w:r>
      <w:r w:rsidRPr="00886857">
        <w:rPr>
          <w:rFonts w:ascii="Arial" w:hAnsi="Arial" w:cs="Arial"/>
          <w:bCs/>
          <w:sz w:val="24"/>
          <w:szCs w:val="24"/>
        </w:rPr>
        <w:t>, Michoacán,</w:t>
      </w:r>
      <w:r w:rsidRPr="00886857">
        <w:rPr>
          <w:rStyle w:val="Refdenotaalpie"/>
          <w:rFonts w:ascii="Arial" w:hAnsi="Arial" w:cs="Arial"/>
          <w:bCs/>
          <w:sz w:val="24"/>
          <w:szCs w:val="24"/>
        </w:rPr>
        <w:footnoteReference w:id="2"/>
      </w:r>
      <w:r w:rsidRPr="00886857">
        <w:rPr>
          <w:rFonts w:ascii="Arial" w:hAnsi="Arial" w:cs="Arial"/>
          <w:bCs/>
          <w:sz w:val="24"/>
          <w:szCs w:val="24"/>
        </w:rPr>
        <w:t xml:space="preserve"> presentó juicio de la ciudadanía, en salto de instancia</w:t>
      </w:r>
      <w:r w:rsidRPr="00886857">
        <w:rPr>
          <w:rFonts w:ascii="Arial" w:hAnsi="Arial" w:cs="Arial"/>
          <w:b/>
          <w:sz w:val="24"/>
          <w:szCs w:val="24"/>
        </w:rPr>
        <w:t xml:space="preserve"> </w:t>
      </w:r>
      <w:r w:rsidRPr="00886857">
        <w:rPr>
          <w:rFonts w:ascii="Arial" w:hAnsi="Arial" w:cs="Arial"/>
          <w:bCs/>
          <w:sz w:val="24"/>
          <w:szCs w:val="24"/>
        </w:rPr>
        <w:t xml:space="preserve">ante la </w:t>
      </w:r>
      <w:r w:rsidRPr="00886857">
        <w:rPr>
          <w:rFonts w:ascii="Arial" w:hAnsi="Arial" w:cs="Arial"/>
          <w:color w:val="000000"/>
          <w:sz w:val="24"/>
          <w:szCs w:val="24"/>
          <w:lang w:eastAsia="es-MX"/>
        </w:rPr>
        <w:t>Sala Regional del Tribunal Electoral del Poder Judicial de la Federación, correspondiente a la Quinta Circunscripción Plurinominal Electoral, con sede en Toluca de Lerdo Estado de México,</w:t>
      </w:r>
      <w:r w:rsidRPr="00886857">
        <w:rPr>
          <w:rStyle w:val="Refdenotaalpie"/>
          <w:rFonts w:ascii="Arial" w:hAnsi="Arial" w:cs="Arial"/>
          <w:color w:val="000000"/>
          <w:sz w:val="24"/>
          <w:szCs w:val="24"/>
          <w:lang w:eastAsia="es-MX"/>
        </w:rPr>
        <w:footnoteReference w:id="3"/>
      </w:r>
      <w:r w:rsidRPr="00886857">
        <w:rPr>
          <w:rFonts w:ascii="Arial" w:hAnsi="Arial" w:cs="Arial"/>
          <w:color w:val="000000"/>
          <w:sz w:val="24"/>
          <w:szCs w:val="24"/>
          <w:lang w:eastAsia="es-MX"/>
        </w:rPr>
        <w:t xml:space="preserve"> </w:t>
      </w:r>
      <w:r w:rsidR="00640DA6" w:rsidRPr="00886857">
        <w:rPr>
          <w:rFonts w:ascii="Arial" w:hAnsi="Arial" w:cs="Arial"/>
          <w:color w:val="000000"/>
          <w:sz w:val="24"/>
          <w:szCs w:val="24"/>
          <w:lang w:eastAsia="es-MX"/>
        </w:rPr>
        <w:t>por</w:t>
      </w:r>
      <w:r w:rsidRPr="00886857">
        <w:rPr>
          <w:rFonts w:ascii="Arial" w:hAnsi="Arial" w:cs="Arial"/>
          <w:color w:val="000000"/>
          <w:sz w:val="24"/>
          <w:szCs w:val="24"/>
          <w:lang w:eastAsia="es-MX"/>
        </w:rPr>
        <w:t xml:space="preserve"> actos constitutivos de violencia política </w:t>
      </w:r>
      <w:r w:rsidR="00640DA6" w:rsidRPr="00886857">
        <w:rPr>
          <w:rFonts w:ascii="Arial" w:hAnsi="Arial" w:cs="Arial"/>
          <w:color w:val="000000"/>
          <w:sz w:val="24"/>
          <w:szCs w:val="24"/>
          <w:lang w:eastAsia="es-MX"/>
        </w:rPr>
        <w:t xml:space="preserve">contra las mujeres </w:t>
      </w:r>
      <w:r w:rsidRPr="00886857">
        <w:rPr>
          <w:rFonts w:ascii="Arial" w:hAnsi="Arial" w:cs="Arial"/>
          <w:color w:val="000000"/>
          <w:sz w:val="24"/>
          <w:szCs w:val="24"/>
          <w:lang w:eastAsia="es-MX"/>
        </w:rPr>
        <w:t>en razón de género,</w:t>
      </w:r>
      <w:r w:rsidR="00875A81" w:rsidRPr="00886857">
        <w:rPr>
          <w:rStyle w:val="Refdenotaalpie"/>
          <w:rFonts w:ascii="Arial" w:hAnsi="Arial" w:cs="Arial"/>
          <w:color w:val="000000"/>
          <w:sz w:val="24"/>
          <w:szCs w:val="24"/>
          <w:lang w:eastAsia="es-MX"/>
        </w:rPr>
        <w:footnoteReference w:id="4"/>
      </w:r>
      <w:r w:rsidRPr="00886857">
        <w:rPr>
          <w:rFonts w:ascii="Arial" w:hAnsi="Arial" w:cs="Arial"/>
          <w:color w:val="000000"/>
          <w:sz w:val="24"/>
          <w:szCs w:val="24"/>
          <w:lang w:eastAsia="es-MX"/>
        </w:rPr>
        <w:t xml:space="preserve"> por lo que, mediante acuerdo plenario de ocho de enero, </w:t>
      </w:r>
      <w:r w:rsidR="000A45B0" w:rsidRPr="00886857">
        <w:rPr>
          <w:rFonts w:ascii="Arial" w:hAnsi="Arial" w:cs="Arial"/>
          <w:color w:val="000000"/>
          <w:sz w:val="24"/>
          <w:szCs w:val="24"/>
          <w:lang w:eastAsia="es-MX"/>
        </w:rPr>
        <w:t xml:space="preserve">en Pleno, </w:t>
      </w:r>
      <w:r w:rsidRPr="00886857">
        <w:rPr>
          <w:rFonts w:ascii="Arial" w:hAnsi="Arial" w:cs="Arial"/>
          <w:color w:val="000000"/>
          <w:sz w:val="24"/>
          <w:szCs w:val="24"/>
          <w:lang w:eastAsia="es-MX"/>
        </w:rPr>
        <w:t xml:space="preserve">determinó reencauzar el medio promovido por la </w:t>
      </w:r>
      <w:r w:rsidRPr="00886857">
        <w:rPr>
          <w:rFonts w:ascii="Arial" w:hAnsi="Arial" w:cs="Arial"/>
          <w:i/>
          <w:iCs/>
          <w:color w:val="000000"/>
          <w:sz w:val="24"/>
          <w:szCs w:val="24"/>
          <w:lang w:eastAsia="es-MX"/>
        </w:rPr>
        <w:lastRenderedPageBreak/>
        <w:t>denunciante</w:t>
      </w:r>
      <w:r w:rsidRPr="00886857">
        <w:rPr>
          <w:rFonts w:ascii="Arial" w:hAnsi="Arial" w:cs="Arial"/>
          <w:color w:val="000000"/>
          <w:sz w:val="24"/>
          <w:szCs w:val="24"/>
          <w:lang w:eastAsia="es-MX"/>
        </w:rPr>
        <w:t xml:space="preserve"> </w:t>
      </w:r>
      <w:r w:rsidR="000A45B0" w:rsidRPr="00886857">
        <w:rPr>
          <w:rFonts w:ascii="Arial" w:hAnsi="Arial" w:cs="Arial"/>
          <w:color w:val="000000"/>
          <w:sz w:val="24"/>
          <w:szCs w:val="24"/>
          <w:lang w:eastAsia="es-MX"/>
        </w:rPr>
        <w:t xml:space="preserve">al </w:t>
      </w:r>
      <w:r w:rsidR="000A45B0" w:rsidRPr="00886857">
        <w:rPr>
          <w:rFonts w:ascii="Arial" w:hAnsi="Arial" w:cs="Arial"/>
          <w:sz w:val="24"/>
          <w:szCs w:val="24"/>
        </w:rPr>
        <w:t>Instituto Electoral de Michoacán,</w:t>
      </w:r>
      <w:r w:rsidR="000A45B0" w:rsidRPr="00886857">
        <w:rPr>
          <w:rStyle w:val="Refdenotaalpie"/>
          <w:rFonts w:ascii="Arial" w:hAnsi="Arial" w:cs="Arial"/>
          <w:sz w:val="24"/>
          <w:szCs w:val="24"/>
        </w:rPr>
        <w:footnoteReference w:id="5"/>
      </w:r>
      <w:r w:rsidR="000A45B0" w:rsidRPr="00886857">
        <w:rPr>
          <w:rFonts w:ascii="Arial" w:hAnsi="Arial" w:cs="Arial"/>
          <w:sz w:val="24"/>
          <w:szCs w:val="24"/>
        </w:rPr>
        <w:t xml:space="preserve"> para que, en el ámbito de sus atribuciones, lo registrara, sustanciara y tramitara lo conducente.</w:t>
      </w:r>
      <w:r w:rsidR="00640DA6" w:rsidRPr="00886857">
        <w:rPr>
          <w:rStyle w:val="Refdenotaalpie"/>
          <w:rFonts w:ascii="Arial" w:hAnsi="Arial" w:cs="Arial"/>
          <w:sz w:val="24"/>
          <w:szCs w:val="24"/>
        </w:rPr>
        <w:footnoteReference w:id="6"/>
      </w:r>
      <w:r w:rsidR="001A3C61" w:rsidRPr="00886857">
        <w:rPr>
          <w:rFonts w:ascii="Arial" w:hAnsi="Arial" w:cs="Arial"/>
          <w:sz w:val="24"/>
          <w:szCs w:val="24"/>
        </w:rPr>
        <w:t xml:space="preserve"> </w:t>
      </w:r>
    </w:p>
    <w:p w14:paraId="58E373EF" w14:textId="77777777" w:rsidR="00412D4A" w:rsidRPr="00886857" w:rsidRDefault="00412D4A" w:rsidP="00145F55">
      <w:pPr>
        <w:spacing w:after="0" w:line="360" w:lineRule="auto"/>
        <w:jc w:val="both"/>
        <w:rPr>
          <w:rFonts w:ascii="Arial" w:hAnsi="Arial" w:cs="Arial"/>
          <w:b/>
          <w:sz w:val="24"/>
          <w:szCs w:val="24"/>
        </w:rPr>
      </w:pPr>
    </w:p>
    <w:p w14:paraId="28E370FE" w14:textId="77777777" w:rsidR="00145F55" w:rsidRPr="00886857" w:rsidRDefault="00412D4A" w:rsidP="00145F55">
      <w:pPr>
        <w:spacing w:after="0" w:line="360" w:lineRule="auto"/>
        <w:jc w:val="both"/>
        <w:rPr>
          <w:rFonts w:ascii="Arial" w:hAnsi="Arial" w:cs="Arial"/>
          <w:sz w:val="24"/>
          <w:szCs w:val="24"/>
        </w:rPr>
      </w:pPr>
      <w:r w:rsidRPr="00886857">
        <w:rPr>
          <w:rFonts w:ascii="Arial" w:hAnsi="Arial" w:cs="Arial"/>
          <w:b/>
          <w:sz w:val="24"/>
          <w:szCs w:val="24"/>
        </w:rPr>
        <w:t>2</w:t>
      </w:r>
      <w:r w:rsidR="00145F55" w:rsidRPr="00886857">
        <w:rPr>
          <w:rFonts w:ascii="Arial" w:hAnsi="Arial" w:cs="Arial"/>
          <w:b/>
          <w:sz w:val="24"/>
          <w:szCs w:val="24"/>
        </w:rPr>
        <w:t>.</w:t>
      </w:r>
      <w:r w:rsidR="00145F55" w:rsidRPr="00886857">
        <w:rPr>
          <w:rFonts w:ascii="Arial" w:hAnsi="Arial" w:cs="Arial"/>
          <w:b/>
          <w:bCs/>
          <w:sz w:val="24"/>
          <w:szCs w:val="24"/>
        </w:rPr>
        <w:t xml:space="preserve"> Queja.</w:t>
      </w:r>
      <w:r w:rsidR="003E3D16" w:rsidRPr="00886857">
        <w:rPr>
          <w:rStyle w:val="Refdenotaalpie"/>
          <w:rFonts w:ascii="Arial" w:hAnsi="Arial" w:cs="Arial"/>
          <w:b/>
          <w:bCs/>
          <w:sz w:val="24"/>
          <w:szCs w:val="24"/>
        </w:rPr>
        <w:footnoteReference w:id="7"/>
      </w:r>
      <w:r w:rsidR="00145F55" w:rsidRPr="00886857">
        <w:rPr>
          <w:rFonts w:ascii="Arial" w:hAnsi="Arial" w:cs="Arial"/>
          <w:b/>
          <w:bCs/>
          <w:sz w:val="24"/>
          <w:szCs w:val="24"/>
        </w:rPr>
        <w:t xml:space="preserve"> </w:t>
      </w:r>
      <w:r w:rsidR="00145F55" w:rsidRPr="00886857">
        <w:rPr>
          <w:rFonts w:ascii="Arial" w:hAnsi="Arial" w:cs="Arial"/>
          <w:sz w:val="24"/>
          <w:szCs w:val="24"/>
        </w:rPr>
        <w:t>El tre</w:t>
      </w:r>
      <w:r w:rsidR="00967209" w:rsidRPr="00886857">
        <w:rPr>
          <w:rFonts w:ascii="Arial" w:hAnsi="Arial" w:cs="Arial"/>
          <w:sz w:val="24"/>
          <w:szCs w:val="24"/>
        </w:rPr>
        <w:t>ce</w:t>
      </w:r>
      <w:r w:rsidR="00145F55" w:rsidRPr="00886857">
        <w:rPr>
          <w:rFonts w:ascii="Arial" w:hAnsi="Arial" w:cs="Arial"/>
          <w:sz w:val="24"/>
          <w:szCs w:val="24"/>
        </w:rPr>
        <w:t xml:space="preserve"> de </w:t>
      </w:r>
      <w:r w:rsidR="00967209" w:rsidRPr="00886857">
        <w:rPr>
          <w:rFonts w:ascii="Arial" w:hAnsi="Arial" w:cs="Arial"/>
          <w:sz w:val="24"/>
          <w:szCs w:val="24"/>
        </w:rPr>
        <w:t>enero</w:t>
      </w:r>
      <w:r w:rsidR="00145F55" w:rsidRPr="00886857">
        <w:rPr>
          <w:rFonts w:ascii="Arial" w:hAnsi="Arial" w:cs="Arial"/>
          <w:sz w:val="24"/>
          <w:szCs w:val="24"/>
        </w:rPr>
        <w:t>,</w:t>
      </w:r>
      <w:r w:rsidR="00145F55" w:rsidRPr="00886857">
        <w:rPr>
          <w:rFonts w:ascii="Arial" w:hAnsi="Arial" w:cs="Arial"/>
          <w:b/>
          <w:bCs/>
          <w:sz w:val="24"/>
          <w:szCs w:val="24"/>
        </w:rPr>
        <w:t xml:space="preserve"> </w:t>
      </w:r>
      <w:r w:rsidR="000A45B0" w:rsidRPr="00886857">
        <w:rPr>
          <w:rFonts w:ascii="Arial" w:hAnsi="Arial" w:cs="Arial"/>
          <w:sz w:val="24"/>
          <w:szCs w:val="24"/>
        </w:rPr>
        <w:t xml:space="preserve">el </w:t>
      </w:r>
      <w:r w:rsidR="000A45B0" w:rsidRPr="00886857">
        <w:rPr>
          <w:rFonts w:ascii="Arial" w:hAnsi="Arial" w:cs="Arial"/>
          <w:i/>
          <w:iCs/>
          <w:sz w:val="24"/>
          <w:szCs w:val="24"/>
        </w:rPr>
        <w:t>IEM</w:t>
      </w:r>
      <w:r w:rsidR="000A45B0" w:rsidRPr="00886857">
        <w:rPr>
          <w:rFonts w:ascii="Arial" w:hAnsi="Arial" w:cs="Arial"/>
          <w:sz w:val="24"/>
          <w:szCs w:val="24"/>
        </w:rPr>
        <w:t xml:space="preserve"> </w:t>
      </w:r>
      <w:r w:rsidR="001A3C61" w:rsidRPr="00886857">
        <w:rPr>
          <w:rFonts w:ascii="Arial" w:hAnsi="Arial" w:cs="Arial"/>
          <w:sz w:val="24"/>
          <w:szCs w:val="24"/>
        </w:rPr>
        <w:t xml:space="preserve">recibió escrito de queja por la </w:t>
      </w:r>
      <w:r w:rsidR="000A45B0" w:rsidRPr="00886857">
        <w:rPr>
          <w:rFonts w:ascii="Arial" w:hAnsi="Arial" w:cs="Arial"/>
          <w:i/>
          <w:iCs/>
          <w:sz w:val="24"/>
          <w:szCs w:val="24"/>
        </w:rPr>
        <w:t>denunciante</w:t>
      </w:r>
      <w:r w:rsidR="00DF367C" w:rsidRPr="00886857">
        <w:rPr>
          <w:rFonts w:ascii="Arial" w:hAnsi="Arial" w:cs="Arial"/>
          <w:bCs/>
          <w:sz w:val="24"/>
          <w:szCs w:val="24"/>
        </w:rPr>
        <w:t xml:space="preserve">, </w:t>
      </w:r>
      <w:r w:rsidR="00145F55" w:rsidRPr="00886857">
        <w:rPr>
          <w:rFonts w:ascii="Arial" w:hAnsi="Arial" w:cs="Arial"/>
          <w:sz w:val="24"/>
          <w:szCs w:val="24"/>
        </w:rPr>
        <w:t>en contra de</w:t>
      </w:r>
      <w:r w:rsidR="00DF367C" w:rsidRPr="00886857">
        <w:rPr>
          <w:rFonts w:ascii="Arial" w:hAnsi="Arial" w:cs="Arial"/>
          <w:sz w:val="24"/>
          <w:szCs w:val="24"/>
        </w:rPr>
        <w:t xml:space="preserve"> José Gerardo Rodolfo Fernández Noroña</w:t>
      </w:r>
      <w:r w:rsidR="00145F55" w:rsidRPr="00886857">
        <w:rPr>
          <w:rFonts w:ascii="Arial" w:hAnsi="Arial" w:cs="Arial"/>
          <w:sz w:val="24"/>
          <w:szCs w:val="24"/>
        </w:rPr>
        <w:t>,</w:t>
      </w:r>
      <w:r w:rsidR="00DF367C" w:rsidRPr="00886857">
        <w:rPr>
          <w:rFonts w:ascii="Arial" w:hAnsi="Arial" w:cs="Arial"/>
          <w:sz w:val="24"/>
          <w:szCs w:val="24"/>
        </w:rPr>
        <w:t xml:space="preserve"> Senador de la República,</w:t>
      </w:r>
      <w:r w:rsidR="00CC5688" w:rsidRPr="00886857">
        <w:rPr>
          <w:rStyle w:val="Refdenotaalpie"/>
          <w:rFonts w:ascii="Arial" w:hAnsi="Arial" w:cs="Arial"/>
          <w:sz w:val="24"/>
          <w:szCs w:val="24"/>
        </w:rPr>
        <w:footnoteReference w:id="8"/>
      </w:r>
      <w:r w:rsidR="00145F55" w:rsidRPr="00886857">
        <w:rPr>
          <w:rFonts w:ascii="Arial" w:hAnsi="Arial" w:cs="Arial"/>
          <w:sz w:val="24"/>
          <w:szCs w:val="24"/>
        </w:rPr>
        <w:t xml:space="preserve"> por hechos presuntamente constitutivos </w:t>
      </w:r>
      <w:r w:rsidR="00DF367C" w:rsidRPr="00886857">
        <w:rPr>
          <w:rFonts w:ascii="Arial" w:hAnsi="Arial" w:cs="Arial"/>
          <w:sz w:val="24"/>
          <w:szCs w:val="24"/>
        </w:rPr>
        <w:t>de violencia política en contra de la</w:t>
      </w:r>
      <w:r w:rsidR="000A45B0" w:rsidRPr="00886857">
        <w:rPr>
          <w:rFonts w:ascii="Arial" w:hAnsi="Arial" w:cs="Arial"/>
          <w:sz w:val="24"/>
          <w:szCs w:val="24"/>
        </w:rPr>
        <w:t>s</w:t>
      </w:r>
      <w:r w:rsidR="00DF367C" w:rsidRPr="00886857">
        <w:rPr>
          <w:rFonts w:ascii="Arial" w:hAnsi="Arial" w:cs="Arial"/>
          <w:sz w:val="24"/>
          <w:szCs w:val="24"/>
        </w:rPr>
        <w:t xml:space="preserve"> mujer</w:t>
      </w:r>
      <w:r w:rsidR="000A45B0" w:rsidRPr="00886857">
        <w:rPr>
          <w:rFonts w:ascii="Arial" w:hAnsi="Arial" w:cs="Arial"/>
          <w:sz w:val="24"/>
          <w:szCs w:val="24"/>
        </w:rPr>
        <w:t>es</w:t>
      </w:r>
      <w:r w:rsidR="00DF367C" w:rsidRPr="00886857">
        <w:rPr>
          <w:rFonts w:ascii="Arial" w:hAnsi="Arial" w:cs="Arial"/>
          <w:sz w:val="24"/>
          <w:szCs w:val="24"/>
        </w:rPr>
        <w:t xml:space="preserve"> </w:t>
      </w:r>
      <w:r w:rsidR="000A45B0" w:rsidRPr="00886857">
        <w:rPr>
          <w:rFonts w:ascii="Arial" w:hAnsi="Arial" w:cs="Arial"/>
          <w:sz w:val="24"/>
          <w:szCs w:val="24"/>
        </w:rPr>
        <w:t>en</w:t>
      </w:r>
      <w:r w:rsidR="00DF367C" w:rsidRPr="00886857">
        <w:rPr>
          <w:rFonts w:ascii="Arial" w:hAnsi="Arial" w:cs="Arial"/>
          <w:sz w:val="24"/>
          <w:szCs w:val="24"/>
        </w:rPr>
        <w:t xml:space="preserve"> razón de género, </w:t>
      </w:r>
      <w:r w:rsidR="00145F55" w:rsidRPr="00886857">
        <w:rPr>
          <w:rFonts w:ascii="Arial" w:hAnsi="Arial" w:cs="Arial"/>
          <w:sz w:val="24"/>
          <w:szCs w:val="24"/>
        </w:rPr>
        <w:t xml:space="preserve">la cual dio origen al procedimiento especial sancionador </w:t>
      </w:r>
      <w:r w:rsidR="00035EBE" w:rsidRPr="00035EBE">
        <w:rPr>
          <w:rFonts w:ascii="Arial" w:hAnsi="Arial" w:cs="Arial"/>
          <w:color w:val="FFFFFF"/>
          <w:sz w:val="24"/>
          <w:szCs w:val="24"/>
          <w:highlight w:val="darkCyan"/>
        </w:rPr>
        <w:t>[No.4]_ELIMINADO_el_número_de_expediente_antecedente_[152]</w:t>
      </w:r>
      <w:r w:rsidR="00145F55" w:rsidRPr="00886857">
        <w:rPr>
          <w:rFonts w:ascii="Arial" w:hAnsi="Arial" w:cs="Arial"/>
          <w:sz w:val="24"/>
          <w:szCs w:val="24"/>
        </w:rPr>
        <w:t xml:space="preserve">. </w:t>
      </w:r>
    </w:p>
    <w:p w14:paraId="38727998" w14:textId="77777777" w:rsidR="002E77FA" w:rsidRPr="00886857" w:rsidRDefault="002E77FA" w:rsidP="008C24F6">
      <w:pPr>
        <w:spacing w:after="0" w:line="360" w:lineRule="auto"/>
        <w:jc w:val="both"/>
        <w:rPr>
          <w:rFonts w:ascii="Arial" w:hAnsi="Arial" w:cs="Arial"/>
          <w:b/>
          <w:sz w:val="24"/>
          <w:szCs w:val="24"/>
        </w:rPr>
      </w:pPr>
    </w:p>
    <w:p w14:paraId="1AAF9456" w14:textId="77777777" w:rsidR="00CC5688" w:rsidRPr="00886857" w:rsidRDefault="00412D4A" w:rsidP="008C24F6">
      <w:pPr>
        <w:spacing w:after="0" w:line="360" w:lineRule="auto"/>
        <w:jc w:val="both"/>
        <w:rPr>
          <w:rFonts w:ascii="Arial" w:hAnsi="Arial" w:cs="Arial"/>
          <w:bCs/>
          <w:sz w:val="24"/>
          <w:szCs w:val="24"/>
        </w:rPr>
      </w:pPr>
      <w:r w:rsidRPr="00886857">
        <w:rPr>
          <w:rFonts w:ascii="Arial" w:hAnsi="Arial" w:cs="Arial"/>
          <w:b/>
          <w:sz w:val="24"/>
          <w:szCs w:val="24"/>
        </w:rPr>
        <w:t>3</w:t>
      </w:r>
      <w:r w:rsidR="00BB7BA9" w:rsidRPr="00886857">
        <w:rPr>
          <w:rFonts w:ascii="Arial" w:hAnsi="Arial" w:cs="Arial"/>
          <w:b/>
          <w:sz w:val="24"/>
          <w:szCs w:val="24"/>
        </w:rPr>
        <w:t xml:space="preserve">. Ampliación del escrito de queja y diligencias de investigación. </w:t>
      </w:r>
      <w:r w:rsidR="00BB7BA9" w:rsidRPr="00886857">
        <w:rPr>
          <w:rFonts w:ascii="Arial" w:hAnsi="Arial" w:cs="Arial"/>
          <w:bCs/>
          <w:sz w:val="24"/>
          <w:szCs w:val="24"/>
        </w:rPr>
        <w:t xml:space="preserve">Mediante acuerdo de dieciséis de enero, la Secretaría del </w:t>
      </w:r>
      <w:r w:rsidR="00BB7BA9" w:rsidRPr="00886857">
        <w:rPr>
          <w:rFonts w:ascii="Arial" w:hAnsi="Arial" w:cs="Arial"/>
          <w:bCs/>
          <w:i/>
          <w:iCs/>
          <w:sz w:val="24"/>
          <w:szCs w:val="24"/>
        </w:rPr>
        <w:t>IEM</w:t>
      </w:r>
      <w:r w:rsidR="00BB7BA9" w:rsidRPr="00886857">
        <w:rPr>
          <w:rFonts w:ascii="Arial" w:hAnsi="Arial" w:cs="Arial"/>
          <w:bCs/>
          <w:sz w:val="24"/>
          <w:szCs w:val="24"/>
        </w:rPr>
        <w:t xml:space="preserve">, tuvo a la </w:t>
      </w:r>
      <w:r w:rsidR="00BB7BA9" w:rsidRPr="00886857">
        <w:rPr>
          <w:rFonts w:ascii="Arial" w:hAnsi="Arial" w:cs="Arial"/>
          <w:bCs/>
          <w:i/>
          <w:iCs/>
          <w:sz w:val="24"/>
          <w:szCs w:val="24"/>
        </w:rPr>
        <w:t xml:space="preserve">denunciante </w:t>
      </w:r>
      <w:r w:rsidR="00BB7BA9" w:rsidRPr="00886857">
        <w:rPr>
          <w:rFonts w:ascii="Arial" w:hAnsi="Arial" w:cs="Arial"/>
          <w:bCs/>
          <w:sz w:val="24"/>
          <w:szCs w:val="24"/>
        </w:rPr>
        <w:t>por ampliando su escrito de queja, proporcionando nuevos elementos de convicción, por lo cual se ordenaron diversas diligencias consistentes en la verificación del contenido de una memoria USB</w:t>
      </w:r>
      <w:r w:rsidR="00CC5688" w:rsidRPr="00886857">
        <w:rPr>
          <w:rFonts w:ascii="Arial" w:hAnsi="Arial" w:cs="Arial"/>
          <w:bCs/>
          <w:sz w:val="24"/>
          <w:szCs w:val="24"/>
        </w:rPr>
        <w:t xml:space="preserve"> y de enlaces electrónicos.</w:t>
      </w:r>
      <w:r w:rsidR="003E3D16" w:rsidRPr="00886857">
        <w:rPr>
          <w:rStyle w:val="Refdenotaalpie"/>
          <w:rFonts w:ascii="Arial" w:hAnsi="Arial" w:cs="Arial"/>
          <w:bCs/>
          <w:sz w:val="24"/>
          <w:szCs w:val="24"/>
        </w:rPr>
        <w:footnoteReference w:id="9"/>
      </w:r>
    </w:p>
    <w:p w14:paraId="5CDA7218" w14:textId="77777777" w:rsidR="00CC5688" w:rsidRPr="00886857" w:rsidRDefault="00CC5688" w:rsidP="008C24F6">
      <w:pPr>
        <w:spacing w:after="0" w:line="360" w:lineRule="auto"/>
        <w:jc w:val="both"/>
        <w:rPr>
          <w:rFonts w:ascii="Arial" w:hAnsi="Arial" w:cs="Arial"/>
          <w:bCs/>
          <w:sz w:val="24"/>
          <w:szCs w:val="24"/>
        </w:rPr>
      </w:pPr>
    </w:p>
    <w:p w14:paraId="4357EE2B" w14:textId="77777777" w:rsidR="00BB7BA9" w:rsidRPr="00886857" w:rsidRDefault="00412D4A" w:rsidP="008C24F6">
      <w:pPr>
        <w:spacing w:after="0" w:line="360" w:lineRule="auto"/>
        <w:jc w:val="both"/>
        <w:rPr>
          <w:rFonts w:ascii="Arial" w:hAnsi="Arial" w:cs="Arial"/>
          <w:b/>
          <w:sz w:val="24"/>
          <w:szCs w:val="24"/>
        </w:rPr>
      </w:pPr>
      <w:r w:rsidRPr="00886857">
        <w:rPr>
          <w:rFonts w:ascii="Arial" w:hAnsi="Arial" w:cs="Arial"/>
          <w:b/>
          <w:sz w:val="24"/>
          <w:szCs w:val="24"/>
        </w:rPr>
        <w:t>4</w:t>
      </w:r>
      <w:r w:rsidR="00CC5688" w:rsidRPr="00886857">
        <w:rPr>
          <w:rFonts w:ascii="Arial" w:hAnsi="Arial" w:cs="Arial"/>
          <w:b/>
          <w:sz w:val="24"/>
          <w:szCs w:val="24"/>
        </w:rPr>
        <w:t>. Diligencias de investigación.</w:t>
      </w:r>
      <w:r w:rsidR="00CC5688" w:rsidRPr="00886857">
        <w:rPr>
          <w:rFonts w:ascii="Arial" w:hAnsi="Arial" w:cs="Arial"/>
          <w:bCs/>
          <w:sz w:val="24"/>
          <w:szCs w:val="24"/>
        </w:rPr>
        <w:t xml:space="preserve"> Mediante acuerdo de veintiuno de enero, la autoridad instructora ordenó requerir al </w:t>
      </w:r>
      <w:r w:rsidR="00CC5688" w:rsidRPr="00886857">
        <w:rPr>
          <w:rFonts w:ascii="Arial" w:hAnsi="Arial" w:cs="Arial"/>
          <w:bCs/>
          <w:i/>
          <w:iCs/>
          <w:sz w:val="24"/>
          <w:szCs w:val="24"/>
        </w:rPr>
        <w:t>denunciado</w:t>
      </w:r>
      <w:r w:rsidR="00CC5688" w:rsidRPr="00886857">
        <w:rPr>
          <w:rFonts w:ascii="Arial" w:hAnsi="Arial" w:cs="Arial"/>
          <w:bCs/>
          <w:sz w:val="24"/>
          <w:szCs w:val="24"/>
        </w:rPr>
        <w:t xml:space="preserve"> </w:t>
      </w:r>
      <w:r w:rsidR="00DC77BF" w:rsidRPr="00886857">
        <w:rPr>
          <w:rFonts w:ascii="Arial" w:hAnsi="Arial" w:cs="Arial"/>
          <w:bCs/>
          <w:sz w:val="24"/>
          <w:szCs w:val="24"/>
        </w:rPr>
        <w:t xml:space="preserve">y </w:t>
      </w:r>
      <w:r w:rsidR="00CC5688" w:rsidRPr="00886857">
        <w:rPr>
          <w:rFonts w:ascii="Arial" w:hAnsi="Arial" w:cs="Arial"/>
          <w:bCs/>
          <w:sz w:val="24"/>
          <w:szCs w:val="24"/>
        </w:rPr>
        <w:t>a la Presidenta de la Mesa Directiva de la C</w:t>
      </w:r>
      <w:r w:rsidR="00DC77BF" w:rsidRPr="00886857">
        <w:rPr>
          <w:rFonts w:ascii="Arial" w:hAnsi="Arial" w:cs="Arial"/>
          <w:bCs/>
          <w:sz w:val="24"/>
          <w:szCs w:val="24"/>
        </w:rPr>
        <w:t>á</w:t>
      </w:r>
      <w:r w:rsidR="00CC5688" w:rsidRPr="00886857">
        <w:rPr>
          <w:rFonts w:ascii="Arial" w:hAnsi="Arial" w:cs="Arial"/>
          <w:bCs/>
          <w:sz w:val="24"/>
          <w:szCs w:val="24"/>
        </w:rPr>
        <w:t>mara de Senadores, diversa información necesaria para la sustanciación del procedimiento.</w:t>
      </w:r>
      <w:r w:rsidR="003E3D16" w:rsidRPr="00886857">
        <w:rPr>
          <w:rStyle w:val="Refdenotaalpie"/>
          <w:rFonts w:ascii="Arial" w:hAnsi="Arial" w:cs="Arial"/>
          <w:bCs/>
          <w:sz w:val="24"/>
          <w:szCs w:val="24"/>
        </w:rPr>
        <w:footnoteReference w:id="10"/>
      </w:r>
      <w:r w:rsidR="00CC5688" w:rsidRPr="00886857">
        <w:rPr>
          <w:rFonts w:ascii="Arial" w:hAnsi="Arial" w:cs="Arial"/>
          <w:b/>
          <w:sz w:val="24"/>
          <w:szCs w:val="24"/>
        </w:rPr>
        <w:t xml:space="preserve"> </w:t>
      </w:r>
    </w:p>
    <w:p w14:paraId="1F58AD3B" w14:textId="77777777" w:rsidR="00CC5688" w:rsidRPr="00886857" w:rsidRDefault="00CC5688" w:rsidP="008C24F6">
      <w:pPr>
        <w:spacing w:after="0" w:line="360" w:lineRule="auto"/>
        <w:jc w:val="both"/>
        <w:rPr>
          <w:rFonts w:ascii="Arial" w:hAnsi="Arial" w:cs="Arial"/>
          <w:b/>
          <w:sz w:val="24"/>
          <w:szCs w:val="24"/>
        </w:rPr>
      </w:pPr>
    </w:p>
    <w:p w14:paraId="27FA8075" w14:textId="77777777" w:rsidR="00CC5688" w:rsidRPr="00886857" w:rsidRDefault="00412D4A" w:rsidP="008C24F6">
      <w:pPr>
        <w:spacing w:after="0" w:line="360" w:lineRule="auto"/>
        <w:jc w:val="both"/>
        <w:rPr>
          <w:rFonts w:ascii="Arial" w:hAnsi="Arial" w:cs="Arial"/>
          <w:bCs/>
          <w:sz w:val="24"/>
          <w:szCs w:val="24"/>
        </w:rPr>
      </w:pPr>
      <w:r w:rsidRPr="00886857">
        <w:rPr>
          <w:rFonts w:ascii="Arial" w:hAnsi="Arial" w:cs="Arial"/>
          <w:b/>
          <w:sz w:val="24"/>
          <w:szCs w:val="24"/>
        </w:rPr>
        <w:t>5</w:t>
      </w:r>
      <w:r w:rsidR="00CC5688" w:rsidRPr="00886857">
        <w:rPr>
          <w:rFonts w:ascii="Arial" w:hAnsi="Arial" w:cs="Arial"/>
          <w:b/>
          <w:sz w:val="24"/>
          <w:szCs w:val="24"/>
        </w:rPr>
        <w:t xml:space="preserve">. Prevención. </w:t>
      </w:r>
      <w:r w:rsidR="00CC5688" w:rsidRPr="00886857">
        <w:rPr>
          <w:rFonts w:ascii="Arial" w:hAnsi="Arial" w:cs="Arial"/>
          <w:bCs/>
          <w:sz w:val="24"/>
          <w:szCs w:val="24"/>
        </w:rPr>
        <w:t xml:space="preserve">Por acuerdo de dieciséis de febrero, la autoridad instructora, </w:t>
      </w:r>
      <w:r w:rsidR="00310BAC" w:rsidRPr="00886857">
        <w:rPr>
          <w:rFonts w:ascii="Arial" w:hAnsi="Arial" w:cs="Arial"/>
          <w:bCs/>
          <w:sz w:val="24"/>
          <w:szCs w:val="24"/>
        </w:rPr>
        <w:t>previno</w:t>
      </w:r>
      <w:r w:rsidR="00CC5688" w:rsidRPr="00886857">
        <w:rPr>
          <w:rFonts w:ascii="Arial" w:hAnsi="Arial" w:cs="Arial"/>
          <w:bCs/>
          <w:sz w:val="24"/>
          <w:szCs w:val="24"/>
        </w:rPr>
        <w:t xml:space="preserve"> a la </w:t>
      </w:r>
      <w:r w:rsidR="00CC5688" w:rsidRPr="00886857">
        <w:rPr>
          <w:rFonts w:ascii="Arial" w:hAnsi="Arial" w:cs="Arial"/>
          <w:bCs/>
          <w:i/>
          <w:iCs/>
          <w:sz w:val="24"/>
          <w:szCs w:val="24"/>
        </w:rPr>
        <w:t>denunciante</w:t>
      </w:r>
      <w:r w:rsidR="00CC5688" w:rsidRPr="00886857">
        <w:rPr>
          <w:rFonts w:ascii="Arial" w:hAnsi="Arial" w:cs="Arial"/>
          <w:bCs/>
          <w:sz w:val="24"/>
          <w:szCs w:val="24"/>
        </w:rPr>
        <w:t xml:space="preserve">, con la finalidad de que manifestara si era su deseo que el procedimiento </w:t>
      </w:r>
      <w:r w:rsidR="00180BC8" w:rsidRPr="00886857">
        <w:rPr>
          <w:rFonts w:ascii="Arial" w:hAnsi="Arial" w:cs="Arial"/>
          <w:bCs/>
          <w:sz w:val="24"/>
          <w:szCs w:val="24"/>
        </w:rPr>
        <w:t xml:space="preserve">también </w:t>
      </w:r>
      <w:r w:rsidR="00CC5688" w:rsidRPr="00886857">
        <w:rPr>
          <w:rFonts w:ascii="Arial" w:hAnsi="Arial" w:cs="Arial"/>
          <w:bCs/>
          <w:sz w:val="24"/>
          <w:szCs w:val="24"/>
        </w:rPr>
        <w:t>se instaura</w:t>
      </w:r>
      <w:r w:rsidR="00180BC8" w:rsidRPr="00886857">
        <w:rPr>
          <w:rFonts w:ascii="Arial" w:hAnsi="Arial" w:cs="Arial"/>
          <w:bCs/>
          <w:sz w:val="24"/>
          <w:szCs w:val="24"/>
        </w:rPr>
        <w:t xml:space="preserve">ra en contra de los medios de comunicación “Quadratín </w:t>
      </w:r>
      <w:r w:rsidR="00310BAC" w:rsidRPr="00886857">
        <w:rPr>
          <w:rFonts w:ascii="Arial" w:hAnsi="Arial" w:cs="Arial"/>
          <w:bCs/>
          <w:sz w:val="24"/>
          <w:szCs w:val="24"/>
        </w:rPr>
        <w:t>Michoacán</w:t>
      </w:r>
      <w:r w:rsidR="00180BC8" w:rsidRPr="00886857">
        <w:rPr>
          <w:rFonts w:ascii="Arial" w:hAnsi="Arial" w:cs="Arial"/>
          <w:bCs/>
          <w:sz w:val="24"/>
          <w:szCs w:val="24"/>
        </w:rPr>
        <w:t>”, “La Voz de Michoacán”</w:t>
      </w:r>
      <w:r w:rsidR="00310BAC" w:rsidRPr="00886857">
        <w:rPr>
          <w:rFonts w:ascii="Arial" w:hAnsi="Arial" w:cs="Arial"/>
          <w:bCs/>
          <w:sz w:val="24"/>
          <w:szCs w:val="24"/>
        </w:rPr>
        <w:t xml:space="preserve"> </w:t>
      </w:r>
      <w:r w:rsidR="005D0792" w:rsidRPr="00886857">
        <w:rPr>
          <w:rFonts w:ascii="Arial" w:hAnsi="Arial" w:cs="Arial"/>
          <w:bCs/>
          <w:sz w:val="24"/>
          <w:szCs w:val="24"/>
        </w:rPr>
        <w:t>y</w:t>
      </w:r>
      <w:r w:rsidR="00310BAC" w:rsidRPr="00886857">
        <w:rPr>
          <w:rFonts w:ascii="Arial" w:hAnsi="Arial" w:cs="Arial"/>
          <w:bCs/>
          <w:sz w:val="24"/>
          <w:szCs w:val="24"/>
        </w:rPr>
        <w:t xml:space="preserve"> “Carlos Torres F”</w:t>
      </w:r>
      <w:r w:rsidR="000A3F7C" w:rsidRPr="00886857">
        <w:rPr>
          <w:rStyle w:val="Refdenotaalpie"/>
          <w:rFonts w:ascii="Arial" w:hAnsi="Arial" w:cs="Arial"/>
          <w:bCs/>
          <w:sz w:val="24"/>
          <w:szCs w:val="24"/>
        </w:rPr>
        <w:footnoteReference w:id="11"/>
      </w:r>
      <w:r w:rsidR="00310BAC" w:rsidRPr="00886857">
        <w:rPr>
          <w:rFonts w:ascii="Arial" w:hAnsi="Arial" w:cs="Arial"/>
          <w:bCs/>
          <w:sz w:val="24"/>
          <w:szCs w:val="24"/>
        </w:rPr>
        <w:t xml:space="preserve"> y de ser afirmativa su respuesta, proporcionara datos de localización de este último, bajo el apercibimiento que</w:t>
      </w:r>
      <w:r w:rsidR="00DC77BF" w:rsidRPr="00886857">
        <w:rPr>
          <w:rFonts w:ascii="Arial" w:hAnsi="Arial" w:cs="Arial"/>
          <w:bCs/>
          <w:sz w:val="24"/>
          <w:szCs w:val="24"/>
        </w:rPr>
        <w:t>,</w:t>
      </w:r>
      <w:r w:rsidR="00310BAC" w:rsidRPr="00886857">
        <w:rPr>
          <w:rFonts w:ascii="Arial" w:hAnsi="Arial" w:cs="Arial"/>
          <w:bCs/>
          <w:sz w:val="24"/>
          <w:szCs w:val="24"/>
        </w:rPr>
        <w:t xml:space="preserve"> de no proporcionar manifestación alguna, se tendría por no presentada la queja en contra de dichos medios.</w:t>
      </w:r>
      <w:r w:rsidR="003E3D16" w:rsidRPr="00886857">
        <w:rPr>
          <w:rStyle w:val="Refdenotaalpie"/>
          <w:rFonts w:ascii="Arial" w:hAnsi="Arial" w:cs="Arial"/>
          <w:bCs/>
          <w:sz w:val="24"/>
          <w:szCs w:val="24"/>
        </w:rPr>
        <w:footnoteReference w:id="12"/>
      </w:r>
      <w:r w:rsidR="00310BAC" w:rsidRPr="00886857">
        <w:rPr>
          <w:rFonts w:ascii="Arial" w:hAnsi="Arial" w:cs="Arial"/>
          <w:bCs/>
          <w:sz w:val="24"/>
          <w:szCs w:val="24"/>
        </w:rPr>
        <w:t xml:space="preserve"> </w:t>
      </w:r>
    </w:p>
    <w:p w14:paraId="501EE20B" w14:textId="77777777" w:rsidR="00367B50" w:rsidRPr="00886857" w:rsidRDefault="00367B50" w:rsidP="008C24F6">
      <w:pPr>
        <w:spacing w:after="0" w:line="360" w:lineRule="auto"/>
        <w:jc w:val="both"/>
        <w:rPr>
          <w:rFonts w:ascii="Arial" w:hAnsi="Arial" w:cs="Arial"/>
          <w:bCs/>
          <w:sz w:val="24"/>
          <w:szCs w:val="24"/>
        </w:rPr>
      </w:pPr>
    </w:p>
    <w:p w14:paraId="4BD29C28" w14:textId="77777777" w:rsidR="00224FBC" w:rsidRPr="00886857" w:rsidRDefault="00412D4A" w:rsidP="005D6B77">
      <w:pPr>
        <w:spacing w:after="0" w:line="360" w:lineRule="auto"/>
        <w:jc w:val="both"/>
        <w:rPr>
          <w:rFonts w:ascii="Arial" w:hAnsi="Arial" w:cs="Arial"/>
          <w:sz w:val="24"/>
          <w:szCs w:val="24"/>
        </w:rPr>
      </w:pPr>
      <w:r w:rsidRPr="00886857">
        <w:rPr>
          <w:rFonts w:ascii="Arial" w:hAnsi="Arial" w:cs="Arial"/>
          <w:b/>
          <w:sz w:val="24"/>
          <w:szCs w:val="24"/>
        </w:rPr>
        <w:lastRenderedPageBreak/>
        <w:t>6</w:t>
      </w:r>
      <w:r w:rsidR="00367B50" w:rsidRPr="00886857">
        <w:rPr>
          <w:rFonts w:ascii="Arial" w:hAnsi="Arial" w:cs="Arial"/>
          <w:b/>
          <w:sz w:val="24"/>
          <w:szCs w:val="24"/>
        </w:rPr>
        <w:t>. Acuerdo de medidas cautelares.</w:t>
      </w:r>
      <w:r w:rsidR="00367B50" w:rsidRPr="00886857">
        <w:rPr>
          <w:rFonts w:ascii="Arial" w:hAnsi="Arial" w:cs="Arial"/>
          <w:bCs/>
          <w:sz w:val="24"/>
          <w:szCs w:val="24"/>
        </w:rPr>
        <w:t xml:space="preserve"> Mediante acuerdo de dieciséis de febrero,</w:t>
      </w:r>
      <w:bookmarkStart w:id="5" w:name="_Hlk152345367"/>
      <w:r w:rsidR="00367B50" w:rsidRPr="00886857">
        <w:rPr>
          <w:rFonts w:ascii="Arial" w:hAnsi="Arial" w:cs="Arial"/>
          <w:bCs/>
          <w:sz w:val="24"/>
          <w:szCs w:val="24"/>
        </w:rPr>
        <w:t xml:space="preserve"> </w:t>
      </w:r>
      <w:r w:rsidR="00956647" w:rsidRPr="00886857">
        <w:rPr>
          <w:rFonts w:ascii="Arial" w:hAnsi="Arial" w:cs="Arial"/>
          <w:sz w:val="24"/>
          <w:szCs w:val="24"/>
        </w:rPr>
        <w:t xml:space="preserve">la Secretaria Ejecutiva del </w:t>
      </w:r>
      <w:r w:rsidR="00956647" w:rsidRPr="00886857">
        <w:rPr>
          <w:rFonts w:ascii="Arial" w:hAnsi="Arial" w:cs="Arial"/>
          <w:i/>
          <w:iCs/>
          <w:sz w:val="24"/>
          <w:szCs w:val="24"/>
        </w:rPr>
        <w:t>IEM</w:t>
      </w:r>
      <w:r w:rsidR="00956647" w:rsidRPr="00886857">
        <w:rPr>
          <w:rFonts w:ascii="Arial" w:hAnsi="Arial" w:cs="Arial"/>
          <w:sz w:val="24"/>
          <w:szCs w:val="24"/>
        </w:rPr>
        <w:t xml:space="preserve">, </w:t>
      </w:r>
      <w:r w:rsidR="00367B50" w:rsidRPr="00886857">
        <w:rPr>
          <w:rFonts w:ascii="Arial" w:hAnsi="Arial" w:cs="Arial"/>
          <w:sz w:val="24"/>
          <w:szCs w:val="24"/>
        </w:rPr>
        <w:t xml:space="preserve">emitió medidas cautelares en favor de la </w:t>
      </w:r>
      <w:r w:rsidR="00367B50" w:rsidRPr="00886857">
        <w:rPr>
          <w:rFonts w:ascii="Arial" w:hAnsi="Arial" w:cs="Arial"/>
          <w:i/>
          <w:iCs/>
          <w:sz w:val="24"/>
          <w:szCs w:val="24"/>
        </w:rPr>
        <w:t>denunciante</w:t>
      </w:r>
      <w:r w:rsidR="00367B50" w:rsidRPr="00886857">
        <w:rPr>
          <w:rFonts w:ascii="Arial" w:hAnsi="Arial" w:cs="Arial"/>
          <w:sz w:val="24"/>
          <w:szCs w:val="24"/>
        </w:rPr>
        <w:t>, mismas que resultaron parcialmente procedentes.</w:t>
      </w:r>
      <w:r w:rsidR="001E7578" w:rsidRPr="00886857">
        <w:rPr>
          <w:rStyle w:val="Refdenotaalpie"/>
          <w:rFonts w:ascii="Arial" w:hAnsi="Arial" w:cs="Arial"/>
          <w:sz w:val="24"/>
          <w:szCs w:val="24"/>
        </w:rPr>
        <w:footnoteReference w:id="13"/>
      </w:r>
      <w:r w:rsidR="00367B50" w:rsidRPr="00886857">
        <w:rPr>
          <w:rFonts w:ascii="Arial" w:hAnsi="Arial" w:cs="Arial"/>
          <w:sz w:val="24"/>
          <w:szCs w:val="24"/>
        </w:rPr>
        <w:t xml:space="preserve"> </w:t>
      </w:r>
    </w:p>
    <w:p w14:paraId="69BD9467" w14:textId="77777777" w:rsidR="00C33A8B" w:rsidRPr="00886857" w:rsidRDefault="00C33A8B" w:rsidP="002B51A9">
      <w:pPr>
        <w:spacing w:after="0" w:line="360" w:lineRule="auto"/>
        <w:jc w:val="both"/>
        <w:rPr>
          <w:rFonts w:ascii="Arial" w:hAnsi="Arial" w:cs="Arial"/>
          <w:sz w:val="24"/>
          <w:szCs w:val="24"/>
        </w:rPr>
      </w:pPr>
    </w:p>
    <w:p w14:paraId="28F32682" w14:textId="77777777" w:rsidR="00C33A8B" w:rsidRPr="00886857" w:rsidRDefault="00412D4A" w:rsidP="00C33A8B">
      <w:pPr>
        <w:spacing w:after="0" w:line="360" w:lineRule="auto"/>
        <w:jc w:val="both"/>
        <w:rPr>
          <w:rFonts w:ascii="Arial" w:hAnsi="Arial" w:cs="Arial"/>
          <w:sz w:val="24"/>
          <w:szCs w:val="24"/>
        </w:rPr>
      </w:pPr>
      <w:r w:rsidRPr="00886857">
        <w:rPr>
          <w:rFonts w:ascii="Arial" w:hAnsi="Arial" w:cs="Arial"/>
          <w:b/>
          <w:bCs/>
          <w:sz w:val="24"/>
          <w:szCs w:val="24"/>
        </w:rPr>
        <w:t>7</w:t>
      </w:r>
      <w:r w:rsidR="00C33A8B" w:rsidRPr="00886857">
        <w:rPr>
          <w:rFonts w:ascii="Arial" w:hAnsi="Arial" w:cs="Arial"/>
          <w:b/>
          <w:bCs/>
          <w:sz w:val="24"/>
          <w:szCs w:val="24"/>
        </w:rPr>
        <w:t xml:space="preserve">. Cumplimiento de medida cautelar. </w:t>
      </w:r>
      <w:r w:rsidR="00C33A8B" w:rsidRPr="00886857">
        <w:rPr>
          <w:rFonts w:ascii="Arial" w:hAnsi="Arial" w:cs="Arial"/>
          <w:sz w:val="24"/>
          <w:szCs w:val="24"/>
        </w:rPr>
        <w:t>Mediante acuerdo</w:t>
      </w:r>
      <w:r w:rsidR="00C33A8B" w:rsidRPr="00886857">
        <w:rPr>
          <w:rFonts w:ascii="Arial" w:hAnsi="Arial" w:cs="Arial"/>
          <w:b/>
          <w:bCs/>
          <w:sz w:val="24"/>
          <w:szCs w:val="24"/>
        </w:rPr>
        <w:t xml:space="preserve"> </w:t>
      </w:r>
      <w:r w:rsidR="00C33A8B" w:rsidRPr="00886857">
        <w:rPr>
          <w:rFonts w:ascii="Arial" w:hAnsi="Arial" w:cs="Arial"/>
          <w:sz w:val="24"/>
          <w:szCs w:val="24"/>
        </w:rPr>
        <w:t>de</w:t>
      </w:r>
      <w:r w:rsidR="00367B50" w:rsidRPr="00886857">
        <w:rPr>
          <w:rFonts w:ascii="Arial" w:hAnsi="Arial" w:cs="Arial"/>
          <w:sz w:val="24"/>
          <w:szCs w:val="24"/>
        </w:rPr>
        <w:t xml:space="preserve"> diec</w:t>
      </w:r>
      <w:r w:rsidR="00E0647C" w:rsidRPr="00886857">
        <w:rPr>
          <w:rFonts w:ascii="Arial" w:hAnsi="Arial" w:cs="Arial"/>
          <w:sz w:val="24"/>
          <w:szCs w:val="24"/>
        </w:rPr>
        <w:t xml:space="preserve">inueve </w:t>
      </w:r>
      <w:r w:rsidR="00367B50" w:rsidRPr="00886857">
        <w:rPr>
          <w:rFonts w:ascii="Arial" w:hAnsi="Arial" w:cs="Arial"/>
          <w:sz w:val="24"/>
          <w:szCs w:val="24"/>
        </w:rPr>
        <w:t>de febrero</w:t>
      </w:r>
      <w:r w:rsidR="00C33A8B" w:rsidRPr="00886857">
        <w:rPr>
          <w:rFonts w:ascii="Arial" w:hAnsi="Arial" w:cs="Arial"/>
          <w:sz w:val="24"/>
          <w:szCs w:val="24"/>
        </w:rPr>
        <w:t xml:space="preserve">, la Secretaria Ejecutiva del </w:t>
      </w:r>
      <w:r w:rsidR="00C33A8B" w:rsidRPr="00886857">
        <w:rPr>
          <w:rFonts w:ascii="Arial" w:hAnsi="Arial" w:cs="Arial"/>
          <w:i/>
          <w:iCs/>
          <w:sz w:val="24"/>
          <w:szCs w:val="24"/>
        </w:rPr>
        <w:t>IEM</w:t>
      </w:r>
      <w:r w:rsidR="00C33A8B" w:rsidRPr="00886857">
        <w:rPr>
          <w:rFonts w:ascii="Arial" w:hAnsi="Arial" w:cs="Arial"/>
          <w:sz w:val="24"/>
          <w:szCs w:val="24"/>
        </w:rPr>
        <w:t xml:space="preserve"> tuvo cumpliendo al </w:t>
      </w:r>
      <w:r w:rsidR="00C33A8B" w:rsidRPr="00886857">
        <w:rPr>
          <w:rFonts w:ascii="Arial" w:hAnsi="Arial" w:cs="Arial"/>
          <w:i/>
          <w:iCs/>
          <w:sz w:val="24"/>
          <w:szCs w:val="24"/>
        </w:rPr>
        <w:t>denunciado</w:t>
      </w:r>
      <w:r w:rsidR="00C33A8B" w:rsidRPr="00886857">
        <w:rPr>
          <w:rFonts w:ascii="Arial" w:hAnsi="Arial" w:cs="Arial"/>
          <w:sz w:val="24"/>
          <w:szCs w:val="24"/>
        </w:rPr>
        <w:t xml:space="preserve"> con la medida cautelar decretada en autos.</w:t>
      </w:r>
      <w:r w:rsidR="00C33A8B" w:rsidRPr="00886857">
        <w:rPr>
          <w:rStyle w:val="Refdenotaalpie"/>
          <w:rFonts w:ascii="Arial" w:hAnsi="Arial" w:cs="Arial"/>
          <w:sz w:val="24"/>
          <w:szCs w:val="24"/>
        </w:rPr>
        <w:footnoteReference w:id="14"/>
      </w:r>
    </w:p>
    <w:p w14:paraId="13192312" w14:textId="77777777" w:rsidR="00367B50" w:rsidRPr="00886857" w:rsidRDefault="00367B50" w:rsidP="00C33A8B">
      <w:pPr>
        <w:spacing w:after="0" w:line="360" w:lineRule="auto"/>
        <w:jc w:val="both"/>
        <w:rPr>
          <w:rFonts w:ascii="Arial" w:hAnsi="Arial" w:cs="Arial"/>
          <w:sz w:val="24"/>
          <w:szCs w:val="24"/>
        </w:rPr>
      </w:pPr>
    </w:p>
    <w:p w14:paraId="466314D9" w14:textId="77777777" w:rsidR="00367B50" w:rsidRPr="00886857" w:rsidRDefault="00412D4A" w:rsidP="00C33A8B">
      <w:pPr>
        <w:spacing w:after="0" w:line="360" w:lineRule="auto"/>
        <w:jc w:val="both"/>
        <w:rPr>
          <w:rFonts w:ascii="Arial" w:hAnsi="Arial" w:cs="Arial"/>
          <w:sz w:val="24"/>
          <w:szCs w:val="24"/>
        </w:rPr>
      </w:pPr>
      <w:r w:rsidRPr="00886857">
        <w:rPr>
          <w:rFonts w:ascii="Arial" w:hAnsi="Arial" w:cs="Arial"/>
          <w:b/>
          <w:bCs/>
          <w:sz w:val="24"/>
          <w:szCs w:val="24"/>
        </w:rPr>
        <w:t>8</w:t>
      </w:r>
      <w:r w:rsidR="00367B50" w:rsidRPr="00886857">
        <w:rPr>
          <w:rFonts w:ascii="Arial" w:hAnsi="Arial" w:cs="Arial"/>
          <w:b/>
          <w:bCs/>
          <w:sz w:val="24"/>
          <w:szCs w:val="24"/>
        </w:rPr>
        <w:t xml:space="preserve">. Incumplimiento de prevención. </w:t>
      </w:r>
      <w:r w:rsidR="00367B50" w:rsidRPr="00886857">
        <w:rPr>
          <w:rFonts w:ascii="Arial" w:hAnsi="Arial" w:cs="Arial"/>
          <w:sz w:val="24"/>
          <w:szCs w:val="24"/>
        </w:rPr>
        <w:t xml:space="preserve">Mediante acuerdo de veinticinco de febrero, la autoridad instructora, tuvo a la </w:t>
      </w:r>
      <w:r w:rsidR="00367B50" w:rsidRPr="00886857">
        <w:rPr>
          <w:rFonts w:ascii="Arial" w:hAnsi="Arial" w:cs="Arial"/>
          <w:i/>
          <w:iCs/>
          <w:sz w:val="24"/>
          <w:szCs w:val="24"/>
        </w:rPr>
        <w:t>denunciante</w:t>
      </w:r>
      <w:r w:rsidR="00367B50" w:rsidRPr="00886857">
        <w:rPr>
          <w:rFonts w:ascii="Arial" w:hAnsi="Arial" w:cs="Arial"/>
          <w:sz w:val="24"/>
          <w:szCs w:val="24"/>
        </w:rPr>
        <w:t xml:space="preserve"> por incumpliendo con la prevención efectuada mediante acuerdo de dieciséis de febrero y se instruyó hacer efectivo el apercibimiento decretado en el referido acuerdo.</w:t>
      </w:r>
      <w:r w:rsidR="00E0647C" w:rsidRPr="00886857">
        <w:rPr>
          <w:rStyle w:val="Refdenotaalpie"/>
          <w:rFonts w:ascii="Arial" w:hAnsi="Arial" w:cs="Arial"/>
          <w:sz w:val="24"/>
          <w:szCs w:val="24"/>
        </w:rPr>
        <w:footnoteReference w:id="15"/>
      </w:r>
      <w:r w:rsidR="00367B50" w:rsidRPr="00886857">
        <w:rPr>
          <w:rFonts w:ascii="Arial" w:hAnsi="Arial" w:cs="Arial"/>
          <w:sz w:val="24"/>
          <w:szCs w:val="24"/>
        </w:rPr>
        <w:t xml:space="preserve"> </w:t>
      </w:r>
    </w:p>
    <w:p w14:paraId="6223A238" w14:textId="77777777" w:rsidR="00E0647C" w:rsidRPr="00886857" w:rsidRDefault="00E0647C" w:rsidP="00C33A8B">
      <w:pPr>
        <w:spacing w:after="0" w:line="360" w:lineRule="auto"/>
        <w:jc w:val="both"/>
        <w:rPr>
          <w:rFonts w:ascii="Arial" w:hAnsi="Arial" w:cs="Arial"/>
          <w:sz w:val="24"/>
          <w:szCs w:val="24"/>
        </w:rPr>
      </w:pPr>
    </w:p>
    <w:p w14:paraId="0C1332F0" w14:textId="77777777" w:rsidR="00E0647C" w:rsidRPr="00886857" w:rsidRDefault="00412D4A" w:rsidP="00C33A8B">
      <w:pPr>
        <w:spacing w:after="0" w:line="360" w:lineRule="auto"/>
        <w:jc w:val="both"/>
        <w:rPr>
          <w:rFonts w:ascii="Arial" w:hAnsi="Arial" w:cs="Arial"/>
          <w:b/>
          <w:bCs/>
          <w:sz w:val="24"/>
          <w:szCs w:val="24"/>
        </w:rPr>
      </w:pPr>
      <w:r w:rsidRPr="00886857">
        <w:rPr>
          <w:rFonts w:ascii="Arial" w:hAnsi="Arial" w:cs="Arial"/>
          <w:b/>
          <w:bCs/>
          <w:sz w:val="24"/>
          <w:szCs w:val="24"/>
        </w:rPr>
        <w:t>9</w:t>
      </w:r>
      <w:r w:rsidR="00E0647C" w:rsidRPr="00886857">
        <w:rPr>
          <w:rFonts w:ascii="Arial" w:hAnsi="Arial" w:cs="Arial"/>
          <w:b/>
          <w:bCs/>
          <w:sz w:val="24"/>
          <w:szCs w:val="24"/>
        </w:rPr>
        <w:t xml:space="preserve">. Escisión al Senado de la República por falta de competencia. </w:t>
      </w:r>
      <w:r w:rsidR="00E0647C" w:rsidRPr="00886857">
        <w:rPr>
          <w:rFonts w:ascii="Arial" w:hAnsi="Arial" w:cs="Arial"/>
          <w:sz w:val="24"/>
          <w:szCs w:val="24"/>
        </w:rPr>
        <w:t xml:space="preserve">Mediante acuerdo de cuatro de marzo, la autoridad instructora, escindió el procedimiento </w:t>
      </w:r>
      <w:r w:rsidR="000A3F7C" w:rsidRPr="00886857">
        <w:rPr>
          <w:rFonts w:ascii="Arial" w:hAnsi="Arial" w:cs="Arial"/>
          <w:sz w:val="24"/>
          <w:szCs w:val="24"/>
        </w:rPr>
        <w:t xml:space="preserve">respecto </w:t>
      </w:r>
      <w:r w:rsidR="00E0647C" w:rsidRPr="00886857">
        <w:rPr>
          <w:rFonts w:ascii="Arial" w:hAnsi="Arial" w:cs="Arial"/>
          <w:sz w:val="24"/>
          <w:szCs w:val="24"/>
        </w:rPr>
        <w:t xml:space="preserve">los hechos acontecidos en la </w:t>
      </w:r>
      <w:r w:rsidR="000A3F7C" w:rsidRPr="00886857">
        <w:rPr>
          <w:rFonts w:ascii="Arial" w:hAnsi="Arial" w:cs="Arial"/>
          <w:sz w:val="24"/>
          <w:szCs w:val="24"/>
        </w:rPr>
        <w:t>Sesión</w:t>
      </w:r>
      <w:r w:rsidR="00E0647C" w:rsidRPr="00886857">
        <w:rPr>
          <w:rFonts w:ascii="Arial" w:hAnsi="Arial" w:cs="Arial"/>
          <w:sz w:val="24"/>
          <w:szCs w:val="24"/>
        </w:rPr>
        <w:t xml:space="preserve"> Ordinaria del Senado de la República de veinticinco de noviembre de dos mil </w:t>
      </w:r>
      <w:r w:rsidR="000A3F7C" w:rsidRPr="00886857">
        <w:rPr>
          <w:rFonts w:ascii="Arial" w:hAnsi="Arial" w:cs="Arial"/>
          <w:sz w:val="24"/>
          <w:szCs w:val="24"/>
        </w:rPr>
        <w:t xml:space="preserve">veinticinco, particularmente por las manifestaciones emitidas por el </w:t>
      </w:r>
      <w:r w:rsidR="000A3F7C" w:rsidRPr="00886857">
        <w:rPr>
          <w:rFonts w:ascii="Arial" w:hAnsi="Arial" w:cs="Arial"/>
          <w:i/>
          <w:iCs/>
          <w:sz w:val="24"/>
          <w:szCs w:val="24"/>
        </w:rPr>
        <w:t xml:space="preserve">denunciado </w:t>
      </w:r>
      <w:r w:rsidR="000A3F7C" w:rsidRPr="00886857">
        <w:rPr>
          <w:rFonts w:ascii="Arial" w:hAnsi="Arial" w:cs="Arial"/>
          <w:sz w:val="24"/>
          <w:szCs w:val="24"/>
        </w:rPr>
        <w:t>en uso de la Tribuna, al considerar que no se actualiza su competencia para admitir dicha conducta por ser un acto que debe ser resuelto por la Mesa Directiva de la C</w:t>
      </w:r>
      <w:r w:rsidR="00D70621" w:rsidRPr="00886857">
        <w:rPr>
          <w:rFonts w:ascii="Arial" w:hAnsi="Arial" w:cs="Arial"/>
          <w:sz w:val="24"/>
          <w:szCs w:val="24"/>
        </w:rPr>
        <w:t>á</w:t>
      </w:r>
      <w:r w:rsidR="000A3F7C" w:rsidRPr="00886857">
        <w:rPr>
          <w:rFonts w:ascii="Arial" w:hAnsi="Arial" w:cs="Arial"/>
          <w:sz w:val="24"/>
          <w:szCs w:val="24"/>
        </w:rPr>
        <w:t>mara de Senadores, por lo cual se ordenó dar vista a esta para que</w:t>
      </w:r>
      <w:r w:rsidR="00D70621" w:rsidRPr="00886857">
        <w:rPr>
          <w:rFonts w:ascii="Arial" w:hAnsi="Arial" w:cs="Arial"/>
          <w:sz w:val="24"/>
          <w:szCs w:val="24"/>
        </w:rPr>
        <w:t>,</w:t>
      </w:r>
      <w:r w:rsidR="000A3F7C" w:rsidRPr="00886857">
        <w:rPr>
          <w:rFonts w:ascii="Arial" w:hAnsi="Arial" w:cs="Arial"/>
          <w:sz w:val="24"/>
          <w:szCs w:val="24"/>
        </w:rPr>
        <w:t xml:space="preserve"> en el ejercicio de sus atribuciones, determine lo que en derecho corresponda.</w:t>
      </w:r>
      <w:r w:rsidR="000A3F7C" w:rsidRPr="00886857">
        <w:rPr>
          <w:rStyle w:val="Refdenotaalpie"/>
          <w:rFonts w:ascii="Arial" w:hAnsi="Arial" w:cs="Arial"/>
          <w:sz w:val="24"/>
          <w:szCs w:val="24"/>
        </w:rPr>
        <w:footnoteReference w:id="16"/>
      </w:r>
      <w:r w:rsidR="000A3F7C" w:rsidRPr="00886857">
        <w:rPr>
          <w:rFonts w:ascii="Arial" w:hAnsi="Arial" w:cs="Arial"/>
          <w:b/>
          <w:bCs/>
          <w:sz w:val="24"/>
          <w:szCs w:val="24"/>
        </w:rPr>
        <w:t xml:space="preserve"> </w:t>
      </w:r>
    </w:p>
    <w:p w14:paraId="5795C693" w14:textId="77777777" w:rsidR="00C33A8B" w:rsidRPr="00886857" w:rsidRDefault="00C33A8B" w:rsidP="002B51A9">
      <w:pPr>
        <w:spacing w:after="0" w:line="360" w:lineRule="auto"/>
        <w:jc w:val="both"/>
        <w:rPr>
          <w:rFonts w:ascii="Arial" w:hAnsi="Arial" w:cs="Arial"/>
          <w:b/>
          <w:bCs/>
          <w:sz w:val="24"/>
          <w:szCs w:val="24"/>
        </w:rPr>
      </w:pPr>
    </w:p>
    <w:p w14:paraId="27EFE7BF" w14:textId="77777777" w:rsidR="000A3F7C" w:rsidRPr="00886857" w:rsidRDefault="00412D4A" w:rsidP="002B51A9">
      <w:pPr>
        <w:spacing w:after="0" w:line="360" w:lineRule="auto"/>
        <w:jc w:val="both"/>
        <w:rPr>
          <w:rFonts w:ascii="Arial" w:hAnsi="Arial" w:cs="Arial"/>
          <w:sz w:val="24"/>
          <w:szCs w:val="24"/>
        </w:rPr>
      </w:pPr>
      <w:r w:rsidRPr="00886857">
        <w:rPr>
          <w:rFonts w:ascii="Arial" w:hAnsi="Arial" w:cs="Arial"/>
          <w:b/>
          <w:bCs/>
          <w:sz w:val="24"/>
          <w:szCs w:val="24"/>
        </w:rPr>
        <w:t>10</w:t>
      </w:r>
      <w:r w:rsidR="000A3F7C" w:rsidRPr="00886857">
        <w:rPr>
          <w:rFonts w:ascii="Arial" w:hAnsi="Arial" w:cs="Arial"/>
          <w:b/>
          <w:bCs/>
          <w:sz w:val="24"/>
          <w:szCs w:val="24"/>
        </w:rPr>
        <w:t xml:space="preserve">. Pronunciamiento </w:t>
      </w:r>
      <w:r w:rsidR="009E1160" w:rsidRPr="00886857">
        <w:rPr>
          <w:rFonts w:ascii="Arial" w:hAnsi="Arial" w:cs="Arial"/>
          <w:b/>
          <w:bCs/>
          <w:sz w:val="24"/>
          <w:szCs w:val="24"/>
        </w:rPr>
        <w:t>respecto a los</w:t>
      </w:r>
      <w:r w:rsidR="000A3F7C" w:rsidRPr="00886857">
        <w:rPr>
          <w:rFonts w:ascii="Arial" w:hAnsi="Arial" w:cs="Arial"/>
          <w:b/>
          <w:bCs/>
          <w:sz w:val="24"/>
          <w:szCs w:val="24"/>
        </w:rPr>
        <w:t xml:space="preserve"> </w:t>
      </w:r>
      <w:r w:rsidR="000A3F7C" w:rsidRPr="00886857">
        <w:rPr>
          <w:rFonts w:ascii="Arial" w:hAnsi="Arial" w:cs="Arial"/>
          <w:b/>
          <w:bCs/>
          <w:i/>
          <w:iCs/>
          <w:sz w:val="24"/>
          <w:szCs w:val="24"/>
        </w:rPr>
        <w:t>medios de comunicación.</w:t>
      </w:r>
      <w:r w:rsidR="000A3F7C" w:rsidRPr="00886857">
        <w:rPr>
          <w:rFonts w:ascii="Arial" w:hAnsi="Arial" w:cs="Arial"/>
          <w:sz w:val="24"/>
          <w:szCs w:val="24"/>
        </w:rPr>
        <w:t xml:space="preserve"> Mediante acuerdo de misma fecha, la autoridad instructora, tuvo por presentada la queja respecto a los hechos atribuidos a las </w:t>
      </w:r>
      <w:r w:rsidR="000A3F7C" w:rsidRPr="00886857">
        <w:rPr>
          <w:rFonts w:ascii="Arial" w:hAnsi="Arial" w:cs="Arial"/>
          <w:i/>
          <w:iCs/>
          <w:sz w:val="24"/>
          <w:szCs w:val="24"/>
        </w:rPr>
        <w:t>medios de comunicación</w:t>
      </w:r>
      <w:r w:rsidR="000A3F7C" w:rsidRPr="00886857">
        <w:rPr>
          <w:rFonts w:ascii="Arial" w:hAnsi="Arial" w:cs="Arial"/>
          <w:sz w:val="24"/>
          <w:szCs w:val="24"/>
        </w:rPr>
        <w:t xml:space="preserve">, al considerar </w:t>
      </w:r>
      <w:r w:rsidR="006D2B48" w:rsidRPr="00886857">
        <w:rPr>
          <w:rFonts w:ascii="Arial" w:hAnsi="Arial" w:cs="Arial"/>
          <w:sz w:val="24"/>
          <w:szCs w:val="24"/>
        </w:rPr>
        <w:t>que se replicaron los videos en donde se observa al</w:t>
      </w:r>
      <w:r w:rsidR="006D2B48" w:rsidRPr="00886857">
        <w:rPr>
          <w:rFonts w:ascii="Arial" w:hAnsi="Arial" w:cs="Arial"/>
          <w:i/>
          <w:iCs/>
          <w:sz w:val="24"/>
          <w:szCs w:val="24"/>
        </w:rPr>
        <w:t xml:space="preserve"> denunciado</w:t>
      </w:r>
      <w:r w:rsidR="006D2B48" w:rsidRPr="00886857">
        <w:rPr>
          <w:rFonts w:ascii="Arial" w:hAnsi="Arial" w:cs="Arial"/>
          <w:sz w:val="24"/>
          <w:szCs w:val="24"/>
        </w:rPr>
        <w:t xml:space="preserve"> y se encuentran sujetos a la presunción de licitud con la que goza la actividad periodística y además, porque se previno a la </w:t>
      </w:r>
      <w:r w:rsidR="006D2B48" w:rsidRPr="00886857">
        <w:rPr>
          <w:rFonts w:ascii="Arial" w:hAnsi="Arial" w:cs="Arial"/>
          <w:i/>
          <w:iCs/>
          <w:sz w:val="24"/>
          <w:szCs w:val="24"/>
        </w:rPr>
        <w:t>denunciante</w:t>
      </w:r>
      <w:r w:rsidR="006D2B48" w:rsidRPr="00886857">
        <w:rPr>
          <w:rFonts w:ascii="Arial" w:hAnsi="Arial" w:cs="Arial"/>
          <w:sz w:val="24"/>
          <w:szCs w:val="24"/>
        </w:rPr>
        <w:t xml:space="preserve"> para que manifestara si era su deseo que el procedimiento se siguiera en contra de los </w:t>
      </w:r>
      <w:r w:rsidR="006D2B48" w:rsidRPr="00886857">
        <w:rPr>
          <w:rFonts w:ascii="Arial" w:hAnsi="Arial" w:cs="Arial"/>
          <w:i/>
          <w:iCs/>
          <w:sz w:val="24"/>
          <w:szCs w:val="24"/>
        </w:rPr>
        <w:t>medios de comunicación</w:t>
      </w:r>
      <w:r w:rsidR="009E1160" w:rsidRPr="00886857">
        <w:rPr>
          <w:rFonts w:ascii="Arial" w:hAnsi="Arial" w:cs="Arial"/>
          <w:i/>
          <w:iCs/>
          <w:sz w:val="24"/>
          <w:szCs w:val="24"/>
        </w:rPr>
        <w:t>,</w:t>
      </w:r>
      <w:r w:rsidR="006D2B48" w:rsidRPr="00886857">
        <w:rPr>
          <w:rFonts w:ascii="Arial" w:hAnsi="Arial" w:cs="Arial"/>
          <w:sz w:val="24"/>
          <w:szCs w:val="24"/>
        </w:rPr>
        <w:t xml:space="preserve"> pero no cumplió con la misma.</w:t>
      </w:r>
      <w:r w:rsidR="006D2B48" w:rsidRPr="00886857">
        <w:rPr>
          <w:rStyle w:val="Refdenotaalpie"/>
          <w:rFonts w:ascii="Arial" w:hAnsi="Arial" w:cs="Arial"/>
          <w:sz w:val="24"/>
          <w:szCs w:val="24"/>
        </w:rPr>
        <w:footnoteReference w:id="17"/>
      </w:r>
    </w:p>
    <w:p w14:paraId="399A44E8" w14:textId="77777777" w:rsidR="00E0647C" w:rsidRPr="00886857" w:rsidRDefault="00E0647C" w:rsidP="005D6B77">
      <w:pPr>
        <w:spacing w:after="0" w:line="360" w:lineRule="auto"/>
        <w:jc w:val="both"/>
        <w:rPr>
          <w:rFonts w:ascii="Arial" w:hAnsi="Arial" w:cs="Arial"/>
          <w:b/>
          <w:sz w:val="24"/>
          <w:szCs w:val="24"/>
        </w:rPr>
      </w:pPr>
    </w:p>
    <w:p w14:paraId="6E524CCC" w14:textId="77777777" w:rsidR="005D6B77" w:rsidRPr="00886857" w:rsidRDefault="006D2B48" w:rsidP="005D6B77">
      <w:pPr>
        <w:spacing w:after="0" w:line="360" w:lineRule="auto"/>
        <w:jc w:val="both"/>
        <w:rPr>
          <w:rFonts w:ascii="Arial" w:hAnsi="Arial" w:cs="Arial"/>
          <w:sz w:val="24"/>
          <w:szCs w:val="24"/>
        </w:rPr>
      </w:pPr>
      <w:r w:rsidRPr="00886857">
        <w:rPr>
          <w:rFonts w:ascii="Arial" w:hAnsi="Arial" w:cs="Arial"/>
          <w:b/>
          <w:sz w:val="24"/>
          <w:szCs w:val="24"/>
        </w:rPr>
        <w:t>1</w:t>
      </w:r>
      <w:r w:rsidR="00412D4A" w:rsidRPr="00886857">
        <w:rPr>
          <w:rFonts w:ascii="Arial" w:hAnsi="Arial" w:cs="Arial"/>
          <w:b/>
          <w:sz w:val="24"/>
          <w:szCs w:val="24"/>
        </w:rPr>
        <w:t>1</w:t>
      </w:r>
      <w:r w:rsidR="009C7816" w:rsidRPr="00886857">
        <w:rPr>
          <w:rFonts w:ascii="Arial" w:hAnsi="Arial" w:cs="Arial"/>
          <w:b/>
          <w:sz w:val="24"/>
          <w:szCs w:val="24"/>
        </w:rPr>
        <w:t>.</w:t>
      </w:r>
      <w:bookmarkEnd w:id="5"/>
      <w:r w:rsidR="00876675" w:rsidRPr="00886857">
        <w:rPr>
          <w:rFonts w:ascii="Arial" w:hAnsi="Arial" w:cs="Arial"/>
          <w:b/>
          <w:sz w:val="24"/>
          <w:szCs w:val="24"/>
        </w:rPr>
        <w:t xml:space="preserve"> </w:t>
      </w:r>
      <w:r w:rsidR="009C38C0" w:rsidRPr="00886857">
        <w:rPr>
          <w:rFonts w:ascii="Arial" w:hAnsi="Arial" w:cs="Arial"/>
          <w:b/>
          <w:sz w:val="24"/>
          <w:szCs w:val="24"/>
        </w:rPr>
        <w:t>A</w:t>
      </w:r>
      <w:r w:rsidR="009C38C0" w:rsidRPr="00886857">
        <w:rPr>
          <w:rFonts w:ascii="Arial" w:hAnsi="Arial" w:cs="Arial"/>
          <w:b/>
          <w:bCs/>
          <w:sz w:val="24"/>
          <w:szCs w:val="24"/>
        </w:rPr>
        <w:t>dmisión</w:t>
      </w:r>
      <w:r w:rsidR="006C3ED7" w:rsidRPr="00886857">
        <w:rPr>
          <w:rFonts w:ascii="Arial" w:hAnsi="Arial" w:cs="Arial"/>
          <w:b/>
          <w:bCs/>
          <w:sz w:val="24"/>
          <w:szCs w:val="24"/>
        </w:rPr>
        <w:t xml:space="preserve"> y emplazamiento</w:t>
      </w:r>
      <w:r w:rsidR="009C38C0" w:rsidRPr="00886857">
        <w:rPr>
          <w:rFonts w:ascii="Arial" w:hAnsi="Arial" w:cs="Arial"/>
          <w:b/>
          <w:bCs/>
          <w:sz w:val="24"/>
          <w:szCs w:val="24"/>
          <w:lang w:val="es-ES_tradnl"/>
        </w:rPr>
        <w:t xml:space="preserve">. </w:t>
      </w:r>
      <w:r w:rsidR="005041D5" w:rsidRPr="00886857">
        <w:rPr>
          <w:rFonts w:ascii="Arial" w:hAnsi="Arial" w:cs="Arial"/>
          <w:bCs/>
          <w:sz w:val="24"/>
          <w:szCs w:val="24"/>
        </w:rPr>
        <w:t>El</w:t>
      </w:r>
      <w:r w:rsidR="00367B50" w:rsidRPr="00886857">
        <w:rPr>
          <w:rFonts w:ascii="Arial" w:hAnsi="Arial" w:cs="Arial"/>
          <w:bCs/>
          <w:sz w:val="24"/>
          <w:szCs w:val="24"/>
        </w:rPr>
        <w:t xml:space="preserve"> </w:t>
      </w:r>
      <w:r w:rsidRPr="00886857">
        <w:rPr>
          <w:rFonts w:ascii="Arial" w:hAnsi="Arial" w:cs="Arial"/>
          <w:bCs/>
          <w:sz w:val="24"/>
          <w:szCs w:val="24"/>
        </w:rPr>
        <w:t xml:space="preserve">mismo </w:t>
      </w:r>
      <w:r w:rsidR="00367B50" w:rsidRPr="00886857">
        <w:rPr>
          <w:rFonts w:ascii="Arial" w:hAnsi="Arial" w:cs="Arial"/>
          <w:bCs/>
          <w:sz w:val="24"/>
          <w:szCs w:val="24"/>
        </w:rPr>
        <w:t>cuatro de marzo</w:t>
      </w:r>
      <w:r w:rsidR="00C33A8B" w:rsidRPr="00886857">
        <w:rPr>
          <w:rFonts w:ascii="Arial" w:hAnsi="Arial" w:cs="Arial"/>
          <w:bCs/>
          <w:sz w:val="24"/>
          <w:szCs w:val="24"/>
        </w:rPr>
        <w:t>,</w:t>
      </w:r>
      <w:r w:rsidR="006C3ED7" w:rsidRPr="00886857">
        <w:rPr>
          <w:rFonts w:ascii="Arial" w:hAnsi="Arial" w:cs="Arial"/>
          <w:bCs/>
          <w:sz w:val="24"/>
          <w:szCs w:val="24"/>
        </w:rPr>
        <w:t xml:space="preserve"> </w:t>
      </w:r>
      <w:r w:rsidR="006C3ED7" w:rsidRPr="00886857">
        <w:rPr>
          <w:rFonts w:ascii="Arial" w:hAnsi="Arial" w:cs="Arial"/>
          <w:bCs/>
          <w:sz w:val="24"/>
          <w:szCs w:val="24"/>
          <w:lang w:val="es-ES"/>
        </w:rPr>
        <w:t xml:space="preserve">la </w:t>
      </w:r>
      <w:r w:rsidR="00C33A8B" w:rsidRPr="00886857">
        <w:rPr>
          <w:rFonts w:ascii="Arial" w:hAnsi="Arial" w:cs="Arial"/>
          <w:bCs/>
          <w:sz w:val="24"/>
          <w:szCs w:val="24"/>
          <w:lang w:val="es-ES"/>
        </w:rPr>
        <w:t>S</w:t>
      </w:r>
      <w:r w:rsidR="006C3ED7" w:rsidRPr="00886857">
        <w:rPr>
          <w:rFonts w:ascii="Arial" w:hAnsi="Arial" w:cs="Arial"/>
          <w:bCs/>
          <w:sz w:val="24"/>
          <w:szCs w:val="24"/>
          <w:lang w:val="es-ES"/>
        </w:rPr>
        <w:t xml:space="preserve">ecretaria </w:t>
      </w:r>
      <w:r w:rsidR="00C33A8B" w:rsidRPr="00886857">
        <w:rPr>
          <w:rFonts w:ascii="Arial" w:hAnsi="Arial" w:cs="Arial"/>
          <w:bCs/>
          <w:sz w:val="24"/>
          <w:szCs w:val="24"/>
          <w:lang w:val="es-ES"/>
        </w:rPr>
        <w:t>E</w:t>
      </w:r>
      <w:r w:rsidR="006C3ED7" w:rsidRPr="00886857">
        <w:rPr>
          <w:rFonts w:ascii="Arial" w:hAnsi="Arial" w:cs="Arial"/>
          <w:bCs/>
          <w:sz w:val="24"/>
          <w:szCs w:val="24"/>
          <w:lang w:val="es-ES"/>
        </w:rPr>
        <w:t xml:space="preserve">jecutiva del </w:t>
      </w:r>
      <w:r w:rsidR="006C3ED7" w:rsidRPr="00886857">
        <w:rPr>
          <w:rFonts w:ascii="Arial" w:hAnsi="Arial" w:cs="Arial"/>
          <w:bCs/>
          <w:i/>
          <w:iCs/>
          <w:sz w:val="24"/>
          <w:szCs w:val="24"/>
          <w:lang w:val="es-ES"/>
        </w:rPr>
        <w:t>IEM</w:t>
      </w:r>
      <w:r w:rsidR="006C3ED7" w:rsidRPr="00886857">
        <w:rPr>
          <w:rFonts w:ascii="Arial" w:hAnsi="Arial" w:cs="Arial"/>
          <w:bCs/>
          <w:sz w:val="24"/>
          <w:szCs w:val="24"/>
          <w:lang w:val="es-ES"/>
        </w:rPr>
        <w:t xml:space="preserve"> admitió a trámite la queja en contra del </w:t>
      </w:r>
      <w:r w:rsidR="006C3ED7" w:rsidRPr="00886857">
        <w:rPr>
          <w:rFonts w:ascii="Arial" w:hAnsi="Arial" w:cs="Arial"/>
          <w:bCs/>
          <w:i/>
          <w:iCs/>
          <w:sz w:val="24"/>
          <w:szCs w:val="24"/>
          <w:lang w:val="es-ES"/>
        </w:rPr>
        <w:t>denunciado</w:t>
      </w:r>
      <w:r w:rsidR="006C3ED7" w:rsidRPr="00886857">
        <w:rPr>
          <w:rFonts w:ascii="Arial" w:hAnsi="Arial" w:cs="Arial"/>
          <w:bCs/>
          <w:sz w:val="24"/>
          <w:szCs w:val="24"/>
          <w:lang w:val="es-ES"/>
        </w:rPr>
        <w:t xml:space="preserve">; y se </w:t>
      </w:r>
      <w:r w:rsidR="006C3ED7" w:rsidRPr="00886857">
        <w:rPr>
          <w:rFonts w:ascii="Arial" w:hAnsi="Arial" w:cs="Arial"/>
          <w:bCs/>
          <w:sz w:val="24"/>
          <w:szCs w:val="24"/>
          <w:lang w:val="es-ES"/>
        </w:rPr>
        <w:lastRenderedPageBreak/>
        <w:t>emplazó a las partes para que comparecieran a la audiencia de pruebas y alegatos</w:t>
      </w:r>
      <w:r w:rsidR="009C38C0" w:rsidRPr="00886857">
        <w:rPr>
          <w:rFonts w:ascii="Arial" w:hAnsi="Arial" w:cs="Arial"/>
          <w:bCs/>
          <w:sz w:val="24"/>
          <w:szCs w:val="24"/>
        </w:rPr>
        <w:t>.</w:t>
      </w:r>
      <w:r w:rsidR="009C7816" w:rsidRPr="00886857">
        <w:rPr>
          <w:rStyle w:val="Refdenotaalpie"/>
          <w:rFonts w:ascii="Arial" w:hAnsi="Arial" w:cs="Arial"/>
          <w:bCs/>
          <w:sz w:val="24"/>
          <w:szCs w:val="24"/>
        </w:rPr>
        <w:footnoteReference w:id="18"/>
      </w:r>
    </w:p>
    <w:p w14:paraId="66592A1D" w14:textId="77777777" w:rsidR="005D6B77" w:rsidRPr="00886857" w:rsidRDefault="005D6B77" w:rsidP="005D6B77">
      <w:pPr>
        <w:spacing w:after="0" w:line="360" w:lineRule="auto"/>
        <w:jc w:val="both"/>
        <w:rPr>
          <w:rFonts w:ascii="Arial" w:hAnsi="Arial" w:cs="Arial"/>
          <w:sz w:val="24"/>
          <w:szCs w:val="24"/>
        </w:rPr>
      </w:pPr>
    </w:p>
    <w:p w14:paraId="05B18C0E" w14:textId="77777777" w:rsidR="006C3ED7" w:rsidRPr="00886857" w:rsidRDefault="006D2B48" w:rsidP="005D6B77">
      <w:pPr>
        <w:spacing w:after="0" w:line="360" w:lineRule="auto"/>
        <w:jc w:val="both"/>
        <w:rPr>
          <w:rFonts w:ascii="Arial" w:hAnsi="Arial" w:cs="Arial"/>
          <w:bCs/>
          <w:sz w:val="24"/>
          <w:szCs w:val="24"/>
        </w:rPr>
      </w:pPr>
      <w:r w:rsidRPr="00886857">
        <w:rPr>
          <w:rFonts w:ascii="Arial" w:hAnsi="Arial" w:cs="Arial"/>
          <w:b/>
          <w:bCs/>
          <w:sz w:val="24"/>
          <w:szCs w:val="24"/>
        </w:rPr>
        <w:t>1</w:t>
      </w:r>
      <w:r w:rsidR="00412D4A" w:rsidRPr="00886857">
        <w:rPr>
          <w:rFonts w:ascii="Arial" w:hAnsi="Arial" w:cs="Arial"/>
          <w:b/>
          <w:bCs/>
          <w:sz w:val="24"/>
          <w:szCs w:val="24"/>
        </w:rPr>
        <w:t>2</w:t>
      </w:r>
      <w:r w:rsidR="00DD612D" w:rsidRPr="00886857">
        <w:rPr>
          <w:rFonts w:ascii="Arial" w:hAnsi="Arial" w:cs="Arial"/>
          <w:b/>
          <w:bCs/>
          <w:sz w:val="24"/>
          <w:szCs w:val="24"/>
        </w:rPr>
        <w:t>.</w:t>
      </w:r>
      <w:r w:rsidR="005D6B77" w:rsidRPr="00886857">
        <w:rPr>
          <w:rFonts w:ascii="Arial" w:hAnsi="Arial" w:cs="Arial"/>
          <w:b/>
          <w:bCs/>
          <w:sz w:val="24"/>
          <w:szCs w:val="24"/>
        </w:rPr>
        <w:t xml:space="preserve"> </w:t>
      </w:r>
      <w:r w:rsidR="009C38C0" w:rsidRPr="00886857">
        <w:rPr>
          <w:rFonts w:ascii="Arial" w:hAnsi="Arial" w:cs="Arial"/>
          <w:b/>
          <w:sz w:val="24"/>
          <w:szCs w:val="24"/>
        </w:rPr>
        <w:t xml:space="preserve">Audiencia de pruebas y alegatos. </w:t>
      </w:r>
      <w:r w:rsidR="009C38C0" w:rsidRPr="00886857">
        <w:rPr>
          <w:rFonts w:ascii="Arial" w:hAnsi="Arial" w:cs="Arial"/>
          <w:bCs/>
          <w:sz w:val="24"/>
          <w:szCs w:val="24"/>
        </w:rPr>
        <w:t xml:space="preserve">El </w:t>
      </w:r>
      <w:r w:rsidR="005670F1" w:rsidRPr="00886857">
        <w:rPr>
          <w:rFonts w:ascii="Arial" w:hAnsi="Arial" w:cs="Arial"/>
          <w:bCs/>
          <w:sz w:val="24"/>
          <w:szCs w:val="24"/>
        </w:rPr>
        <w:t>veint</w:t>
      </w:r>
      <w:r w:rsidR="00367B50" w:rsidRPr="00886857">
        <w:rPr>
          <w:rFonts w:ascii="Arial" w:hAnsi="Arial" w:cs="Arial"/>
          <w:bCs/>
          <w:sz w:val="24"/>
          <w:szCs w:val="24"/>
        </w:rPr>
        <w:t xml:space="preserve">e </w:t>
      </w:r>
      <w:r w:rsidR="00B86022" w:rsidRPr="00886857">
        <w:rPr>
          <w:rFonts w:ascii="Arial" w:hAnsi="Arial" w:cs="Arial"/>
          <w:bCs/>
          <w:sz w:val="24"/>
          <w:szCs w:val="24"/>
        </w:rPr>
        <w:t xml:space="preserve">de </w:t>
      </w:r>
      <w:r w:rsidR="00367B50" w:rsidRPr="00886857">
        <w:rPr>
          <w:rFonts w:ascii="Arial" w:hAnsi="Arial" w:cs="Arial"/>
          <w:bCs/>
          <w:sz w:val="24"/>
          <w:szCs w:val="24"/>
        </w:rPr>
        <w:t>marzo</w:t>
      </w:r>
      <w:r w:rsidR="009C38C0" w:rsidRPr="00886857">
        <w:rPr>
          <w:rFonts w:ascii="Arial" w:hAnsi="Arial" w:cs="Arial"/>
          <w:bCs/>
          <w:sz w:val="24"/>
          <w:szCs w:val="24"/>
        </w:rPr>
        <w:t xml:space="preserve">, se </w:t>
      </w:r>
      <w:r w:rsidR="00B47DBE" w:rsidRPr="00886857">
        <w:rPr>
          <w:rFonts w:ascii="Arial" w:hAnsi="Arial" w:cs="Arial"/>
          <w:bCs/>
          <w:sz w:val="24"/>
          <w:szCs w:val="24"/>
        </w:rPr>
        <w:t>efectuó</w:t>
      </w:r>
      <w:r w:rsidR="006C3ED7" w:rsidRPr="00886857">
        <w:rPr>
          <w:rFonts w:ascii="Arial" w:hAnsi="Arial" w:cs="Arial"/>
          <w:bCs/>
          <w:sz w:val="24"/>
          <w:szCs w:val="24"/>
        </w:rPr>
        <w:t xml:space="preserve"> </w:t>
      </w:r>
      <w:r w:rsidR="009C38C0" w:rsidRPr="00886857">
        <w:rPr>
          <w:rFonts w:ascii="Arial" w:hAnsi="Arial" w:cs="Arial"/>
          <w:bCs/>
          <w:sz w:val="24"/>
          <w:szCs w:val="24"/>
        </w:rPr>
        <w:t>la audiencia de pruebas y alegatos</w:t>
      </w:r>
      <w:r w:rsidR="006C3ED7" w:rsidRPr="00886857">
        <w:rPr>
          <w:rFonts w:ascii="Arial" w:hAnsi="Arial" w:cs="Arial"/>
          <w:bCs/>
          <w:sz w:val="24"/>
          <w:szCs w:val="24"/>
        </w:rPr>
        <w:t xml:space="preserve">, en la cual, se desahogaron las pruebas aportadas por </w:t>
      </w:r>
      <w:r w:rsidR="000A28E9" w:rsidRPr="00886857">
        <w:rPr>
          <w:rFonts w:ascii="Arial" w:hAnsi="Arial" w:cs="Arial"/>
          <w:bCs/>
          <w:sz w:val="24"/>
          <w:szCs w:val="24"/>
        </w:rPr>
        <w:t>las partes</w:t>
      </w:r>
      <w:r w:rsidR="006C3ED7" w:rsidRPr="00886857">
        <w:rPr>
          <w:rFonts w:ascii="Arial" w:hAnsi="Arial" w:cs="Arial"/>
          <w:bCs/>
          <w:sz w:val="24"/>
          <w:szCs w:val="24"/>
        </w:rPr>
        <w:t>.</w:t>
      </w:r>
      <w:r w:rsidR="00F328B7" w:rsidRPr="00886857">
        <w:rPr>
          <w:rStyle w:val="Refdenotaalpie"/>
          <w:rFonts w:ascii="Arial" w:hAnsi="Arial" w:cs="Arial"/>
          <w:bCs/>
          <w:sz w:val="24"/>
          <w:szCs w:val="24"/>
        </w:rPr>
        <w:footnoteReference w:id="19"/>
      </w:r>
    </w:p>
    <w:p w14:paraId="0756AFAF" w14:textId="77777777" w:rsidR="006C3ED7" w:rsidRPr="00886857" w:rsidRDefault="006C3ED7" w:rsidP="005D6B77">
      <w:pPr>
        <w:spacing w:after="0" w:line="360" w:lineRule="auto"/>
        <w:jc w:val="both"/>
        <w:rPr>
          <w:rFonts w:ascii="Arial" w:hAnsi="Arial" w:cs="Arial"/>
          <w:bCs/>
          <w:sz w:val="24"/>
          <w:szCs w:val="24"/>
        </w:rPr>
      </w:pPr>
    </w:p>
    <w:p w14:paraId="239E81B3" w14:textId="77777777" w:rsidR="00303C64" w:rsidRPr="00886857" w:rsidRDefault="0096375F" w:rsidP="005D6B77">
      <w:pPr>
        <w:spacing w:after="0" w:line="360" w:lineRule="auto"/>
        <w:jc w:val="both"/>
        <w:rPr>
          <w:rFonts w:ascii="Arial" w:hAnsi="Arial" w:cs="Arial"/>
          <w:bCs/>
          <w:sz w:val="24"/>
          <w:szCs w:val="24"/>
        </w:rPr>
      </w:pPr>
      <w:r w:rsidRPr="00886857">
        <w:rPr>
          <w:rFonts w:ascii="Arial" w:hAnsi="Arial" w:cs="Arial"/>
          <w:b/>
          <w:sz w:val="24"/>
          <w:szCs w:val="24"/>
        </w:rPr>
        <w:t>1</w:t>
      </w:r>
      <w:r w:rsidR="00412D4A" w:rsidRPr="00886857">
        <w:rPr>
          <w:rFonts w:ascii="Arial" w:hAnsi="Arial" w:cs="Arial"/>
          <w:b/>
          <w:sz w:val="24"/>
          <w:szCs w:val="24"/>
        </w:rPr>
        <w:t>3</w:t>
      </w:r>
      <w:r w:rsidR="006C3ED7" w:rsidRPr="00886857">
        <w:rPr>
          <w:rFonts w:ascii="Arial" w:hAnsi="Arial" w:cs="Arial"/>
          <w:b/>
          <w:sz w:val="24"/>
          <w:szCs w:val="24"/>
        </w:rPr>
        <w:t xml:space="preserve">. </w:t>
      </w:r>
      <w:r w:rsidR="00F328B7" w:rsidRPr="00886857">
        <w:rPr>
          <w:rFonts w:ascii="Arial" w:hAnsi="Arial" w:cs="Arial"/>
          <w:b/>
          <w:sz w:val="24"/>
          <w:szCs w:val="24"/>
        </w:rPr>
        <w:t>Remisión</w:t>
      </w:r>
      <w:r w:rsidR="006C3ED7" w:rsidRPr="00886857">
        <w:rPr>
          <w:rFonts w:ascii="Arial" w:hAnsi="Arial" w:cs="Arial"/>
          <w:b/>
          <w:sz w:val="24"/>
          <w:szCs w:val="24"/>
        </w:rPr>
        <w:t xml:space="preserve"> del expediente al Tr</w:t>
      </w:r>
      <w:r w:rsidR="00F328B7" w:rsidRPr="00886857">
        <w:rPr>
          <w:rFonts w:ascii="Arial" w:hAnsi="Arial" w:cs="Arial"/>
          <w:b/>
          <w:sz w:val="24"/>
          <w:szCs w:val="24"/>
        </w:rPr>
        <w:t>ibunal Electoral del Estado</w:t>
      </w:r>
      <w:r w:rsidR="009E1160" w:rsidRPr="00886857">
        <w:rPr>
          <w:rFonts w:ascii="Arial" w:hAnsi="Arial" w:cs="Arial"/>
          <w:b/>
          <w:sz w:val="24"/>
          <w:szCs w:val="24"/>
        </w:rPr>
        <w:t>.</w:t>
      </w:r>
      <w:r w:rsidR="00F328B7" w:rsidRPr="00886857">
        <w:rPr>
          <w:rStyle w:val="Refdenotaalpie"/>
          <w:rFonts w:ascii="Arial" w:hAnsi="Arial" w:cs="Arial"/>
          <w:b/>
          <w:sz w:val="24"/>
          <w:szCs w:val="24"/>
        </w:rPr>
        <w:footnoteReference w:id="20"/>
      </w:r>
      <w:r w:rsidR="009C38C0" w:rsidRPr="00886857">
        <w:rPr>
          <w:rFonts w:ascii="Arial" w:hAnsi="Arial" w:cs="Arial"/>
          <w:bCs/>
          <w:sz w:val="24"/>
          <w:szCs w:val="24"/>
        </w:rPr>
        <w:t xml:space="preserve"> </w:t>
      </w:r>
      <w:r w:rsidR="00F328B7" w:rsidRPr="00886857">
        <w:rPr>
          <w:rFonts w:ascii="Arial" w:hAnsi="Arial" w:cs="Arial"/>
          <w:bCs/>
          <w:sz w:val="24"/>
          <w:szCs w:val="24"/>
        </w:rPr>
        <w:t xml:space="preserve">En esa misma fecha la </w:t>
      </w:r>
      <w:r w:rsidR="008C3B05" w:rsidRPr="00886857">
        <w:rPr>
          <w:rFonts w:ascii="Arial" w:hAnsi="Arial" w:cs="Arial"/>
          <w:bCs/>
          <w:sz w:val="24"/>
          <w:szCs w:val="24"/>
        </w:rPr>
        <w:t xml:space="preserve">Secretaria Ejecutiva </w:t>
      </w:r>
      <w:r w:rsidR="00F328B7" w:rsidRPr="00886857">
        <w:rPr>
          <w:rFonts w:ascii="Arial" w:hAnsi="Arial" w:cs="Arial"/>
          <w:bCs/>
          <w:sz w:val="24"/>
          <w:szCs w:val="24"/>
        </w:rPr>
        <w:t xml:space="preserve">del </w:t>
      </w:r>
      <w:r w:rsidR="00F328B7" w:rsidRPr="00886857">
        <w:rPr>
          <w:rFonts w:ascii="Arial" w:hAnsi="Arial" w:cs="Arial"/>
          <w:bCs/>
          <w:i/>
          <w:iCs/>
          <w:sz w:val="24"/>
          <w:szCs w:val="24"/>
        </w:rPr>
        <w:t>IEM</w:t>
      </w:r>
      <w:r w:rsidR="00F328B7" w:rsidRPr="00886857">
        <w:rPr>
          <w:rFonts w:ascii="Arial" w:hAnsi="Arial" w:cs="Arial"/>
          <w:bCs/>
          <w:sz w:val="24"/>
          <w:szCs w:val="24"/>
        </w:rPr>
        <w:t xml:space="preserve"> </w:t>
      </w:r>
      <w:r w:rsidR="009C38C0" w:rsidRPr="00886857">
        <w:rPr>
          <w:rFonts w:ascii="Arial" w:hAnsi="Arial" w:cs="Arial"/>
          <w:sz w:val="24"/>
          <w:szCs w:val="24"/>
        </w:rPr>
        <w:t>remitió el</w:t>
      </w:r>
      <w:r w:rsidR="00F328B7" w:rsidRPr="00886857">
        <w:rPr>
          <w:rFonts w:ascii="Arial" w:hAnsi="Arial" w:cs="Arial"/>
          <w:sz w:val="24"/>
          <w:szCs w:val="24"/>
        </w:rPr>
        <w:t xml:space="preserve"> expediente a este </w:t>
      </w:r>
      <w:r w:rsidR="00F328B7" w:rsidRPr="00886857">
        <w:rPr>
          <w:rFonts w:ascii="Arial" w:hAnsi="Arial" w:cs="Arial"/>
          <w:i/>
          <w:iCs/>
          <w:sz w:val="24"/>
          <w:szCs w:val="24"/>
        </w:rPr>
        <w:t>Tribunal Electoral</w:t>
      </w:r>
      <w:r w:rsidR="00F328B7" w:rsidRPr="00886857">
        <w:rPr>
          <w:rFonts w:ascii="Arial" w:hAnsi="Arial" w:cs="Arial"/>
          <w:sz w:val="24"/>
          <w:szCs w:val="24"/>
        </w:rPr>
        <w:t xml:space="preserve">, anexando el </w:t>
      </w:r>
      <w:r w:rsidR="009C38C0" w:rsidRPr="00886857">
        <w:rPr>
          <w:rFonts w:ascii="Arial" w:hAnsi="Arial" w:cs="Arial"/>
          <w:sz w:val="24"/>
          <w:szCs w:val="24"/>
        </w:rPr>
        <w:t>informe circunstanciado</w:t>
      </w:r>
      <w:r w:rsidR="00F328B7" w:rsidRPr="00886857">
        <w:rPr>
          <w:rFonts w:ascii="Arial" w:hAnsi="Arial" w:cs="Arial"/>
          <w:sz w:val="24"/>
          <w:szCs w:val="24"/>
        </w:rPr>
        <w:t xml:space="preserve"> correspondiente</w:t>
      </w:r>
      <w:r w:rsidR="009C38C0" w:rsidRPr="00886857">
        <w:rPr>
          <w:rFonts w:ascii="Arial" w:hAnsi="Arial" w:cs="Arial"/>
          <w:bCs/>
          <w:sz w:val="24"/>
          <w:szCs w:val="24"/>
        </w:rPr>
        <w:t>.</w:t>
      </w:r>
      <w:r w:rsidR="00F328B7" w:rsidRPr="00886857">
        <w:rPr>
          <w:rStyle w:val="Refdenotaalpie"/>
          <w:rFonts w:ascii="Arial" w:hAnsi="Arial" w:cs="Arial"/>
          <w:bCs/>
          <w:sz w:val="24"/>
          <w:szCs w:val="24"/>
        </w:rPr>
        <w:footnoteReference w:id="21"/>
      </w:r>
    </w:p>
    <w:p w14:paraId="12E2818D" w14:textId="77777777" w:rsidR="00303C64" w:rsidRPr="00886857" w:rsidRDefault="00303C64" w:rsidP="005D6B77">
      <w:pPr>
        <w:spacing w:after="0" w:line="360" w:lineRule="auto"/>
        <w:jc w:val="both"/>
        <w:rPr>
          <w:rFonts w:ascii="Arial" w:hAnsi="Arial" w:cs="Arial"/>
          <w:bCs/>
          <w:sz w:val="24"/>
          <w:szCs w:val="24"/>
        </w:rPr>
      </w:pPr>
    </w:p>
    <w:p w14:paraId="1690C9AE" w14:textId="77777777" w:rsidR="005D6B77" w:rsidRPr="00886857" w:rsidRDefault="005D6B77" w:rsidP="004E07D2">
      <w:pPr>
        <w:numPr>
          <w:ilvl w:val="0"/>
          <w:numId w:val="6"/>
        </w:numPr>
        <w:spacing w:after="0" w:line="360" w:lineRule="auto"/>
        <w:jc w:val="both"/>
        <w:rPr>
          <w:rFonts w:ascii="Arial" w:hAnsi="Arial" w:cs="Arial"/>
          <w:b/>
          <w:sz w:val="24"/>
          <w:szCs w:val="24"/>
          <w:lang w:val="es-ES" w:eastAsia="es-ES"/>
        </w:rPr>
      </w:pPr>
      <w:r w:rsidRPr="00886857">
        <w:rPr>
          <w:rFonts w:ascii="Arial" w:hAnsi="Arial" w:cs="Arial"/>
          <w:b/>
          <w:sz w:val="24"/>
          <w:szCs w:val="24"/>
          <w:lang w:val="es-ES" w:eastAsia="es-ES"/>
        </w:rPr>
        <w:t>Trámite ante la autoridad resolutora</w:t>
      </w:r>
    </w:p>
    <w:p w14:paraId="4B95C851" w14:textId="77777777" w:rsidR="001259E5" w:rsidRPr="00886857" w:rsidRDefault="001259E5" w:rsidP="001259E5">
      <w:pPr>
        <w:spacing w:after="0" w:line="360" w:lineRule="auto"/>
        <w:ind w:left="360"/>
        <w:jc w:val="both"/>
        <w:rPr>
          <w:rFonts w:ascii="Arial" w:hAnsi="Arial" w:cs="Arial"/>
          <w:b/>
          <w:sz w:val="24"/>
          <w:szCs w:val="24"/>
          <w:lang w:val="es-ES" w:eastAsia="es-ES"/>
        </w:rPr>
      </w:pPr>
    </w:p>
    <w:p w14:paraId="4C32966E" w14:textId="77777777" w:rsidR="00DD612D" w:rsidRPr="00886857" w:rsidRDefault="00DD612D" w:rsidP="00DD612D">
      <w:pPr>
        <w:tabs>
          <w:tab w:val="left" w:pos="284"/>
        </w:tabs>
        <w:spacing w:after="0" w:line="360" w:lineRule="auto"/>
        <w:jc w:val="both"/>
        <w:rPr>
          <w:rFonts w:ascii="Arial" w:hAnsi="Arial" w:cs="Arial"/>
          <w:bCs/>
          <w:sz w:val="24"/>
          <w:szCs w:val="24"/>
          <w:lang w:val="es-ES" w:eastAsia="es-ES"/>
        </w:rPr>
      </w:pPr>
      <w:r w:rsidRPr="00886857">
        <w:rPr>
          <w:rFonts w:ascii="Arial" w:hAnsi="Arial" w:cs="Arial"/>
          <w:b/>
          <w:bCs/>
          <w:sz w:val="24"/>
          <w:szCs w:val="24"/>
        </w:rPr>
        <w:t xml:space="preserve">1. </w:t>
      </w:r>
      <w:r w:rsidR="00023C4E" w:rsidRPr="00886857">
        <w:rPr>
          <w:rFonts w:ascii="Arial" w:hAnsi="Arial" w:cs="Arial"/>
          <w:b/>
          <w:sz w:val="24"/>
          <w:szCs w:val="24"/>
          <w:lang w:val="es-ES" w:eastAsia="es-ES"/>
        </w:rPr>
        <w:t xml:space="preserve">Registro y turno a Ponencia. </w:t>
      </w:r>
      <w:r w:rsidR="00F328B7" w:rsidRPr="00886857">
        <w:rPr>
          <w:rFonts w:ascii="Arial" w:hAnsi="Arial" w:cs="Arial"/>
          <w:bCs/>
          <w:sz w:val="24"/>
          <w:szCs w:val="24"/>
          <w:lang w:val="es-ES" w:eastAsia="es-ES"/>
        </w:rPr>
        <w:t xml:space="preserve">Mediante acuerdo de </w:t>
      </w:r>
      <w:r w:rsidR="00367B50" w:rsidRPr="00886857">
        <w:rPr>
          <w:rFonts w:ascii="Arial" w:hAnsi="Arial" w:cs="Arial"/>
          <w:bCs/>
          <w:sz w:val="24"/>
          <w:szCs w:val="24"/>
          <w:lang w:val="es-ES" w:eastAsia="es-ES"/>
        </w:rPr>
        <w:t>veintitrés de marzo</w:t>
      </w:r>
      <w:r w:rsidR="00023C4E" w:rsidRPr="00886857">
        <w:rPr>
          <w:rFonts w:ascii="Arial" w:hAnsi="Arial" w:cs="Arial"/>
          <w:bCs/>
          <w:sz w:val="24"/>
          <w:szCs w:val="24"/>
          <w:lang w:val="es-ES" w:eastAsia="es-ES"/>
        </w:rPr>
        <w:t>,</w:t>
      </w:r>
      <w:r w:rsidR="006D2B48" w:rsidRPr="00886857">
        <w:rPr>
          <w:rStyle w:val="Refdenotaalpie"/>
          <w:rFonts w:ascii="Arial" w:hAnsi="Arial" w:cs="Arial"/>
          <w:bCs/>
          <w:sz w:val="24"/>
          <w:szCs w:val="24"/>
          <w:lang w:val="es-ES" w:eastAsia="es-ES"/>
        </w:rPr>
        <w:footnoteReference w:id="22"/>
      </w:r>
      <w:r w:rsidR="00023C4E" w:rsidRPr="00886857">
        <w:rPr>
          <w:rFonts w:ascii="Arial" w:hAnsi="Arial" w:cs="Arial"/>
          <w:bCs/>
          <w:sz w:val="24"/>
          <w:szCs w:val="24"/>
          <w:lang w:val="es-ES" w:eastAsia="es-ES"/>
        </w:rPr>
        <w:t xml:space="preserve"> la Magistrada Presidenta de este </w:t>
      </w:r>
      <w:r w:rsidR="00023C4E" w:rsidRPr="00886857">
        <w:rPr>
          <w:rFonts w:ascii="Arial" w:hAnsi="Arial" w:cs="Arial"/>
          <w:bCs/>
          <w:i/>
          <w:iCs/>
          <w:sz w:val="24"/>
          <w:szCs w:val="24"/>
          <w:lang w:val="es-ES" w:eastAsia="es-ES"/>
        </w:rPr>
        <w:t>Tribunal</w:t>
      </w:r>
      <w:r w:rsidR="00F328B7" w:rsidRPr="00886857">
        <w:rPr>
          <w:rFonts w:ascii="Arial" w:hAnsi="Arial" w:cs="Arial"/>
          <w:bCs/>
          <w:i/>
          <w:iCs/>
          <w:sz w:val="24"/>
          <w:szCs w:val="24"/>
          <w:lang w:val="es-ES" w:eastAsia="es-ES"/>
        </w:rPr>
        <w:t xml:space="preserve"> Electoral</w:t>
      </w:r>
      <w:r w:rsidR="00023C4E" w:rsidRPr="00886857">
        <w:rPr>
          <w:rFonts w:ascii="Arial" w:hAnsi="Arial" w:cs="Arial"/>
          <w:bCs/>
          <w:sz w:val="24"/>
          <w:szCs w:val="24"/>
          <w:lang w:val="es-ES" w:eastAsia="es-ES"/>
        </w:rPr>
        <w:t xml:space="preserve">, </w:t>
      </w:r>
      <w:r w:rsidR="00F328B7" w:rsidRPr="00886857">
        <w:rPr>
          <w:rFonts w:ascii="Arial" w:hAnsi="Arial" w:cs="Arial"/>
          <w:bCs/>
          <w:sz w:val="24"/>
          <w:szCs w:val="24"/>
          <w:lang w:val="es-ES" w:eastAsia="es-ES"/>
        </w:rPr>
        <w:t xml:space="preserve">tuvo por recibido el expediente, ordenó registrarlo </w:t>
      </w:r>
      <w:r w:rsidR="00023C4E" w:rsidRPr="00886857">
        <w:rPr>
          <w:rFonts w:ascii="Arial" w:hAnsi="Arial" w:cs="Arial"/>
          <w:bCs/>
          <w:sz w:val="24"/>
          <w:szCs w:val="24"/>
          <w:lang w:val="es-ES" w:eastAsia="es-ES"/>
        </w:rPr>
        <w:t xml:space="preserve">con la clave </w:t>
      </w:r>
      <w:r w:rsidR="00023C4E" w:rsidRPr="00886857">
        <w:rPr>
          <w:rFonts w:ascii="Arial" w:hAnsi="Arial" w:cs="Arial"/>
          <w:b/>
          <w:sz w:val="24"/>
          <w:szCs w:val="24"/>
          <w:lang w:val="es-ES" w:eastAsia="es-ES"/>
        </w:rPr>
        <w:t>TEEM-PES</w:t>
      </w:r>
      <w:r w:rsidR="00367B50" w:rsidRPr="00886857">
        <w:rPr>
          <w:rFonts w:ascii="Arial" w:hAnsi="Arial" w:cs="Arial"/>
          <w:b/>
          <w:sz w:val="24"/>
          <w:szCs w:val="24"/>
          <w:lang w:val="es-ES" w:eastAsia="es-ES"/>
        </w:rPr>
        <w:t>-VPMG</w:t>
      </w:r>
      <w:r w:rsidR="00023C4E" w:rsidRPr="00886857">
        <w:rPr>
          <w:rFonts w:ascii="Arial" w:hAnsi="Arial" w:cs="Arial"/>
          <w:b/>
          <w:sz w:val="24"/>
          <w:szCs w:val="24"/>
          <w:lang w:val="es-ES" w:eastAsia="es-ES"/>
        </w:rPr>
        <w:t>-</w:t>
      </w:r>
      <w:r w:rsidR="00F665E0" w:rsidRPr="00886857">
        <w:rPr>
          <w:rFonts w:ascii="Arial" w:hAnsi="Arial" w:cs="Arial"/>
          <w:b/>
          <w:sz w:val="24"/>
          <w:szCs w:val="24"/>
          <w:lang w:val="es-ES" w:eastAsia="es-ES"/>
        </w:rPr>
        <w:t>00</w:t>
      </w:r>
      <w:r w:rsidR="00367B50" w:rsidRPr="00886857">
        <w:rPr>
          <w:rFonts w:ascii="Arial" w:hAnsi="Arial" w:cs="Arial"/>
          <w:b/>
          <w:sz w:val="24"/>
          <w:szCs w:val="24"/>
          <w:lang w:val="es-ES" w:eastAsia="es-ES"/>
        </w:rPr>
        <w:t>5</w:t>
      </w:r>
      <w:r w:rsidR="00023C4E" w:rsidRPr="00886857">
        <w:rPr>
          <w:rFonts w:ascii="Arial" w:hAnsi="Arial" w:cs="Arial"/>
          <w:b/>
          <w:sz w:val="24"/>
          <w:szCs w:val="24"/>
          <w:lang w:val="es-ES" w:eastAsia="es-ES"/>
        </w:rPr>
        <w:t>/202</w:t>
      </w:r>
      <w:r w:rsidR="00367B50" w:rsidRPr="00886857">
        <w:rPr>
          <w:rFonts w:ascii="Arial" w:hAnsi="Arial" w:cs="Arial"/>
          <w:b/>
          <w:sz w:val="24"/>
          <w:szCs w:val="24"/>
          <w:lang w:val="es-ES" w:eastAsia="es-ES"/>
        </w:rPr>
        <w:t>6</w:t>
      </w:r>
      <w:r w:rsidR="00023C4E" w:rsidRPr="00886857">
        <w:rPr>
          <w:rFonts w:ascii="Arial" w:hAnsi="Arial" w:cs="Arial"/>
          <w:b/>
          <w:sz w:val="24"/>
          <w:szCs w:val="24"/>
          <w:lang w:val="es-ES" w:eastAsia="es-ES"/>
        </w:rPr>
        <w:t xml:space="preserve"> </w:t>
      </w:r>
      <w:r w:rsidR="00023C4E" w:rsidRPr="00886857">
        <w:rPr>
          <w:rFonts w:ascii="Arial" w:hAnsi="Arial" w:cs="Arial"/>
          <w:bCs/>
          <w:sz w:val="24"/>
          <w:szCs w:val="24"/>
          <w:lang w:val="es-ES" w:eastAsia="es-ES"/>
        </w:rPr>
        <w:t>y</w:t>
      </w:r>
      <w:r w:rsidR="00F328B7" w:rsidRPr="00886857">
        <w:rPr>
          <w:rFonts w:ascii="Arial" w:hAnsi="Arial" w:cs="Arial"/>
          <w:bCs/>
          <w:sz w:val="24"/>
          <w:szCs w:val="24"/>
          <w:lang w:val="es-ES" w:eastAsia="es-ES"/>
        </w:rPr>
        <w:t xml:space="preserve"> lo</w:t>
      </w:r>
      <w:r w:rsidR="00023C4E" w:rsidRPr="00886857">
        <w:rPr>
          <w:rFonts w:ascii="Arial" w:hAnsi="Arial" w:cs="Arial"/>
          <w:bCs/>
          <w:sz w:val="24"/>
          <w:szCs w:val="24"/>
          <w:lang w:val="es-ES" w:eastAsia="es-ES"/>
        </w:rPr>
        <w:t xml:space="preserve"> turn</w:t>
      </w:r>
      <w:r w:rsidR="00F328B7" w:rsidRPr="00886857">
        <w:rPr>
          <w:rFonts w:ascii="Arial" w:hAnsi="Arial" w:cs="Arial"/>
          <w:bCs/>
          <w:sz w:val="24"/>
          <w:szCs w:val="24"/>
          <w:lang w:val="es-ES" w:eastAsia="es-ES"/>
        </w:rPr>
        <w:t>ó</w:t>
      </w:r>
      <w:r w:rsidR="00023C4E" w:rsidRPr="00886857">
        <w:rPr>
          <w:rFonts w:ascii="Arial" w:hAnsi="Arial" w:cs="Arial"/>
          <w:bCs/>
          <w:sz w:val="24"/>
          <w:szCs w:val="24"/>
          <w:lang w:val="es-ES" w:eastAsia="es-ES"/>
        </w:rPr>
        <w:t xml:space="preserve"> a la Ponencia a cargo</w:t>
      </w:r>
      <w:r w:rsidR="000058B3" w:rsidRPr="00886857">
        <w:rPr>
          <w:rFonts w:ascii="Arial" w:hAnsi="Arial" w:cs="Arial"/>
          <w:bCs/>
          <w:sz w:val="24"/>
          <w:szCs w:val="24"/>
          <w:lang w:val="es-ES" w:eastAsia="es-ES"/>
        </w:rPr>
        <w:t xml:space="preserve"> de la Magistrada Yurisha Andrade Morales</w:t>
      </w:r>
      <w:r w:rsidR="00023C4E" w:rsidRPr="00886857">
        <w:rPr>
          <w:rFonts w:ascii="Arial" w:hAnsi="Arial" w:cs="Arial"/>
          <w:bCs/>
          <w:sz w:val="24"/>
          <w:szCs w:val="24"/>
          <w:lang w:val="es-ES" w:eastAsia="es-ES"/>
        </w:rPr>
        <w:t>, para los efectos previstos en el artículo 263 del Código Electoral</w:t>
      </w:r>
      <w:r w:rsidR="006D2B48" w:rsidRPr="00886857">
        <w:rPr>
          <w:rFonts w:ascii="Arial" w:hAnsi="Arial" w:cs="Arial"/>
          <w:bCs/>
          <w:sz w:val="24"/>
          <w:szCs w:val="24"/>
          <w:lang w:val="es-ES" w:eastAsia="es-ES"/>
        </w:rPr>
        <w:t xml:space="preserve"> del Estado de Michoacán de Ocampo</w:t>
      </w:r>
      <w:r w:rsidR="00023C4E" w:rsidRPr="00886857">
        <w:rPr>
          <w:rFonts w:ascii="Arial" w:hAnsi="Arial" w:cs="Arial"/>
          <w:bCs/>
          <w:sz w:val="24"/>
          <w:szCs w:val="24"/>
          <w:lang w:val="es-ES" w:eastAsia="es-ES"/>
        </w:rPr>
        <w:t>.</w:t>
      </w:r>
      <w:r w:rsidR="00023C4E" w:rsidRPr="00886857">
        <w:rPr>
          <w:rStyle w:val="Refdenotaalpie"/>
          <w:rFonts w:ascii="Arial" w:hAnsi="Arial" w:cs="Arial"/>
          <w:bCs/>
          <w:sz w:val="24"/>
          <w:szCs w:val="24"/>
          <w:lang w:val="es-ES" w:eastAsia="es-ES"/>
        </w:rPr>
        <w:footnoteReference w:id="23"/>
      </w:r>
    </w:p>
    <w:p w14:paraId="4BC1CCFB" w14:textId="77777777" w:rsidR="00E5247D" w:rsidRPr="00886857" w:rsidRDefault="00E5247D" w:rsidP="00DD612D">
      <w:pPr>
        <w:tabs>
          <w:tab w:val="left" w:pos="284"/>
        </w:tabs>
        <w:spacing w:after="0" w:line="360" w:lineRule="auto"/>
        <w:jc w:val="both"/>
        <w:rPr>
          <w:rFonts w:ascii="Arial" w:hAnsi="Arial" w:cs="Arial"/>
          <w:sz w:val="24"/>
          <w:szCs w:val="24"/>
          <w:lang w:val="es-ES_tradnl" w:eastAsia="es-MX"/>
        </w:rPr>
      </w:pPr>
    </w:p>
    <w:p w14:paraId="64E19CE9" w14:textId="77777777" w:rsidR="00C6512D" w:rsidRPr="00886857" w:rsidRDefault="00DD612D" w:rsidP="00DD612D">
      <w:pPr>
        <w:tabs>
          <w:tab w:val="left" w:pos="284"/>
        </w:tabs>
        <w:spacing w:after="0" w:line="360" w:lineRule="auto"/>
        <w:jc w:val="both"/>
        <w:rPr>
          <w:rFonts w:ascii="Arial" w:hAnsi="Arial" w:cs="Arial"/>
          <w:bCs/>
          <w:sz w:val="24"/>
          <w:szCs w:val="24"/>
        </w:rPr>
      </w:pPr>
      <w:r w:rsidRPr="00886857">
        <w:rPr>
          <w:rFonts w:ascii="Arial" w:hAnsi="Arial" w:cs="Arial"/>
          <w:b/>
          <w:sz w:val="24"/>
          <w:szCs w:val="24"/>
        </w:rPr>
        <w:t xml:space="preserve">2. </w:t>
      </w:r>
      <w:r w:rsidR="001F1340" w:rsidRPr="00886857">
        <w:rPr>
          <w:rFonts w:ascii="Arial" w:hAnsi="Arial" w:cs="Arial"/>
          <w:b/>
          <w:sz w:val="24"/>
          <w:szCs w:val="24"/>
          <w:lang w:val="es-ES" w:eastAsia="es-ES"/>
        </w:rPr>
        <w:t>Radicación</w:t>
      </w:r>
      <w:r w:rsidR="001F1340" w:rsidRPr="00886857">
        <w:rPr>
          <w:rFonts w:ascii="Arial" w:hAnsi="Arial" w:cs="Arial"/>
          <w:b/>
          <w:sz w:val="24"/>
          <w:szCs w:val="24"/>
        </w:rPr>
        <w:t>.</w:t>
      </w:r>
      <w:r w:rsidR="001F1340" w:rsidRPr="00886857">
        <w:rPr>
          <w:rFonts w:ascii="Arial" w:hAnsi="Arial" w:cs="Arial"/>
          <w:sz w:val="24"/>
          <w:szCs w:val="24"/>
        </w:rPr>
        <w:t xml:space="preserve"> Mediante acuerdo de</w:t>
      </w:r>
      <w:r w:rsidR="00367B50" w:rsidRPr="00886857">
        <w:rPr>
          <w:rFonts w:ascii="Arial" w:hAnsi="Arial" w:cs="Arial"/>
          <w:sz w:val="24"/>
          <w:szCs w:val="24"/>
        </w:rPr>
        <w:t xml:space="preserve"> veintitrés de marzo</w:t>
      </w:r>
      <w:r w:rsidR="001F1340" w:rsidRPr="00886857">
        <w:rPr>
          <w:rFonts w:ascii="Arial" w:hAnsi="Arial" w:cs="Arial"/>
          <w:sz w:val="24"/>
          <w:szCs w:val="24"/>
        </w:rPr>
        <w:t xml:space="preserve">, la </w:t>
      </w:r>
      <w:r w:rsidR="00F328B7" w:rsidRPr="00886857">
        <w:rPr>
          <w:rFonts w:ascii="Arial" w:hAnsi="Arial" w:cs="Arial"/>
          <w:sz w:val="24"/>
          <w:szCs w:val="24"/>
        </w:rPr>
        <w:t xml:space="preserve">Magistrada ponente radicó el procedimiento y ordenó </w:t>
      </w:r>
      <w:r w:rsidR="001F1340" w:rsidRPr="00886857">
        <w:rPr>
          <w:rFonts w:ascii="Arial" w:hAnsi="Arial" w:cs="Arial"/>
          <w:bCs/>
          <w:sz w:val="24"/>
          <w:szCs w:val="24"/>
          <w:lang w:val="es-ES" w:eastAsia="es-ES"/>
        </w:rPr>
        <w:t>la verificación de su debida integración</w:t>
      </w:r>
      <w:r w:rsidR="001F1340" w:rsidRPr="00886857">
        <w:rPr>
          <w:rFonts w:ascii="Arial" w:hAnsi="Arial" w:cs="Arial"/>
          <w:bCs/>
          <w:sz w:val="24"/>
          <w:szCs w:val="24"/>
        </w:rPr>
        <w:t>.</w:t>
      </w:r>
      <w:r w:rsidR="00BA27DE" w:rsidRPr="00886857">
        <w:rPr>
          <w:rStyle w:val="Refdenotaalpie"/>
          <w:rFonts w:ascii="Arial" w:hAnsi="Arial" w:cs="Arial"/>
          <w:bCs/>
          <w:sz w:val="24"/>
          <w:szCs w:val="24"/>
        </w:rPr>
        <w:footnoteReference w:id="24"/>
      </w:r>
    </w:p>
    <w:p w14:paraId="3E4D8DC8" w14:textId="77777777" w:rsidR="00A379A3" w:rsidRPr="00886857" w:rsidRDefault="00A379A3" w:rsidP="00531046">
      <w:pPr>
        <w:tabs>
          <w:tab w:val="left" w:pos="284"/>
        </w:tabs>
        <w:spacing w:after="0" w:line="360" w:lineRule="auto"/>
        <w:jc w:val="both"/>
        <w:rPr>
          <w:rFonts w:ascii="Arial" w:hAnsi="Arial" w:cs="Arial"/>
          <w:sz w:val="24"/>
          <w:szCs w:val="24"/>
          <w:lang w:val="es-ES_tradnl" w:eastAsia="es-MX"/>
        </w:rPr>
      </w:pPr>
    </w:p>
    <w:p w14:paraId="40450427" w14:textId="77777777" w:rsidR="0051259D" w:rsidRPr="00886857" w:rsidRDefault="00433D18" w:rsidP="008F7E58">
      <w:pPr>
        <w:tabs>
          <w:tab w:val="left" w:pos="6885"/>
        </w:tabs>
        <w:spacing w:after="0" w:line="360" w:lineRule="auto"/>
        <w:jc w:val="center"/>
        <w:rPr>
          <w:rFonts w:ascii="Arial" w:eastAsia="Times New Roman" w:hAnsi="Arial" w:cs="Arial"/>
          <w:b/>
          <w:bCs/>
          <w:sz w:val="24"/>
          <w:szCs w:val="24"/>
          <w:lang w:val="es-ES" w:eastAsia="es-ES"/>
        </w:rPr>
      </w:pPr>
      <w:r w:rsidRPr="00886857">
        <w:rPr>
          <w:rFonts w:ascii="Arial" w:hAnsi="Arial" w:cs="Arial"/>
          <w:b/>
          <w:bCs/>
          <w:sz w:val="24"/>
          <w:szCs w:val="24"/>
          <w:lang w:eastAsia="es-MX"/>
        </w:rPr>
        <w:t xml:space="preserve">II. </w:t>
      </w:r>
      <w:r w:rsidR="006445AC" w:rsidRPr="00886857">
        <w:rPr>
          <w:rFonts w:ascii="Arial" w:hAnsi="Arial" w:cs="Arial"/>
          <w:b/>
          <w:bCs/>
          <w:sz w:val="24"/>
          <w:szCs w:val="24"/>
          <w:lang w:eastAsia="es-MX"/>
        </w:rPr>
        <w:t>IN</w:t>
      </w:r>
      <w:r w:rsidR="0051259D" w:rsidRPr="00886857">
        <w:rPr>
          <w:rFonts w:ascii="Arial" w:eastAsia="Times New Roman" w:hAnsi="Arial" w:cs="Arial"/>
          <w:b/>
          <w:bCs/>
          <w:sz w:val="24"/>
          <w:szCs w:val="24"/>
          <w:lang w:val="es-ES" w:eastAsia="es-ES"/>
        </w:rPr>
        <w:t>COMPETENCIA</w:t>
      </w:r>
    </w:p>
    <w:p w14:paraId="32BD257C" w14:textId="77777777" w:rsidR="00184286" w:rsidRPr="00886857" w:rsidRDefault="00184286" w:rsidP="008F7E58">
      <w:pPr>
        <w:tabs>
          <w:tab w:val="left" w:pos="6885"/>
        </w:tabs>
        <w:spacing w:after="0" w:line="360" w:lineRule="auto"/>
        <w:jc w:val="center"/>
        <w:rPr>
          <w:rFonts w:ascii="Arial" w:hAnsi="Arial" w:cs="Arial"/>
          <w:b/>
          <w:bCs/>
          <w:sz w:val="24"/>
          <w:szCs w:val="24"/>
          <w:lang w:eastAsia="es-MX"/>
        </w:rPr>
      </w:pPr>
    </w:p>
    <w:p w14:paraId="1D53CD4E" w14:textId="77777777" w:rsidR="006445AC" w:rsidRPr="00886857" w:rsidRDefault="006445AC" w:rsidP="008F7E58">
      <w:pPr>
        <w:tabs>
          <w:tab w:val="left" w:pos="426"/>
        </w:tabs>
        <w:spacing w:after="0" w:line="360" w:lineRule="auto"/>
        <w:jc w:val="both"/>
        <w:rPr>
          <w:rFonts w:ascii="Arial" w:hAnsi="Arial" w:cs="Arial"/>
          <w:sz w:val="24"/>
          <w:szCs w:val="24"/>
          <w:shd w:val="clear" w:color="auto" w:fill="FFFFFF"/>
        </w:rPr>
      </w:pPr>
      <w:r w:rsidRPr="00886857">
        <w:rPr>
          <w:rFonts w:ascii="Arial" w:eastAsia="Times New Roman" w:hAnsi="Arial" w:cs="Arial"/>
          <w:bCs/>
          <w:sz w:val="24"/>
          <w:szCs w:val="24"/>
          <w:lang w:val="es-ES_tradnl" w:eastAsia="es-ES"/>
        </w:rPr>
        <w:t xml:space="preserve">En relación con el </w:t>
      </w:r>
      <w:r w:rsidRPr="00886857">
        <w:rPr>
          <w:rFonts w:ascii="Arial" w:hAnsi="Arial" w:cs="Arial"/>
          <w:sz w:val="24"/>
          <w:szCs w:val="24"/>
          <w:shd w:val="clear" w:color="auto" w:fill="FFFFFF"/>
        </w:rPr>
        <w:t>régimen sancionador en materia electoral, la Sala Superior del Tribunal Electoral del Poder Judicial de la Federación,</w:t>
      </w:r>
      <w:r w:rsidRPr="00886857">
        <w:rPr>
          <w:rStyle w:val="Refdenotaalpie"/>
          <w:rFonts w:ascii="Arial" w:hAnsi="Arial" w:cs="Arial"/>
          <w:sz w:val="24"/>
          <w:szCs w:val="24"/>
          <w:shd w:val="clear" w:color="auto" w:fill="FFFFFF"/>
        </w:rPr>
        <w:footnoteReference w:id="25"/>
      </w:r>
      <w:r w:rsidRPr="00886857">
        <w:rPr>
          <w:rFonts w:ascii="Arial" w:hAnsi="Arial" w:cs="Arial"/>
          <w:sz w:val="24"/>
          <w:szCs w:val="24"/>
          <w:shd w:val="clear" w:color="auto" w:fill="FFFFFF"/>
        </w:rPr>
        <w:t xml:space="preserve"> ha considerado que la legislación de la materia otorga competencia para conocer de las irregularidades e infracciones a la normativa electoral, tanto al Instituto Nacional Electoral, como a los Organismos Públicos Locales Electorales y los Tribunales Electorales locales; </w:t>
      </w:r>
      <w:r w:rsidRPr="00886857">
        <w:rPr>
          <w:rFonts w:ascii="Arial" w:hAnsi="Arial" w:cs="Arial"/>
          <w:sz w:val="24"/>
          <w:szCs w:val="24"/>
          <w:shd w:val="clear" w:color="auto" w:fill="FFFFFF"/>
        </w:rPr>
        <w:lastRenderedPageBreak/>
        <w:t>dependiendo del tipo de infracción y de las circunstancias de comisión de los hechos motivo de denuncia.</w:t>
      </w:r>
      <w:r w:rsidRPr="00886857">
        <w:rPr>
          <w:rStyle w:val="Refdenotaalpie"/>
          <w:rFonts w:ascii="Arial" w:hAnsi="Arial" w:cs="Arial"/>
          <w:sz w:val="24"/>
          <w:szCs w:val="24"/>
          <w:lang w:val="es-ES_tradnl"/>
        </w:rPr>
        <w:footnoteReference w:id="26"/>
      </w:r>
    </w:p>
    <w:p w14:paraId="32F7F936" w14:textId="77777777" w:rsidR="008F7E58" w:rsidRPr="00886857" w:rsidRDefault="008F7E58" w:rsidP="008F7E58">
      <w:pPr>
        <w:tabs>
          <w:tab w:val="left" w:pos="426"/>
        </w:tabs>
        <w:spacing w:after="0" w:line="360" w:lineRule="auto"/>
        <w:jc w:val="both"/>
        <w:rPr>
          <w:rFonts w:ascii="Arial" w:eastAsia="Aptos" w:hAnsi="Arial" w:cs="Arial"/>
          <w:sz w:val="24"/>
          <w:szCs w:val="24"/>
          <w:shd w:val="clear" w:color="auto" w:fill="FFFFFF"/>
        </w:rPr>
      </w:pPr>
    </w:p>
    <w:p w14:paraId="6E205838" w14:textId="77777777" w:rsidR="006445AC" w:rsidRPr="00886857" w:rsidRDefault="006445AC" w:rsidP="008F7E58">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Lo anterior, de una interpretación sistemática de los artículos 41 párrafo tercero base III apartado D y 116 fracción IV inciso o) de la Constitución Política de los Estados Unidos Mexicanos,</w:t>
      </w:r>
      <w:r w:rsidRPr="00886857">
        <w:rPr>
          <w:rStyle w:val="Refdenotaalpie"/>
          <w:rFonts w:ascii="Arial" w:hAnsi="Arial" w:cs="Arial"/>
          <w:sz w:val="24"/>
          <w:szCs w:val="24"/>
          <w:shd w:val="clear" w:color="auto" w:fill="FFFFFF"/>
        </w:rPr>
        <w:footnoteReference w:id="27"/>
      </w:r>
      <w:r w:rsidRPr="00886857">
        <w:rPr>
          <w:rFonts w:ascii="Arial" w:hAnsi="Arial" w:cs="Arial"/>
          <w:sz w:val="24"/>
          <w:szCs w:val="24"/>
          <w:shd w:val="clear" w:color="auto" w:fill="FFFFFF"/>
        </w:rPr>
        <w:t xml:space="preserve"> de los que se advierte que existe un sistema de distribución de competencias entre las autoridades electorales nacionales y locales, en el que cada una conocerá, en principio, de las infracciones a la normativa relacionadas con los procesos electorales de su competencia y, además, de conformidad con las particularidades del asunto denunciado acorde </w:t>
      </w:r>
      <w:r w:rsidR="00245FDE" w:rsidRPr="00886857">
        <w:rPr>
          <w:rFonts w:ascii="Arial" w:hAnsi="Arial" w:cs="Arial"/>
          <w:sz w:val="24"/>
          <w:szCs w:val="24"/>
          <w:shd w:val="clear" w:color="auto" w:fill="FFFFFF"/>
        </w:rPr>
        <w:t>con e</w:t>
      </w:r>
      <w:r w:rsidRPr="00886857">
        <w:rPr>
          <w:rFonts w:ascii="Arial" w:hAnsi="Arial" w:cs="Arial"/>
          <w:sz w:val="24"/>
          <w:szCs w:val="24"/>
          <w:shd w:val="clear" w:color="auto" w:fill="FFFFFF"/>
        </w:rPr>
        <w:t>l tipo de infracción.</w:t>
      </w:r>
    </w:p>
    <w:p w14:paraId="69E540BF" w14:textId="77777777" w:rsidR="008F7E58" w:rsidRPr="00886857" w:rsidRDefault="008F7E58" w:rsidP="008F7E58">
      <w:pPr>
        <w:tabs>
          <w:tab w:val="left" w:pos="426"/>
        </w:tabs>
        <w:spacing w:after="0" w:line="360" w:lineRule="auto"/>
        <w:jc w:val="both"/>
        <w:rPr>
          <w:rFonts w:ascii="Arial" w:hAnsi="Arial" w:cs="Arial"/>
          <w:sz w:val="24"/>
          <w:szCs w:val="24"/>
          <w:shd w:val="clear" w:color="auto" w:fill="FFFFFF"/>
        </w:rPr>
      </w:pPr>
    </w:p>
    <w:p w14:paraId="1AF1C884" w14:textId="77777777" w:rsidR="006445AC" w:rsidRPr="00886857" w:rsidRDefault="006445AC" w:rsidP="008F7E58">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En ese sentido, la </w:t>
      </w:r>
      <w:r w:rsidRPr="00886857">
        <w:rPr>
          <w:rFonts w:ascii="Arial" w:hAnsi="Arial" w:cs="Arial"/>
          <w:i/>
          <w:iCs/>
          <w:sz w:val="24"/>
          <w:szCs w:val="24"/>
          <w:shd w:val="clear" w:color="auto" w:fill="FFFFFF"/>
        </w:rPr>
        <w:t>Sala Superior</w:t>
      </w:r>
      <w:r w:rsidRPr="00886857">
        <w:rPr>
          <w:rFonts w:ascii="Arial" w:hAnsi="Arial" w:cs="Arial"/>
          <w:sz w:val="24"/>
          <w:szCs w:val="24"/>
          <w:shd w:val="clear" w:color="auto" w:fill="FFFFFF"/>
        </w:rPr>
        <w:t xml:space="preserve"> ha concluido que la competencia de las autoridades electorales locales en un procedimiento sancionador se puede establecer a partir del análisis de la conducta objeto de denuncia, a fin de determinar si esta: </w:t>
      </w:r>
      <w:r w:rsidRPr="00886857">
        <w:rPr>
          <w:rFonts w:ascii="Arial" w:hAnsi="Arial" w:cs="Arial"/>
          <w:b/>
          <w:bCs/>
          <w:sz w:val="24"/>
          <w:szCs w:val="24"/>
          <w:shd w:val="clear" w:color="auto" w:fill="FFFFFF"/>
        </w:rPr>
        <w:t>i)</w:t>
      </w:r>
      <w:r w:rsidRPr="00886857">
        <w:rPr>
          <w:rFonts w:ascii="Arial" w:hAnsi="Arial" w:cs="Arial"/>
          <w:sz w:val="24"/>
          <w:szCs w:val="24"/>
          <w:shd w:val="clear" w:color="auto" w:fill="FFFFFF"/>
        </w:rPr>
        <w:t xml:space="preserve"> se encuentra prevista como infracción en la normativa local; </w:t>
      </w:r>
      <w:r w:rsidRPr="00886857">
        <w:rPr>
          <w:rFonts w:ascii="Arial" w:hAnsi="Arial" w:cs="Arial"/>
          <w:b/>
          <w:bCs/>
          <w:sz w:val="24"/>
          <w:szCs w:val="24"/>
          <w:shd w:val="clear" w:color="auto" w:fill="FFFFFF"/>
        </w:rPr>
        <w:t>ii)</w:t>
      </w:r>
      <w:r w:rsidRPr="00886857">
        <w:rPr>
          <w:rFonts w:ascii="Arial" w:hAnsi="Arial" w:cs="Arial"/>
          <w:sz w:val="24"/>
          <w:szCs w:val="24"/>
          <w:shd w:val="clear" w:color="auto" w:fill="FFFFFF"/>
        </w:rPr>
        <w:t xml:space="preserve"> impacta solo en la elección federal o si se relaciona con comicios federales; </w:t>
      </w:r>
      <w:r w:rsidRPr="00886857">
        <w:rPr>
          <w:rFonts w:ascii="Arial" w:hAnsi="Arial" w:cs="Arial"/>
          <w:b/>
          <w:bCs/>
          <w:sz w:val="24"/>
          <w:szCs w:val="24"/>
          <w:shd w:val="clear" w:color="auto" w:fill="FFFFFF"/>
        </w:rPr>
        <w:t>iii)</w:t>
      </w:r>
      <w:r w:rsidRPr="00886857">
        <w:rPr>
          <w:rFonts w:ascii="Arial" w:hAnsi="Arial" w:cs="Arial"/>
          <w:sz w:val="24"/>
          <w:szCs w:val="24"/>
          <w:shd w:val="clear" w:color="auto" w:fill="FFFFFF"/>
        </w:rPr>
        <w:t xml:space="preserve"> está acotada al territorio de una entidad federativa; y </w:t>
      </w:r>
      <w:r w:rsidRPr="00886857">
        <w:rPr>
          <w:rFonts w:ascii="Arial" w:hAnsi="Arial" w:cs="Arial"/>
          <w:b/>
          <w:bCs/>
          <w:sz w:val="24"/>
          <w:szCs w:val="24"/>
          <w:shd w:val="clear" w:color="auto" w:fill="FFFFFF"/>
        </w:rPr>
        <w:t>iv)</w:t>
      </w:r>
      <w:r w:rsidRPr="00886857">
        <w:rPr>
          <w:rFonts w:ascii="Arial" w:hAnsi="Arial" w:cs="Arial"/>
          <w:sz w:val="24"/>
          <w:szCs w:val="24"/>
          <w:shd w:val="clear" w:color="auto" w:fill="FFFFFF"/>
        </w:rPr>
        <w:t xml:space="preserve"> si se trata de una conducta ilícita que sea competencia exclusiva del </w:t>
      </w:r>
      <w:r w:rsidR="004C5237" w:rsidRPr="00886857">
        <w:rPr>
          <w:rFonts w:ascii="Arial" w:hAnsi="Arial" w:cs="Arial"/>
          <w:sz w:val="24"/>
          <w:szCs w:val="24"/>
          <w:shd w:val="clear" w:color="auto" w:fill="FFFFFF"/>
        </w:rPr>
        <w:t>Instituto Nacional Electoral</w:t>
      </w:r>
      <w:r w:rsidRPr="00886857">
        <w:rPr>
          <w:rFonts w:ascii="Arial" w:hAnsi="Arial" w:cs="Arial"/>
          <w:i/>
          <w:iCs/>
          <w:sz w:val="24"/>
          <w:szCs w:val="24"/>
          <w:shd w:val="clear" w:color="auto" w:fill="FFFFFF"/>
        </w:rPr>
        <w:t xml:space="preserve"> </w:t>
      </w:r>
      <w:r w:rsidRPr="00886857">
        <w:rPr>
          <w:rFonts w:ascii="Arial" w:hAnsi="Arial" w:cs="Arial"/>
          <w:sz w:val="24"/>
          <w:szCs w:val="24"/>
          <w:shd w:val="clear" w:color="auto" w:fill="FFFFFF"/>
        </w:rPr>
        <w:t>y la Sala Regional Especializada</w:t>
      </w:r>
      <w:r w:rsidR="004C5237" w:rsidRPr="00886857">
        <w:rPr>
          <w:rFonts w:ascii="Arial" w:hAnsi="Arial" w:cs="Arial"/>
          <w:sz w:val="24"/>
          <w:szCs w:val="24"/>
          <w:shd w:val="clear" w:color="auto" w:fill="FFFFFF"/>
        </w:rPr>
        <w:t xml:space="preserve"> del Tribunal Electoral del Poder Judicial de la Federación.</w:t>
      </w:r>
      <w:r w:rsidRPr="00886857">
        <w:rPr>
          <w:rStyle w:val="Refdenotaalpie"/>
          <w:rFonts w:ascii="Arial" w:hAnsi="Arial" w:cs="Arial"/>
          <w:sz w:val="24"/>
          <w:szCs w:val="24"/>
          <w:lang w:val="es-ES_tradnl"/>
        </w:rPr>
        <w:footnoteReference w:id="28"/>
      </w:r>
    </w:p>
    <w:p w14:paraId="48A61D5C" w14:textId="77777777" w:rsidR="008F7E58" w:rsidRPr="00886857" w:rsidRDefault="008F7E58" w:rsidP="008F7E58">
      <w:pPr>
        <w:tabs>
          <w:tab w:val="left" w:pos="426"/>
        </w:tabs>
        <w:spacing w:after="0" w:line="360" w:lineRule="auto"/>
        <w:jc w:val="both"/>
        <w:rPr>
          <w:rFonts w:ascii="Arial" w:hAnsi="Arial" w:cs="Arial"/>
          <w:sz w:val="24"/>
          <w:szCs w:val="24"/>
          <w:shd w:val="clear" w:color="auto" w:fill="FFFFFF"/>
        </w:rPr>
      </w:pPr>
    </w:p>
    <w:p w14:paraId="27C12F1C" w14:textId="77777777" w:rsidR="008F7E58" w:rsidRPr="00886857" w:rsidRDefault="008F7E58" w:rsidP="008F7E58">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Con base en lo expuesto, la </w:t>
      </w:r>
      <w:r w:rsidRPr="00886857">
        <w:rPr>
          <w:rFonts w:ascii="Arial" w:hAnsi="Arial" w:cs="Arial"/>
          <w:i/>
          <w:iCs/>
          <w:sz w:val="24"/>
          <w:szCs w:val="24"/>
          <w:shd w:val="clear" w:color="auto" w:fill="FFFFFF"/>
        </w:rPr>
        <w:t>Sala Superior</w:t>
      </w:r>
      <w:r w:rsidRPr="00886857">
        <w:rPr>
          <w:rFonts w:ascii="Arial" w:hAnsi="Arial" w:cs="Arial"/>
          <w:sz w:val="24"/>
          <w:szCs w:val="24"/>
          <w:shd w:val="clear" w:color="auto" w:fill="FFFFFF"/>
        </w:rPr>
        <w:t xml:space="preserve"> ha considerado que el sistema de distribución de competencias para conocer y sustanciar los procedimientos sancionadores previstos en la legislación electoral atiende, principalmente, a la </w:t>
      </w:r>
      <w:r w:rsidRPr="00886857">
        <w:rPr>
          <w:rFonts w:ascii="Arial" w:hAnsi="Arial" w:cs="Arial"/>
          <w:b/>
          <w:bCs/>
          <w:sz w:val="24"/>
          <w:szCs w:val="24"/>
          <w:shd w:val="clear" w:color="auto" w:fill="FFFFFF"/>
        </w:rPr>
        <w:t>materia</w:t>
      </w:r>
      <w:r w:rsidRPr="00886857">
        <w:rPr>
          <w:rFonts w:ascii="Arial" w:hAnsi="Arial" w:cs="Arial"/>
          <w:sz w:val="24"/>
          <w:szCs w:val="24"/>
          <w:shd w:val="clear" w:color="auto" w:fill="FFFFFF"/>
        </w:rPr>
        <w:t xml:space="preserve">; es decir, el proceso con el que se vincula –exceptuando las que son competencia exclusiva del </w:t>
      </w:r>
      <w:r w:rsidRPr="00886857">
        <w:rPr>
          <w:rFonts w:ascii="Arial" w:hAnsi="Arial" w:cs="Arial"/>
          <w:i/>
          <w:iCs/>
          <w:sz w:val="24"/>
          <w:szCs w:val="24"/>
          <w:shd w:val="clear" w:color="auto" w:fill="FFFFFF"/>
        </w:rPr>
        <w:t>INE</w:t>
      </w:r>
      <w:r w:rsidRPr="00886857">
        <w:rPr>
          <w:rFonts w:ascii="Arial" w:hAnsi="Arial" w:cs="Arial"/>
          <w:sz w:val="24"/>
          <w:szCs w:val="24"/>
          <w:shd w:val="clear" w:color="auto" w:fill="FFFFFF"/>
        </w:rPr>
        <w:t xml:space="preserve">– y por el </w:t>
      </w:r>
      <w:r w:rsidRPr="00886857">
        <w:rPr>
          <w:rFonts w:ascii="Arial" w:hAnsi="Arial" w:cs="Arial"/>
          <w:b/>
          <w:bCs/>
          <w:sz w:val="24"/>
          <w:szCs w:val="24"/>
          <w:shd w:val="clear" w:color="auto" w:fill="FFFFFF"/>
        </w:rPr>
        <w:t>territorio</w:t>
      </w:r>
      <w:r w:rsidRPr="00886857">
        <w:rPr>
          <w:rFonts w:ascii="Arial" w:hAnsi="Arial" w:cs="Arial"/>
          <w:sz w:val="24"/>
          <w:szCs w:val="24"/>
          <w:shd w:val="clear" w:color="auto" w:fill="FFFFFF"/>
        </w:rPr>
        <w:t xml:space="preserve"> donde ocurrió la conducta denunciada, a efecto de establecer quién es la autoridad competente.</w:t>
      </w:r>
    </w:p>
    <w:p w14:paraId="39391319" w14:textId="77777777" w:rsidR="008F7E58" w:rsidRPr="00886857" w:rsidRDefault="008F7E58" w:rsidP="008F7E58">
      <w:pPr>
        <w:tabs>
          <w:tab w:val="left" w:pos="426"/>
        </w:tabs>
        <w:spacing w:after="0" w:line="360" w:lineRule="auto"/>
        <w:jc w:val="both"/>
        <w:rPr>
          <w:rFonts w:ascii="Arial" w:eastAsia="Aptos" w:hAnsi="Arial" w:cs="Arial"/>
          <w:sz w:val="24"/>
          <w:szCs w:val="24"/>
          <w:shd w:val="clear" w:color="auto" w:fill="FFFFFF"/>
        </w:rPr>
      </w:pPr>
    </w:p>
    <w:p w14:paraId="5D9E7C53" w14:textId="77777777" w:rsidR="008F7E58" w:rsidRPr="00886857" w:rsidRDefault="008F7E58" w:rsidP="008F7E58">
      <w:pPr>
        <w:tabs>
          <w:tab w:val="left" w:pos="426"/>
        </w:tabs>
        <w:spacing w:after="0" w:line="360" w:lineRule="auto"/>
        <w:jc w:val="both"/>
        <w:rPr>
          <w:rFonts w:ascii="Arial" w:hAnsi="Arial" w:cs="Arial"/>
          <w:b/>
          <w:bCs/>
          <w:sz w:val="24"/>
          <w:szCs w:val="24"/>
          <w:shd w:val="clear" w:color="auto" w:fill="FFFFFF"/>
        </w:rPr>
      </w:pPr>
      <w:r w:rsidRPr="00886857">
        <w:rPr>
          <w:rFonts w:ascii="Arial" w:hAnsi="Arial" w:cs="Arial"/>
          <w:sz w:val="24"/>
          <w:szCs w:val="24"/>
          <w:shd w:val="clear" w:color="auto" w:fill="FFFFFF"/>
        </w:rPr>
        <w:t xml:space="preserve">Así, cada órgano electoral administrativo y jurisdiccional (por medio de los órganos facultados para ello), conocerán de las infracciones y, en su caso, sancionarán las conductas materia de la queja, en función de su vinculación con los procesos electorales de su competencia. </w:t>
      </w:r>
      <w:r w:rsidRPr="00886857">
        <w:rPr>
          <w:rFonts w:ascii="Arial" w:hAnsi="Arial" w:cs="Arial"/>
          <w:b/>
          <w:bCs/>
          <w:sz w:val="24"/>
          <w:szCs w:val="24"/>
          <w:shd w:val="clear" w:color="auto" w:fill="FFFFFF"/>
        </w:rPr>
        <w:t xml:space="preserve">Cada uno atendiendo a las particularidades del </w:t>
      </w:r>
      <w:r w:rsidRPr="00886857">
        <w:rPr>
          <w:rFonts w:ascii="Arial" w:hAnsi="Arial" w:cs="Arial"/>
          <w:b/>
          <w:bCs/>
          <w:sz w:val="24"/>
          <w:szCs w:val="24"/>
          <w:shd w:val="clear" w:color="auto" w:fill="FFFFFF"/>
        </w:rPr>
        <w:lastRenderedPageBreak/>
        <w:t xml:space="preserve">asunto y al ámbito en el que impacten, acorde </w:t>
      </w:r>
      <w:r w:rsidR="00D7644A" w:rsidRPr="00886857">
        <w:rPr>
          <w:rFonts w:ascii="Arial" w:hAnsi="Arial" w:cs="Arial"/>
          <w:b/>
          <w:bCs/>
          <w:sz w:val="24"/>
          <w:szCs w:val="24"/>
          <w:shd w:val="clear" w:color="auto" w:fill="FFFFFF"/>
        </w:rPr>
        <w:t>con e</w:t>
      </w:r>
      <w:r w:rsidRPr="00886857">
        <w:rPr>
          <w:rFonts w:ascii="Arial" w:hAnsi="Arial" w:cs="Arial"/>
          <w:b/>
          <w:bCs/>
          <w:sz w:val="24"/>
          <w:szCs w:val="24"/>
          <w:shd w:val="clear" w:color="auto" w:fill="FFFFFF"/>
        </w:rPr>
        <w:t>l tipo de infracción que se denuncie.</w:t>
      </w:r>
    </w:p>
    <w:p w14:paraId="2414589E" w14:textId="77777777" w:rsidR="008F7E58" w:rsidRPr="00886857" w:rsidRDefault="008F7E58" w:rsidP="008F7E58">
      <w:pPr>
        <w:tabs>
          <w:tab w:val="left" w:pos="426"/>
        </w:tabs>
        <w:spacing w:after="0" w:line="360" w:lineRule="auto"/>
        <w:jc w:val="both"/>
        <w:rPr>
          <w:rFonts w:ascii="Arial" w:hAnsi="Arial" w:cs="Arial"/>
          <w:b/>
          <w:bCs/>
          <w:sz w:val="24"/>
          <w:szCs w:val="24"/>
          <w:shd w:val="clear" w:color="auto" w:fill="FFFFFF"/>
        </w:rPr>
      </w:pPr>
    </w:p>
    <w:p w14:paraId="3B985E6B" w14:textId="77777777" w:rsidR="008F7E58" w:rsidRPr="00886857" w:rsidRDefault="008F7E58" w:rsidP="008F7E58">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Por ello, es necesario que la autoridad analice detenidamente, en cada caso, el asunto que se somete a su consideración, </w:t>
      </w:r>
      <w:r w:rsidRPr="00886857">
        <w:rPr>
          <w:rFonts w:ascii="Arial" w:hAnsi="Arial" w:cs="Arial"/>
          <w:b/>
          <w:bCs/>
          <w:sz w:val="24"/>
          <w:szCs w:val="24"/>
          <w:shd w:val="clear" w:color="auto" w:fill="FFFFFF"/>
        </w:rPr>
        <w:t>a fin</w:t>
      </w:r>
      <w:r w:rsidRPr="00886857">
        <w:rPr>
          <w:rFonts w:ascii="Arial" w:hAnsi="Arial" w:cs="Arial"/>
          <w:sz w:val="24"/>
          <w:szCs w:val="24"/>
          <w:shd w:val="clear" w:color="auto" w:fill="FFFFFF"/>
        </w:rPr>
        <w:t xml:space="preserve"> </w:t>
      </w:r>
      <w:r w:rsidRPr="00886857">
        <w:rPr>
          <w:rFonts w:ascii="Arial" w:hAnsi="Arial" w:cs="Arial"/>
          <w:b/>
          <w:bCs/>
          <w:sz w:val="24"/>
          <w:szCs w:val="24"/>
          <w:shd w:val="clear" w:color="auto" w:fill="FFFFFF"/>
        </w:rPr>
        <w:t>de determinar cuáles conductas son de su competencia y cuáles no</w:t>
      </w:r>
      <w:r w:rsidRPr="00886857">
        <w:rPr>
          <w:rFonts w:ascii="Arial" w:hAnsi="Arial" w:cs="Arial"/>
          <w:sz w:val="24"/>
          <w:szCs w:val="24"/>
          <w:shd w:val="clear" w:color="auto" w:fill="FFFFFF"/>
        </w:rPr>
        <w:t>, así como si se podría configurar la figura procesal de la continencia de la causa.</w:t>
      </w:r>
    </w:p>
    <w:p w14:paraId="5F6B117A" w14:textId="77777777" w:rsidR="00FB09FE" w:rsidRPr="00886857" w:rsidRDefault="00FB09FE" w:rsidP="008F7E58">
      <w:pPr>
        <w:tabs>
          <w:tab w:val="left" w:pos="426"/>
        </w:tabs>
        <w:spacing w:after="0" w:line="360" w:lineRule="auto"/>
        <w:jc w:val="both"/>
        <w:rPr>
          <w:rFonts w:ascii="Arial" w:hAnsi="Arial" w:cs="Arial"/>
          <w:sz w:val="24"/>
          <w:szCs w:val="24"/>
          <w:shd w:val="clear" w:color="auto" w:fill="FFFFFF"/>
        </w:rPr>
      </w:pPr>
    </w:p>
    <w:p w14:paraId="298A50A9"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Ahora bien, la </w:t>
      </w:r>
      <w:r w:rsidRPr="00886857">
        <w:rPr>
          <w:rFonts w:ascii="Arial" w:hAnsi="Arial" w:cs="Arial"/>
          <w:i/>
          <w:iCs/>
          <w:sz w:val="24"/>
          <w:szCs w:val="24"/>
          <w:shd w:val="clear" w:color="auto" w:fill="FFFFFF"/>
        </w:rPr>
        <w:t xml:space="preserve">Sala Superior </w:t>
      </w:r>
      <w:r w:rsidRPr="00886857">
        <w:rPr>
          <w:rFonts w:ascii="Arial" w:hAnsi="Arial" w:cs="Arial"/>
          <w:sz w:val="24"/>
          <w:szCs w:val="24"/>
          <w:shd w:val="clear" w:color="auto" w:fill="FFFFFF"/>
        </w:rPr>
        <w:t>en la sentencia SUP-REP-307/2023, precisó que la competencia es un presupuesto procesal fundamental para constituir y desarrollar válidamente el proceso, y su estudio, al ser preferente y de orden público, se realiza a petición de parte o en forma oficiosa, según corresponda, por cualquier autoridad u órgano del Estado al que se somete la controversia.</w:t>
      </w:r>
      <w:r w:rsidRPr="00886857">
        <w:rPr>
          <w:rStyle w:val="Refdenotaalpie"/>
          <w:rFonts w:ascii="Arial" w:hAnsi="Arial" w:cs="Arial"/>
          <w:sz w:val="24"/>
          <w:szCs w:val="24"/>
          <w:shd w:val="clear" w:color="auto" w:fill="FFFFFF"/>
        </w:rPr>
        <w:footnoteReference w:id="29"/>
      </w:r>
    </w:p>
    <w:p w14:paraId="3A4526FB"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p>
    <w:p w14:paraId="09F53EE2"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Como se ha precisado, en términos de lo establecido en la Jurisprudencia 1/2013 de rubro </w:t>
      </w:r>
      <w:r w:rsidRPr="00886857">
        <w:rPr>
          <w:rFonts w:ascii="Arial" w:hAnsi="Arial" w:cs="Arial"/>
          <w:b/>
          <w:bCs/>
          <w:sz w:val="24"/>
          <w:szCs w:val="24"/>
          <w:shd w:val="clear" w:color="auto" w:fill="FFFFFF"/>
        </w:rPr>
        <w:t>"COMPETENCIA. SU ESTUDIO RESPECTO DE LA AUTORIDAD RESPONSABLE DEBE SER REALIZADO DE OFICIO POR LAS SALAS DEL TRIBUNAL ELECTORAL DEL PODER JUDICIAL DE LA FEDERACIÓN",</w:t>
      </w:r>
      <w:r w:rsidRPr="00886857">
        <w:rPr>
          <w:rFonts w:ascii="Arial" w:hAnsi="Arial" w:cs="Arial"/>
          <w:sz w:val="24"/>
          <w:szCs w:val="24"/>
          <w:shd w:val="clear" w:color="auto" w:fill="FFFFFF"/>
        </w:rPr>
        <w:t xml:space="preserve"> en atención a lo previsto en el artículo 16 de nuestra </w:t>
      </w:r>
      <w:r w:rsidRPr="00886857">
        <w:rPr>
          <w:rFonts w:ascii="Arial" w:hAnsi="Arial" w:cs="Arial"/>
          <w:i/>
          <w:iCs/>
          <w:sz w:val="24"/>
          <w:szCs w:val="24"/>
          <w:shd w:val="clear" w:color="auto" w:fill="FFFFFF"/>
        </w:rPr>
        <w:t>Constitución Federal</w:t>
      </w:r>
      <w:r w:rsidRPr="00886857">
        <w:rPr>
          <w:rFonts w:ascii="Arial" w:hAnsi="Arial" w:cs="Arial"/>
          <w:sz w:val="24"/>
          <w:szCs w:val="24"/>
          <w:shd w:val="clear" w:color="auto" w:fill="FFFFFF"/>
        </w:rPr>
        <w:t>, la competencia es un requisito fundamental para la validez de un acto de autoridad, pues ésta s</w:t>
      </w:r>
      <w:r w:rsidR="00F67941" w:rsidRPr="00886857">
        <w:rPr>
          <w:rFonts w:ascii="Arial" w:hAnsi="Arial" w:cs="Arial"/>
          <w:sz w:val="24"/>
          <w:szCs w:val="24"/>
          <w:shd w:val="clear" w:color="auto" w:fill="FFFFFF"/>
        </w:rPr>
        <w:t>o</w:t>
      </w:r>
      <w:r w:rsidRPr="00886857">
        <w:rPr>
          <w:rFonts w:ascii="Arial" w:hAnsi="Arial" w:cs="Arial"/>
          <w:sz w:val="24"/>
          <w:szCs w:val="24"/>
          <w:shd w:val="clear" w:color="auto" w:fill="FFFFFF"/>
        </w:rPr>
        <w:t>lo puede hacer lo que la ley le permite, de ahí que la constitucionalidad y legalidad del acto dependerá de que haya sido por la autoridad facultada legalmente para ello, dentro de su respectivo ámbito de competencia, regido específicamente por una o varias normas que lo autoricen.</w:t>
      </w:r>
    </w:p>
    <w:p w14:paraId="207A1375"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p>
    <w:p w14:paraId="0649418E"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De igual forma, la </w:t>
      </w:r>
      <w:r w:rsidRPr="00886857">
        <w:rPr>
          <w:rFonts w:ascii="Arial" w:hAnsi="Arial" w:cs="Arial"/>
          <w:i/>
          <w:iCs/>
          <w:sz w:val="24"/>
          <w:szCs w:val="24"/>
          <w:shd w:val="clear" w:color="auto" w:fill="FFFFFF"/>
        </w:rPr>
        <w:t>Sala Superior</w:t>
      </w:r>
      <w:r w:rsidRPr="00886857">
        <w:rPr>
          <w:rFonts w:ascii="Arial" w:hAnsi="Arial" w:cs="Arial"/>
          <w:sz w:val="24"/>
          <w:szCs w:val="24"/>
          <w:shd w:val="clear" w:color="auto" w:fill="FFFFFF"/>
        </w:rPr>
        <w:t xml:space="preserve"> ha sostenido que la finalidad del sistema de competencia de las autoridades electorales es someter a control de constitucionalidad y legalidad las normas, actos y resoluciones que puedan vulnerar alguno de los ámbitos político-electorales y que, cuando se advierta que los hechos inciden en otra esfera competencial, derivado del principio de distribución de poderes, se constituye una limitante en el ámbito de actuación de la autoridad.</w:t>
      </w:r>
    </w:p>
    <w:p w14:paraId="43649417"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p>
    <w:p w14:paraId="04921658"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También señaló que todas las personas tienen derecho a que sus asuntos sean tratados y juzgados por autoridades a las cuales las leyes les confieran facultades </w:t>
      </w:r>
      <w:r w:rsidRPr="00886857">
        <w:rPr>
          <w:rFonts w:ascii="Arial" w:hAnsi="Arial" w:cs="Arial"/>
          <w:sz w:val="24"/>
          <w:szCs w:val="24"/>
          <w:shd w:val="clear" w:color="auto" w:fill="FFFFFF"/>
        </w:rPr>
        <w:lastRenderedPageBreak/>
        <w:t>y competencias, lo cual, también es congruente con el adecuado sistema de distribución de competencias y funciones que en una lógica de transversalidad que tiene por objeto proteger a las mujeres de cualquier acto constitutivo de violencia que pudiera afectarles, al mismo tiempo salvaguarda los principios de legalidad y seguridad jurídica que subyacen al sistema de distribución de competencias.</w:t>
      </w:r>
      <w:r w:rsidRPr="00886857">
        <w:rPr>
          <w:rStyle w:val="Refdenotaalpie"/>
          <w:rFonts w:ascii="Arial" w:hAnsi="Arial" w:cs="Arial"/>
          <w:sz w:val="24"/>
          <w:szCs w:val="24"/>
          <w:shd w:val="clear" w:color="auto" w:fill="FFFFFF"/>
        </w:rPr>
        <w:footnoteReference w:id="30"/>
      </w:r>
      <w:r w:rsidRPr="00886857">
        <w:rPr>
          <w:rFonts w:ascii="Arial" w:hAnsi="Arial" w:cs="Arial"/>
          <w:sz w:val="24"/>
          <w:szCs w:val="24"/>
          <w:shd w:val="clear" w:color="auto" w:fill="FFFFFF"/>
        </w:rPr>
        <w:t xml:space="preserve"> </w:t>
      </w:r>
    </w:p>
    <w:p w14:paraId="736FD53A"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p>
    <w:p w14:paraId="2454192B" w14:textId="77777777" w:rsidR="00FB09FE" w:rsidRPr="00886857" w:rsidRDefault="00FB09FE" w:rsidP="00FB09FE">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Asimismo, se ha hecho énfasis en que uno de los presupuestos procesales fundamentales que se deben colmar en asuntos de violencia política en contra de la mujer por razón de género es el relativo a la competencia, porque la resolución que se tome podría considerarse como ilegal y arbitraria y, por tanto, carente de efectos jurídicos</w:t>
      </w:r>
      <w:r w:rsidR="00D55BE3" w:rsidRPr="00886857">
        <w:rPr>
          <w:rFonts w:ascii="Arial" w:hAnsi="Arial" w:cs="Arial"/>
          <w:sz w:val="24"/>
          <w:szCs w:val="24"/>
          <w:shd w:val="clear" w:color="auto" w:fill="FFFFFF"/>
        </w:rPr>
        <w:t>.</w:t>
      </w:r>
    </w:p>
    <w:p w14:paraId="49564D47" w14:textId="77777777" w:rsidR="0070107E" w:rsidRPr="00886857" w:rsidRDefault="0070107E" w:rsidP="00FB09FE">
      <w:pPr>
        <w:tabs>
          <w:tab w:val="left" w:pos="426"/>
        </w:tabs>
        <w:spacing w:after="0" w:line="360" w:lineRule="auto"/>
        <w:jc w:val="both"/>
        <w:rPr>
          <w:rFonts w:ascii="Arial" w:hAnsi="Arial" w:cs="Arial"/>
          <w:sz w:val="24"/>
          <w:szCs w:val="24"/>
          <w:shd w:val="clear" w:color="auto" w:fill="FFFFFF"/>
        </w:rPr>
      </w:pPr>
    </w:p>
    <w:p w14:paraId="0EDF81A6" w14:textId="77777777" w:rsidR="0070107E" w:rsidRPr="00886857" w:rsidRDefault="0070107E" w:rsidP="0070107E">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Por otro lado, al resolver el expediente SUP-JDC-646/2021, se delimitaron las directrices a considerar para determinar la vía en que se debe sustanciar una posible denuncia o queja en materia de violencia política en razón de género. En esa tesitura, se precisaron los supuestos siguientes:</w:t>
      </w:r>
    </w:p>
    <w:p w14:paraId="2F7D8384" w14:textId="77777777" w:rsidR="009F7F66" w:rsidRPr="00886857" w:rsidRDefault="009F7F66" w:rsidP="0070107E">
      <w:pPr>
        <w:tabs>
          <w:tab w:val="left" w:pos="426"/>
        </w:tabs>
        <w:spacing w:after="0" w:line="360" w:lineRule="auto"/>
        <w:jc w:val="both"/>
        <w:rPr>
          <w:rFonts w:ascii="Arial" w:hAnsi="Arial" w:cs="Arial"/>
          <w:sz w:val="24"/>
          <w:szCs w:val="24"/>
          <w:shd w:val="clear" w:color="auto" w:fill="FFFFFF"/>
        </w:rPr>
      </w:pPr>
    </w:p>
    <w:p w14:paraId="7D2B19FE" w14:textId="77777777" w:rsidR="009F7F66" w:rsidRPr="00886857" w:rsidRDefault="0070107E" w:rsidP="004E07D2">
      <w:pPr>
        <w:pStyle w:val="Prrafodelista"/>
        <w:numPr>
          <w:ilvl w:val="0"/>
          <w:numId w:val="7"/>
        </w:numPr>
        <w:spacing w:after="0" w:line="360" w:lineRule="auto"/>
        <w:ind w:left="567" w:hanging="218"/>
        <w:jc w:val="both"/>
        <w:rPr>
          <w:rFonts w:ascii="Arial" w:hAnsi="Arial" w:cs="Arial"/>
          <w:sz w:val="24"/>
          <w:szCs w:val="24"/>
          <w:shd w:val="clear" w:color="auto" w:fill="FFFFFF"/>
        </w:rPr>
      </w:pPr>
      <w:r w:rsidRPr="00886857">
        <w:rPr>
          <w:rFonts w:ascii="Arial" w:hAnsi="Arial" w:cs="Arial"/>
          <w:sz w:val="24"/>
          <w:szCs w:val="24"/>
          <w:shd w:val="clear" w:color="auto" w:fill="FFFFFF"/>
        </w:rPr>
        <w:t>Si únicamente se pretende que a quien ejerció la violencia política le sea impuesta una sanción, la vía será el procedimiento especial sancionador, por lo que se deberá presentar una queja o denuncia ante la autoridad electoral administrativa correspondiente.</w:t>
      </w:r>
    </w:p>
    <w:p w14:paraId="79912A91" w14:textId="77777777" w:rsidR="009F7F66" w:rsidRPr="00886857" w:rsidRDefault="009F7F66" w:rsidP="009F7F66">
      <w:pPr>
        <w:pStyle w:val="Prrafodelista"/>
        <w:spacing w:after="0" w:line="360" w:lineRule="auto"/>
        <w:ind w:left="567"/>
        <w:jc w:val="both"/>
        <w:rPr>
          <w:rFonts w:ascii="Arial" w:hAnsi="Arial" w:cs="Arial"/>
          <w:sz w:val="24"/>
          <w:szCs w:val="24"/>
          <w:shd w:val="clear" w:color="auto" w:fill="FFFFFF"/>
        </w:rPr>
      </w:pPr>
    </w:p>
    <w:p w14:paraId="511B0246" w14:textId="77777777" w:rsidR="009F7F66" w:rsidRPr="00886857" w:rsidRDefault="0070107E" w:rsidP="004E07D2">
      <w:pPr>
        <w:pStyle w:val="Prrafodelista"/>
        <w:numPr>
          <w:ilvl w:val="0"/>
          <w:numId w:val="7"/>
        </w:numPr>
        <w:spacing w:after="0" w:line="360" w:lineRule="auto"/>
        <w:ind w:left="567" w:hanging="218"/>
        <w:jc w:val="both"/>
        <w:rPr>
          <w:rFonts w:ascii="Arial" w:hAnsi="Arial" w:cs="Arial"/>
          <w:sz w:val="24"/>
          <w:szCs w:val="24"/>
          <w:shd w:val="clear" w:color="auto" w:fill="FFFFFF"/>
        </w:rPr>
      </w:pPr>
      <w:r w:rsidRPr="00886857">
        <w:rPr>
          <w:rFonts w:ascii="Arial" w:hAnsi="Arial" w:cs="Arial"/>
          <w:sz w:val="24"/>
          <w:szCs w:val="24"/>
          <w:shd w:val="clear" w:color="auto" w:fill="FFFFFF"/>
        </w:rPr>
        <w:t>Si se pretende destacadamente la protección del uso y goce del derecho político electoral supuestamente violado, se deberá promover el juicio para la protección de los derechos político</w:t>
      </w:r>
      <w:r w:rsidR="009F7F66" w:rsidRPr="00886857">
        <w:rPr>
          <w:rFonts w:ascii="Arial" w:hAnsi="Arial" w:cs="Arial"/>
          <w:sz w:val="24"/>
          <w:szCs w:val="24"/>
          <w:shd w:val="clear" w:color="auto" w:fill="FFFFFF"/>
        </w:rPr>
        <w:t>-</w:t>
      </w:r>
      <w:r w:rsidRPr="00886857">
        <w:rPr>
          <w:rFonts w:ascii="Arial" w:hAnsi="Arial" w:cs="Arial"/>
          <w:sz w:val="24"/>
          <w:szCs w:val="24"/>
          <w:shd w:val="clear" w:color="auto" w:fill="FFFFFF"/>
        </w:rPr>
        <w:t>electorales de</w:t>
      </w:r>
      <w:r w:rsidR="009F7F66" w:rsidRPr="00886857">
        <w:rPr>
          <w:rFonts w:ascii="Arial" w:hAnsi="Arial" w:cs="Arial"/>
          <w:sz w:val="24"/>
          <w:szCs w:val="24"/>
          <w:shd w:val="clear" w:color="auto" w:fill="FFFFFF"/>
        </w:rPr>
        <w:t xml:space="preserve">l </w:t>
      </w:r>
      <w:r w:rsidRPr="00886857">
        <w:rPr>
          <w:rFonts w:ascii="Arial" w:hAnsi="Arial" w:cs="Arial"/>
          <w:sz w:val="24"/>
          <w:szCs w:val="24"/>
          <w:shd w:val="clear" w:color="auto" w:fill="FFFFFF"/>
        </w:rPr>
        <w:t>ciudadan</w:t>
      </w:r>
      <w:r w:rsidR="009F7F66" w:rsidRPr="00886857">
        <w:rPr>
          <w:rFonts w:ascii="Arial" w:hAnsi="Arial" w:cs="Arial"/>
          <w:sz w:val="24"/>
          <w:szCs w:val="24"/>
          <w:shd w:val="clear" w:color="auto" w:fill="FFFFFF"/>
        </w:rPr>
        <w:t>o</w:t>
      </w:r>
      <w:r w:rsidRPr="00886857">
        <w:rPr>
          <w:rFonts w:ascii="Arial" w:hAnsi="Arial" w:cs="Arial"/>
          <w:sz w:val="24"/>
          <w:szCs w:val="24"/>
          <w:shd w:val="clear" w:color="auto" w:fill="FFFFFF"/>
        </w:rPr>
        <w:t xml:space="preserve"> o su equivalente, ante las autoridades electorales jurisdiccionales locales.</w:t>
      </w:r>
    </w:p>
    <w:p w14:paraId="14330C2D" w14:textId="77777777" w:rsidR="009F7F66" w:rsidRPr="00886857" w:rsidRDefault="009F7F66" w:rsidP="009F7F66">
      <w:pPr>
        <w:pStyle w:val="Prrafodelista"/>
        <w:rPr>
          <w:rFonts w:ascii="Arial" w:hAnsi="Arial" w:cs="Arial"/>
          <w:sz w:val="24"/>
          <w:szCs w:val="24"/>
          <w:shd w:val="clear" w:color="auto" w:fill="FFFFFF"/>
        </w:rPr>
      </w:pPr>
    </w:p>
    <w:p w14:paraId="0566DE89" w14:textId="77777777" w:rsidR="0070107E" w:rsidRPr="00886857" w:rsidRDefault="0070107E" w:rsidP="004E07D2">
      <w:pPr>
        <w:pStyle w:val="Prrafodelista"/>
        <w:numPr>
          <w:ilvl w:val="0"/>
          <w:numId w:val="7"/>
        </w:numPr>
        <w:spacing w:after="0" w:line="360" w:lineRule="auto"/>
        <w:ind w:left="567" w:hanging="218"/>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Si se persigue tanto la sanción de quien ejerció violencia política, como la restitución en el uso y goce del derecho político-electoral supuestamente violado, se deberá, ordinariamente, promover ante la instancia competente, la queja o denuncia, así como el juicio </w:t>
      </w:r>
      <w:r w:rsidR="009F7F66" w:rsidRPr="00886857">
        <w:rPr>
          <w:rFonts w:ascii="Arial" w:hAnsi="Arial" w:cs="Arial"/>
          <w:sz w:val="24"/>
          <w:szCs w:val="24"/>
          <w:shd w:val="clear" w:color="auto" w:fill="FFFFFF"/>
        </w:rPr>
        <w:t>ciudadano</w:t>
      </w:r>
      <w:r w:rsidRPr="00886857">
        <w:rPr>
          <w:rFonts w:ascii="Arial" w:hAnsi="Arial" w:cs="Arial"/>
          <w:sz w:val="24"/>
          <w:szCs w:val="24"/>
          <w:shd w:val="clear" w:color="auto" w:fill="FFFFFF"/>
        </w:rPr>
        <w:t xml:space="preserve"> mencionado previamente a este punto.</w:t>
      </w:r>
    </w:p>
    <w:p w14:paraId="5673EC7C" w14:textId="77777777" w:rsidR="0070107E" w:rsidRPr="00886857" w:rsidRDefault="0070107E" w:rsidP="00FB09FE">
      <w:pPr>
        <w:tabs>
          <w:tab w:val="left" w:pos="426"/>
        </w:tabs>
        <w:spacing w:after="0" w:line="360" w:lineRule="auto"/>
        <w:jc w:val="both"/>
        <w:rPr>
          <w:rFonts w:ascii="Arial" w:hAnsi="Arial" w:cs="Arial"/>
          <w:sz w:val="24"/>
          <w:szCs w:val="24"/>
          <w:shd w:val="clear" w:color="auto" w:fill="FFFFFF"/>
        </w:rPr>
      </w:pPr>
    </w:p>
    <w:p w14:paraId="38442C29" w14:textId="77777777" w:rsidR="00FF21D8" w:rsidRPr="00886857" w:rsidRDefault="005E46B1" w:rsidP="005E46B1">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 xml:space="preserve">De lo anterior se advierte que se ha construido una línea jurisprudencial que busca delimitar la competencia electoral en aquellos casos en los que se denuncia </w:t>
      </w:r>
      <w:r w:rsidRPr="00886857">
        <w:rPr>
          <w:rFonts w:ascii="Arial" w:hAnsi="Arial" w:cs="Arial"/>
          <w:sz w:val="24"/>
          <w:szCs w:val="24"/>
          <w:shd w:val="clear" w:color="auto" w:fill="FFFFFF"/>
        </w:rPr>
        <w:lastRenderedPageBreak/>
        <w:t>violencia política contra la mujer en razón de género, pudiéndose delinear, entre otras, las directrices siguientes</w:t>
      </w:r>
      <w:r w:rsidR="00FF21D8" w:rsidRPr="00886857">
        <w:rPr>
          <w:rFonts w:ascii="Arial" w:hAnsi="Arial" w:cs="Arial"/>
          <w:sz w:val="24"/>
          <w:szCs w:val="24"/>
          <w:shd w:val="clear" w:color="auto" w:fill="FFFFFF"/>
        </w:rPr>
        <w:t>:</w:t>
      </w:r>
    </w:p>
    <w:p w14:paraId="2A5EF5F1" w14:textId="77777777" w:rsidR="00FF21D8" w:rsidRPr="00886857" w:rsidRDefault="00FF21D8" w:rsidP="005E46B1">
      <w:pPr>
        <w:tabs>
          <w:tab w:val="left" w:pos="426"/>
        </w:tabs>
        <w:spacing w:after="0" w:line="360" w:lineRule="auto"/>
        <w:jc w:val="both"/>
        <w:rPr>
          <w:rFonts w:ascii="Arial" w:hAnsi="Arial" w:cs="Arial"/>
          <w:sz w:val="24"/>
          <w:szCs w:val="24"/>
          <w:shd w:val="clear" w:color="auto" w:fill="FFFFFF"/>
        </w:rPr>
      </w:pPr>
    </w:p>
    <w:p w14:paraId="180DD840" w14:textId="77777777" w:rsidR="00FF21D8" w:rsidRPr="00886857" w:rsidRDefault="005E46B1" w:rsidP="004E07D2">
      <w:pPr>
        <w:pStyle w:val="Prrafodelista"/>
        <w:numPr>
          <w:ilvl w:val="0"/>
          <w:numId w:val="8"/>
        </w:num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Si la víctima desempeña un cargo de elección popular será competencia electoral</w:t>
      </w:r>
      <w:r w:rsidR="00FF21D8" w:rsidRPr="00886857">
        <w:rPr>
          <w:rFonts w:ascii="Arial" w:hAnsi="Arial" w:cs="Arial"/>
          <w:sz w:val="24"/>
          <w:szCs w:val="24"/>
          <w:shd w:val="clear" w:color="auto" w:fill="FFFFFF"/>
        </w:rPr>
        <w:t>;</w:t>
      </w:r>
    </w:p>
    <w:p w14:paraId="662DBD7B" w14:textId="77777777" w:rsidR="00FF21D8" w:rsidRPr="00886857" w:rsidRDefault="00FF21D8" w:rsidP="00FF21D8">
      <w:pPr>
        <w:pStyle w:val="Prrafodelista"/>
        <w:tabs>
          <w:tab w:val="left" w:pos="426"/>
        </w:tabs>
        <w:spacing w:after="0" w:line="360" w:lineRule="auto"/>
        <w:jc w:val="both"/>
        <w:rPr>
          <w:rFonts w:ascii="Arial" w:hAnsi="Arial" w:cs="Arial"/>
          <w:sz w:val="24"/>
          <w:szCs w:val="24"/>
          <w:shd w:val="clear" w:color="auto" w:fill="FFFFFF"/>
        </w:rPr>
      </w:pPr>
    </w:p>
    <w:p w14:paraId="03CAF44D" w14:textId="77777777" w:rsidR="00FF21D8" w:rsidRPr="00886857" w:rsidRDefault="005E46B1" w:rsidP="004E07D2">
      <w:pPr>
        <w:pStyle w:val="Prrafodelista"/>
        <w:numPr>
          <w:ilvl w:val="0"/>
          <w:numId w:val="8"/>
        </w:num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Si el derecho violentado es de naturaleza político-electoral (derecho a votar en sus vertientes activa y pasiva, así como ejercer el cargo por el que se fue votado), será competencia electoral</w:t>
      </w:r>
      <w:r w:rsidR="00FF21D8" w:rsidRPr="00886857">
        <w:rPr>
          <w:rFonts w:ascii="Arial" w:hAnsi="Arial" w:cs="Arial"/>
          <w:sz w:val="24"/>
          <w:szCs w:val="24"/>
          <w:shd w:val="clear" w:color="auto" w:fill="FFFFFF"/>
        </w:rPr>
        <w:t>; y,</w:t>
      </w:r>
    </w:p>
    <w:p w14:paraId="1C0ACE92" w14:textId="77777777" w:rsidR="00FF21D8" w:rsidRPr="00886857" w:rsidRDefault="00FF21D8" w:rsidP="00FF21D8">
      <w:pPr>
        <w:pStyle w:val="Prrafodelista"/>
        <w:rPr>
          <w:rFonts w:ascii="Arial" w:hAnsi="Arial" w:cs="Arial"/>
          <w:sz w:val="24"/>
          <w:szCs w:val="24"/>
          <w:shd w:val="clear" w:color="auto" w:fill="FFFFFF"/>
        </w:rPr>
      </w:pPr>
    </w:p>
    <w:p w14:paraId="65A36B0A" w14:textId="77777777" w:rsidR="005E46B1" w:rsidRPr="00886857" w:rsidRDefault="005E46B1" w:rsidP="004E07D2">
      <w:pPr>
        <w:pStyle w:val="Prrafodelista"/>
        <w:numPr>
          <w:ilvl w:val="0"/>
          <w:numId w:val="8"/>
        </w:num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De manera excepcional se actualiza la competencia electoral en</w:t>
      </w:r>
      <w:r w:rsidR="00FF21D8" w:rsidRPr="00886857">
        <w:rPr>
          <w:rFonts w:ascii="Arial" w:hAnsi="Arial" w:cs="Arial"/>
          <w:sz w:val="24"/>
          <w:szCs w:val="24"/>
          <w:shd w:val="clear" w:color="auto" w:fill="FFFFFF"/>
        </w:rPr>
        <w:t xml:space="preserve"> </w:t>
      </w:r>
      <w:r w:rsidRPr="00886857">
        <w:rPr>
          <w:rFonts w:ascii="Arial" w:hAnsi="Arial" w:cs="Arial"/>
          <w:sz w:val="24"/>
          <w:szCs w:val="24"/>
          <w:shd w:val="clear" w:color="auto" w:fill="FFFFFF"/>
        </w:rPr>
        <w:t xml:space="preserve">aquellos casos en los que la víctima es parte integrante de una autoridad electoral, como </w:t>
      </w:r>
      <w:r w:rsidR="00501191" w:rsidRPr="00886857">
        <w:rPr>
          <w:rFonts w:ascii="Arial" w:hAnsi="Arial" w:cs="Arial"/>
          <w:sz w:val="24"/>
          <w:szCs w:val="24"/>
          <w:shd w:val="clear" w:color="auto" w:fill="FFFFFF"/>
        </w:rPr>
        <w:t>l</w:t>
      </w:r>
      <w:r w:rsidRPr="00886857">
        <w:rPr>
          <w:rFonts w:ascii="Arial" w:hAnsi="Arial" w:cs="Arial"/>
          <w:sz w:val="24"/>
          <w:szCs w:val="24"/>
          <w:shd w:val="clear" w:color="auto" w:fill="FFFFFF"/>
        </w:rPr>
        <w:t xml:space="preserve">o son el de </w:t>
      </w:r>
      <w:r w:rsidR="00501191" w:rsidRPr="00886857">
        <w:rPr>
          <w:rFonts w:ascii="Arial" w:hAnsi="Arial" w:cs="Arial"/>
          <w:sz w:val="24"/>
          <w:szCs w:val="24"/>
          <w:shd w:val="clear" w:color="auto" w:fill="FFFFFF"/>
        </w:rPr>
        <w:t xml:space="preserve">Secretaria Ejecutiva </w:t>
      </w:r>
      <w:r w:rsidRPr="00886857">
        <w:rPr>
          <w:rFonts w:ascii="Arial" w:hAnsi="Arial" w:cs="Arial"/>
          <w:sz w:val="24"/>
          <w:szCs w:val="24"/>
          <w:shd w:val="clear" w:color="auto" w:fill="FFFFFF"/>
        </w:rPr>
        <w:t xml:space="preserve">o </w:t>
      </w:r>
      <w:r w:rsidR="00501191" w:rsidRPr="00886857">
        <w:rPr>
          <w:rFonts w:ascii="Arial" w:hAnsi="Arial" w:cs="Arial"/>
          <w:sz w:val="24"/>
          <w:szCs w:val="24"/>
          <w:shd w:val="clear" w:color="auto" w:fill="FFFFFF"/>
        </w:rPr>
        <w:t>Consejera Electoral.</w:t>
      </w:r>
      <w:r w:rsidR="00F67941" w:rsidRPr="00886857">
        <w:rPr>
          <w:rStyle w:val="Refdenotaalpie"/>
          <w:rFonts w:ascii="Arial" w:hAnsi="Arial" w:cs="Arial"/>
          <w:sz w:val="24"/>
          <w:szCs w:val="24"/>
          <w:shd w:val="clear" w:color="auto" w:fill="FFFFFF"/>
        </w:rPr>
        <w:footnoteReference w:id="31"/>
      </w:r>
    </w:p>
    <w:p w14:paraId="494E3AB8" w14:textId="77777777" w:rsidR="00FF21D8" w:rsidRPr="00886857" w:rsidRDefault="00FF21D8" w:rsidP="00FF21D8">
      <w:pPr>
        <w:tabs>
          <w:tab w:val="left" w:pos="426"/>
        </w:tabs>
        <w:spacing w:after="0" w:line="360" w:lineRule="auto"/>
        <w:jc w:val="both"/>
        <w:rPr>
          <w:rFonts w:ascii="Arial" w:hAnsi="Arial" w:cs="Arial"/>
          <w:sz w:val="24"/>
          <w:szCs w:val="24"/>
          <w:shd w:val="clear" w:color="auto" w:fill="FFFFFF"/>
        </w:rPr>
      </w:pPr>
    </w:p>
    <w:p w14:paraId="592F87BF" w14:textId="77777777" w:rsidR="0070107E" w:rsidRPr="00886857" w:rsidRDefault="005E46B1" w:rsidP="005E46B1">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En tales consideraciones las autoridades electorales solo tienen competencia, en principio, para conocer de aquellas conductas presuntamente constitutivas de violencia política en razón de género cuando éstas se relacionen directamente con la materia electoral, lo cual debe definirse en cada caso concreto, a partir de las circunstancias particulares y analizando el tipo de derechos de participación política que podrían verse afectados.</w:t>
      </w:r>
      <w:r w:rsidR="00501191" w:rsidRPr="00886857">
        <w:rPr>
          <w:rStyle w:val="Refdenotaalpie"/>
          <w:rFonts w:ascii="Arial" w:hAnsi="Arial" w:cs="Arial"/>
          <w:sz w:val="24"/>
          <w:szCs w:val="24"/>
          <w:shd w:val="clear" w:color="auto" w:fill="FFFFFF"/>
        </w:rPr>
        <w:footnoteReference w:id="32"/>
      </w:r>
    </w:p>
    <w:p w14:paraId="0F77A19A" w14:textId="77777777" w:rsidR="00501191" w:rsidRPr="00886857" w:rsidRDefault="00501191" w:rsidP="005E46B1">
      <w:pPr>
        <w:tabs>
          <w:tab w:val="left" w:pos="426"/>
        </w:tabs>
        <w:spacing w:after="0" w:line="360" w:lineRule="auto"/>
        <w:jc w:val="both"/>
        <w:rPr>
          <w:rFonts w:ascii="Arial" w:hAnsi="Arial" w:cs="Arial"/>
          <w:sz w:val="24"/>
          <w:szCs w:val="24"/>
          <w:shd w:val="clear" w:color="auto" w:fill="FFFFFF"/>
        </w:rPr>
      </w:pPr>
    </w:p>
    <w:p w14:paraId="7B7F440B" w14:textId="77777777" w:rsidR="00501191" w:rsidRPr="00886857" w:rsidRDefault="00501191" w:rsidP="00501191">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De ahí que</w:t>
      </w:r>
      <w:r w:rsidR="004F1EE9" w:rsidRPr="00886857">
        <w:rPr>
          <w:rFonts w:ascii="Arial" w:hAnsi="Arial" w:cs="Arial"/>
          <w:sz w:val="24"/>
          <w:szCs w:val="24"/>
          <w:shd w:val="clear" w:color="auto" w:fill="FFFFFF"/>
        </w:rPr>
        <w:t>,</w:t>
      </w:r>
      <w:r w:rsidRPr="00886857">
        <w:rPr>
          <w:rFonts w:ascii="Arial" w:hAnsi="Arial" w:cs="Arial"/>
          <w:sz w:val="24"/>
          <w:szCs w:val="24"/>
          <w:shd w:val="clear" w:color="auto" w:fill="FFFFFF"/>
        </w:rPr>
        <w:t xml:space="preserve"> solo se actualiza la competencia de la autoridad electoral cuando se afecta un derecho político-electoral y, por excepción, cuando la aducida violencia se dé en el desarrollo de funciones y afecte el ejercicio del derecho a integrar el órgano electoral en su máximo órgano de decisión.</w:t>
      </w:r>
      <w:r w:rsidRPr="00886857">
        <w:rPr>
          <w:rStyle w:val="Refdenotaalpie"/>
          <w:rFonts w:ascii="Arial" w:hAnsi="Arial" w:cs="Arial"/>
          <w:sz w:val="24"/>
          <w:szCs w:val="24"/>
          <w:shd w:val="clear" w:color="auto" w:fill="FFFFFF"/>
        </w:rPr>
        <w:footnoteReference w:id="33"/>
      </w:r>
    </w:p>
    <w:p w14:paraId="5C62558D" w14:textId="77777777" w:rsidR="00501191" w:rsidRPr="00886857" w:rsidRDefault="00501191" w:rsidP="00501191">
      <w:pPr>
        <w:tabs>
          <w:tab w:val="left" w:pos="426"/>
        </w:tabs>
        <w:spacing w:after="0" w:line="360" w:lineRule="auto"/>
        <w:jc w:val="both"/>
        <w:rPr>
          <w:rFonts w:ascii="Arial" w:hAnsi="Arial" w:cs="Arial"/>
          <w:sz w:val="24"/>
          <w:szCs w:val="24"/>
          <w:shd w:val="clear" w:color="auto" w:fill="FFFFFF"/>
        </w:rPr>
      </w:pPr>
    </w:p>
    <w:p w14:paraId="4378F04B" w14:textId="77777777" w:rsidR="000C2027" w:rsidRPr="00886857" w:rsidRDefault="00501191" w:rsidP="000C2027">
      <w:pPr>
        <w:tabs>
          <w:tab w:val="left" w:pos="426"/>
        </w:tabs>
        <w:spacing w:after="0" w:line="360" w:lineRule="auto"/>
        <w:jc w:val="both"/>
        <w:rPr>
          <w:rFonts w:ascii="Arial" w:hAnsi="Arial" w:cs="Arial"/>
          <w:sz w:val="24"/>
          <w:szCs w:val="24"/>
          <w:shd w:val="clear" w:color="auto" w:fill="FFFFFF"/>
        </w:rPr>
      </w:pPr>
      <w:r w:rsidRPr="00886857">
        <w:rPr>
          <w:rFonts w:ascii="Arial" w:hAnsi="Arial" w:cs="Arial"/>
          <w:sz w:val="24"/>
          <w:szCs w:val="24"/>
          <w:shd w:val="clear" w:color="auto" w:fill="FFFFFF"/>
        </w:rPr>
        <w:t>Por lo que</w:t>
      </w:r>
      <w:r w:rsidR="004F1EE9" w:rsidRPr="00886857">
        <w:rPr>
          <w:rFonts w:ascii="Arial" w:hAnsi="Arial" w:cs="Arial"/>
          <w:sz w:val="24"/>
          <w:szCs w:val="24"/>
          <w:shd w:val="clear" w:color="auto" w:fill="FFFFFF"/>
        </w:rPr>
        <w:t>,</w:t>
      </w:r>
      <w:r w:rsidRPr="00886857">
        <w:rPr>
          <w:rFonts w:ascii="Arial" w:hAnsi="Arial" w:cs="Arial"/>
          <w:sz w:val="24"/>
          <w:szCs w:val="24"/>
          <w:shd w:val="clear" w:color="auto" w:fill="FFFFFF"/>
        </w:rPr>
        <w:t xml:space="preserve"> la violencia política en razón de género tiene lugar en el ejercicio de los derechos político-electorales</w:t>
      </w:r>
      <w:r w:rsidR="000C2027" w:rsidRPr="00886857">
        <w:rPr>
          <w:rFonts w:ascii="Arial" w:hAnsi="Arial" w:cs="Arial"/>
          <w:sz w:val="24"/>
          <w:szCs w:val="24"/>
          <w:shd w:val="clear" w:color="auto" w:fill="FFFFFF"/>
        </w:rPr>
        <w:t>.</w:t>
      </w:r>
    </w:p>
    <w:p w14:paraId="11A74092" w14:textId="77777777" w:rsidR="00655F50" w:rsidRPr="00886857" w:rsidRDefault="00655F50" w:rsidP="000C2027">
      <w:pPr>
        <w:tabs>
          <w:tab w:val="left" w:pos="426"/>
        </w:tabs>
        <w:spacing w:after="0" w:line="360" w:lineRule="auto"/>
        <w:jc w:val="both"/>
        <w:rPr>
          <w:rFonts w:ascii="Arial" w:hAnsi="Arial" w:cs="Arial"/>
          <w:sz w:val="24"/>
          <w:szCs w:val="24"/>
          <w:shd w:val="clear" w:color="auto" w:fill="FFFFFF"/>
        </w:rPr>
      </w:pPr>
    </w:p>
    <w:p w14:paraId="5864D3EA" w14:textId="77777777" w:rsidR="00655F50" w:rsidRPr="00886857" w:rsidRDefault="00655F50" w:rsidP="00655F50">
      <w:pPr>
        <w:widowControl w:val="0"/>
        <w:tabs>
          <w:tab w:val="left" w:pos="567"/>
        </w:tabs>
        <w:autoSpaceDE w:val="0"/>
        <w:autoSpaceDN w:val="0"/>
        <w:spacing w:after="0" w:line="360" w:lineRule="auto"/>
        <w:jc w:val="both"/>
        <w:rPr>
          <w:rFonts w:ascii="Arial" w:eastAsia="Arial" w:hAnsi="Arial" w:cs="Arial"/>
          <w:sz w:val="24"/>
          <w:szCs w:val="24"/>
        </w:rPr>
      </w:pPr>
      <w:r w:rsidRPr="00886857">
        <w:rPr>
          <w:rFonts w:ascii="Arial" w:hAnsi="Arial" w:cs="Arial"/>
          <w:sz w:val="24"/>
          <w:szCs w:val="24"/>
          <w:shd w:val="clear" w:color="auto" w:fill="FFFFFF"/>
        </w:rPr>
        <w:t xml:space="preserve">Además de que, </w:t>
      </w:r>
      <w:r w:rsidRPr="00886857">
        <w:rPr>
          <w:rFonts w:ascii="Arial" w:eastAsia="Arial" w:hAnsi="Arial" w:cs="Arial"/>
          <w:sz w:val="24"/>
          <w:szCs w:val="24"/>
        </w:rPr>
        <w:t xml:space="preserve">como lo ha señalado la misma </w:t>
      </w:r>
      <w:r w:rsidRPr="00886857">
        <w:rPr>
          <w:rFonts w:ascii="Arial" w:eastAsia="Arial" w:hAnsi="Arial" w:cs="Arial"/>
          <w:i/>
          <w:sz w:val="24"/>
          <w:szCs w:val="24"/>
        </w:rPr>
        <w:t>Sala Superior</w:t>
      </w:r>
      <w:r w:rsidRPr="00886857">
        <w:rPr>
          <w:rFonts w:ascii="Arial" w:eastAsia="Arial" w:hAnsi="Arial" w:cs="Arial"/>
          <w:sz w:val="24"/>
          <w:szCs w:val="24"/>
        </w:rPr>
        <w:t xml:space="preserve">, el derecho a ser votado no se circunscribe a la posibilidad de acceder a un cargo de elección popular en un proceso electoral, sino que también incluye el que pueda, de </w:t>
      </w:r>
      <w:r w:rsidRPr="00886857">
        <w:rPr>
          <w:rFonts w:ascii="Arial" w:eastAsia="Arial" w:hAnsi="Arial" w:cs="Arial"/>
          <w:b/>
          <w:bCs/>
          <w:sz w:val="24"/>
          <w:szCs w:val="24"/>
        </w:rPr>
        <w:t xml:space="preserve">resultar electo o electa, ocupar dicho cargo y mantenerse en él, así como el </w:t>
      </w:r>
      <w:r w:rsidRPr="00886857">
        <w:rPr>
          <w:rFonts w:ascii="Arial" w:eastAsia="Arial" w:hAnsi="Arial" w:cs="Arial"/>
          <w:b/>
          <w:bCs/>
          <w:sz w:val="24"/>
          <w:szCs w:val="24"/>
        </w:rPr>
        <w:lastRenderedPageBreak/>
        <w:t>ejercicio y disfrute de los dere</w:t>
      </w:r>
      <w:r w:rsidR="00EA4A94">
        <w:rPr>
          <w:rFonts w:ascii="Arial" w:eastAsia="Arial" w:hAnsi="Arial" w:cs="Arial"/>
          <w:b/>
          <w:bCs/>
          <w:sz w:val="24"/>
          <w:szCs w:val="24"/>
        </w:rPr>
        <w:t>e</w:t>
      </w:r>
      <w:r w:rsidRPr="00886857">
        <w:rPr>
          <w:rFonts w:ascii="Arial" w:eastAsia="Arial" w:hAnsi="Arial" w:cs="Arial"/>
          <w:b/>
          <w:bCs/>
          <w:sz w:val="24"/>
          <w:szCs w:val="24"/>
        </w:rPr>
        <w:t>chos inherentes al mismo.</w:t>
      </w:r>
      <w:r w:rsidRPr="00886857">
        <w:rPr>
          <w:rFonts w:ascii="Arial" w:eastAsia="Arial" w:hAnsi="Arial" w:cs="Arial"/>
          <w:sz w:val="24"/>
          <w:szCs w:val="24"/>
          <w:vertAlign w:val="superscript"/>
        </w:rPr>
        <w:footnoteReference w:id="34"/>
      </w:r>
    </w:p>
    <w:p w14:paraId="2F229EA9" w14:textId="77777777" w:rsidR="00655F50" w:rsidRPr="00886857" w:rsidRDefault="00655F50" w:rsidP="00655F50">
      <w:pPr>
        <w:widowControl w:val="0"/>
        <w:tabs>
          <w:tab w:val="left" w:pos="567"/>
        </w:tabs>
        <w:autoSpaceDE w:val="0"/>
        <w:autoSpaceDN w:val="0"/>
        <w:spacing w:after="0" w:line="360" w:lineRule="auto"/>
        <w:jc w:val="both"/>
        <w:rPr>
          <w:rFonts w:ascii="Arial" w:eastAsia="Arial" w:hAnsi="Arial" w:cs="Arial"/>
          <w:sz w:val="24"/>
          <w:szCs w:val="24"/>
        </w:rPr>
      </w:pPr>
    </w:p>
    <w:p w14:paraId="5E2D8D63" w14:textId="77777777" w:rsidR="00655F50" w:rsidRPr="00886857" w:rsidRDefault="00655F50" w:rsidP="00655F50">
      <w:pPr>
        <w:widowControl w:val="0"/>
        <w:tabs>
          <w:tab w:val="left" w:pos="567"/>
        </w:tabs>
        <w:autoSpaceDE w:val="0"/>
        <w:autoSpaceDN w:val="0"/>
        <w:spacing w:after="0" w:line="360" w:lineRule="auto"/>
        <w:jc w:val="both"/>
        <w:rPr>
          <w:rFonts w:ascii="Arial" w:eastAsia="Arial" w:hAnsi="Arial" w:cs="Arial"/>
          <w:sz w:val="24"/>
          <w:szCs w:val="24"/>
        </w:rPr>
      </w:pPr>
      <w:r w:rsidRPr="00886857">
        <w:rPr>
          <w:rFonts w:ascii="Arial" w:eastAsia="Arial" w:hAnsi="Arial" w:cs="Arial"/>
          <w:sz w:val="24"/>
          <w:szCs w:val="24"/>
        </w:rPr>
        <w:t xml:space="preserve">Lo anterior, se traduce en que el derecho a ser votado debe ser garantizado, a fin de que </w:t>
      </w:r>
      <w:r w:rsidRPr="00886857">
        <w:rPr>
          <w:rFonts w:ascii="Arial" w:eastAsia="Arial" w:hAnsi="Arial" w:cs="Arial"/>
          <w:b/>
          <w:bCs/>
          <w:sz w:val="24"/>
          <w:szCs w:val="24"/>
        </w:rPr>
        <w:t>el cargo obtenido sea efectivamente asumido y que, durante él, no se impida, obstaculice o dificulte su adecuado desarrollo.</w:t>
      </w:r>
      <w:r w:rsidRPr="00886857">
        <w:rPr>
          <w:rFonts w:ascii="Arial" w:eastAsia="Arial" w:hAnsi="Arial" w:cs="Arial"/>
          <w:sz w:val="24"/>
          <w:szCs w:val="24"/>
          <w:vertAlign w:val="superscript"/>
        </w:rPr>
        <w:footnoteReference w:id="35"/>
      </w:r>
    </w:p>
    <w:p w14:paraId="1496008F" w14:textId="77777777" w:rsidR="00655F50" w:rsidRPr="00886857" w:rsidRDefault="00655F50" w:rsidP="00655F50">
      <w:pPr>
        <w:widowControl w:val="0"/>
        <w:tabs>
          <w:tab w:val="left" w:pos="567"/>
        </w:tabs>
        <w:autoSpaceDE w:val="0"/>
        <w:autoSpaceDN w:val="0"/>
        <w:spacing w:after="0" w:line="360" w:lineRule="auto"/>
        <w:jc w:val="both"/>
        <w:rPr>
          <w:rFonts w:ascii="Arial" w:hAnsi="Arial" w:cs="Arial"/>
          <w:sz w:val="24"/>
          <w:szCs w:val="24"/>
        </w:rPr>
      </w:pPr>
    </w:p>
    <w:p w14:paraId="59A02F83" w14:textId="77777777" w:rsidR="00655F50" w:rsidRPr="00886857" w:rsidRDefault="00655F50" w:rsidP="00655F50">
      <w:pPr>
        <w:widowControl w:val="0"/>
        <w:tabs>
          <w:tab w:val="left" w:pos="567"/>
        </w:tabs>
        <w:autoSpaceDE w:val="0"/>
        <w:autoSpaceDN w:val="0"/>
        <w:spacing w:after="0" w:line="360" w:lineRule="auto"/>
        <w:jc w:val="both"/>
        <w:rPr>
          <w:rFonts w:ascii="Arial" w:eastAsia="Arial MT" w:hAnsi="Arial" w:cs="Arial"/>
          <w:sz w:val="24"/>
          <w:szCs w:val="24"/>
        </w:rPr>
      </w:pPr>
      <w:r w:rsidRPr="00886857">
        <w:rPr>
          <w:rFonts w:ascii="Arial" w:eastAsia="Arial MT" w:hAnsi="Arial" w:cs="Arial"/>
          <w:sz w:val="24"/>
          <w:szCs w:val="24"/>
        </w:rPr>
        <w:t xml:space="preserve">Por tanto, resulta inconcuso que el derecho de la ciudadanía para ocupar el cargo </w:t>
      </w:r>
      <w:r w:rsidRPr="00886857">
        <w:rPr>
          <w:rFonts w:ascii="Arial" w:eastAsia="Arial MT" w:hAnsi="Arial" w:cs="Arial"/>
          <w:b/>
          <w:bCs/>
          <w:sz w:val="24"/>
          <w:szCs w:val="24"/>
        </w:rPr>
        <w:t>para el que fueron electos,</w:t>
      </w:r>
      <w:r w:rsidRPr="00886857">
        <w:rPr>
          <w:rFonts w:ascii="Arial" w:eastAsia="Arial MT" w:hAnsi="Arial" w:cs="Arial"/>
          <w:sz w:val="24"/>
          <w:szCs w:val="24"/>
        </w:rPr>
        <w:t xml:space="preserve"> así como su permanencia y ejercicio, debe ser objeto de tutela judicial.</w:t>
      </w:r>
    </w:p>
    <w:p w14:paraId="714B8BF4" w14:textId="77777777" w:rsidR="00655F50" w:rsidRPr="00886857" w:rsidRDefault="00655F50" w:rsidP="00655F50">
      <w:pPr>
        <w:widowControl w:val="0"/>
        <w:tabs>
          <w:tab w:val="left" w:pos="567"/>
        </w:tabs>
        <w:autoSpaceDE w:val="0"/>
        <w:autoSpaceDN w:val="0"/>
        <w:spacing w:after="0" w:line="360" w:lineRule="auto"/>
        <w:jc w:val="both"/>
        <w:rPr>
          <w:rFonts w:ascii="Arial" w:eastAsia="Arial MT" w:hAnsi="Arial" w:cs="Arial"/>
          <w:sz w:val="24"/>
          <w:szCs w:val="24"/>
        </w:rPr>
      </w:pPr>
    </w:p>
    <w:p w14:paraId="7A4507E6" w14:textId="77777777" w:rsidR="000C2027" w:rsidRPr="00886857" w:rsidRDefault="000C2027" w:rsidP="00655F50">
      <w:pPr>
        <w:widowControl w:val="0"/>
        <w:tabs>
          <w:tab w:val="left" w:pos="567"/>
        </w:tabs>
        <w:autoSpaceDE w:val="0"/>
        <w:autoSpaceDN w:val="0"/>
        <w:spacing w:after="0" w:line="360" w:lineRule="auto"/>
        <w:jc w:val="both"/>
        <w:rPr>
          <w:rFonts w:ascii="Arial" w:hAnsi="Arial" w:cs="Arial"/>
          <w:sz w:val="24"/>
          <w:szCs w:val="24"/>
        </w:rPr>
      </w:pPr>
      <w:r w:rsidRPr="00886857">
        <w:rPr>
          <w:rFonts w:ascii="Arial" w:hAnsi="Arial" w:cs="Arial"/>
          <w:bCs/>
          <w:sz w:val="24"/>
          <w:szCs w:val="24"/>
          <w:lang w:eastAsia="es-MX"/>
        </w:rPr>
        <w:t>Con base en lo anterior, en el caso</w:t>
      </w:r>
      <w:r w:rsidR="00B71D9F" w:rsidRPr="00886857">
        <w:rPr>
          <w:rFonts w:ascii="Arial" w:hAnsi="Arial" w:cs="Arial"/>
          <w:bCs/>
          <w:sz w:val="24"/>
          <w:szCs w:val="24"/>
          <w:lang w:eastAsia="es-MX"/>
        </w:rPr>
        <w:t xml:space="preserve"> concreto</w:t>
      </w:r>
      <w:r w:rsidRPr="00886857">
        <w:rPr>
          <w:rFonts w:ascii="Arial" w:hAnsi="Arial" w:cs="Arial"/>
          <w:bCs/>
          <w:sz w:val="24"/>
          <w:szCs w:val="24"/>
          <w:lang w:eastAsia="es-MX"/>
        </w:rPr>
        <w:t>, no se está en el ámbito de la materia electoral, ya que de un</w:t>
      </w:r>
      <w:r w:rsidRPr="00886857">
        <w:rPr>
          <w:rFonts w:ascii="Arial" w:hAnsi="Arial" w:cs="Arial"/>
          <w:sz w:val="24"/>
          <w:szCs w:val="24"/>
        </w:rPr>
        <w:t xml:space="preserve">a interpretación sistemática y funcional conforme </w:t>
      </w:r>
      <w:r w:rsidR="00F67941" w:rsidRPr="00886857">
        <w:rPr>
          <w:rFonts w:ascii="Arial" w:hAnsi="Arial" w:cs="Arial"/>
          <w:sz w:val="24"/>
          <w:szCs w:val="24"/>
        </w:rPr>
        <w:t>con</w:t>
      </w:r>
      <w:r w:rsidRPr="00886857">
        <w:rPr>
          <w:rFonts w:ascii="Arial" w:hAnsi="Arial" w:cs="Arial"/>
          <w:sz w:val="24"/>
          <w:szCs w:val="24"/>
        </w:rPr>
        <w:t xml:space="preserve"> lo dispuesto en los artículos 1°, 14, 16, 41 y 116 de la </w:t>
      </w:r>
      <w:r w:rsidRPr="00886857">
        <w:rPr>
          <w:rFonts w:ascii="Arial" w:hAnsi="Arial" w:cs="Arial"/>
          <w:i/>
          <w:iCs/>
          <w:sz w:val="24"/>
          <w:szCs w:val="24"/>
        </w:rPr>
        <w:t>Constitución Federal</w:t>
      </w:r>
      <w:r w:rsidRPr="00886857">
        <w:rPr>
          <w:rFonts w:ascii="Arial" w:hAnsi="Arial" w:cs="Arial"/>
          <w:sz w:val="24"/>
          <w:szCs w:val="24"/>
        </w:rPr>
        <w:t xml:space="preserve">; 20 ter y 48 bis de la Ley General de Acceso de las Mujeres a una Vida Libre de Violencia; 440 y 470 de la Ley General de Instituciones y Procedimientos Electorales; así como 57 de la Ley General de Responsabilidades Administrativas es posible desprender en esencia que las autoridades electorales solamente tienen competencia, en principio, para conocer de las conductas presuntamente constitutivas de </w:t>
      </w:r>
      <w:r w:rsidRPr="00886857">
        <w:rPr>
          <w:rFonts w:ascii="Arial" w:hAnsi="Arial" w:cs="Arial"/>
          <w:bCs/>
          <w:sz w:val="24"/>
          <w:szCs w:val="24"/>
          <w:lang w:eastAsia="es-MX"/>
        </w:rPr>
        <w:t xml:space="preserve">violencia política en contra de las mujeres en razón de género, </w:t>
      </w:r>
      <w:r w:rsidRPr="00886857">
        <w:rPr>
          <w:rFonts w:ascii="Arial" w:hAnsi="Arial" w:cs="Arial"/>
          <w:sz w:val="24"/>
          <w:szCs w:val="24"/>
        </w:rPr>
        <w:t xml:space="preserve">cuando quien denuncia son mujeres que </w:t>
      </w:r>
      <w:r w:rsidRPr="00886857">
        <w:rPr>
          <w:rFonts w:ascii="Arial" w:hAnsi="Arial" w:cs="Arial"/>
          <w:b/>
          <w:bCs/>
          <w:sz w:val="24"/>
          <w:szCs w:val="24"/>
        </w:rPr>
        <w:t>ostentan un cargo público de elección popular</w:t>
      </w:r>
      <w:r w:rsidRPr="00886857">
        <w:rPr>
          <w:rFonts w:ascii="Arial" w:hAnsi="Arial" w:cs="Arial"/>
          <w:sz w:val="24"/>
          <w:szCs w:val="24"/>
        </w:rPr>
        <w:t xml:space="preserve">, esto es, </w:t>
      </w:r>
      <w:r w:rsidRPr="00886857">
        <w:rPr>
          <w:rFonts w:ascii="Arial" w:hAnsi="Arial" w:cs="Arial"/>
          <w:b/>
          <w:bCs/>
          <w:sz w:val="24"/>
          <w:szCs w:val="24"/>
        </w:rPr>
        <w:t>que se relacionen directamente o tengan incidencia en la esfera electoral</w:t>
      </w:r>
      <w:r w:rsidRPr="00886857">
        <w:rPr>
          <w:rFonts w:ascii="Arial" w:hAnsi="Arial" w:cs="Arial"/>
          <w:sz w:val="24"/>
          <w:szCs w:val="24"/>
        </w:rPr>
        <w:t>, por lo que, en caso contrario, escaparía del conocimiento de la materia electoral.</w:t>
      </w:r>
    </w:p>
    <w:p w14:paraId="454CF0ED" w14:textId="77777777" w:rsidR="00B71D9F" w:rsidRPr="00886857" w:rsidRDefault="00B71D9F" w:rsidP="00655F50">
      <w:pPr>
        <w:widowControl w:val="0"/>
        <w:tabs>
          <w:tab w:val="left" w:pos="567"/>
        </w:tabs>
        <w:autoSpaceDE w:val="0"/>
        <w:autoSpaceDN w:val="0"/>
        <w:spacing w:after="0" w:line="360" w:lineRule="auto"/>
        <w:jc w:val="both"/>
        <w:rPr>
          <w:rFonts w:ascii="Arial" w:hAnsi="Arial" w:cs="Arial"/>
          <w:sz w:val="24"/>
          <w:szCs w:val="24"/>
        </w:rPr>
      </w:pPr>
    </w:p>
    <w:p w14:paraId="33C37D01" w14:textId="77777777" w:rsidR="00B71D9F" w:rsidRPr="00886857" w:rsidRDefault="00B71D9F" w:rsidP="00655F50">
      <w:pPr>
        <w:widowControl w:val="0"/>
        <w:tabs>
          <w:tab w:val="left" w:pos="567"/>
        </w:tabs>
        <w:autoSpaceDE w:val="0"/>
        <w:autoSpaceDN w:val="0"/>
        <w:spacing w:after="0" w:line="360" w:lineRule="auto"/>
        <w:jc w:val="both"/>
        <w:rPr>
          <w:rFonts w:ascii="Arial" w:eastAsia="Arial MT" w:hAnsi="Arial" w:cs="Arial"/>
          <w:sz w:val="24"/>
          <w:szCs w:val="24"/>
        </w:rPr>
      </w:pPr>
      <w:r w:rsidRPr="00886857">
        <w:rPr>
          <w:rFonts w:ascii="Arial" w:eastAsia="Arial MT" w:hAnsi="Arial" w:cs="Arial"/>
          <w:sz w:val="24"/>
          <w:szCs w:val="24"/>
        </w:rPr>
        <w:t xml:space="preserve">Por lo tanto, la competencia de las autoridades electorales no se actualiza en automático por la calidad de la persona denunciante y menos aún por la calidad de la persona denunciada, ya que se debe verificar la afectación a los derechos de la parte denunciante y solo se actualiza la competencia de la autoridad electoral cuando se afecta un derecho político-electoral, tal como lo refirió </w:t>
      </w:r>
      <w:r w:rsidR="007C1D40" w:rsidRPr="00886857">
        <w:rPr>
          <w:rFonts w:ascii="Arial" w:eastAsia="Arial MT" w:hAnsi="Arial" w:cs="Arial"/>
          <w:sz w:val="24"/>
          <w:szCs w:val="24"/>
        </w:rPr>
        <w:t xml:space="preserve">la </w:t>
      </w:r>
      <w:r w:rsidR="007C1D40" w:rsidRPr="00886857">
        <w:rPr>
          <w:rFonts w:ascii="Arial" w:eastAsia="Arial MT" w:hAnsi="Arial" w:cs="Arial"/>
          <w:i/>
          <w:iCs/>
          <w:sz w:val="24"/>
          <w:szCs w:val="24"/>
        </w:rPr>
        <w:t xml:space="preserve">Sala Superior </w:t>
      </w:r>
      <w:r w:rsidR="007C1D40" w:rsidRPr="00886857">
        <w:rPr>
          <w:rFonts w:ascii="Arial" w:eastAsia="Arial MT" w:hAnsi="Arial" w:cs="Arial"/>
          <w:sz w:val="24"/>
          <w:szCs w:val="24"/>
        </w:rPr>
        <w:t>al resolver el expediente SUP-REP-307/2023.</w:t>
      </w:r>
    </w:p>
    <w:p w14:paraId="6D9F5F16" w14:textId="77777777" w:rsidR="000C2027" w:rsidRPr="00886857" w:rsidRDefault="000C2027" w:rsidP="000C2027">
      <w:pPr>
        <w:tabs>
          <w:tab w:val="left" w:pos="426"/>
        </w:tabs>
        <w:spacing w:after="0" w:line="360" w:lineRule="auto"/>
        <w:jc w:val="both"/>
        <w:rPr>
          <w:rFonts w:ascii="Arial" w:hAnsi="Arial" w:cs="Arial"/>
          <w:sz w:val="24"/>
          <w:szCs w:val="24"/>
        </w:rPr>
      </w:pPr>
    </w:p>
    <w:p w14:paraId="160FB306" w14:textId="77777777" w:rsidR="00682753" w:rsidRPr="00886857" w:rsidRDefault="00922F4D" w:rsidP="00682753">
      <w:pPr>
        <w:tabs>
          <w:tab w:val="left" w:pos="426"/>
        </w:tabs>
        <w:spacing w:after="0" w:line="360" w:lineRule="auto"/>
        <w:jc w:val="both"/>
        <w:rPr>
          <w:rFonts w:ascii="Arial" w:hAnsi="Arial" w:cs="Arial"/>
          <w:sz w:val="24"/>
          <w:szCs w:val="24"/>
        </w:rPr>
      </w:pPr>
      <w:r w:rsidRPr="00886857">
        <w:rPr>
          <w:rFonts w:ascii="Arial" w:hAnsi="Arial" w:cs="Arial"/>
          <w:sz w:val="24"/>
          <w:szCs w:val="24"/>
        </w:rPr>
        <w:t>En el caso, l</w:t>
      </w:r>
      <w:r w:rsidR="000C2027" w:rsidRPr="00886857">
        <w:rPr>
          <w:rFonts w:ascii="Arial" w:hAnsi="Arial" w:cs="Arial"/>
          <w:sz w:val="24"/>
          <w:szCs w:val="24"/>
        </w:rPr>
        <w:t xml:space="preserve">a </w:t>
      </w:r>
      <w:r w:rsidR="000C2027" w:rsidRPr="00886857">
        <w:rPr>
          <w:rFonts w:ascii="Arial" w:hAnsi="Arial" w:cs="Arial"/>
          <w:i/>
          <w:iCs/>
          <w:sz w:val="24"/>
          <w:szCs w:val="24"/>
        </w:rPr>
        <w:t>denunciante,</w:t>
      </w:r>
      <w:r w:rsidR="000C2027" w:rsidRPr="00886857">
        <w:rPr>
          <w:rFonts w:ascii="Arial" w:hAnsi="Arial" w:cs="Arial"/>
          <w:sz w:val="24"/>
          <w:szCs w:val="24"/>
        </w:rPr>
        <w:t xml:space="preserve"> en su carácter de </w:t>
      </w:r>
      <w:r w:rsidR="00035EBE" w:rsidRPr="00035EBE">
        <w:rPr>
          <w:rFonts w:ascii="Arial" w:hAnsi="Arial" w:cs="Arial"/>
          <w:color w:val="FFFFFF"/>
          <w:sz w:val="24"/>
          <w:szCs w:val="24"/>
          <w:highlight w:val="darkCyan"/>
        </w:rPr>
        <w:t>[No.5]_ELIMINADO_Cargo_[230]</w:t>
      </w:r>
      <w:r w:rsidR="00464CF8" w:rsidRPr="00886857">
        <w:rPr>
          <w:rFonts w:ascii="Arial" w:hAnsi="Arial" w:cs="Arial"/>
          <w:sz w:val="24"/>
          <w:szCs w:val="24"/>
        </w:rPr>
        <w:t xml:space="preserve"> </w:t>
      </w:r>
      <w:r w:rsidR="000C2027" w:rsidRPr="00886857">
        <w:rPr>
          <w:rFonts w:ascii="Arial" w:hAnsi="Arial" w:cs="Arial"/>
          <w:sz w:val="24"/>
          <w:szCs w:val="24"/>
        </w:rPr>
        <w:t xml:space="preserve">designada por el Congreso del Estado de Michoacán, </w:t>
      </w:r>
      <w:r w:rsidR="000C2027" w:rsidRPr="00886857">
        <w:rPr>
          <w:rFonts w:ascii="Arial" w:hAnsi="Arial" w:cs="Arial"/>
          <w:sz w:val="24"/>
          <w:szCs w:val="24"/>
          <w:shd w:val="clear" w:color="auto" w:fill="FFFFFF"/>
        </w:rPr>
        <w:t>presentó denuncia en contra de</w:t>
      </w:r>
      <w:r w:rsidR="009F4A41" w:rsidRPr="00886857">
        <w:rPr>
          <w:rFonts w:ascii="Arial" w:hAnsi="Arial" w:cs="Arial"/>
          <w:sz w:val="24"/>
          <w:szCs w:val="24"/>
          <w:shd w:val="clear" w:color="auto" w:fill="FFFFFF"/>
        </w:rPr>
        <w:t xml:space="preserve">l </w:t>
      </w:r>
      <w:r w:rsidR="009F4A41" w:rsidRPr="00886857">
        <w:rPr>
          <w:rFonts w:ascii="Arial" w:hAnsi="Arial" w:cs="Arial"/>
          <w:i/>
          <w:iCs/>
          <w:sz w:val="24"/>
          <w:szCs w:val="24"/>
          <w:shd w:val="clear" w:color="auto" w:fill="FFFFFF"/>
        </w:rPr>
        <w:t>denunciado</w:t>
      </w:r>
      <w:r w:rsidR="000C2027" w:rsidRPr="00886857">
        <w:rPr>
          <w:rFonts w:ascii="Arial" w:hAnsi="Arial" w:cs="Arial"/>
          <w:sz w:val="24"/>
          <w:szCs w:val="24"/>
          <w:shd w:val="clear" w:color="auto" w:fill="FFFFFF"/>
        </w:rPr>
        <w:t xml:space="preserve">, </w:t>
      </w:r>
      <w:r w:rsidR="000672F2" w:rsidRPr="00886857">
        <w:rPr>
          <w:rFonts w:ascii="Arial" w:hAnsi="Arial" w:cs="Arial"/>
          <w:sz w:val="24"/>
          <w:szCs w:val="24"/>
          <w:shd w:val="clear" w:color="auto" w:fill="FFFFFF"/>
        </w:rPr>
        <w:t xml:space="preserve">el cual, haciendo uso de su investidura como legislador federal, </w:t>
      </w:r>
      <w:r w:rsidR="000672F2" w:rsidRPr="00886857">
        <w:rPr>
          <w:rFonts w:ascii="Arial" w:hAnsi="Arial" w:cs="Arial"/>
          <w:sz w:val="24"/>
          <w:szCs w:val="24"/>
          <w:shd w:val="clear" w:color="auto" w:fill="FFFFFF"/>
        </w:rPr>
        <w:lastRenderedPageBreak/>
        <w:t>en las redes sociales YouTube y Facebook, realizó un</w:t>
      </w:r>
      <w:r w:rsidR="00852A9E" w:rsidRPr="00886857">
        <w:rPr>
          <w:rFonts w:ascii="Arial" w:hAnsi="Arial" w:cs="Arial"/>
          <w:sz w:val="24"/>
          <w:szCs w:val="24"/>
          <w:shd w:val="clear" w:color="auto" w:fill="FFFFFF"/>
        </w:rPr>
        <w:t>a</w:t>
      </w:r>
      <w:r w:rsidR="000672F2" w:rsidRPr="00886857">
        <w:rPr>
          <w:rFonts w:ascii="Arial" w:hAnsi="Arial" w:cs="Arial"/>
          <w:sz w:val="24"/>
          <w:szCs w:val="24"/>
          <w:shd w:val="clear" w:color="auto" w:fill="FFFFFF"/>
        </w:rPr>
        <w:t xml:space="preserve"> serie de videos en los cuales emitió manifestaciones denostativas en contra de su persona, cuestionando con ello su legitimidad como </w:t>
      </w:r>
      <w:r w:rsidR="00035EBE" w:rsidRPr="00035EBE">
        <w:rPr>
          <w:rFonts w:ascii="Arial" w:hAnsi="Arial" w:cs="Arial"/>
          <w:color w:val="FFFFFF"/>
          <w:sz w:val="24"/>
          <w:szCs w:val="24"/>
          <w:highlight w:val="darkCyan"/>
          <w:shd w:val="clear" w:color="auto" w:fill="FFFFFF"/>
        </w:rPr>
        <w:t>[No.6]_ELIMINADO_Cargo_[230]</w:t>
      </w:r>
      <w:r w:rsidR="000672F2" w:rsidRPr="00886857">
        <w:rPr>
          <w:rFonts w:ascii="Arial" w:hAnsi="Arial" w:cs="Arial"/>
          <w:sz w:val="24"/>
          <w:szCs w:val="24"/>
          <w:shd w:val="clear" w:color="auto" w:fill="FFFFFF"/>
        </w:rPr>
        <w:t xml:space="preserve">de </w:t>
      </w:r>
      <w:r w:rsidR="00035EBE" w:rsidRPr="00035EBE">
        <w:rPr>
          <w:rFonts w:ascii="Arial" w:hAnsi="Arial" w:cs="Arial"/>
          <w:color w:val="FFFFFF"/>
          <w:sz w:val="24"/>
          <w:szCs w:val="24"/>
          <w:highlight w:val="darkCyan"/>
          <w:shd w:val="clear" w:color="auto" w:fill="FFFFFF"/>
        </w:rPr>
        <w:t>[No.7]_ELIMINADO_el_Municipio_[28]</w:t>
      </w:r>
      <w:r w:rsidR="000672F2" w:rsidRPr="00886857">
        <w:rPr>
          <w:rFonts w:ascii="Arial" w:hAnsi="Arial" w:cs="Arial"/>
          <w:sz w:val="24"/>
          <w:szCs w:val="24"/>
          <w:shd w:val="clear" w:color="auto" w:fill="FFFFFF"/>
        </w:rPr>
        <w:t>, Michoacán</w:t>
      </w:r>
      <w:r w:rsidR="000C2027" w:rsidRPr="00886857">
        <w:rPr>
          <w:rFonts w:ascii="Arial" w:hAnsi="Arial" w:cs="Arial"/>
          <w:sz w:val="24"/>
          <w:szCs w:val="24"/>
        </w:rPr>
        <w:t>.</w:t>
      </w:r>
    </w:p>
    <w:p w14:paraId="7353B389" w14:textId="77777777" w:rsidR="00682753" w:rsidRPr="00886857" w:rsidRDefault="00682753" w:rsidP="00682753">
      <w:pPr>
        <w:tabs>
          <w:tab w:val="left" w:pos="426"/>
        </w:tabs>
        <w:spacing w:after="0" w:line="360" w:lineRule="auto"/>
        <w:jc w:val="both"/>
        <w:rPr>
          <w:rFonts w:ascii="Arial" w:hAnsi="Arial" w:cs="Arial"/>
          <w:sz w:val="24"/>
          <w:szCs w:val="24"/>
        </w:rPr>
      </w:pPr>
    </w:p>
    <w:p w14:paraId="6D1B7E1C" w14:textId="77777777" w:rsidR="00682753" w:rsidRPr="00886857" w:rsidRDefault="000C2027" w:rsidP="00682753">
      <w:pPr>
        <w:tabs>
          <w:tab w:val="left" w:pos="426"/>
        </w:tabs>
        <w:spacing w:after="0" w:line="360" w:lineRule="auto"/>
        <w:jc w:val="both"/>
        <w:rPr>
          <w:rFonts w:ascii="Arial" w:hAnsi="Arial" w:cs="Arial"/>
          <w:b/>
          <w:bCs/>
          <w:color w:val="000000"/>
          <w:sz w:val="24"/>
          <w:szCs w:val="24"/>
          <w:lang w:eastAsia="es-MX"/>
        </w:rPr>
      </w:pPr>
      <w:r w:rsidRPr="00886857">
        <w:rPr>
          <w:rFonts w:ascii="Arial" w:hAnsi="Arial" w:cs="Arial"/>
          <w:sz w:val="24"/>
          <w:szCs w:val="24"/>
        </w:rPr>
        <w:t xml:space="preserve">De lo expuesto, se advierte que la </w:t>
      </w:r>
      <w:r w:rsidR="00682753" w:rsidRPr="00886857">
        <w:rPr>
          <w:rFonts w:ascii="Arial" w:hAnsi="Arial" w:cs="Arial"/>
          <w:sz w:val="24"/>
          <w:szCs w:val="24"/>
        </w:rPr>
        <w:t xml:space="preserve">denunciante </w:t>
      </w:r>
      <w:r w:rsidRPr="00886857">
        <w:rPr>
          <w:rFonts w:ascii="Arial" w:hAnsi="Arial" w:cs="Arial"/>
          <w:sz w:val="24"/>
          <w:szCs w:val="24"/>
        </w:rPr>
        <w:t>ostenta el cargo de</w:t>
      </w:r>
      <w:r w:rsidR="00682753" w:rsidRPr="00886857">
        <w:rPr>
          <w:rFonts w:ascii="Arial" w:hAnsi="Arial" w:cs="Arial"/>
          <w:sz w:val="24"/>
          <w:szCs w:val="24"/>
        </w:rPr>
        <w:t xml:space="preserve"> </w:t>
      </w:r>
      <w:r w:rsidR="00035EBE" w:rsidRPr="00035EBE">
        <w:rPr>
          <w:rFonts w:ascii="Arial" w:hAnsi="Arial" w:cs="Arial"/>
          <w:color w:val="FFFFFF"/>
          <w:sz w:val="24"/>
          <w:szCs w:val="24"/>
          <w:highlight w:val="darkCyan"/>
        </w:rPr>
        <w:t>[No.8]_ELIMINADO_Cargo_[230]</w:t>
      </w:r>
      <w:r w:rsidR="00682753" w:rsidRPr="00886857">
        <w:rPr>
          <w:rFonts w:ascii="Arial" w:hAnsi="Arial" w:cs="Arial"/>
          <w:sz w:val="24"/>
          <w:szCs w:val="24"/>
        </w:rPr>
        <w:t xml:space="preserve"> de </w:t>
      </w:r>
      <w:r w:rsidR="00035EBE" w:rsidRPr="00035EBE">
        <w:rPr>
          <w:rFonts w:ascii="Arial" w:hAnsi="Arial" w:cs="Arial"/>
          <w:color w:val="FFFFFF"/>
          <w:sz w:val="24"/>
          <w:szCs w:val="24"/>
          <w:highlight w:val="darkCyan"/>
        </w:rPr>
        <w:t>[No.9]_ELIMINADO_el_Municipio_[28]</w:t>
      </w:r>
      <w:r w:rsidR="00682753" w:rsidRPr="00886857">
        <w:rPr>
          <w:rFonts w:ascii="Arial" w:hAnsi="Arial" w:cs="Arial"/>
          <w:sz w:val="24"/>
          <w:szCs w:val="24"/>
        </w:rPr>
        <w:t>, Michoacán</w:t>
      </w:r>
      <w:r w:rsidRPr="00886857">
        <w:rPr>
          <w:rFonts w:ascii="Arial" w:hAnsi="Arial" w:cs="Arial"/>
          <w:sz w:val="24"/>
          <w:szCs w:val="24"/>
        </w:rPr>
        <w:t xml:space="preserve">, </w:t>
      </w:r>
      <w:r w:rsidRPr="00886857">
        <w:rPr>
          <w:rFonts w:ascii="Arial" w:hAnsi="Arial" w:cs="Arial"/>
          <w:b/>
          <w:bCs/>
          <w:sz w:val="24"/>
          <w:szCs w:val="24"/>
        </w:rPr>
        <w:t>designación que fue realizada por el Congreso del Estado,</w:t>
      </w:r>
      <w:r w:rsidRPr="00886857">
        <w:rPr>
          <w:rFonts w:ascii="Arial" w:hAnsi="Arial" w:cs="Arial"/>
          <w:sz w:val="24"/>
          <w:szCs w:val="24"/>
        </w:rPr>
        <w:t xml:space="preserve"> es decir, </w:t>
      </w:r>
      <w:r w:rsidRPr="00886857">
        <w:rPr>
          <w:rFonts w:ascii="Arial" w:hAnsi="Arial" w:cs="Arial"/>
          <w:b/>
          <w:bCs/>
          <w:sz w:val="24"/>
          <w:szCs w:val="24"/>
        </w:rPr>
        <w:t>el cargo con el que actualmente ostenta no es de elección popular</w:t>
      </w:r>
      <w:r w:rsidRPr="00886857">
        <w:rPr>
          <w:rFonts w:ascii="Arial" w:hAnsi="Arial" w:cs="Arial"/>
          <w:sz w:val="24"/>
          <w:szCs w:val="24"/>
        </w:rPr>
        <w:t xml:space="preserve">, siendo que la </w:t>
      </w:r>
      <w:r w:rsidRPr="00886857">
        <w:rPr>
          <w:rFonts w:ascii="Arial" w:hAnsi="Arial" w:cs="Arial"/>
          <w:color w:val="000000"/>
          <w:sz w:val="24"/>
          <w:szCs w:val="24"/>
          <w:lang w:eastAsia="es-MX"/>
        </w:rPr>
        <w:t xml:space="preserve">figura de </w:t>
      </w:r>
      <w:r w:rsidRPr="00886857">
        <w:rPr>
          <w:rFonts w:ascii="Arial" w:hAnsi="Arial" w:cs="Arial"/>
          <w:sz w:val="24"/>
          <w:szCs w:val="24"/>
        </w:rPr>
        <w:t xml:space="preserve">violencia política en contra de las mujeres en razón de género, </w:t>
      </w:r>
      <w:r w:rsidRPr="00886857">
        <w:rPr>
          <w:rFonts w:ascii="Arial" w:hAnsi="Arial" w:cs="Arial"/>
          <w:color w:val="000000"/>
          <w:sz w:val="24"/>
          <w:szCs w:val="24"/>
          <w:lang w:eastAsia="es-MX"/>
        </w:rPr>
        <w:t xml:space="preserve">protege y garantiza el pleno ejercicio del derecho de las mujeres, a fin de prevenir, erradicar y sancionar las conductas que la configuran </w:t>
      </w:r>
      <w:r w:rsidRPr="00886857">
        <w:rPr>
          <w:rFonts w:ascii="Arial" w:hAnsi="Arial" w:cs="Arial"/>
          <w:b/>
          <w:bCs/>
          <w:color w:val="000000"/>
          <w:sz w:val="24"/>
          <w:szCs w:val="24"/>
          <w:lang w:eastAsia="es-MX"/>
        </w:rPr>
        <w:t>únicamente</w:t>
      </w:r>
      <w:r w:rsidRPr="00886857">
        <w:rPr>
          <w:rFonts w:ascii="Arial" w:hAnsi="Arial" w:cs="Arial"/>
          <w:color w:val="000000"/>
          <w:sz w:val="24"/>
          <w:szCs w:val="24"/>
          <w:lang w:eastAsia="es-MX"/>
        </w:rPr>
        <w:t xml:space="preserve"> </w:t>
      </w:r>
      <w:r w:rsidRPr="00886857">
        <w:rPr>
          <w:rFonts w:ascii="Arial" w:hAnsi="Arial" w:cs="Arial"/>
          <w:b/>
          <w:bCs/>
          <w:color w:val="000000"/>
          <w:sz w:val="24"/>
          <w:szCs w:val="24"/>
          <w:lang w:eastAsia="es-MX"/>
        </w:rPr>
        <w:t>tratándose de aquellas que fueron electas mediante voto directo de la ciudadanía</w:t>
      </w:r>
      <w:r w:rsidR="00682753" w:rsidRPr="00886857">
        <w:rPr>
          <w:rFonts w:ascii="Arial" w:hAnsi="Arial" w:cs="Arial"/>
          <w:color w:val="000000"/>
          <w:sz w:val="24"/>
          <w:szCs w:val="24"/>
          <w:lang w:eastAsia="es-MX"/>
        </w:rPr>
        <w:t xml:space="preserve">, es decir, </w:t>
      </w:r>
      <w:r w:rsidR="00682753" w:rsidRPr="00886857">
        <w:rPr>
          <w:rFonts w:ascii="Arial" w:hAnsi="Arial" w:cs="Arial"/>
          <w:b/>
          <w:bCs/>
          <w:color w:val="000000"/>
          <w:sz w:val="24"/>
          <w:szCs w:val="24"/>
          <w:lang w:eastAsia="es-MX"/>
        </w:rPr>
        <w:t>su cargo no emana del ejercicio de derechos político-electorales.</w:t>
      </w:r>
    </w:p>
    <w:p w14:paraId="52C1F560" w14:textId="77777777" w:rsidR="00682753" w:rsidRPr="00886857" w:rsidRDefault="00682753" w:rsidP="00682753">
      <w:pPr>
        <w:tabs>
          <w:tab w:val="left" w:pos="426"/>
        </w:tabs>
        <w:spacing w:after="0" w:line="360" w:lineRule="auto"/>
        <w:jc w:val="both"/>
        <w:rPr>
          <w:rFonts w:ascii="Arial" w:hAnsi="Arial" w:cs="Arial"/>
          <w:b/>
          <w:bCs/>
          <w:color w:val="000000"/>
          <w:sz w:val="24"/>
          <w:szCs w:val="24"/>
          <w:lang w:eastAsia="es-MX"/>
        </w:rPr>
      </w:pPr>
    </w:p>
    <w:p w14:paraId="75EF51CB" w14:textId="77777777" w:rsidR="00682753" w:rsidRPr="00886857" w:rsidRDefault="000C2027" w:rsidP="00682753">
      <w:pPr>
        <w:tabs>
          <w:tab w:val="left" w:pos="426"/>
        </w:tabs>
        <w:spacing w:after="0" w:line="360" w:lineRule="auto"/>
        <w:jc w:val="both"/>
        <w:rPr>
          <w:rFonts w:ascii="Arial" w:hAnsi="Arial" w:cs="Arial"/>
          <w:color w:val="000000"/>
          <w:sz w:val="24"/>
          <w:szCs w:val="24"/>
          <w:lang w:eastAsia="es-MX"/>
        </w:rPr>
      </w:pPr>
      <w:r w:rsidRPr="00886857">
        <w:rPr>
          <w:rFonts w:ascii="Arial" w:hAnsi="Arial" w:cs="Arial"/>
          <w:color w:val="000000"/>
          <w:sz w:val="24"/>
          <w:szCs w:val="24"/>
          <w:lang w:eastAsia="es-MX"/>
        </w:rPr>
        <w:t xml:space="preserve">Como se </w:t>
      </w:r>
      <w:r w:rsidR="00682753" w:rsidRPr="00886857">
        <w:rPr>
          <w:rFonts w:ascii="Arial" w:hAnsi="Arial" w:cs="Arial"/>
          <w:color w:val="000000"/>
          <w:sz w:val="24"/>
          <w:szCs w:val="24"/>
          <w:lang w:eastAsia="es-MX"/>
        </w:rPr>
        <w:t xml:space="preserve">precisó en líneas anteriores, </w:t>
      </w:r>
      <w:r w:rsidRPr="00886857">
        <w:rPr>
          <w:rFonts w:ascii="Arial" w:hAnsi="Arial" w:cs="Arial"/>
          <w:color w:val="000000"/>
          <w:sz w:val="24"/>
          <w:szCs w:val="24"/>
          <w:lang w:eastAsia="es-MX"/>
        </w:rPr>
        <w:t xml:space="preserve">para establecer la competencia de los órganos electorales debe verificarse si los derechos de la víctima presuntamente afectados por la violencia política </w:t>
      </w:r>
      <w:r w:rsidR="00682753" w:rsidRPr="00886857">
        <w:rPr>
          <w:rFonts w:ascii="Arial" w:hAnsi="Arial" w:cs="Arial"/>
          <w:color w:val="000000"/>
          <w:sz w:val="24"/>
          <w:szCs w:val="24"/>
          <w:lang w:eastAsia="es-MX"/>
        </w:rPr>
        <w:t xml:space="preserve">por razón de género </w:t>
      </w:r>
      <w:r w:rsidRPr="00886857">
        <w:rPr>
          <w:rFonts w:ascii="Arial" w:hAnsi="Arial" w:cs="Arial"/>
          <w:color w:val="000000"/>
          <w:sz w:val="24"/>
          <w:szCs w:val="24"/>
          <w:lang w:eastAsia="es-MX"/>
        </w:rPr>
        <w:t xml:space="preserve">son </w:t>
      </w:r>
      <w:r w:rsidRPr="00886857">
        <w:rPr>
          <w:rFonts w:ascii="Arial" w:hAnsi="Arial" w:cs="Arial"/>
          <w:b/>
          <w:bCs/>
          <w:color w:val="000000"/>
          <w:sz w:val="24"/>
          <w:szCs w:val="24"/>
          <w:lang w:eastAsia="es-MX"/>
        </w:rPr>
        <w:t>político-electorales</w:t>
      </w:r>
      <w:r w:rsidRPr="00886857">
        <w:rPr>
          <w:rFonts w:ascii="Arial" w:hAnsi="Arial" w:cs="Arial"/>
          <w:color w:val="000000"/>
          <w:sz w:val="24"/>
          <w:szCs w:val="24"/>
          <w:lang w:eastAsia="es-MX"/>
        </w:rPr>
        <w:t xml:space="preserve"> o si la violencia está vinculada a un </w:t>
      </w:r>
      <w:r w:rsidRPr="00886857">
        <w:rPr>
          <w:rFonts w:ascii="Arial" w:hAnsi="Arial" w:cs="Arial"/>
          <w:b/>
          <w:bCs/>
          <w:color w:val="000000"/>
          <w:sz w:val="24"/>
          <w:szCs w:val="24"/>
          <w:lang w:eastAsia="es-MX"/>
        </w:rPr>
        <w:t>proceso electoral</w:t>
      </w:r>
      <w:r w:rsidRPr="00886857">
        <w:rPr>
          <w:rFonts w:ascii="Arial" w:hAnsi="Arial" w:cs="Arial"/>
          <w:color w:val="000000"/>
          <w:sz w:val="24"/>
          <w:szCs w:val="24"/>
          <w:lang w:eastAsia="es-MX"/>
        </w:rPr>
        <w:t xml:space="preserve"> en específico</w:t>
      </w:r>
      <w:r w:rsidR="0046472B" w:rsidRPr="00886857">
        <w:rPr>
          <w:rFonts w:ascii="Arial" w:hAnsi="Arial" w:cs="Arial"/>
          <w:color w:val="000000"/>
          <w:sz w:val="24"/>
          <w:szCs w:val="24"/>
          <w:lang w:eastAsia="es-MX"/>
        </w:rPr>
        <w:t xml:space="preserve">, tal como lo estableció la </w:t>
      </w:r>
      <w:r w:rsidR="0046472B" w:rsidRPr="00886857">
        <w:rPr>
          <w:rFonts w:ascii="Arial" w:hAnsi="Arial" w:cs="Arial"/>
          <w:i/>
          <w:iCs/>
          <w:color w:val="000000"/>
          <w:sz w:val="24"/>
          <w:szCs w:val="24"/>
          <w:lang w:eastAsia="es-MX"/>
        </w:rPr>
        <w:t xml:space="preserve">Sala Regional </w:t>
      </w:r>
      <w:r w:rsidR="00412D4A" w:rsidRPr="00886857">
        <w:rPr>
          <w:rFonts w:ascii="Arial" w:hAnsi="Arial" w:cs="Arial"/>
          <w:i/>
          <w:iCs/>
          <w:color w:val="000000"/>
          <w:sz w:val="24"/>
          <w:szCs w:val="24"/>
          <w:lang w:eastAsia="es-MX"/>
        </w:rPr>
        <w:t>Toluca,</w:t>
      </w:r>
      <w:r w:rsidR="00412D4A" w:rsidRPr="00886857">
        <w:rPr>
          <w:rFonts w:ascii="Arial" w:hAnsi="Arial" w:cs="Arial"/>
          <w:color w:val="000000"/>
          <w:sz w:val="24"/>
          <w:szCs w:val="24"/>
          <w:lang w:eastAsia="es-MX"/>
        </w:rPr>
        <w:t xml:space="preserve"> </w:t>
      </w:r>
      <w:r w:rsidR="0046472B" w:rsidRPr="00886857">
        <w:rPr>
          <w:rFonts w:ascii="Arial" w:hAnsi="Arial" w:cs="Arial"/>
          <w:color w:val="000000"/>
          <w:sz w:val="24"/>
          <w:szCs w:val="24"/>
          <w:lang w:eastAsia="es-MX"/>
        </w:rPr>
        <w:t>al resolver el expediente ST-AG-22/2023</w:t>
      </w:r>
      <w:r w:rsidR="002A0595" w:rsidRPr="00886857">
        <w:rPr>
          <w:rFonts w:ascii="Arial" w:hAnsi="Arial" w:cs="Arial"/>
          <w:color w:val="000000"/>
          <w:sz w:val="24"/>
          <w:szCs w:val="24"/>
          <w:lang w:eastAsia="es-MX"/>
        </w:rPr>
        <w:t>.</w:t>
      </w:r>
      <w:r w:rsidR="002A0595" w:rsidRPr="00886857">
        <w:rPr>
          <w:rStyle w:val="Refdenotaalpie"/>
          <w:rFonts w:ascii="Arial" w:hAnsi="Arial" w:cs="Arial"/>
          <w:color w:val="000000"/>
          <w:sz w:val="24"/>
          <w:szCs w:val="24"/>
          <w:lang w:eastAsia="es-MX"/>
        </w:rPr>
        <w:footnoteReference w:id="36"/>
      </w:r>
      <w:r w:rsidR="0046472B" w:rsidRPr="00886857">
        <w:rPr>
          <w:rFonts w:ascii="Arial" w:hAnsi="Arial" w:cs="Arial"/>
          <w:color w:val="000000"/>
          <w:sz w:val="24"/>
          <w:szCs w:val="24"/>
          <w:lang w:eastAsia="es-MX"/>
        </w:rPr>
        <w:t xml:space="preserve"> </w:t>
      </w:r>
    </w:p>
    <w:p w14:paraId="7921C47D" w14:textId="77777777" w:rsidR="006429CE" w:rsidRPr="00886857" w:rsidRDefault="006429CE" w:rsidP="00682753">
      <w:pPr>
        <w:tabs>
          <w:tab w:val="left" w:pos="426"/>
        </w:tabs>
        <w:spacing w:after="0" w:line="360" w:lineRule="auto"/>
        <w:jc w:val="both"/>
        <w:rPr>
          <w:rFonts w:ascii="Arial" w:hAnsi="Arial" w:cs="Arial"/>
          <w:color w:val="000000"/>
          <w:sz w:val="24"/>
          <w:szCs w:val="24"/>
          <w:lang w:eastAsia="es-MX"/>
        </w:rPr>
      </w:pPr>
    </w:p>
    <w:p w14:paraId="1F7BF768" w14:textId="77777777" w:rsidR="00682753" w:rsidRPr="00886857" w:rsidRDefault="000C2027" w:rsidP="00682753">
      <w:pPr>
        <w:tabs>
          <w:tab w:val="left" w:pos="426"/>
        </w:tabs>
        <w:spacing w:after="0" w:line="360" w:lineRule="auto"/>
        <w:jc w:val="both"/>
        <w:rPr>
          <w:rFonts w:ascii="Arial" w:hAnsi="Arial" w:cs="Arial"/>
          <w:color w:val="000000"/>
          <w:sz w:val="24"/>
          <w:szCs w:val="24"/>
          <w:lang w:eastAsia="es-MX"/>
        </w:rPr>
      </w:pPr>
      <w:r w:rsidRPr="00886857">
        <w:rPr>
          <w:rFonts w:ascii="Arial" w:hAnsi="Arial" w:cs="Arial"/>
          <w:color w:val="000000"/>
          <w:sz w:val="24"/>
          <w:szCs w:val="24"/>
          <w:lang w:eastAsia="es-MX"/>
        </w:rPr>
        <w:t>En esencia,</w:t>
      </w:r>
      <w:r w:rsidR="00682753" w:rsidRPr="00886857">
        <w:rPr>
          <w:rFonts w:ascii="Arial" w:hAnsi="Arial" w:cs="Arial"/>
          <w:color w:val="000000"/>
          <w:sz w:val="24"/>
          <w:szCs w:val="24"/>
          <w:lang w:eastAsia="es-MX"/>
        </w:rPr>
        <w:t xml:space="preserve"> la </w:t>
      </w:r>
      <w:r w:rsidRPr="00886857">
        <w:rPr>
          <w:rFonts w:ascii="Arial" w:hAnsi="Arial" w:cs="Arial"/>
          <w:i/>
          <w:iCs/>
          <w:color w:val="000000"/>
          <w:sz w:val="24"/>
          <w:szCs w:val="24"/>
          <w:lang w:eastAsia="es-MX"/>
        </w:rPr>
        <w:t>Sala Superior</w:t>
      </w:r>
      <w:r w:rsidRPr="00886857">
        <w:rPr>
          <w:rFonts w:ascii="Arial" w:hAnsi="Arial" w:cs="Arial"/>
          <w:color w:val="000000"/>
          <w:sz w:val="24"/>
          <w:szCs w:val="24"/>
          <w:lang w:eastAsia="es-MX"/>
        </w:rPr>
        <w:t xml:space="preserve"> ha sostenido que</w:t>
      </w:r>
      <w:r w:rsidR="00682753" w:rsidRPr="00886857">
        <w:rPr>
          <w:rFonts w:ascii="Arial" w:hAnsi="Arial" w:cs="Arial"/>
          <w:color w:val="000000"/>
          <w:sz w:val="24"/>
          <w:szCs w:val="24"/>
          <w:lang w:eastAsia="es-MX"/>
        </w:rPr>
        <w:t xml:space="preserve">, </w:t>
      </w:r>
      <w:r w:rsidRPr="00886857">
        <w:rPr>
          <w:rFonts w:ascii="Arial" w:hAnsi="Arial" w:cs="Arial"/>
          <w:color w:val="000000"/>
          <w:sz w:val="24"/>
          <w:szCs w:val="24"/>
          <w:lang w:eastAsia="es-MX"/>
        </w:rPr>
        <w:t>para considerar que los actos constitutivos del tipo de violencia en cuestión con competencia de los órganos electorales, es necesario verificar si se trata de una afectación a los derechos político-electorales de las personas denunciantes</w:t>
      </w:r>
      <w:r w:rsidR="00682753" w:rsidRPr="00886857">
        <w:rPr>
          <w:rFonts w:ascii="Arial" w:hAnsi="Arial" w:cs="Arial"/>
          <w:color w:val="000000"/>
          <w:sz w:val="24"/>
          <w:szCs w:val="24"/>
          <w:lang w:eastAsia="es-MX"/>
        </w:rPr>
        <w:t>.</w:t>
      </w:r>
    </w:p>
    <w:p w14:paraId="71CF1E54" w14:textId="77777777" w:rsidR="00682753" w:rsidRPr="00886857" w:rsidRDefault="00682753" w:rsidP="00682753">
      <w:pPr>
        <w:tabs>
          <w:tab w:val="left" w:pos="426"/>
        </w:tabs>
        <w:spacing w:after="0" w:line="360" w:lineRule="auto"/>
        <w:jc w:val="both"/>
        <w:rPr>
          <w:rFonts w:ascii="Arial" w:hAnsi="Arial" w:cs="Arial"/>
          <w:color w:val="000000"/>
          <w:sz w:val="24"/>
          <w:szCs w:val="24"/>
          <w:lang w:eastAsia="es-MX"/>
        </w:rPr>
      </w:pPr>
    </w:p>
    <w:p w14:paraId="31CB7CA5" w14:textId="77777777" w:rsidR="00FA466F" w:rsidRPr="00886857" w:rsidRDefault="000C2027" w:rsidP="00FA466F">
      <w:pPr>
        <w:tabs>
          <w:tab w:val="left" w:pos="426"/>
        </w:tabs>
        <w:spacing w:after="0" w:line="360" w:lineRule="auto"/>
        <w:jc w:val="both"/>
        <w:rPr>
          <w:rFonts w:ascii="Arial" w:hAnsi="Arial" w:cs="Arial"/>
          <w:color w:val="000000"/>
          <w:sz w:val="24"/>
          <w:szCs w:val="24"/>
          <w:lang w:eastAsia="es-MX"/>
        </w:rPr>
      </w:pPr>
      <w:r w:rsidRPr="00886857">
        <w:rPr>
          <w:rFonts w:ascii="Arial" w:hAnsi="Arial" w:cs="Arial"/>
          <w:color w:val="000000"/>
          <w:sz w:val="24"/>
          <w:szCs w:val="24"/>
          <w:lang w:eastAsia="es-MX"/>
        </w:rPr>
        <w:t xml:space="preserve">A partir de lo anterior, en el presente caso, se evidencia que la </w:t>
      </w:r>
      <w:r w:rsidR="00682753" w:rsidRPr="00886857">
        <w:rPr>
          <w:rFonts w:ascii="Arial" w:hAnsi="Arial" w:cs="Arial"/>
          <w:color w:val="000000"/>
          <w:sz w:val="24"/>
          <w:szCs w:val="24"/>
          <w:lang w:eastAsia="es-MX"/>
        </w:rPr>
        <w:t xml:space="preserve">denunciante </w:t>
      </w:r>
      <w:r w:rsidRPr="00886857">
        <w:rPr>
          <w:rFonts w:ascii="Arial" w:hAnsi="Arial" w:cs="Arial"/>
          <w:b/>
          <w:bCs/>
          <w:color w:val="000000"/>
          <w:sz w:val="24"/>
          <w:szCs w:val="24"/>
          <w:lang w:eastAsia="es-MX"/>
        </w:rPr>
        <w:t xml:space="preserve">no ostenta un cargo de elección popular, </w:t>
      </w:r>
      <w:r w:rsidRPr="00886857">
        <w:rPr>
          <w:rFonts w:ascii="Arial" w:hAnsi="Arial" w:cs="Arial"/>
          <w:color w:val="000000"/>
          <w:sz w:val="24"/>
          <w:szCs w:val="24"/>
          <w:lang w:eastAsia="es-MX"/>
        </w:rPr>
        <w:t>de ahí que</w:t>
      </w:r>
      <w:r w:rsidR="00682753" w:rsidRPr="00886857">
        <w:rPr>
          <w:rFonts w:ascii="Arial" w:hAnsi="Arial" w:cs="Arial"/>
          <w:color w:val="000000"/>
          <w:sz w:val="24"/>
          <w:szCs w:val="24"/>
          <w:lang w:eastAsia="es-MX"/>
        </w:rPr>
        <w:t xml:space="preserve">, este Tribunal Electoral </w:t>
      </w:r>
      <w:r w:rsidR="00F3683D" w:rsidRPr="00886857">
        <w:rPr>
          <w:rFonts w:ascii="Arial" w:hAnsi="Arial" w:cs="Arial"/>
          <w:color w:val="000000"/>
          <w:sz w:val="24"/>
          <w:szCs w:val="24"/>
          <w:lang w:eastAsia="es-MX"/>
        </w:rPr>
        <w:t>es</w:t>
      </w:r>
      <w:r w:rsidR="00682753" w:rsidRPr="00886857">
        <w:rPr>
          <w:rFonts w:ascii="Arial" w:hAnsi="Arial" w:cs="Arial"/>
          <w:color w:val="000000"/>
          <w:sz w:val="24"/>
          <w:szCs w:val="24"/>
          <w:lang w:eastAsia="es-MX"/>
        </w:rPr>
        <w:t xml:space="preserve"> </w:t>
      </w:r>
      <w:r w:rsidR="00E66D89" w:rsidRPr="00886857">
        <w:rPr>
          <w:rFonts w:ascii="Arial" w:hAnsi="Arial" w:cs="Arial"/>
          <w:color w:val="000000"/>
          <w:sz w:val="24"/>
          <w:szCs w:val="24"/>
          <w:lang w:eastAsia="es-MX"/>
        </w:rPr>
        <w:t>in</w:t>
      </w:r>
      <w:r w:rsidRPr="00886857">
        <w:rPr>
          <w:rFonts w:ascii="Arial" w:hAnsi="Arial" w:cs="Arial"/>
          <w:color w:val="000000"/>
          <w:sz w:val="24"/>
          <w:szCs w:val="24"/>
          <w:lang w:eastAsia="es-MX"/>
        </w:rPr>
        <w:t>competente para</w:t>
      </w:r>
      <w:r w:rsidR="00F3683D" w:rsidRPr="00886857">
        <w:rPr>
          <w:rFonts w:ascii="Arial" w:hAnsi="Arial" w:cs="Arial"/>
          <w:color w:val="000000"/>
          <w:sz w:val="24"/>
          <w:szCs w:val="24"/>
          <w:lang w:eastAsia="es-MX"/>
        </w:rPr>
        <w:t xml:space="preserve"> </w:t>
      </w:r>
      <w:r w:rsidRPr="00886857">
        <w:rPr>
          <w:rFonts w:ascii="Arial" w:hAnsi="Arial" w:cs="Arial"/>
          <w:color w:val="000000"/>
          <w:sz w:val="24"/>
          <w:szCs w:val="24"/>
          <w:lang w:eastAsia="es-MX"/>
        </w:rPr>
        <w:t>resolver respecto de la denuncia presentada en contra de</w:t>
      </w:r>
      <w:r w:rsidR="00682753" w:rsidRPr="00886857">
        <w:rPr>
          <w:rFonts w:ascii="Arial" w:hAnsi="Arial" w:cs="Arial"/>
          <w:color w:val="000000"/>
          <w:sz w:val="24"/>
          <w:szCs w:val="24"/>
          <w:lang w:eastAsia="es-MX"/>
        </w:rPr>
        <w:t xml:space="preserve">l Senador de la República </w:t>
      </w:r>
      <w:r w:rsidRPr="00886857">
        <w:rPr>
          <w:rFonts w:ascii="Arial" w:hAnsi="Arial" w:cs="Arial"/>
          <w:color w:val="000000"/>
          <w:sz w:val="24"/>
          <w:szCs w:val="24"/>
          <w:lang w:eastAsia="es-MX"/>
        </w:rPr>
        <w:t xml:space="preserve">por conductas posiblemente constitutivas de </w:t>
      </w:r>
      <w:r w:rsidRPr="00886857">
        <w:rPr>
          <w:rFonts w:ascii="Arial" w:hAnsi="Arial" w:cs="Arial"/>
          <w:sz w:val="24"/>
          <w:szCs w:val="24"/>
        </w:rPr>
        <w:t>violencia política en contra de las mujeres en razón de género</w:t>
      </w:r>
      <w:r w:rsidRPr="00886857">
        <w:rPr>
          <w:rFonts w:ascii="Arial" w:hAnsi="Arial" w:cs="Arial"/>
          <w:color w:val="000000"/>
          <w:sz w:val="24"/>
          <w:szCs w:val="24"/>
          <w:lang w:eastAsia="es-MX"/>
        </w:rPr>
        <w:t xml:space="preserve">, dado que la </w:t>
      </w:r>
      <w:r w:rsidRPr="00886857">
        <w:rPr>
          <w:rFonts w:ascii="Arial" w:hAnsi="Arial" w:cs="Arial"/>
          <w:i/>
          <w:iCs/>
          <w:color w:val="000000"/>
          <w:sz w:val="24"/>
          <w:szCs w:val="24"/>
          <w:lang w:eastAsia="es-MX"/>
        </w:rPr>
        <w:t>denunciante,</w:t>
      </w:r>
      <w:r w:rsidRPr="00886857">
        <w:rPr>
          <w:rFonts w:ascii="Arial" w:hAnsi="Arial" w:cs="Arial"/>
          <w:color w:val="000000"/>
          <w:sz w:val="24"/>
          <w:szCs w:val="24"/>
          <w:lang w:eastAsia="es-MX"/>
        </w:rPr>
        <w:t xml:space="preserve"> al momento en que presentó su denuncia, ejercía el cargo de</w:t>
      </w:r>
      <w:r w:rsidRPr="00886857">
        <w:rPr>
          <w:rFonts w:ascii="Arial" w:hAnsi="Arial" w:cs="Arial"/>
          <w:b/>
          <w:bCs/>
          <w:sz w:val="24"/>
          <w:szCs w:val="24"/>
        </w:rPr>
        <w:t xml:space="preserve"> </w:t>
      </w:r>
      <w:r w:rsidR="00035EBE" w:rsidRPr="00035EBE">
        <w:rPr>
          <w:rFonts w:ascii="Arial" w:hAnsi="Arial" w:cs="Arial"/>
          <w:color w:val="FFFFFF"/>
          <w:sz w:val="24"/>
          <w:szCs w:val="24"/>
          <w:highlight w:val="darkCyan"/>
        </w:rPr>
        <w:t>[No.10]_ELIMINADO_Cargo_[230]</w:t>
      </w:r>
      <w:r w:rsidR="00682753" w:rsidRPr="00886857">
        <w:rPr>
          <w:rFonts w:ascii="Arial" w:hAnsi="Arial" w:cs="Arial"/>
          <w:sz w:val="24"/>
          <w:szCs w:val="24"/>
        </w:rPr>
        <w:t xml:space="preserve">, </w:t>
      </w:r>
      <w:r w:rsidRPr="00886857">
        <w:rPr>
          <w:rFonts w:ascii="Arial" w:hAnsi="Arial" w:cs="Arial"/>
          <w:sz w:val="24"/>
          <w:szCs w:val="24"/>
        </w:rPr>
        <w:t xml:space="preserve">no así uno de elección popular motivo por el cual de ningún modo se actualiza una afectación en sus </w:t>
      </w:r>
      <w:r w:rsidRPr="00886857">
        <w:rPr>
          <w:rFonts w:ascii="Arial" w:hAnsi="Arial" w:cs="Arial"/>
          <w:color w:val="000000"/>
          <w:sz w:val="24"/>
          <w:szCs w:val="24"/>
          <w:lang w:eastAsia="es-MX"/>
        </w:rPr>
        <w:t>derechos político-</w:t>
      </w:r>
      <w:r w:rsidRPr="00886857">
        <w:rPr>
          <w:rFonts w:ascii="Arial" w:hAnsi="Arial" w:cs="Arial"/>
          <w:color w:val="000000"/>
          <w:sz w:val="24"/>
          <w:szCs w:val="24"/>
          <w:lang w:eastAsia="es-MX"/>
        </w:rPr>
        <w:lastRenderedPageBreak/>
        <w:t>electorales</w:t>
      </w:r>
      <w:r w:rsidR="00FA466F" w:rsidRPr="00886857">
        <w:rPr>
          <w:rFonts w:ascii="Arial" w:hAnsi="Arial" w:cs="Arial"/>
          <w:color w:val="000000"/>
          <w:sz w:val="24"/>
          <w:szCs w:val="24"/>
          <w:lang w:eastAsia="es-MX"/>
        </w:rPr>
        <w:t>, dado que</w:t>
      </w:r>
      <w:r w:rsidR="00043676" w:rsidRPr="00886857">
        <w:rPr>
          <w:rFonts w:ascii="Arial" w:hAnsi="Arial" w:cs="Arial"/>
          <w:color w:val="000000"/>
          <w:sz w:val="24"/>
          <w:szCs w:val="24"/>
          <w:lang w:eastAsia="es-MX"/>
        </w:rPr>
        <w:t xml:space="preserve">, si bien, </w:t>
      </w:r>
      <w:r w:rsidR="00FA466F" w:rsidRPr="00886857">
        <w:rPr>
          <w:rFonts w:ascii="Arial" w:hAnsi="Arial" w:cs="Arial"/>
          <w:color w:val="000000"/>
          <w:sz w:val="24"/>
          <w:szCs w:val="24"/>
          <w:lang w:eastAsia="es-MX"/>
        </w:rPr>
        <w:t xml:space="preserve">el desempeño del cargo es una de las vertientes del derecho político-electoral de ser votado, es decir, el derecho a desempeñar el cargo con todas las prerrogativas que implica, </w:t>
      </w:r>
      <w:r w:rsidR="00043676" w:rsidRPr="00886857">
        <w:rPr>
          <w:rFonts w:ascii="Arial" w:hAnsi="Arial" w:cs="Arial"/>
          <w:color w:val="000000"/>
          <w:sz w:val="24"/>
          <w:szCs w:val="24"/>
          <w:lang w:eastAsia="es-MX"/>
        </w:rPr>
        <w:t xml:space="preserve">este surge o </w:t>
      </w:r>
      <w:r w:rsidR="00FA466F" w:rsidRPr="00886857">
        <w:rPr>
          <w:rFonts w:ascii="Arial" w:hAnsi="Arial" w:cs="Arial"/>
          <w:b/>
          <w:bCs/>
          <w:color w:val="000000"/>
          <w:sz w:val="24"/>
          <w:szCs w:val="24"/>
          <w:lang w:eastAsia="es-MX"/>
        </w:rPr>
        <w:t>depende del voto pasivo.</w:t>
      </w:r>
    </w:p>
    <w:p w14:paraId="667990CB" w14:textId="77777777" w:rsidR="00FA466F" w:rsidRPr="00886857" w:rsidRDefault="00FA466F" w:rsidP="00FA466F">
      <w:pPr>
        <w:tabs>
          <w:tab w:val="left" w:pos="426"/>
        </w:tabs>
        <w:spacing w:after="0" w:line="360" w:lineRule="auto"/>
        <w:jc w:val="both"/>
        <w:rPr>
          <w:rFonts w:ascii="Arial" w:hAnsi="Arial" w:cs="Arial"/>
          <w:color w:val="000000"/>
          <w:sz w:val="24"/>
          <w:szCs w:val="24"/>
          <w:lang w:eastAsia="es-MX"/>
        </w:rPr>
      </w:pPr>
    </w:p>
    <w:p w14:paraId="60B4A731" w14:textId="77777777" w:rsidR="00682753" w:rsidRPr="00886857" w:rsidRDefault="00FA466F" w:rsidP="00FA466F">
      <w:pPr>
        <w:tabs>
          <w:tab w:val="left" w:pos="426"/>
        </w:tabs>
        <w:spacing w:after="0" w:line="360" w:lineRule="auto"/>
        <w:jc w:val="both"/>
        <w:rPr>
          <w:rFonts w:ascii="Arial" w:hAnsi="Arial" w:cs="Arial"/>
          <w:b/>
          <w:bCs/>
          <w:sz w:val="24"/>
          <w:szCs w:val="24"/>
        </w:rPr>
      </w:pPr>
      <w:r w:rsidRPr="00886857">
        <w:rPr>
          <w:rFonts w:ascii="Arial" w:hAnsi="Arial" w:cs="Arial"/>
          <w:color w:val="000000"/>
          <w:sz w:val="24"/>
          <w:szCs w:val="24"/>
          <w:lang w:eastAsia="es-MX"/>
        </w:rPr>
        <w:t>Es el caso que, al tratarse de una servidora pública que fue nombrada por el Congreso, sin contar, precisamente, con el respaldo del voto ciudadano, no es posible reconocer ninguna incidencia en sus derechos político-electorales; por lo que este Tribunal, al tratarse de una instancia garante de derechos de tipo político-electorales, no puede asumir competencia.</w:t>
      </w:r>
    </w:p>
    <w:p w14:paraId="0D7EEEC7" w14:textId="77777777" w:rsidR="00682753" w:rsidRPr="00886857" w:rsidRDefault="00682753" w:rsidP="00682753">
      <w:pPr>
        <w:tabs>
          <w:tab w:val="left" w:pos="426"/>
        </w:tabs>
        <w:spacing w:after="0" w:line="360" w:lineRule="auto"/>
        <w:jc w:val="both"/>
        <w:rPr>
          <w:rFonts w:ascii="Arial" w:hAnsi="Arial" w:cs="Arial"/>
          <w:b/>
          <w:bCs/>
          <w:sz w:val="24"/>
          <w:szCs w:val="24"/>
        </w:rPr>
      </w:pPr>
    </w:p>
    <w:p w14:paraId="599AF1F4" w14:textId="77777777" w:rsidR="008C2DFF" w:rsidRPr="00886857" w:rsidRDefault="000C2027" w:rsidP="008C2DFF">
      <w:pPr>
        <w:tabs>
          <w:tab w:val="left" w:pos="426"/>
        </w:tabs>
        <w:spacing w:after="0" w:line="360" w:lineRule="auto"/>
        <w:jc w:val="both"/>
        <w:rPr>
          <w:rFonts w:ascii="Arial" w:hAnsi="Arial" w:cs="Arial"/>
          <w:color w:val="000000"/>
          <w:sz w:val="24"/>
          <w:szCs w:val="24"/>
          <w:lang w:eastAsia="es-MX"/>
        </w:rPr>
      </w:pPr>
      <w:r w:rsidRPr="00886857">
        <w:rPr>
          <w:rFonts w:ascii="Arial" w:hAnsi="Arial" w:cs="Arial"/>
          <w:color w:val="000000"/>
          <w:sz w:val="24"/>
          <w:szCs w:val="24"/>
          <w:lang w:eastAsia="es-MX"/>
        </w:rPr>
        <w:t xml:space="preserve">Siendo así que, lo relevante del presente asunto, para efecto de la competencia en materia electoral por actos constitutivos de </w:t>
      </w:r>
      <w:r w:rsidRPr="00886857">
        <w:rPr>
          <w:rFonts w:ascii="Arial" w:hAnsi="Arial" w:cs="Arial"/>
          <w:sz w:val="24"/>
          <w:szCs w:val="24"/>
        </w:rPr>
        <w:t>violencia política en contra de las mujeres en razón de género</w:t>
      </w:r>
      <w:r w:rsidRPr="00886857">
        <w:rPr>
          <w:rFonts w:ascii="Arial" w:hAnsi="Arial" w:cs="Arial"/>
          <w:color w:val="000000"/>
          <w:sz w:val="24"/>
          <w:szCs w:val="24"/>
          <w:lang w:eastAsia="es-MX"/>
        </w:rPr>
        <w:t>, es que la denunciante fuera una funcionaria pública que ocupara un cargo a partir de ser electa popularmente, lo cual, en la especie no aconteció</w:t>
      </w:r>
      <w:r w:rsidR="00682753" w:rsidRPr="00886857">
        <w:rPr>
          <w:rFonts w:ascii="Arial" w:hAnsi="Arial" w:cs="Arial"/>
          <w:color w:val="000000"/>
          <w:sz w:val="24"/>
          <w:szCs w:val="24"/>
          <w:lang w:eastAsia="es-MX"/>
        </w:rPr>
        <w:t>, pues se insiste, su encargo no emanó del ejercicio de derechos político</w:t>
      </w:r>
      <w:r w:rsidR="000236D4" w:rsidRPr="00886857">
        <w:rPr>
          <w:rFonts w:ascii="Arial" w:hAnsi="Arial" w:cs="Arial"/>
          <w:color w:val="000000"/>
          <w:sz w:val="24"/>
          <w:szCs w:val="24"/>
          <w:lang w:eastAsia="es-MX"/>
        </w:rPr>
        <w:t>-</w:t>
      </w:r>
      <w:r w:rsidR="00682753" w:rsidRPr="00886857">
        <w:rPr>
          <w:rFonts w:ascii="Arial" w:hAnsi="Arial" w:cs="Arial"/>
          <w:color w:val="000000"/>
          <w:sz w:val="24"/>
          <w:szCs w:val="24"/>
          <w:lang w:eastAsia="es-MX"/>
        </w:rPr>
        <w:t>electorales, pues se trató de una designación realizada por el Congreso del Estado de Michoacán de Ocampo.</w:t>
      </w:r>
    </w:p>
    <w:p w14:paraId="2840F72F" w14:textId="77777777" w:rsidR="00AD37A0" w:rsidRPr="00886857" w:rsidRDefault="00AD37A0" w:rsidP="008C2DFF">
      <w:pPr>
        <w:tabs>
          <w:tab w:val="left" w:pos="426"/>
        </w:tabs>
        <w:spacing w:after="0" w:line="360" w:lineRule="auto"/>
        <w:jc w:val="both"/>
        <w:rPr>
          <w:rFonts w:ascii="Arial" w:hAnsi="Arial" w:cs="Arial"/>
          <w:color w:val="000000"/>
          <w:sz w:val="24"/>
          <w:szCs w:val="24"/>
          <w:lang w:eastAsia="es-MX"/>
        </w:rPr>
      </w:pPr>
    </w:p>
    <w:p w14:paraId="5F577BDF" w14:textId="77777777" w:rsidR="00E4756B" w:rsidRPr="00886857" w:rsidRDefault="00AD37A0" w:rsidP="00E4756B">
      <w:pPr>
        <w:tabs>
          <w:tab w:val="left" w:pos="426"/>
        </w:tabs>
        <w:spacing w:after="0" w:line="360" w:lineRule="auto"/>
        <w:jc w:val="both"/>
        <w:rPr>
          <w:rFonts w:ascii="Arial" w:hAnsi="Arial" w:cs="Arial"/>
          <w:color w:val="000000"/>
          <w:sz w:val="24"/>
          <w:szCs w:val="24"/>
          <w:lang w:eastAsia="es-MX"/>
        </w:rPr>
      </w:pPr>
      <w:r w:rsidRPr="00886857">
        <w:rPr>
          <w:rFonts w:ascii="Arial" w:hAnsi="Arial" w:cs="Arial"/>
          <w:color w:val="000000"/>
          <w:sz w:val="24"/>
          <w:szCs w:val="24"/>
          <w:lang w:eastAsia="es-MX"/>
        </w:rPr>
        <w:t xml:space="preserve">Sirve de sustento </w:t>
      </w:r>
      <w:r w:rsidR="003403A2" w:rsidRPr="00886857">
        <w:rPr>
          <w:rFonts w:ascii="Arial" w:hAnsi="Arial" w:cs="Arial"/>
          <w:color w:val="000000"/>
          <w:sz w:val="24"/>
          <w:szCs w:val="24"/>
          <w:lang w:eastAsia="es-MX"/>
        </w:rPr>
        <w:t>a lo anterior, l</w:t>
      </w:r>
      <w:r w:rsidRPr="00886857">
        <w:rPr>
          <w:rFonts w:ascii="Arial" w:hAnsi="Arial" w:cs="Arial"/>
          <w:color w:val="000000"/>
          <w:sz w:val="24"/>
          <w:szCs w:val="24"/>
          <w:lang w:eastAsia="es-MX"/>
        </w:rPr>
        <w:t xml:space="preserve">o resuelto por la misma </w:t>
      </w:r>
      <w:r w:rsidRPr="00886857">
        <w:rPr>
          <w:rFonts w:ascii="Arial" w:hAnsi="Arial" w:cs="Arial"/>
          <w:i/>
          <w:iCs/>
          <w:color w:val="000000"/>
          <w:sz w:val="24"/>
          <w:szCs w:val="24"/>
          <w:lang w:eastAsia="es-MX"/>
        </w:rPr>
        <w:t>Sala Superior</w:t>
      </w:r>
      <w:r w:rsidR="00E4756B" w:rsidRPr="00886857">
        <w:rPr>
          <w:rFonts w:ascii="Arial" w:hAnsi="Arial" w:cs="Arial"/>
          <w:i/>
          <w:iCs/>
          <w:color w:val="000000"/>
          <w:sz w:val="24"/>
          <w:szCs w:val="24"/>
          <w:lang w:eastAsia="es-MX"/>
        </w:rPr>
        <w:t xml:space="preserve">, </w:t>
      </w:r>
      <w:r w:rsidR="00E4756B" w:rsidRPr="00886857">
        <w:rPr>
          <w:rFonts w:ascii="Arial" w:hAnsi="Arial" w:cs="Arial"/>
          <w:color w:val="000000"/>
          <w:sz w:val="24"/>
          <w:szCs w:val="24"/>
          <w:lang w:eastAsia="es-MX"/>
        </w:rPr>
        <w:t xml:space="preserve">en los expedientes SUP-JDC-10112/2020 y SUP-REP-1/2022, en donde determinó que, lo realmente relevante para determinar la competencia electoral era que </w:t>
      </w:r>
      <w:r w:rsidR="00E4756B" w:rsidRPr="00886857">
        <w:rPr>
          <w:rFonts w:ascii="Arial" w:hAnsi="Arial" w:cs="Arial"/>
          <w:b/>
          <w:bCs/>
          <w:color w:val="000000"/>
          <w:sz w:val="24"/>
          <w:szCs w:val="24"/>
          <w:lang w:eastAsia="es-MX"/>
        </w:rPr>
        <w:t>se analizara el tipo de derecho de participación política que pudieran afectar a la posible víctima, no así, de la persona denunciada.</w:t>
      </w:r>
    </w:p>
    <w:p w14:paraId="3A3803E3" w14:textId="77777777" w:rsidR="00E4756B" w:rsidRPr="00886857" w:rsidRDefault="00E4756B" w:rsidP="00E4756B">
      <w:pPr>
        <w:tabs>
          <w:tab w:val="left" w:pos="426"/>
        </w:tabs>
        <w:spacing w:after="0" w:line="360" w:lineRule="auto"/>
        <w:jc w:val="both"/>
        <w:rPr>
          <w:rFonts w:ascii="Arial" w:hAnsi="Arial" w:cs="Arial"/>
          <w:color w:val="000000"/>
          <w:sz w:val="24"/>
          <w:szCs w:val="24"/>
          <w:lang w:eastAsia="es-MX"/>
        </w:rPr>
      </w:pPr>
    </w:p>
    <w:p w14:paraId="11F9E832" w14:textId="77777777" w:rsidR="00AD37A0" w:rsidRPr="00886857" w:rsidRDefault="00E4756B" w:rsidP="00E4756B">
      <w:pPr>
        <w:tabs>
          <w:tab w:val="left" w:pos="426"/>
        </w:tabs>
        <w:spacing w:after="0" w:line="360" w:lineRule="auto"/>
        <w:jc w:val="both"/>
        <w:rPr>
          <w:rFonts w:ascii="Arial" w:hAnsi="Arial" w:cs="Arial"/>
          <w:b/>
          <w:bCs/>
          <w:sz w:val="24"/>
          <w:szCs w:val="24"/>
        </w:rPr>
      </w:pPr>
      <w:r w:rsidRPr="00886857">
        <w:rPr>
          <w:rFonts w:ascii="Arial" w:hAnsi="Arial" w:cs="Arial"/>
          <w:color w:val="000000"/>
          <w:sz w:val="24"/>
          <w:szCs w:val="24"/>
          <w:lang w:eastAsia="es-MX"/>
        </w:rPr>
        <w:t xml:space="preserve">Esto es, no resultaba determinante que la supuesta victimaria o el presunto victimario ocupara un cargo de elección popular, sino el tipo de derecho que se viera afectado, debido a que a través de </w:t>
      </w:r>
      <w:r w:rsidRPr="00886857">
        <w:rPr>
          <w:rFonts w:ascii="Arial" w:hAnsi="Arial" w:cs="Arial"/>
          <w:b/>
          <w:bCs/>
          <w:color w:val="000000"/>
          <w:sz w:val="24"/>
          <w:szCs w:val="24"/>
          <w:lang w:eastAsia="es-MX"/>
        </w:rPr>
        <w:t xml:space="preserve">la figura de la violencia política en contra de las mujeres en razón de género se protege y garantizaba el pleno ejercicio del derecho de las mujeres víctimas a una vida libre de violencia en el ámbito electoral, debido a que lo trascendente es el tipo de derecho que se ve afectado, </w:t>
      </w:r>
      <w:r w:rsidRPr="00886857">
        <w:rPr>
          <w:rFonts w:ascii="Arial" w:hAnsi="Arial" w:cs="Arial"/>
          <w:color w:val="000000"/>
          <w:sz w:val="24"/>
          <w:szCs w:val="24"/>
          <w:lang w:eastAsia="es-MX"/>
        </w:rPr>
        <w:t xml:space="preserve">lo que en </w:t>
      </w:r>
      <w:r w:rsidR="009D7610" w:rsidRPr="00886857">
        <w:rPr>
          <w:rFonts w:ascii="Arial" w:hAnsi="Arial" w:cs="Arial"/>
          <w:color w:val="000000"/>
          <w:sz w:val="24"/>
          <w:szCs w:val="24"/>
          <w:lang w:eastAsia="es-MX"/>
        </w:rPr>
        <w:t xml:space="preserve">el </w:t>
      </w:r>
      <w:r w:rsidRPr="00886857">
        <w:rPr>
          <w:rFonts w:ascii="Arial" w:hAnsi="Arial" w:cs="Arial"/>
          <w:color w:val="000000"/>
          <w:sz w:val="24"/>
          <w:szCs w:val="24"/>
          <w:lang w:eastAsia="es-MX"/>
        </w:rPr>
        <w:t>presente caso no ocurre, ya que si bien ostenta el cargo de</w:t>
      </w:r>
      <w:r w:rsidRPr="00886857">
        <w:rPr>
          <w:rFonts w:ascii="Arial" w:hAnsi="Arial" w:cs="Arial"/>
          <w:b/>
          <w:bCs/>
          <w:color w:val="000000"/>
          <w:sz w:val="24"/>
          <w:szCs w:val="24"/>
          <w:lang w:eastAsia="es-MX"/>
        </w:rPr>
        <w:t xml:space="preserve"> </w:t>
      </w:r>
      <w:r w:rsidR="00035EBE" w:rsidRPr="00035EBE">
        <w:rPr>
          <w:rFonts w:ascii="Arial" w:hAnsi="Arial" w:cs="Arial"/>
          <w:b/>
          <w:bCs/>
          <w:color w:val="FFFFFF"/>
          <w:sz w:val="24"/>
          <w:szCs w:val="24"/>
          <w:highlight w:val="darkCyan"/>
          <w:lang w:eastAsia="es-MX"/>
        </w:rPr>
        <w:t>[No.11]_ELIMINADO_Cargo_[230]</w:t>
      </w:r>
      <w:r w:rsidRPr="00886857">
        <w:rPr>
          <w:rFonts w:ascii="Arial" w:hAnsi="Arial" w:cs="Arial"/>
          <w:b/>
          <w:bCs/>
          <w:color w:val="000000"/>
          <w:sz w:val="24"/>
          <w:szCs w:val="24"/>
          <w:lang w:eastAsia="es-MX"/>
        </w:rPr>
        <w:t xml:space="preserve"> </w:t>
      </w:r>
      <w:r w:rsidRPr="00886857">
        <w:rPr>
          <w:rFonts w:ascii="Arial" w:hAnsi="Arial" w:cs="Arial"/>
          <w:color w:val="000000"/>
          <w:sz w:val="24"/>
          <w:szCs w:val="24"/>
          <w:lang w:eastAsia="es-MX"/>
        </w:rPr>
        <w:t xml:space="preserve">de </w:t>
      </w:r>
      <w:r w:rsidR="00035EBE" w:rsidRPr="00035EBE">
        <w:rPr>
          <w:rFonts w:ascii="Arial" w:hAnsi="Arial" w:cs="Arial"/>
          <w:color w:val="FFFFFF"/>
          <w:sz w:val="24"/>
          <w:szCs w:val="24"/>
          <w:highlight w:val="darkCyan"/>
          <w:lang w:eastAsia="es-MX"/>
        </w:rPr>
        <w:t>[No.12]_ELIMINADO_el_Municipio_[28]</w:t>
      </w:r>
      <w:r w:rsidRPr="00886857">
        <w:rPr>
          <w:rFonts w:ascii="Arial" w:hAnsi="Arial" w:cs="Arial"/>
          <w:color w:val="000000"/>
          <w:sz w:val="24"/>
          <w:szCs w:val="24"/>
          <w:lang w:eastAsia="es-MX"/>
        </w:rPr>
        <w:t xml:space="preserve">, Michoacán, dicho </w:t>
      </w:r>
      <w:r w:rsidRPr="00886857">
        <w:rPr>
          <w:rFonts w:ascii="Arial" w:hAnsi="Arial" w:cs="Arial"/>
          <w:b/>
          <w:bCs/>
          <w:color w:val="000000"/>
          <w:sz w:val="24"/>
          <w:szCs w:val="24"/>
          <w:lang w:eastAsia="es-MX"/>
        </w:rPr>
        <w:t>cargo no emana del ejercicio de derechos político</w:t>
      </w:r>
      <w:r w:rsidR="009D7610" w:rsidRPr="00886857">
        <w:rPr>
          <w:rFonts w:ascii="Arial" w:hAnsi="Arial" w:cs="Arial"/>
          <w:b/>
          <w:bCs/>
          <w:color w:val="000000"/>
          <w:sz w:val="24"/>
          <w:szCs w:val="24"/>
          <w:lang w:eastAsia="es-MX"/>
        </w:rPr>
        <w:t>-</w:t>
      </w:r>
      <w:r w:rsidRPr="00886857">
        <w:rPr>
          <w:rFonts w:ascii="Arial" w:hAnsi="Arial" w:cs="Arial"/>
          <w:b/>
          <w:bCs/>
          <w:color w:val="000000"/>
          <w:sz w:val="24"/>
          <w:szCs w:val="24"/>
          <w:lang w:eastAsia="es-MX"/>
        </w:rPr>
        <w:t>electorales,</w:t>
      </w:r>
      <w:r w:rsidRPr="00886857">
        <w:rPr>
          <w:rFonts w:ascii="Arial" w:hAnsi="Arial" w:cs="Arial"/>
          <w:color w:val="000000"/>
          <w:sz w:val="24"/>
          <w:szCs w:val="24"/>
          <w:lang w:eastAsia="es-MX"/>
        </w:rPr>
        <w:t xml:space="preserve"> sino de una designación realizada por el Congreso</w:t>
      </w:r>
      <w:r w:rsidR="00597DB3" w:rsidRPr="00886857">
        <w:rPr>
          <w:rFonts w:ascii="Arial" w:hAnsi="Arial" w:cs="Arial"/>
          <w:color w:val="000000"/>
          <w:sz w:val="24"/>
          <w:szCs w:val="24"/>
          <w:lang w:eastAsia="es-MX"/>
        </w:rPr>
        <w:t xml:space="preserve"> del Estado,</w:t>
      </w:r>
      <w:r w:rsidRPr="00886857">
        <w:rPr>
          <w:rFonts w:ascii="Arial" w:hAnsi="Arial" w:cs="Arial"/>
          <w:color w:val="000000"/>
          <w:sz w:val="24"/>
          <w:szCs w:val="24"/>
          <w:lang w:eastAsia="es-MX"/>
        </w:rPr>
        <w:t xml:space="preserve"> en ausencia del titular electo </w:t>
      </w:r>
      <w:r w:rsidR="00597DB3" w:rsidRPr="00886857">
        <w:rPr>
          <w:rFonts w:ascii="Arial" w:hAnsi="Arial" w:cs="Arial"/>
          <w:color w:val="000000"/>
          <w:sz w:val="24"/>
          <w:szCs w:val="24"/>
          <w:lang w:eastAsia="es-MX"/>
        </w:rPr>
        <w:t xml:space="preserve">por </w:t>
      </w:r>
      <w:r w:rsidRPr="00886857">
        <w:rPr>
          <w:rFonts w:ascii="Arial" w:hAnsi="Arial" w:cs="Arial"/>
          <w:color w:val="000000"/>
          <w:sz w:val="24"/>
          <w:szCs w:val="24"/>
          <w:lang w:eastAsia="es-MX"/>
        </w:rPr>
        <w:t>voto popular.</w:t>
      </w:r>
    </w:p>
    <w:p w14:paraId="3B4D79A4" w14:textId="77777777" w:rsidR="008C2DFF" w:rsidRPr="00886857" w:rsidRDefault="008C2DFF" w:rsidP="008C2DFF">
      <w:pPr>
        <w:tabs>
          <w:tab w:val="left" w:pos="426"/>
        </w:tabs>
        <w:spacing w:after="0" w:line="360" w:lineRule="auto"/>
        <w:jc w:val="both"/>
        <w:rPr>
          <w:rFonts w:ascii="Arial" w:hAnsi="Arial" w:cs="Arial"/>
          <w:b/>
          <w:bCs/>
          <w:sz w:val="24"/>
          <w:szCs w:val="24"/>
        </w:rPr>
      </w:pPr>
    </w:p>
    <w:p w14:paraId="26405A40" w14:textId="77777777" w:rsidR="001A21EA" w:rsidRPr="00886857" w:rsidRDefault="000C2027" w:rsidP="001A21EA">
      <w:pPr>
        <w:tabs>
          <w:tab w:val="left" w:pos="426"/>
        </w:tabs>
        <w:spacing w:after="0" w:line="360" w:lineRule="auto"/>
        <w:jc w:val="both"/>
        <w:rPr>
          <w:rFonts w:ascii="Arial" w:hAnsi="Arial" w:cs="Arial"/>
          <w:color w:val="000000"/>
          <w:sz w:val="24"/>
          <w:szCs w:val="24"/>
          <w:lang w:eastAsia="es-MX"/>
        </w:rPr>
      </w:pPr>
      <w:r w:rsidRPr="00886857">
        <w:rPr>
          <w:rFonts w:ascii="Arial" w:hAnsi="Arial" w:cs="Arial"/>
          <w:color w:val="000000"/>
          <w:sz w:val="24"/>
          <w:szCs w:val="24"/>
          <w:lang w:eastAsia="es-MX"/>
        </w:rPr>
        <w:lastRenderedPageBreak/>
        <w:t xml:space="preserve">En consecuencia, </w:t>
      </w:r>
      <w:r w:rsidR="00AD5996" w:rsidRPr="00886857">
        <w:rPr>
          <w:rFonts w:ascii="Arial" w:hAnsi="Arial" w:cs="Arial"/>
          <w:color w:val="000000"/>
          <w:sz w:val="24"/>
          <w:szCs w:val="24"/>
          <w:lang w:eastAsia="es-MX"/>
        </w:rPr>
        <w:t xml:space="preserve">para establecer la competencia de los órganos electorales los derechos de la víctima presuntamente afectados por la violencia política de género deben ser político-electorales o estar vinculados a un proceso electoral en específico, razones por la cuales, </w:t>
      </w:r>
      <w:r w:rsidRPr="00886857">
        <w:rPr>
          <w:rFonts w:ascii="Arial" w:hAnsi="Arial" w:cs="Arial"/>
          <w:color w:val="000000"/>
          <w:sz w:val="24"/>
          <w:szCs w:val="24"/>
          <w:lang w:eastAsia="es-MX"/>
        </w:rPr>
        <w:t>la materia de la denuncia presentada no corresponde al ámbito electoral, de manera que</w:t>
      </w:r>
      <w:r w:rsidR="00AD5996" w:rsidRPr="00886857">
        <w:rPr>
          <w:rFonts w:ascii="Arial" w:hAnsi="Arial" w:cs="Arial"/>
          <w:color w:val="000000"/>
          <w:sz w:val="24"/>
          <w:szCs w:val="24"/>
          <w:lang w:eastAsia="es-MX"/>
        </w:rPr>
        <w:t xml:space="preserve"> </w:t>
      </w:r>
      <w:r w:rsidRPr="00886857">
        <w:rPr>
          <w:rFonts w:ascii="Arial" w:hAnsi="Arial" w:cs="Arial"/>
          <w:color w:val="000000"/>
          <w:sz w:val="24"/>
          <w:szCs w:val="24"/>
          <w:lang w:eastAsia="es-MX"/>
        </w:rPr>
        <w:t>e</w:t>
      </w:r>
      <w:r w:rsidR="001A21EA" w:rsidRPr="00886857">
        <w:rPr>
          <w:rFonts w:ascii="Arial" w:hAnsi="Arial" w:cs="Arial"/>
          <w:color w:val="000000"/>
          <w:sz w:val="24"/>
          <w:szCs w:val="24"/>
          <w:lang w:eastAsia="es-MX"/>
        </w:rPr>
        <w:t>ste</w:t>
      </w:r>
      <w:r w:rsidRPr="00886857">
        <w:rPr>
          <w:rFonts w:ascii="Arial" w:hAnsi="Arial" w:cs="Arial"/>
          <w:color w:val="000000"/>
          <w:sz w:val="24"/>
          <w:szCs w:val="24"/>
          <w:lang w:eastAsia="es-MX"/>
        </w:rPr>
        <w:t xml:space="preserve"> </w:t>
      </w:r>
      <w:r w:rsidRPr="00886857">
        <w:rPr>
          <w:rFonts w:ascii="Arial" w:hAnsi="Arial" w:cs="Arial"/>
          <w:i/>
          <w:iCs/>
          <w:color w:val="000000"/>
          <w:sz w:val="24"/>
          <w:szCs w:val="24"/>
          <w:lang w:eastAsia="es-MX"/>
        </w:rPr>
        <w:t>Tribunal Electoral</w:t>
      </w:r>
      <w:r w:rsidRPr="00886857">
        <w:rPr>
          <w:rFonts w:ascii="Arial" w:hAnsi="Arial" w:cs="Arial"/>
          <w:color w:val="000000"/>
          <w:sz w:val="24"/>
          <w:szCs w:val="24"/>
          <w:lang w:eastAsia="es-MX"/>
        </w:rPr>
        <w:t xml:space="preserve">, no </w:t>
      </w:r>
      <w:r w:rsidR="001A21EA" w:rsidRPr="00886857">
        <w:rPr>
          <w:rFonts w:ascii="Arial" w:hAnsi="Arial" w:cs="Arial"/>
          <w:color w:val="000000"/>
          <w:sz w:val="24"/>
          <w:szCs w:val="24"/>
          <w:lang w:eastAsia="es-MX"/>
        </w:rPr>
        <w:t>tiene</w:t>
      </w:r>
      <w:r w:rsidRPr="00886857">
        <w:rPr>
          <w:rFonts w:ascii="Arial" w:hAnsi="Arial" w:cs="Arial"/>
          <w:color w:val="000000"/>
          <w:sz w:val="24"/>
          <w:szCs w:val="24"/>
          <w:lang w:eastAsia="es-MX"/>
        </w:rPr>
        <w:t xml:space="preserve"> competencia ni atribuciones </w:t>
      </w:r>
      <w:r w:rsidR="00F3683D" w:rsidRPr="00886857">
        <w:rPr>
          <w:rFonts w:ascii="Arial" w:hAnsi="Arial" w:cs="Arial"/>
          <w:color w:val="000000"/>
          <w:sz w:val="24"/>
          <w:szCs w:val="24"/>
          <w:lang w:eastAsia="es-MX"/>
        </w:rPr>
        <w:t>para sustanciar y</w:t>
      </w:r>
      <w:r w:rsidR="000236D4" w:rsidRPr="00886857">
        <w:rPr>
          <w:rFonts w:ascii="Arial" w:hAnsi="Arial" w:cs="Arial"/>
          <w:color w:val="000000"/>
          <w:sz w:val="24"/>
          <w:szCs w:val="24"/>
          <w:lang w:eastAsia="es-MX"/>
        </w:rPr>
        <w:t>,</w:t>
      </w:r>
      <w:r w:rsidR="00F3683D" w:rsidRPr="00886857">
        <w:rPr>
          <w:rFonts w:ascii="Arial" w:hAnsi="Arial" w:cs="Arial"/>
          <w:color w:val="000000"/>
          <w:sz w:val="24"/>
          <w:szCs w:val="24"/>
          <w:lang w:eastAsia="es-MX"/>
        </w:rPr>
        <w:t xml:space="preserve"> en su caso,</w:t>
      </w:r>
      <w:r w:rsidRPr="00886857">
        <w:rPr>
          <w:rFonts w:ascii="Arial" w:hAnsi="Arial" w:cs="Arial"/>
          <w:color w:val="000000"/>
          <w:sz w:val="24"/>
          <w:szCs w:val="24"/>
          <w:lang w:eastAsia="es-MX"/>
        </w:rPr>
        <w:t xml:space="preserve"> sancionar las conductas denunciadas</w:t>
      </w:r>
      <w:r w:rsidR="004C35A1" w:rsidRPr="00886857">
        <w:rPr>
          <w:rFonts w:ascii="Arial" w:hAnsi="Arial" w:cs="Arial"/>
          <w:color w:val="000000"/>
          <w:sz w:val="24"/>
          <w:szCs w:val="24"/>
          <w:lang w:eastAsia="es-MX"/>
        </w:rPr>
        <w:t>, pues no forma parte de la competencia que la línea jurisprudencial ha delimitado como electoral, tratándose de la denuncia de violencia política contra las mujeres en razón de género.</w:t>
      </w:r>
      <w:r w:rsidR="004C35A1" w:rsidRPr="00886857">
        <w:rPr>
          <w:rStyle w:val="Refdenotaalpie"/>
          <w:rFonts w:ascii="Arial" w:hAnsi="Arial" w:cs="Arial"/>
          <w:color w:val="000000"/>
          <w:sz w:val="24"/>
          <w:szCs w:val="24"/>
          <w:lang w:eastAsia="es-MX"/>
        </w:rPr>
        <w:footnoteReference w:id="37"/>
      </w:r>
    </w:p>
    <w:p w14:paraId="0DD322A5" w14:textId="77777777" w:rsidR="001A21EA" w:rsidRPr="00886857" w:rsidRDefault="001A21EA" w:rsidP="001A21EA">
      <w:pPr>
        <w:tabs>
          <w:tab w:val="left" w:pos="426"/>
        </w:tabs>
        <w:spacing w:after="0" w:line="360" w:lineRule="auto"/>
        <w:jc w:val="both"/>
        <w:rPr>
          <w:rFonts w:ascii="Arial" w:hAnsi="Arial" w:cs="Arial"/>
          <w:color w:val="000000"/>
          <w:sz w:val="24"/>
          <w:szCs w:val="24"/>
          <w:lang w:eastAsia="es-MX"/>
        </w:rPr>
      </w:pPr>
    </w:p>
    <w:p w14:paraId="77E4BBCD" w14:textId="77777777" w:rsidR="001A21EA" w:rsidRPr="00886857" w:rsidRDefault="003B0A8C" w:rsidP="001A21EA">
      <w:pPr>
        <w:tabs>
          <w:tab w:val="left" w:pos="426"/>
        </w:tabs>
        <w:spacing w:after="0" w:line="360" w:lineRule="auto"/>
        <w:jc w:val="both"/>
        <w:rPr>
          <w:rFonts w:ascii="Arial" w:eastAsia="Arial" w:hAnsi="Arial" w:cs="Arial"/>
          <w:sz w:val="24"/>
          <w:szCs w:val="24"/>
        </w:rPr>
      </w:pPr>
      <w:r w:rsidRPr="00886857">
        <w:rPr>
          <w:rFonts w:ascii="Arial" w:hAnsi="Arial" w:cs="Arial"/>
          <w:sz w:val="24"/>
          <w:szCs w:val="24"/>
          <w:lang w:eastAsia="es-MX"/>
        </w:rPr>
        <w:t>N</w:t>
      </w:r>
      <w:r w:rsidR="001A21EA" w:rsidRPr="00886857">
        <w:rPr>
          <w:rFonts w:ascii="Arial" w:hAnsi="Arial" w:cs="Arial"/>
          <w:sz w:val="24"/>
          <w:szCs w:val="24"/>
          <w:lang w:eastAsia="es-MX"/>
        </w:rPr>
        <w:t xml:space="preserve">o escapa de la vista de este </w:t>
      </w:r>
      <w:r w:rsidR="001A21EA" w:rsidRPr="00886857">
        <w:rPr>
          <w:rFonts w:ascii="Arial" w:hAnsi="Arial" w:cs="Arial"/>
          <w:i/>
          <w:iCs/>
          <w:sz w:val="24"/>
          <w:szCs w:val="24"/>
          <w:lang w:eastAsia="es-MX"/>
        </w:rPr>
        <w:t xml:space="preserve">Órgano jurisdiccional </w:t>
      </w:r>
      <w:r w:rsidR="001A21EA" w:rsidRPr="00886857">
        <w:rPr>
          <w:rFonts w:ascii="Arial" w:hAnsi="Arial" w:cs="Arial"/>
          <w:sz w:val="24"/>
          <w:szCs w:val="24"/>
          <w:lang w:eastAsia="es-MX"/>
        </w:rPr>
        <w:t>el escrito por el que la denunciante pretende ampliar su queja, sin embargo, dado el sentido que se propone</w:t>
      </w:r>
      <w:r w:rsidR="000C2027" w:rsidRPr="00886857">
        <w:rPr>
          <w:rFonts w:ascii="Arial" w:eastAsia="Arial" w:hAnsi="Arial" w:cs="Arial"/>
          <w:sz w:val="24"/>
          <w:szCs w:val="24"/>
        </w:rPr>
        <w:t xml:space="preserve"> resulta </w:t>
      </w:r>
      <w:r w:rsidR="000C2027" w:rsidRPr="00886857">
        <w:rPr>
          <w:rFonts w:ascii="Arial" w:eastAsia="Arial" w:hAnsi="Arial" w:cs="Arial"/>
          <w:b/>
          <w:bCs/>
          <w:sz w:val="24"/>
          <w:szCs w:val="24"/>
        </w:rPr>
        <w:t>inatendible</w:t>
      </w:r>
      <w:r w:rsidR="000C2027" w:rsidRPr="00886857">
        <w:rPr>
          <w:rFonts w:ascii="Arial" w:eastAsia="Arial" w:hAnsi="Arial" w:cs="Arial"/>
          <w:sz w:val="24"/>
          <w:szCs w:val="24"/>
        </w:rPr>
        <w:t xml:space="preserve"> derivado de que la cuestión planteada</w:t>
      </w:r>
      <w:r w:rsidR="000C2027" w:rsidRPr="00886857">
        <w:rPr>
          <w:rFonts w:ascii="Arial" w:eastAsia="Arial" w:hAnsi="Arial" w:cs="Arial"/>
          <w:b/>
          <w:bCs/>
          <w:sz w:val="24"/>
          <w:szCs w:val="24"/>
        </w:rPr>
        <w:t xml:space="preserve"> escapa a la esfera de conocimiento de la materia electoral</w:t>
      </w:r>
      <w:r w:rsidR="000C2027" w:rsidRPr="00886857">
        <w:rPr>
          <w:rFonts w:ascii="Arial" w:eastAsia="Arial" w:hAnsi="Arial" w:cs="Arial"/>
          <w:sz w:val="24"/>
          <w:szCs w:val="24"/>
        </w:rPr>
        <w:t>, dado que la</w:t>
      </w:r>
      <w:r w:rsidR="0078513C" w:rsidRPr="00886857">
        <w:rPr>
          <w:rFonts w:ascii="Arial" w:eastAsia="Arial" w:hAnsi="Arial" w:cs="Arial"/>
          <w:sz w:val="24"/>
          <w:szCs w:val="24"/>
        </w:rPr>
        <w:t xml:space="preserve"> denunciante </w:t>
      </w:r>
      <w:r w:rsidR="000C2027" w:rsidRPr="00886857">
        <w:rPr>
          <w:rFonts w:ascii="Arial" w:eastAsia="Arial" w:hAnsi="Arial" w:cs="Arial"/>
          <w:sz w:val="24"/>
          <w:szCs w:val="24"/>
        </w:rPr>
        <w:t>no ejerce un cargo de elección popular</w:t>
      </w:r>
      <w:r w:rsidR="001A21EA" w:rsidRPr="00886857">
        <w:rPr>
          <w:rFonts w:ascii="Arial" w:eastAsia="Arial" w:hAnsi="Arial" w:cs="Arial"/>
          <w:sz w:val="24"/>
          <w:szCs w:val="24"/>
        </w:rPr>
        <w:t>.</w:t>
      </w:r>
    </w:p>
    <w:p w14:paraId="1D059997" w14:textId="77777777" w:rsidR="003B0A8C" w:rsidRPr="00886857" w:rsidRDefault="003B0A8C" w:rsidP="001A21EA">
      <w:pPr>
        <w:tabs>
          <w:tab w:val="left" w:pos="426"/>
        </w:tabs>
        <w:spacing w:after="0" w:line="360" w:lineRule="auto"/>
        <w:jc w:val="both"/>
        <w:rPr>
          <w:rFonts w:ascii="Arial" w:eastAsia="Arial" w:hAnsi="Arial" w:cs="Arial"/>
          <w:sz w:val="24"/>
          <w:szCs w:val="24"/>
        </w:rPr>
      </w:pPr>
    </w:p>
    <w:p w14:paraId="7AE201E8" w14:textId="77777777" w:rsidR="003B0A8C" w:rsidRPr="00886857" w:rsidRDefault="003B0A8C" w:rsidP="001A21EA">
      <w:pPr>
        <w:tabs>
          <w:tab w:val="left" w:pos="426"/>
        </w:tabs>
        <w:spacing w:after="0" w:line="360" w:lineRule="auto"/>
        <w:jc w:val="both"/>
        <w:rPr>
          <w:rFonts w:ascii="Arial" w:eastAsia="Arial" w:hAnsi="Arial" w:cs="Arial"/>
          <w:sz w:val="24"/>
          <w:szCs w:val="24"/>
        </w:rPr>
      </w:pPr>
      <w:r w:rsidRPr="00886857">
        <w:rPr>
          <w:rFonts w:ascii="Arial" w:eastAsia="Arial" w:hAnsi="Arial" w:cs="Arial"/>
          <w:sz w:val="24"/>
          <w:szCs w:val="24"/>
        </w:rPr>
        <w:t>Finalmente, si bien el denunciado hace referencia a una posible aspiración política de la denunciante para participar en las próximas elecciones, en el presente caso no nos encontramos siquiera en una etapa previa al inicio del proceso electoral 2026-2027, por lo que no es factible reconocer un posible menoscabo a una posible candidatura que, se insiste, en esta etapa resulta inexistente, además de que se trata de un hecho futuro de realización incierta.</w:t>
      </w:r>
    </w:p>
    <w:p w14:paraId="4B700922" w14:textId="77777777" w:rsidR="001A21EA" w:rsidRPr="00886857" w:rsidRDefault="001A21EA" w:rsidP="001A21EA">
      <w:pPr>
        <w:tabs>
          <w:tab w:val="left" w:pos="426"/>
        </w:tabs>
        <w:spacing w:after="0" w:line="360" w:lineRule="auto"/>
        <w:jc w:val="both"/>
        <w:rPr>
          <w:rFonts w:ascii="Arial" w:eastAsia="Arial" w:hAnsi="Arial" w:cs="Arial"/>
          <w:sz w:val="24"/>
          <w:szCs w:val="24"/>
        </w:rPr>
      </w:pPr>
    </w:p>
    <w:p w14:paraId="241B2DE7" w14:textId="77777777" w:rsidR="000C2027" w:rsidRPr="00886857" w:rsidRDefault="000C2027" w:rsidP="001A21EA">
      <w:pPr>
        <w:tabs>
          <w:tab w:val="left" w:pos="426"/>
        </w:tabs>
        <w:spacing w:after="0" w:line="360" w:lineRule="auto"/>
        <w:jc w:val="both"/>
        <w:rPr>
          <w:rFonts w:ascii="Arial" w:hAnsi="Arial" w:cs="Arial"/>
          <w:bCs/>
          <w:color w:val="000000"/>
          <w:sz w:val="24"/>
          <w:szCs w:val="24"/>
          <w:lang w:eastAsia="es-MX"/>
        </w:rPr>
      </w:pPr>
      <w:r w:rsidRPr="00886857">
        <w:rPr>
          <w:rFonts w:ascii="Arial" w:eastAsia="Arial" w:hAnsi="Arial" w:cs="Arial"/>
          <w:sz w:val="24"/>
          <w:szCs w:val="24"/>
        </w:rPr>
        <w:t xml:space="preserve">De ese modo, al estar en presencia de un acto que no es materia electoral, su conocimiento no compete a </w:t>
      </w:r>
      <w:r w:rsidR="0088535B" w:rsidRPr="00886857">
        <w:rPr>
          <w:rFonts w:ascii="Arial" w:eastAsia="Arial" w:hAnsi="Arial" w:cs="Arial"/>
          <w:sz w:val="24"/>
          <w:szCs w:val="24"/>
        </w:rPr>
        <w:t xml:space="preserve">este </w:t>
      </w:r>
      <w:r w:rsidR="0088535B" w:rsidRPr="00886857">
        <w:rPr>
          <w:rFonts w:ascii="Arial" w:eastAsia="Arial" w:hAnsi="Arial" w:cs="Arial"/>
          <w:i/>
          <w:iCs/>
          <w:sz w:val="24"/>
          <w:szCs w:val="24"/>
        </w:rPr>
        <w:t>Órgano Jurisdiccional</w:t>
      </w:r>
      <w:r w:rsidRPr="00886857">
        <w:rPr>
          <w:rFonts w:ascii="Arial" w:eastAsia="Arial" w:hAnsi="Arial" w:cs="Arial"/>
          <w:sz w:val="24"/>
          <w:szCs w:val="24"/>
        </w:rPr>
        <w:t>, lo que se erige en un impedimento para realizar cualquier tipo de pronunciamiento sobre tal acto,</w:t>
      </w:r>
      <w:r w:rsidR="0088535B" w:rsidRPr="00886857">
        <w:rPr>
          <w:rFonts w:ascii="Arial" w:eastAsia="Arial" w:hAnsi="Arial" w:cs="Arial"/>
          <w:sz w:val="24"/>
          <w:szCs w:val="24"/>
        </w:rPr>
        <w:t xml:space="preserve"> en consecuencia, </w:t>
      </w:r>
      <w:r w:rsidRPr="00886857">
        <w:rPr>
          <w:rFonts w:ascii="Arial" w:hAnsi="Arial" w:cs="Arial"/>
          <w:b/>
          <w:bCs/>
          <w:sz w:val="24"/>
          <w:szCs w:val="24"/>
        </w:rPr>
        <w:t>se dejan a salvo sus derechos</w:t>
      </w:r>
      <w:r w:rsidRPr="00886857">
        <w:rPr>
          <w:rFonts w:ascii="Arial" w:hAnsi="Arial" w:cs="Arial"/>
          <w:sz w:val="24"/>
          <w:szCs w:val="24"/>
        </w:rPr>
        <w:t xml:space="preserve"> para </w:t>
      </w:r>
      <w:r w:rsidRPr="00886857">
        <w:rPr>
          <w:rFonts w:ascii="Arial" w:hAnsi="Arial" w:cs="Arial"/>
          <w:bCs/>
          <w:color w:val="000000"/>
          <w:sz w:val="24"/>
          <w:szCs w:val="24"/>
          <w:lang w:eastAsia="es-MX"/>
        </w:rPr>
        <w:t xml:space="preserve">que los haga valer ante la instancia </w:t>
      </w:r>
      <w:r w:rsidR="000F70DC" w:rsidRPr="00886857">
        <w:rPr>
          <w:rFonts w:ascii="Arial" w:hAnsi="Arial" w:cs="Arial"/>
          <w:bCs/>
          <w:color w:val="000000"/>
          <w:sz w:val="24"/>
          <w:szCs w:val="24"/>
          <w:lang w:eastAsia="es-MX"/>
        </w:rPr>
        <w:t xml:space="preserve">o medio de controversia </w:t>
      </w:r>
      <w:r w:rsidRPr="00886857">
        <w:rPr>
          <w:rFonts w:ascii="Arial" w:hAnsi="Arial" w:cs="Arial"/>
          <w:bCs/>
          <w:color w:val="000000"/>
          <w:sz w:val="24"/>
          <w:szCs w:val="24"/>
          <w:lang w:eastAsia="es-MX"/>
        </w:rPr>
        <w:t>que estime conveniente.</w:t>
      </w:r>
    </w:p>
    <w:p w14:paraId="41BCB482" w14:textId="77777777" w:rsidR="008722A2" w:rsidRPr="00886857" w:rsidRDefault="008722A2" w:rsidP="001A21EA">
      <w:pPr>
        <w:tabs>
          <w:tab w:val="left" w:pos="426"/>
        </w:tabs>
        <w:spacing w:after="0" w:line="360" w:lineRule="auto"/>
        <w:jc w:val="both"/>
        <w:rPr>
          <w:rFonts w:ascii="Arial" w:hAnsi="Arial" w:cs="Arial"/>
          <w:bCs/>
          <w:color w:val="000000"/>
          <w:sz w:val="24"/>
          <w:szCs w:val="24"/>
          <w:lang w:eastAsia="es-MX"/>
        </w:rPr>
      </w:pPr>
    </w:p>
    <w:p w14:paraId="7F65C4E7" w14:textId="77777777" w:rsidR="008722A2" w:rsidRPr="00886857" w:rsidRDefault="008722A2" w:rsidP="008722A2">
      <w:pPr>
        <w:spacing w:after="0" w:line="360" w:lineRule="auto"/>
        <w:jc w:val="center"/>
        <w:rPr>
          <w:rFonts w:ascii="Arial" w:hAnsi="Arial" w:cs="Arial"/>
          <w:b/>
          <w:bCs/>
          <w:sz w:val="24"/>
          <w:szCs w:val="24"/>
          <w:lang w:val="es-ES"/>
        </w:rPr>
      </w:pPr>
      <w:r w:rsidRPr="00886857">
        <w:rPr>
          <w:rFonts w:ascii="Arial" w:hAnsi="Arial" w:cs="Arial"/>
          <w:b/>
          <w:bCs/>
          <w:sz w:val="24"/>
          <w:szCs w:val="24"/>
          <w:lang w:val="es-ES"/>
        </w:rPr>
        <w:t>III. PROTECCIÓN DE DATOS PERSONALES</w:t>
      </w:r>
    </w:p>
    <w:p w14:paraId="7E3FBE69" w14:textId="77777777" w:rsidR="008722A2" w:rsidRPr="00886857" w:rsidRDefault="008722A2" w:rsidP="008722A2">
      <w:pPr>
        <w:spacing w:after="0" w:line="360" w:lineRule="auto"/>
        <w:jc w:val="center"/>
        <w:rPr>
          <w:rFonts w:ascii="Arial" w:hAnsi="Arial" w:cs="Arial"/>
          <w:b/>
          <w:bCs/>
          <w:sz w:val="24"/>
          <w:szCs w:val="24"/>
          <w:lang w:val="es-ES"/>
        </w:rPr>
      </w:pPr>
    </w:p>
    <w:p w14:paraId="6E78C2F2" w14:textId="77777777" w:rsidR="008722A2" w:rsidRPr="00886857" w:rsidRDefault="008722A2" w:rsidP="008722A2">
      <w:pPr>
        <w:pBdr>
          <w:top w:val="nil"/>
          <w:left w:val="nil"/>
          <w:bottom w:val="nil"/>
          <w:right w:val="nil"/>
          <w:between w:val="nil"/>
        </w:pBdr>
        <w:tabs>
          <w:tab w:val="left" w:pos="284"/>
        </w:tabs>
        <w:spacing w:after="0" w:line="360" w:lineRule="auto"/>
        <w:jc w:val="both"/>
        <w:rPr>
          <w:rFonts w:ascii="Arial" w:hAnsi="Arial" w:cs="Arial"/>
          <w:color w:val="000000"/>
          <w:sz w:val="24"/>
          <w:szCs w:val="24"/>
        </w:rPr>
      </w:pPr>
      <w:r w:rsidRPr="00886857">
        <w:rPr>
          <w:rFonts w:ascii="Arial" w:hAnsi="Arial" w:cs="Arial"/>
          <w:color w:val="000000"/>
          <w:sz w:val="24"/>
          <w:szCs w:val="24"/>
        </w:rPr>
        <w:t xml:space="preserve">En virtud de que el presente asunto se encuentra relacionado con la temática de </w:t>
      </w:r>
      <w:r w:rsidRPr="00886857">
        <w:rPr>
          <w:rFonts w:ascii="Arial" w:hAnsi="Arial" w:cs="Arial"/>
          <w:iCs/>
          <w:color w:val="000000"/>
          <w:sz w:val="24"/>
          <w:szCs w:val="24"/>
        </w:rPr>
        <w:t>Violencia Política contra las Mujeres en Razón de Género,</w:t>
      </w:r>
      <w:r w:rsidRPr="00886857">
        <w:rPr>
          <w:rFonts w:ascii="Arial" w:hAnsi="Arial" w:cs="Arial"/>
          <w:color w:val="000000"/>
          <w:sz w:val="24"/>
          <w:szCs w:val="24"/>
        </w:rPr>
        <w:t xml:space="preserve"> se vincula a la Secretaría General de Acuerdos y a la Unidad de Transparencia, ambas de este Tribunal Electoral, para que, en el ámbito de sus respectivas competencias, </w:t>
      </w:r>
      <w:r w:rsidRPr="00886857">
        <w:rPr>
          <w:rFonts w:ascii="Arial" w:hAnsi="Arial" w:cs="Arial"/>
          <w:color w:val="000000"/>
          <w:sz w:val="24"/>
          <w:szCs w:val="24"/>
        </w:rPr>
        <w:lastRenderedPageBreak/>
        <w:t xml:space="preserve">realicen la versión pública de la presente sentencia. De conformidad con los artículos 31 de la Ley General de Protección de Datos Personales en Posesión de Sujetos Obligados, 27 de la Ley de Protección de Datos Personales en Posesión de Sujetos Obligados del Estado de Michoacán de Ocampo, 62 y 63 fracción II del Reglamento Interior del Tribunal Electoral del Estado, en relación con los diversos 5 al 15 de los Lineamientos para la elaboración y publicación de versiones públicas de las sentencias emitidas por este </w:t>
      </w:r>
      <w:r w:rsidR="00852A9E" w:rsidRPr="00886857">
        <w:rPr>
          <w:rFonts w:ascii="Arial" w:hAnsi="Arial" w:cs="Arial"/>
          <w:i/>
          <w:iCs/>
          <w:color w:val="000000"/>
          <w:sz w:val="24"/>
          <w:szCs w:val="24"/>
        </w:rPr>
        <w:t>Ó</w:t>
      </w:r>
      <w:r w:rsidRPr="00886857">
        <w:rPr>
          <w:rFonts w:ascii="Arial" w:hAnsi="Arial" w:cs="Arial"/>
          <w:i/>
          <w:iCs/>
          <w:color w:val="000000"/>
          <w:sz w:val="24"/>
          <w:szCs w:val="24"/>
        </w:rPr>
        <w:t xml:space="preserve">rgano </w:t>
      </w:r>
      <w:r w:rsidR="00852A9E" w:rsidRPr="00886857">
        <w:rPr>
          <w:rFonts w:ascii="Arial" w:hAnsi="Arial" w:cs="Arial"/>
          <w:i/>
          <w:iCs/>
          <w:color w:val="000000"/>
          <w:sz w:val="24"/>
          <w:szCs w:val="24"/>
        </w:rPr>
        <w:t>J</w:t>
      </w:r>
      <w:r w:rsidRPr="00886857">
        <w:rPr>
          <w:rFonts w:ascii="Arial" w:hAnsi="Arial" w:cs="Arial"/>
          <w:i/>
          <w:iCs/>
          <w:color w:val="000000"/>
          <w:sz w:val="24"/>
          <w:szCs w:val="24"/>
        </w:rPr>
        <w:t>urisdiccional</w:t>
      </w:r>
      <w:r w:rsidRPr="00886857">
        <w:rPr>
          <w:rFonts w:ascii="Arial" w:hAnsi="Arial" w:cs="Arial"/>
          <w:color w:val="000000"/>
          <w:sz w:val="24"/>
          <w:szCs w:val="24"/>
        </w:rPr>
        <w:t>.</w:t>
      </w:r>
    </w:p>
    <w:p w14:paraId="29DBA10C" w14:textId="77777777" w:rsidR="008722A2" w:rsidRPr="00886857" w:rsidRDefault="008722A2" w:rsidP="001A21EA">
      <w:pPr>
        <w:tabs>
          <w:tab w:val="left" w:pos="426"/>
        </w:tabs>
        <w:spacing w:after="0" w:line="360" w:lineRule="auto"/>
        <w:jc w:val="both"/>
        <w:rPr>
          <w:rFonts w:ascii="Arial" w:hAnsi="Arial" w:cs="Arial"/>
          <w:bCs/>
          <w:color w:val="000000"/>
          <w:sz w:val="24"/>
          <w:szCs w:val="24"/>
          <w:lang w:eastAsia="es-MX"/>
        </w:rPr>
      </w:pPr>
    </w:p>
    <w:p w14:paraId="69BE08D2" w14:textId="77777777" w:rsidR="0088535B" w:rsidRPr="00886857" w:rsidRDefault="0088535B" w:rsidP="001A21EA">
      <w:pPr>
        <w:tabs>
          <w:tab w:val="left" w:pos="426"/>
        </w:tabs>
        <w:spacing w:after="0" w:line="360" w:lineRule="auto"/>
        <w:jc w:val="both"/>
        <w:rPr>
          <w:rFonts w:ascii="Arial" w:hAnsi="Arial" w:cs="Arial"/>
          <w:sz w:val="24"/>
          <w:szCs w:val="24"/>
        </w:rPr>
      </w:pPr>
      <w:r w:rsidRPr="00886857">
        <w:rPr>
          <w:rFonts w:ascii="Arial" w:hAnsi="Arial" w:cs="Arial"/>
          <w:bCs/>
          <w:color w:val="000000"/>
          <w:sz w:val="24"/>
          <w:szCs w:val="24"/>
          <w:lang w:eastAsia="es-MX"/>
        </w:rPr>
        <w:t>Por lo expuesto y fundado se:</w:t>
      </w:r>
    </w:p>
    <w:p w14:paraId="3A655AB9" w14:textId="77777777" w:rsidR="000C2027" w:rsidRPr="00886857" w:rsidRDefault="000C2027" w:rsidP="000C2027">
      <w:pPr>
        <w:tabs>
          <w:tab w:val="left" w:pos="426"/>
        </w:tabs>
        <w:spacing w:after="0" w:line="360" w:lineRule="auto"/>
        <w:jc w:val="both"/>
        <w:rPr>
          <w:rFonts w:ascii="Arial" w:hAnsi="Arial" w:cs="Arial"/>
          <w:sz w:val="28"/>
          <w:szCs w:val="28"/>
          <w:shd w:val="clear" w:color="auto" w:fill="FFFFFF"/>
        </w:rPr>
      </w:pPr>
    </w:p>
    <w:p w14:paraId="5D563D67" w14:textId="77777777" w:rsidR="003608E6" w:rsidRPr="00886857" w:rsidRDefault="006D2B48" w:rsidP="003608E6">
      <w:pPr>
        <w:spacing w:after="0" w:line="360" w:lineRule="auto"/>
        <w:jc w:val="center"/>
        <w:rPr>
          <w:rFonts w:ascii="Arial" w:hAnsi="Arial" w:cs="Arial"/>
          <w:b/>
          <w:bCs/>
          <w:sz w:val="24"/>
          <w:szCs w:val="24"/>
          <w:lang w:val="es-ES"/>
        </w:rPr>
      </w:pPr>
      <w:r w:rsidRPr="00886857">
        <w:rPr>
          <w:rFonts w:ascii="Arial" w:hAnsi="Arial" w:cs="Arial"/>
          <w:b/>
          <w:bCs/>
          <w:sz w:val="24"/>
          <w:szCs w:val="24"/>
          <w:lang w:val="es-ES"/>
        </w:rPr>
        <w:t>I</w:t>
      </w:r>
      <w:r w:rsidR="008722A2" w:rsidRPr="00886857">
        <w:rPr>
          <w:rFonts w:ascii="Arial" w:hAnsi="Arial" w:cs="Arial"/>
          <w:b/>
          <w:bCs/>
          <w:sz w:val="24"/>
          <w:szCs w:val="24"/>
          <w:lang w:val="es-ES"/>
        </w:rPr>
        <w:t>V</w:t>
      </w:r>
      <w:r w:rsidR="003608E6" w:rsidRPr="00886857">
        <w:rPr>
          <w:rFonts w:ascii="Arial" w:hAnsi="Arial" w:cs="Arial"/>
          <w:b/>
          <w:bCs/>
          <w:sz w:val="24"/>
          <w:szCs w:val="24"/>
          <w:lang w:val="es-ES"/>
        </w:rPr>
        <w:t>. RES</w:t>
      </w:r>
      <w:r w:rsidR="0088535B" w:rsidRPr="00886857">
        <w:rPr>
          <w:rFonts w:ascii="Arial" w:hAnsi="Arial" w:cs="Arial"/>
          <w:b/>
          <w:bCs/>
          <w:sz w:val="24"/>
          <w:szCs w:val="24"/>
          <w:lang w:val="es-ES"/>
        </w:rPr>
        <w:t>UELVE</w:t>
      </w:r>
    </w:p>
    <w:p w14:paraId="507E7C39" w14:textId="77777777" w:rsidR="00DF51B7" w:rsidRPr="00886857" w:rsidRDefault="00DF51B7" w:rsidP="00DF51B7">
      <w:pPr>
        <w:spacing w:after="0" w:line="360" w:lineRule="auto"/>
        <w:jc w:val="both"/>
        <w:rPr>
          <w:rFonts w:ascii="Arial" w:hAnsi="Arial" w:cs="Arial"/>
          <w:sz w:val="24"/>
          <w:szCs w:val="24"/>
        </w:rPr>
      </w:pPr>
    </w:p>
    <w:p w14:paraId="1F706E73" w14:textId="77777777" w:rsidR="00DF51B7" w:rsidRPr="00886857" w:rsidRDefault="00DF51B7" w:rsidP="00DF51B7">
      <w:pPr>
        <w:spacing w:after="0" w:line="360" w:lineRule="auto"/>
        <w:jc w:val="both"/>
        <w:rPr>
          <w:rFonts w:ascii="Arial" w:hAnsi="Arial" w:cs="Arial"/>
          <w:sz w:val="24"/>
          <w:szCs w:val="24"/>
        </w:rPr>
      </w:pPr>
      <w:r w:rsidRPr="00886857">
        <w:rPr>
          <w:rFonts w:ascii="Arial" w:hAnsi="Arial" w:cs="Arial"/>
          <w:b/>
          <w:bCs/>
          <w:sz w:val="24"/>
          <w:szCs w:val="24"/>
        </w:rPr>
        <w:t>PRIMERO.</w:t>
      </w:r>
      <w:r w:rsidRPr="00886857">
        <w:rPr>
          <w:rFonts w:ascii="Arial" w:hAnsi="Arial" w:cs="Arial"/>
          <w:sz w:val="24"/>
          <w:szCs w:val="24"/>
        </w:rPr>
        <w:t xml:space="preserve"> </w:t>
      </w:r>
      <w:r w:rsidR="00184286" w:rsidRPr="00886857">
        <w:rPr>
          <w:rFonts w:ascii="Arial" w:hAnsi="Arial" w:cs="Arial"/>
          <w:sz w:val="24"/>
          <w:szCs w:val="24"/>
        </w:rPr>
        <w:t xml:space="preserve">El Tribunal Electoral del Estado es </w:t>
      </w:r>
      <w:r w:rsidR="00184286" w:rsidRPr="00886857">
        <w:rPr>
          <w:rFonts w:ascii="Arial" w:hAnsi="Arial" w:cs="Arial"/>
          <w:b/>
          <w:bCs/>
          <w:sz w:val="24"/>
          <w:szCs w:val="24"/>
        </w:rPr>
        <w:t>incompetente</w:t>
      </w:r>
      <w:r w:rsidR="00184286" w:rsidRPr="00886857">
        <w:rPr>
          <w:rFonts w:ascii="Arial" w:hAnsi="Arial" w:cs="Arial"/>
          <w:sz w:val="24"/>
          <w:szCs w:val="24"/>
        </w:rPr>
        <w:t xml:space="preserve"> para conocer y resolver el presente procedimiento especial sancionador.</w:t>
      </w:r>
    </w:p>
    <w:p w14:paraId="374A0027" w14:textId="77777777" w:rsidR="00DF51B7" w:rsidRPr="00886857" w:rsidRDefault="00DF51B7" w:rsidP="00DF51B7">
      <w:pPr>
        <w:spacing w:after="0" w:line="360" w:lineRule="auto"/>
        <w:jc w:val="both"/>
        <w:rPr>
          <w:rFonts w:ascii="Arial" w:hAnsi="Arial" w:cs="Arial"/>
          <w:sz w:val="24"/>
          <w:szCs w:val="24"/>
        </w:rPr>
      </w:pPr>
    </w:p>
    <w:p w14:paraId="2CF4B1DC" w14:textId="77777777" w:rsidR="00DF51B7" w:rsidRPr="00886857" w:rsidRDefault="00DF51B7" w:rsidP="00DF51B7">
      <w:pPr>
        <w:spacing w:after="0" w:line="360" w:lineRule="auto"/>
        <w:jc w:val="both"/>
        <w:rPr>
          <w:rFonts w:ascii="Arial" w:hAnsi="Arial" w:cs="Arial"/>
          <w:sz w:val="24"/>
          <w:szCs w:val="24"/>
        </w:rPr>
      </w:pPr>
      <w:r w:rsidRPr="00886857">
        <w:rPr>
          <w:rFonts w:ascii="Arial" w:hAnsi="Arial" w:cs="Arial"/>
          <w:b/>
          <w:bCs/>
          <w:sz w:val="24"/>
          <w:szCs w:val="24"/>
        </w:rPr>
        <w:t>SEGUNDO.</w:t>
      </w:r>
      <w:r w:rsidRPr="00886857">
        <w:rPr>
          <w:rFonts w:ascii="Arial" w:hAnsi="Arial" w:cs="Arial"/>
          <w:sz w:val="24"/>
          <w:szCs w:val="24"/>
        </w:rPr>
        <w:t xml:space="preserve"> </w:t>
      </w:r>
      <w:r w:rsidR="00184286" w:rsidRPr="00886857">
        <w:rPr>
          <w:rFonts w:ascii="Arial" w:hAnsi="Arial" w:cs="Arial"/>
          <w:sz w:val="24"/>
          <w:szCs w:val="24"/>
        </w:rPr>
        <w:t>Se</w:t>
      </w:r>
      <w:r w:rsidR="00184286" w:rsidRPr="00886857">
        <w:rPr>
          <w:rFonts w:ascii="Arial" w:hAnsi="Arial" w:cs="Arial"/>
          <w:b/>
          <w:bCs/>
          <w:sz w:val="24"/>
          <w:szCs w:val="24"/>
        </w:rPr>
        <w:t xml:space="preserve"> dejan a salvo</w:t>
      </w:r>
      <w:r w:rsidR="00184286" w:rsidRPr="00886857">
        <w:rPr>
          <w:rFonts w:ascii="Arial" w:hAnsi="Arial" w:cs="Arial"/>
          <w:sz w:val="24"/>
          <w:szCs w:val="24"/>
        </w:rPr>
        <w:t xml:space="preserve"> los derechos de la denunciante para que los haga valer ante la instancia o medio de controversia que estime conveniente.</w:t>
      </w:r>
    </w:p>
    <w:p w14:paraId="425808A8" w14:textId="77777777" w:rsidR="00DF5BE9" w:rsidRPr="00886857" w:rsidRDefault="00DF5BE9" w:rsidP="00DF51B7">
      <w:pPr>
        <w:spacing w:after="0" w:line="360" w:lineRule="auto"/>
        <w:jc w:val="both"/>
        <w:rPr>
          <w:rFonts w:ascii="Arial" w:hAnsi="Arial" w:cs="Arial"/>
          <w:sz w:val="24"/>
          <w:szCs w:val="24"/>
        </w:rPr>
      </w:pPr>
    </w:p>
    <w:p w14:paraId="4650F6AA" w14:textId="77777777" w:rsidR="00DF5BE9" w:rsidRPr="00886857" w:rsidRDefault="00DF5BE9" w:rsidP="00DF51B7">
      <w:pPr>
        <w:spacing w:after="0" w:line="360" w:lineRule="auto"/>
        <w:jc w:val="both"/>
        <w:rPr>
          <w:rFonts w:ascii="Arial" w:hAnsi="Arial" w:cs="Arial"/>
          <w:b/>
          <w:bCs/>
          <w:sz w:val="24"/>
          <w:szCs w:val="24"/>
        </w:rPr>
      </w:pPr>
      <w:r w:rsidRPr="00886857">
        <w:rPr>
          <w:rFonts w:ascii="Arial" w:hAnsi="Arial" w:cs="Arial"/>
          <w:b/>
          <w:bCs/>
          <w:sz w:val="24"/>
          <w:szCs w:val="24"/>
        </w:rPr>
        <w:t xml:space="preserve">TERCERO. </w:t>
      </w:r>
      <w:r w:rsidRPr="00886857">
        <w:rPr>
          <w:rFonts w:ascii="Arial" w:hAnsi="Arial" w:cs="Arial"/>
          <w:sz w:val="24"/>
          <w:szCs w:val="24"/>
        </w:rPr>
        <w:t xml:space="preserve">Se </w:t>
      </w:r>
      <w:r w:rsidRPr="00886857">
        <w:rPr>
          <w:rFonts w:ascii="Arial" w:hAnsi="Arial" w:cs="Arial"/>
          <w:b/>
          <w:bCs/>
          <w:sz w:val="24"/>
          <w:szCs w:val="24"/>
        </w:rPr>
        <w:t>instruye</w:t>
      </w:r>
      <w:r w:rsidRPr="00886857">
        <w:rPr>
          <w:rFonts w:ascii="Arial" w:hAnsi="Arial" w:cs="Arial"/>
          <w:sz w:val="24"/>
          <w:szCs w:val="24"/>
        </w:rPr>
        <w:t xml:space="preserve"> a la Secretaría General de Acuerdos y a la Unidad de Transparencia de este Tribunal Electoral para que, en el ámbito de sus facultades, realicen la versión pública de la presente </w:t>
      </w:r>
      <w:r w:rsidR="002D00DE" w:rsidRPr="00886857">
        <w:rPr>
          <w:rFonts w:ascii="Arial" w:hAnsi="Arial" w:cs="Arial"/>
          <w:sz w:val="24"/>
          <w:szCs w:val="24"/>
        </w:rPr>
        <w:t>resolución</w:t>
      </w:r>
      <w:r w:rsidRPr="00886857">
        <w:rPr>
          <w:rFonts w:ascii="Arial" w:hAnsi="Arial" w:cs="Arial"/>
          <w:sz w:val="24"/>
          <w:szCs w:val="24"/>
        </w:rPr>
        <w:t>.</w:t>
      </w:r>
    </w:p>
    <w:p w14:paraId="2B13A53C" w14:textId="77777777" w:rsidR="00DF51B7" w:rsidRPr="00886857" w:rsidRDefault="00DF51B7" w:rsidP="00DF51B7">
      <w:pPr>
        <w:spacing w:after="0" w:line="360" w:lineRule="auto"/>
        <w:jc w:val="both"/>
        <w:rPr>
          <w:rFonts w:ascii="Arial" w:hAnsi="Arial" w:cs="Arial"/>
          <w:sz w:val="24"/>
          <w:szCs w:val="24"/>
        </w:rPr>
      </w:pPr>
    </w:p>
    <w:p w14:paraId="2BB6C198" w14:textId="77777777" w:rsidR="003608E6" w:rsidRPr="00886857" w:rsidRDefault="00477004" w:rsidP="008C6688">
      <w:pPr>
        <w:spacing w:after="0" w:line="360" w:lineRule="auto"/>
        <w:jc w:val="both"/>
        <w:rPr>
          <w:rFonts w:ascii="Arial" w:hAnsi="Arial" w:cs="Arial"/>
          <w:sz w:val="24"/>
          <w:szCs w:val="24"/>
        </w:rPr>
      </w:pPr>
      <w:r w:rsidRPr="00886857">
        <w:rPr>
          <w:rFonts w:ascii="Arial" w:hAnsi="Arial" w:cs="Arial"/>
          <w:b/>
          <w:bCs/>
          <w:sz w:val="24"/>
          <w:szCs w:val="24"/>
          <w:lang w:val="es-ES"/>
        </w:rPr>
        <w:t>NOTIFÍQUESE</w:t>
      </w:r>
      <w:r w:rsidR="003608E6" w:rsidRPr="00886857">
        <w:rPr>
          <w:rFonts w:ascii="Arial" w:hAnsi="Arial" w:cs="Arial"/>
          <w:b/>
          <w:bCs/>
          <w:sz w:val="24"/>
          <w:szCs w:val="24"/>
          <w:lang w:val="es-ES"/>
        </w:rPr>
        <w:t xml:space="preserve">. Personalmente </w:t>
      </w:r>
      <w:r w:rsidR="003608E6" w:rsidRPr="00886857">
        <w:rPr>
          <w:rFonts w:ascii="Arial" w:hAnsi="Arial" w:cs="Arial"/>
          <w:sz w:val="24"/>
          <w:szCs w:val="24"/>
          <w:lang w:val="es-ES"/>
        </w:rPr>
        <w:t>a la</w:t>
      </w:r>
      <w:r w:rsidRPr="00886857">
        <w:rPr>
          <w:rFonts w:ascii="Arial" w:hAnsi="Arial" w:cs="Arial"/>
          <w:sz w:val="24"/>
          <w:szCs w:val="24"/>
          <w:lang w:val="es-ES"/>
        </w:rPr>
        <w:t xml:space="preserve"> denunciante y denunciado, </w:t>
      </w:r>
      <w:r w:rsidR="003608E6" w:rsidRPr="00886857">
        <w:rPr>
          <w:rFonts w:ascii="Arial" w:hAnsi="Arial" w:cs="Arial"/>
          <w:b/>
          <w:bCs/>
          <w:sz w:val="24"/>
          <w:szCs w:val="24"/>
          <w:lang w:val="es-ES"/>
        </w:rPr>
        <w:t>por</w:t>
      </w:r>
      <w:r w:rsidR="003608E6" w:rsidRPr="00886857">
        <w:rPr>
          <w:rFonts w:ascii="Arial" w:hAnsi="Arial" w:cs="Arial"/>
          <w:sz w:val="24"/>
          <w:szCs w:val="24"/>
          <w:lang w:val="es-ES"/>
        </w:rPr>
        <w:t xml:space="preserve"> </w:t>
      </w:r>
      <w:r w:rsidR="003608E6" w:rsidRPr="00886857">
        <w:rPr>
          <w:rFonts w:ascii="Arial" w:hAnsi="Arial" w:cs="Arial"/>
          <w:b/>
          <w:bCs/>
          <w:sz w:val="24"/>
          <w:szCs w:val="24"/>
          <w:lang w:val="es-ES"/>
        </w:rPr>
        <w:t>oficio</w:t>
      </w:r>
      <w:r w:rsidR="003608E6" w:rsidRPr="00886857">
        <w:rPr>
          <w:rFonts w:ascii="Arial" w:hAnsi="Arial" w:cs="Arial"/>
          <w:sz w:val="24"/>
          <w:szCs w:val="24"/>
          <w:lang w:val="es-ES"/>
        </w:rPr>
        <w:t xml:space="preserve"> </w:t>
      </w:r>
      <w:r w:rsidR="00A379A3" w:rsidRPr="00886857">
        <w:rPr>
          <w:rFonts w:ascii="Arial" w:hAnsi="Arial" w:cs="Arial"/>
          <w:sz w:val="24"/>
          <w:szCs w:val="24"/>
          <w:lang w:val="es-ES"/>
        </w:rPr>
        <w:t>a la</w:t>
      </w:r>
      <w:r w:rsidR="003608E6" w:rsidRPr="00886857">
        <w:rPr>
          <w:rFonts w:ascii="Arial" w:hAnsi="Arial" w:cs="Arial"/>
          <w:sz w:val="24"/>
          <w:szCs w:val="24"/>
          <w:lang w:val="es-ES"/>
        </w:rPr>
        <w:t xml:space="preserve"> Secretar</w:t>
      </w:r>
      <w:r w:rsidRPr="00886857">
        <w:rPr>
          <w:rFonts w:ascii="Arial" w:hAnsi="Arial" w:cs="Arial"/>
          <w:sz w:val="24"/>
          <w:szCs w:val="24"/>
          <w:lang w:val="es-ES"/>
        </w:rPr>
        <w:t>i</w:t>
      </w:r>
      <w:r w:rsidR="003608E6" w:rsidRPr="00886857">
        <w:rPr>
          <w:rFonts w:ascii="Arial" w:hAnsi="Arial" w:cs="Arial"/>
          <w:sz w:val="24"/>
          <w:szCs w:val="24"/>
          <w:lang w:val="es-ES"/>
        </w:rPr>
        <w:t xml:space="preserve">a Ejecutiva del Instituto Electoral de Michoacán; y </w:t>
      </w:r>
      <w:r w:rsidR="003608E6" w:rsidRPr="00886857">
        <w:rPr>
          <w:rFonts w:ascii="Arial" w:hAnsi="Arial" w:cs="Arial"/>
          <w:b/>
          <w:bCs/>
          <w:sz w:val="24"/>
          <w:szCs w:val="24"/>
          <w:lang w:val="es-ES"/>
        </w:rPr>
        <w:t xml:space="preserve">por estrados </w:t>
      </w:r>
      <w:r w:rsidR="003608E6" w:rsidRPr="00886857">
        <w:rPr>
          <w:rFonts w:ascii="Arial" w:hAnsi="Arial" w:cs="Arial"/>
          <w:sz w:val="24"/>
          <w:szCs w:val="24"/>
          <w:lang w:val="es-ES"/>
        </w:rPr>
        <w:t>a los demás interesados, de conformidad con los artículos 37</w:t>
      </w:r>
      <w:r w:rsidRPr="00886857">
        <w:rPr>
          <w:rFonts w:ascii="Arial" w:hAnsi="Arial" w:cs="Arial"/>
          <w:sz w:val="24"/>
          <w:szCs w:val="24"/>
          <w:lang w:val="es-ES"/>
        </w:rPr>
        <w:t xml:space="preserve"> </w:t>
      </w:r>
      <w:r w:rsidR="003608E6" w:rsidRPr="00886857">
        <w:rPr>
          <w:rFonts w:ascii="Arial" w:hAnsi="Arial" w:cs="Arial"/>
          <w:sz w:val="24"/>
          <w:szCs w:val="24"/>
          <w:lang w:val="es-ES"/>
        </w:rPr>
        <w:t>fracciones I, II y III, 38 y 39 de la Ley de Justicia en Materia Electoral y de Participación Ciudadana del Estado de Michoacán de Ocampo; así como 139, 140 y 142 del Reglamento Interior del Tribunal Electoral del Estado</w:t>
      </w:r>
      <w:r w:rsidRPr="00886857">
        <w:rPr>
          <w:rFonts w:ascii="Arial" w:hAnsi="Arial" w:cs="Arial"/>
          <w:sz w:val="24"/>
          <w:szCs w:val="24"/>
        </w:rPr>
        <w:t>.</w:t>
      </w:r>
      <w:r w:rsidR="0019788C" w:rsidRPr="00886857">
        <w:rPr>
          <w:rFonts w:ascii="Arial" w:hAnsi="Arial" w:cs="Arial"/>
          <w:sz w:val="24"/>
          <w:szCs w:val="24"/>
        </w:rPr>
        <w:t xml:space="preserve"> </w:t>
      </w:r>
      <w:r w:rsidR="003608E6" w:rsidRPr="00886857">
        <w:rPr>
          <w:rFonts w:ascii="Arial" w:hAnsi="Arial" w:cs="Arial"/>
          <w:sz w:val="24"/>
          <w:szCs w:val="24"/>
          <w:lang w:val="es-ES"/>
        </w:rPr>
        <w:t>En su oportunidad, archívese este expediente como asunto total y definitivamente concluido.</w:t>
      </w:r>
      <w:r w:rsidR="003608E6" w:rsidRPr="00886857">
        <w:rPr>
          <w:rFonts w:ascii="Arial" w:hAnsi="Arial" w:cs="Arial"/>
          <w:sz w:val="24"/>
          <w:szCs w:val="24"/>
        </w:rPr>
        <w:t> </w:t>
      </w:r>
    </w:p>
    <w:p w14:paraId="1D2DB30C" w14:textId="77777777" w:rsidR="00184286" w:rsidRPr="00886857" w:rsidRDefault="00184286" w:rsidP="00E130EB">
      <w:pPr>
        <w:shd w:val="clear" w:color="auto" w:fill="FFFFFF"/>
        <w:spacing w:after="0" w:line="360" w:lineRule="auto"/>
        <w:jc w:val="both"/>
        <w:rPr>
          <w:rFonts w:ascii="Arial" w:eastAsia="Arial" w:hAnsi="Arial" w:cs="Arial"/>
          <w:sz w:val="24"/>
          <w:szCs w:val="24"/>
        </w:rPr>
      </w:pPr>
    </w:p>
    <w:p w14:paraId="7D3A8A21" w14:textId="77777777" w:rsidR="00E130EB" w:rsidRPr="00886857" w:rsidRDefault="00E130EB" w:rsidP="00E130EB">
      <w:pPr>
        <w:pStyle w:val="Sinespaciado"/>
        <w:spacing w:line="360" w:lineRule="auto"/>
        <w:jc w:val="both"/>
        <w:rPr>
          <w:rFonts w:ascii="Arial" w:hAnsi="Arial" w:cs="Arial"/>
          <w:sz w:val="24"/>
          <w:szCs w:val="24"/>
        </w:rPr>
      </w:pPr>
      <w:r w:rsidRPr="00886857">
        <w:rPr>
          <w:rFonts w:ascii="Arial" w:hAnsi="Arial" w:cs="Arial"/>
          <w:sz w:val="24"/>
          <w:szCs w:val="24"/>
        </w:rPr>
        <w:t xml:space="preserve">Así, </w:t>
      </w:r>
      <w:r w:rsidR="00DE7E08">
        <w:rPr>
          <w:rFonts w:ascii="Arial" w:hAnsi="Arial" w:cs="Arial"/>
          <w:sz w:val="24"/>
          <w:szCs w:val="24"/>
        </w:rPr>
        <w:t xml:space="preserve">en sesión pública celebrada el día de hoy, </w:t>
      </w:r>
      <w:r w:rsidR="00597DB3" w:rsidRPr="00886857">
        <w:rPr>
          <w:rFonts w:ascii="Arial" w:hAnsi="Arial" w:cs="Arial"/>
          <w:sz w:val="24"/>
          <w:szCs w:val="24"/>
        </w:rPr>
        <w:t xml:space="preserve">a las </w:t>
      </w:r>
      <w:r w:rsidR="003C325B" w:rsidRPr="00886857">
        <w:rPr>
          <w:rFonts w:ascii="Arial" w:hAnsi="Arial" w:cs="Arial"/>
          <w:sz w:val="24"/>
          <w:szCs w:val="24"/>
        </w:rPr>
        <w:t>trece</w:t>
      </w:r>
      <w:r w:rsidR="00597DB3" w:rsidRPr="00886857">
        <w:rPr>
          <w:rFonts w:ascii="Arial" w:hAnsi="Arial" w:cs="Arial"/>
          <w:sz w:val="24"/>
          <w:szCs w:val="24"/>
        </w:rPr>
        <w:t xml:space="preserve"> horas con </w:t>
      </w:r>
      <w:r w:rsidR="003C325B" w:rsidRPr="00886857">
        <w:rPr>
          <w:rFonts w:ascii="Arial" w:hAnsi="Arial" w:cs="Arial"/>
          <w:sz w:val="24"/>
          <w:szCs w:val="24"/>
        </w:rPr>
        <w:t>cinco</w:t>
      </w:r>
      <w:r w:rsidR="00597DB3" w:rsidRPr="00886857">
        <w:rPr>
          <w:rFonts w:ascii="Arial" w:hAnsi="Arial" w:cs="Arial"/>
          <w:sz w:val="24"/>
          <w:szCs w:val="24"/>
        </w:rPr>
        <w:t xml:space="preserve"> minutos, </w:t>
      </w:r>
      <w:r w:rsidRPr="00886857">
        <w:rPr>
          <w:rFonts w:ascii="Arial" w:hAnsi="Arial" w:cs="Arial"/>
          <w:sz w:val="24"/>
          <w:szCs w:val="24"/>
        </w:rPr>
        <w:t xml:space="preserve">por </w:t>
      </w:r>
      <w:r w:rsidR="003C325B" w:rsidRPr="00886857">
        <w:rPr>
          <w:rFonts w:ascii="Arial" w:hAnsi="Arial" w:cs="Arial"/>
          <w:sz w:val="24"/>
          <w:szCs w:val="24"/>
        </w:rPr>
        <w:t>mayoría</w:t>
      </w:r>
      <w:r w:rsidRPr="00886857">
        <w:rPr>
          <w:rFonts w:ascii="Arial" w:hAnsi="Arial" w:cs="Arial"/>
          <w:sz w:val="24"/>
          <w:szCs w:val="24"/>
        </w:rPr>
        <w:t xml:space="preserve"> de votos, lo </w:t>
      </w:r>
      <w:r w:rsidR="00597DB3" w:rsidRPr="00886857">
        <w:rPr>
          <w:rFonts w:ascii="Arial" w:hAnsi="Arial" w:cs="Arial"/>
          <w:sz w:val="24"/>
          <w:szCs w:val="24"/>
        </w:rPr>
        <w:t xml:space="preserve">resolvieron </w:t>
      </w:r>
      <w:r w:rsidRPr="00886857">
        <w:rPr>
          <w:rFonts w:ascii="Arial" w:hAnsi="Arial" w:cs="Arial"/>
          <w:sz w:val="24"/>
          <w:szCs w:val="24"/>
        </w:rPr>
        <w:t xml:space="preserve">y firman </w:t>
      </w:r>
      <w:r w:rsidR="00DE7E08">
        <w:rPr>
          <w:rFonts w:ascii="Arial" w:hAnsi="Arial" w:cs="Arial"/>
          <w:sz w:val="24"/>
          <w:szCs w:val="24"/>
        </w:rPr>
        <w:t xml:space="preserve">las Magistraturas </w:t>
      </w:r>
      <w:r w:rsidRPr="00886857">
        <w:rPr>
          <w:rFonts w:ascii="Arial" w:hAnsi="Arial" w:cs="Arial"/>
          <w:sz w:val="24"/>
          <w:szCs w:val="24"/>
        </w:rPr>
        <w:t xml:space="preserve"> </w:t>
      </w:r>
      <w:r w:rsidR="00DE7E08">
        <w:rPr>
          <w:rFonts w:ascii="Arial" w:hAnsi="Arial" w:cs="Arial"/>
          <w:sz w:val="24"/>
          <w:szCs w:val="24"/>
        </w:rPr>
        <w:t>I</w:t>
      </w:r>
      <w:r w:rsidRPr="00886857">
        <w:rPr>
          <w:rFonts w:ascii="Arial" w:hAnsi="Arial" w:cs="Arial"/>
          <w:sz w:val="24"/>
          <w:szCs w:val="24"/>
        </w:rPr>
        <w:t>ntegrantes del Pleno del Tribunal Electoral del Estado, la Magistrada Presidenta Amelí Gissel Navarro Lepe</w:t>
      </w:r>
      <w:r w:rsidR="003C325B" w:rsidRPr="00886857">
        <w:rPr>
          <w:rFonts w:ascii="Arial" w:hAnsi="Arial" w:cs="Arial"/>
          <w:sz w:val="24"/>
          <w:szCs w:val="24"/>
        </w:rPr>
        <w:t xml:space="preserve"> –</w:t>
      </w:r>
      <w:r w:rsidR="003C325B" w:rsidRPr="00886857">
        <w:rPr>
          <w:rFonts w:ascii="Arial" w:hAnsi="Arial" w:cs="Arial"/>
          <w:i/>
          <w:iCs/>
          <w:sz w:val="24"/>
          <w:szCs w:val="24"/>
        </w:rPr>
        <w:t>quien emite voto particular-</w:t>
      </w:r>
      <w:r w:rsidRPr="00886857">
        <w:rPr>
          <w:rFonts w:ascii="Arial" w:hAnsi="Arial" w:cs="Arial"/>
          <w:sz w:val="24"/>
          <w:szCs w:val="24"/>
        </w:rPr>
        <w:t xml:space="preserve">, las Magistradas Yurisha Andrade Morales </w:t>
      </w:r>
      <w:r w:rsidRPr="00886857">
        <w:rPr>
          <w:rFonts w:ascii="Arial" w:hAnsi="Arial" w:cs="Arial"/>
          <w:i/>
          <w:iCs/>
          <w:sz w:val="24"/>
          <w:szCs w:val="24"/>
        </w:rPr>
        <w:t xml:space="preserve">-quien fue ponente- </w:t>
      </w:r>
      <w:r w:rsidRPr="00886857">
        <w:rPr>
          <w:rFonts w:ascii="Arial" w:hAnsi="Arial" w:cs="Arial"/>
          <w:sz w:val="24"/>
          <w:szCs w:val="24"/>
        </w:rPr>
        <w:t>y Alma Rosa Bahena Villalobos</w:t>
      </w:r>
      <w:r w:rsidR="003C325B" w:rsidRPr="00886857">
        <w:rPr>
          <w:rFonts w:ascii="Arial" w:hAnsi="Arial" w:cs="Arial"/>
          <w:sz w:val="24"/>
          <w:szCs w:val="24"/>
        </w:rPr>
        <w:t xml:space="preserve"> –</w:t>
      </w:r>
      <w:r w:rsidR="003C325B" w:rsidRPr="00886857">
        <w:rPr>
          <w:rFonts w:ascii="Arial" w:hAnsi="Arial" w:cs="Arial"/>
          <w:i/>
          <w:iCs/>
          <w:sz w:val="24"/>
          <w:szCs w:val="24"/>
        </w:rPr>
        <w:t>quien emite voto particular-</w:t>
      </w:r>
      <w:r w:rsidR="00DE7E08">
        <w:rPr>
          <w:rFonts w:ascii="Arial" w:hAnsi="Arial" w:cs="Arial"/>
          <w:sz w:val="24"/>
          <w:szCs w:val="24"/>
        </w:rPr>
        <w:t xml:space="preserve">, así como </w:t>
      </w:r>
      <w:r w:rsidRPr="00886857">
        <w:rPr>
          <w:rFonts w:ascii="Arial" w:hAnsi="Arial" w:cs="Arial"/>
          <w:sz w:val="24"/>
          <w:szCs w:val="24"/>
        </w:rPr>
        <w:t xml:space="preserve">los Magistrados Adrián Hernández Pinedo y Eric López </w:t>
      </w:r>
      <w:r w:rsidRPr="00886857">
        <w:rPr>
          <w:rFonts w:ascii="Arial" w:hAnsi="Arial" w:cs="Arial"/>
          <w:sz w:val="24"/>
          <w:szCs w:val="24"/>
        </w:rPr>
        <w:lastRenderedPageBreak/>
        <w:t>Villaseñor, ante el Secretario General de Acuerdos, Víctor Hugo Arroyo Sandoval, quien autoriza y da fe.</w:t>
      </w:r>
    </w:p>
    <w:p w14:paraId="49D20BB9" w14:textId="77777777" w:rsidR="00D23733" w:rsidRPr="00886857" w:rsidRDefault="00D23733" w:rsidP="00184286">
      <w:pPr>
        <w:pStyle w:val="Sinespaciado"/>
        <w:spacing w:line="360" w:lineRule="auto"/>
        <w:jc w:val="both"/>
        <w:rPr>
          <w:rFonts w:ascii="Arial" w:hAnsi="Arial" w:cs="Arial"/>
          <w:sz w:val="24"/>
          <w:szCs w:val="24"/>
        </w:rPr>
      </w:pPr>
    </w:p>
    <w:tbl>
      <w:tblPr>
        <w:tblW w:w="8927" w:type="dxa"/>
        <w:jc w:val="center"/>
        <w:tblLayout w:type="fixed"/>
        <w:tblCellMar>
          <w:left w:w="115" w:type="dxa"/>
          <w:right w:w="115" w:type="dxa"/>
        </w:tblCellMar>
        <w:tblLook w:val="0400" w:firstRow="0" w:lastRow="0" w:firstColumn="0" w:lastColumn="0" w:noHBand="0" w:noVBand="1"/>
      </w:tblPr>
      <w:tblGrid>
        <w:gridCol w:w="4294"/>
        <w:gridCol w:w="4633"/>
      </w:tblGrid>
      <w:tr w:rsidR="00184286" w:rsidRPr="00886857" w14:paraId="6559B9EE" w14:textId="77777777" w:rsidTr="000F70DC">
        <w:trPr>
          <w:jc w:val="center"/>
        </w:trPr>
        <w:tc>
          <w:tcPr>
            <w:tcW w:w="8927" w:type="dxa"/>
            <w:gridSpan w:val="2"/>
          </w:tcPr>
          <w:p w14:paraId="1A189C3D" w14:textId="77777777" w:rsidR="00184286" w:rsidRPr="00886857" w:rsidRDefault="00184286" w:rsidP="000F70DC">
            <w:pPr>
              <w:spacing w:after="0" w:line="240" w:lineRule="auto"/>
              <w:jc w:val="center"/>
              <w:rPr>
                <w:rFonts w:ascii="Arial" w:eastAsia="Arial" w:hAnsi="Arial" w:cs="Arial"/>
                <w:b/>
                <w:sz w:val="24"/>
                <w:szCs w:val="24"/>
                <w:lang w:val="it-IT" w:eastAsia="es-MX"/>
              </w:rPr>
            </w:pPr>
            <w:r w:rsidRPr="00886857">
              <w:rPr>
                <w:rFonts w:ascii="Arial" w:eastAsia="Arial" w:hAnsi="Arial" w:cs="Arial"/>
                <w:b/>
                <w:sz w:val="24"/>
                <w:szCs w:val="24"/>
                <w:lang w:val="it-IT" w:eastAsia="es-MX"/>
              </w:rPr>
              <w:t>MAGISTRADA PRESIDENTA</w:t>
            </w:r>
          </w:p>
          <w:p w14:paraId="3D2E9672" w14:textId="77777777" w:rsidR="00184286" w:rsidRPr="00886857" w:rsidRDefault="00184286" w:rsidP="000F70DC">
            <w:pPr>
              <w:spacing w:after="0" w:line="240" w:lineRule="auto"/>
              <w:jc w:val="center"/>
              <w:rPr>
                <w:rFonts w:ascii="Arial" w:eastAsia="Arial" w:hAnsi="Arial" w:cs="Arial"/>
                <w:b/>
                <w:sz w:val="24"/>
                <w:szCs w:val="24"/>
                <w:lang w:val="it-IT" w:eastAsia="es-MX"/>
              </w:rPr>
            </w:pPr>
          </w:p>
          <w:p w14:paraId="3F4E556D" w14:textId="77777777" w:rsidR="00184286" w:rsidRPr="00886857" w:rsidRDefault="00184286" w:rsidP="000F70DC">
            <w:pPr>
              <w:spacing w:after="0" w:line="240" w:lineRule="auto"/>
              <w:jc w:val="center"/>
              <w:rPr>
                <w:rFonts w:ascii="Arial" w:eastAsia="Arial" w:hAnsi="Arial" w:cs="Arial"/>
                <w:b/>
                <w:sz w:val="24"/>
                <w:szCs w:val="24"/>
                <w:lang w:val="it-IT" w:eastAsia="es-MX"/>
              </w:rPr>
            </w:pPr>
          </w:p>
          <w:p w14:paraId="3B301169" w14:textId="77777777" w:rsidR="00DF5BE9" w:rsidRPr="00886857" w:rsidRDefault="00DF5BE9" w:rsidP="000F70DC">
            <w:pPr>
              <w:spacing w:after="0" w:line="240" w:lineRule="auto"/>
              <w:jc w:val="center"/>
              <w:rPr>
                <w:rFonts w:ascii="Arial" w:eastAsia="Arial" w:hAnsi="Arial" w:cs="Arial"/>
                <w:b/>
                <w:sz w:val="24"/>
                <w:szCs w:val="24"/>
                <w:lang w:val="it-IT" w:eastAsia="es-MX"/>
              </w:rPr>
            </w:pPr>
          </w:p>
          <w:p w14:paraId="3E18C8AE" w14:textId="77777777" w:rsidR="00597DB3" w:rsidRPr="00886857" w:rsidRDefault="00597DB3" w:rsidP="000F70DC">
            <w:pPr>
              <w:spacing w:after="0" w:line="240" w:lineRule="auto"/>
              <w:jc w:val="center"/>
              <w:rPr>
                <w:rFonts w:ascii="Arial" w:eastAsia="Arial" w:hAnsi="Arial" w:cs="Arial"/>
                <w:b/>
                <w:sz w:val="24"/>
                <w:szCs w:val="24"/>
                <w:lang w:val="it-IT" w:eastAsia="es-MX"/>
              </w:rPr>
            </w:pPr>
          </w:p>
          <w:p w14:paraId="57D78564" w14:textId="77777777" w:rsidR="00655F50" w:rsidRPr="00886857" w:rsidRDefault="00655F50" w:rsidP="000F70DC">
            <w:pPr>
              <w:spacing w:after="0" w:line="240" w:lineRule="auto"/>
              <w:jc w:val="center"/>
              <w:rPr>
                <w:rFonts w:ascii="Arial" w:eastAsia="Arial" w:hAnsi="Arial" w:cs="Arial"/>
                <w:b/>
                <w:sz w:val="24"/>
                <w:szCs w:val="24"/>
                <w:lang w:val="it-IT" w:eastAsia="es-MX"/>
              </w:rPr>
            </w:pPr>
          </w:p>
          <w:p w14:paraId="0225206D" w14:textId="77777777" w:rsidR="001835EA" w:rsidRPr="00886857" w:rsidRDefault="00184286" w:rsidP="004C35A1">
            <w:pPr>
              <w:spacing w:after="0" w:line="240" w:lineRule="auto"/>
              <w:jc w:val="center"/>
              <w:rPr>
                <w:rFonts w:ascii="Arial" w:eastAsia="Arial" w:hAnsi="Arial" w:cs="Arial"/>
                <w:b/>
                <w:sz w:val="24"/>
                <w:szCs w:val="24"/>
                <w:lang w:val="it-IT" w:eastAsia="es-MX"/>
              </w:rPr>
            </w:pPr>
            <w:r w:rsidRPr="00886857">
              <w:rPr>
                <w:rFonts w:ascii="Arial" w:eastAsia="Arial" w:hAnsi="Arial" w:cs="Arial"/>
                <w:b/>
                <w:sz w:val="24"/>
                <w:szCs w:val="24"/>
                <w:lang w:val="it-IT" w:eastAsia="es-MX"/>
              </w:rPr>
              <w:t>AMELÍ GISSEL NAVARRO LEPE</w:t>
            </w:r>
          </w:p>
        </w:tc>
      </w:tr>
      <w:tr w:rsidR="00184286" w:rsidRPr="00886857" w14:paraId="133C2EAE" w14:textId="77777777" w:rsidTr="000F70DC">
        <w:trPr>
          <w:jc w:val="center"/>
        </w:trPr>
        <w:tc>
          <w:tcPr>
            <w:tcW w:w="4294" w:type="dxa"/>
          </w:tcPr>
          <w:p w14:paraId="3E3ED27B" w14:textId="77777777" w:rsidR="004C35A1" w:rsidRDefault="004C35A1" w:rsidP="000F70DC">
            <w:pPr>
              <w:spacing w:after="0" w:line="240" w:lineRule="auto"/>
              <w:jc w:val="center"/>
              <w:rPr>
                <w:rFonts w:ascii="Arial" w:eastAsia="Arial" w:hAnsi="Arial" w:cs="Arial"/>
                <w:b/>
                <w:sz w:val="24"/>
                <w:szCs w:val="24"/>
                <w:lang w:val="it-IT" w:eastAsia="es-MX"/>
              </w:rPr>
            </w:pPr>
          </w:p>
          <w:p w14:paraId="0B1D7C33" w14:textId="77777777" w:rsidR="00DE7E08" w:rsidRDefault="00DE7E08" w:rsidP="000F70DC">
            <w:pPr>
              <w:spacing w:after="0" w:line="240" w:lineRule="auto"/>
              <w:jc w:val="center"/>
              <w:rPr>
                <w:rFonts w:ascii="Arial" w:eastAsia="Arial" w:hAnsi="Arial" w:cs="Arial"/>
                <w:b/>
                <w:sz w:val="24"/>
                <w:szCs w:val="24"/>
                <w:lang w:val="it-IT" w:eastAsia="es-MX"/>
              </w:rPr>
            </w:pPr>
          </w:p>
          <w:p w14:paraId="053256E5" w14:textId="77777777" w:rsidR="00DE7E08" w:rsidRDefault="00DE7E08" w:rsidP="000F70DC">
            <w:pPr>
              <w:spacing w:after="0" w:line="240" w:lineRule="auto"/>
              <w:jc w:val="center"/>
              <w:rPr>
                <w:rFonts w:ascii="Arial" w:eastAsia="Arial" w:hAnsi="Arial" w:cs="Arial"/>
                <w:b/>
                <w:sz w:val="24"/>
                <w:szCs w:val="24"/>
                <w:lang w:val="it-IT" w:eastAsia="es-MX"/>
              </w:rPr>
            </w:pPr>
          </w:p>
          <w:p w14:paraId="773C42AA" w14:textId="77777777" w:rsidR="00DE7E08" w:rsidRPr="00886857" w:rsidRDefault="00DE7E08" w:rsidP="000F70DC">
            <w:pPr>
              <w:spacing w:after="0" w:line="240" w:lineRule="auto"/>
              <w:jc w:val="center"/>
              <w:rPr>
                <w:rFonts w:ascii="Arial" w:eastAsia="Arial" w:hAnsi="Arial" w:cs="Arial"/>
                <w:b/>
                <w:sz w:val="24"/>
                <w:szCs w:val="24"/>
                <w:lang w:val="it-IT" w:eastAsia="es-MX"/>
              </w:rPr>
            </w:pPr>
          </w:p>
          <w:p w14:paraId="5DD66BCB" w14:textId="77777777" w:rsidR="004C35A1" w:rsidRPr="00886857" w:rsidRDefault="004C35A1" w:rsidP="000F70DC">
            <w:pPr>
              <w:spacing w:after="0" w:line="240" w:lineRule="auto"/>
              <w:jc w:val="center"/>
              <w:rPr>
                <w:rFonts w:ascii="Arial" w:eastAsia="Arial" w:hAnsi="Arial" w:cs="Arial"/>
                <w:b/>
                <w:sz w:val="24"/>
                <w:szCs w:val="24"/>
                <w:lang w:val="it-IT" w:eastAsia="es-MX"/>
              </w:rPr>
            </w:pPr>
          </w:p>
          <w:p w14:paraId="05F2244A" w14:textId="77777777" w:rsidR="00184286" w:rsidRPr="00886857"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MAGISTRADA</w:t>
            </w:r>
          </w:p>
          <w:p w14:paraId="3566E0AF"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46C65D16"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42EDE1B8" w14:textId="77777777" w:rsidR="00655F50" w:rsidRPr="00886857" w:rsidRDefault="00655F50" w:rsidP="000F70DC">
            <w:pPr>
              <w:spacing w:after="0" w:line="240" w:lineRule="auto"/>
              <w:jc w:val="center"/>
              <w:rPr>
                <w:rFonts w:ascii="Arial" w:eastAsia="Arial" w:hAnsi="Arial" w:cs="Arial"/>
                <w:b/>
                <w:sz w:val="24"/>
                <w:szCs w:val="24"/>
                <w:lang w:eastAsia="es-MX"/>
              </w:rPr>
            </w:pPr>
          </w:p>
          <w:p w14:paraId="3AF929AF" w14:textId="77777777" w:rsidR="00597DB3" w:rsidRPr="00886857" w:rsidRDefault="00597DB3" w:rsidP="000F70DC">
            <w:pPr>
              <w:spacing w:after="0" w:line="240" w:lineRule="auto"/>
              <w:jc w:val="center"/>
              <w:rPr>
                <w:rFonts w:ascii="Arial" w:eastAsia="Arial" w:hAnsi="Arial" w:cs="Arial"/>
                <w:b/>
                <w:sz w:val="24"/>
                <w:szCs w:val="24"/>
                <w:lang w:eastAsia="es-MX"/>
              </w:rPr>
            </w:pPr>
          </w:p>
          <w:p w14:paraId="03C0F040"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1BCD7A47" w14:textId="77777777" w:rsidR="00184286" w:rsidRPr="00886857"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YURISHA ANDRADE MORALES</w:t>
            </w:r>
          </w:p>
        </w:tc>
        <w:tc>
          <w:tcPr>
            <w:tcW w:w="4633" w:type="dxa"/>
          </w:tcPr>
          <w:p w14:paraId="34D8C405" w14:textId="77777777" w:rsidR="004C35A1" w:rsidRDefault="004C35A1" w:rsidP="000F70DC">
            <w:pPr>
              <w:spacing w:after="0" w:line="240" w:lineRule="auto"/>
              <w:jc w:val="center"/>
              <w:rPr>
                <w:rFonts w:ascii="Arial" w:eastAsia="Arial" w:hAnsi="Arial" w:cs="Arial"/>
                <w:b/>
                <w:sz w:val="24"/>
                <w:szCs w:val="24"/>
                <w:lang w:eastAsia="es-MX"/>
              </w:rPr>
            </w:pPr>
          </w:p>
          <w:p w14:paraId="7AE4BF91" w14:textId="77777777" w:rsidR="00DE7E08" w:rsidRDefault="00DE7E08" w:rsidP="000F70DC">
            <w:pPr>
              <w:spacing w:after="0" w:line="240" w:lineRule="auto"/>
              <w:jc w:val="center"/>
              <w:rPr>
                <w:rFonts w:ascii="Arial" w:eastAsia="Arial" w:hAnsi="Arial" w:cs="Arial"/>
                <w:b/>
                <w:sz w:val="24"/>
                <w:szCs w:val="24"/>
                <w:lang w:eastAsia="es-MX"/>
              </w:rPr>
            </w:pPr>
          </w:p>
          <w:p w14:paraId="34961004" w14:textId="77777777" w:rsidR="00DE7E08" w:rsidRDefault="00DE7E08" w:rsidP="000F70DC">
            <w:pPr>
              <w:spacing w:after="0" w:line="240" w:lineRule="auto"/>
              <w:jc w:val="center"/>
              <w:rPr>
                <w:rFonts w:ascii="Arial" w:eastAsia="Arial" w:hAnsi="Arial" w:cs="Arial"/>
                <w:b/>
                <w:sz w:val="24"/>
                <w:szCs w:val="24"/>
                <w:lang w:eastAsia="es-MX"/>
              </w:rPr>
            </w:pPr>
          </w:p>
          <w:p w14:paraId="7BF14A7B" w14:textId="77777777" w:rsidR="00DE7E08" w:rsidRPr="00886857" w:rsidRDefault="00DE7E08" w:rsidP="000F70DC">
            <w:pPr>
              <w:spacing w:after="0" w:line="240" w:lineRule="auto"/>
              <w:jc w:val="center"/>
              <w:rPr>
                <w:rFonts w:ascii="Arial" w:eastAsia="Arial" w:hAnsi="Arial" w:cs="Arial"/>
                <w:b/>
                <w:sz w:val="24"/>
                <w:szCs w:val="24"/>
                <w:lang w:eastAsia="es-MX"/>
              </w:rPr>
            </w:pPr>
          </w:p>
          <w:p w14:paraId="72C35980" w14:textId="77777777" w:rsidR="004C35A1" w:rsidRPr="00886857" w:rsidRDefault="004C35A1" w:rsidP="000F70DC">
            <w:pPr>
              <w:spacing w:after="0" w:line="240" w:lineRule="auto"/>
              <w:jc w:val="center"/>
              <w:rPr>
                <w:rFonts w:ascii="Arial" w:eastAsia="Arial" w:hAnsi="Arial" w:cs="Arial"/>
                <w:b/>
                <w:sz w:val="24"/>
                <w:szCs w:val="24"/>
                <w:lang w:eastAsia="es-MX"/>
              </w:rPr>
            </w:pPr>
          </w:p>
          <w:p w14:paraId="4B4D776A" w14:textId="77777777" w:rsidR="00184286" w:rsidRPr="00886857"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MAGISTRADA</w:t>
            </w:r>
          </w:p>
          <w:p w14:paraId="75EAF758"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521FE301"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2C5476E7"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3F625815" w14:textId="77777777" w:rsidR="00597DB3" w:rsidRPr="00886857" w:rsidRDefault="00597DB3" w:rsidP="000F70DC">
            <w:pPr>
              <w:spacing w:after="0" w:line="240" w:lineRule="auto"/>
              <w:jc w:val="center"/>
              <w:rPr>
                <w:rFonts w:ascii="Arial" w:eastAsia="Arial" w:hAnsi="Arial" w:cs="Arial"/>
                <w:b/>
                <w:sz w:val="24"/>
                <w:szCs w:val="24"/>
                <w:lang w:eastAsia="es-MX"/>
              </w:rPr>
            </w:pPr>
          </w:p>
          <w:p w14:paraId="3AD9E124"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539EEECE" w14:textId="77777777" w:rsidR="00184286" w:rsidRPr="00886857"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ALMA ROSA BAHENA VILLALOBOS</w:t>
            </w:r>
          </w:p>
        </w:tc>
      </w:tr>
      <w:tr w:rsidR="00184286" w:rsidRPr="00886857" w14:paraId="7ADE179D" w14:textId="77777777" w:rsidTr="000F70DC">
        <w:trPr>
          <w:jc w:val="center"/>
        </w:trPr>
        <w:tc>
          <w:tcPr>
            <w:tcW w:w="4294" w:type="dxa"/>
          </w:tcPr>
          <w:p w14:paraId="06D77486" w14:textId="77777777" w:rsidR="001835EA" w:rsidRPr="00886857" w:rsidRDefault="001835EA" w:rsidP="000F70DC">
            <w:pPr>
              <w:spacing w:after="0" w:line="240" w:lineRule="auto"/>
              <w:jc w:val="center"/>
              <w:rPr>
                <w:rFonts w:ascii="Arial" w:eastAsia="Arial" w:hAnsi="Arial" w:cs="Arial"/>
                <w:b/>
                <w:sz w:val="24"/>
                <w:szCs w:val="24"/>
                <w:lang w:eastAsia="es-MX"/>
              </w:rPr>
            </w:pPr>
          </w:p>
          <w:p w14:paraId="129DEBB5" w14:textId="77777777" w:rsidR="001835EA" w:rsidRDefault="001835EA" w:rsidP="000F70DC">
            <w:pPr>
              <w:spacing w:after="0" w:line="240" w:lineRule="auto"/>
              <w:jc w:val="center"/>
              <w:rPr>
                <w:rFonts w:ascii="Arial" w:eastAsia="Arial" w:hAnsi="Arial" w:cs="Arial"/>
                <w:b/>
                <w:sz w:val="24"/>
                <w:szCs w:val="24"/>
                <w:lang w:eastAsia="es-MX"/>
              </w:rPr>
            </w:pPr>
          </w:p>
          <w:p w14:paraId="4F684CFA" w14:textId="77777777" w:rsidR="00DE7E08" w:rsidRDefault="00DE7E08" w:rsidP="000F70DC">
            <w:pPr>
              <w:spacing w:after="0" w:line="240" w:lineRule="auto"/>
              <w:jc w:val="center"/>
              <w:rPr>
                <w:rFonts w:ascii="Arial" w:eastAsia="Arial" w:hAnsi="Arial" w:cs="Arial"/>
                <w:b/>
                <w:sz w:val="24"/>
                <w:szCs w:val="24"/>
                <w:lang w:eastAsia="es-MX"/>
              </w:rPr>
            </w:pPr>
          </w:p>
          <w:p w14:paraId="6F5E04EF" w14:textId="77777777" w:rsidR="00DE7E08" w:rsidRDefault="00DE7E08" w:rsidP="000F70DC">
            <w:pPr>
              <w:spacing w:after="0" w:line="240" w:lineRule="auto"/>
              <w:jc w:val="center"/>
              <w:rPr>
                <w:rFonts w:ascii="Arial" w:eastAsia="Arial" w:hAnsi="Arial" w:cs="Arial"/>
                <w:b/>
                <w:sz w:val="24"/>
                <w:szCs w:val="24"/>
                <w:lang w:eastAsia="es-MX"/>
              </w:rPr>
            </w:pPr>
          </w:p>
          <w:p w14:paraId="04F0372B" w14:textId="77777777" w:rsidR="00DE7E08" w:rsidRDefault="00DE7E08" w:rsidP="000F70DC">
            <w:pPr>
              <w:spacing w:after="0" w:line="240" w:lineRule="auto"/>
              <w:jc w:val="center"/>
              <w:rPr>
                <w:rFonts w:ascii="Arial" w:eastAsia="Arial" w:hAnsi="Arial" w:cs="Arial"/>
                <w:b/>
                <w:sz w:val="24"/>
                <w:szCs w:val="24"/>
                <w:lang w:eastAsia="es-MX"/>
              </w:rPr>
            </w:pPr>
          </w:p>
          <w:p w14:paraId="0E81274B" w14:textId="77777777" w:rsidR="00DE7E08" w:rsidRDefault="00DE7E08" w:rsidP="000F70DC">
            <w:pPr>
              <w:spacing w:after="0" w:line="240" w:lineRule="auto"/>
              <w:jc w:val="center"/>
              <w:rPr>
                <w:rFonts w:ascii="Arial" w:eastAsia="Arial" w:hAnsi="Arial" w:cs="Arial"/>
                <w:b/>
                <w:sz w:val="24"/>
                <w:szCs w:val="24"/>
                <w:lang w:eastAsia="es-MX"/>
              </w:rPr>
            </w:pPr>
          </w:p>
          <w:p w14:paraId="0BCD2458" w14:textId="77777777" w:rsidR="00DE7E08" w:rsidRPr="00886857" w:rsidRDefault="00DE7E08" w:rsidP="000F70DC">
            <w:pPr>
              <w:spacing w:after="0" w:line="240" w:lineRule="auto"/>
              <w:jc w:val="center"/>
              <w:rPr>
                <w:rFonts w:ascii="Arial" w:eastAsia="Arial" w:hAnsi="Arial" w:cs="Arial"/>
                <w:b/>
                <w:sz w:val="24"/>
                <w:szCs w:val="24"/>
                <w:lang w:eastAsia="es-MX"/>
              </w:rPr>
            </w:pPr>
          </w:p>
          <w:p w14:paraId="57F7EB01" w14:textId="77777777" w:rsidR="00184286" w:rsidRPr="00886857"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MAGISTRADO</w:t>
            </w:r>
          </w:p>
          <w:p w14:paraId="5CFF778D"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4F9A5588"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6ED01F2A" w14:textId="77777777" w:rsidR="00597DB3" w:rsidRPr="00886857" w:rsidRDefault="00597DB3" w:rsidP="000F70DC">
            <w:pPr>
              <w:spacing w:after="0" w:line="240" w:lineRule="auto"/>
              <w:jc w:val="center"/>
              <w:rPr>
                <w:rFonts w:ascii="Arial" w:eastAsia="Arial" w:hAnsi="Arial" w:cs="Arial"/>
                <w:b/>
                <w:sz w:val="24"/>
                <w:szCs w:val="24"/>
                <w:lang w:eastAsia="es-MX"/>
              </w:rPr>
            </w:pPr>
          </w:p>
          <w:p w14:paraId="41488984" w14:textId="77777777" w:rsidR="00655F50" w:rsidRPr="00886857" w:rsidRDefault="00655F50" w:rsidP="000F70DC">
            <w:pPr>
              <w:spacing w:after="0" w:line="240" w:lineRule="auto"/>
              <w:jc w:val="center"/>
              <w:rPr>
                <w:rFonts w:ascii="Arial" w:eastAsia="Arial" w:hAnsi="Arial" w:cs="Arial"/>
                <w:b/>
                <w:sz w:val="24"/>
                <w:szCs w:val="24"/>
                <w:lang w:eastAsia="es-MX"/>
              </w:rPr>
            </w:pPr>
          </w:p>
          <w:p w14:paraId="16D05F27"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52DF189C" w14:textId="77777777" w:rsidR="00184286" w:rsidRPr="00886857"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ADRIÁN HERNÁNDEZ PINEDO</w:t>
            </w:r>
          </w:p>
        </w:tc>
        <w:tc>
          <w:tcPr>
            <w:tcW w:w="4633" w:type="dxa"/>
          </w:tcPr>
          <w:p w14:paraId="53BFF069" w14:textId="77777777" w:rsidR="001835EA" w:rsidRPr="00886857" w:rsidRDefault="001835EA" w:rsidP="000F70DC">
            <w:pPr>
              <w:spacing w:after="0" w:line="240" w:lineRule="auto"/>
              <w:jc w:val="center"/>
              <w:rPr>
                <w:rFonts w:ascii="Arial" w:eastAsia="Arial" w:hAnsi="Arial" w:cs="Arial"/>
                <w:b/>
                <w:sz w:val="24"/>
                <w:szCs w:val="24"/>
                <w:lang w:eastAsia="es-MX"/>
              </w:rPr>
            </w:pPr>
          </w:p>
          <w:p w14:paraId="0576E0E3" w14:textId="77777777" w:rsidR="001835EA" w:rsidRDefault="001835EA" w:rsidP="000F70DC">
            <w:pPr>
              <w:spacing w:after="0" w:line="240" w:lineRule="auto"/>
              <w:jc w:val="center"/>
              <w:rPr>
                <w:rFonts w:ascii="Arial" w:eastAsia="Arial" w:hAnsi="Arial" w:cs="Arial"/>
                <w:b/>
                <w:sz w:val="24"/>
                <w:szCs w:val="24"/>
                <w:lang w:eastAsia="es-MX"/>
              </w:rPr>
            </w:pPr>
          </w:p>
          <w:p w14:paraId="3C9E17CB" w14:textId="77777777" w:rsidR="00DE7E08" w:rsidRDefault="00DE7E08" w:rsidP="000F70DC">
            <w:pPr>
              <w:spacing w:after="0" w:line="240" w:lineRule="auto"/>
              <w:jc w:val="center"/>
              <w:rPr>
                <w:rFonts w:ascii="Arial" w:eastAsia="Arial" w:hAnsi="Arial" w:cs="Arial"/>
                <w:b/>
                <w:sz w:val="24"/>
                <w:szCs w:val="24"/>
                <w:lang w:eastAsia="es-MX"/>
              </w:rPr>
            </w:pPr>
          </w:p>
          <w:p w14:paraId="18038A7C" w14:textId="77777777" w:rsidR="00DE7E08" w:rsidRDefault="00DE7E08" w:rsidP="000F70DC">
            <w:pPr>
              <w:spacing w:after="0" w:line="240" w:lineRule="auto"/>
              <w:jc w:val="center"/>
              <w:rPr>
                <w:rFonts w:ascii="Arial" w:eastAsia="Arial" w:hAnsi="Arial" w:cs="Arial"/>
                <w:b/>
                <w:sz w:val="24"/>
                <w:szCs w:val="24"/>
                <w:lang w:eastAsia="es-MX"/>
              </w:rPr>
            </w:pPr>
          </w:p>
          <w:p w14:paraId="5AE47250" w14:textId="77777777" w:rsidR="00DE7E08" w:rsidRDefault="00DE7E08" w:rsidP="000F70DC">
            <w:pPr>
              <w:spacing w:after="0" w:line="240" w:lineRule="auto"/>
              <w:jc w:val="center"/>
              <w:rPr>
                <w:rFonts w:ascii="Arial" w:eastAsia="Arial" w:hAnsi="Arial" w:cs="Arial"/>
                <w:b/>
                <w:sz w:val="24"/>
                <w:szCs w:val="24"/>
                <w:lang w:eastAsia="es-MX"/>
              </w:rPr>
            </w:pPr>
          </w:p>
          <w:p w14:paraId="09025AE8" w14:textId="77777777" w:rsidR="00DE7E08" w:rsidRDefault="00DE7E08" w:rsidP="000F70DC">
            <w:pPr>
              <w:spacing w:after="0" w:line="240" w:lineRule="auto"/>
              <w:jc w:val="center"/>
              <w:rPr>
                <w:rFonts w:ascii="Arial" w:eastAsia="Arial" w:hAnsi="Arial" w:cs="Arial"/>
                <w:b/>
                <w:sz w:val="24"/>
                <w:szCs w:val="24"/>
                <w:lang w:eastAsia="es-MX"/>
              </w:rPr>
            </w:pPr>
          </w:p>
          <w:p w14:paraId="3A6622B7" w14:textId="77777777" w:rsidR="00DE7E08" w:rsidRPr="00886857" w:rsidRDefault="00DE7E08" w:rsidP="000F70DC">
            <w:pPr>
              <w:spacing w:after="0" w:line="240" w:lineRule="auto"/>
              <w:jc w:val="center"/>
              <w:rPr>
                <w:rFonts w:ascii="Arial" w:eastAsia="Arial" w:hAnsi="Arial" w:cs="Arial"/>
                <w:b/>
                <w:sz w:val="24"/>
                <w:szCs w:val="24"/>
                <w:lang w:eastAsia="es-MX"/>
              </w:rPr>
            </w:pPr>
          </w:p>
          <w:p w14:paraId="7B4E954D" w14:textId="77777777" w:rsidR="00184286" w:rsidRPr="00886857"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MAGISTRADO</w:t>
            </w:r>
          </w:p>
          <w:p w14:paraId="10C2AE7A"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17AC2968"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42BD3F44"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7130EE4A" w14:textId="77777777" w:rsidR="00597DB3" w:rsidRPr="00886857" w:rsidRDefault="00597DB3" w:rsidP="000F70DC">
            <w:pPr>
              <w:spacing w:after="0" w:line="240" w:lineRule="auto"/>
              <w:jc w:val="center"/>
              <w:rPr>
                <w:rFonts w:ascii="Arial" w:eastAsia="Arial" w:hAnsi="Arial" w:cs="Arial"/>
                <w:b/>
                <w:sz w:val="24"/>
                <w:szCs w:val="24"/>
                <w:lang w:eastAsia="es-MX"/>
              </w:rPr>
            </w:pPr>
          </w:p>
          <w:p w14:paraId="7D327DDF" w14:textId="77777777" w:rsidR="00184286" w:rsidRPr="00886857" w:rsidRDefault="00184286" w:rsidP="000F70DC">
            <w:pPr>
              <w:spacing w:after="0" w:line="240" w:lineRule="auto"/>
              <w:jc w:val="center"/>
              <w:rPr>
                <w:rFonts w:ascii="Arial" w:eastAsia="Arial" w:hAnsi="Arial" w:cs="Arial"/>
                <w:b/>
                <w:sz w:val="24"/>
                <w:szCs w:val="24"/>
                <w:lang w:eastAsia="es-MX"/>
              </w:rPr>
            </w:pPr>
          </w:p>
          <w:p w14:paraId="1513D0EC" w14:textId="77777777" w:rsidR="00184286" w:rsidRDefault="00184286" w:rsidP="000F70DC">
            <w:pPr>
              <w:spacing w:after="0" w:line="240" w:lineRule="auto"/>
              <w:jc w:val="center"/>
              <w:rPr>
                <w:rFonts w:ascii="Arial" w:eastAsia="Arial" w:hAnsi="Arial" w:cs="Arial"/>
                <w:b/>
                <w:sz w:val="24"/>
                <w:szCs w:val="24"/>
                <w:lang w:eastAsia="es-MX"/>
              </w:rPr>
            </w:pPr>
            <w:r w:rsidRPr="00886857">
              <w:rPr>
                <w:rFonts w:ascii="Arial" w:eastAsia="Arial" w:hAnsi="Arial" w:cs="Arial"/>
                <w:b/>
                <w:sz w:val="24"/>
                <w:szCs w:val="24"/>
                <w:lang w:eastAsia="es-MX"/>
              </w:rPr>
              <w:t>ERIC LÓPEZ VILLASEÑOR</w:t>
            </w:r>
          </w:p>
          <w:p w14:paraId="3442996B" w14:textId="77777777" w:rsidR="00DE7E08" w:rsidRDefault="00DE7E08" w:rsidP="000F70DC">
            <w:pPr>
              <w:spacing w:after="0" w:line="240" w:lineRule="auto"/>
              <w:jc w:val="center"/>
              <w:rPr>
                <w:rFonts w:ascii="Arial" w:eastAsia="Arial" w:hAnsi="Arial" w:cs="Arial"/>
                <w:b/>
                <w:sz w:val="24"/>
                <w:szCs w:val="24"/>
                <w:lang w:eastAsia="es-MX"/>
              </w:rPr>
            </w:pPr>
          </w:p>
          <w:p w14:paraId="7A0473BC" w14:textId="77777777" w:rsidR="00DE7E08" w:rsidRDefault="00DE7E08" w:rsidP="000F70DC">
            <w:pPr>
              <w:spacing w:after="0" w:line="240" w:lineRule="auto"/>
              <w:jc w:val="center"/>
              <w:rPr>
                <w:rFonts w:ascii="Arial" w:eastAsia="Arial" w:hAnsi="Arial" w:cs="Arial"/>
                <w:b/>
                <w:sz w:val="24"/>
                <w:szCs w:val="24"/>
                <w:lang w:eastAsia="es-MX"/>
              </w:rPr>
            </w:pPr>
          </w:p>
          <w:p w14:paraId="17D8F9A5" w14:textId="77777777" w:rsidR="00DE7E08" w:rsidRDefault="00DE7E08" w:rsidP="000F70DC">
            <w:pPr>
              <w:spacing w:after="0" w:line="240" w:lineRule="auto"/>
              <w:jc w:val="center"/>
              <w:rPr>
                <w:rFonts w:ascii="Arial" w:eastAsia="Arial" w:hAnsi="Arial" w:cs="Arial"/>
                <w:b/>
                <w:sz w:val="24"/>
                <w:szCs w:val="24"/>
                <w:lang w:eastAsia="es-MX"/>
              </w:rPr>
            </w:pPr>
          </w:p>
          <w:p w14:paraId="79EDFCA4" w14:textId="77777777" w:rsidR="00DE7E08" w:rsidRDefault="00DE7E08" w:rsidP="000F70DC">
            <w:pPr>
              <w:spacing w:after="0" w:line="240" w:lineRule="auto"/>
              <w:jc w:val="center"/>
              <w:rPr>
                <w:rFonts w:ascii="Arial" w:eastAsia="Arial" w:hAnsi="Arial" w:cs="Arial"/>
                <w:b/>
                <w:sz w:val="24"/>
                <w:szCs w:val="24"/>
                <w:lang w:eastAsia="es-MX"/>
              </w:rPr>
            </w:pPr>
          </w:p>
          <w:p w14:paraId="3A020748" w14:textId="77777777" w:rsidR="00DE7E08" w:rsidRPr="00886857" w:rsidRDefault="00DE7E08" w:rsidP="000F70DC">
            <w:pPr>
              <w:spacing w:after="0" w:line="240" w:lineRule="auto"/>
              <w:jc w:val="center"/>
              <w:rPr>
                <w:rFonts w:ascii="Arial" w:eastAsia="Arial" w:hAnsi="Arial" w:cs="Arial"/>
                <w:b/>
                <w:sz w:val="24"/>
                <w:szCs w:val="24"/>
                <w:lang w:eastAsia="es-MX"/>
              </w:rPr>
            </w:pPr>
          </w:p>
        </w:tc>
      </w:tr>
      <w:tr w:rsidR="00184286" w:rsidRPr="00DE7E08" w14:paraId="4A2FA820" w14:textId="77777777" w:rsidTr="000F70DC">
        <w:trPr>
          <w:jc w:val="center"/>
        </w:trPr>
        <w:tc>
          <w:tcPr>
            <w:tcW w:w="8927" w:type="dxa"/>
            <w:gridSpan w:val="2"/>
          </w:tcPr>
          <w:p w14:paraId="353CE6A9" w14:textId="77777777" w:rsidR="00184286" w:rsidRPr="00DE7E08" w:rsidRDefault="00184286" w:rsidP="000F70DC">
            <w:pPr>
              <w:spacing w:after="0" w:line="240" w:lineRule="auto"/>
              <w:jc w:val="center"/>
              <w:rPr>
                <w:rFonts w:ascii="Arial" w:eastAsia="Arial" w:hAnsi="Arial" w:cs="Arial"/>
                <w:b/>
                <w:sz w:val="24"/>
                <w:szCs w:val="24"/>
                <w:lang w:eastAsia="es-MX"/>
              </w:rPr>
            </w:pPr>
            <w:r w:rsidRPr="00DE7E08">
              <w:rPr>
                <w:rFonts w:ascii="Arial" w:eastAsia="Arial" w:hAnsi="Arial" w:cs="Arial"/>
                <w:b/>
                <w:sz w:val="24"/>
                <w:szCs w:val="24"/>
                <w:lang w:eastAsia="es-MX"/>
              </w:rPr>
              <w:t>SECRETARIO GENERAL DE ACUERDOS</w:t>
            </w:r>
          </w:p>
          <w:p w14:paraId="7C69A859" w14:textId="77777777" w:rsidR="00DE7E08" w:rsidRPr="00DE7E08" w:rsidRDefault="00DE7E08" w:rsidP="000F70DC">
            <w:pPr>
              <w:spacing w:after="0" w:line="240" w:lineRule="auto"/>
              <w:jc w:val="center"/>
              <w:rPr>
                <w:rFonts w:ascii="Arial" w:eastAsia="Arial" w:hAnsi="Arial" w:cs="Arial"/>
                <w:b/>
                <w:sz w:val="24"/>
                <w:szCs w:val="24"/>
                <w:lang w:eastAsia="es-MX"/>
              </w:rPr>
            </w:pPr>
          </w:p>
          <w:p w14:paraId="7C6C5F0E" w14:textId="77777777" w:rsidR="00184286" w:rsidRPr="00DE7E08" w:rsidRDefault="00184286" w:rsidP="000F70DC">
            <w:pPr>
              <w:spacing w:after="0" w:line="240" w:lineRule="auto"/>
              <w:jc w:val="center"/>
              <w:rPr>
                <w:rFonts w:ascii="Arial" w:eastAsia="Arial" w:hAnsi="Arial" w:cs="Arial"/>
                <w:b/>
                <w:sz w:val="24"/>
                <w:szCs w:val="24"/>
                <w:lang w:eastAsia="es-MX"/>
              </w:rPr>
            </w:pPr>
          </w:p>
          <w:p w14:paraId="64879EAF" w14:textId="77777777" w:rsidR="00184286" w:rsidRPr="00DE7E08" w:rsidRDefault="00184286" w:rsidP="000F70DC">
            <w:pPr>
              <w:spacing w:after="0" w:line="240" w:lineRule="auto"/>
              <w:jc w:val="center"/>
              <w:rPr>
                <w:rFonts w:ascii="Arial" w:eastAsia="Arial" w:hAnsi="Arial" w:cs="Arial"/>
                <w:b/>
                <w:sz w:val="24"/>
                <w:szCs w:val="24"/>
                <w:lang w:eastAsia="es-MX"/>
              </w:rPr>
            </w:pPr>
          </w:p>
          <w:p w14:paraId="41DF907E" w14:textId="77777777" w:rsidR="00597DB3" w:rsidRPr="00DE7E08" w:rsidRDefault="00597DB3" w:rsidP="000F70DC">
            <w:pPr>
              <w:spacing w:after="0" w:line="240" w:lineRule="auto"/>
              <w:jc w:val="center"/>
              <w:rPr>
                <w:rFonts w:ascii="Arial" w:eastAsia="Arial" w:hAnsi="Arial" w:cs="Arial"/>
                <w:b/>
                <w:sz w:val="24"/>
                <w:szCs w:val="24"/>
                <w:lang w:eastAsia="es-MX"/>
              </w:rPr>
            </w:pPr>
          </w:p>
          <w:p w14:paraId="38B70159" w14:textId="77777777" w:rsidR="000F70DC" w:rsidRPr="00DE7E08" w:rsidRDefault="000F70DC" w:rsidP="000F70DC">
            <w:pPr>
              <w:spacing w:after="0" w:line="240" w:lineRule="auto"/>
              <w:jc w:val="center"/>
              <w:rPr>
                <w:rFonts w:ascii="Arial" w:eastAsia="Arial" w:hAnsi="Arial" w:cs="Arial"/>
                <w:b/>
                <w:sz w:val="24"/>
                <w:szCs w:val="24"/>
                <w:lang w:eastAsia="es-MX"/>
              </w:rPr>
            </w:pPr>
          </w:p>
          <w:p w14:paraId="5FBB896C" w14:textId="77777777" w:rsidR="00184286" w:rsidRPr="00DE7E08" w:rsidRDefault="00184286" w:rsidP="000F70DC">
            <w:pPr>
              <w:spacing w:after="0" w:line="240" w:lineRule="auto"/>
              <w:jc w:val="center"/>
              <w:rPr>
                <w:rFonts w:ascii="Arial" w:eastAsia="Arial" w:hAnsi="Arial" w:cs="Arial"/>
                <w:b/>
                <w:sz w:val="24"/>
                <w:szCs w:val="24"/>
                <w:lang w:eastAsia="es-MX"/>
              </w:rPr>
            </w:pPr>
          </w:p>
          <w:p w14:paraId="3893E920" w14:textId="77777777" w:rsidR="00184286" w:rsidRPr="00DE7E08" w:rsidRDefault="00184286" w:rsidP="000F70DC">
            <w:pPr>
              <w:spacing w:after="0" w:line="240" w:lineRule="auto"/>
              <w:jc w:val="center"/>
              <w:rPr>
                <w:rFonts w:ascii="Arial" w:eastAsia="Arial" w:hAnsi="Arial" w:cs="Arial"/>
                <w:b/>
                <w:sz w:val="24"/>
                <w:szCs w:val="24"/>
                <w:lang w:eastAsia="es-MX"/>
              </w:rPr>
            </w:pPr>
            <w:r w:rsidRPr="00DE7E08">
              <w:rPr>
                <w:rFonts w:ascii="Arial" w:eastAsia="Arial" w:hAnsi="Arial" w:cs="Arial"/>
                <w:b/>
                <w:sz w:val="24"/>
                <w:szCs w:val="24"/>
                <w:lang w:eastAsia="es-MX"/>
              </w:rPr>
              <w:t>VÍCTOR HUGO ARROYO SANDOVAL</w:t>
            </w:r>
          </w:p>
          <w:p w14:paraId="1D6331E4" w14:textId="77777777" w:rsidR="00DE7E08" w:rsidRPr="00DE7E08" w:rsidRDefault="00DE7E08" w:rsidP="000F70DC">
            <w:pPr>
              <w:spacing w:after="0" w:line="240" w:lineRule="auto"/>
              <w:jc w:val="center"/>
              <w:rPr>
                <w:rFonts w:ascii="Arial" w:eastAsia="Arial" w:hAnsi="Arial" w:cs="Arial"/>
                <w:b/>
                <w:sz w:val="24"/>
                <w:szCs w:val="24"/>
                <w:lang w:eastAsia="es-MX"/>
              </w:rPr>
            </w:pPr>
          </w:p>
          <w:p w14:paraId="017DB353" w14:textId="77777777" w:rsidR="0063052B" w:rsidRDefault="0063052B" w:rsidP="0063052B">
            <w:pPr>
              <w:spacing w:before="240" w:line="360" w:lineRule="auto"/>
              <w:jc w:val="both"/>
              <w:rPr>
                <w:rFonts w:ascii="Arial" w:hAnsi="Arial" w:cs="Arial"/>
                <w:b/>
                <w:bCs/>
                <w:sz w:val="24"/>
                <w:szCs w:val="24"/>
              </w:rPr>
            </w:pPr>
          </w:p>
          <w:p w14:paraId="4E55332B" w14:textId="77777777" w:rsidR="00DE7E08" w:rsidRPr="00DE7E08" w:rsidRDefault="00DE7E08" w:rsidP="0063052B">
            <w:pPr>
              <w:spacing w:before="240" w:line="360" w:lineRule="auto"/>
              <w:jc w:val="both"/>
              <w:rPr>
                <w:rFonts w:ascii="Arial" w:hAnsi="Arial" w:cs="Arial"/>
                <w:b/>
                <w:bCs/>
                <w:sz w:val="24"/>
                <w:szCs w:val="24"/>
              </w:rPr>
            </w:pPr>
            <w:r w:rsidRPr="00DE7E08">
              <w:rPr>
                <w:rFonts w:ascii="Arial" w:hAnsi="Arial" w:cs="Arial"/>
                <w:b/>
                <w:bCs/>
                <w:sz w:val="24"/>
                <w:szCs w:val="24"/>
              </w:rPr>
              <w:lastRenderedPageBreak/>
              <w:t xml:space="preserve">VOTO PARTICULAR QUE FORMULA LA MAGISTRADA ALMA ROSA BAHENA VILLALOBOS, EN </w:t>
            </w:r>
            <w:r w:rsidRPr="00DE7E08">
              <w:rPr>
                <w:rFonts w:ascii="Arial" w:hAnsi="Arial" w:cs="Arial"/>
                <w:b/>
                <w:sz w:val="24"/>
                <w:szCs w:val="24"/>
              </w:rPr>
              <w:t>EL PROCEDIMIENTO ESPECIAL SANCIONADOR TEEM-PES-VPMG-005/2026</w:t>
            </w:r>
            <w:r w:rsidRPr="00DE7E08">
              <w:rPr>
                <w:rFonts w:ascii="Arial" w:hAnsi="Arial" w:cs="Arial"/>
                <w:b/>
                <w:bCs/>
                <w:sz w:val="24"/>
                <w:szCs w:val="24"/>
              </w:rPr>
              <w:t>.</w:t>
            </w:r>
          </w:p>
          <w:p w14:paraId="3598E56B"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Con el debido respeto para la Magistrada Ponente, manifiesto que no comparto la determinación mayoritaria, por lo que con fundamento en los artículos 66, fracción VI, del Código Electoral del Estado de Michoacán de Ocampo, 21, primer párrafo y 24, fracción III, del Reglamento Interior del Tribunal Electoral del Estado, me permito formular el presente voto particular en los términos siguientes:</w:t>
            </w:r>
          </w:p>
          <w:p w14:paraId="45A61549" w14:textId="77777777" w:rsidR="00DE7E08" w:rsidRPr="00DE7E08" w:rsidRDefault="00DE7E08" w:rsidP="00DE7E08">
            <w:pPr>
              <w:spacing w:before="240" w:line="360" w:lineRule="auto"/>
              <w:jc w:val="both"/>
              <w:rPr>
                <w:rFonts w:ascii="Arial" w:hAnsi="Arial" w:cs="Arial"/>
                <w:b/>
                <w:bCs/>
                <w:sz w:val="24"/>
                <w:szCs w:val="24"/>
              </w:rPr>
            </w:pPr>
            <w:r w:rsidRPr="00DE7E08">
              <w:rPr>
                <w:rFonts w:ascii="Arial" w:hAnsi="Arial" w:cs="Arial"/>
                <w:b/>
                <w:bCs/>
                <w:sz w:val="24"/>
                <w:szCs w:val="24"/>
              </w:rPr>
              <w:t>Contexto de la controversia</w:t>
            </w:r>
          </w:p>
          <w:p w14:paraId="0F8B5C14"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El presente procedimiento surge de la queja presentada por una </w:t>
            </w:r>
            <w:r w:rsidR="00035EBE" w:rsidRPr="00035EBE">
              <w:rPr>
                <w:rFonts w:ascii="Arial" w:hAnsi="Arial" w:cs="Arial"/>
                <w:color w:val="FFFFFF"/>
                <w:sz w:val="24"/>
                <w:szCs w:val="24"/>
                <w:highlight w:val="darkCyan"/>
              </w:rPr>
              <w:t>[No.13]_ELIMINADO_Cargo_[230]</w:t>
            </w:r>
            <w:r w:rsidRPr="00DE7E08">
              <w:rPr>
                <w:rFonts w:ascii="Arial" w:hAnsi="Arial" w:cs="Arial"/>
                <w:sz w:val="24"/>
                <w:szCs w:val="24"/>
              </w:rPr>
              <w:t>, en contra de un Senador de la República, por hechos presuntamente constitutivos de violencia política contra las mujeres en razón de género</w:t>
            </w:r>
            <w:r w:rsidRPr="00DE7E08">
              <w:rPr>
                <w:rStyle w:val="Refdenotaalpie"/>
                <w:rFonts w:ascii="Arial" w:hAnsi="Arial" w:cs="Arial"/>
                <w:sz w:val="24"/>
                <w:szCs w:val="24"/>
              </w:rPr>
              <w:footnoteReference w:id="38"/>
            </w:r>
            <w:r w:rsidRPr="00DE7E08">
              <w:rPr>
                <w:rFonts w:ascii="Arial" w:hAnsi="Arial" w:cs="Arial"/>
                <w:sz w:val="24"/>
                <w:szCs w:val="24"/>
              </w:rPr>
              <w:t>.</w:t>
            </w:r>
          </w:p>
          <w:p w14:paraId="70581479"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Situación que sustenta la denunciante en que, a partir de diversas videocharlas transmitidas a través de variadas redes sociales tanto del denunciado, como institucionales, se emitieron declaraciones directas y ataques a su persona, acciones que, a su consideración, cuestionan su legitimidad en el cargo que desempeña por motivos de género; además, refiere que las expresiones exceden los límites de la libertad de expresión protegida y la inviolabilidad parlamentaria. </w:t>
            </w:r>
          </w:p>
          <w:p w14:paraId="7E166269"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Asimismo, promovió incidente de incumplimiento de medidas cautelares y, simultáneamente, ampliación de queja por hechos supervenientes, los cuales, a su decir, constituyen violencia psicológica e intimidación, esto ya que durante su estancia en el Senado, la persona denunciada en una evidente actitud de revancha y desacato, orquestó un acto de intimidación pública, el cual a su consideración, no fue espontáneo, sino una estrategia dolosa para ejercerle presión psicológica y humillarla en un espacio de poder federal.     </w:t>
            </w:r>
          </w:p>
          <w:p w14:paraId="3BCA4B1C" w14:textId="77777777" w:rsidR="00DE7E08" w:rsidRPr="00DE7E08" w:rsidRDefault="00DE7E08" w:rsidP="00DE7E08">
            <w:pPr>
              <w:spacing w:before="240" w:line="360" w:lineRule="auto"/>
              <w:jc w:val="both"/>
              <w:rPr>
                <w:rFonts w:ascii="Arial" w:hAnsi="Arial" w:cs="Arial"/>
                <w:b/>
                <w:bCs/>
                <w:sz w:val="24"/>
                <w:szCs w:val="24"/>
              </w:rPr>
            </w:pPr>
            <w:r w:rsidRPr="00DE7E08">
              <w:rPr>
                <w:rFonts w:ascii="Arial" w:hAnsi="Arial" w:cs="Arial"/>
                <w:b/>
                <w:bCs/>
                <w:sz w:val="24"/>
                <w:szCs w:val="24"/>
              </w:rPr>
              <w:t>Decisión mayoritaria</w:t>
            </w:r>
          </w:p>
          <w:p w14:paraId="5AB0397A"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En la determinación adoptada por la mayoría, se sostiene que el Tribunal Electoral del Estado</w:t>
            </w:r>
            <w:r w:rsidRPr="00DE7E08">
              <w:rPr>
                <w:rStyle w:val="Refdenotaalpie"/>
                <w:rFonts w:ascii="Arial" w:hAnsi="Arial" w:cs="Arial"/>
                <w:sz w:val="24"/>
                <w:szCs w:val="24"/>
              </w:rPr>
              <w:footnoteReference w:id="39"/>
            </w:r>
            <w:r w:rsidRPr="00DE7E08">
              <w:rPr>
                <w:rFonts w:ascii="Arial" w:hAnsi="Arial" w:cs="Arial"/>
                <w:sz w:val="24"/>
                <w:szCs w:val="24"/>
              </w:rPr>
              <w:t xml:space="preserve"> es </w:t>
            </w:r>
            <w:r w:rsidRPr="00DE7E08">
              <w:rPr>
                <w:rFonts w:ascii="Arial" w:hAnsi="Arial" w:cs="Arial"/>
                <w:b/>
                <w:bCs/>
                <w:sz w:val="24"/>
                <w:szCs w:val="24"/>
              </w:rPr>
              <w:t>incompetente</w:t>
            </w:r>
            <w:r w:rsidRPr="00DE7E08">
              <w:rPr>
                <w:rFonts w:ascii="Arial" w:hAnsi="Arial" w:cs="Arial"/>
                <w:sz w:val="24"/>
                <w:szCs w:val="24"/>
              </w:rPr>
              <w:t xml:space="preserve"> para resolver respecto de la denuncia presentada, ello, al considerar que la persona denunciante no ostenta un cargo </w:t>
            </w:r>
            <w:r w:rsidRPr="00DE7E08">
              <w:rPr>
                <w:rFonts w:ascii="Arial" w:hAnsi="Arial" w:cs="Arial"/>
                <w:sz w:val="24"/>
                <w:szCs w:val="24"/>
              </w:rPr>
              <w:lastRenderedPageBreak/>
              <w:t xml:space="preserve">de elección popular, en razón de lo cual, no genera una afectación a sus derechos político-electorales. </w:t>
            </w:r>
          </w:p>
          <w:p w14:paraId="3599E206"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Lo anterior, al tratarse de una persona designada por el Congreso del Estado de Michoacán de Ocampo</w:t>
            </w:r>
            <w:r w:rsidRPr="00DE7E08">
              <w:rPr>
                <w:rStyle w:val="Refdenotaalpie"/>
                <w:rFonts w:ascii="Arial" w:hAnsi="Arial" w:cs="Arial"/>
                <w:sz w:val="24"/>
                <w:szCs w:val="24"/>
              </w:rPr>
              <w:footnoteReference w:id="40"/>
            </w:r>
            <w:r w:rsidRPr="00DE7E08">
              <w:rPr>
                <w:rFonts w:ascii="Arial" w:hAnsi="Arial" w:cs="Arial"/>
                <w:sz w:val="24"/>
                <w:szCs w:val="24"/>
              </w:rPr>
              <w:t xml:space="preserve">, quien no cuenta con el respaldo del voto ciudadano, por lo cual, no es posible reconocerle incidencia alguna en sus derechos político-electorales, aunado a que, para efecto de la competencia en materia electoral por actos de </w:t>
            </w:r>
            <w:r w:rsidRPr="00DE7E08">
              <w:rPr>
                <w:rFonts w:ascii="Arial" w:hAnsi="Arial" w:cs="Arial"/>
                <w:i/>
                <w:sz w:val="24"/>
                <w:szCs w:val="24"/>
              </w:rPr>
              <w:t>VPMG</w:t>
            </w:r>
            <w:r w:rsidRPr="00DE7E08">
              <w:rPr>
                <w:rFonts w:ascii="Arial" w:hAnsi="Arial" w:cs="Arial"/>
                <w:sz w:val="24"/>
                <w:szCs w:val="24"/>
              </w:rPr>
              <w:t>, la persona denunciante debe ser una funcionaria pública que ocupe un cargo a partir de ser electa popularmente, situación que en el caso no acontece.</w:t>
            </w:r>
          </w:p>
          <w:p w14:paraId="6B80DED0"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color w:val="000000"/>
                <w:sz w:val="24"/>
                <w:szCs w:val="24"/>
                <w:lang w:eastAsia="es-MX"/>
              </w:rPr>
              <w:t xml:space="preserve">En consecuencia, en la sentencia se dispone que, para establecer la competencia de los órganos electorales, los derechos de la víctima presuntamente afectados por la </w:t>
            </w:r>
            <w:r w:rsidRPr="00DE7E08">
              <w:rPr>
                <w:rFonts w:ascii="Arial" w:hAnsi="Arial" w:cs="Arial"/>
                <w:i/>
                <w:color w:val="000000"/>
                <w:sz w:val="24"/>
                <w:szCs w:val="24"/>
                <w:lang w:eastAsia="es-MX"/>
              </w:rPr>
              <w:t>VPMG</w:t>
            </w:r>
            <w:r w:rsidRPr="00DE7E08">
              <w:rPr>
                <w:rFonts w:ascii="Arial" w:hAnsi="Arial" w:cs="Arial"/>
                <w:color w:val="000000"/>
                <w:sz w:val="24"/>
                <w:szCs w:val="24"/>
                <w:lang w:eastAsia="es-MX"/>
              </w:rPr>
              <w:t xml:space="preserve"> deben estar vinculados a un proceso electoral específico, razón por la cual, la materia de la denuncia presentada no correspondería al ámbito electoral, de manera que este </w:t>
            </w:r>
            <w:r w:rsidRPr="00DE7E08">
              <w:rPr>
                <w:rFonts w:ascii="Arial" w:hAnsi="Arial" w:cs="Arial"/>
                <w:i/>
                <w:color w:val="000000"/>
                <w:sz w:val="24"/>
                <w:szCs w:val="24"/>
                <w:lang w:eastAsia="es-MX"/>
              </w:rPr>
              <w:t>órgano jurisdiccional</w:t>
            </w:r>
            <w:r w:rsidRPr="00DE7E08">
              <w:rPr>
                <w:rFonts w:ascii="Arial" w:hAnsi="Arial" w:cs="Arial"/>
                <w:color w:val="000000"/>
                <w:sz w:val="24"/>
                <w:szCs w:val="24"/>
                <w:lang w:eastAsia="es-MX"/>
              </w:rPr>
              <w:t>, carecería de competencia o atribuciones para sustanciar y, en su caso, sancionar las conductas denunciadas.</w:t>
            </w:r>
            <w:r w:rsidRPr="00DE7E08">
              <w:rPr>
                <w:rFonts w:ascii="Arial" w:hAnsi="Arial" w:cs="Arial"/>
                <w:sz w:val="24"/>
                <w:szCs w:val="24"/>
              </w:rPr>
              <w:t xml:space="preserve">  </w:t>
            </w:r>
          </w:p>
          <w:p w14:paraId="49F0BB36" w14:textId="77777777" w:rsidR="00DE7E08" w:rsidRPr="00DE7E08" w:rsidRDefault="00DE7E08" w:rsidP="00DE7E08">
            <w:pPr>
              <w:spacing w:line="360" w:lineRule="auto"/>
              <w:jc w:val="both"/>
              <w:rPr>
                <w:rFonts w:ascii="Arial" w:hAnsi="Arial" w:cs="Arial"/>
                <w:sz w:val="24"/>
                <w:szCs w:val="24"/>
                <w:lang w:eastAsia="es-MX"/>
              </w:rPr>
            </w:pPr>
            <w:r w:rsidRPr="00DE7E08">
              <w:rPr>
                <w:rFonts w:ascii="Arial" w:hAnsi="Arial" w:cs="Arial"/>
                <w:sz w:val="24"/>
                <w:szCs w:val="24"/>
              </w:rPr>
              <w:t xml:space="preserve">Por lo anterior, </w:t>
            </w:r>
            <w:r w:rsidRPr="00DE7E08">
              <w:rPr>
                <w:rFonts w:ascii="Arial" w:eastAsia="Arial" w:hAnsi="Arial" w:cs="Arial"/>
                <w:sz w:val="24"/>
                <w:szCs w:val="24"/>
              </w:rPr>
              <w:t>al estar en presencia de un acto que no es materia electoral, concluye la sentencia dejando a salvo los derechos de la persona denunciante para que los haga valer ante la instancia o medio de controversia que estime conveniente.</w:t>
            </w:r>
          </w:p>
          <w:p w14:paraId="334AE4F4"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No pasa inadvertido que, la sentencia se sustenta en los precedentes ST-AG-22/2023 de la Sala Regional del Tribunal Electoral del Poder Judicial de la Federación, correspondiente a la Quinta Circunscripción Plurinominal Electoral con sede en Toluca de Lerdo Estado de México y SUP-JDC-10112/2020, SUP-REP-1/2022 (Recurso de Revisión del Procedimiento Especial Sancionador) y acumulado, SUP-REP-307/2023 de la Sala Superior del Tribunal Electoral del Poder Judicial de la Federación. </w:t>
            </w:r>
          </w:p>
          <w:p w14:paraId="5B3E326A"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Y que, en razón de la interpretación que han realizado los tribunales electorales federales, la sentencia se encuentra apegada a los precedentes referidos previamente.</w:t>
            </w:r>
          </w:p>
          <w:p w14:paraId="7C20FB2C" w14:textId="77777777" w:rsidR="00DE7E08" w:rsidRPr="00DE7E08" w:rsidRDefault="00DE7E08" w:rsidP="00DE7E08">
            <w:pPr>
              <w:spacing w:before="240" w:line="360" w:lineRule="auto"/>
              <w:jc w:val="both"/>
              <w:rPr>
                <w:rFonts w:ascii="Arial" w:hAnsi="Arial" w:cs="Arial"/>
                <w:b/>
                <w:bCs/>
                <w:sz w:val="24"/>
                <w:szCs w:val="24"/>
              </w:rPr>
            </w:pPr>
            <w:r w:rsidRPr="00DE7E08">
              <w:rPr>
                <w:rFonts w:ascii="Arial" w:hAnsi="Arial" w:cs="Arial"/>
                <w:b/>
                <w:bCs/>
                <w:sz w:val="24"/>
                <w:szCs w:val="24"/>
              </w:rPr>
              <w:t>Razones que sustentan el voto</w:t>
            </w:r>
          </w:p>
          <w:p w14:paraId="1850D20E"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Respetuosamente, no comparto la conclusión a la que arribó la mayoría, puesto </w:t>
            </w:r>
            <w:r w:rsidRPr="00DE7E08">
              <w:rPr>
                <w:rFonts w:ascii="Arial" w:hAnsi="Arial" w:cs="Arial"/>
                <w:sz w:val="24"/>
                <w:szCs w:val="24"/>
              </w:rPr>
              <w:lastRenderedPageBreak/>
              <w:t>que en el caso que nos ocupa, a pesar de que la persona denunciante no ha sido designada por medio del voto popular, se encuentra en el ejercicio del cargo, cumpliendo con todas las funciones, facultades y obligaciones inherentes a esta representación, lo cual implica que tiene un desempeño activo, formal y material, para el correcto funcionamiento de su cargo, con fundamento constitucional en los derechos políticos de las y los ciudadanos para ser nombrados para desempeñar cualquier empleo del servicio público, teniendo las calidades que establezca la ley, previsto en el artículo 35, fracción VI, de la Constitución Política de los Estados Unidos Mexicanos</w:t>
            </w:r>
            <w:r w:rsidRPr="00DE7E08">
              <w:rPr>
                <w:rStyle w:val="Refdenotaalpie"/>
                <w:rFonts w:ascii="Arial" w:hAnsi="Arial" w:cs="Arial"/>
                <w:sz w:val="24"/>
                <w:szCs w:val="24"/>
              </w:rPr>
              <w:footnoteReference w:id="41"/>
            </w:r>
            <w:r w:rsidRPr="00DE7E08">
              <w:rPr>
                <w:rFonts w:ascii="Arial" w:hAnsi="Arial" w:cs="Arial"/>
                <w:sz w:val="24"/>
                <w:szCs w:val="24"/>
              </w:rPr>
              <w:t xml:space="preserve">. </w:t>
            </w:r>
          </w:p>
          <w:p w14:paraId="6F971B5B"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Por ello, es importante subrayar la necesidad de proteger en toda su amplitud y, en</w:t>
            </w:r>
            <w:r w:rsidRPr="00DE7E08">
              <w:rPr>
                <w:rFonts w:ascii="Arial" w:hAnsi="Arial" w:cs="Arial"/>
                <w:sz w:val="24"/>
                <w:szCs w:val="24"/>
                <w:u w:val="single"/>
              </w:rPr>
              <w:t xml:space="preserve"> </w:t>
            </w:r>
            <w:r w:rsidRPr="00DE7E08">
              <w:rPr>
                <w:rFonts w:ascii="Arial" w:hAnsi="Arial" w:cs="Arial"/>
                <w:sz w:val="24"/>
                <w:szCs w:val="24"/>
              </w:rPr>
              <w:t xml:space="preserve">igualdad de condiciones, el derecho a ejercer el cargo y no adoptar una interpretación restrictiva la cual desconoce los contextos de violencia que desafortunadamente ha permeado en nuestro Estado en los últimos tres lustros, mismos que han provocado la renuncia de un cabildo completo por motivos de seguridad o la conclusión anticipada del cargo para el cual fueron electos las y los representantes populares asesinados, lo que ha generado que, con más frecuencia, se deba designar a integrantes de los ayuntamientos por parte del </w:t>
            </w:r>
            <w:r w:rsidRPr="00DE7E08">
              <w:rPr>
                <w:rFonts w:ascii="Arial" w:hAnsi="Arial" w:cs="Arial"/>
                <w:i/>
                <w:sz w:val="24"/>
                <w:szCs w:val="24"/>
              </w:rPr>
              <w:t>Congreso</w:t>
            </w:r>
            <w:r w:rsidRPr="00DE7E08">
              <w:rPr>
                <w:rFonts w:ascii="Arial" w:hAnsi="Arial" w:cs="Arial"/>
                <w:sz w:val="24"/>
                <w:szCs w:val="24"/>
              </w:rPr>
              <w:t>.</w:t>
            </w:r>
          </w:p>
          <w:p w14:paraId="13015BB6"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Si bien es cierto, la designación de la presidencia municipal se realiza de manera ordinaria a través del voto popular, también puede ser realizada de forma extraordinaria por el </w:t>
            </w:r>
            <w:r w:rsidRPr="00DE7E08">
              <w:rPr>
                <w:rFonts w:ascii="Arial" w:hAnsi="Arial" w:cs="Arial"/>
                <w:i/>
                <w:sz w:val="24"/>
                <w:szCs w:val="24"/>
              </w:rPr>
              <w:t>Congreso</w:t>
            </w:r>
            <w:r w:rsidRPr="00DE7E08">
              <w:rPr>
                <w:rFonts w:ascii="Arial" w:hAnsi="Arial" w:cs="Arial"/>
                <w:sz w:val="24"/>
                <w:szCs w:val="24"/>
              </w:rPr>
              <w:t>, cuando falte definitivamente, por cualquier causa, la persona electa, conforme a lo previsto en el artículo 44, fracción XX, de la Constitución Política del Estado Libre y Soberano de Michoacán de Ocampo</w:t>
            </w:r>
            <w:r w:rsidRPr="00DE7E08">
              <w:rPr>
                <w:rStyle w:val="Refdenotaalpie"/>
                <w:rFonts w:ascii="Arial" w:hAnsi="Arial" w:cs="Arial"/>
                <w:sz w:val="24"/>
                <w:szCs w:val="24"/>
              </w:rPr>
              <w:footnoteReference w:id="42"/>
            </w:r>
            <w:r w:rsidRPr="00DE7E08">
              <w:rPr>
                <w:rFonts w:ascii="Arial" w:hAnsi="Arial" w:cs="Arial"/>
                <w:sz w:val="24"/>
                <w:szCs w:val="24"/>
              </w:rPr>
              <w:t xml:space="preserve">. </w:t>
            </w:r>
          </w:p>
          <w:p w14:paraId="36280D17"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En dicho caso las y los ciudadanos designados mediante ese procedimiento, deben satisfacer los requisitos de elegibilidad que para el cargo respectivo establezca la </w:t>
            </w:r>
            <w:r w:rsidRPr="00DE7E08">
              <w:rPr>
                <w:rFonts w:ascii="Arial" w:hAnsi="Arial" w:cs="Arial"/>
                <w:i/>
                <w:sz w:val="24"/>
                <w:szCs w:val="24"/>
              </w:rPr>
              <w:t>Constitución Estatal</w:t>
            </w:r>
            <w:r w:rsidRPr="00DE7E08">
              <w:rPr>
                <w:rFonts w:ascii="Arial" w:hAnsi="Arial" w:cs="Arial"/>
                <w:sz w:val="24"/>
                <w:szCs w:val="24"/>
              </w:rPr>
              <w:t xml:space="preserve"> y las leyes de la materia, en relación con el artículo 66 de la Ley Orgánica Municipal del Estado de Michoacán de Ocampo, que precisa que, cuando se declare una ausencia definitiva, para poder ser designada, la persona sustituta deberá cumplir los mismos requisitos de elegibilidad que para ser candidato a la presidencia municipal que señala la </w:t>
            </w:r>
            <w:r w:rsidRPr="00DE7E08">
              <w:rPr>
                <w:rFonts w:ascii="Arial" w:hAnsi="Arial" w:cs="Arial"/>
                <w:i/>
                <w:sz w:val="24"/>
                <w:szCs w:val="24"/>
              </w:rPr>
              <w:t>Constitución Estatal</w:t>
            </w:r>
            <w:r w:rsidRPr="00DE7E08">
              <w:rPr>
                <w:rFonts w:ascii="Arial" w:hAnsi="Arial" w:cs="Arial"/>
                <w:sz w:val="24"/>
                <w:szCs w:val="24"/>
              </w:rPr>
              <w:t xml:space="preserve"> en su artículo 119. </w:t>
            </w:r>
          </w:p>
          <w:p w14:paraId="398AF922" w14:textId="77777777" w:rsidR="00DE7E08" w:rsidRPr="00DE7E08" w:rsidRDefault="00DE7E08" w:rsidP="00DE7E08">
            <w:pPr>
              <w:spacing w:line="360" w:lineRule="auto"/>
              <w:jc w:val="both"/>
              <w:rPr>
                <w:rFonts w:ascii="Arial" w:hAnsi="Arial" w:cs="Arial"/>
                <w:sz w:val="24"/>
                <w:szCs w:val="24"/>
              </w:rPr>
            </w:pPr>
            <w:r w:rsidRPr="00DE7E08">
              <w:rPr>
                <w:rFonts w:ascii="Arial" w:hAnsi="Arial" w:cs="Arial"/>
                <w:sz w:val="24"/>
                <w:szCs w:val="24"/>
              </w:rPr>
              <w:t xml:space="preserve">Por ello, es mi convicción que sí debe asumirse la competencia electoral, aún y cuando la persona denunciante no haya sido electa por voto popular, ya que esta </w:t>
            </w:r>
            <w:r w:rsidRPr="00DE7E08">
              <w:rPr>
                <w:rFonts w:ascii="Arial" w:hAnsi="Arial" w:cs="Arial"/>
                <w:sz w:val="24"/>
                <w:szCs w:val="24"/>
              </w:rPr>
              <w:lastRenderedPageBreak/>
              <w:t>se encuentra obligada a realizar todas aquellas acciones que permitan el adecuado ejercicio del cargo en pro de la ciudadanía a la cual representa, es decir, asume en plenitud las responsabilidades de servicio al Estado y a la sociedad, actuando en nombre del interés general, bajo un marco legal, al igual que las demás personas servidoras públicas que sí han sido designadas a través del voto popular.</w:t>
            </w:r>
          </w:p>
          <w:p w14:paraId="238455A9" w14:textId="77777777" w:rsidR="00DE7E08" w:rsidRPr="00DE7E08" w:rsidRDefault="00DE7E08" w:rsidP="00DE7E08">
            <w:pPr>
              <w:spacing w:line="360" w:lineRule="auto"/>
              <w:jc w:val="both"/>
              <w:rPr>
                <w:rFonts w:ascii="Arial" w:hAnsi="Arial" w:cs="Arial"/>
                <w:sz w:val="24"/>
                <w:szCs w:val="24"/>
              </w:rPr>
            </w:pPr>
            <w:r w:rsidRPr="00DE7E08">
              <w:rPr>
                <w:rFonts w:ascii="Arial" w:hAnsi="Arial" w:cs="Arial"/>
                <w:sz w:val="24"/>
                <w:szCs w:val="24"/>
              </w:rPr>
              <w:t xml:space="preserve">En reciprocidad, deben contar con el derecho a que se les garantice desempeñar el cargo contando con las mismas garantías para remover cualquier obstáculo que les obstruya ejercerlo, en especial, cuando se trate de mujeres, a quienes se les debe garantizar sus derechos político-electorales en casos de </w:t>
            </w:r>
            <w:r w:rsidRPr="00DE7E08">
              <w:rPr>
                <w:rFonts w:ascii="Arial" w:hAnsi="Arial" w:cs="Arial"/>
                <w:i/>
                <w:sz w:val="24"/>
                <w:szCs w:val="24"/>
              </w:rPr>
              <w:t>VPMG</w:t>
            </w:r>
            <w:r w:rsidRPr="00DE7E08">
              <w:rPr>
                <w:rFonts w:ascii="Arial" w:hAnsi="Arial" w:cs="Arial"/>
                <w:sz w:val="24"/>
                <w:szCs w:val="24"/>
              </w:rPr>
              <w:t>, pudiendo solicitar el acceso a la justicia, a la sanción de quienes les violenten y a la reparación integral de los daños infligidos.</w:t>
            </w:r>
          </w:p>
          <w:p w14:paraId="26D6F2BD" w14:textId="77777777" w:rsidR="00DE7E08" w:rsidRPr="00DE7E08" w:rsidRDefault="00DE7E08" w:rsidP="00DE7E08">
            <w:pPr>
              <w:spacing w:line="360" w:lineRule="auto"/>
              <w:jc w:val="both"/>
              <w:rPr>
                <w:rFonts w:ascii="Arial" w:hAnsi="Arial" w:cs="Arial"/>
                <w:sz w:val="24"/>
                <w:szCs w:val="24"/>
              </w:rPr>
            </w:pPr>
            <w:r w:rsidRPr="00DE7E08">
              <w:rPr>
                <w:rFonts w:ascii="Arial" w:hAnsi="Arial" w:cs="Arial"/>
                <w:sz w:val="24"/>
                <w:szCs w:val="24"/>
              </w:rPr>
              <w:t xml:space="preserve">Por lo tanto, considero que la competencia electoral no debe depender exclusivamente del origen electivo del cargo, sino de la </w:t>
            </w:r>
            <w:r w:rsidRPr="00DE7E08">
              <w:rPr>
                <w:rFonts w:ascii="Arial" w:hAnsi="Arial" w:cs="Arial"/>
                <w:b/>
                <w:bCs/>
                <w:sz w:val="24"/>
                <w:szCs w:val="24"/>
              </w:rPr>
              <w:t>naturaleza material de las funciones realizadas</w:t>
            </w:r>
            <w:r w:rsidRPr="00DE7E08">
              <w:rPr>
                <w:rFonts w:ascii="Arial" w:hAnsi="Arial" w:cs="Arial"/>
                <w:sz w:val="24"/>
                <w:szCs w:val="24"/>
              </w:rPr>
              <w:t xml:space="preserve">, por lo que la naturaleza del derecho protegido —ejercicio del cargo— debe prevalecer sobre el origen formal de la designación, ya que, si bien es cierto, su designación fue por parte del </w:t>
            </w:r>
            <w:r w:rsidRPr="00DE7E08">
              <w:rPr>
                <w:rFonts w:ascii="Arial" w:hAnsi="Arial" w:cs="Arial"/>
                <w:i/>
                <w:sz w:val="24"/>
                <w:szCs w:val="24"/>
              </w:rPr>
              <w:t>Congreso</w:t>
            </w:r>
            <w:r w:rsidRPr="00DE7E08">
              <w:rPr>
                <w:rFonts w:ascii="Arial" w:hAnsi="Arial" w:cs="Arial"/>
                <w:sz w:val="24"/>
                <w:szCs w:val="24"/>
              </w:rPr>
              <w:t xml:space="preserve">, también lo es que ejerce las mismas funciones de gobierno, representación política y toma de decisiones públicas que impactan en el municipio, por lo que, sí debe haber una equivalencia funcional con los cargos de elección popular, deben recibir la misma protección, máxime cuando  el artículo 17 de la </w:t>
            </w:r>
            <w:r w:rsidRPr="00DE7E08">
              <w:rPr>
                <w:rFonts w:ascii="Arial" w:hAnsi="Arial" w:cs="Arial"/>
                <w:i/>
                <w:sz w:val="24"/>
                <w:szCs w:val="24"/>
              </w:rPr>
              <w:t>Constitución Federal</w:t>
            </w:r>
            <w:r w:rsidRPr="00DE7E08">
              <w:rPr>
                <w:rFonts w:ascii="Arial" w:hAnsi="Arial" w:cs="Arial"/>
                <w:sz w:val="24"/>
                <w:szCs w:val="24"/>
              </w:rPr>
              <w:t xml:space="preserve">, consagra el derecho fundamental que garantiza a todas las personas el acceso a la justicia, sin que se afecte la igualdad entre las partes, a la par que las autoridades tenemos, en el ámbito de nuestras atribuciones, el deber de privilegiar la solución del conflicto sobre los formalismos procedimentales, por tanto, dicho derecho no debe verse limitado, puesto que una acción, una omisión o una tolerancia de la </w:t>
            </w:r>
            <w:r w:rsidRPr="00DE7E08">
              <w:rPr>
                <w:rFonts w:ascii="Arial" w:hAnsi="Arial" w:cs="Arial"/>
                <w:i/>
                <w:iCs/>
                <w:sz w:val="24"/>
                <w:szCs w:val="24"/>
              </w:rPr>
              <w:t>VPGM</w:t>
            </w:r>
            <w:r w:rsidRPr="00DE7E08">
              <w:rPr>
                <w:rFonts w:ascii="Arial" w:hAnsi="Arial" w:cs="Arial"/>
                <w:sz w:val="24"/>
                <w:szCs w:val="24"/>
              </w:rPr>
              <w:t xml:space="preserve"> es la misma que recibe una persona electa popularmente, que una que es designada por el </w:t>
            </w:r>
            <w:r w:rsidRPr="00DE7E08">
              <w:rPr>
                <w:rFonts w:ascii="Arial" w:hAnsi="Arial" w:cs="Arial"/>
                <w:i/>
                <w:sz w:val="24"/>
                <w:szCs w:val="24"/>
              </w:rPr>
              <w:t>Congreso</w:t>
            </w:r>
            <w:r w:rsidRPr="00DE7E08">
              <w:rPr>
                <w:rFonts w:ascii="Arial" w:hAnsi="Arial" w:cs="Arial"/>
                <w:sz w:val="24"/>
                <w:szCs w:val="24"/>
              </w:rPr>
              <w:t>.</w:t>
            </w:r>
          </w:p>
          <w:p w14:paraId="1F2AF4EF"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Por todo lo anterior, la </w:t>
            </w:r>
            <w:r w:rsidRPr="00DE7E08">
              <w:rPr>
                <w:rFonts w:ascii="Arial" w:hAnsi="Arial" w:cs="Arial"/>
                <w:i/>
                <w:sz w:val="24"/>
                <w:szCs w:val="24"/>
              </w:rPr>
              <w:t>Constitución Estatal</w:t>
            </w:r>
            <w:r w:rsidRPr="00DE7E08">
              <w:rPr>
                <w:rFonts w:ascii="Arial" w:hAnsi="Arial" w:cs="Arial"/>
                <w:sz w:val="24"/>
                <w:szCs w:val="24"/>
              </w:rPr>
              <w:t xml:space="preserve"> y la </w:t>
            </w:r>
            <w:r w:rsidRPr="00DE7E08">
              <w:rPr>
                <w:rFonts w:ascii="Arial" w:hAnsi="Arial" w:cs="Arial"/>
                <w:i/>
                <w:iCs/>
                <w:sz w:val="24"/>
                <w:szCs w:val="24"/>
              </w:rPr>
              <w:t>Constitución</w:t>
            </w:r>
            <w:r w:rsidRPr="00DE7E08">
              <w:rPr>
                <w:rFonts w:ascii="Arial" w:hAnsi="Arial" w:cs="Arial"/>
                <w:sz w:val="24"/>
                <w:szCs w:val="24"/>
              </w:rPr>
              <w:t xml:space="preserve"> </w:t>
            </w:r>
            <w:r w:rsidRPr="00DE7E08">
              <w:rPr>
                <w:rFonts w:ascii="Arial" w:hAnsi="Arial" w:cs="Arial"/>
                <w:i/>
                <w:sz w:val="24"/>
                <w:szCs w:val="24"/>
              </w:rPr>
              <w:t>Federal</w:t>
            </w:r>
            <w:r w:rsidRPr="00DE7E08">
              <w:rPr>
                <w:rFonts w:ascii="Arial" w:hAnsi="Arial" w:cs="Arial"/>
                <w:sz w:val="24"/>
                <w:szCs w:val="24"/>
              </w:rPr>
              <w:t xml:space="preserve">, así como las leyes electorales, ponen de manifiesto que todas las personas en el ejercicio del cargo deben desempeñarlo en condiciones de igualdad, observando que los derechos político-electorales sean interdependientes unos de otros y no sean interpretados de manera aislada y, por lo tanto, sean susceptibles de tutela jurídica, garantizando los principios constitucionales y convencionales en materia de igualdad, no discriminación, acceso a tribunales para contar con la posibilidad de que se les imparta justicia, se les restituya sus derechos políticos y se </w:t>
            </w:r>
            <w:r w:rsidRPr="00DE7E08">
              <w:rPr>
                <w:rFonts w:ascii="Arial" w:hAnsi="Arial" w:cs="Arial"/>
                <w:sz w:val="24"/>
                <w:szCs w:val="24"/>
              </w:rPr>
              <w:lastRenderedPageBreak/>
              <w:t>sancione a quien acredite haber transgredido sus derechos.</w:t>
            </w:r>
          </w:p>
          <w:p w14:paraId="4E03381C" w14:textId="77777777" w:rsidR="00DE7E08" w:rsidRPr="00DE7E08" w:rsidRDefault="00DE7E08" w:rsidP="00DE7E08">
            <w:pPr>
              <w:spacing w:after="0" w:line="360" w:lineRule="auto"/>
              <w:jc w:val="both"/>
              <w:rPr>
                <w:rFonts w:ascii="Arial" w:hAnsi="Arial" w:cs="Arial"/>
                <w:sz w:val="24"/>
                <w:szCs w:val="24"/>
              </w:rPr>
            </w:pPr>
            <w:r w:rsidRPr="00DE7E08">
              <w:rPr>
                <w:rFonts w:ascii="Arial" w:hAnsi="Arial" w:cs="Arial"/>
                <w:sz w:val="24"/>
                <w:szCs w:val="24"/>
              </w:rPr>
              <w:t xml:space="preserve">De lo contrario, implicaría desvirtuar que la </w:t>
            </w:r>
            <w:r w:rsidRPr="00DE7E08">
              <w:rPr>
                <w:rFonts w:ascii="Arial" w:hAnsi="Arial" w:cs="Arial"/>
                <w:i/>
                <w:sz w:val="24"/>
                <w:szCs w:val="24"/>
              </w:rPr>
              <w:t>VPMG</w:t>
            </w:r>
            <w:r w:rsidRPr="00DE7E08">
              <w:rPr>
                <w:rFonts w:ascii="Arial" w:hAnsi="Arial" w:cs="Arial"/>
                <w:sz w:val="24"/>
                <w:szCs w:val="24"/>
              </w:rPr>
              <w:t xml:space="preserve"> protege a mujeres en ejercicio de funciones públicas de carácter político, al exigir estrictamente que el cargo sea de elección popular. En efecto, excluir a la persona denunciante </w:t>
            </w:r>
            <w:r w:rsidRPr="00DE7E08">
              <w:rPr>
                <w:rFonts w:ascii="Arial" w:hAnsi="Arial" w:cs="Arial"/>
                <w:b/>
                <w:bCs/>
                <w:sz w:val="24"/>
                <w:szCs w:val="24"/>
              </w:rPr>
              <w:t>implicaría una interpretación regresiva y restrictiva de los derechos de las mujeres</w:t>
            </w:r>
            <w:r w:rsidRPr="00DE7E08">
              <w:rPr>
                <w:rFonts w:ascii="Arial" w:hAnsi="Arial" w:cs="Arial"/>
                <w:sz w:val="24"/>
                <w:szCs w:val="24"/>
              </w:rPr>
              <w:t xml:space="preserve">, máxime cuando esta restricción carece de fundamento constitucional, convencional y legal y deriva de una interpretación jurisdiccional, que si bien ha sido de los tribunales electorales federales, respetuosamente considero que se basan en argumentos que no superan el test de proporcionalidad o razonabilidad, toda vez que, en vez de garantizar el goce y ejercicio de los derechos políticos de las mujeres que desempeñan un cargo de elección popular, independientemente de si la vía es la del voto popular directo o la designación a través de un procedimiento de legitimidad indirecta, por conducto del </w:t>
            </w:r>
            <w:r w:rsidRPr="00DE7E08">
              <w:rPr>
                <w:rFonts w:ascii="Arial" w:hAnsi="Arial" w:cs="Arial"/>
                <w:i/>
                <w:sz w:val="24"/>
                <w:szCs w:val="24"/>
              </w:rPr>
              <w:t>Congreso</w:t>
            </w:r>
            <w:r w:rsidRPr="00DE7E08">
              <w:rPr>
                <w:rFonts w:ascii="Arial" w:hAnsi="Arial" w:cs="Arial"/>
                <w:sz w:val="24"/>
                <w:szCs w:val="24"/>
              </w:rPr>
              <w:t>, formal y materialmente deben contar con los mismos derechos y obligaciones y no existe una razón que justifique razonablemente esta distinción o discriminación, sin fundamento legal.</w:t>
            </w:r>
          </w:p>
          <w:p w14:paraId="6C8C685B"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De tal forma que, me manifiesto abiertamente por realizar una interpretación conforme que permita hacer extensivo el alcance de la tutela judicial electoral hacia las personas que son víctimas de cualquier tipo de violencia cometida en su perjuicio por las y los titulares de diversos cargos de elección popular en el ejercicio del cargo, pues el negar el acceso a la justicia, conllevaría el incumplimiento de los objetivos de la reforma en materia de </w:t>
            </w:r>
            <w:r w:rsidRPr="00DE7E08">
              <w:rPr>
                <w:rFonts w:ascii="Arial" w:hAnsi="Arial" w:cs="Arial"/>
                <w:i/>
                <w:sz w:val="24"/>
                <w:szCs w:val="24"/>
              </w:rPr>
              <w:t>VPMG</w:t>
            </w:r>
            <w:r w:rsidRPr="00DE7E08">
              <w:rPr>
                <w:rFonts w:ascii="Arial" w:hAnsi="Arial" w:cs="Arial"/>
                <w:iCs/>
                <w:sz w:val="24"/>
                <w:szCs w:val="24"/>
              </w:rPr>
              <w:t>.</w:t>
            </w:r>
            <w:r w:rsidRPr="00DE7E08">
              <w:rPr>
                <w:rFonts w:ascii="Arial" w:hAnsi="Arial" w:cs="Arial"/>
                <w:sz w:val="24"/>
                <w:szCs w:val="24"/>
              </w:rPr>
              <w:t xml:space="preserve"> Lo anterior, ya que la Ley General de Acceso de las Mujeres a una Vida Libre de Violencias, precisa que podrán ser sujetos a una sanción, todas aquellas personas que inflijan cualquier tipo de violencia, sanción que podría impactar en sus derechos político-electorales al estar sujeto a dicho marco legal, por lo cual, se actualiza la competencia de las autoridades electorales para conocer del asunto y, en su caso, sancionar y establecer las medidas de reparación que correspondan.</w:t>
            </w:r>
          </w:p>
          <w:p w14:paraId="618C5142"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En consecuencia, negar la competencia electoral se traduce en dejar a las posibles víctimas en estado de indefensión, al encontrarse un vacío de protección jurisdiccional, adoptando una interpretación restrictiva contraria al principio pro-persona y a los estándares de protección reforzada en materia de </w:t>
            </w:r>
            <w:r w:rsidRPr="00DE7E08">
              <w:rPr>
                <w:rFonts w:ascii="Arial" w:hAnsi="Arial" w:cs="Arial"/>
                <w:i/>
                <w:sz w:val="24"/>
                <w:szCs w:val="24"/>
              </w:rPr>
              <w:t>VPMG</w:t>
            </w:r>
            <w:r w:rsidRPr="00DE7E08">
              <w:rPr>
                <w:rFonts w:ascii="Arial" w:hAnsi="Arial" w:cs="Arial"/>
                <w:sz w:val="24"/>
                <w:szCs w:val="24"/>
              </w:rPr>
              <w:t>, situación que constituye una vulneración al acceso a la justicia y a la tutela judicial efectiva ya que no habría otra instancia a la que pueda solicitar la protección de sus derechos político-electorales.</w:t>
            </w:r>
          </w:p>
          <w:p w14:paraId="5F1647E3" w14:textId="77777777" w:rsidR="00DE7E08" w:rsidRPr="00DE7E08" w:rsidRDefault="00DE7E08" w:rsidP="00DE7E08">
            <w:pPr>
              <w:spacing w:before="240" w:line="360" w:lineRule="auto"/>
              <w:jc w:val="both"/>
              <w:rPr>
                <w:rFonts w:ascii="Arial" w:hAnsi="Arial" w:cs="Arial"/>
                <w:b/>
                <w:bCs/>
                <w:sz w:val="24"/>
                <w:szCs w:val="24"/>
              </w:rPr>
            </w:pPr>
            <w:r w:rsidRPr="00DE7E08">
              <w:rPr>
                <w:rFonts w:ascii="Arial" w:hAnsi="Arial" w:cs="Arial"/>
                <w:b/>
                <w:bCs/>
                <w:sz w:val="24"/>
                <w:szCs w:val="24"/>
              </w:rPr>
              <w:lastRenderedPageBreak/>
              <w:t>Propuesta de vista</w:t>
            </w:r>
          </w:p>
          <w:p w14:paraId="74D0B36B"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Asimismo, concluyo mi voto, en el sentido de que, toda vez que no existe fundamento constitucional, convencional ni legal del que tenga sustento debido la interpretación restrictiva en perjuicio de quienes ejercen formal y materialmente un cargo de elección popular por designación del</w:t>
            </w:r>
            <w:r w:rsidRPr="00DE7E08">
              <w:rPr>
                <w:rFonts w:ascii="Arial" w:hAnsi="Arial" w:cs="Arial"/>
                <w:i/>
                <w:sz w:val="24"/>
                <w:szCs w:val="24"/>
              </w:rPr>
              <w:t xml:space="preserve"> Congreso</w:t>
            </w:r>
            <w:r w:rsidRPr="00DE7E08">
              <w:rPr>
                <w:rFonts w:ascii="Arial" w:hAnsi="Arial" w:cs="Arial"/>
                <w:sz w:val="24"/>
                <w:szCs w:val="24"/>
              </w:rPr>
              <w:t>, propongo una vista a dicha soberanía con una propuesta de reforma legal mediante la cual, se garanticen en igualdad de condiciones, los derechos de quienes ejercen un cargo en sustitución de otro que haya sido electo por la vía democrática.</w:t>
            </w:r>
          </w:p>
          <w:p w14:paraId="057FF58D"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Esta respetuosa propuesta de reforma, propone una adición a la Ley Orgánica Municipal del Estado de Michoacán de Ocampo, dentro del “CAPÍTULO XII DE LAS ATRIBUCIONES DE LA </w:t>
            </w:r>
            <w:r w:rsidR="00035EBE" w:rsidRPr="00035EBE">
              <w:rPr>
                <w:rFonts w:ascii="Arial" w:hAnsi="Arial" w:cs="Arial"/>
                <w:color w:val="FFFFFF"/>
                <w:sz w:val="24"/>
                <w:szCs w:val="24"/>
                <w:highlight w:val="darkCyan"/>
              </w:rPr>
              <w:t>[No.14]_ELIMINADO_Cargo_[230]</w:t>
            </w:r>
            <w:r w:rsidRPr="00DE7E08">
              <w:rPr>
                <w:rFonts w:ascii="Arial" w:hAnsi="Arial" w:cs="Arial"/>
                <w:sz w:val="24"/>
                <w:szCs w:val="24"/>
              </w:rPr>
              <w:t>”, en el artículo 66 que en su texto vigente dice: “</w:t>
            </w:r>
            <w:r w:rsidRPr="00DE7E08">
              <w:rPr>
                <w:rFonts w:ascii="Arial" w:hAnsi="Arial" w:cs="Arial"/>
                <w:i/>
                <w:sz w:val="24"/>
                <w:szCs w:val="24"/>
              </w:rPr>
              <w:t xml:space="preserve">La </w:t>
            </w:r>
            <w:r w:rsidR="00035EBE" w:rsidRPr="00035EBE">
              <w:rPr>
                <w:rFonts w:ascii="Arial" w:hAnsi="Arial" w:cs="Arial"/>
                <w:i/>
                <w:color w:val="FFFFFF"/>
                <w:sz w:val="24"/>
                <w:szCs w:val="24"/>
                <w:highlight w:val="darkCyan"/>
              </w:rPr>
              <w:t>[No.15]_ELIMINADO_Cargo_[230]</w:t>
            </w:r>
            <w:r w:rsidRPr="00DE7E08">
              <w:rPr>
                <w:rFonts w:ascii="Arial" w:hAnsi="Arial" w:cs="Arial"/>
                <w:i/>
                <w:sz w:val="24"/>
                <w:szCs w:val="24"/>
              </w:rPr>
              <w:t xml:space="preserve"> Provisional, permanecerá en el cargo hasta que el titular se encuentre en la posibilidad material y legal de incorporarse a sus funciones, mediando para ello solicitud al Congreso para el trámite respectivo. En casos de que se declare ausencia definitiva conocerá el Congreso, quien contará con un término de hasta 30 días naturales contados a partir del día en que tenga conocimiento oficial, para designar a quien deba sustituirlo, respetando el género y el origen partidista o en su caso independiente, el sustituto deberá cumplir los requisitos de elegibilidad para ser candidato a </w:t>
            </w:r>
            <w:r w:rsidR="00035EBE" w:rsidRPr="00035EBE">
              <w:rPr>
                <w:rFonts w:ascii="Arial" w:hAnsi="Arial" w:cs="Arial"/>
                <w:i/>
                <w:color w:val="FFFFFF"/>
                <w:sz w:val="24"/>
                <w:szCs w:val="24"/>
                <w:highlight w:val="darkCyan"/>
              </w:rPr>
              <w:t>[No.16]_ELIMINADO_Cargo_[230]</w:t>
            </w:r>
            <w:r w:rsidRPr="00DE7E08">
              <w:rPr>
                <w:rFonts w:ascii="Arial" w:hAnsi="Arial" w:cs="Arial"/>
                <w:i/>
                <w:sz w:val="24"/>
                <w:szCs w:val="24"/>
              </w:rPr>
              <w:t xml:space="preserve"> que señala la Constitución Local. En caso de ausencia definitiva y en tanto el Congreso nombra a una nueva </w:t>
            </w:r>
            <w:r w:rsidR="00035EBE" w:rsidRPr="00035EBE">
              <w:rPr>
                <w:rFonts w:ascii="Arial" w:hAnsi="Arial" w:cs="Arial"/>
                <w:i/>
                <w:color w:val="FFFFFF"/>
                <w:sz w:val="24"/>
                <w:szCs w:val="24"/>
                <w:highlight w:val="darkCyan"/>
              </w:rPr>
              <w:t>[No.17]_ELIMINADO_Cargo_[230]</w:t>
            </w:r>
            <w:r w:rsidRPr="00DE7E08">
              <w:rPr>
                <w:rFonts w:ascii="Arial" w:hAnsi="Arial" w:cs="Arial"/>
                <w:i/>
                <w:sz w:val="24"/>
                <w:szCs w:val="24"/>
              </w:rPr>
              <w:t xml:space="preserve">, estará en funciones de </w:t>
            </w:r>
            <w:r w:rsidR="00035EBE" w:rsidRPr="00035EBE">
              <w:rPr>
                <w:rFonts w:ascii="Arial" w:hAnsi="Arial" w:cs="Arial"/>
                <w:i/>
                <w:color w:val="FFFFFF"/>
                <w:sz w:val="24"/>
                <w:szCs w:val="24"/>
                <w:highlight w:val="darkCyan"/>
              </w:rPr>
              <w:t>[No.18]_ELIMINADO_Cargo_[230]</w:t>
            </w:r>
            <w:r w:rsidRPr="00DE7E08">
              <w:rPr>
                <w:rFonts w:ascii="Arial" w:hAnsi="Arial" w:cs="Arial"/>
                <w:i/>
                <w:sz w:val="24"/>
                <w:szCs w:val="24"/>
              </w:rPr>
              <w:t xml:space="preserve">, la Síndico o el Síndico Municipal, con todas las atribuciones legales y administrativas que se dispongan para la </w:t>
            </w:r>
            <w:r w:rsidR="00035EBE" w:rsidRPr="00035EBE">
              <w:rPr>
                <w:rFonts w:ascii="Arial" w:hAnsi="Arial" w:cs="Arial"/>
                <w:i/>
                <w:color w:val="FFFFFF"/>
                <w:sz w:val="24"/>
                <w:szCs w:val="24"/>
                <w:highlight w:val="darkCyan"/>
              </w:rPr>
              <w:t>[No.19]_ELIMINADO_Cargo_[230]</w:t>
            </w:r>
            <w:r w:rsidRPr="00DE7E08">
              <w:rPr>
                <w:rFonts w:ascii="Arial" w:hAnsi="Arial" w:cs="Arial"/>
                <w:sz w:val="24"/>
                <w:szCs w:val="24"/>
              </w:rPr>
              <w:t xml:space="preserve">”, para que se adicione un párrafo que contenga lo siguiente: </w:t>
            </w:r>
          </w:p>
          <w:p w14:paraId="18FBE86F" w14:textId="77777777" w:rsidR="00DE7E08" w:rsidRPr="00DE7E08" w:rsidRDefault="00DE7E08" w:rsidP="00DE7E08">
            <w:pPr>
              <w:spacing w:before="240" w:line="360" w:lineRule="auto"/>
              <w:ind w:left="708"/>
              <w:jc w:val="both"/>
              <w:rPr>
                <w:rFonts w:ascii="Arial" w:hAnsi="Arial" w:cs="Arial"/>
                <w:b/>
                <w:bCs/>
                <w:i/>
                <w:iCs/>
                <w:sz w:val="24"/>
                <w:szCs w:val="24"/>
              </w:rPr>
            </w:pPr>
            <w:r w:rsidRPr="00DE7E08">
              <w:rPr>
                <w:rFonts w:ascii="Arial" w:hAnsi="Arial" w:cs="Arial"/>
                <w:b/>
                <w:bCs/>
                <w:i/>
                <w:iCs/>
                <w:sz w:val="24"/>
                <w:szCs w:val="24"/>
              </w:rPr>
              <w:t xml:space="preserve">La </w:t>
            </w:r>
            <w:r w:rsidR="00035EBE" w:rsidRPr="00035EBE">
              <w:rPr>
                <w:rFonts w:ascii="Arial" w:hAnsi="Arial" w:cs="Arial"/>
                <w:b/>
                <w:bCs/>
                <w:i/>
                <w:iCs/>
                <w:color w:val="FFFFFF"/>
                <w:sz w:val="24"/>
                <w:szCs w:val="24"/>
                <w:highlight w:val="darkCyan"/>
              </w:rPr>
              <w:t>[No.20]_ELIMINADO_Cargo_[230]</w:t>
            </w:r>
            <w:r w:rsidRPr="00DE7E08">
              <w:rPr>
                <w:rFonts w:ascii="Arial" w:hAnsi="Arial" w:cs="Arial"/>
                <w:b/>
                <w:bCs/>
                <w:i/>
                <w:iCs/>
                <w:sz w:val="24"/>
                <w:szCs w:val="24"/>
              </w:rPr>
              <w:t xml:space="preserve"> </w:t>
            </w:r>
            <w:r w:rsidRPr="00DE7E08">
              <w:rPr>
                <w:rFonts w:ascii="Arial" w:hAnsi="Arial" w:cs="Arial"/>
                <w:b/>
                <w:i/>
                <w:sz w:val="24"/>
                <w:szCs w:val="24"/>
              </w:rPr>
              <w:t>designados</w:t>
            </w:r>
            <w:r w:rsidRPr="00DE7E08">
              <w:rPr>
                <w:rFonts w:ascii="Arial" w:hAnsi="Arial" w:cs="Arial"/>
                <w:b/>
                <w:bCs/>
                <w:i/>
                <w:iCs/>
                <w:sz w:val="24"/>
                <w:szCs w:val="24"/>
              </w:rPr>
              <w:t xml:space="preserve"> por el Congreso del Estado, en cualquiera de sus calidades, contará con los mismos derechos que los electos popularmente.</w:t>
            </w:r>
          </w:p>
          <w:p w14:paraId="1310A55F"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De aprobarse la reforma anterior por el </w:t>
            </w:r>
            <w:r w:rsidRPr="00DE7E08">
              <w:rPr>
                <w:rFonts w:ascii="Arial" w:hAnsi="Arial" w:cs="Arial"/>
                <w:i/>
                <w:sz w:val="24"/>
                <w:szCs w:val="24"/>
              </w:rPr>
              <w:t>Congreso</w:t>
            </w:r>
            <w:r w:rsidRPr="00DE7E08">
              <w:rPr>
                <w:rFonts w:ascii="Arial" w:hAnsi="Arial" w:cs="Arial"/>
                <w:i/>
                <w:iCs/>
                <w:sz w:val="24"/>
                <w:szCs w:val="24"/>
              </w:rPr>
              <w:t>,</w:t>
            </w:r>
            <w:r w:rsidRPr="00DE7E08">
              <w:rPr>
                <w:rFonts w:ascii="Arial" w:hAnsi="Arial" w:cs="Arial"/>
                <w:i/>
                <w:sz w:val="24"/>
                <w:szCs w:val="24"/>
              </w:rPr>
              <w:t xml:space="preserve"> </w:t>
            </w:r>
            <w:r w:rsidRPr="00DE7E08">
              <w:rPr>
                <w:rFonts w:ascii="Arial" w:hAnsi="Arial" w:cs="Arial"/>
                <w:sz w:val="24"/>
                <w:szCs w:val="24"/>
              </w:rPr>
              <w:t xml:space="preserve">se estará en condiciones de superar, sin lugar a dudas, la interpretación discriminatoria que a la fecha se ha efectuado respecto de quienes ejercen las funciones en las presidencias municipales, sindicaturas y regidurías y cuentan con las obligaciones de quienes sustituyeron, y contarán expresamente con una instancia jurisdiccional para el </w:t>
            </w:r>
            <w:r w:rsidRPr="00DE7E08">
              <w:rPr>
                <w:rFonts w:ascii="Arial" w:hAnsi="Arial" w:cs="Arial"/>
                <w:sz w:val="24"/>
                <w:szCs w:val="24"/>
              </w:rPr>
              <w:lastRenderedPageBreak/>
              <w:t>acceso a la justicia, y a su vez, tendrán plenamente reconocidos sus derechos en igualdad de condiciones.</w:t>
            </w:r>
          </w:p>
          <w:p w14:paraId="00A4E616" w14:textId="77777777" w:rsidR="00DE7E08" w:rsidRPr="00DE7E08" w:rsidRDefault="00DE7E08" w:rsidP="00DE7E08">
            <w:pPr>
              <w:spacing w:before="240" w:line="360" w:lineRule="auto"/>
              <w:jc w:val="both"/>
              <w:rPr>
                <w:rFonts w:ascii="Arial" w:hAnsi="Arial" w:cs="Arial"/>
                <w:sz w:val="24"/>
                <w:szCs w:val="24"/>
              </w:rPr>
            </w:pPr>
            <w:r w:rsidRPr="00DE7E08">
              <w:rPr>
                <w:rFonts w:ascii="Arial" w:hAnsi="Arial" w:cs="Arial"/>
                <w:sz w:val="24"/>
                <w:szCs w:val="24"/>
              </w:rPr>
              <w:t xml:space="preserve">Por las razones antes expuestas, emito el presente voto. </w:t>
            </w:r>
          </w:p>
          <w:p w14:paraId="511B92CA" w14:textId="77777777" w:rsidR="0063052B" w:rsidRDefault="0063052B" w:rsidP="00DE7E08">
            <w:pPr>
              <w:spacing w:before="240" w:line="360" w:lineRule="auto"/>
              <w:jc w:val="center"/>
              <w:rPr>
                <w:rFonts w:ascii="Arial" w:hAnsi="Arial" w:cs="Arial"/>
                <w:b/>
                <w:bCs/>
                <w:sz w:val="24"/>
                <w:szCs w:val="24"/>
              </w:rPr>
            </w:pPr>
          </w:p>
          <w:p w14:paraId="29DB1D16" w14:textId="77777777" w:rsidR="00DE7E08" w:rsidRPr="00DE7E08" w:rsidRDefault="00DE7E08" w:rsidP="00DE7E08">
            <w:pPr>
              <w:spacing w:before="240" w:line="360" w:lineRule="auto"/>
              <w:jc w:val="center"/>
              <w:rPr>
                <w:rFonts w:ascii="Arial" w:hAnsi="Arial" w:cs="Arial"/>
                <w:b/>
                <w:bCs/>
                <w:sz w:val="24"/>
                <w:szCs w:val="24"/>
              </w:rPr>
            </w:pPr>
            <w:r w:rsidRPr="00DE7E08">
              <w:rPr>
                <w:rFonts w:ascii="Arial" w:hAnsi="Arial" w:cs="Arial"/>
                <w:b/>
                <w:bCs/>
                <w:sz w:val="24"/>
                <w:szCs w:val="24"/>
              </w:rPr>
              <w:t>MAGISTRADA</w:t>
            </w:r>
          </w:p>
          <w:p w14:paraId="55F7A1CB" w14:textId="77777777" w:rsidR="00DE7E08" w:rsidRPr="00DE7E08" w:rsidRDefault="00DE7E08" w:rsidP="00DE7E08">
            <w:pPr>
              <w:spacing w:before="240" w:line="360" w:lineRule="auto"/>
              <w:jc w:val="center"/>
              <w:rPr>
                <w:rFonts w:ascii="Arial" w:hAnsi="Arial" w:cs="Arial"/>
                <w:b/>
                <w:bCs/>
                <w:sz w:val="24"/>
                <w:szCs w:val="24"/>
              </w:rPr>
            </w:pPr>
          </w:p>
          <w:p w14:paraId="1806C98E" w14:textId="77777777" w:rsidR="00DE7E08" w:rsidRPr="00DE7E08" w:rsidRDefault="00DE7E08" w:rsidP="00DE7E08">
            <w:pPr>
              <w:spacing w:before="240" w:line="360" w:lineRule="auto"/>
              <w:jc w:val="center"/>
              <w:rPr>
                <w:rFonts w:ascii="Arial" w:hAnsi="Arial" w:cs="Arial"/>
                <w:b/>
                <w:bCs/>
                <w:sz w:val="24"/>
                <w:szCs w:val="24"/>
              </w:rPr>
            </w:pPr>
          </w:p>
          <w:p w14:paraId="576F1A23" w14:textId="77777777" w:rsidR="00DE7E08" w:rsidRPr="00DE7E08" w:rsidRDefault="00DE7E08" w:rsidP="00DE7E08">
            <w:pPr>
              <w:spacing w:before="240" w:line="360" w:lineRule="auto"/>
              <w:jc w:val="center"/>
              <w:rPr>
                <w:rFonts w:ascii="Arial" w:hAnsi="Arial" w:cs="Arial"/>
                <w:b/>
                <w:bCs/>
                <w:sz w:val="24"/>
                <w:szCs w:val="24"/>
              </w:rPr>
            </w:pPr>
            <w:r w:rsidRPr="00DE7E08">
              <w:rPr>
                <w:rFonts w:ascii="Arial" w:hAnsi="Arial" w:cs="Arial"/>
                <w:b/>
                <w:bCs/>
                <w:sz w:val="24"/>
                <w:szCs w:val="24"/>
              </w:rPr>
              <w:t>ALMA ROSA BAHENA VILLALOBOS</w:t>
            </w:r>
          </w:p>
          <w:p w14:paraId="5C4A8A7A" w14:textId="77777777" w:rsidR="0063052B" w:rsidRDefault="0063052B" w:rsidP="007B3F5B">
            <w:pPr>
              <w:spacing w:before="300" w:after="100" w:line="240" w:lineRule="auto"/>
              <w:jc w:val="both"/>
              <w:rPr>
                <w:rFonts w:ascii="Arial" w:eastAsia="Times New Roman" w:hAnsi="Arial" w:cs="Arial"/>
                <w:b/>
                <w:sz w:val="24"/>
                <w:szCs w:val="24"/>
                <w:lang w:val="es-ES_tradnl" w:eastAsia="es-ES"/>
              </w:rPr>
            </w:pPr>
          </w:p>
          <w:p w14:paraId="32AF5B63" w14:textId="77777777" w:rsidR="007B3F5B" w:rsidRPr="007B3F5B" w:rsidRDefault="007B3F5B" w:rsidP="0063052B">
            <w:pPr>
              <w:spacing w:before="300" w:after="100" w:line="360" w:lineRule="auto"/>
              <w:jc w:val="both"/>
              <w:rPr>
                <w:rFonts w:ascii="Arial" w:eastAsia="Times New Roman" w:hAnsi="Arial" w:cs="Arial"/>
                <w:b/>
                <w:sz w:val="24"/>
                <w:szCs w:val="24"/>
                <w:lang w:val="es-ES_tradnl" w:eastAsia="es-ES"/>
              </w:rPr>
            </w:pPr>
            <w:r w:rsidRPr="007B3F5B">
              <w:rPr>
                <w:rFonts w:ascii="Arial" w:eastAsia="Times New Roman" w:hAnsi="Arial" w:cs="Arial"/>
                <w:b/>
                <w:sz w:val="24"/>
                <w:szCs w:val="24"/>
                <w:lang w:val="es-ES_tradnl" w:eastAsia="es-ES"/>
              </w:rPr>
              <w:t xml:space="preserve">VOTO PARTICULAR QUE FORMULA LA MAGISTRADA AMELÍ GISSEL NAVARRO LEPE, CON RELACIÓN A LA SENTENCIA DEL PROCEDIMIENTO ESPECIAL SANCIONADOR TEEM-PES-005/2026; CON FUNDAMENTO EN LOS ARTÍCULOS 66, FRACCIÓN VI, DEL CÓDIGO ELECTORAL DEL ESTADO; 21 Y 24, FRACCIÓN III, DEL REGLAMENTO INTERIOR DEL TRIBUNAL ELECTORAL DEL ESTADO. </w:t>
            </w:r>
          </w:p>
          <w:p w14:paraId="0C51C27B"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Me permito formular el presente voto particular en la sentencia del procedimiento especial sancionador TEEM-PES-005/2026, al no compartir que el Tribunal no tiene competencia para conocer del procedimiento sustentado en que la denunciante fue designada como sustituta por el Congreso del Estado y no fue electa por voto popular.</w:t>
            </w:r>
          </w:p>
          <w:p w14:paraId="379E902C"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Si bien es cierto que el presente caso no se sitúa en el criterio general de competencia electoral consistente en que el derecho vulnerado es de carácter político electoral porque la denunciante hubiese obtenido el cargo por votación directa, considero que sí se actualiza la competencia electoral porque los hechos denunciados tienen incidencia en su derecho a integrar órganos de representación democrática, así como ejercer un cargo cuya naturaleza es de representación popular, relacionado con el derecho a participar en los asuntos públicos del país,</w:t>
            </w:r>
            <w:r w:rsidRPr="007B3F5B">
              <w:rPr>
                <w:rStyle w:val="Refdenotaalpie"/>
                <w:rFonts w:ascii="Arial" w:eastAsia="Times New Roman" w:hAnsi="Arial" w:cs="Arial"/>
                <w:bCs/>
                <w:sz w:val="24"/>
                <w:szCs w:val="24"/>
                <w:lang w:val="es-ES_tradnl" w:eastAsia="es-ES"/>
              </w:rPr>
              <w:footnoteReference w:id="43"/>
            </w:r>
            <w:r w:rsidRPr="007B3F5B">
              <w:rPr>
                <w:rFonts w:ascii="Arial" w:eastAsia="Times New Roman" w:hAnsi="Arial" w:cs="Arial"/>
                <w:bCs/>
                <w:sz w:val="24"/>
                <w:szCs w:val="24"/>
                <w:lang w:val="es-ES_tradnl" w:eastAsia="es-ES"/>
              </w:rPr>
              <w:t xml:space="preserve"> a través de una forma legalmente establecida.</w:t>
            </w:r>
            <w:r w:rsidRPr="007B3F5B">
              <w:rPr>
                <w:rStyle w:val="Refdenotaalpie"/>
                <w:rFonts w:ascii="Arial" w:eastAsia="Times New Roman" w:hAnsi="Arial" w:cs="Arial"/>
                <w:bCs/>
                <w:sz w:val="24"/>
                <w:szCs w:val="24"/>
                <w:lang w:val="es-ES_tradnl" w:eastAsia="es-ES"/>
              </w:rPr>
              <w:footnoteReference w:id="44"/>
            </w:r>
          </w:p>
          <w:p w14:paraId="590DB742"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lastRenderedPageBreak/>
              <w:t>En ese sentido, se estima que el Cabildo es un órgano de representación popular, porque de manera ordinaria es electo a través del voto de la ciudadanía, es decir, las personas o titulares que ostentan los cargos derivan del ejercicio o expresión de la ciudadanía a través las urnas.</w:t>
            </w:r>
          </w:p>
          <w:p w14:paraId="7E3C3F8E"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Cabe destacar que, en el Estado de Michoacán, al elegir a las personas integrantes del Ayuntamiento, se realiza el voto por la planilla completa presentada por el partido político o por la candidatura independiente, planilla que se encuentra encabezada por la candidatura a la Presidencia Municipal.</w:t>
            </w:r>
          </w:p>
          <w:p w14:paraId="685F2FF5"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Ahora bien, ha sido criterio reiterado y consistente de la Sala Superior del Tribunal Electoral del Poder Judicial de la Federación, que los derechos político electorales de dichas personas no se agotan con el solo hecho de ser votadas, sino que su derecho se extiende al acceso y desempeño del cargo; es decir, su pleno ejercicio y la garantía de la permanencia de su cargo. De ahí que se reconoce el derecho al ejercicio del cargo como parte del derecho a ser votado.</w:t>
            </w:r>
          </w:p>
          <w:p w14:paraId="26BFB022"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No obstante, las legislaciones han regulado o previsto aquellas situaciones en las que falte de manera definitiva alguna persona titular de los mencionados cargos de elección popular, ello con la finalidad de que el órgano de gobierno no quede desintegrado y se asegure su correcto funcionamiento, dando continuidad a la prestación de servicios y toma de decisiones que impactan a la ciudadanía gobernada.</w:t>
            </w:r>
          </w:p>
          <w:p w14:paraId="22D4D1EF"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 xml:space="preserve">Es decir, la finalidad de cubrir las vacantes definitivas en un ayuntamiento busca garantizar el principio de representación política al asegurar la integración completa del Cabildo, manteniendo la correcta integración del órgano conforme a las reglas electorales y, de esa manera, hacer funcionar a la democracia. </w:t>
            </w:r>
          </w:p>
          <w:p w14:paraId="59867F89"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Sobre dichas premisas, se estima que el derecho del ejercicio del cargo, en supuesto de excepción, alcanza a aquellas personas que sustituyen a las que fueron electas y que integran órganos de representación popular como el Cabildo como sustitutos, porque ocupan un cargo derivado del voto ciudadano y, con su integración, garantizan la continuidad del gobierno representativo al realizar funciones deliberativas o de decisión pública.</w:t>
            </w:r>
          </w:p>
          <w:p w14:paraId="17D79013"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 xml:space="preserve">Es decir, se sustituye a una persona que fue electa, “se pone en lugar de”; esto </w:t>
            </w:r>
            <w:r w:rsidRPr="007B3F5B">
              <w:rPr>
                <w:rFonts w:ascii="Arial" w:eastAsia="Times New Roman" w:hAnsi="Arial" w:cs="Arial"/>
                <w:bCs/>
                <w:sz w:val="24"/>
                <w:szCs w:val="24"/>
                <w:lang w:val="es-ES_tradnl" w:eastAsia="es-ES"/>
              </w:rPr>
              <w:lastRenderedPageBreak/>
              <w:t>es, la sustitución debe entenderse observando que la persona designada se pone en el lugar de la que se encontraba para ocupar su cargo como si fuera esa persona y que el ejercicio del cargo que derivó de una elección popular originalmente conlleva los derechos, facultades y obligaciones inherentes.</w:t>
            </w:r>
          </w:p>
          <w:p w14:paraId="43BEF28F"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Por esa razón, para su designación, la ley requiere que la persona que ocupará el cargo cumpla con los requisitos de elegibilidad.</w:t>
            </w:r>
            <w:r w:rsidRPr="007B3F5B">
              <w:rPr>
                <w:rStyle w:val="Refdenotaalpie"/>
                <w:rFonts w:ascii="Arial" w:eastAsia="Times New Roman" w:hAnsi="Arial" w:cs="Arial"/>
                <w:bCs/>
                <w:sz w:val="24"/>
                <w:szCs w:val="24"/>
                <w:lang w:val="es-ES_tradnl" w:eastAsia="es-ES"/>
              </w:rPr>
              <w:footnoteReference w:id="45"/>
            </w:r>
          </w:p>
          <w:p w14:paraId="0F6C20A2"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Se tiene en cuenta pronunciamiento de la Sala Superior, al manifestar que era competente para conocer y resolver las controversias en los que se planteaba la supuesta conculcación del derecho a ser nombrado a un cargo de elección popular, ya que de considerar que ningún órgano jurisdiccional es competente para resolver éste tipo de asuntos, haría nugatoria las disposiciones constitucionales y colocaría en un estado de indefensión a una persona que acude ante la jurisdicción para solicitar la resolución de una situación.</w:t>
            </w:r>
          </w:p>
          <w:p w14:paraId="422CA1AC"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La Sala Superior estimó en aquel caso que le correspondía la competencia de la controversia que se relacionaba con el derecho a ser nombrado a un cargo de elección popular respecto de cuestiones que surgen con posterioridad a la conclusión del proceso electoral correspondiente; por lo que la persona actora estaba legitimada para hacer valer presuntas violaciones a su derecho político electoral de ser votado en la modalidad de designación.</w:t>
            </w:r>
            <w:r w:rsidRPr="007B3F5B">
              <w:rPr>
                <w:rStyle w:val="Refdenotaalpie"/>
                <w:rFonts w:ascii="Arial" w:eastAsia="Times New Roman" w:hAnsi="Arial" w:cs="Arial"/>
                <w:bCs/>
                <w:sz w:val="24"/>
                <w:szCs w:val="24"/>
                <w:lang w:val="es-ES_tradnl" w:eastAsia="es-ES"/>
              </w:rPr>
              <w:footnoteReference w:id="46"/>
            </w:r>
          </w:p>
          <w:p w14:paraId="45430D83"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 xml:space="preserve">De dichos precedentes se generaron la jurisprudencia 13/2014 de rubro: </w:t>
            </w:r>
            <w:r w:rsidRPr="007B3F5B">
              <w:rPr>
                <w:rFonts w:ascii="Arial" w:eastAsia="Times New Roman" w:hAnsi="Arial" w:cs="Arial"/>
                <w:bCs/>
                <w:i/>
                <w:iCs/>
                <w:sz w:val="24"/>
                <w:szCs w:val="24"/>
                <w:lang w:val="es-ES_tradnl" w:eastAsia="es-ES"/>
              </w:rPr>
              <w:t xml:space="preserve">COMPETENCIA. CORRESPONDE A LA SALA SUPERIOR CONOCER DE LAS IMPUGNACIONES VINCULADAS CON LA DESIGNACIÓN DE UN </w:t>
            </w:r>
            <w:r w:rsidR="00035EBE" w:rsidRPr="00035EBE">
              <w:rPr>
                <w:rFonts w:ascii="Arial" w:eastAsia="Times New Roman" w:hAnsi="Arial" w:cs="Arial"/>
                <w:bCs/>
                <w:i/>
                <w:iCs/>
                <w:color w:val="FFFFFF"/>
                <w:sz w:val="24"/>
                <w:szCs w:val="24"/>
                <w:highlight w:val="darkCyan"/>
                <w:lang w:val="es-ES_tradnl" w:eastAsia="es-ES"/>
              </w:rPr>
              <w:t>[No.21]_ELIMINADO_Cargo_[230]</w:t>
            </w:r>
            <w:r w:rsidRPr="007B3F5B">
              <w:rPr>
                <w:rFonts w:ascii="Arial" w:eastAsia="Times New Roman" w:hAnsi="Arial" w:cs="Arial"/>
                <w:bCs/>
                <w:i/>
                <w:iCs/>
                <w:sz w:val="24"/>
                <w:szCs w:val="24"/>
                <w:lang w:val="es-ES_tradnl" w:eastAsia="es-ES"/>
              </w:rPr>
              <w:t>SUSTITUTO</w:t>
            </w:r>
            <w:r w:rsidRPr="007B3F5B">
              <w:rPr>
                <w:rFonts w:ascii="Arial" w:eastAsia="Times New Roman" w:hAnsi="Arial" w:cs="Arial"/>
                <w:bCs/>
                <w:sz w:val="24"/>
                <w:szCs w:val="24"/>
                <w:lang w:val="es-ES_tradnl" w:eastAsia="es-ES"/>
              </w:rPr>
              <w:t>.</w:t>
            </w:r>
            <w:r w:rsidRPr="007B3F5B">
              <w:rPr>
                <w:rStyle w:val="Refdenotaalpie"/>
                <w:rFonts w:ascii="Arial" w:eastAsia="Times New Roman" w:hAnsi="Arial" w:cs="Arial"/>
                <w:bCs/>
                <w:sz w:val="24"/>
                <w:szCs w:val="24"/>
                <w:lang w:val="es-ES_tradnl" w:eastAsia="es-ES"/>
              </w:rPr>
              <w:footnoteReference w:id="47"/>
            </w:r>
          </w:p>
          <w:p w14:paraId="386A461D"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Así, en el presente asunto, al aducirse supuestos actos de violencia política en razón de género, se considera que se plantea una presunta incidencia en el ejercicio del cargo, un cargo de funciones públicas representativas y relacionado con la integración de órganos democráticos.</w:t>
            </w:r>
          </w:p>
          <w:p w14:paraId="6010931C"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r w:rsidRPr="007B3F5B">
              <w:rPr>
                <w:rFonts w:ascii="Arial" w:eastAsia="Times New Roman" w:hAnsi="Arial" w:cs="Arial"/>
                <w:bCs/>
                <w:sz w:val="24"/>
                <w:szCs w:val="24"/>
                <w:lang w:val="es-ES_tradnl" w:eastAsia="es-ES"/>
              </w:rPr>
              <w:t>Lo que en mi convicción conlleva, por excepción,</w:t>
            </w:r>
            <w:r w:rsidRPr="007B3F5B">
              <w:rPr>
                <w:rStyle w:val="Refdenotaalpie"/>
                <w:rFonts w:ascii="Arial" w:eastAsia="Times New Roman" w:hAnsi="Arial" w:cs="Arial"/>
                <w:bCs/>
                <w:sz w:val="24"/>
                <w:szCs w:val="24"/>
                <w:lang w:val="es-ES_tradnl" w:eastAsia="es-ES"/>
              </w:rPr>
              <w:footnoteReference w:id="48"/>
            </w:r>
            <w:r w:rsidRPr="007B3F5B">
              <w:rPr>
                <w:rFonts w:ascii="Arial" w:eastAsia="Times New Roman" w:hAnsi="Arial" w:cs="Arial"/>
                <w:bCs/>
                <w:sz w:val="24"/>
                <w:szCs w:val="24"/>
                <w:lang w:val="es-ES_tradnl" w:eastAsia="es-ES"/>
              </w:rPr>
              <w:t xml:space="preserve"> una dimensión político electoral por el referido ejercicio del cargo público de representación, relacionado </w:t>
            </w:r>
            <w:r w:rsidRPr="007B3F5B">
              <w:rPr>
                <w:rFonts w:ascii="Arial" w:eastAsia="Times New Roman" w:hAnsi="Arial" w:cs="Arial"/>
                <w:bCs/>
                <w:sz w:val="24"/>
                <w:szCs w:val="24"/>
                <w:lang w:val="es-ES_tradnl" w:eastAsia="es-ES"/>
              </w:rPr>
              <w:lastRenderedPageBreak/>
              <w:t xml:space="preserve">con el derecho de participar en los asuntos públicos del país a través de una forma constitucional y legalmente establecida. </w:t>
            </w:r>
          </w:p>
          <w:p w14:paraId="76E88B6F" w14:textId="77777777" w:rsidR="007B3F5B" w:rsidRPr="007B3F5B" w:rsidRDefault="007B3F5B" w:rsidP="007B3F5B">
            <w:pPr>
              <w:spacing w:before="300" w:after="100" w:line="360" w:lineRule="auto"/>
              <w:jc w:val="both"/>
              <w:rPr>
                <w:rFonts w:ascii="Arial" w:eastAsia="Times New Roman" w:hAnsi="Arial" w:cs="Arial"/>
                <w:bCs/>
                <w:sz w:val="24"/>
                <w:szCs w:val="24"/>
                <w:lang w:val="es-ES_tradnl" w:eastAsia="es-ES"/>
              </w:rPr>
            </w:pPr>
          </w:p>
          <w:p w14:paraId="523A219A" w14:textId="77777777" w:rsidR="007B3F5B" w:rsidRPr="00886857" w:rsidRDefault="007B3F5B" w:rsidP="007B3F5B">
            <w:pPr>
              <w:spacing w:after="0" w:line="240" w:lineRule="auto"/>
              <w:jc w:val="center"/>
              <w:rPr>
                <w:rFonts w:ascii="Arial" w:eastAsia="Arial" w:hAnsi="Arial" w:cs="Arial"/>
                <w:b/>
                <w:sz w:val="24"/>
                <w:szCs w:val="24"/>
                <w:lang w:val="it-IT" w:eastAsia="es-MX"/>
              </w:rPr>
            </w:pPr>
            <w:r w:rsidRPr="00886857">
              <w:rPr>
                <w:rFonts w:ascii="Arial" w:eastAsia="Arial" w:hAnsi="Arial" w:cs="Arial"/>
                <w:b/>
                <w:sz w:val="24"/>
                <w:szCs w:val="24"/>
                <w:lang w:val="it-IT" w:eastAsia="es-MX"/>
              </w:rPr>
              <w:t>MAGISTRADA PRESIDENTA</w:t>
            </w:r>
          </w:p>
          <w:p w14:paraId="1B27E997" w14:textId="77777777" w:rsidR="007B3F5B" w:rsidRPr="00886857" w:rsidRDefault="007B3F5B" w:rsidP="007B3F5B">
            <w:pPr>
              <w:spacing w:after="0" w:line="240" w:lineRule="auto"/>
              <w:jc w:val="center"/>
              <w:rPr>
                <w:rFonts w:ascii="Arial" w:eastAsia="Arial" w:hAnsi="Arial" w:cs="Arial"/>
                <w:b/>
                <w:sz w:val="24"/>
                <w:szCs w:val="24"/>
                <w:lang w:val="it-IT" w:eastAsia="es-MX"/>
              </w:rPr>
            </w:pPr>
          </w:p>
          <w:p w14:paraId="6538F4C2" w14:textId="77777777" w:rsidR="007B3F5B" w:rsidRPr="00886857" w:rsidRDefault="007B3F5B" w:rsidP="007B3F5B">
            <w:pPr>
              <w:spacing w:after="0" w:line="240" w:lineRule="auto"/>
              <w:jc w:val="center"/>
              <w:rPr>
                <w:rFonts w:ascii="Arial" w:eastAsia="Arial" w:hAnsi="Arial" w:cs="Arial"/>
                <w:b/>
                <w:sz w:val="24"/>
                <w:szCs w:val="24"/>
                <w:lang w:val="it-IT" w:eastAsia="es-MX"/>
              </w:rPr>
            </w:pPr>
          </w:p>
          <w:p w14:paraId="5512AB70" w14:textId="77777777" w:rsidR="007B3F5B" w:rsidRPr="00886857" w:rsidRDefault="007B3F5B" w:rsidP="007B3F5B">
            <w:pPr>
              <w:spacing w:after="0" w:line="240" w:lineRule="auto"/>
              <w:jc w:val="center"/>
              <w:rPr>
                <w:rFonts w:ascii="Arial" w:eastAsia="Arial" w:hAnsi="Arial" w:cs="Arial"/>
                <w:b/>
                <w:sz w:val="24"/>
                <w:szCs w:val="24"/>
                <w:lang w:val="it-IT" w:eastAsia="es-MX"/>
              </w:rPr>
            </w:pPr>
          </w:p>
          <w:p w14:paraId="4847D648" w14:textId="77777777" w:rsidR="007B3F5B" w:rsidRPr="00886857" w:rsidRDefault="007B3F5B" w:rsidP="007B3F5B">
            <w:pPr>
              <w:spacing w:after="0" w:line="240" w:lineRule="auto"/>
              <w:jc w:val="center"/>
              <w:rPr>
                <w:rFonts w:ascii="Arial" w:eastAsia="Arial" w:hAnsi="Arial" w:cs="Arial"/>
                <w:b/>
                <w:sz w:val="24"/>
                <w:szCs w:val="24"/>
                <w:lang w:val="it-IT" w:eastAsia="es-MX"/>
              </w:rPr>
            </w:pPr>
          </w:p>
          <w:p w14:paraId="06F465E5" w14:textId="77777777" w:rsidR="007B3F5B" w:rsidRPr="00886857" w:rsidRDefault="007B3F5B" w:rsidP="007B3F5B">
            <w:pPr>
              <w:spacing w:after="0" w:line="240" w:lineRule="auto"/>
              <w:jc w:val="center"/>
              <w:rPr>
                <w:rFonts w:ascii="Arial" w:eastAsia="Arial" w:hAnsi="Arial" w:cs="Arial"/>
                <w:b/>
                <w:sz w:val="24"/>
                <w:szCs w:val="24"/>
                <w:lang w:val="it-IT" w:eastAsia="es-MX"/>
              </w:rPr>
            </w:pPr>
          </w:p>
          <w:p w14:paraId="68F5BE95" w14:textId="77777777" w:rsidR="007B3F5B" w:rsidRPr="007B3F5B" w:rsidRDefault="007B3F5B" w:rsidP="007B3F5B">
            <w:pPr>
              <w:spacing w:before="300" w:after="100" w:line="360" w:lineRule="auto"/>
              <w:jc w:val="center"/>
              <w:rPr>
                <w:rFonts w:ascii="Arial" w:eastAsia="Times New Roman" w:hAnsi="Arial" w:cs="Arial"/>
                <w:bCs/>
                <w:sz w:val="24"/>
                <w:szCs w:val="24"/>
                <w:lang w:val="es-ES_tradnl" w:eastAsia="es-ES"/>
              </w:rPr>
            </w:pPr>
            <w:r w:rsidRPr="00886857">
              <w:rPr>
                <w:rFonts w:ascii="Arial" w:eastAsia="Arial" w:hAnsi="Arial" w:cs="Arial"/>
                <w:b/>
                <w:sz w:val="24"/>
                <w:szCs w:val="24"/>
                <w:lang w:val="it-IT" w:eastAsia="es-MX"/>
              </w:rPr>
              <w:t>AMELÍ GISSEL NAVARRO LEPE</w:t>
            </w:r>
          </w:p>
          <w:p w14:paraId="369D4367" w14:textId="77777777" w:rsidR="00DE7E08" w:rsidRPr="00DE7E08" w:rsidRDefault="00DE7E08" w:rsidP="000F70DC">
            <w:pPr>
              <w:spacing w:after="0" w:line="240" w:lineRule="auto"/>
              <w:jc w:val="center"/>
              <w:rPr>
                <w:rFonts w:ascii="Arial" w:eastAsia="Arial" w:hAnsi="Arial" w:cs="Arial"/>
                <w:b/>
                <w:sz w:val="24"/>
                <w:szCs w:val="24"/>
                <w:lang w:eastAsia="es-MX"/>
              </w:rPr>
            </w:pPr>
          </w:p>
        </w:tc>
      </w:tr>
    </w:tbl>
    <w:p w14:paraId="2151A812" w14:textId="77777777" w:rsidR="0019788C" w:rsidRPr="00DE7E08" w:rsidRDefault="0019788C" w:rsidP="00184286">
      <w:pPr>
        <w:spacing w:after="0"/>
        <w:jc w:val="both"/>
        <w:rPr>
          <w:rFonts w:ascii="Arial Narrow" w:eastAsia="Arial" w:hAnsi="Arial Narrow" w:cs="Arial"/>
          <w:sz w:val="24"/>
          <w:szCs w:val="24"/>
          <w:lang w:eastAsia="es-MX"/>
        </w:rPr>
      </w:pPr>
    </w:p>
    <w:p w14:paraId="54A98936" w14:textId="77777777" w:rsidR="00184286" w:rsidRDefault="00DE7E08" w:rsidP="000F70DC">
      <w:pPr>
        <w:spacing w:after="0" w:line="240" w:lineRule="auto"/>
        <w:jc w:val="both"/>
        <w:rPr>
          <w:rFonts w:ascii="Arial Narrow" w:eastAsia="Arial" w:hAnsi="Arial Narrow" w:cs="Arial"/>
          <w:b/>
          <w:sz w:val="20"/>
          <w:szCs w:val="20"/>
          <w:lang w:eastAsia="es-MX"/>
        </w:rPr>
      </w:pPr>
      <w:r w:rsidRPr="00DE7E08">
        <w:rPr>
          <w:rFonts w:ascii="Arial Narrow" w:eastAsia="Arial" w:hAnsi="Arial Narrow" w:cs="Arial"/>
          <w:sz w:val="20"/>
          <w:szCs w:val="20"/>
          <w:lang w:eastAsia="es-MX"/>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de Michoacán, hago constar que las firmas que obran en el presente documento, corresponden </w:t>
      </w:r>
      <w:r w:rsidR="00184286" w:rsidRPr="00DE7E08">
        <w:rPr>
          <w:rFonts w:ascii="Arial Narrow" w:eastAsia="Arial" w:hAnsi="Arial Narrow" w:cs="Arial"/>
          <w:sz w:val="20"/>
          <w:szCs w:val="20"/>
          <w:lang w:eastAsia="es-MX"/>
        </w:rPr>
        <w:t xml:space="preserve">a la Sentencia emitida por el Pleno del Tribunal Electoral del Estado, en </w:t>
      </w:r>
      <w:r w:rsidRPr="00DE7E08">
        <w:rPr>
          <w:rFonts w:ascii="Arial Narrow" w:eastAsia="Arial" w:hAnsi="Arial Narrow" w:cs="Arial"/>
          <w:sz w:val="20"/>
          <w:szCs w:val="20"/>
          <w:lang w:eastAsia="es-MX"/>
        </w:rPr>
        <w:t>s</w:t>
      </w:r>
      <w:r w:rsidR="00184286" w:rsidRPr="00DE7E08">
        <w:rPr>
          <w:rFonts w:ascii="Arial Narrow" w:eastAsia="Arial" w:hAnsi="Arial Narrow" w:cs="Arial"/>
          <w:sz w:val="20"/>
          <w:szCs w:val="20"/>
          <w:lang w:eastAsia="es-MX"/>
        </w:rPr>
        <w:t xml:space="preserve">esión </w:t>
      </w:r>
      <w:r w:rsidRPr="00DE7E08">
        <w:rPr>
          <w:rFonts w:ascii="Arial Narrow" w:eastAsia="Arial" w:hAnsi="Arial Narrow" w:cs="Arial"/>
          <w:sz w:val="20"/>
          <w:szCs w:val="20"/>
          <w:lang w:eastAsia="es-MX"/>
        </w:rPr>
        <w:t>p</w:t>
      </w:r>
      <w:r w:rsidR="00184286" w:rsidRPr="00DE7E08">
        <w:rPr>
          <w:rFonts w:ascii="Arial Narrow" w:eastAsia="Arial" w:hAnsi="Arial Narrow" w:cs="Arial"/>
          <w:sz w:val="20"/>
          <w:szCs w:val="20"/>
          <w:lang w:eastAsia="es-MX"/>
        </w:rPr>
        <w:t xml:space="preserve">ública celebrada el </w:t>
      </w:r>
      <w:r w:rsidR="00886857" w:rsidRPr="00DE7E08">
        <w:rPr>
          <w:rFonts w:ascii="Arial Narrow" w:eastAsia="Arial" w:hAnsi="Arial Narrow" w:cs="Arial"/>
          <w:sz w:val="20"/>
          <w:szCs w:val="20"/>
          <w:lang w:eastAsia="es-MX"/>
        </w:rPr>
        <w:t>dieciséis</w:t>
      </w:r>
      <w:r w:rsidR="00184286" w:rsidRPr="00DE7E08">
        <w:rPr>
          <w:rFonts w:ascii="Arial Narrow" w:eastAsia="Arial" w:hAnsi="Arial Narrow" w:cs="Arial"/>
          <w:sz w:val="20"/>
          <w:szCs w:val="20"/>
          <w:lang w:eastAsia="es-MX"/>
        </w:rPr>
        <w:t xml:space="preserve"> de </w:t>
      </w:r>
      <w:r w:rsidR="00E130EB" w:rsidRPr="00DE7E08">
        <w:rPr>
          <w:rFonts w:ascii="Arial Narrow" w:eastAsia="Arial" w:hAnsi="Arial Narrow" w:cs="Arial"/>
          <w:sz w:val="20"/>
          <w:szCs w:val="20"/>
          <w:lang w:eastAsia="es-MX"/>
        </w:rPr>
        <w:t xml:space="preserve">abril </w:t>
      </w:r>
      <w:r w:rsidR="00184286" w:rsidRPr="00DE7E08">
        <w:rPr>
          <w:rFonts w:ascii="Arial Narrow" w:eastAsia="Arial" w:hAnsi="Arial Narrow" w:cs="Arial"/>
          <w:sz w:val="20"/>
          <w:szCs w:val="20"/>
          <w:lang w:eastAsia="es-MX"/>
        </w:rPr>
        <w:t xml:space="preserve">de dos mil veintiséis, dentro del </w:t>
      </w:r>
      <w:r w:rsidR="00E130EB" w:rsidRPr="00DE7E08">
        <w:rPr>
          <w:rFonts w:ascii="Arial Narrow" w:eastAsia="Arial" w:hAnsi="Arial Narrow" w:cs="Arial"/>
          <w:sz w:val="20"/>
          <w:szCs w:val="20"/>
          <w:lang w:eastAsia="es-MX"/>
        </w:rPr>
        <w:t xml:space="preserve">Procedimiento Especial Sancionador </w:t>
      </w:r>
      <w:r w:rsidR="00184286" w:rsidRPr="00DE7E08">
        <w:rPr>
          <w:rFonts w:ascii="Arial Narrow" w:eastAsia="Arial" w:hAnsi="Arial Narrow" w:cs="Arial"/>
          <w:b/>
          <w:sz w:val="20"/>
          <w:szCs w:val="20"/>
          <w:lang w:eastAsia="es-MX"/>
        </w:rPr>
        <w:t>TEEM-</w:t>
      </w:r>
      <w:r w:rsidR="000F70DC" w:rsidRPr="00DE7E08">
        <w:rPr>
          <w:rFonts w:ascii="Arial Narrow" w:eastAsia="Arial" w:hAnsi="Arial Narrow" w:cs="Arial"/>
          <w:b/>
          <w:sz w:val="20"/>
          <w:szCs w:val="20"/>
          <w:lang w:eastAsia="es-MX"/>
        </w:rPr>
        <w:t>PES-</w:t>
      </w:r>
      <w:r w:rsidR="00E130EB" w:rsidRPr="00DE7E08">
        <w:rPr>
          <w:rFonts w:ascii="Arial Narrow" w:eastAsia="Arial" w:hAnsi="Arial Narrow" w:cs="Arial"/>
          <w:b/>
          <w:sz w:val="20"/>
          <w:szCs w:val="20"/>
          <w:lang w:eastAsia="es-MX"/>
        </w:rPr>
        <w:t>VPMG</w:t>
      </w:r>
      <w:r w:rsidR="00184286" w:rsidRPr="00DE7E08">
        <w:rPr>
          <w:rFonts w:ascii="Arial Narrow" w:eastAsia="Arial" w:hAnsi="Arial Narrow" w:cs="Arial"/>
          <w:b/>
          <w:sz w:val="20"/>
          <w:szCs w:val="20"/>
          <w:lang w:eastAsia="es-MX"/>
        </w:rPr>
        <w:t>-00</w:t>
      </w:r>
      <w:r w:rsidR="00E130EB" w:rsidRPr="00DE7E08">
        <w:rPr>
          <w:rFonts w:ascii="Arial Narrow" w:eastAsia="Arial" w:hAnsi="Arial Narrow" w:cs="Arial"/>
          <w:b/>
          <w:sz w:val="20"/>
          <w:szCs w:val="20"/>
          <w:lang w:eastAsia="es-MX"/>
        </w:rPr>
        <w:t>5</w:t>
      </w:r>
      <w:r w:rsidR="00184286" w:rsidRPr="00DE7E08">
        <w:rPr>
          <w:rFonts w:ascii="Arial Narrow" w:eastAsia="Arial" w:hAnsi="Arial Narrow" w:cs="Arial"/>
          <w:b/>
          <w:sz w:val="20"/>
          <w:szCs w:val="20"/>
          <w:lang w:eastAsia="es-MX"/>
        </w:rPr>
        <w:t>/2026</w:t>
      </w:r>
      <w:r w:rsidR="007B3F5B">
        <w:rPr>
          <w:rFonts w:ascii="Arial Narrow" w:eastAsia="Arial" w:hAnsi="Arial Narrow" w:cs="Arial"/>
          <w:b/>
          <w:sz w:val="20"/>
          <w:szCs w:val="20"/>
          <w:lang w:eastAsia="es-MX"/>
        </w:rPr>
        <w:t xml:space="preserve">, </w:t>
      </w:r>
      <w:r w:rsidR="007B3F5B">
        <w:rPr>
          <w:rFonts w:ascii="Arial Narrow" w:eastAsia="Arial" w:hAnsi="Arial Narrow" w:cs="Arial"/>
          <w:bCs/>
          <w:sz w:val="20"/>
          <w:szCs w:val="20"/>
          <w:lang w:eastAsia="es-MX"/>
        </w:rPr>
        <w:t>con los votos particulares de las Magistradas Alma Rosa Bahena Villalobos y Amelí Gissel Navarro Lepe</w:t>
      </w:r>
      <w:r w:rsidRPr="00DE7E08">
        <w:rPr>
          <w:rFonts w:ascii="Arial Narrow" w:eastAsia="Arial" w:hAnsi="Arial Narrow" w:cs="Arial"/>
          <w:sz w:val="20"/>
          <w:szCs w:val="20"/>
          <w:lang w:eastAsia="es-MX"/>
        </w:rPr>
        <w:t>; documento que</w:t>
      </w:r>
      <w:r w:rsidR="00184286" w:rsidRPr="00DE7E08">
        <w:rPr>
          <w:rFonts w:ascii="Arial Narrow" w:eastAsia="Arial" w:hAnsi="Arial Narrow" w:cs="Arial"/>
          <w:sz w:val="20"/>
          <w:szCs w:val="20"/>
          <w:lang w:eastAsia="es-MX"/>
        </w:rPr>
        <w:t xml:space="preserve"> consta de </w:t>
      </w:r>
      <w:r w:rsidR="007B3F5B">
        <w:rPr>
          <w:rFonts w:ascii="Arial Narrow" w:eastAsia="Arial" w:hAnsi="Arial Narrow" w:cs="Arial"/>
          <w:sz w:val="20"/>
          <w:szCs w:val="20"/>
          <w:lang w:eastAsia="es-MX"/>
        </w:rPr>
        <w:t>veintitrés</w:t>
      </w:r>
      <w:r w:rsidR="000236D4" w:rsidRPr="00DE7E08">
        <w:rPr>
          <w:rFonts w:ascii="Arial Narrow" w:eastAsia="Arial" w:hAnsi="Arial Narrow" w:cs="Arial"/>
          <w:sz w:val="20"/>
          <w:szCs w:val="20"/>
          <w:lang w:eastAsia="es-MX"/>
        </w:rPr>
        <w:t xml:space="preserve"> </w:t>
      </w:r>
      <w:r w:rsidR="00184286" w:rsidRPr="00DE7E08">
        <w:rPr>
          <w:rFonts w:ascii="Arial Narrow" w:eastAsia="Arial" w:hAnsi="Arial Narrow" w:cs="Arial"/>
          <w:sz w:val="20"/>
          <w:szCs w:val="20"/>
          <w:lang w:eastAsia="es-MX"/>
        </w:rPr>
        <w:t>páginas, incluida la presente</w:t>
      </w:r>
      <w:r w:rsidRPr="00DE7E08">
        <w:rPr>
          <w:rFonts w:ascii="Arial Narrow" w:eastAsia="Arial" w:hAnsi="Arial Narrow" w:cs="Arial"/>
          <w:sz w:val="20"/>
          <w:szCs w:val="20"/>
          <w:lang w:eastAsia="es-MX"/>
        </w:rPr>
        <w:t>; misma que se firma de manera electrónica</w:t>
      </w:r>
      <w:r w:rsidR="00184286" w:rsidRPr="00DE7E08">
        <w:rPr>
          <w:rFonts w:ascii="Arial Narrow" w:eastAsia="Arial" w:hAnsi="Arial Narrow" w:cs="Arial"/>
          <w:sz w:val="20"/>
          <w:szCs w:val="20"/>
          <w:lang w:eastAsia="es-MX"/>
        </w:rPr>
        <w:t xml:space="preserve">. </w:t>
      </w:r>
      <w:r w:rsidR="00184286" w:rsidRPr="00DE7E08">
        <w:rPr>
          <w:rFonts w:ascii="Arial Narrow" w:eastAsia="Arial" w:hAnsi="Arial Narrow" w:cs="Arial"/>
          <w:b/>
          <w:sz w:val="20"/>
          <w:szCs w:val="20"/>
          <w:lang w:eastAsia="es-MX"/>
        </w:rPr>
        <w:t>Doy fe.</w:t>
      </w:r>
    </w:p>
    <w:p w14:paraId="0701D22F" w14:textId="77777777" w:rsidR="007B3F5B" w:rsidRDefault="007B3F5B" w:rsidP="000F70DC">
      <w:pPr>
        <w:spacing w:after="0" w:line="240" w:lineRule="auto"/>
        <w:jc w:val="both"/>
        <w:rPr>
          <w:rFonts w:ascii="Arial Narrow" w:eastAsia="Arial" w:hAnsi="Arial Narrow" w:cs="Arial"/>
          <w:b/>
          <w:sz w:val="20"/>
          <w:szCs w:val="20"/>
          <w:lang w:eastAsia="es-MX"/>
        </w:rPr>
      </w:pPr>
    </w:p>
    <w:p w14:paraId="6BE90853" w14:textId="77777777" w:rsidR="007B3F5B" w:rsidRPr="00DE7E08" w:rsidRDefault="007B3F5B" w:rsidP="000F70DC">
      <w:pPr>
        <w:spacing w:after="0" w:line="240" w:lineRule="auto"/>
        <w:jc w:val="both"/>
        <w:rPr>
          <w:rFonts w:ascii="Arial Narrow" w:eastAsia="Arial" w:hAnsi="Arial Narrow" w:cs="Arial"/>
          <w:sz w:val="20"/>
          <w:szCs w:val="20"/>
          <w:lang w:eastAsia="es-MX"/>
        </w:rPr>
      </w:pPr>
    </w:p>
    <w:p w14:paraId="65F13B48" w14:textId="77777777" w:rsidR="00184286" w:rsidRPr="00DE7E08" w:rsidRDefault="00184286" w:rsidP="000F70DC">
      <w:pPr>
        <w:spacing w:after="0" w:line="240" w:lineRule="auto"/>
        <w:jc w:val="both"/>
        <w:rPr>
          <w:rFonts w:ascii="Arial Narrow" w:eastAsia="Arial" w:hAnsi="Arial Narrow" w:cs="Arial"/>
          <w:sz w:val="20"/>
          <w:szCs w:val="20"/>
          <w:lang w:eastAsia="es-MX"/>
        </w:rPr>
      </w:pPr>
    </w:p>
    <w:p w14:paraId="727C1EFB" w14:textId="77777777" w:rsidR="00035EBE" w:rsidRDefault="00184286" w:rsidP="000F70DC">
      <w:pPr>
        <w:pStyle w:val="Sinespaciado"/>
        <w:jc w:val="both"/>
        <w:rPr>
          <w:rFonts w:ascii="Arial Narrow" w:eastAsia="Arial" w:hAnsi="Arial Narrow" w:cs="Arial"/>
          <w:b/>
          <w:sz w:val="20"/>
          <w:szCs w:val="20"/>
          <w:lang w:eastAsia="es-MX"/>
        </w:rPr>
        <w:sectPr w:rsidR="00035EBE" w:rsidSect="00DE7E08">
          <w:headerReference w:type="default" r:id="rId8"/>
          <w:footerReference w:type="default" r:id="rId9"/>
          <w:headerReference w:type="first" r:id="rId10"/>
          <w:pgSz w:w="12240" w:h="19298" w:code="551"/>
          <w:pgMar w:top="1418" w:right="1134" w:bottom="1418" w:left="2268" w:header="709" w:footer="709" w:gutter="0"/>
          <w:cols w:space="708"/>
          <w:titlePg/>
          <w:docGrid w:linePitch="360"/>
        </w:sectPr>
      </w:pPr>
      <w:r w:rsidRPr="00DE7E08">
        <w:rPr>
          <w:rFonts w:ascii="Arial Narrow" w:eastAsia="Arial" w:hAnsi="Arial Narrow" w:cs="Arial"/>
          <w:b/>
          <w:sz w:val="20"/>
          <w:szCs w:val="20"/>
          <w:lang w:eastAsia="es-MX"/>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Start w:id="6" w:name="_PictureBullets"/>
      <w:bookmarkEnd w:id="6"/>
    </w:p>
    <w:p w14:paraId="1EBD7D9E" w14:textId="77777777" w:rsidR="00CA0318" w:rsidRPr="00E61EB6" w:rsidRDefault="00CA0318" w:rsidP="00CA0318">
      <w:pPr>
        <w:spacing w:line="360" w:lineRule="auto"/>
        <w:ind w:right="-375"/>
        <w:jc w:val="center"/>
        <w:rPr>
          <w:rFonts w:ascii="Arial Narrow" w:hAnsi="Arial Narrow" w:cs="Arial"/>
          <w:b/>
          <w:sz w:val="20"/>
          <w:szCs w:val="20"/>
          <w:lang w:val="es-ES_tradnl"/>
        </w:rPr>
      </w:pPr>
      <w:r w:rsidRPr="00E61EB6">
        <w:rPr>
          <w:rFonts w:ascii="Arial Narrow" w:hAnsi="Arial Narrow" w:cs="Arial"/>
          <w:b/>
          <w:sz w:val="20"/>
          <w:szCs w:val="20"/>
          <w:lang w:val="es-ES_tradnl"/>
        </w:rPr>
        <w:lastRenderedPageBreak/>
        <w:t>FUNDAMENTACIÓN LEGAL</w:t>
      </w:r>
    </w:p>
    <w:p w14:paraId="6688E8BE" w14:textId="77777777" w:rsidR="00CA0318" w:rsidRPr="00352CAC" w:rsidRDefault="00CA0318" w:rsidP="00CA0318">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w:t>
      </w:r>
      <w:r w:rsidR="00A66B14">
        <w:rPr>
          <w:rFonts w:ascii="Arial Narrow" w:hAnsi="Arial Narrow" w:cs="Arial"/>
          <w:b/>
          <w:sz w:val="20"/>
          <w:szCs w:val="20"/>
        </w:rPr>
        <w:t>LTAIPPDP</w:t>
      </w:r>
      <w:r w:rsidR="0018765D">
        <w:rPr>
          <w:rFonts w:ascii="Arial Narrow" w:hAnsi="Arial Narrow" w:cs="Arial"/>
          <w:b/>
          <w:sz w:val="20"/>
          <w:szCs w:val="20"/>
        </w:rPr>
        <w:t>E</w:t>
      </w:r>
      <w:r w:rsidR="00A66B14">
        <w:rPr>
          <w:rFonts w:ascii="Arial Narrow" w:hAnsi="Arial Narrow" w:cs="Arial"/>
          <w:b/>
          <w:sz w:val="20"/>
          <w:szCs w:val="20"/>
        </w:rPr>
        <w:t>MO</w:t>
      </w:r>
      <w:r w:rsidRPr="00352CAC">
        <w:rPr>
          <w:rFonts w:ascii="Arial Narrow" w:hAnsi="Arial Narrow" w:cs="Arial"/>
          <w:b/>
          <w:sz w:val="20"/>
          <w:szCs w:val="20"/>
        </w:rPr>
        <w:t>.</w:t>
      </w:r>
      <w:r w:rsidRPr="00352CAC">
        <w:rPr>
          <w:rFonts w:ascii="Arial Narrow" w:hAnsi="Arial Narrow" w:cs="Arial"/>
          <w:bCs/>
          <w:sz w:val="20"/>
          <w:szCs w:val="20"/>
        </w:rPr>
        <w:t xml:space="preserve"> Ley de Transparencia, Acceso a la Información Pública</w:t>
      </w:r>
      <w:r w:rsidR="0018765D">
        <w:rPr>
          <w:rFonts w:ascii="Arial Narrow" w:hAnsi="Arial Narrow" w:cs="Arial"/>
          <w:bCs/>
          <w:sz w:val="20"/>
          <w:szCs w:val="20"/>
        </w:rPr>
        <w:t xml:space="preserve"> y Protección de </w:t>
      </w:r>
      <w:r w:rsidRPr="00352CAC">
        <w:rPr>
          <w:rFonts w:ascii="Arial Narrow" w:hAnsi="Arial Narrow" w:cs="Arial"/>
          <w:bCs/>
          <w:sz w:val="20"/>
          <w:szCs w:val="20"/>
        </w:rPr>
        <w:t xml:space="preserve"> </w:t>
      </w:r>
      <w:r w:rsidR="0018765D">
        <w:rPr>
          <w:rFonts w:ascii="Arial Narrow" w:hAnsi="Arial Narrow" w:cs="Arial"/>
          <w:bCs/>
          <w:sz w:val="20"/>
          <w:szCs w:val="20"/>
        </w:rPr>
        <w:t xml:space="preserve">Datos Personales </w:t>
      </w:r>
      <w:r w:rsidRPr="00352CAC">
        <w:rPr>
          <w:rFonts w:ascii="Arial Narrow" w:hAnsi="Arial Narrow" w:cs="Arial"/>
          <w:bCs/>
          <w:sz w:val="20"/>
          <w:szCs w:val="20"/>
        </w:rPr>
        <w:t>del Estado de Michoacán de Ocampo</w:t>
      </w:r>
      <w:r w:rsidR="0018765D">
        <w:rPr>
          <w:rFonts w:ascii="Arial Narrow" w:hAnsi="Arial Narrow" w:cs="Arial"/>
          <w:bCs/>
          <w:sz w:val="20"/>
          <w:szCs w:val="20"/>
        </w:rPr>
        <w:t>.</w:t>
      </w:r>
    </w:p>
    <w:p w14:paraId="2D55B2C4" w14:textId="77777777" w:rsidR="00CA0318" w:rsidRPr="00CA0318" w:rsidRDefault="00CA0318" w:rsidP="00CA0318">
      <w:pPr>
        <w:pStyle w:val="Prrafodelista"/>
        <w:pBdr>
          <w:top w:val="nil"/>
          <w:left w:val="nil"/>
          <w:bottom w:val="nil"/>
          <w:right w:val="nil"/>
          <w:between w:val="nil"/>
        </w:pBdr>
        <w:spacing w:line="276" w:lineRule="auto"/>
        <w:jc w:val="both"/>
        <w:rPr>
          <w:rFonts w:ascii="Arial Narrow" w:hAnsi="Arial Narrow" w:cs="Arial"/>
          <w:bCs/>
          <w:sz w:val="18"/>
          <w:szCs w:val="18"/>
        </w:rPr>
      </w:pPr>
    </w:p>
    <w:p w14:paraId="4BB7D8B4" w14:textId="77777777" w:rsidR="00CA0318" w:rsidRDefault="00CA0318" w:rsidP="0018765D">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w:t>
      </w:r>
      <w:r w:rsidRPr="00352CAC">
        <w:rPr>
          <w:rFonts w:ascii="Arial Narrow" w:hAnsi="Arial Narrow" w:cs="Arial"/>
          <w:b/>
          <w:sz w:val="20"/>
          <w:szCs w:val="20"/>
        </w:rPr>
        <w:t>LPDPPSOEMO.</w:t>
      </w:r>
      <w:r w:rsidRPr="00352CAC">
        <w:rPr>
          <w:rFonts w:ascii="Arial Narrow" w:hAnsi="Arial Narrow" w:cs="Arial"/>
          <w:bCs/>
          <w:sz w:val="20"/>
          <w:szCs w:val="20"/>
        </w:rPr>
        <w:t xml:space="preserve"> Ley de Protección de Datos Personales en Posesión de Sujetos Obligados del Estado de Michoacán de Ocampo.</w:t>
      </w:r>
    </w:p>
    <w:p w14:paraId="67014083" w14:textId="77777777" w:rsidR="0018765D" w:rsidRPr="0018765D" w:rsidRDefault="0018765D" w:rsidP="0018765D">
      <w:pPr>
        <w:pBdr>
          <w:top w:val="nil"/>
          <w:left w:val="nil"/>
          <w:bottom w:val="nil"/>
          <w:right w:val="nil"/>
          <w:between w:val="nil"/>
        </w:pBdr>
        <w:spacing w:after="0" w:line="276" w:lineRule="auto"/>
        <w:jc w:val="both"/>
        <w:rPr>
          <w:rFonts w:ascii="Arial Narrow" w:hAnsi="Arial Narrow" w:cs="Arial"/>
          <w:bCs/>
          <w:sz w:val="20"/>
          <w:szCs w:val="20"/>
        </w:rPr>
      </w:pPr>
    </w:p>
    <w:p w14:paraId="3614DA9A" w14:textId="77777777" w:rsidR="00CA0318" w:rsidRPr="00352CAC" w:rsidRDefault="00CA0318" w:rsidP="00CA0318">
      <w:pPr>
        <w:spacing w:after="0" w:line="240" w:lineRule="atLeast"/>
        <w:jc w:val="both"/>
        <w:rPr>
          <w:rFonts w:ascii="Arial Narrow" w:hAnsi="Arial Narrow" w:cs="Arial"/>
          <w:bCs/>
          <w:sz w:val="20"/>
          <w:szCs w:val="20"/>
        </w:rPr>
      </w:pPr>
      <w:r w:rsidRPr="00352CAC">
        <w:rPr>
          <w:rFonts w:ascii="Arial Narrow" w:hAnsi="Arial Narrow" w:cs="Arial"/>
          <w:b/>
          <w:sz w:val="20"/>
          <w:szCs w:val="20"/>
        </w:rPr>
        <w:t>*LGMCDIEVP.</w:t>
      </w:r>
      <w:r w:rsidRPr="00352CAC">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591306D5" w14:textId="77777777" w:rsidR="00035EBE" w:rsidRDefault="00035EBE" w:rsidP="000F70DC">
      <w:pPr>
        <w:pStyle w:val="Sinespaciado"/>
        <w:jc w:val="both"/>
        <w:rPr>
          <w:rFonts w:ascii="Arial Narrow" w:hAnsi="Arial Narrow" w:cs="Arial"/>
          <w:sz w:val="20"/>
          <w:szCs w:val="20"/>
        </w:rPr>
      </w:pPr>
    </w:p>
    <w:p w14:paraId="49F9FEC2"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 ELIMINADO_el_nombre_de_la_parte_denunciante en 1 renglon(es) por ser un dato personal identificativo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1. de los LGMCDIEVP*.</w:t>
      </w:r>
    </w:p>
    <w:p w14:paraId="16AF291A" w14:textId="77777777" w:rsidR="0018765D" w:rsidRDefault="0018765D" w:rsidP="000F70DC">
      <w:pPr>
        <w:pStyle w:val="Sinespaciado"/>
        <w:jc w:val="both"/>
        <w:rPr>
          <w:rFonts w:ascii="Arial Narrow" w:hAnsi="Arial Narrow" w:cs="Arial"/>
          <w:sz w:val="20"/>
          <w:szCs w:val="20"/>
        </w:rPr>
      </w:pPr>
    </w:p>
    <w:p w14:paraId="58C88F01"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No.2 ELIMINADO_Cargo en 1 renglon(es) por ser un dato personal laboral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5. de los LGMCDIEVP*.</w:t>
      </w:r>
    </w:p>
    <w:p w14:paraId="2122FAEC" w14:textId="77777777" w:rsidR="0018765D" w:rsidRDefault="0018765D" w:rsidP="000F70DC">
      <w:pPr>
        <w:pStyle w:val="Sinespaciado"/>
        <w:jc w:val="both"/>
        <w:rPr>
          <w:rFonts w:ascii="Arial Narrow" w:hAnsi="Arial Narrow" w:cs="Arial"/>
          <w:sz w:val="20"/>
          <w:szCs w:val="20"/>
        </w:rPr>
      </w:pPr>
    </w:p>
    <w:p w14:paraId="5600F63E"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No.3 ELIMINADO_el_Municipio en 1 renglon(es) por ser un dato personal identificativo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1. de los LGMCDIEVP*.</w:t>
      </w:r>
    </w:p>
    <w:p w14:paraId="7DF37F70" w14:textId="77777777" w:rsidR="0018765D" w:rsidRDefault="0018765D" w:rsidP="000F70DC">
      <w:pPr>
        <w:pStyle w:val="Sinespaciado"/>
        <w:jc w:val="both"/>
        <w:rPr>
          <w:rFonts w:ascii="Arial Narrow" w:hAnsi="Arial Narrow" w:cs="Arial"/>
          <w:sz w:val="20"/>
          <w:szCs w:val="20"/>
        </w:rPr>
      </w:pPr>
    </w:p>
    <w:p w14:paraId="016CE081"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No.4 ELIMINADO_el_número_de_expediente_antecedente en 1 renglon(es) por ser un dato personal sobre situación jurídica o legal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7. de los LGMCDIEVP*.</w:t>
      </w:r>
    </w:p>
    <w:p w14:paraId="48ED6F3B" w14:textId="77777777" w:rsidR="0018765D" w:rsidRDefault="0018765D" w:rsidP="000F70DC">
      <w:pPr>
        <w:pStyle w:val="Sinespaciado"/>
        <w:jc w:val="both"/>
        <w:rPr>
          <w:rFonts w:ascii="Arial Narrow" w:hAnsi="Arial Narrow" w:cs="Arial"/>
          <w:sz w:val="20"/>
          <w:szCs w:val="20"/>
        </w:rPr>
      </w:pPr>
    </w:p>
    <w:p w14:paraId="57D11761"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No.5 ELIMINADO_Cargo en 1 renglon(es) por ser un dato personal laboral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5. de los LGMCDIEVP*.</w:t>
      </w:r>
    </w:p>
    <w:p w14:paraId="0B7ACD97" w14:textId="77777777" w:rsidR="0018765D" w:rsidRDefault="0018765D" w:rsidP="000F70DC">
      <w:pPr>
        <w:pStyle w:val="Sinespaciado"/>
        <w:jc w:val="both"/>
        <w:rPr>
          <w:rFonts w:ascii="Arial Narrow" w:hAnsi="Arial Narrow" w:cs="Arial"/>
          <w:sz w:val="20"/>
          <w:szCs w:val="20"/>
        </w:rPr>
      </w:pPr>
    </w:p>
    <w:p w14:paraId="012DDC2C"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No.6 ELIMINADO_Cargo en 1 renglon(es) por ser un dato personal laboral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5. de los LGMCDIEVP*.</w:t>
      </w:r>
    </w:p>
    <w:p w14:paraId="57642DF1" w14:textId="77777777" w:rsidR="0018765D" w:rsidRDefault="0018765D" w:rsidP="000F70DC">
      <w:pPr>
        <w:pStyle w:val="Sinespaciado"/>
        <w:jc w:val="both"/>
        <w:rPr>
          <w:rFonts w:ascii="Arial Narrow" w:hAnsi="Arial Narrow" w:cs="Arial"/>
          <w:sz w:val="20"/>
          <w:szCs w:val="20"/>
        </w:rPr>
      </w:pPr>
    </w:p>
    <w:p w14:paraId="39436BF7"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No.7 ELIMINADO_el_Municipio en 1 renglon(es) por ser un dato personal identificativo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1. de los LGMCDIEVP*.</w:t>
      </w:r>
    </w:p>
    <w:p w14:paraId="6A91B9DF" w14:textId="77777777" w:rsidR="0018765D" w:rsidRDefault="0018765D" w:rsidP="000F70DC">
      <w:pPr>
        <w:pStyle w:val="Sinespaciado"/>
        <w:jc w:val="both"/>
        <w:rPr>
          <w:rFonts w:ascii="Arial Narrow" w:hAnsi="Arial Narrow" w:cs="Arial"/>
          <w:sz w:val="20"/>
          <w:szCs w:val="20"/>
        </w:rPr>
      </w:pPr>
    </w:p>
    <w:p w14:paraId="7394835D"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No.8 ELIMINADO_Cargo en 1 renglon(es) por ser un dato personal laboral de conformidad con el Artículo </w:t>
      </w:r>
      <w:r w:rsidR="00A66B14">
        <w:rPr>
          <w:rFonts w:ascii="Arial Narrow" w:hAnsi="Arial Narrow" w:cs="Arial"/>
          <w:sz w:val="20"/>
          <w:szCs w:val="20"/>
        </w:rPr>
        <w:t>97</w:t>
      </w:r>
      <w:r>
        <w:rPr>
          <w:rFonts w:ascii="Arial Narrow" w:hAnsi="Arial Narrow" w:cs="Arial"/>
          <w:sz w:val="20"/>
          <w:szCs w:val="20"/>
        </w:rPr>
        <w:t xml:space="preserve"> de la </w:t>
      </w:r>
      <w:r w:rsidR="00A66B14">
        <w:rPr>
          <w:rFonts w:ascii="Arial Narrow" w:hAnsi="Arial Narrow" w:cs="Arial"/>
          <w:sz w:val="20"/>
          <w:szCs w:val="20"/>
        </w:rPr>
        <w:t>LTAIPPDP</w:t>
      </w:r>
      <w:r w:rsidR="0018765D">
        <w:rPr>
          <w:rFonts w:ascii="Arial Narrow" w:hAnsi="Arial Narrow" w:cs="Arial"/>
          <w:sz w:val="20"/>
          <w:szCs w:val="20"/>
        </w:rPr>
        <w:t>E</w:t>
      </w:r>
      <w:r w:rsidR="00A66B14">
        <w:rPr>
          <w:rFonts w:ascii="Arial Narrow" w:hAnsi="Arial Narrow" w:cs="Arial"/>
          <w:sz w:val="20"/>
          <w:szCs w:val="20"/>
        </w:rPr>
        <w:t>MO</w:t>
      </w:r>
      <w:r>
        <w:rPr>
          <w:rFonts w:ascii="Arial Narrow" w:hAnsi="Arial Narrow" w:cs="Arial"/>
          <w:sz w:val="20"/>
          <w:szCs w:val="20"/>
        </w:rPr>
        <w:t xml:space="preserve">, Artículo </w:t>
      </w:r>
      <w:r w:rsidR="00A66B14">
        <w:rPr>
          <w:rFonts w:ascii="Arial Narrow" w:hAnsi="Arial Narrow" w:cs="Arial"/>
          <w:sz w:val="20"/>
          <w:szCs w:val="20"/>
        </w:rPr>
        <w:t>3</w:t>
      </w:r>
      <w:r>
        <w:rPr>
          <w:rFonts w:ascii="Arial Narrow" w:hAnsi="Arial Narrow" w:cs="Arial"/>
          <w:sz w:val="20"/>
          <w:szCs w:val="20"/>
        </w:rPr>
        <w:t xml:space="preserve"> fracción </w:t>
      </w:r>
      <w:r w:rsidR="00A66B14">
        <w:rPr>
          <w:rFonts w:ascii="Arial Narrow" w:hAnsi="Arial Narrow" w:cs="Arial"/>
          <w:sz w:val="20"/>
          <w:szCs w:val="20"/>
        </w:rPr>
        <w:t>VIII</w:t>
      </w:r>
      <w:r>
        <w:rPr>
          <w:rFonts w:ascii="Arial Narrow" w:hAnsi="Arial Narrow" w:cs="Arial"/>
          <w:sz w:val="20"/>
          <w:szCs w:val="20"/>
        </w:rPr>
        <w:t xml:space="preserve"> de la LPDPPSOEMO y Lineamiento Trigésimo Octavo fracción I. 5. de los LGMCDIEVP*.</w:t>
      </w:r>
    </w:p>
    <w:p w14:paraId="23808172" w14:textId="77777777" w:rsidR="0018765D" w:rsidRDefault="0018765D" w:rsidP="000F70DC">
      <w:pPr>
        <w:pStyle w:val="Sinespaciado"/>
        <w:jc w:val="both"/>
        <w:rPr>
          <w:rFonts w:ascii="Arial Narrow" w:hAnsi="Arial Narrow" w:cs="Arial"/>
          <w:sz w:val="20"/>
          <w:szCs w:val="20"/>
        </w:rPr>
      </w:pPr>
    </w:p>
    <w:p w14:paraId="13F2B33B"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No.9 ELIMINADO_el_Municipio en 1 renglon(es) por ser un dato personal identificativo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1. de los LGMCDIEVP*.</w:t>
      </w:r>
    </w:p>
    <w:p w14:paraId="60D2967A" w14:textId="77777777" w:rsidR="0018765D" w:rsidRDefault="0018765D" w:rsidP="000F70DC">
      <w:pPr>
        <w:pStyle w:val="Sinespaciado"/>
        <w:jc w:val="both"/>
        <w:rPr>
          <w:rFonts w:ascii="Arial Narrow" w:hAnsi="Arial Narrow" w:cs="Arial"/>
          <w:sz w:val="20"/>
          <w:szCs w:val="20"/>
        </w:rPr>
      </w:pPr>
    </w:p>
    <w:p w14:paraId="09E3C16E"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No.10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01805D26" w14:textId="77777777" w:rsidR="0018765D" w:rsidRDefault="0018765D" w:rsidP="000F70DC">
      <w:pPr>
        <w:pStyle w:val="Sinespaciado"/>
        <w:jc w:val="both"/>
        <w:rPr>
          <w:rFonts w:ascii="Arial Narrow" w:hAnsi="Arial Narrow" w:cs="Arial"/>
          <w:sz w:val="20"/>
          <w:szCs w:val="20"/>
        </w:rPr>
      </w:pPr>
    </w:p>
    <w:p w14:paraId="34823985"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No.11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02E57E6F" w14:textId="77777777" w:rsidR="0018765D" w:rsidRDefault="0018765D" w:rsidP="000F70DC">
      <w:pPr>
        <w:pStyle w:val="Sinespaciado"/>
        <w:jc w:val="both"/>
        <w:rPr>
          <w:rFonts w:ascii="Arial Narrow" w:hAnsi="Arial Narrow" w:cs="Arial"/>
          <w:sz w:val="20"/>
          <w:szCs w:val="20"/>
        </w:rPr>
      </w:pPr>
    </w:p>
    <w:p w14:paraId="39302282"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No.12 ELIMINADO_el_Municipio en 1 renglon(es) por ser un dato personal identificativo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1. de los LGMCDIEVP*.</w:t>
      </w:r>
    </w:p>
    <w:p w14:paraId="06A89D93" w14:textId="77777777" w:rsidR="0018765D" w:rsidRDefault="0018765D" w:rsidP="000F70DC">
      <w:pPr>
        <w:pStyle w:val="Sinespaciado"/>
        <w:jc w:val="both"/>
        <w:rPr>
          <w:rFonts w:ascii="Arial Narrow" w:hAnsi="Arial Narrow" w:cs="Arial"/>
          <w:sz w:val="20"/>
          <w:szCs w:val="20"/>
        </w:rPr>
      </w:pPr>
    </w:p>
    <w:p w14:paraId="0DB1D604"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No.13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7A6C011C" w14:textId="77777777" w:rsidR="0018765D" w:rsidRDefault="0018765D" w:rsidP="000F70DC">
      <w:pPr>
        <w:pStyle w:val="Sinespaciado"/>
        <w:jc w:val="both"/>
        <w:rPr>
          <w:rFonts w:ascii="Arial Narrow" w:hAnsi="Arial Narrow" w:cs="Arial"/>
          <w:sz w:val="20"/>
          <w:szCs w:val="20"/>
        </w:rPr>
      </w:pPr>
    </w:p>
    <w:p w14:paraId="1C738F14"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No.14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1844A824" w14:textId="77777777" w:rsidR="0018765D" w:rsidRDefault="0018765D" w:rsidP="000F70DC">
      <w:pPr>
        <w:pStyle w:val="Sinespaciado"/>
        <w:jc w:val="both"/>
        <w:rPr>
          <w:rFonts w:ascii="Arial Narrow" w:hAnsi="Arial Narrow" w:cs="Arial"/>
          <w:sz w:val="20"/>
          <w:szCs w:val="20"/>
        </w:rPr>
      </w:pPr>
    </w:p>
    <w:p w14:paraId="1CF3378F"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lastRenderedPageBreak/>
        <w:t xml:space="preserve">No.15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39A7318E" w14:textId="77777777" w:rsidR="0018765D" w:rsidRDefault="0018765D" w:rsidP="000F70DC">
      <w:pPr>
        <w:pStyle w:val="Sinespaciado"/>
        <w:jc w:val="both"/>
        <w:rPr>
          <w:rFonts w:ascii="Arial Narrow" w:hAnsi="Arial Narrow" w:cs="Arial"/>
          <w:sz w:val="20"/>
          <w:szCs w:val="20"/>
        </w:rPr>
      </w:pPr>
    </w:p>
    <w:p w14:paraId="5E24EECC"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No.16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49E9FC9F" w14:textId="77777777" w:rsidR="0018765D" w:rsidRDefault="0018765D" w:rsidP="000F70DC">
      <w:pPr>
        <w:pStyle w:val="Sinespaciado"/>
        <w:jc w:val="both"/>
        <w:rPr>
          <w:rFonts w:ascii="Arial Narrow" w:hAnsi="Arial Narrow" w:cs="Arial"/>
          <w:sz w:val="20"/>
          <w:szCs w:val="20"/>
        </w:rPr>
      </w:pPr>
    </w:p>
    <w:p w14:paraId="308D4AE9"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No.17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377F9CBE" w14:textId="77777777" w:rsidR="0018765D" w:rsidRDefault="0018765D" w:rsidP="000F70DC">
      <w:pPr>
        <w:pStyle w:val="Sinespaciado"/>
        <w:jc w:val="both"/>
        <w:rPr>
          <w:rFonts w:ascii="Arial Narrow" w:hAnsi="Arial Narrow" w:cs="Arial"/>
          <w:sz w:val="20"/>
          <w:szCs w:val="20"/>
        </w:rPr>
      </w:pPr>
    </w:p>
    <w:p w14:paraId="35AD0588"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No.18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49BA0A72" w14:textId="77777777" w:rsidR="0018765D" w:rsidRDefault="0018765D" w:rsidP="000F70DC">
      <w:pPr>
        <w:pStyle w:val="Sinespaciado"/>
        <w:jc w:val="both"/>
        <w:rPr>
          <w:rFonts w:ascii="Arial Narrow" w:hAnsi="Arial Narrow" w:cs="Arial"/>
          <w:sz w:val="20"/>
          <w:szCs w:val="20"/>
        </w:rPr>
      </w:pPr>
    </w:p>
    <w:p w14:paraId="012FA1AB"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No.19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1B59BFF7" w14:textId="77777777" w:rsidR="0018765D" w:rsidRDefault="0018765D" w:rsidP="000F70DC">
      <w:pPr>
        <w:pStyle w:val="Sinespaciado"/>
        <w:jc w:val="both"/>
        <w:rPr>
          <w:rFonts w:ascii="Arial Narrow" w:hAnsi="Arial Narrow" w:cs="Arial"/>
          <w:sz w:val="20"/>
          <w:szCs w:val="20"/>
        </w:rPr>
      </w:pPr>
    </w:p>
    <w:p w14:paraId="5D262BF7"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No.20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1C7181C8" w14:textId="77777777" w:rsidR="0018765D" w:rsidRDefault="0018765D" w:rsidP="000F70DC">
      <w:pPr>
        <w:pStyle w:val="Sinespaciado"/>
        <w:jc w:val="both"/>
        <w:rPr>
          <w:rFonts w:ascii="Arial Narrow" w:hAnsi="Arial Narrow" w:cs="Arial"/>
          <w:sz w:val="20"/>
          <w:szCs w:val="20"/>
        </w:rPr>
      </w:pPr>
    </w:p>
    <w:p w14:paraId="498C85C3" w14:textId="77777777" w:rsidR="00035EBE" w:rsidRDefault="00035EBE" w:rsidP="000F70DC">
      <w:pPr>
        <w:pStyle w:val="Sinespaciado"/>
        <w:jc w:val="both"/>
        <w:rPr>
          <w:rFonts w:ascii="Arial Narrow" w:hAnsi="Arial Narrow" w:cs="Arial"/>
          <w:sz w:val="20"/>
          <w:szCs w:val="20"/>
        </w:rPr>
      </w:pPr>
      <w:r>
        <w:rPr>
          <w:rFonts w:ascii="Arial Narrow" w:hAnsi="Arial Narrow" w:cs="Arial"/>
          <w:sz w:val="20"/>
          <w:szCs w:val="20"/>
        </w:rPr>
        <w:t xml:space="preserve">No.21 ELIMINADO_Cargo en 1 renglon(es) por ser un dato personal laboral de conformidad con el Artículo </w:t>
      </w:r>
      <w:r w:rsidR="00A66B14">
        <w:rPr>
          <w:rFonts w:ascii="Arial Narrow" w:hAnsi="Arial Narrow" w:cs="Arial"/>
          <w:sz w:val="20"/>
          <w:szCs w:val="20"/>
        </w:rPr>
        <w:t>97 de la LTAIPPDP</w:t>
      </w:r>
      <w:r w:rsidR="0018765D">
        <w:rPr>
          <w:rFonts w:ascii="Arial Narrow" w:hAnsi="Arial Narrow" w:cs="Arial"/>
          <w:sz w:val="20"/>
          <w:szCs w:val="20"/>
        </w:rPr>
        <w:t>E</w:t>
      </w:r>
      <w:r w:rsidR="00A66B14">
        <w:rPr>
          <w:rFonts w:ascii="Arial Narrow" w:hAnsi="Arial Narrow" w:cs="Arial"/>
          <w:sz w:val="20"/>
          <w:szCs w:val="20"/>
        </w:rPr>
        <w:t>MO, Artículo 3 fracción VIII</w:t>
      </w:r>
      <w:r>
        <w:rPr>
          <w:rFonts w:ascii="Arial Narrow" w:hAnsi="Arial Narrow" w:cs="Arial"/>
          <w:sz w:val="20"/>
          <w:szCs w:val="20"/>
        </w:rPr>
        <w:t xml:space="preserve"> de la LPDPPSOEMO y Lineamiento Trigésimo Octavo fracción I. 5. de los LGMCDIEVP*.</w:t>
      </w:r>
    </w:p>
    <w:p w14:paraId="2EF454D8" w14:textId="77777777" w:rsidR="0063219A" w:rsidRPr="00DE7E08" w:rsidRDefault="0063219A" w:rsidP="000F70DC">
      <w:pPr>
        <w:pStyle w:val="Sinespaciado"/>
        <w:jc w:val="both"/>
        <w:rPr>
          <w:rFonts w:ascii="Arial Narrow" w:hAnsi="Arial Narrow" w:cs="Arial"/>
          <w:sz w:val="20"/>
          <w:szCs w:val="20"/>
        </w:rPr>
      </w:pPr>
    </w:p>
    <w:sectPr w:rsidR="0063219A" w:rsidRPr="00DE7E08" w:rsidSect="00DE7E08">
      <w:pgSz w:w="12240" w:h="19298" w:code="551"/>
      <w:pgMar w:top="1418" w:right="1134"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DC3B" w14:textId="77777777" w:rsidR="007A2532" w:rsidRDefault="007A2532" w:rsidP="00433D18">
      <w:pPr>
        <w:spacing w:after="0" w:line="240" w:lineRule="auto"/>
      </w:pPr>
      <w:r>
        <w:separator/>
      </w:r>
    </w:p>
  </w:endnote>
  <w:endnote w:type="continuationSeparator" w:id="0">
    <w:p w14:paraId="6988EE49" w14:textId="77777777" w:rsidR="007A2532" w:rsidRDefault="007A2532" w:rsidP="0043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B364" w14:textId="77777777" w:rsidR="00CA0318" w:rsidRPr="002D00DE" w:rsidRDefault="00CA0318" w:rsidP="003C0970">
    <w:pPr>
      <w:pStyle w:val="Piedepgina"/>
      <w:jc w:val="center"/>
      <w:rPr>
        <w:sz w:val="24"/>
        <w:szCs w:val="24"/>
      </w:rPr>
    </w:pPr>
    <w:r w:rsidRPr="002D00DE">
      <w:rPr>
        <w:rFonts w:ascii="Arial" w:hAnsi="Arial" w:cs="Arial"/>
        <w:sz w:val="24"/>
        <w:szCs w:val="24"/>
      </w:rPr>
      <w:fldChar w:fldCharType="begin"/>
    </w:r>
    <w:r w:rsidRPr="002D00DE">
      <w:rPr>
        <w:rFonts w:ascii="Arial" w:hAnsi="Arial" w:cs="Arial"/>
        <w:sz w:val="24"/>
        <w:szCs w:val="24"/>
      </w:rPr>
      <w:instrText>PAGE   \* MERGEFORMAT</w:instrText>
    </w:r>
    <w:r w:rsidRPr="002D00DE">
      <w:rPr>
        <w:rFonts w:ascii="Arial" w:hAnsi="Arial" w:cs="Arial"/>
        <w:sz w:val="24"/>
        <w:szCs w:val="24"/>
      </w:rPr>
      <w:fldChar w:fldCharType="separate"/>
    </w:r>
    <w:r>
      <w:rPr>
        <w:rFonts w:ascii="Arial" w:hAnsi="Arial" w:cs="Arial"/>
        <w:sz w:val="24"/>
        <w:szCs w:val="24"/>
      </w:rPr>
      <w:t>2</w:t>
    </w:r>
    <w:r w:rsidRPr="002D00DE">
      <w:rPr>
        <w:rFonts w:ascii="Arial" w:hAnsi="Arial" w:cs="Arial"/>
        <w:sz w:val="24"/>
        <w:szCs w:val="24"/>
      </w:rPr>
      <w:fldChar w:fldCharType="end"/>
    </w:r>
  </w:p>
  <w:p w14:paraId="63A7FAB0" w14:textId="77777777" w:rsidR="00035EBE" w:rsidRPr="00035EBE" w:rsidRDefault="00035EBE" w:rsidP="00035EBE">
    <w:pPr>
      <w:pStyle w:val="Piedepgina"/>
      <w:jc w:val="center"/>
      <w:rPr>
        <w:rFonts w:ascii="Arial" w:hAnsi="Arial" w:cs="Arial"/>
        <w:sz w:val="20"/>
        <w:szCs w:val="24"/>
      </w:rPr>
    </w:pPr>
    <w:r w:rsidRPr="00035EBE">
      <w:rPr>
        <w:rFonts w:ascii="Arial" w:hAnsi="Arial" w:cs="Arial"/>
        <w:sz w:val="20"/>
        <w:szCs w:val="24"/>
      </w:rPr>
      <w:t>___________________________________</w:t>
    </w:r>
  </w:p>
  <w:p w14:paraId="3E49196A" w14:textId="77777777" w:rsidR="00035EBE" w:rsidRPr="003C0970" w:rsidRDefault="00035EBE" w:rsidP="00035EBE">
    <w:pPr>
      <w:pStyle w:val="Piedepgina"/>
      <w:jc w:val="center"/>
      <w:rPr>
        <w:rFonts w:ascii="Arial Narrow" w:hAnsi="Arial Narrow" w:cs="Arial"/>
        <w:sz w:val="18"/>
        <w:szCs w:val="18"/>
      </w:rPr>
    </w:pPr>
    <w:r w:rsidRPr="003C0970">
      <w:rPr>
        <w:rFonts w:ascii="Arial Narrow" w:hAnsi="Arial Narrow" w:cs="Arial"/>
        <w:sz w:val="18"/>
        <w:szCs w:val="18"/>
      </w:rPr>
      <w:t xml:space="preserve">Documento para versión electrónica. </w:t>
    </w:r>
  </w:p>
  <w:p w14:paraId="1560CB6E" w14:textId="77777777" w:rsidR="00020D21" w:rsidRPr="003C0970" w:rsidRDefault="00035EBE" w:rsidP="00035EBE">
    <w:pPr>
      <w:pStyle w:val="Piedepgina"/>
      <w:jc w:val="center"/>
      <w:rPr>
        <w:rFonts w:ascii="Arial Narrow" w:hAnsi="Arial Narrow"/>
        <w:sz w:val="18"/>
        <w:szCs w:val="18"/>
      </w:rPr>
    </w:pPr>
    <w:r w:rsidRPr="003C0970">
      <w:rPr>
        <w:rFonts w:ascii="Arial Narrow" w:hAnsi="Arial Narrow" w:cs="Arial"/>
        <w:sz w:val="18"/>
        <w:szCs w:val="18"/>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7A0A" w14:textId="77777777" w:rsidR="007A2532" w:rsidRDefault="007A2532" w:rsidP="00433D18">
      <w:pPr>
        <w:spacing w:after="0" w:line="240" w:lineRule="auto"/>
      </w:pPr>
      <w:r>
        <w:separator/>
      </w:r>
    </w:p>
  </w:footnote>
  <w:footnote w:type="continuationSeparator" w:id="0">
    <w:p w14:paraId="78899325" w14:textId="77777777" w:rsidR="007A2532" w:rsidRDefault="007A2532" w:rsidP="00433D18">
      <w:pPr>
        <w:spacing w:after="0" w:line="240" w:lineRule="auto"/>
      </w:pPr>
      <w:r>
        <w:continuationSeparator/>
      </w:r>
    </w:p>
  </w:footnote>
  <w:footnote w:id="1">
    <w:p w14:paraId="785A19D9" w14:textId="77777777" w:rsidR="00020D21" w:rsidRPr="00886857" w:rsidRDefault="00020D21" w:rsidP="00640DA6">
      <w:pPr>
        <w:pStyle w:val="Textonotapie"/>
        <w:jc w:val="both"/>
        <w:rPr>
          <w:rFonts w:ascii="Arial" w:hAnsi="Arial" w:cs="Arial"/>
          <w:lang w:val="es-419"/>
        </w:rPr>
      </w:pPr>
      <w:r w:rsidRPr="00886857">
        <w:rPr>
          <w:rStyle w:val="Refdenotaalpie"/>
          <w:rFonts w:ascii="Arial" w:hAnsi="Arial" w:cs="Arial"/>
        </w:rPr>
        <w:footnoteRef/>
      </w:r>
      <w:r w:rsidRPr="00886857">
        <w:rPr>
          <w:rFonts w:ascii="Arial" w:hAnsi="Arial" w:cs="Arial"/>
        </w:rPr>
        <w:t xml:space="preserve"> En adelante, las fechas que </w:t>
      </w:r>
      <w:r w:rsidR="00875A81" w:rsidRPr="00886857">
        <w:rPr>
          <w:rFonts w:ascii="Arial" w:hAnsi="Arial" w:cs="Arial"/>
        </w:rPr>
        <w:t>precisen en la presente resolución, corresponderán</w:t>
      </w:r>
      <w:r w:rsidRPr="00886857">
        <w:rPr>
          <w:rFonts w:ascii="Arial" w:hAnsi="Arial" w:cs="Arial"/>
        </w:rPr>
        <w:t xml:space="preserve"> al dos mil veinti</w:t>
      </w:r>
      <w:r w:rsidR="00DC77BF" w:rsidRPr="00886857">
        <w:rPr>
          <w:rFonts w:ascii="Arial" w:hAnsi="Arial" w:cs="Arial"/>
        </w:rPr>
        <w:t>séis</w:t>
      </w:r>
      <w:r w:rsidRPr="00886857">
        <w:rPr>
          <w:rFonts w:ascii="Arial" w:hAnsi="Arial" w:cs="Arial"/>
        </w:rPr>
        <w:t>, salvo señalamiento expreso.</w:t>
      </w:r>
    </w:p>
  </w:footnote>
  <w:footnote w:id="2">
    <w:p w14:paraId="339E8A86" w14:textId="77777777" w:rsidR="00412D4A" w:rsidRPr="00886857" w:rsidRDefault="00412D4A"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En adelante, </w:t>
      </w:r>
      <w:r w:rsidRPr="00886857">
        <w:rPr>
          <w:rFonts w:ascii="Arial" w:hAnsi="Arial" w:cs="Arial"/>
          <w:i/>
          <w:iCs/>
        </w:rPr>
        <w:t>denunciante.</w:t>
      </w:r>
    </w:p>
  </w:footnote>
  <w:footnote w:id="3">
    <w:p w14:paraId="643517B6" w14:textId="77777777" w:rsidR="00412D4A" w:rsidRPr="00886857" w:rsidRDefault="00412D4A" w:rsidP="00875A81">
      <w:pPr>
        <w:pStyle w:val="Textonotapie"/>
        <w:jc w:val="both"/>
        <w:rPr>
          <w:rFonts w:ascii="Arial" w:hAnsi="Arial" w:cs="Arial"/>
          <w:i/>
          <w:iCs/>
          <w:lang w:val="es-ES"/>
        </w:rPr>
      </w:pPr>
      <w:r w:rsidRPr="00886857">
        <w:rPr>
          <w:rStyle w:val="Refdenotaalpie"/>
          <w:rFonts w:ascii="Arial" w:hAnsi="Arial" w:cs="Arial"/>
        </w:rPr>
        <w:footnoteRef/>
      </w:r>
      <w:r w:rsidRPr="00886857">
        <w:rPr>
          <w:rFonts w:ascii="Arial" w:hAnsi="Arial" w:cs="Arial"/>
        </w:rPr>
        <w:t xml:space="preserve"> </w:t>
      </w:r>
      <w:r w:rsidRPr="00886857">
        <w:rPr>
          <w:rFonts w:ascii="Arial" w:hAnsi="Arial" w:cs="Arial"/>
          <w:lang w:val="es-ES"/>
        </w:rPr>
        <w:t xml:space="preserve">En adelante, </w:t>
      </w:r>
      <w:r w:rsidRPr="00886857">
        <w:rPr>
          <w:rFonts w:ascii="Arial" w:hAnsi="Arial" w:cs="Arial"/>
          <w:i/>
          <w:iCs/>
          <w:lang w:val="es-ES"/>
        </w:rPr>
        <w:t>Sala Regional Toluca.</w:t>
      </w:r>
    </w:p>
  </w:footnote>
  <w:footnote w:id="4">
    <w:p w14:paraId="63DB8392" w14:textId="77777777" w:rsidR="00875A81" w:rsidRPr="00886857" w:rsidRDefault="00875A81" w:rsidP="00875A81">
      <w:pPr>
        <w:pStyle w:val="Textonotapie"/>
        <w:jc w:val="both"/>
        <w:rPr>
          <w:lang w:val="es-ES"/>
        </w:rPr>
      </w:pPr>
      <w:r w:rsidRPr="00886857">
        <w:rPr>
          <w:rStyle w:val="Refdenotaalpie"/>
          <w:rFonts w:ascii="Arial" w:hAnsi="Arial" w:cs="Arial"/>
        </w:rPr>
        <w:footnoteRef/>
      </w:r>
      <w:r w:rsidRPr="00886857">
        <w:rPr>
          <w:rFonts w:ascii="Arial" w:hAnsi="Arial" w:cs="Arial"/>
        </w:rPr>
        <w:t xml:space="preserve"> </w:t>
      </w:r>
      <w:r w:rsidRPr="00886857">
        <w:rPr>
          <w:rFonts w:ascii="Arial" w:hAnsi="Arial" w:cs="Arial"/>
          <w:lang w:val="es-ES"/>
        </w:rPr>
        <w:t>Expediente ST-JDC-2/2026.</w:t>
      </w:r>
    </w:p>
  </w:footnote>
  <w:footnote w:id="5">
    <w:p w14:paraId="77536BCD" w14:textId="77777777" w:rsidR="000A45B0" w:rsidRPr="00886857" w:rsidRDefault="000A45B0"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En adelante, </w:t>
      </w:r>
      <w:r w:rsidRPr="00886857">
        <w:rPr>
          <w:rFonts w:ascii="Arial" w:hAnsi="Arial" w:cs="Arial"/>
          <w:i/>
          <w:iCs/>
        </w:rPr>
        <w:t xml:space="preserve">IEM. </w:t>
      </w:r>
    </w:p>
  </w:footnote>
  <w:footnote w:id="6">
    <w:p w14:paraId="565B89AA" w14:textId="77777777" w:rsidR="00640DA6" w:rsidRPr="00886857" w:rsidRDefault="00640DA6"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w:t>
      </w:r>
      <w:r w:rsidRPr="00886857">
        <w:rPr>
          <w:rFonts w:ascii="Arial" w:hAnsi="Arial" w:cs="Arial"/>
          <w:lang w:val="es-ES"/>
        </w:rPr>
        <w:t xml:space="preserve">Lo que se cita como un hecho notorio, </w:t>
      </w:r>
      <w:r w:rsidRPr="00886857">
        <w:rPr>
          <w:rFonts w:ascii="Arial" w:hAnsi="Arial" w:cs="Arial"/>
        </w:rPr>
        <w:t xml:space="preserve">en términos del artículo 21 de la </w:t>
      </w:r>
      <w:r w:rsidRPr="00886857">
        <w:rPr>
          <w:rFonts w:ascii="Arial" w:hAnsi="Arial" w:cs="Arial"/>
          <w:i/>
          <w:iCs/>
        </w:rPr>
        <w:t>Ley de Justicia Electoral,</w:t>
      </w:r>
      <w:r w:rsidRPr="00886857">
        <w:rPr>
          <w:rFonts w:ascii="Arial" w:hAnsi="Arial" w:cs="Arial"/>
        </w:rPr>
        <w:t xml:space="preserve"> asimismo, resultan orientadoras las tesis P./J. 74/2006, del Pleno de la Suprema Corte de Justicia de la Nación, de rubro: </w:t>
      </w:r>
      <w:r w:rsidRPr="00886857">
        <w:rPr>
          <w:rFonts w:ascii="Arial" w:hAnsi="Arial" w:cs="Arial"/>
          <w:b/>
          <w:bCs/>
          <w:i/>
          <w:iCs/>
        </w:rPr>
        <w:t>HECHOS NOTORIOS. CONCEPTOS GENERAL Y JURÍDICO</w:t>
      </w:r>
      <w:r w:rsidRPr="00886857">
        <w:rPr>
          <w:rFonts w:ascii="Arial" w:hAnsi="Arial" w:cs="Arial"/>
          <w:i/>
          <w:iCs/>
        </w:rPr>
        <w:t>;</w:t>
      </w:r>
    </w:p>
  </w:footnote>
  <w:footnote w:id="7">
    <w:p w14:paraId="10BD11B5" w14:textId="77777777" w:rsidR="003E3D16" w:rsidRPr="00886857" w:rsidRDefault="003E3D16"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w:t>
      </w:r>
      <w:r w:rsidR="009E1160" w:rsidRPr="00886857">
        <w:rPr>
          <w:rFonts w:ascii="Arial" w:hAnsi="Arial" w:cs="Arial"/>
        </w:rPr>
        <w:t>a</w:t>
      </w:r>
      <w:r w:rsidRPr="00886857">
        <w:rPr>
          <w:rFonts w:ascii="Arial" w:hAnsi="Arial" w:cs="Arial"/>
        </w:rPr>
        <w:t xml:space="preserve"> foja 15 a la 24 del Expediente Principal.  </w:t>
      </w:r>
    </w:p>
  </w:footnote>
  <w:footnote w:id="8">
    <w:p w14:paraId="405D0327" w14:textId="77777777" w:rsidR="00CC5688" w:rsidRPr="00886857" w:rsidRDefault="00CC5688"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En adelante, </w:t>
      </w:r>
      <w:r w:rsidRPr="00886857">
        <w:rPr>
          <w:rFonts w:ascii="Arial" w:hAnsi="Arial" w:cs="Arial"/>
          <w:i/>
          <w:iCs/>
        </w:rPr>
        <w:t>denunciado.</w:t>
      </w:r>
      <w:r w:rsidRPr="00886857">
        <w:rPr>
          <w:rFonts w:ascii="Arial" w:hAnsi="Arial" w:cs="Arial"/>
        </w:rPr>
        <w:t xml:space="preserve"> </w:t>
      </w:r>
    </w:p>
  </w:footnote>
  <w:footnote w:id="9">
    <w:p w14:paraId="4B4EC410" w14:textId="77777777" w:rsidR="003E3D16" w:rsidRPr="00886857" w:rsidRDefault="003E3D16"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Escrito de ampliación visible de la foja 60 a la 63 del Expediente Principal. </w:t>
      </w:r>
    </w:p>
  </w:footnote>
  <w:footnote w:id="10">
    <w:p w14:paraId="27C46BF0" w14:textId="77777777" w:rsidR="003E3D16" w:rsidRPr="00886857" w:rsidRDefault="003E3D16"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a foja 129 del Expediente Principal. </w:t>
      </w:r>
    </w:p>
  </w:footnote>
  <w:footnote w:id="11">
    <w:p w14:paraId="356D8CA9" w14:textId="77777777" w:rsidR="000A3F7C" w:rsidRPr="00886857" w:rsidRDefault="000A3F7C"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En adelante, </w:t>
      </w:r>
      <w:r w:rsidRPr="00886857">
        <w:rPr>
          <w:rFonts w:ascii="Arial" w:hAnsi="Arial" w:cs="Arial"/>
          <w:i/>
          <w:iCs/>
        </w:rPr>
        <w:t>medios de comunicación.</w:t>
      </w:r>
      <w:r w:rsidRPr="00886857">
        <w:rPr>
          <w:rFonts w:ascii="Arial" w:hAnsi="Arial" w:cs="Arial"/>
        </w:rPr>
        <w:t xml:space="preserve"> </w:t>
      </w:r>
    </w:p>
  </w:footnote>
  <w:footnote w:id="12">
    <w:p w14:paraId="46BA0B42" w14:textId="77777777" w:rsidR="003E3D16" w:rsidRPr="00886857" w:rsidRDefault="003E3D16"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w:t>
      </w:r>
      <w:r w:rsidR="001E7578" w:rsidRPr="00886857">
        <w:rPr>
          <w:rFonts w:ascii="Arial" w:hAnsi="Arial" w:cs="Arial"/>
        </w:rPr>
        <w:t xml:space="preserve">Visible </w:t>
      </w:r>
      <w:r w:rsidR="009E1160" w:rsidRPr="00886857">
        <w:rPr>
          <w:rFonts w:ascii="Arial" w:hAnsi="Arial" w:cs="Arial"/>
        </w:rPr>
        <w:t>a</w:t>
      </w:r>
      <w:r w:rsidR="001E7578" w:rsidRPr="00886857">
        <w:rPr>
          <w:rFonts w:ascii="Arial" w:hAnsi="Arial" w:cs="Arial"/>
        </w:rPr>
        <w:t xml:space="preserve"> foja 255 a la 257 del Expediente Principal.</w:t>
      </w:r>
    </w:p>
  </w:footnote>
  <w:footnote w:id="13">
    <w:p w14:paraId="6A4EB0FA" w14:textId="77777777" w:rsidR="001E7578" w:rsidRPr="00886857" w:rsidRDefault="001E7578"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w:t>
      </w:r>
      <w:r w:rsidR="009E1160" w:rsidRPr="00886857">
        <w:rPr>
          <w:rFonts w:ascii="Arial" w:hAnsi="Arial" w:cs="Arial"/>
        </w:rPr>
        <w:t>a</w:t>
      </w:r>
      <w:r w:rsidRPr="00886857">
        <w:rPr>
          <w:rFonts w:ascii="Arial" w:hAnsi="Arial" w:cs="Arial"/>
        </w:rPr>
        <w:t xml:space="preserve"> foja 258 a la 295 del Expediente Principal.  </w:t>
      </w:r>
    </w:p>
  </w:footnote>
  <w:footnote w:id="14">
    <w:p w14:paraId="67E84407" w14:textId="77777777" w:rsidR="00C33A8B" w:rsidRPr="00886857" w:rsidRDefault="00C33A8B"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w:t>
      </w:r>
      <w:r w:rsidR="00AE097F" w:rsidRPr="00886857">
        <w:rPr>
          <w:rFonts w:ascii="Arial" w:hAnsi="Arial" w:cs="Arial"/>
        </w:rPr>
        <w:t>Visible a f</w:t>
      </w:r>
      <w:r w:rsidRPr="00886857">
        <w:rPr>
          <w:rFonts w:ascii="Arial" w:hAnsi="Arial" w:cs="Arial"/>
        </w:rPr>
        <w:t>oja 3</w:t>
      </w:r>
      <w:r w:rsidR="00E0647C" w:rsidRPr="00886857">
        <w:rPr>
          <w:rFonts w:ascii="Arial" w:hAnsi="Arial" w:cs="Arial"/>
        </w:rPr>
        <w:t>23 del Expediente Principal</w:t>
      </w:r>
      <w:r w:rsidRPr="00886857">
        <w:rPr>
          <w:rFonts w:ascii="Arial" w:hAnsi="Arial" w:cs="Arial"/>
        </w:rPr>
        <w:t>.</w:t>
      </w:r>
    </w:p>
  </w:footnote>
  <w:footnote w:id="15">
    <w:p w14:paraId="5486BF3F" w14:textId="77777777" w:rsidR="00E0647C" w:rsidRPr="00886857" w:rsidRDefault="00E0647C"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a foja 329 del Expediente Principal. </w:t>
      </w:r>
    </w:p>
  </w:footnote>
  <w:footnote w:id="16">
    <w:p w14:paraId="5063B3A5" w14:textId="77777777" w:rsidR="000A3F7C" w:rsidRPr="00886857" w:rsidRDefault="000A3F7C"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a foja 333 a la 336 del Expediente Principal.  </w:t>
      </w:r>
    </w:p>
  </w:footnote>
  <w:footnote w:id="17">
    <w:p w14:paraId="1BEFA007" w14:textId="77777777" w:rsidR="006D2B48" w:rsidRPr="00886857" w:rsidRDefault="006D2B48"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a foja 340 a la 341 del Expediente Principal. </w:t>
      </w:r>
    </w:p>
  </w:footnote>
  <w:footnote w:id="18">
    <w:p w14:paraId="52DAF346" w14:textId="77777777" w:rsidR="00020D21" w:rsidRPr="00886857" w:rsidRDefault="00020D21"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w:t>
      </w:r>
      <w:r w:rsidR="00AE097F" w:rsidRPr="00886857">
        <w:rPr>
          <w:rFonts w:ascii="Arial" w:hAnsi="Arial" w:cs="Arial"/>
        </w:rPr>
        <w:t>Visible a f</w:t>
      </w:r>
      <w:r w:rsidRPr="00886857">
        <w:rPr>
          <w:rFonts w:ascii="Arial" w:hAnsi="Arial" w:cs="Arial"/>
        </w:rPr>
        <w:t>oja 34</w:t>
      </w:r>
      <w:r w:rsidR="006D2B48" w:rsidRPr="00886857">
        <w:rPr>
          <w:rFonts w:ascii="Arial" w:hAnsi="Arial" w:cs="Arial"/>
        </w:rPr>
        <w:t>1</w:t>
      </w:r>
      <w:r w:rsidRPr="00886857">
        <w:rPr>
          <w:rFonts w:ascii="Arial" w:hAnsi="Arial" w:cs="Arial"/>
        </w:rPr>
        <w:t xml:space="preserve"> a 34</w:t>
      </w:r>
      <w:r w:rsidR="006D2B48" w:rsidRPr="00886857">
        <w:rPr>
          <w:rFonts w:ascii="Arial" w:hAnsi="Arial" w:cs="Arial"/>
        </w:rPr>
        <w:t xml:space="preserve">2 del Expediente Principal. </w:t>
      </w:r>
    </w:p>
  </w:footnote>
  <w:footnote w:id="19">
    <w:p w14:paraId="34B3B041" w14:textId="77777777" w:rsidR="00F328B7" w:rsidRPr="00886857" w:rsidRDefault="00F328B7"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w:t>
      </w:r>
      <w:r w:rsidR="00AE097F" w:rsidRPr="00886857">
        <w:rPr>
          <w:rFonts w:ascii="Arial" w:hAnsi="Arial" w:cs="Arial"/>
        </w:rPr>
        <w:t>Visible a f</w:t>
      </w:r>
      <w:r w:rsidRPr="00886857">
        <w:rPr>
          <w:rFonts w:ascii="Arial" w:hAnsi="Arial" w:cs="Arial"/>
        </w:rPr>
        <w:t>oja 3</w:t>
      </w:r>
      <w:r w:rsidR="006D2B48" w:rsidRPr="00886857">
        <w:rPr>
          <w:rFonts w:ascii="Arial" w:hAnsi="Arial" w:cs="Arial"/>
        </w:rPr>
        <w:t>49</w:t>
      </w:r>
      <w:r w:rsidRPr="00886857">
        <w:rPr>
          <w:rFonts w:ascii="Arial" w:hAnsi="Arial" w:cs="Arial"/>
        </w:rPr>
        <w:t xml:space="preserve"> a 36</w:t>
      </w:r>
      <w:r w:rsidR="006D2B48" w:rsidRPr="00886857">
        <w:rPr>
          <w:rFonts w:ascii="Arial" w:hAnsi="Arial" w:cs="Arial"/>
        </w:rPr>
        <w:t>0 del Expediente Principal</w:t>
      </w:r>
      <w:r w:rsidRPr="00886857">
        <w:rPr>
          <w:rFonts w:ascii="Arial" w:hAnsi="Arial" w:cs="Arial"/>
        </w:rPr>
        <w:t>.</w:t>
      </w:r>
    </w:p>
  </w:footnote>
  <w:footnote w:id="20">
    <w:p w14:paraId="6C7D6FB3" w14:textId="77777777" w:rsidR="00F328B7" w:rsidRPr="00886857" w:rsidRDefault="00F328B7"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En adelante, </w:t>
      </w:r>
      <w:r w:rsidR="001A1F7B" w:rsidRPr="00886857">
        <w:rPr>
          <w:rFonts w:ascii="Arial" w:hAnsi="Arial" w:cs="Arial"/>
          <w:i/>
          <w:iCs/>
        </w:rPr>
        <w:t>Ór</w:t>
      </w:r>
      <w:r w:rsidRPr="00886857">
        <w:rPr>
          <w:rFonts w:ascii="Arial" w:hAnsi="Arial" w:cs="Arial"/>
          <w:i/>
          <w:iCs/>
        </w:rPr>
        <w:t xml:space="preserve">gano </w:t>
      </w:r>
      <w:r w:rsidR="001A1F7B" w:rsidRPr="00886857">
        <w:rPr>
          <w:rFonts w:ascii="Arial" w:hAnsi="Arial" w:cs="Arial"/>
          <w:i/>
          <w:iCs/>
        </w:rPr>
        <w:t>J</w:t>
      </w:r>
      <w:r w:rsidRPr="00886857">
        <w:rPr>
          <w:rFonts w:ascii="Arial" w:hAnsi="Arial" w:cs="Arial"/>
          <w:i/>
          <w:iCs/>
        </w:rPr>
        <w:t>urisdiccional</w:t>
      </w:r>
      <w:r w:rsidRPr="00886857">
        <w:rPr>
          <w:rFonts w:ascii="Arial" w:hAnsi="Arial" w:cs="Arial"/>
        </w:rPr>
        <w:t xml:space="preserve"> y/o </w:t>
      </w:r>
      <w:r w:rsidRPr="00886857">
        <w:rPr>
          <w:rFonts w:ascii="Arial" w:hAnsi="Arial" w:cs="Arial"/>
          <w:i/>
          <w:iCs/>
        </w:rPr>
        <w:t>Tribunal Electoral.</w:t>
      </w:r>
      <w:r w:rsidRPr="00886857">
        <w:rPr>
          <w:rFonts w:ascii="Arial" w:hAnsi="Arial" w:cs="Arial"/>
        </w:rPr>
        <w:t xml:space="preserve"> </w:t>
      </w:r>
    </w:p>
  </w:footnote>
  <w:footnote w:id="21">
    <w:p w14:paraId="233307D0" w14:textId="77777777" w:rsidR="00F328B7" w:rsidRPr="00886857" w:rsidRDefault="00F328B7"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a foja 2</w:t>
      </w:r>
      <w:r w:rsidR="006D2B48" w:rsidRPr="00886857">
        <w:rPr>
          <w:rFonts w:ascii="Arial" w:hAnsi="Arial" w:cs="Arial"/>
        </w:rPr>
        <w:t xml:space="preserve"> del Expediente Principal</w:t>
      </w:r>
      <w:r w:rsidRPr="00886857">
        <w:rPr>
          <w:rFonts w:ascii="Arial" w:hAnsi="Arial" w:cs="Arial"/>
        </w:rPr>
        <w:t xml:space="preserve">. </w:t>
      </w:r>
    </w:p>
  </w:footnote>
  <w:footnote w:id="22">
    <w:p w14:paraId="77BF6BAF" w14:textId="77777777" w:rsidR="006D2B48" w:rsidRPr="00886857" w:rsidRDefault="006D2B48"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Visible a foja 2 del Tomo I. </w:t>
      </w:r>
    </w:p>
  </w:footnote>
  <w:footnote w:id="23">
    <w:p w14:paraId="05931077" w14:textId="77777777" w:rsidR="00020D21" w:rsidRPr="00886857" w:rsidRDefault="00020D21"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En adelante, </w:t>
      </w:r>
      <w:r w:rsidRPr="00886857">
        <w:rPr>
          <w:rFonts w:ascii="Arial" w:hAnsi="Arial" w:cs="Arial"/>
          <w:i/>
          <w:iCs/>
        </w:rPr>
        <w:t>Código Electoral.</w:t>
      </w:r>
    </w:p>
  </w:footnote>
  <w:footnote w:id="24">
    <w:p w14:paraId="75EB4A51" w14:textId="77777777" w:rsidR="00020D21" w:rsidRPr="00886857" w:rsidRDefault="00020D21"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w:t>
      </w:r>
      <w:r w:rsidR="00AE097F" w:rsidRPr="00886857">
        <w:rPr>
          <w:rFonts w:ascii="Arial" w:hAnsi="Arial" w:cs="Arial"/>
        </w:rPr>
        <w:t>Visible a f</w:t>
      </w:r>
      <w:r w:rsidRPr="00886857">
        <w:rPr>
          <w:rFonts w:ascii="Arial" w:hAnsi="Arial" w:cs="Arial"/>
        </w:rPr>
        <w:t>oja 3</w:t>
      </w:r>
      <w:r w:rsidR="006D2B48" w:rsidRPr="00886857">
        <w:rPr>
          <w:rFonts w:ascii="Arial" w:hAnsi="Arial" w:cs="Arial"/>
        </w:rPr>
        <w:t xml:space="preserve"> del Tomo I</w:t>
      </w:r>
      <w:r w:rsidRPr="00886857">
        <w:rPr>
          <w:rFonts w:ascii="Arial" w:hAnsi="Arial" w:cs="Arial"/>
        </w:rPr>
        <w:t>.</w:t>
      </w:r>
    </w:p>
  </w:footnote>
  <w:footnote w:id="25">
    <w:p w14:paraId="5E8F0241" w14:textId="77777777" w:rsidR="006445AC" w:rsidRPr="00886857" w:rsidRDefault="006445AC" w:rsidP="00640DA6">
      <w:pPr>
        <w:pStyle w:val="Textonotapie"/>
        <w:jc w:val="both"/>
        <w:rPr>
          <w:rFonts w:ascii="Arial" w:hAnsi="Arial" w:cs="Arial"/>
          <w:i/>
          <w:iCs/>
          <w:lang w:val="es-ES"/>
        </w:rPr>
      </w:pPr>
      <w:r w:rsidRPr="00886857">
        <w:rPr>
          <w:rStyle w:val="Refdenotaalpie"/>
          <w:rFonts w:ascii="Arial" w:hAnsi="Arial" w:cs="Arial"/>
        </w:rPr>
        <w:footnoteRef/>
      </w:r>
      <w:r w:rsidRPr="00886857">
        <w:rPr>
          <w:rFonts w:ascii="Arial" w:hAnsi="Arial" w:cs="Arial"/>
        </w:rPr>
        <w:t xml:space="preserve"> </w:t>
      </w:r>
      <w:r w:rsidRPr="00886857">
        <w:rPr>
          <w:rFonts w:ascii="Arial" w:hAnsi="Arial" w:cs="Arial"/>
          <w:lang w:val="es-ES"/>
        </w:rPr>
        <w:t xml:space="preserve">En adelante, </w:t>
      </w:r>
      <w:r w:rsidRPr="00886857">
        <w:rPr>
          <w:rFonts w:ascii="Arial" w:hAnsi="Arial" w:cs="Arial"/>
          <w:i/>
          <w:iCs/>
          <w:lang w:val="es-ES"/>
        </w:rPr>
        <w:t>Sala Superior.</w:t>
      </w:r>
    </w:p>
  </w:footnote>
  <w:footnote w:id="26">
    <w:p w14:paraId="2F566922" w14:textId="77777777" w:rsidR="006445AC" w:rsidRPr="00886857" w:rsidRDefault="006445AC" w:rsidP="00640DA6">
      <w:pPr>
        <w:pStyle w:val="Textonotapie"/>
        <w:jc w:val="both"/>
        <w:rPr>
          <w:rFonts w:ascii="Arial" w:hAnsi="Arial" w:cs="Arial"/>
          <w:lang w:val="es-ES_tradnl"/>
        </w:rPr>
      </w:pPr>
      <w:r w:rsidRPr="00886857">
        <w:rPr>
          <w:rStyle w:val="Refdenotaalpie"/>
          <w:rFonts w:ascii="Arial" w:hAnsi="Arial" w:cs="Arial"/>
          <w:lang w:val="es-ES_tradnl"/>
        </w:rPr>
        <w:footnoteRef/>
      </w:r>
      <w:r w:rsidRPr="00886857">
        <w:rPr>
          <w:rFonts w:ascii="Arial" w:hAnsi="Arial" w:cs="Arial"/>
          <w:lang w:val="es-ES_tradnl"/>
        </w:rPr>
        <w:t xml:space="preserve"> Por ejemplo, al resolver el asunto general identificado con la clave SUP-AG-39/2023.</w:t>
      </w:r>
    </w:p>
  </w:footnote>
  <w:footnote w:id="27">
    <w:p w14:paraId="210BF7F3" w14:textId="77777777" w:rsidR="006445AC" w:rsidRPr="00886857" w:rsidRDefault="006445AC"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w:t>
      </w:r>
      <w:r w:rsidRPr="00886857">
        <w:rPr>
          <w:rFonts w:ascii="Arial" w:hAnsi="Arial" w:cs="Arial"/>
          <w:lang w:val="es-ES"/>
        </w:rPr>
        <w:t xml:space="preserve">En adelante, </w:t>
      </w:r>
      <w:r w:rsidRPr="00886857">
        <w:rPr>
          <w:rFonts w:ascii="Arial" w:hAnsi="Arial" w:cs="Arial"/>
          <w:i/>
          <w:iCs/>
          <w:lang w:val="es-ES"/>
        </w:rPr>
        <w:t>Constitución Federal.</w:t>
      </w:r>
    </w:p>
  </w:footnote>
  <w:footnote w:id="28">
    <w:p w14:paraId="6333DA66" w14:textId="77777777" w:rsidR="006445AC" w:rsidRPr="00886857" w:rsidRDefault="006445AC" w:rsidP="00640DA6">
      <w:pPr>
        <w:pStyle w:val="Textonotapie"/>
        <w:jc w:val="both"/>
        <w:rPr>
          <w:rFonts w:ascii="Arial" w:hAnsi="Arial" w:cs="Arial"/>
          <w:lang w:val="es-ES_tradnl"/>
        </w:rPr>
      </w:pPr>
      <w:r w:rsidRPr="00886857">
        <w:rPr>
          <w:rStyle w:val="Refdenotaalpie"/>
          <w:rFonts w:ascii="Arial" w:hAnsi="Arial" w:cs="Arial"/>
          <w:lang w:val="es-ES_tradnl"/>
        </w:rPr>
        <w:footnoteRef/>
      </w:r>
      <w:r w:rsidRPr="00886857">
        <w:rPr>
          <w:rFonts w:ascii="Arial" w:hAnsi="Arial" w:cs="Arial"/>
          <w:lang w:val="es-ES_tradnl"/>
        </w:rPr>
        <w:t xml:space="preserve"> </w:t>
      </w:r>
      <w:r w:rsidRPr="00886857">
        <w:rPr>
          <w:rFonts w:ascii="Arial" w:hAnsi="Arial" w:cs="Arial"/>
          <w:shd w:val="clear" w:color="auto" w:fill="FFFFFF"/>
        </w:rPr>
        <w:t xml:space="preserve">Elementos que se desprenden de la Jurisprudencia 25/2015 de </w:t>
      </w:r>
      <w:r w:rsidRPr="00886857">
        <w:rPr>
          <w:rFonts w:ascii="Arial" w:hAnsi="Arial" w:cs="Arial"/>
          <w:i/>
          <w:iCs/>
          <w:shd w:val="clear" w:color="auto" w:fill="FFFFFF"/>
        </w:rPr>
        <w:t>Sala Superior</w:t>
      </w:r>
      <w:r w:rsidRPr="00886857">
        <w:rPr>
          <w:rFonts w:ascii="Arial" w:hAnsi="Arial" w:cs="Arial"/>
          <w:shd w:val="clear" w:color="auto" w:fill="FFFFFF"/>
        </w:rPr>
        <w:t xml:space="preserve">, de rubro: </w:t>
      </w:r>
      <w:r w:rsidRPr="00886857">
        <w:rPr>
          <w:rFonts w:ascii="Arial" w:hAnsi="Arial" w:cs="Arial"/>
          <w:i/>
          <w:iCs/>
          <w:shd w:val="clear" w:color="auto" w:fill="FFFFFF"/>
        </w:rPr>
        <w:t xml:space="preserve">“COMPETENCIA. SISTEMA DE DISTRIBUCIÓN PARA CONOCER, SUSTANCIAR Y RESOLVER PROCEDIMIENTOS SANCIONADORES”, </w:t>
      </w:r>
      <w:r w:rsidRPr="00886857">
        <w:rPr>
          <w:rFonts w:ascii="Arial" w:hAnsi="Arial" w:cs="Arial"/>
          <w:lang w:val="es-ES_tradnl"/>
        </w:rPr>
        <w:t>consultable en la Gaceta de Jurisprudencias y Tesis en materia electoral, Tribunal Electoral del Poder Judicial de la Federación, Año 8, Número 17, 2015, páginas 16 y 17.</w:t>
      </w:r>
    </w:p>
  </w:footnote>
  <w:footnote w:id="29">
    <w:p w14:paraId="574E72F0" w14:textId="77777777" w:rsidR="00FB09FE" w:rsidRPr="00886857" w:rsidRDefault="00FB09FE"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Criterio sostenido en las sentencias SUP-RAP-37/2023, SUP-RAP-15/2023 y SUP-RAP-389/2018.</w:t>
      </w:r>
    </w:p>
  </w:footnote>
  <w:footnote w:id="30">
    <w:p w14:paraId="779C5300" w14:textId="77777777" w:rsidR="00FB09FE" w:rsidRPr="00886857" w:rsidRDefault="00FB09FE"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Expedientes SUP-JDC-958/2021, SUP-JDC-1282/2021 y SUP-REP-158/2020.</w:t>
      </w:r>
    </w:p>
  </w:footnote>
  <w:footnote w:id="31">
    <w:p w14:paraId="432923D5" w14:textId="77777777" w:rsidR="00F67941" w:rsidRPr="00886857" w:rsidRDefault="00F67941"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w:t>
      </w:r>
      <w:r w:rsidRPr="00886857">
        <w:rPr>
          <w:rFonts w:ascii="Arial" w:hAnsi="Arial" w:cs="Arial"/>
          <w:lang w:val="es-ES"/>
        </w:rPr>
        <w:t>Sentencia SUP-REP-307/2023.</w:t>
      </w:r>
    </w:p>
  </w:footnote>
  <w:footnote w:id="32">
    <w:p w14:paraId="1C506D89" w14:textId="77777777" w:rsidR="00501191" w:rsidRPr="00886857" w:rsidRDefault="00501191"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Expedientes SUP-AG-195/2021 SUP-UDC-958/2021 SUP</w:t>
      </w:r>
      <w:r w:rsidR="00640DA6" w:rsidRPr="00886857">
        <w:rPr>
          <w:rFonts w:ascii="Arial" w:hAnsi="Arial" w:cs="Arial"/>
        </w:rPr>
        <w:t>-</w:t>
      </w:r>
      <w:r w:rsidRPr="00886857">
        <w:rPr>
          <w:rFonts w:ascii="Arial" w:hAnsi="Arial" w:cs="Arial"/>
        </w:rPr>
        <w:t>REP-102/2021 y acumulado, SUP-REP-55/2021</w:t>
      </w:r>
      <w:r w:rsidR="00E5247D" w:rsidRPr="00886857">
        <w:rPr>
          <w:rFonts w:ascii="Arial" w:hAnsi="Arial" w:cs="Arial"/>
        </w:rPr>
        <w:t xml:space="preserve"> y</w:t>
      </w:r>
      <w:r w:rsidRPr="00886857">
        <w:rPr>
          <w:rFonts w:ascii="Arial" w:hAnsi="Arial" w:cs="Arial"/>
        </w:rPr>
        <w:t xml:space="preserve"> SUP-JE-17/2021</w:t>
      </w:r>
      <w:r w:rsidR="00E5247D" w:rsidRPr="00886857">
        <w:rPr>
          <w:rFonts w:ascii="Arial" w:hAnsi="Arial" w:cs="Arial"/>
        </w:rPr>
        <w:t>.</w:t>
      </w:r>
    </w:p>
  </w:footnote>
  <w:footnote w:id="33">
    <w:p w14:paraId="5486DB5D" w14:textId="77777777" w:rsidR="00501191" w:rsidRPr="00886857" w:rsidRDefault="00501191"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Véase la sentencia SUP-REP-1/2022 y acumulado.</w:t>
      </w:r>
    </w:p>
  </w:footnote>
  <w:footnote w:id="34">
    <w:p w14:paraId="549A5A46" w14:textId="77777777" w:rsidR="00655F50" w:rsidRPr="00886857" w:rsidRDefault="00655F50"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Ello, acorde con la jurisprudencia 27/2002, de rubro: </w:t>
      </w:r>
      <w:r w:rsidRPr="00886857">
        <w:rPr>
          <w:rFonts w:ascii="Arial" w:hAnsi="Arial" w:cs="Arial"/>
          <w:b/>
        </w:rPr>
        <w:t>“DERECHO DE VOTAR Y SER VOTADO. SU TELEOLOGÍA Y ELEMENTOS QUE LO INTEGRAN”.</w:t>
      </w:r>
    </w:p>
  </w:footnote>
  <w:footnote w:id="35">
    <w:p w14:paraId="408600F4" w14:textId="77777777" w:rsidR="00655F50" w:rsidRPr="00886857" w:rsidRDefault="00655F50" w:rsidP="00640DA6">
      <w:pPr>
        <w:pStyle w:val="Textonotapie"/>
        <w:jc w:val="both"/>
        <w:rPr>
          <w:rFonts w:ascii="Arial" w:hAnsi="Arial" w:cs="Arial"/>
        </w:rPr>
      </w:pPr>
      <w:r w:rsidRPr="00886857">
        <w:rPr>
          <w:rStyle w:val="Refdenotaalpie"/>
          <w:rFonts w:ascii="Arial" w:hAnsi="Arial" w:cs="Arial"/>
        </w:rPr>
        <w:footnoteRef/>
      </w:r>
      <w:r w:rsidRPr="00886857">
        <w:rPr>
          <w:rFonts w:ascii="Arial" w:hAnsi="Arial" w:cs="Arial"/>
        </w:rPr>
        <w:t xml:space="preserve"> Ello, tal como lo ha establecido la misma </w:t>
      </w:r>
      <w:r w:rsidRPr="00886857">
        <w:rPr>
          <w:rFonts w:ascii="Arial" w:hAnsi="Arial" w:cs="Arial"/>
          <w:i/>
        </w:rPr>
        <w:t>Sala Superior</w:t>
      </w:r>
      <w:r w:rsidRPr="00886857">
        <w:rPr>
          <w:rFonts w:ascii="Arial" w:hAnsi="Arial" w:cs="Arial"/>
        </w:rPr>
        <w:t xml:space="preserve">, en la jurisprudencia 20/2010, intitulada: </w:t>
      </w:r>
      <w:r w:rsidRPr="00886857">
        <w:rPr>
          <w:rFonts w:ascii="Arial" w:hAnsi="Arial" w:cs="Arial"/>
          <w:b/>
        </w:rPr>
        <w:t>“DERECHO POLÍTICO ELECTORAL A SER VOTADO. INCLUYE EL DERECHO A OCUPAR Y DESEMPEÑAR EL CARGO”.</w:t>
      </w:r>
    </w:p>
  </w:footnote>
  <w:footnote w:id="36">
    <w:p w14:paraId="6FDF5C17" w14:textId="77777777" w:rsidR="002A0595" w:rsidRPr="00886857" w:rsidRDefault="002A0595"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En donde determinó revocar la sentencia dictada por este Órgano jurisdiccional en el Procedimiento Especial Sancionador TEEM-PES-VPMG-003/2023.</w:t>
      </w:r>
    </w:p>
  </w:footnote>
  <w:footnote w:id="37">
    <w:p w14:paraId="66DCDB2F" w14:textId="77777777" w:rsidR="004C35A1" w:rsidRPr="00640DA6" w:rsidRDefault="004C35A1" w:rsidP="00640DA6">
      <w:pPr>
        <w:pStyle w:val="Textonotapie"/>
        <w:jc w:val="both"/>
        <w:rPr>
          <w:rFonts w:ascii="Arial" w:hAnsi="Arial" w:cs="Arial"/>
          <w:lang w:val="es-ES"/>
        </w:rPr>
      </w:pPr>
      <w:r w:rsidRPr="00886857">
        <w:rPr>
          <w:rStyle w:val="Refdenotaalpie"/>
          <w:rFonts w:ascii="Arial" w:hAnsi="Arial" w:cs="Arial"/>
        </w:rPr>
        <w:footnoteRef/>
      </w:r>
      <w:r w:rsidRPr="00886857">
        <w:rPr>
          <w:rFonts w:ascii="Arial" w:hAnsi="Arial" w:cs="Arial"/>
        </w:rPr>
        <w:t xml:space="preserve"> </w:t>
      </w:r>
      <w:r w:rsidRPr="00886857">
        <w:rPr>
          <w:rFonts w:ascii="Arial" w:hAnsi="Arial" w:cs="Arial"/>
          <w:lang w:val="es-ES"/>
        </w:rPr>
        <w:t xml:space="preserve">Criterio que también fue adoptado por el Tribunal Electoral del Estado de Querétaro, al resolver el Procedimiento Especial Sancionador TEEQ-PES-24/2024, mismo que fue confirmado por la </w:t>
      </w:r>
      <w:r w:rsidRPr="00886857">
        <w:rPr>
          <w:rFonts w:ascii="Arial" w:hAnsi="Arial" w:cs="Arial"/>
          <w:i/>
          <w:iCs/>
          <w:lang w:val="es-ES"/>
        </w:rPr>
        <w:t xml:space="preserve">Sala Regional Toluca </w:t>
      </w:r>
      <w:r w:rsidRPr="00886857">
        <w:rPr>
          <w:rFonts w:ascii="Arial" w:hAnsi="Arial" w:cs="Arial"/>
          <w:lang w:val="es-ES"/>
        </w:rPr>
        <w:t>en el expediente ST-JDC-21/2025.</w:t>
      </w:r>
    </w:p>
  </w:footnote>
  <w:footnote w:id="38">
    <w:p w14:paraId="41D18B97" w14:textId="77777777" w:rsidR="00DE7E08" w:rsidRPr="004C75DC" w:rsidRDefault="00DE7E08" w:rsidP="00DE7E08">
      <w:pPr>
        <w:pStyle w:val="Textonotapie"/>
        <w:rPr>
          <w:rFonts w:ascii="Arial Narrow" w:hAnsi="Arial Narrow"/>
        </w:rPr>
      </w:pPr>
      <w:r w:rsidRPr="004C75DC">
        <w:rPr>
          <w:rStyle w:val="Refdenotaalpie"/>
          <w:rFonts w:ascii="Arial Narrow" w:hAnsi="Arial Narrow"/>
        </w:rPr>
        <w:footnoteRef/>
      </w:r>
      <w:r w:rsidRPr="004C75DC">
        <w:rPr>
          <w:rFonts w:ascii="Arial Narrow" w:hAnsi="Arial Narrow"/>
        </w:rPr>
        <w:t xml:space="preserve"> En lo posterior, </w:t>
      </w:r>
      <w:r w:rsidRPr="00294633">
        <w:rPr>
          <w:rFonts w:ascii="Arial Narrow" w:hAnsi="Arial Narrow"/>
        </w:rPr>
        <w:t>VPMG</w:t>
      </w:r>
      <w:r w:rsidRPr="004C75DC">
        <w:rPr>
          <w:rFonts w:ascii="Arial Narrow" w:hAnsi="Arial Narrow"/>
        </w:rPr>
        <w:t>.</w:t>
      </w:r>
    </w:p>
  </w:footnote>
  <w:footnote w:id="39">
    <w:p w14:paraId="1EE500D1" w14:textId="77777777" w:rsidR="00DE7E08" w:rsidRPr="00BE63D5" w:rsidRDefault="00DE7E08" w:rsidP="00DE7E08">
      <w:pPr>
        <w:pStyle w:val="Textonotapie"/>
        <w:rPr>
          <w:rFonts w:ascii="Arial Narrow" w:hAnsi="Arial Narrow"/>
        </w:rPr>
      </w:pPr>
      <w:r w:rsidRPr="00372C5E">
        <w:rPr>
          <w:rStyle w:val="Refdenotaalpie"/>
          <w:rFonts w:ascii="Arial Narrow" w:hAnsi="Arial Narrow"/>
        </w:rPr>
        <w:footnoteRef/>
      </w:r>
      <w:r w:rsidRPr="00372C5E">
        <w:rPr>
          <w:rFonts w:ascii="Arial Narrow" w:hAnsi="Arial Narrow"/>
        </w:rPr>
        <w:t xml:space="preserve"> En </w:t>
      </w:r>
      <w:r>
        <w:rPr>
          <w:rFonts w:ascii="Arial Narrow" w:hAnsi="Arial Narrow"/>
        </w:rPr>
        <w:t>adelante</w:t>
      </w:r>
      <w:r w:rsidRPr="00372C5E">
        <w:rPr>
          <w:rFonts w:ascii="Arial Narrow" w:hAnsi="Arial Narrow"/>
        </w:rPr>
        <w:t>, Tribunal Electoral u órgano jurisdiccional.</w:t>
      </w:r>
    </w:p>
  </w:footnote>
  <w:footnote w:id="40">
    <w:p w14:paraId="525D070D" w14:textId="77777777" w:rsidR="00DE7E08" w:rsidRPr="001C52AE" w:rsidRDefault="00DE7E08" w:rsidP="00DE7E08">
      <w:pPr>
        <w:pStyle w:val="Textonotapie"/>
        <w:rPr>
          <w:rFonts w:ascii="Arial Narrow" w:hAnsi="Arial Narrow"/>
        </w:rPr>
      </w:pPr>
      <w:r w:rsidRPr="001C52AE">
        <w:rPr>
          <w:rStyle w:val="Refdenotaalpie"/>
          <w:rFonts w:ascii="Arial Narrow" w:hAnsi="Arial Narrow"/>
        </w:rPr>
        <w:footnoteRef/>
      </w:r>
      <w:r w:rsidRPr="001C52AE">
        <w:rPr>
          <w:rFonts w:ascii="Arial Narrow" w:hAnsi="Arial Narrow"/>
        </w:rPr>
        <w:t xml:space="preserve"> En lo posterior, </w:t>
      </w:r>
      <w:r>
        <w:rPr>
          <w:rFonts w:ascii="Arial Narrow" w:hAnsi="Arial Narrow"/>
        </w:rPr>
        <w:t xml:space="preserve">el </w:t>
      </w:r>
      <w:r w:rsidRPr="00EC63B2">
        <w:rPr>
          <w:rFonts w:ascii="Arial Narrow" w:hAnsi="Arial Narrow"/>
          <w:i/>
          <w:iCs/>
        </w:rPr>
        <w:t>Congreso</w:t>
      </w:r>
      <w:r w:rsidRPr="001C52AE">
        <w:rPr>
          <w:rFonts w:ascii="Arial Narrow" w:hAnsi="Arial Narrow"/>
        </w:rPr>
        <w:t>.</w:t>
      </w:r>
    </w:p>
  </w:footnote>
  <w:footnote w:id="41">
    <w:p w14:paraId="55E44F3E" w14:textId="77777777" w:rsidR="00DE7E08" w:rsidRPr="009514D8" w:rsidRDefault="00DE7E08" w:rsidP="00DE7E08">
      <w:pPr>
        <w:pStyle w:val="Textonotapie"/>
        <w:rPr>
          <w:rFonts w:ascii="Arial Narrow" w:hAnsi="Arial Narrow"/>
        </w:rPr>
      </w:pPr>
      <w:r w:rsidRPr="009514D8">
        <w:rPr>
          <w:rStyle w:val="Refdenotaalpie"/>
          <w:rFonts w:ascii="Arial Narrow" w:hAnsi="Arial Narrow"/>
        </w:rPr>
        <w:footnoteRef/>
      </w:r>
      <w:r w:rsidRPr="009514D8">
        <w:rPr>
          <w:rFonts w:ascii="Arial Narrow" w:hAnsi="Arial Narrow"/>
        </w:rPr>
        <w:t xml:space="preserve"> En lo subsecuente, </w:t>
      </w:r>
      <w:r w:rsidRPr="00952ED6">
        <w:rPr>
          <w:rFonts w:ascii="Arial Narrow" w:hAnsi="Arial Narrow"/>
          <w:i/>
          <w:iCs/>
        </w:rPr>
        <w:t>Constitución Federal</w:t>
      </w:r>
      <w:r w:rsidRPr="009514D8">
        <w:rPr>
          <w:rFonts w:ascii="Arial Narrow" w:hAnsi="Arial Narrow"/>
        </w:rPr>
        <w:t>.</w:t>
      </w:r>
    </w:p>
  </w:footnote>
  <w:footnote w:id="42">
    <w:p w14:paraId="32C0EF57" w14:textId="77777777" w:rsidR="00DE7E08" w:rsidRPr="00090255" w:rsidRDefault="00DE7E08" w:rsidP="00DE7E08">
      <w:pPr>
        <w:pStyle w:val="Textonotapie"/>
        <w:rPr>
          <w:rFonts w:ascii="Arial Narrow" w:hAnsi="Arial Narrow"/>
        </w:rPr>
      </w:pPr>
      <w:r w:rsidRPr="00090255">
        <w:rPr>
          <w:rStyle w:val="Refdenotaalpie"/>
          <w:rFonts w:ascii="Arial Narrow" w:hAnsi="Arial Narrow"/>
        </w:rPr>
        <w:footnoteRef/>
      </w:r>
      <w:r w:rsidRPr="00090255">
        <w:rPr>
          <w:rFonts w:ascii="Arial Narrow" w:hAnsi="Arial Narrow"/>
        </w:rPr>
        <w:t xml:space="preserve"> En adelante, </w:t>
      </w:r>
      <w:r w:rsidRPr="00952ED6">
        <w:rPr>
          <w:rFonts w:ascii="Arial Narrow" w:hAnsi="Arial Narrow"/>
          <w:i/>
          <w:iCs/>
        </w:rPr>
        <w:t>Constitución Estatal</w:t>
      </w:r>
      <w:r w:rsidRPr="00090255">
        <w:rPr>
          <w:rFonts w:ascii="Arial Narrow" w:hAnsi="Arial Narrow"/>
        </w:rPr>
        <w:t xml:space="preserve">. </w:t>
      </w:r>
    </w:p>
  </w:footnote>
  <w:footnote w:id="43">
    <w:p w14:paraId="2EAAB313" w14:textId="77777777" w:rsidR="007B3F5B" w:rsidRPr="009475DA" w:rsidRDefault="007B3F5B" w:rsidP="007B3F5B">
      <w:pPr>
        <w:pStyle w:val="Textonotapie"/>
        <w:jc w:val="both"/>
        <w:rPr>
          <w:rFonts w:ascii="Arial" w:hAnsi="Arial" w:cs="Arial"/>
          <w:sz w:val="18"/>
          <w:szCs w:val="18"/>
        </w:rPr>
      </w:pPr>
      <w:r>
        <w:rPr>
          <w:rStyle w:val="Refdenotaalpie"/>
        </w:rPr>
        <w:footnoteRef/>
      </w:r>
      <w:r>
        <w:t xml:space="preserve"> </w:t>
      </w:r>
      <w:r w:rsidRPr="00106BA0">
        <w:rPr>
          <w:rFonts w:ascii="Arial" w:hAnsi="Arial" w:cs="Arial"/>
          <w:sz w:val="18"/>
          <w:szCs w:val="18"/>
        </w:rPr>
        <w:t xml:space="preserve">Artículo 35, fracción VI, de la Constitución Política de los Estados Unidos Mexicanos y artículo 8 de la Constitución </w:t>
      </w:r>
      <w:r w:rsidRPr="009475DA">
        <w:rPr>
          <w:rFonts w:ascii="Arial" w:hAnsi="Arial" w:cs="Arial"/>
          <w:sz w:val="18"/>
          <w:szCs w:val="18"/>
        </w:rPr>
        <w:t>Política del Estado de Michoacán de Ocampo; así como artículo 25, inciso a), del Pacto Internacional de Derechos Civiles y Políticos; y artículo 23, inciso a), de la Convención Americana sobre Derechos Humanos.</w:t>
      </w:r>
    </w:p>
  </w:footnote>
  <w:footnote w:id="44">
    <w:p w14:paraId="65A4AAE7" w14:textId="77777777" w:rsidR="007B3F5B" w:rsidRPr="00202F56" w:rsidRDefault="007B3F5B" w:rsidP="007B3F5B">
      <w:pPr>
        <w:pStyle w:val="Textonotapie"/>
      </w:pPr>
      <w:r w:rsidRPr="009475DA">
        <w:rPr>
          <w:rStyle w:val="Refdenotaalpie"/>
          <w:rFonts w:ascii="Arial" w:hAnsi="Arial" w:cs="Arial"/>
          <w:sz w:val="18"/>
          <w:szCs w:val="18"/>
        </w:rPr>
        <w:footnoteRef/>
      </w:r>
      <w:r w:rsidRPr="009475DA">
        <w:rPr>
          <w:rFonts w:ascii="Arial" w:hAnsi="Arial" w:cs="Arial"/>
          <w:sz w:val="18"/>
          <w:szCs w:val="18"/>
        </w:rPr>
        <w:t xml:space="preserve"> Artículo 44, fracción XX, de la Constitución Política del Estado de Michoacán de Ocampo.</w:t>
      </w:r>
    </w:p>
  </w:footnote>
  <w:footnote w:id="45">
    <w:p w14:paraId="793D594C" w14:textId="77777777" w:rsidR="007B3F5B" w:rsidRPr="007B2D14" w:rsidRDefault="007B3F5B" w:rsidP="007B3F5B">
      <w:pPr>
        <w:pStyle w:val="Textonotapie"/>
        <w:jc w:val="both"/>
        <w:rPr>
          <w:rFonts w:ascii="Arial" w:hAnsi="Arial" w:cs="Arial"/>
          <w:sz w:val="18"/>
          <w:szCs w:val="18"/>
        </w:rPr>
      </w:pPr>
      <w:r>
        <w:rPr>
          <w:rStyle w:val="Refdenotaalpie"/>
        </w:rPr>
        <w:footnoteRef/>
      </w:r>
      <w:r>
        <w:t xml:space="preserve"> </w:t>
      </w:r>
      <w:r w:rsidRPr="007B2D14">
        <w:rPr>
          <w:rFonts w:ascii="Arial" w:hAnsi="Arial" w:cs="Arial"/>
          <w:sz w:val="18"/>
          <w:szCs w:val="18"/>
        </w:rPr>
        <w:t>Artículo 64 de la Ley Orgánica Municipal del Estado de Michoacán de Ocampo.</w:t>
      </w:r>
    </w:p>
  </w:footnote>
  <w:footnote w:id="46">
    <w:p w14:paraId="4197C2B4" w14:textId="77777777" w:rsidR="007B3F5B" w:rsidRPr="00FD4675" w:rsidRDefault="007B3F5B" w:rsidP="007B3F5B">
      <w:pPr>
        <w:spacing w:after="0" w:line="240" w:lineRule="auto"/>
        <w:jc w:val="both"/>
        <w:rPr>
          <w:rFonts w:ascii="Arial" w:hAnsi="Arial" w:cs="Arial"/>
          <w:sz w:val="18"/>
          <w:szCs w:val="18"/>
        </w:rPr>
      </w:pPr>
      <w:r w:rsidRPr="007B2D14">
        <w:rPr>
          <w:rFonts w:ascii="Arial" w:hAnsi="Arial" w:cs="Arial"/>
          <w:sz w:val="18"/>
          <w:szCs w:val="18"/>
          <w:vertAlign w:val="superscript"/>
        </w:rPr>
        <w:footnoteRef/>
      </w:r>
      <w:r w:rsidRPr="007B2D14">
        <w:rPr>
          <w:rFonts w:ascii="Arial" w:hAnsi="Arial" w:cs="Arial"/>
          <w:sz w:val="18"/>
          <w:szCs w:val="18"/>
        </w:rPr>
        <w:t xml:space="preserve"> SUP-JDC-129/2010, SUP-</w:t>
      </w:r>
      <w:r w:rsidRPr="00FD4675">
        <w:rPr>
          <w:rFonts w:ascii="Arial" w:hAnsi="Arial" w:cs="Arial"/>
          <w:sz w:val="18"/>
          <w:szCs w:val="18"/>
        </w:rPr>
        <w:t xml:space="preserve">JRC-135/2010 Acuerdos de Sala y resolución de fondo acumuladas. </w:t>
      </w:r>
    </w:p>
  </w:footnote>
  <w:footnote w:id="47">
    <w:p w14:paraId="7615443C" w14:textId="77777777" w:rsidR="007B3F5B" w:rsidRPr="00FD4675" w:rsidRDefault="007B3F5B" w:rsidP="007B3F5B">
      <w:pPr>
        <w:pStyle w:val="Textonotapie"/>
        <w:jc w:val="both"/>
        <w:rPr>
          <w:rFonts w:ascii="Arial" w:hAnsi="Arial" w:cs="Arial"/>
          <w:sz w:val="18"/>
          <w:szCs w:val="18"/>
        </w:rPr>
      </w:pPr>
      <w:r w:rsidRPr="00FD4675">
        <w:rPr>
          <w:rStyle w:val="Refdenotaalpie"/>
          <w:rFonts w:ascii="Arial" w:hAnsi="Arial" w:cs="Arial"/>
          <w:sz w:val="18"/>
          <w:szCs w:val="18"/>
        </w:rPr>
        <w:footnoteRef/>
      </w:r>
      <w:r w:rsidRPr="00FD4675">
        <w:rPr>
          <w:rFonts w:ascii="Arial" w:hAnsi="Arial" w:cs="Arial"/>
          <w:sz w:val="18"/>
          <w:szCs w:val="18"/>
        </w:rPr>
        <w:t xml:space="preserve"> Gaceta de Jurisprudencia y Tesis en materia electoral, Tribunal Electoral del Poder Judicial de la Federación</w:t>
      </w:r>
      <w:r w:rsidRPr="00FD4675">
        <w:rPr>
          <w:rFonts w:ascii="Arial" w:hAnsi="Arial" w:cs="Arial"/>
          <w:i/>
          <w:iCs/>
          <w:sz w:val="18"/>
          <w:szCs w:val="18"/>
        </w:rPr>
        <w:t>, </w:t>
      </w:r>
      <w:r w:rsidRPr="00FD4675">
        <w:rPr>
          <w:rFonts w:ascii="Arial" w:hAnsi="Arial" w:cs="Arial"/>
          <w:sz w:val="18"/>
          <w:szCs w:val="18"/>
        </w:rPr>
        <w:t>Año 7, Número 15, 2014, páginas 21 y 22.</w:t>
      </w:r>
    </w:p>
  </w:footnote>
  <w:footnote w:id="48">
    <w:p w14:paraId="28E7B1A0" w14:textId="77777777" w:rsidR="007B3F5B" w:rsidRPr="00D653E4" w:rsidRDefault="007B3F5B" w:rsidP="007B3F5B">
      <w:pPr>
        <w:pStyle w:val="Textonotapie"/>
        <w:jc w:val="both"/>
      </w:pPr>
      <w:r w:rsidRPr="00FD4675">
        <w:rPr>
          <w:rStyle w:val="Refdenotaalpie"/>
          <w:rFonts w:ascii="Arial" w:hAnsi="Arial" w:cs="Arial"/>
          <w:sz w:val="18"/>
          <w:szCs w:val="18"/>
        </w:rPr>
        <w:footnoteRef/>
      </w:r>
      <w:r w:rsidRPr="00FD4675">
        <w:rPr>
          <w:rFonts w:ascii="Arial" w:hAnsi="Arial" w:cs="Arial"/>
          <w:sz w:val="18"/>
          <w:szCs w:val="18"/>
        </w:rPr>
        <w:t xml:space="preserve"> En similares términos, en el diverso SUP-REP-70/2021, la Sala Superior determinó que existía una excepción al criterio general de competencia electoral en los casos de violencia política en razón de género, en la que estimó que</w:t>
      </w:r>
      <w:r>
        <w:rPr>
          <w:rFonts w:ascii="Arial" w:hAnsi="Arial" w:cs="Arial"/>
          <w:sz w:val="18"/>
          <w:szCs w:val="18"/>
        </w:rPr>
        <w:t>,</w:t>
      </w:r>
      <w:r w:rsidRPr="00FD4675">
        <w:rPr>
          <w:rFonts w:ascii="Arial" w:hAnsi="Arial" w:cs="Arial"/>
          <w:sz w:val="18"/>
          <w:szCs w:val="18"/>
        </w:rPr>
        <w:t xml:space="preserve"> si bien el cargo de la persona denunciante no era de elección popular, podía actualizarse la competencia electoral derivado de las funciones que desempeñaba, así como que su designación y remoción se encontraban reguladas por la normativa</w:t>
      </w:r>
      <w:r>
        <w:t xml:space="preserve"> electoral.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7638" w14:textId="109BA50F" w:rsidR="00020D21" w:rsidRDefault="00107390" w:rsidP="005474F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7216" behindDoc="1" locked="0" layoutInCell="1" allowOverlap="1" wp14:anchorId="22415E26" wp14:editId="4570B9FB">
          <wp:simplePos x="0" y="0"/>
          <wp:positionH relativeFrom="margin">
            <wp:posOffset>0</wp:posOffset>
          </wp:positionH>
          <wp:positionV relativeFrom="paragraph">
            <wp:posOffset>35560</wp:posOffset>
          </wp:positionV>
          <wp:extent cx="2009775" cy="709295"/>
          <wp:effectExtent l="0" t="0" r="0" b="0"/>
          <wp:wrapNone/>
          <wp:docPr id="2" name="Imagen 1"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81D15" w14:textId="77777777" w:rsidR="00020D21" w:rsidRDefault="00020D21" w:rsidP="00D4446D">
    <w:pPr>
      <w:pBdr>
        <w:top w:val="nil"/>
        <w:left w:val="nil"/>
        <w:bottom w:val="nil"/>
        <w:right w:val="nil"/>
        <w:between w:val="nil"/>
      </w:pBdr>
      <w:tabs>
        <w:tab w:val="left" w:pos="2085"/>
      </w:tabs>
      <w:spacing w:after="0" w:line="240" w:lineRule="auto"/>
      <w:rPr>
        <w:rFonts w:ascii="Arial" w:hAnsi="Arial" w:cs="Arial"/>
        <w:b/>
        <w:bCs/>
        <w:color w:val="BFBFBF"/>
      </w:rPr>
    </w:pPr>
    <w:r>
      <w:rPr>
        <w:color w:val="000000"/>
      </w:rPr>
      <w:tab/>
    </w:r>
  </w:p>
  <w:p w14:paraId="08108733" w14:textId="77777777" w:rsidR="004C31DD" w:rsidRDefault="00020D21" w:rsidP="0019788C">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rPr>
    </w:pPr>
    <w:r w:rsidRPr="00E467D6">
      <w:rPr>
        <w:rFonts w:ascii="Arial" w:hAnsi="Arial" w:cs="Arial"/>
        <w:b/>
        <w:bCs/>
        <w:color w:val="BFBFBF"/>
      </w:rPr>
      <w:t>TEEM-</w:t>
    </w:r>
    <w:r>
      <w:rPr>
        <w:rFonts w:ascii="Arial" w:hAnsi="Arial" w:cs="Arial"/>
        <w:b/>
        <w:bCs/>
        <w:color w:val="BFBFBF"/>
      </w:rPr>
      <w:t>PES</w:t>
    </w:r>
    <w:r w:rsidRPr="00E467D6">
      <w:rPr>
        <w:rFonts w:ascii="Arial" w:hAnsi="Arial" w:cs="Arial"/>
        <w:b/>
        <w:bCs/>
        <w:color w:val="BFBFBF"/>
      </w:rPr>
      <w:t>-</w:t>
    </w:r>
    <w:r w:rsidR="00E130EB">
      <w:rPr>
        <w:rFonts w:ascii="Arial" w:hAnsi="Arial" w:cs="Arial"/>
        <w:b/>
        <w:bCs/>
        <w:color w:val="BFBFBF"/>
      </w:rPr>
      <w:t>VPMG-</w:t>
    </w:r>
    <w:r>
      <w:rPr>
        <w:rFonts w:ascii="Arial" w:hAnsi="Arial" w:cs="Arial"/>
        <w:b/>
        <w:bCs/>
        <w:color w:val="BFBFBF"/>
      </w:rPr>
      <w:t>00</w:t>
    </w:r>
    <w:r w:rsidR="00E130EB">
      <w:rPr>
        <w:rFonts w:ascii="Arial" w:hAnsi="Arial" w:cs="Arial"/>
        <w:b/>
        <w:bCs/>
        <w:color w:val="BFBFBF"/>
      </w:rPr>
      <w:t>5</w:t>
    </w:r>
    <w:r w:rsidRPr="00E467D6">
      <w:rPr>
        <w:rFonts w:ascii="Arial" w:hAnsi="Arial" w:cs="Arial"/>
        <w:b/>
        <w:bCs/>
        <w:color w:val="BFBFBF"/>
      </w:rPr>
      <w:t>/202</w:t>
    </w:r>
    <w:r w:rsidR="00E130EB">
      <w:rPr>
        <w:rFonts w:ascii="Arial" w:hAnsi="Arial" w:cs="Arial"/>
        <w:b/>
        <w:bCs/>
        <w:color w:val="BFBFBF"/>
      </w:rPr>
      <w:t>6</w:t>
    </w:r>
  </w:p>
  <w:p w14:paraId="7D1F5776" w14:textId="77777777" w:rsidR="000964B4" w:rsidRDefault="000964B4" w:rsidP="0019788C">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rPr>
    </w:pPr>
  </w:p>
  <w:p w14:paraId="366B42F4" w14:textId="77777777" w:rsidR="000964B4" w:rsidRDefault="000964B4" w:rsidP="0019788C">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F365" w14:textId="248CA79A" w:rsidR="00020D21" w:rsidRDefault="00107390" w:rsidP="00811AA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allowOverlap="1" wp14:anchorId="40C59E63" wp14:editId="43A8247D">
          <wp:simplePos x="0" y="0"/>
          <wp:positionH relativeFrom="margin">
            <wp:posOffset>-5080</wp:posOffset>
          </wp:positionH>
          <wp:positionV relativeFrom="margin">
            <wp:posOffset>-707390</wp:posOffset>
          </wp:positionV>
          <wp:extent cx="2011680" cy="707390"/>
          <wp:effectExtent l="0" t="0" r="0" b="0"/>
          <wp:wrapSquare wrapText="bothSides"/>
          <wp:docPr id="1" name="Imagen 1"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D21">
      <w:rPr>
        <w:color w:val="000000"/>
      </w:rPr>
      <w:t xml:space="preserve">                                                                     </w:t>
    </w:r>
  </w:p>
  <w:p w14:paraId="186D1A53" w14:textId="77777777" w:rsidR="00020D21" w:rsidRDefault="00020D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E26E6A"/>
    <w:lvl w:ilvl="0">
      <w:start w:val="1"/>
      <w:numFmt w:val="decimal"/>
      <w:pStyle w:val="Listaconvietas2"/>
      <w:lvlText w:val="%1."/>
      <w:lvlJc w:val="left"/>
      <w:pPr>
        <w:tabs>
          <w:tab w:val="num" w:pos="709"/>
        </w:tabs>
        <w:ind w:left="709" w:hanging="360"/>
      </w:pPr>
      <w:rPr>
        <w:rFonts w:ascii="Arial" w:eastAsia="Calibri" w:hAnsi="Arial" w:cs="Arial"/>
        <w:b/>
        <w:bCs/>
        <w:sz w:val="20"/>
        <w:szCs w:val="20"/>
      </w:rPr>
    </w:lvl>
  </w:abstractNum>
  <w:abstractNum w:abstractNumId="1" w15:restartNumberingAfterBreak="0">
    <w:nsid w:val="094842B4"/>
    <w:multiLevelType w:val="hybridMultilevel"/>
    <w:tmpl w:val="D1927678"/>
    <w:lvl w:ilvl="0" w:tplc="6B343386">
      <w:start w:val="1"/>
      <w:numFmt w:val="decimal"/>
      <w:pStyle w:val="SRXPrrafo"/>
      <w:lvlText w:val="%1."/>
      <w:lvlJc w:val="left"/>
      <w:pPr>
        <w:ind w:left="360" w:hanging="360"/>
      </w:pPr>
      <w:rPr>
        <w:rFonts w:ascii="Univers" w:eastAsia="Calibri" w:hAnsi="Univers"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E1F74"/>
    <w:multiLevelType w:val="hybridMultilevel"/>
    <w:tmpl w:val="B986E0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316E4C"/>
    <w:multiLevelType w:val="hybridMultilevel"/>
    <w:tmpl w:val="6206058A"/>
    <w:lvl w:ilvl="0" w:tplc="F24CD862">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891385"/>
    <w:multiLevelType w:val="hybridMultilevel"/>
    <w:tmpl w:val="A33CBC48"/>
    <w:lvl w:ilvl="0" w:tplc="9DB82EEE">
      <w:start w:val="1"/>
      <w:numFmt w:val="decimal"/>
      <w:pStyle w:val="NSentencia"/>
      <w:lvlText w:val="%1."/>
      <w:lvlJc w:val="left"/>
      <w:pPr>
        <w:ind w:left="786" w:hanging="360"/>
      </w:pPr>
      <w:rPr>
        <w:rFonts w:ascii="Univers" w:hAnsi="Univers"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47373C"/>
    <w:multiLevelType w:val="hybridMultilevel"/>
    <w:tmpl w:val="68B45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F70634"/>
    <w:multiLevelType w:val="hybridMultilevel"/>
    <w:tmpl w:val="E1A4F39E"/>
    <w:lvl w:ilvl="0" w:tplc="BCCED752">
      <w:start w:val="1"/>
      <w:numFmt w:val="decimal"/>
      <w:pStyle w:val="numerado"/>
      <w:lvlText w:val="%1."/>
      <w:lvlJc w:val="left"/>
      <w:pPr>
        <w:ind w:left="1070" w:hanging="360"/>
      </w:pPr>
      <w:rPr>
        <w:rFonts w:ascii="Univers" w:hAnsi="Univer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9A1B64"/>
    <w:multiLevelType w:val="hybridMultilevel"/>
    <w:tmpl w:val="46D81FE4"/>
    <w:lvl w:ilvl="0" w:tplc="4440AD70">
      <w:start w:val="1"/>
      <w:numFmt w:val="decimal"/>
      <w:pStyle w:val="Prrafonumerado"/>
      <w:lvlText w:val="%1."/>
      <w:lvlJc w:val="left"/>
      <w:pPr>
        <w:ind w:left="8299" w:hanging="360"/>
      </w:pPr>
      <w:rPr>
        <w:rFonts w:ascii="Arial" w:hAnsi="Arial" w:cs="Arial" w:hint="default"/>
        <w:b w:val="0"/>
        <w:i w:val="0"/>
        <w:sz w:val="26"/>
        <w:szCs w:val="26"/>
      </w:rPr>
    </w:lvl>
    <w:lvl w:ilvl="1" w:tplc="25D48602">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829057978">
    <w:abstractNumId w:val="4"/>
  </w:num>
  <w:num w:numId="2" w16cid:durableId="1708871610">
    <w:abstractNumId w:val="6"/>
  </w:num>
  <w:num w:numId="3" w16cid:durableId="1342393099">
    <w:abstractNumId w:val="1"/>
  </w:num>
  <w:num w:numId="4" w16cid:durableId="438332362">
    <w:abstractNumId w:val="7"/>
  </w:num>
  <w:num w:numId="5" w16cid:durableId="2034727534">
    <w:abstractNumId w:val="0"/>
    <w:lvlOverride w:ilvl="0">
      <w:startOverride w:val="1"/>
    </w:lvlOverride>
  </w:num>
  <w:num w:numId="6" w16cid:durableId="353578421">
    <w:abstractNumId w:val="3"/>
  </w:num>
  <w:num w:numId="7" w16cid:durableId="668366745">
    <w:abstractNumId w:val="2"/>
  </w:num>
  <w:num w:numId="8" w16cid:durableId="5092639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18"/>
    <w:rsid w:val="00000A7D"/>
    <w:rsid w:val="00000F7E"/>
    <w:rsid w:val="0000143D"/>
    <w:rsid w:val="00001C51"/>
    <w:rsid w:val="00001E0D"/>
    <w:rsid w:val="00002547"/>
    <w:rsid w:val="000033C7"/>
    <w:rsid w:val="0000383A"/>
    <w:rsid w:val="00003CEF"/>
    <w:rsid w:val="000045F8"/>
    <w:rsid w:val="00004D98"/>
    <w:rsid w:val="00005366"/>
    <w:rsid w:val="000058B3"/>
    <w:rsid w:val="00005E10"/>
    <w:rsid w:val="00005FD4"/>
    <w:rsid w:val="000076FD"/>
    <w:rsid w:val="000107E8"/>
    <w:rsid w:val="00010C6C"/>
    <w:rsid w:val="00010DF2"/>
    <w:rsid w:val="00010FA7"/>
    <w:rsid w:val="00012B2C"/>
    <w:rsid w:val="00012DB7"/>
    <w:rsid w:val="000139CB"/>
    <w:rsid w:val="0001453A"/>
    <w:rsid w:val="0001460C"/>
    <w:rsid w:val="00014A54"/>
    <w:rsid w:val="00015118"/>
    <w:rsid w:val="00015610"/>
    <w:rsid w:val="0001565C"/>
    <w:rsid w:val="00015819"/>
    <w:rsid w:val="00015DC6"/>
    <w:rsid w:val="00016185"/>
    <w:rsid w:val="000175BB"/>
    <w:rsid w:val="000176DF"/>
    <w:rsid w:val="00017746"/>
    <w:rsid w:val="00017DF1"/>
    <w:rsid w:val="00020AFF"/>
    <w:rsid w:val="00020D21"/>
    <w:rsid w:val="000218C9"/>
    <w:rsid w:val="00021FFF"/>
    <w:rsid w:val="0002268D"/>
    <w:rsid w:val="00022A0A"/>
    <w:rsid w:val="00023292"/>
    <w:rsid w:val="0002356E"/>
    <w:rsid w:val="000236D4"/>
    <w:rsid w:val="00023C4E"/>
    <w:rsid w:val="000247CE"/>
    <w:rsid w:val="00024BC3"/>
    <w:rsid w:val="00024C44"/>
    <w:rsid w:val="00024C6A"/>
    <w:rsid w:val="000255BF"/>
    <w:rsid w:val="0002567A"/>
    <w:rsid w:val="00026178"/>
    <w:rsid w:val="000262E0"/>
    <w:rsid w:val="00026754"/>
    <w:rsid w:val="0002686F"/>
    <w:rsid w:val="00026AE9"/>
    <w:rsid w:val="000270C4"/>
    <w:rsid w:val="00027A9E"/>
    <w:rsid w:val="00027E7B"/>
    <w:rsid w:val="00030267"/>
    <w:rsid w:val="000305FE"/>
    <w:rsid w:val="00031179"/>
    <w:rsid w:val="0003128C"/>
    <w:rsid w:val="00031584"/>
    <w:rsid w:val="00031A3D"/>
    <w:rsid w:val="00031B18"/>
    <w:rsid w:val="00031D74"/>
    <w:rsid w:val="00032367"/>
    <w:rsid w:val="000324A5"/>
    <w:rsid w:val="0003254D"/>
    <w:rsid w:val="00032C3C"/>
    <w:rsid w:val="000330EC"/>
    <w:rsid w:val="00033295"/>
    <w:rsid w:val="000334F6"/>
    <w:rsid w:val="000335AA"/>
    <w:rsid w:val="0003420C"/>
    <w:rsid w:val="00034AAC"/>
    <w:rsid w:val="00035A9D"/>
    <w:rsid w:val="00035EBE"/>
    <w:rsid w:val="00035EC2"/>
    <w:rsid w:val="00036C2F"/>
    <w:rsid w:val="00037FA2"/>
    <w:rsid w:val="000400CF"/>
    <w:rsid w:val="000410A2"/>
    <w:rsid w:val="0004115A"/>
    <w:rsid w:val="0004153C"/>
    <w:rsid w:val="0004245C"/>
    <w:rsid w:val="0004287D"/>
    <w:rsid w:val="00043676"/>
    <w:rsid w:val="0004376E"/>
    <w:rsid w:val="00043F2E"/>
    <w:rsid w:val="00044013"/>
    <w:rsid w:val="00044797"/>
    <w:rsid w:val="000447CE"/>
    <w:rsid w:val="000455F1"/>
    <w:rsid w:val="00046631"/>
    <w:rsid w:val="00046DA8"/>
    <w:rsid w:val="000471D8"/>
    <w:rsid w:val="00047441"/>
    <w:rsid w:val="000474D7"/>
    <w:rsid w:val="00047E9D"/>
    <w:rsid w:val="00050604"/>
    <w:rsid w:val="00050D15"/>
    <w:rsid w:val="00051190"/>
    <w:rsid w:val="00051722"/>
    <w:rsid w:val="00051CAF"/>
    <w:rsid w:val="00051ED5"/>
    <w:rsid w:val="00052E56"/>
    <w:rsid w:val="0005342B"/>
    <w:rsid w:val="00053BA3"/>
    <w:rsid w:val="0005403B"/>
    <w:rsid w:val="00054519"/>
    <w:rsid w:val="00054C7F"/>
    <w:rsid w:val="0005505B"/>
    <w:rsid w:val="00055513"/>
    <w:rsid w:val="00055852"/>
    <w:rsid w:val="00055BDA"/>
    <w:rsid w:val="0005602F"/>
    <w:rsid w:val="00057B90"/>
    <w:rsid w:val="0006057E"/>
    <w:rsid w:val="00060B7F"/>
    <w:rsid w:val="00061421"/>
    <w:rsid w:val="00061490"/>
    <w:rsid w:val="0006163B"/>
    <w:rsid w:val="00061804"/>
    <w:rsid w:val="00061C0A"/>
    <w:rsid w:val="00061D4D"/>
    <w:rsid w:val="00061D6B"/>
    <w:rsid w:val="00061E06"/>
    <w:rsid w:val="0006222D"/>
    <w:rsid w:val="0006315E"/>
    <w:rsid w:val="000631DC"/>
    <w:rsid w:val="000631F1"/>
    <w:rsid w:val="000632D3"/>
    <w:rsid w:val="00063683"/>
    <w:rsid w:val="00063C10"/>
    <w:rsid w:val="00063E52"/>
    <w:rsid w:val="0006452C"/>
    <w:rsid w:val="00065200"/>
    <w:rsid w:val="0006558D"/>
    <w:rsid w:val="000655D2"/>
    <w:rsid w:val="00065CFF"/>
    <w:rsid w:val="00066383"/>
    <w:rsid w:val="00066C89"/>
    <w:rsid w:val="00066D0B"/>
    <w:rsid w:val="00066D95"/>
    <w:rsid w:val="0006706A"/>
    <w:rsid w:val="000672F2"/>
    <w:rsid w:val="000679CB"/>
    <w:rsid w:val="00070313"/>
    <w:rsid w:val="0007119C"/>
    <w:rsid w:val="00071813"/>
    <w:rsid w:val="0007245C"/>
    <w:rsid w:val="000726B0"/>
    <w:rsid w:val="00073B8F"/>
    <w:rsid w:val="00073C1B"/>
    <w:rsid w:val="00073DDF"/>
    <w:rsid w:val="000740E3"/>
    <w:rsid w:val="000743AE"/>
    <w:rsid w:val="00074482"/>
    <w:rsid w:val="00074647"/>
    <w:rsid w:val="00074DE3"/>
    <w:rsid w:val="000750FD"/>
    <w:rsid w:val="000758FA"/>
    <w:rsid w:val="0007641E"/>
    <w:rsid w:val="00076655"/>
    <w:rsid w:val="000768C9"/>
    <w:rsid w:val="000769DF"/>
    <w:rsid w:val="000779AC"/>
    <w:rsid w:val="00077DC8"/>
    <w:rsid w:val="0008003C"/>
    <w:rsid w:val="000803FF"/>
    <w:rsid w:val="000810CC"/>
    <w:rsid w:val="00081472"/>
    <w:rsid w:val="000823B0"/>
    <w:rsid w:val="00083408"/>
    <w:rsid w:val="00083672"/>
    <w:rsid w:val="00083723"/>
    <w:rsid w:val="0008390E"/>
    <w:rsid w:val="00083940"/>
    <w:rsid w:val="00083B85"/>
    <w:rsid w:val="00083BC6"/>
    <w:rsid w:val="000841E0"/>
    <w:rsid w:val="000848CF"/>
    <w:rsid w:val="000849E5"/>
    <w:rsid w:val="000851A4"/>
    <w:rsid w:val="00085218"/>
    <w:rsid w:val="00085466"/>
    <w:rsid w:val="0008573C"/>
    <w:rsid w:val="00085E60"/>
    <w:rsid w:val="000860D2"/>
    <w:rsid w:val="000860F2"/>
    <w:rsid w:val="00086306"/>
    <w:rsid w:val="00086BD3"/>
    <w:rsid w:val="00086C26"/>
    <w:rsid w:val="00086CC6"/>
    <w:rsid w:val="000876BB"/>
    <w:rsid w:val="00087796"/>
    <w:rsid w:val="00087EBC"/>
    <w:rsid w:val="00090059"/>
    <w:rsid w:val="00090801"/>
    <w:rsid w:val="00090FBE"/>
    <w:rsid w:val="0009112A"/>
    <w:rsid w:val="0009195B"/>
    <w:rsid w:val="00091D7D"/>
    <w:rsid w:val="000927E7"/>
    <w:rsid w:val="00093631"/>
    <w:rsid w:val="00093693"/>
    <w:rsid w:val="00094C81"/>
    <w:rsid w:val="00094ECF"/>
    <w:rsid w:val="00095055"/>
    <w:rsid w:val="00096197"/>
    <w:rsid w:val="0009640B"/>
    <w:rsid w:val="000964B4"/>
    <w:rsid w:val="00096744"/>
    <w:rsid w:val="00096978"/>
    <w:rsid w:val="00097676"/>
    <w:rsid w:val="000A0388"/>
    <w:rsid w:val="000A03DB"/>
    <w:rsid w:val="000A0560"/>
    <w:rsid w:val="000A0665"/>
    <w:rsid w:val="000A0AEB"/>
    <w:rsid w:val="000A0E80"/>
    <w:rsid w:val="000A19E3"/>
    <w:rsid w:val="000A201C"/>
    <w:rsid w:val="000A28E9"/>
    <w:rsid w:val="000A3777"/>
    <w:rsid w:val="000A3BE0"/>
    <w:rsid w:val="000A3C5C"/>
    <w:rsid w:val="000A3EB5"/>
    <w:rsid w:val="000A3F7C"/>
    <w:rsid w:val="000A45B0"/>
    <w:rsid w:val="000A46AB"/>
    <w:rsid w:val="000A4873"/>
    <w:rsid w:val="000A49D7"/>
    <w:rsid w:val="000A5488"/>
    <w:rsid w:val="000A56B7"/>
    <w:rsid w:val="000A62A9"/>
    <w:rsid w:val="000A66A7"/>
    <w:rsid w:val="000A699D"/>
    <w:rsid w:val="000A6E2C"/>
    <w:rsid w:val="000A782B"/>
    <w:rsid w:val="000B03F6"/>
    <w:rsid w:val="000B0499"/>
    <w:rsid w:val="000B08C8"/>
    <w:rsid w:val="000B0BA3"/>
    <w:rsid w:val="000B0C27"/>
    <w:rsid w:val="000B10D0"/>
    <w:rsid w:val="000B1F09"/>
    <w:rsid w:val="000B2594"/>
    <w:rsid w:val="000B3055"/>
    <w:rsid w:val="000B3114"/>
    <w:rsid w:val="000B39DE"/>
    <w:rsid w:val="000B3BBB"/>
    <w:rsid w:val="000B3CAD"/>
    <w:rsid w:val="000B4D91"/>
    <w:rsid w:val="000B5A05"/>
    <w:rsid w:val="000B6294"/>
    <w:rsid w:val="000B6395"/>
    <w:rsid w:val="000B640D"/>
    <w:rsid w:val="000B6596"/>
    <w:rsid w:val="000B72BE"/>
    <w:rsid w:val="000B74E9"/>
    <w:rsid w:val="000B7DC4"/>
    <w:rsid w:val="000B7F2E"/>
    <w:rsid w:val="000C02DA"/>
    <w:rsid w:val="000C04E2"/>
    <w:rsid w:val="000C095F"/>
    <w:rsid w:val="000C1729"/>
    <w:rsid w:val="000C1A89"/>
    <w:rsid w:val="000C1BCE"/>
    <w:rsid w:val="000C2027"/>
    <w:rsid w:val="000C2174"/>
    <w:rsid w:val="000C2F2A"/>
    <w:rsid w:val="000C30E1"/>
    <w:rsid w:val="000C3A28"/>
    <w:rsid w:val="000C4071"/>
    <w:rsid w:val="000C4C55"/>
    <w:rsid w:val="000C5226"/>
    <w:rsid w:val="000C5F82"/>
    <w:rsid w:val="000C61DC"/>
    <w:rsid w:val="000C789D"/>
    <w:rsid w:val="000C7940"/>
    <w:rsid w:val="000C7FDC"/>
    <w:rsid w:val="000D09AF"/>
    <w:rsid w:val="000D1AC1"/>
    <w:rsid w:val="000D1E03"/>
    <w:rsid w:val="000D230F"/>
    <w:rsid w:val="000D2B12"/>
    <w:rsid w:val="000D32CB"/>
    <w:rsid w:val="000D3A69"/>
    <w:rsid w:val="000D3F4F"/>
    <w:rsid w:val="000D4DF0"/>
    <w:rsid w:val="000D533A"/>
    <w:rsid w:val="000D56A2"/>
    <w:rsid w:val="000D5C5B"/>
    <w:rsid w:val="000D5CEF"/>
    <w:rsid w:val="000D6AD1"/>
    <w:rsid w:val="000D7C63"/>
    <w:rsid w:val="000D7CDF"/>
    <w:rsid w:val="000E05E5"/>
    <w:rsid w:val="000E0A72"/>
    <w:rsid w:val="000E0D3E"/>
    <w:rsid w:val="000E0E68"/>
    <w:rsid w:val="000E181B"/>
    <w:rsid w:val="000E1EF5"/>
    <w:rsid w:val="000E1F3F"/>
    <w:rsid w:val="000E3275"/>
    <w:rsid w:val="000E51FB"/>
    <w:rsid w:val="000E56A5"/>
    <w:rsid w:val="000E5ADF"/>
    <w:rsid w:val="000E5E33"/>
    <w:rsid w:val="000E6A58"/>
    <w:rsid w:val="000E6F23"/>
    <w:rsid w:val="000E7D2F"/>
    <w:rsid w:val="000F02A7"/>
    <w:rsid w:val="000F05AE"/>
    <w:rsid w:val="000F138E"/>
    <w:rsid w:val="000F159B"/>
    <w:rsid w:val="000F1BB2"/>
    <w:rsid w:val="000F2377"/>
    <w:rsid w:val="000F2440"/>
    <w:rsid w:val="000F3A8E"/>
    <w:rsid w:val="000F3B8C"/>
    <w:rsid w:val="000F3D1F"/>
    <w:rsid w:val="000F4A12"/>
    <w:rsid w:val="000F4F68"/>
    <w:rsid w:val="000F51AC"/>
    <w:rsid w:val="000F5285"/>
    <w:rsid w:val="000F58AC"/>
    <w:rsid w:val="000F5FAC"/>
    <w:rsid w:val="000F6D61"/>
    <w:rsid w:val="000F70DC"/>
    <w:rsid w:val="000F75F8"/>
    <w:rsid w:val="000F7737"/>
    <w:rsid w:val="000F7AC9"/>
    <w:rsid w:val="000F7B07"/>
    <w:rsid w:val="000F7ED3"/>
    <w:rsid w:val="001008BD"/>
    <w:rsid w:val="00100D9F"/>
    <w:rsid w:val="0010210B"/>
    <w:rsid w:val="00102201"/>
    <w:rsid w:val="001022F0"/>
    <w:rsid w:val="0010230D"/>
    <w:rsid w:val="001025C6"/>
    <w:rsid w:val="00102665"/>
    <w:rsid w:val="001026FA"/>
    <w:rsid w:val="00103A50"/>
    <w:rsid w:val="00103C47"/>
    <w:rsid w:val="00103D06"/>
    <w:rsid w:val="00103E49"/>
    <w:rsid w:val="0010485F"/>
    <w:rsid w:val="001048B7"/>
    <w:rsid w:val="00104E97"/>
    <w:rsid w:val="001064E6"/>
    <w:rsid w:val="0010689B"/>
    <w:rsid w:val="00106B60"/>
    <w:rsid w:val="00106BB4"/>
    <w:rsid w:val="00107390"/>
    <w:rsid w:val="00107937"/>
    <w:rsid w:val="001104C2"/>
    <w:rsid w:val="0011066A"/>
    <w:rsid w:val="00110967"/>
    <w:rsid w:val="00110B72"/>
    <w:rsid w:val="00110E13"/>
    <w:rsid w:val="00110E26"/>
    <w:rsid w:val="0011125F"/>
    <w:rsid w:val="00111600"/>
    <w:rsid w:val="00111C01"/>
    <w:rsid w:val="0011208B"/>
    <w:rsid w:val="00112564"/>
    <w:rsid w:val="001126A9"/>
    <w:rsid w:val="0011286A"/>
    <w:rsid w:val="00112FB2"/>
    <w:rsid w:val="001130EB"/>
    <w:rsid w:val="00113E1D"/>
    <w:rsid w:val="00113F0B"/>
    <w:rsid w:val="00114A4E"/>
    <w:rsid w:val="00115002"/>
    <w:rsid w:val="00115E7D"/>
    <w:rsid w:val="0011610D"/>
    <w:rsid w:val="0011696B"/>
    <w:rsid w:val="00116AC7"/>
    <w:rsid w:val="00117494"/>
    <w:rsid w:val="0012006E"/>
    <w:rsid w:val="00122E39"/>
    <w:rsid w:val="0012350C"/>
    <w:rsid w:val="00124115"/>
    <w:rsid w:val="00124766"/>
    <w:rsid w:val="00124C23"/>
    <w:rsid w:val="00124D22"/>
    <w:rsid w:val="001259E5"/>
    <w:rsid w:val="0012696E"/>
    <w:rsid w:val="00126A8A"/>
    <w:rsid w:val="00126D42"/>
    <w:rsid w:val="001272D3"/>
    <w:rsid w:val="001273CC"/>
    <w:rsid w:val="00127478"/>
    <w:rsid w:val="00127DCB"/>
    <w:rsid w:val="00130203"/>
    <w:rsid w:val="00130238"/>
    <w:rsid w:val="00130836"/>
    <w:rsid w:val="00130A4D"/>
    <w:rsid w:val="00130F83"/>
    <w:rsid w:val="00131154"/>
    <w:rsid w:val="0013169F"/>
    <w:rsid w:val="00131842"/>
    <w:rsid w:val="00131CBB"/>
    <w:rsid w:val="00132071"/>
    <w:rsid w:val="00132267"/>
    <w:rsid w:val="0013230B"/>
    <w:rsid w:val="0013243C"/>
    <w:rsid w:val="00132EE9"/>
    <w:rsid w:val="001332C1"/>
    <w:rsid w:val="0013374F"/>
    <w:rsid w:val="00134176"/>
    <w:rsid w:val="001349E3"/>
    <w:rsid w:val="00134B89"/>
    <w:rsid w:val="001352F4"/>
    <w:rsid w:val="00136444"/>
    <w:rsid w:val="00136DCC"/>
    <w:rsid w:val="0013776F"/>
    <w:rsid w:val="00140A4F"/>
    <w:rsid w:val="00140D6E"/>
    <w:rsid w:val="00140E49"/>
    <w:rsid w:val="00140FEB"/>
    <w:rsid w:val="001411A5"/>
    <w:rsid w:val="00142853"/>
    <w:rsid w:val="0014298E"/>
    <w:rsid w:val="001429BE"/>
    <w:rsid w:val="00142A43"/>
    <w:rsid w:val="00142C91"/>
    <w:rsid w:val="00143E60"/>
    <w:rsid w:val="00144615"/>
    <w:rsid w:val="001446B8"/>
    <w:rsid w:val="00145A32"/>
    <w:rsid w:val="00145AF2"/>
    <w:rsid w:val="00145DCE"/>
    <w:rsid w:val="00145F55"/>
    <w:rsid w:val="00146AF4"/>
    <w:rsid w:val="00146C26"/>
    <w:rsid w:val="00147016"/>
    <w:rsid w:val="00147D90"/>
    <w:rsid w:val="00150168"/>
    <w:rsid w:val="00150461"/>
    <w:rsid w:val="00150D7A"/>
    <w:rsid w:val="00150D90"/>
    <w:rsid w:val="001515B5"/>
    <w:rsid w:val="00151697"/>
    <w:rsid w:val="00151BAE"/>
    <w:rsid w:val="00151D4E"/>
    <w:rsid w:val="001521DA"/>
    <w:rsid w:val="00152B7A"/>
    <w:rsid w:val="00153185"/>
    <w:rsid w:val="001533A5"/>
    <w:rsid w:val="00153468"/>
    <w:rsid w:val="00154F5E"/>
    <w:rsid w:val="00155E36"/>
    <w:rsid w:val="00157D67"/>
    <w:rsid w:val="00157E47"/>
    <w:rsid w:val="001605EA"/>
    <w:rsid w:val="0016247A"/>
    <w:rsid w:val="00162B16"/>
    <w:rsid w:val="00162F43"/>
    <w:rsid w:val="001632D2"/>
    <w:rsid w:val="00163772"/>
    <w:rsid w:val="001644FB"/>
    <w:rsid w:val="00164EE1"/>
    <w:rsid w:val="00165481"/>
    <w:rsid w:val="00167017"/>
    <w:rsid w:val="001671EB"/>
    <w:rsid w:val="001674B8"/>
    <w:rsid w:val="001677DC"/>
    <w:rsid w:val="0017154F"/>
    <w:rsid w:val="00171C56"/>
    <w:rsid w:val="00171CE2"/>
    <w:rsid w:val="00171EA6"/>
    <w:rsid w:val="00171EFA"/>
    <w:rsid w:val="00172099"/>
    <w:rsid w:val="001737CC"/>
    <w:rsid w:val="001741A7"/>
    <w:rsid w:val="0017429D"/>
    <w:rsid w:val="0017470C"/>
    <w:rsid w:val="001747F4"/>
    <w:rsid w:val="00174E10"/>
    <w:rsid w:val="001757B6"/>
    <w:rsid w:val="0017598E"/>
    <w:rsid w:val="001759E3"/>
    <w:rsid w:val="00176634"/>
    <w:rsid w:val="00176E2C"/>
    <w:rsid w:val="0018053F"/>
    <w:rsid w:val="00180645"/>
    <w:rsid w:val="00180A6A"/>
    <w:rsid w:val="00180BC8"/>
    <w:rsid w:val="0018135E"/>
    <w:rsid w:val="001814AA"/>
    <w:rsid w:val="00181516"/>
    <w:rsid w:val="00181C0C"/>
    <w:rsid w:val="00181D08"/>
    <w:rsid w:val="00181F4A"/>
    <w:rsid w:val="00182635"/>
    <w:rsid w:val="00183236"/>
    <w:rsid w:val="00183495"/>
    <w:rsid w:val="001834F9"/>
    <w:rsid w:val="001835EA"/>
    <w:rsid w:val="001836CE"/>
    <w:rsid w:val="00183C9F"/>
    <w:rsid w:val="00183FB7"/>
    <w:rsid w:val="00184286"/>
    <w:rsid w:val="001843D1"/>
    <w:rsid w:val="0018467B"/>
    <w:rsid w:val="00184BA0"/>
    <w:rsid w:val="001851A7"/>
    <w:rsid w:val="00185546"/>
    <w:rsid w:val="00185CC8"/>
    <w:rsid w:val="00185D07"/>
    <w:rsid w:val="001860A9"/>
    <w:rsid w:val="001866C8"/>
    <w:rsid w:val="00186AD5"/>
    <w:rsid w:val="00186DEA"/>
    <w:rsid w:val="0018723D"/>
    <w:rsid w:val="001874CD"/>
    <w:rsid w:val="0018765D"/>
    <w:rsid w:val="00187A4C"/>
    <w:rsid w:val="00187A58"/>
    <w:rsid w:val="00190036"/>
    <w:rsid w:val="00190124"/>
    <w:rsid w:val="00190B54"/>
    <w:rsid w:val="00190BAC"/>
    <w:rsid w:val="00190CBF"/>
    <w:rsid w:val="00190F16"/>
    <w:rsid w:val="00191C8A"/>
    <w:rsid w:val="00191E5B"/>
    <w:rsid w:val="00192242"/>
    <w:rsid w:val="001925AC"/>
    <w:rsid w:val="00192B1F"/>
    <w:rsid w:val="0019391C"/>
    <w:rsid w:val="00193C06"/>
    <w:rsid w:val="00193EA3"/>
    <w:rsid w:val="00193F72"/>
    <w:rsid w:val="00194687"/>
    <w:rsid w:val="00195BF2"/>
    <w:rsid w:val="001976BE"/>
    <w:rsid w:val="00197739"/>
    <w:rsid w:val="00197749"/>
    <w:rsid w:val="0019788C"/>
    <w:rsid w:val="001A0609"/>
    <w:rsid w:val="001A082A"/>
    <w:rsid w:val="001A0AA7"/>
    <w:rsid w:val="001A11AF"/>
    <w:rsid w:val="001A1D0C"/>
    <w:rsid w:val="001A1F44"/>
    <w:rsid w:val="001A1F7B"/>
    <w:rsid w:val="001A21EA"/>
    <w:rsid w:val="001A2229"/>
    <w:rsid w:val="001A2900"/>
    <w:rsid w:val="001A32AF"/>
    <w:rsid w:val="001A3C61"/>
    <w:rsid w:val="001A46C7"/>
    <w:rsid w:val="001A49B0"/>
    <w:rsid w:val="001A4D7D"/>
    <w:rsid w:val="001A5133"/>
    <w:rsid w:val="001A6218"/>
    <w:rsid w:val="001A750F"/>
    <w:rsid w:val="001A7624"/>
    <w:rsid w:val="001A77D6"/>
    <w:rsid w:val="001A782D"/>
    <w:rsid w:val="001A7CEA"/>
    <w:rsid w:val="001B0410"/>
    <w:rsid w:val="001B0B2A"/>
    <w:rsid w:val="001B10BE"/>
    <w:rsid w:val="001B1397"/>
    <w:rsid w:val="001B1421"/>
    <w:rsid w:val="001B1445"/>
    <w:rsid w:val="001B14BD"/>
    <w:rsid w:val="001B1573"/>
    <w:rsid w:val="001B1733"/>
    <w:rsid w:val="001B241E"/>
    <w:rsid w:val="001B28A2"/>
    <w:rsid w:val="001B2CA0"/>
    <w:rsid w:val="001B2F3E"/>
    <w:rsid w:val="001B34F9"/>
    <w:rsid w:val="001B3558"/>
    <w:rsid w:val="001B4C19"/>
    <w:rsid w:val="001B54D4"/>
    <w:rsid w:val="001B5799"/>
    <w:rsid w:val="001B5CCC"/>
    <w:rsid w:val="001B7280"/>
    <w:rsid w:val="001C0210"/>
    <w:rsid w:val="001C0768"/>
    <w:rsid w:val="001C0985"/>
    <w:rsid w:val="001C30C6"/>
    <w:rsid w:val="001C3398"/>
    <w:rsid w:val="001C3468"/>
    <w:rsid w:val="001C3EE5"/>
    <w:rsid w:val="001C413B"/>
    <w:rsid w:val="001C42DF"/>
    <w:rsid w:val="001C4384"/>
    <w:rsid w:val="001C4E04"/>
    <w:rsid w:val="001C5C29"/>
    <w:rsid w:val="001C65FF"/>
    <w:rsid w:val="001C754B"/>
    <w:rsid w:val="001C7B92"/>
    <w:rsid w:val="001D0026"/>
    <w:rsid w:val="001D04B8"/>
    <w:rsid w:val="001D1121"/>
    <w:rsid w:val="001D14A5"/>
    <w:rsid w:val="001D17D7"/>
    <w:rsid w:val="001D1EBE"/>
    <w:rsid w:val="001D1EE8"/>
    <w:rsid w:val="001D22D7"/>
    <w:rsid w:val="001D3CEB"/>
    <w:rsid w:val="001D3E66"/>
    <w:rsid w:val="001D5228"/>
    <w:rsid w:val="001D552F"/>
    <w:rsid w:val="001D637B"/>
    <w:rsid w:val="001D6803"/>
    <w:rsid w:val="001D6CC2"/>
    <w:rsid w:val="001D6FD7"/>
    <w:rsid w:val="001D71E9"/>
    <w:rsid w:val="001D7BD1"/>
    <w:rsid w:val="001D7D3E"/>
    <w:rsid w:val="001D7D61"/>
    <w:rsid w:val="001E0645"/>
    <w:rsid w:val="001E0E94"/>
    <w:rsid w:val="001E1F65"/>
    <w:rsid w:val="001E2863"/>
    <w:rsid w:val="001E28BC"/>
    <w:rsid w:val="001E2C19"/>
    <w:rsid w:val="001E2FC1"/>
    <w:rsid w:val="001E3923"/>
    <w:rsid w:val="001E3AAD"/>
    <w:rsid w:val="001E57A7"/>
    <w:rsid w:val="001E6712"/>
    <w:rsid w:val="001E6F37"/>
    <w:rsid w:val="001E7567"/>
    <w:rsid w:val="001E7578"/>
    <w:rsid w:val="001E7B57"/>
    <w:rsid w:val="001F04D3"/>
    <w:rsid w:val="001F09DB"/>
    <w:rsid w:val="001F0B05"/>
    <w:rsid w:val="001F0BCF"/>
    <w:rsid w:val="001F122F"/>
    <w:rsid w:val="001F1340"/>
    <w:rsid w:val="001F2043"/>
    <w:rsid w:val="001F229F"/>
    <w:rsid w:val="001F26DD"/>
    <w:rsid w:val="001F2AD2"/>
    <w:rsid w:val="001F2B10"/>
    <w:rsid w:val="001F2E3B"/>
    <w:rsid w:val="001F318C"/>
    <w:rsid w:val="001F3C11"/>
    <w:rsid w:val="001F405C"/>
    <w:rsid w:val="001F46E5"/>
    <w:rsid w:val="001F4E4B"/>
    <w:rsid w:val="001F4FD4"/>
    <w:rsid w:val="001F51CB"/>
    <w:rsid w:val="001F53E0"/>
    <w:rsid w:val="001F60AA"/>
    <w:rsid w:val="001F688E"/>
    <w:rsid w:val="001F6A98"/>
    <w:rsid w:val="001F6D83"/>
    <w:rsid w:val="001F7198"/>
    <w:rsid w:val="001F72C8"/>
    <w:rsid w:val="001F754A"/>
    <w:rsid w:val="001F7BE6"/>
    <w:rsid w:val="002001B2"/>
    <w:rsid w:val="00200E57"/>
    <w:rsid w:val="002014FD"/>
    <w:rsid w:val="0020183A"/>
    <w:rsid w:val="00203C79"/>
    <w:rsid w:val="00204101"/>
    <w:rsid w:val="002042FF"/>
    <w:rsid w:val="00204793"/>
    <w:rsid w:val="0020486D"/>
    <w:rsid w:val="0020523A"/>
    <w:rsid w:val="00205B07"/>
    <w:rsid w:val="00206424"/>
    <w:rsid w:val="002066D7"/>
    <w:rsid w:val="0020697A"/>
    <w:rsid w:val="002071C9"/>
    <w:rsid w:val="002073AD"/>
    <w:rsid w:val="0020760B"/>
    <w:rsid w:val="00207A13"/>
    <w:rsid w:val="00207A47"/>
    <w:rsid w:val="00210167"/>
    <w:rsid w:val="00210D9B"/>
    <w:rsid w:val="00210DE7"/>
    <w:rsid w:val="00211AF2"/>
    <w:rsid w:val="0021211F"/>
    <w:rsid w:val="0021263B"/>
    <w:rsid w:val="00212A1D"/>
    <w:rsid w:val="00212AD8"/>
    <w:rsid w:val="00213C1F"/>
    <w:rsid w:val="002142B2"/>
    <w:rsid w:val="00214963"/>
    <w:rsid w:val="00214F34"/>
    <w:rsid w:val="00215B57"/>
    <w:rsid w:val="00215B6A"/>
    <w:rsid w:val="00215BD6"/>
    <w:rsid w:val="0021652C"/>
    <w:rsid w:val="00216683"/>
    <w:rsid w:val="00216B46"/>
    <w:rsid w:val="00216DC9"/>
    <w:rsid w:val="00217334"/>
    <w:rsid w:val="0021747E"/>
    <w:rsid w:val="00220200"/>
    <w:rsid w:val="00220B8F"/>
    <w:rsid w:val="0022298A"/>
    <w:rsid w:val="00222C3E"/>
    <w:rsid w:val="00223038"/>
    <w:rsid w:val="00223591"/>
    <w:rsid w:val="002235E5"/>
    <w:rsid w:val="00224799"/>
    <w:rsid w:val="00224BB4"/>
    <w:rsid w:val="00224FBC"/>
    <w:rsid w:val="00225041"/>
    <w:rsid w:val="00225258"/>
    <w:rsid w:val="002258B4"/>
    <w:rsid w:val="002259B9"/>
    <w:rsid w:val="00226651"/>
    <w:rsid w:val="00226C29"/>
    <w:rsid w:val="0022731E"/>
    <w:rsid w:val="00227EF5"/>
    <w:rsid w:val="00227F52"/>
    <w:rsid w:val="00231190"/>
    <w:rsid w:val="002311D5"/>
    <w:rsid w:val="00232139"/>
    <w:rsid w:val="00232E19"/>
    <w:rsid w:val="0023405B"/>
    <w:rsid w:val="00234841"/>
    <w:rsid w:val="002358C5"/>
    <w:rsid w:val="002369BB"/>
    <w:rsid w:val="002375E4"/>
    <w:rsid w:val="002378B5"/>
    <w:rsid w:val="00237F6B"/>
    <w:rsid w:val="00240349"/>
    <w:rsid w:val="00240687"/>
    <w:rsid w:val="0024185D"/>
    <w:rsid w:val="002426B6"/>
    <w:rsid w:val="0024308E"/>
    <w:rsid w:val="0024335F"/>
    <w:rsid w:val="0024377F"/>
    <w:rsid w:val="00244643"/>
    <w:rsid w:val="00244D90"/>
    <w:rsid w:val="00245B4F"/>
    <w:rsid w:val="00245B9F"/>
    <w:rsid w:val="00245FDE"/>
    <w:rsid w:val="0024610A"/>
    <w:rsid w:val="002467C4"/>
    <w:rsid w:val="0024714B"/>
    <w:rsid w:val="00247C4A"/>
    <w:rsid w:val="00247DCF"/>
    <w:rsid w:val="002502C5"/>
    <w:rsid w:val="002503F7"/>
    <w:rsid w:val="00250496"/>
    <w:rsid w:val="00250555"/>
    <w:rsid w:val="00252585"/>
    <w:rsid w:val="002526B8"/>
    <w:rsid w:val="002538E4"/>
    <w:rsid w:val="00253B89"/>
    <w:rsid w:val="00253B93"/>
    <w:rsid w:val="00253FC6"/>
    <w:rsid w:val="00254288"/>
    <w:rsid w:val="00254500"/>
    <w:rsid w:val="00254845"/>
    <w:rsid w:val="00255752"/>
    <w:rsid w:val="00255EF7"/>
    <w:rsid w:val="002567A6"/>
    <w:rsid w:val="00256EDD"/>
    <w:rsid w:val="00257116"/>
    <w:rsid w:val="002576F9"/>
    <w:rsid w:val="0025778D"/>
    <w:rsid w:val="002579F3"/>
    <w:rsid w:val="00257E40"/>
    <w:rsid w:val="00260836"/>
    <w:rsid w:val="002615A7"/>
    <w:rsid w:val="002626A3"/>
    <w:rsid w:val="00262DA7"/>
    <w:rsid w:val="002634E9"/>
    <w:rsid w:val="00263E04"/>
    <w:rsid w:val="00265A8B"/>
    <w:rsid w:val="00265C7D"/>
    <w:rsid w:val="00266ABD"/>
    <w:rsid w:val="00267290"/>
    <w:rsid w:val="0026790D"/>
    <w:rsid w:val="00270876"/>
    <w:rsid w:val="00270B01"/>
    <w:rsid w:val="00270CF6"/>
    <w:rsid w:val="00270E15"/>
    <w:rsid w:val="00270ECB"/>
    <w:rsid w:val="00271881"/>
    <w:rsid w:val="00271C58"/>
    <w:rsid w:val="00272233"/>
    <w:rsid w:val="002723FD"/>
    <w:rsid w:val="00272591"/>
    <w:rsid w:val="00272700"/>
    <w:rsid w:val="00272778"/>
    <w:rsid w:val="00272795"/>
    <w:rsid w:val="00272901"/>
    <w:rsid w:val="0027308D"/>
    <w:rsid w:val="00273485"/>
    <w:rsid w:val="002742D2"/>
    <w:rsid w:val="0027580D"/>
    <w:rsid w:val="00275D17"/>
    <w:rsid w:val="00276640"/>
    <w:rsid w:val="002769F9"/>
    <w:rsid w:val="00276CCD"/>
    <w:rsid w:val="002811B8"/>
    <w:rsid w:val="0028152B"/>
    <w:rsid w:val="00281569"/>
    <w:rsid w:val="0028176E"/>
    <w:rsid w:val="0028183A"/>
    <w:rsid w:val="00282576"/>
    <w:rsid w:val="00283B69"/>
    <w:rsid w:val="00283CDF"/>
    <w:rsid w:val="002852DB"/>
    <w:rsid w:val="00285C77"/>
    <w:rsid w:val="00286146"/>
    <w:rsid w:val="00286446"/>
    <w:rsid w:val="00286508"/>
    <w:rsid w:val="0028658C"/>
    <w:rsid w:val="002869F6"/>
    <w:rsid w:val="00286C5F"/>
    <w:rsid w:val="00287ADA"/>
    <w:rsid w:val="00290C45"/>
    <w:rsid w:val="00291912"/>
    <w:rsid w:val="002920E5"/>
    <w:rsid w:val="002925BC"/>
    <w:rsid w:val="00292DA2"/>
    <w:rsid w:val="00293996"/>
    <w:rsid w:val="0029409D"/>
    <w:rsid w:val="00294303"/>
    <w:rsid w:val="00295528"/>
    <w:rsid w:val="00295F65"/>
    <w:rsid w:val="002962DB"/>
    <w:rsid w:val="0029693E"/>
    <w:rsid w:val="00296D26"/>
    <w:rsid w:val="00296E1D"/>
    <w:rsid w:val="00296E81"/>
    <w:rsid w:val="00297150"/>
    <w:rsid w:val="0029718A"/>
    <w:rsid w:val="00297B07"/>
    <w:rsid w:val="00297FCD"/>
    <w:rsid w:val="002A0595"/>
    <w:rsid w:val="002A1173"/>
    <w:rsid w:val="002A169E"/>
    <w:rsid w:val="002A1A0E"/>
    <w:rsid w:val="002A1C83"/>
    <w:rsid w:val="002A1FE6"/>
    <w:rsid w:val="002A238C"/>
    <w:rsid w:val="002A271D"/>
    <w:rsid w:val="002A2B5C"/>
    <w:rsid w:val="002A3671"/>
    <w:rsid w:val="002A3BE8"/>
    <w:rsid w:val="002A3C07"/>
    <w:rsid w:val="002A40DD"/>
    <w:rsid w:val="002A43A1"/>
    <w:rsid w:val="002A455E"/>
    <w:rsid w:val="002A456C"/>
    <w:rsid w:val="002A4BCA"/>
    <w:rsid w:val="002A4CF3"/>
    <w:rsid w:val="002A4ECE"/>
    <w:rsid w:val="002A4F3E"/>
    <w:rsid w:val="002A585D"/>
    <w:rsid w:val="002A5FD3"/>
    <w:rsid w:val="002A5FF0"/>
    <w:rsid w:val="002A61C7"/>
    <w:rsid w:val="002A67A8"/>
    <w:rsid w:val="002A68A6"/>
    <w:rsid w:val="002A6C24"/>
    <w:rsid w:val="002A7421"/>
    <w:rsid w:val="002A778B"/>
    <w:rsid w:val="002A7D1C"/>
    <w:rsid w:val="002A7DD1"/>
    <w:rsid w:val="002B15EA"/>
    <w:rsid w:val="002B1906"/>
    <w:rsid w:val="002B1A88"/>
    <w:rsid w:val="002B1C03"/>
    <w:rsid w:val="002B2386"/>
    <w:rsid w:val="002B2D23"/>
    <w:rsid w:val="002B339B"/>
    <w:rsid w:val="002B34FC"/>
    <w:rsid w:val="002B35BE"/>
    <w:rsid w:val="002B38D3"/>
    <w:rsid w:val="002B3A1C"/>
    <w:rsid w:val="002B41CB"/>
    <w:rsid w:val="002B430C"/>
    <w:rsid w:val="002B4310"/>
    <w:rsid w:val="002B487E"/>
    <w:rsid w:val="002B4B29"/>
    <w:rsid w:val="002B51A9"/>
    <w:rsid w:val="002B78A8"/>
    <w:rsid w:val="002B7DE6"/>
    <w:rsid w:val="002C08BB"/>
    <w:rsid w:val="002C0A74"/>
    <w:rsid w:val="002C124D"/>
    <w:rsid w:val="002C1857"/>
    <w:rsid w:val="002C1D62"/>
    <w:rsid w:val="002C2102"/>
    <w:rsid w:val="002C2A1B"/>
    <w:rsid w:val="002C2FA0"/>
    <w:rsid w:val="002C4423"/>
    <w:rsid w:val="002C4621"/>
    <w:rsid w:val="002C4703"/>
    <w:rsid w:val="002C4D29"/>
    <w:rsid w:val="002C66B5"/>
    <w:rsid w:val="002C6A5A"/>
    <w:rsid w:val="002C6AED"/>
    <w:rsid w:val="002C6EB3"/>
    <w:rsid w:val="002C6FBB"/>
    <w:rsid w:val="002C75D6"/>
    <w:rsid w:val="002C7D84"/>
    <w:rsid w:val="002D00DE"/>
    <w:rsid w:val="002D14DD"/>
    <w:rsid w:val="002D22A6"/>
    <w:rsid w:val="002D2922"/>
    <w:rsid w:val="002D2D00"/>
    <w:rsid w:val="002D31A4"/>
    <w:rsid w:val="002D3A27"/>
    <w:rsid w:val="002D48B3"/>
    <w:rsid w:val="002D49BC"/>
    <w:rsid w:val="002D5251"/>
    <w:rsid w:val="002D544D"/>
    <w:rsid w:val="002D595D"/>
    <w:rsid w:val="002D5F3F"/>
    <w:rsid w:val="002D6386"/>
    <w:rsid w:val="002D65A4"/>
    <w:rsid w:val="002E1D3B"/>
    <w:rsid w:val="002E1DFA"/>
    <w:rsid w:val="002E210B"/>
    <w:rsid w:val="002E2456"/>
    <w:rsid w:val="002E2572"/>
    <w:rsid w:val="002E29AB"/>
    <w:rsid w:val="002E328C"/>
    <w:rsid w:val="002E3625"/>
    <w:rsid w:val="002E39D6"/>
    <w:rsid w:val="002E4D29"/>
    <w:rsid w:val="002E5BEA"/>
    <w:rsid w:val="002E5CD6"/>
    <w:rsid w:val="002E6985"/>
    <w:rsid w:val="002E6D35"/>
    <w:rsid w:val="002E77FA"/>
    <w:rsid w:val="002E7849"/>
    <w:rsid w:val="002F03EF"/>
    <w:rsid w:val="002F0B75"/>
    <w:rsid w:val="002F1AA9"/>
    <w:rsid w:val="002F1B8B"/>
    <w:rsid w:val="002F283C"/>
    <w:rsid w:val="002F287C"/>
    <w:rsid w:val="002F2B7E"/>
    <w:rsid w:val="002F2C3C"/>
    <w:rsid w:val="002F33BA"/>
    <w:rsid w:val="002F37DD"/>
    <w:rsid w:val="002F3E11"/>
    <w:rsid w:val="002F41A9"/>
    <w:rsid w:val="002F4B53"/>
    <w:rsid w:val="002F4DFF"/>
    <w:rsid w:val="002F5AC0"/>
    <w:rsid w:val="002F5D2C"/>
    <w:rsid w:val="002F6B7D"/>
    <w:rsid w:val="002F6BC1"/>
    <w:rsid w:val="002F6E43"/>
    <w:rsid w:val="002F73F6"/>
    <w:rsid w:val="002F7828"/>
    <w:rsid w:val="002F7DC4"/>
    <w:rsid w:val="003001BA"/>
    <w:rsid w:val="00300595"/>
    <w:rsid w:val="00300BD9"/>
    <w:rsid w:val="00300BE2"/>
    <w:rsid w:val="00301620"/>
    <w:rsid w:val="00301E40"/>
    <w:rsid w:val="003021AA"/>
    <w:rsid w:val="003034BC"/>
    <w:rsid w:val="003036ED"/>
    <w:rsid w:val="003039AC"/>
    <w:rsid w:val="00303C64"/>
    <w:rsid w:val="00304218"/>
    <w:rsid w:val="00304C07"/>
    <w:rsid w:val="00304F52"/>
    <w:rsid w:val="00305665"/>
    <w:rsid w:val="00305FC8"/>
    <w:rsid w:val="00306269"/>
    <w:rsid w:val="0030645C"/>
    <w:rsid w:val="00306746"/>
    <w:rsid w:val="00306E82"/>
    <w:rsid w:val="00307914"/>
    <w:rsid w:val="00307CC4"/>
    <w:rsid w:val="00307CD7"/>
    <w:rsid w:val="00310BAC"/>
    <w:rsid w:val="00310C29"/>
    <w:rsid w:val="00310C49"/>
    <w:rsid w:val="0031167E"/>
    <w:rsid w:val="0031187C"/>
    <w:rsid w:val="0031213D"/>
    <w:rsid w:val="00312144"/>
    <w:rsid w:val="00312345"/>
    <w:rsid w:val="0031299A"/>
    <w:rsid w:val="00312CAD"/>
    <w:rsid w:val="00313022"/>
    <w:rsid w:val="0031325A"/>
    <w:rsid w:val="00313375"/>
    <w:rsid w:val="0031343E"/>
    <w:rsid w:val="00313E38"/>
    <w:rsid w:val="00314680"/>
    <w:rsid w:val="00315487"/>
    <w:rsid w:val="00317D33"/>
    <w:rsid w:val="00320FF0"/>
    <w:rsid w:val="00321A60"/>
    <w:rsid w:val="00321B5D"/>
    <w:rsid w:val="00321DE0"/>
    <w:rsid w:val="003220AA"/>
    <w:rsid w:val="00322848"/>
    <w:rsid w:val="00323046"/>
    <w:rsid w:val="003232BA"/>
    <w:rsid w:val="003238D4"/>
    <w:rsid w:val="0032472C"/>
    <w:rsid w:val="00324936"/>
    <w:rsid w:val="00324A32"/>
    <w:rsid w:val="00324E05"/>
    <w:rsid w:val="003251D4"/>
    <w:rsid w:val="00325600"/>
    <w:rsid w:val="0032575A"/>
    <w:rsid w:val="00326312"/>
    <w:rsid w:val="00326502"/>
    <w:rsid w:val="00326CBE"/>
    <w:rsid w:val="00326E36"/>
    <w:rsid w:val="00327C65"/>
    <w:rsid w:val="0033100C"/>
    <w:rsid w:val="00331B58"/>
    <w:rsid w:val="003321D3"/>
    <w:rsid w:val="003321FD"/>
    <w:rsid w:val="00332244"/>
    <w:rsid w:val="0033277F"/>
    <w:rsid w:val="00332B23"/>
    <w:rsid w:val="00332BFD"/>
    <w:rsid w:val="003332A0"/>
    <w:rsid w:val="00333324"/>
    <w:rsid w:val="003339B1"/>
    <w:rsid w:val="00333F30"/>
    <w:rsid w:val="00334991"/>
    <w:rsid w:val="003355AD"/>
    <w:rsid w:val="00335703"/>
    <w:rsid w:val="00335C61"/>
    <w:rsid w:val="00336A0A"/>
    <w:rsid w:val="00337911"/>
    <w:rsid w:val="003403A2"/>
    <w:rsid w:val="00340BE1"/>
    <w:rsid w:val="00340C47"/>
    <w:rsid w:val="00340F5E"/>
    <w:rsid w:val="0034105D"/>
    <w:rsid w:val="00341964"/>
    <w:rsid w:val="00341C3F"/>
    <w:rsid w:val="00341FDB"/>
    <w:rsid w:val="003420C6"/>
    <w:rsid w:val="00342687"/>
    <w:rsid w:val="00344FEE"/>
    <w:rsid w:val="00345F95"/>
    <w:rsid w:val="00346347"/>
    <w:rsid w:val="0034638C"/>
    <w:rsid w:val="003468E5"/>
    <w:rsid w:val="003468FD"/>
    <w:rsid w:val="003475C2"/>
    <w:rsid w:val="003475E7"/>
    <w:rsid w:val="0034761A"/>
    <w:rsid w:val="00347D79"/>
    <w:rsid w:val="00350D0D"/>
    <w:rsid w:val="00351846"/>
    <w:rsid w:val="00351D3E"/>
    <w:rsid w:val="00352214"/>
    <w:rsid w:val="0035258C"/>
    <w:rsid w:val="0035297F"/>
    <w:rsid w:val="00352B02"/>
    <w:rsid w:val="00352F75"/>
    <w:rsid w:val="003537D6"/>
    <w:rsid w:val="0035380F"/>
    <w:rsid w:val="0035445D"/>
    <w:rsid w:val="003544FA"/>
    <w:rsid w:val="003546DF"/>
    <w:rsid w:val="0035491E"/>
    <w:rsid w:val="00354A9A"/>
    <w:rsid w:val="0035505F"/>
    <w:rsid w:val="00356120"/>
    <w:rsid w:val="0035672C"/>
    <w:rsid w:val="003573C8"/>
    <w:rsid w:val="0035758E"/>
    <w:rsid w:val="00357DCE"/>
    <w:rsid w:val="003601FE"/>
    <w:rsid w:val="00360546"/>
    <w:rsid w:val="0036063C"/>
    <w:rsid w:val="003608B6"/>
    <w:rsid w:val="003608E6"/>
    <w:rsid w:val="00361577"/>
    <w:rsid w:val="0036158F"/>
    <w:rsid w:val="003615B5"/>
    <w:rsid w:val="00361855"/>
    <w:rsid w:val="00361FE3"/>
    <w:rsid w:val="0036286A"/>
    <w:rsid w:val="00362CD1"/>
    <w:rsid w:val="00362E6D"/>
    <w:rsid w:val="0036372C"/>
    <w:rsid w:val="00363AA0"/>
    <w:rsid w:val="00363EAF"/>
    <w:rsid w:val="0036409B"/>
    <w:rsid w:val="003643E4"/>
    <w:rsid w:val="0036592B"/>
    <w:rsid w:val="003666B8"/>
    <w:rsid w:val="00366C3B"/>
    <w:rsid w:val="00367422"/>
    <w:rsid w:val="00367445"/>
    <w:rsid w:val="003675A8"/>
    <w:rsid w:val="00367B50"/>
    <w:rsid w:val="003711B9"/>
    <w:rsid w:val="00371B1A"/>
    <w:rsid w:val="00373D5B"/>
    <w:rsid w:val="003741E7"/>
    <w:rsid w:val="00374373"/>
    <w:rsid w:val="003746DD"/>
    <w:rsid w:val="00374A4D"/>
    <w:rsid w:val="00374AC6"/>
    <w:rsid w:val="00374B70"/>
    <w:rsid w:val="003752F7"/>
    <w:rsid w:val="00375B81"/>
    <w:rsid w:val="00375CB5"/>
    <w:rsid w:val="003764CC"/>
    <w:rsid w:val="0037668C"/>
    <w:rsid w:val="00376D9E"/>
    <w:rsid w:val="003771BC"/>
    <w:rsid w:val="003823E3"/>
    <w:rsid w:val="00382617"/>
    <w:rsid w:val="00383522"/>
    <w:rsid w:val="003837B0"/>
    <w:rsid w:val="00383C01"/>
    <w:rsid w:val="00383CA1"/>
    <w:rsid w:val="00384365"/>
    <w:rsid w:val="00384627"/>
    <w:rsid w:val="00384830"/>
    <w:rsid w:val="0038496D"/>
    <w:rsid w:val="003849BE"/>
    <w:rsid w:val="0038515E"/>
    <w:rsid w:val="00385199"/>
    <w:rsid w:val="00385265"/>
    <w:rsid w:val="00385DB2"/>
    <w:rsid w:val="00386337"/>
    <w:rsid w:val="00386379"/>
    <w:rsid w:val="00386B74"/>
    <w:rsid w:val="00387503"/>
    <w:rsid w:val="00387556"/>
    <w:rsid w:val="00391157"/>
    <w:rsid w:val="003917AA"/>
    <w:rsid w:val="00391B82"/>
    <w:rsid w:val="00391C13"/>
    <w:rsid w:val="0039256E"/>
    <w:rsid w:val="0039260F"/>
    <w:rsid w:val="00392D8E"/>
    <w:rsid w:val="00394C06"/>
    <w:rsid w:val="00395528"/>
    <w:rsid w:val="00395A9E"/>
    <w:rsid w:val="00396304"/>
    <w:rsid w:val="00396843"/>
    <w:rsid w:val="00396B45"/>
    <w:rsid w:val="00396FD9"/>
    <w:rsid w:val="0039719E"/>
    <w:rsid w:val="003979F4"/>
    <w:rsid w:val="00397A31"/>
    <w:rsid w:val="003A03C6"/>
    <w:rsid w:val="003A0721"/>
    <w:rsid w:val="003A0E44"/>
    <w:rsid w:val="003A0EA5"/>
    <w:rsid w:val="003A11B1"/>
    <w:rsid w:val="003A144E"/>
    <w:rsid w:val="003A17D1"/>
    <w:rsid w:val="003A1F81"/>
    <w:rsid w:val="003A21E7"/>
    <w:rsid w:val="003A25BC"/>
    <w:rsid w:val="003A28FC"/>
    <w:rsid w:val="003A3516"/>
    <w:rsid w:val="003A391B"/>
    <w:rsid w:val="003A3B17"/>
    <w:rsid w:val="003A409F"/>
    <w:rsid w:val="003A5B84"/>
    <w:rsid w:val="003A64C0"/>
    <w:rsid w:val="003A652E"/>
    <w:rsid w:val="003A6BDF"/>
    <w:rsid w:val="003A6C0A"/>
    <w:rsid w:val="003A6C23"/>
    <w:rsid w:val="003A7D7B"/>
    <w:rsid w:val="003A7EE4"/>
    <w:rsid w:val="003A7F00"/>
    <w:rsid w:val="003B00BD"/>
    <w:rsid w:val="003B09D1"/>
    <w:rsid w:val="003B0A8C"/>
    <w:rsid w:val="003B12F1"/>
    <w:rsid w:val="003B233B"/>
    <w:rsid w:val="003B450F"/>
    <w:rsid w:val="003B544F"/>
    <w:rsid w:val="003B569B"/>
    <w:rsid w:val="003B5760"/>
    <w:rsid w:val="003B5871"/>
    <w:rsid w:val="003B5974"/>
    <w:rsid w:val="003B5E05"/>
    <w:rsid w:val="003B5EDC"/>
    <w:rsid w:val="003B675A"/>
    <w:rsid w:val="003B7B3E"/>
    <w:rsid w:val="003B7F55"/>
    <w:rsid w:val="003C0970"/>
    <w:rsid w:val="003C1221"/>
    <w:rsid w:val="003C1A6B"/>
    <w:rsid w:val="003C1EDE"/>
    <w:rsid w:val="003C2060"/>
    <w:rsid w:val="003C2FEE"/>
    <w:rsid w:val="003C304E"/>
    <w:rsid w:val="003C325B"/>
    <w:rsid w:val="003C3942"/>
    <w:rsid w:val="003C3A9D"/>
    <w:rsid w:val="003C3BF8"/>
    <w:rsid w:val="003C4D13"/>
    <w:rsid w:val="003C567D"/>
    <w:rsid w:val="003C597B"/>
    <w:rsid w:val="003C5DB9"/>
    <w:rsid w:val="003C5F0C"/>
    <w:rsid w:val="003C6084"/>
    <w:rsid w:val="003C6BB1"/>
    <w:rsid w:val="003C70ED"/>
    <w:rsid w:val="003C7303"/>
    <w:rsid w:val="003C7E43"/>
    <w:rsid w:val="003D0046"/>
    <w:rsid w:val="003D1126"/>
    <w:rsid w:val="003D300F"/>
    <w:rsid w:val="003D313C"/>
    <w:rsid w:val="003D3366"/>
    <w:rsid w:val="003D34A6"/>
    <w:rsid w:val="003D565F"/>
    <w:rsid w:val="003D586B"/>
    <w:rsid w:val="003D6CDD"/>
    <w:rsid w:val="003D6F12"/>
    <w:rsid w:val="003D7930"/>
    <w:rsid w:val="003D79CE"/>
    <w:rsid w:val="003D7B32"/>
    <w:rsid w:val="003D7F31"/>
    <w:rsid w:val="003E0857"/>
    <w:rsid w:val="003E0994"/>
    <w:rsid w:val="003E1ABD"/>
    <w:rsid w:val="003E1B09"/>
    <w:rsid w:val="003E253B"/>
    <w:rsid w:val="003E2A69"/>
    <w:rsid w:val="003E3D16"/>
    <w:rsid w:val="003E3D4D"/>
    <w:rsid w:val="003E3EB8"/>
    <w:rsid w:val="003E3F5C"/>
    <w:rsid w:val="003E42DC"/>
    <w:rsid w:val="003E4926"/>
    <w:rsid w:val="003E4B51"/>
    <w:rsid w:val="003E4D86"/>
    <w:rsid w:val="003E4E02"/>
    <w:rsid w:val="003E5883"/>
    <w:rsid w:val="003E605B"/>
    <w:rsid w:val="003E6764"/>
    <w:rsid w:val="003E711B"/>
    <w:rsid w:val="003E7A2C"/>
    <w:rsid w:val="003F1046"/>
    <w:rsid w:val="003F1A79"/>
    <w:rsid w:val="003F1C08"/>
    <w:rsid w:val="003F1CF2"/>
    <w:rsid w:val="003F1DC6"/>
    <w:rsid w:val="003F2020"/>
    <w:rsid w:val="003F2135"/>
    <w:rsid w:val="003F2298"/>
    <w:rsid w:val="003F31A7"/>
    <w:rsid w:val="003F340A"/>
    <w:rsid w:val="003F3924"/>
    <w:rsid w:val="003F3E4C"/>
    <w:rsid w:val="003F5004"/>
    <w:rsid w:val="003F5768"/>
    <w:rsid w:val="003F6117"/>
    <w:rsid w:val="003F6350"/>
    <w:rsid w:val="003F6F80"/>
    <w:rsid w:val="003F7133"/>
    <w:rsid w:val="003F7292"/>
    <w:rsid w:val="003F7738"/>
    <w:rsid w:val="003F7D68"/>
    <w:rsid w:val="0040072A"/>
    <w:rsid w:val="00400DFB"/>
    <w:rsid w:val="00400F87"/>
    <w:rsid w:val="00401121"/>
    <w:rsid w:val="00401234"/>
    <w:rsid w:val="004012DD"/>
    <w:rsid w:val="00401807"/>
    <w:rsid w:val="004029E1"/>
    <w:rsid w:val="00403990"/>
    <w:rsid w:val="00403F25"/>
    <w:rsid w:val="00404118"/>
    <w:rsid w:val="00404A54"/>
    <w:rsid w:val="00405158"/>
    <w:rsid w:val="004054CF"/>
    <w:rsid w:val="00405897"/>
    <w:rsid w:val="00405980"/>
    <w:rsid w:val="0040602C"/>
    <w:rsid w:val="004065E4"/>
    <w:rsid w:val="004068EB"/>
    <w:rsid w:val="00406AD5"/>
    <w:rsid w:val="0040734A"/>
    <w:rsid w:val="00407C8C"/>
    <w:rsid w:val="0041030F"/>
    <w:rsid w:val="00410524"/>
    <w:rsid w:val="004109AA"/>
    <w:rsid w:val="00410E60"/>
    <w:rsid w:val="00410F23"/>
    <w:rsid w:val="00411D53"/>
    <w:rsid w:val="00412AA4"/>
    <w:rsid w:val="00412D4A"/>
    <w:rsid w:val="0041316D"/>
    <w:rsid w:val="0041346F"/>
    <w:rsid w:val="00413B57"/>
    <w:rsid w:val="00413C27"/>
    <w:rsid w:val="004149CA"/>
    <w:rsid w:val="00414BB9"/>
    <w:rsid w:val="00415A9C"/>
    <w:rsid w:val="0041631D"/>
    <w:rsid w:val="004169A0"/>
    <w:rsid w:val="00416A40"/>
    <w:rsid w:val="00416C5F"/>
    <w:rsid w:val="0041720F"/>
    <w:rsid w:val="0041730A"/>
    <w:rsid w:val="004176EC"/>
    <w:rsid w:val="004200B3"/>
    <w:rsid w:val="00420767"/>
    <w:rsid w:val="0042110E"/>
    <w:rsid w:val="004211EF"/>
    <w:rsid w:val="00422053"/>
    <w:rsid w:val="004226C7"/>
    <w:rsid w:val="00423A6C"/>
    <w:rsid w:val="00424036"/>
    <w:rsid w:val="00424578"/>
    <w:rsid w:val="00424869"/>
    <w:rsid w:val="00425800"/>
    <w:rsid w:val="00425EE6"/>
    <w:rsid w:val="00426401"/>
    <w:rsid w:val="0042645B"/>
    <w:rsid w:val="004264BA"/>
    <w:rsid w:val="0042663C"/>
    <w:rsid w:val="00426EB7"/>
    <w:rsid w:val="0042790E"/>
    <w:rsid w:val="00427DE3"/>
    <w:rsid w:val="004315A2"/>
    <w:rsid w:val="00431A29"/>
    <w:rsid w:val="00432726"/>
    <w:rsid w:val="004328EE"/>
    <w:rsid w:val="004329EA"/>
    <w:rsid w:val="00432F68"/>
    <w:rsid w:val="004331ED"/>
    <w:rsid w:val="00433644"/>
    <w:rsid w:val="00433D18"/>
    <w:rsid w:val="0043541C"/>
    <w:rsid w:val="0043543C"/>
    <w:rsid w:val="004361D9"/>
    <w:rsid w:val="00436CA4"/>
    <w:rsid w:val="00437524"/>
    <w:rsid w:val="00437C4F"/>
    <w:rsid w:val="00440972"/>
    <w:rsid w:val="00441882"/>
    <w:rsid w:val="00442A67"/>
    <w:rsid w:val="0044340C"/>
    <w:rsid w:val="004437AD"/>
    <w:rsid w:val="00443DE2"/>
    <w:rsid w:val="004445D5"/>
    <w:rsid w:val="00444B10"/>
    <w:rsid w:val="00445238"/>
    <w:rsid w:val="00445590"/>
    <w:rsid w:val="00445EAA"/>
    <w:rsid w:val="0044683A"/>
    <w:rsid w:val="00446BAD"/>
    <w:rsid w:val="00447138"/>
    <w:rsid w:val="0044780F"/>
    <w:rsid w:val="004507FC"/>
    <w:rsid w:val="00450CBB"/>
    <w:rsid w:val="004510EB"/>
    <w:rsid w:val="00452C8E"/>
    <w:rsid w:val="00452F4E"/>
    <w:rsid w:val="0045320B"/>
    <w:rsid w:val="00453C67"/>
    <w:rsid w:val="004541AC"/>
    <w:rsid w:val="00454516"/>
    <w:rsid w:val="0045471F"/>
    <w:rsid w:val="0045485A"/>
    <w:rsid w:val="00454DEE"/>
    <w:rsid w:val="00454E97"/>
    <w:rsid w:val="00455384"/>
    <w:rsid w:val="00456368"/>
    <w:rsid w:val="00456376"/>
    <w:rsid w:val="00456839"/>
    <w:rsid w:val="00456B6B"/>
    <w:rsid w:val="00457867"/>
    <w:rsid w:val="00457AEE"/>
    <w:rsid w:val="00457C44"/>
    <w:rsid w:val="00460046"/>
    <w:rsid w:val="00460552"/>
    <w:rsid w:val="00461C36"/>
    <w:rsid w:val="00461FCC"/>
    <w:rsid w:val="004629D7"/>
    <w:rsid w:val="00462E26"/>
    <w:rsid w:val="00463325"/>
    <w:rsid w:val="004633E8"/>
    <w:rsid w:val="00463FB7"/>
    <w:rsid w:val="0046472B"/>
    <w:rsid w:val="00464CF8"/>
    <w:rsid w:val="0046586B"/>
    <w:rsid w:val="0046589B"/>
    <w:rsid w:val="00465ACB"/>
    <w:rsid w:val="00465B86"/>
    <w:rsid w:val="00465D07"/>
    <w:rsid w:val="004663A5"/>
    <w:rsid w:val="0046642F"/>
    <w:rsid w:val="004665B1"/>
    <w:rsid w:val="0046662A"/>
    <w:rsid w:val="00467219"/>
    <w:rsid w:val="0046788A"/>
    <w:rsid w:val="004705E8"/>
    <w:rsid w:val="00470B63"/>
    <w:rsid w:val="004712CA"/>
    <w:rsid w:val="004717C4"/>
    <w:rsid w:val="0047182B"/>
    <w:rsid w:val="004718E5"/>
    <w:rsid w:val="0047206E"/>
    <w:rsid w:val="00472335"/>
    <w:rsid w:val="0047298E"/>
    <w:rsid w:val="00472E22"/>
    <w:rsid w:val="00473618"/>
    <w:rsid w:val="0047363B"/>
    <w:rsid w:val="0047392F"/>
    <w:rsid w:val="00473DA2"/>
    <w:rsid w:val="004742CF"/>
    <w:rsid w:val="00474545"/>
    <w:rsid w:val="004745E5"/>
    <w:rsid w:val="00474F2E"/>
    <w:rsid w:val="00475433"/>
    <w:rsid w:val="0047547B"/>
    <w:rsid w:val="0047597F"/>
    <w:rsid w:val="004759B7"/>
    <w:rsid w:val="004761BD"/>
    <w:rsid w:val="00476C64"/>
    <w:rsid w:val="00477004"/>
    <w:rsid w:val="004800AE"/>
    <w:rsid w:val="004802DE"/>
    <w:rsid w:val="00480354"/>
    <w:rsid w:val="00480441"/>
    <w:rsid w:val="004812BD"/>
    <w:rsid w:val="00481E1B"/>
    <w:rsid w:val="00482225"/>
    <w:rsid w:val="0048299E"/>
    <w:rsid w:val="004829FA"/>
    <w:rsid w:val="00482C77"/>
    <w:rsid w:val="00483208"/>
    <w:rsid w:val="004835E5"/>
    <w:rsid w:val="00483C63"/>
    <w:rsid w:val="00483DB4"/>
    <w:rsid w:val="00484AE9"/>
    <w:rsid w:val="00484B95"/>
    <w:rsid w:val="00484D02"/>
    <w:rsid w:val="004852FA"/>
    <w:rsid w:val="004855BE"/>
    <w:rsid w:val="0048579F"/>
    <w:rsid w:val="00485D78"/>
    <w:rsid w:val="00485E2F"/>
    <w:rsid w:val="00485FEA"/>
    <w:rsid w:val="00485FFD"/>
    <w:rsid w:val="004868A6"/>
    <w:rsid w:val="00486BEC"/>
    <w:rsid w:val="00486E46"/>
    <w:rsid w:val="00487477"/>
    <w:rsid w:val="00487613"/>
    <w:rsid w:val="004878C0"/>
    <w:rsid w:val="00487E87"/>
    <w:rsid w:val="00490118"/>
    <w:rsid w:val="004904C8"/>
    <w:rsid w:val="00490B25"/>
    <w:rsid w:val="00490D3D"/>
    <w:rsid w:val="00490E5C"/>
    <w:rsid w:val="004917AA"/>
    <w:rsid w:val="00492042"/>
    <w:rsid w:val="004925AC"/>
    <w:rsid w:val="00492A3B"/>
    <w:rsid w:val="00493C3E"/>
    <w:rsid w:val="00493D01"/>
    <w:rsid w:val="0049491A"/>
    <w:rsid w:val="004953EA"/>
    <w:rsid w:val="004957ED"/>
    <w:rsid w:val="00496353"/>
    <w:rsid w:val="00496EE9"/>
    <w:rsid w:val="00497616"/>
    <w:rsid w:val="00497B35"/>
    <w:rsid w:val="00497B92"/>
    <w:rsid w:val="00497BC3"/>
    <w:rsid w:val="004A1CF3"/>
    <w:rsid w:val="004A2902"/>
    <w:rsid w:val="004A299A"/>
    <w:rsid w:val="004A2A97"/>
    <w:rsid w:val="004A327F"/>
    <w:rsid w:val="004A3B47"/>
    <w:rsid w:val="004A4477"/>
    <w:rsid w:val="004A44BB"/>
    <w:rsid w:val="004A4EC1"/>
    <w:rsid w:val="004A6262"/>
    <w:rsid w:val="004A6527"/>
    <w:rsid w:val="004A77F2"/>
    <w:rsid w:val="004A7A24"/>
    <w:rsid w:val="004B0B1A"/>
    <w:rsid w:val="004B0C49"/>
    <w:rsid w:val="004B0E72"/>
    <w:rsid w:val="004B155F"/>
    <w:rsid w:val="004B16C0"/>
    <w:rsid w:val="004B1E69"/>
    <w:rsid w:val="004B23BB"/>
    <w:rsid w:val="004B25E1"/>
    <w:rsid w:val="004B3066"/>
    <w:rsid w:val="004B3416"/>
    <w:rsid w:val="004B3BB4"/>
    <w:rsid w:val="004B4104"/>
    <w:rsid w:val="004B52B4"/>
    <w:rsid w:val="004B5C6C"/>
    <w:rsid w:val="004B5F12"/>
    <w:rsid w:val="004B61A9"/>
    <w:rsid w:val="004B7617"/>
    <w:rsid w:val="004B76A2"/>
    <w:rsid w:val="004B7AC9"/>
    <w:rsid w:val="004C0925"/>
    <w:rsid w:val="004C0DE3"/>
    <w:rsid w:val="004C16E8"/>
    <w:rsid w:val="004C2191"/>
    <w:rsid w:val="004C272A"/>
    <w:rsid w:val="004C31DD"/>
    <w:rsid w:val="004C35A1"/>
    <w:rsid w:val="004C4596"/>
    <w:rsid w:val="004C5063"/>
    <w:rsid w:val="004C5237"/>
    <w:rsid w:val="004C53B2"/>
    <w:rsid w:val="004C5723"/>
    <w:rsid w:val="004C5D3B"/>
    <w:rsid w:val="004C5D67"/>
    <w:rsid w:val="004C6A21"/>
    <w:rsid w:val="004C6CAF"/>
    <w:rsid w:val="004C71AD"/>
    <w:rsid w:val="004C73A6"/>
    <w:rsid w:val="004C7B3A"/>
    <w:rsid w:val="004C7B45"/>
    <w:rsid w:val="004D05D9"/>
    <w:rsid w:val="004D06EA"/>
    <w:rsid w:val="004D0CB7"/>
    <w:rsid w:val="004D11A9"/>
    <w:rsid w:val="004D13EE"/>
    <w:rsid w:val="004D2361"/>
    <w:rsid w:val="004D280F"/>
    <w:rsid w:val="004D3C6C"/>
    <w:rsid w:val="004D3EAA"/>
    <w:rsid w:val="004D426D"/>
    <w:rsid w:val="004D45F2"/>
    <w:rsid w:val="004D46E8"/>
    <w:rsid w:val="004D5B56"/>
    <w:rsid w:val="004D5C56"/>
    <w:rsid w:val="004D6D7B"/>
    <w:rsid w:val="004D6FE0"/>
    <w:rsid w:val="004D713C"/>
    <w:rsid w:val="004E073E"/>
    <w:rsid w:val="004E07D2"/>
    <w:rsid w:val="004E0C9E"/>
    <w:rsid w:val="004E0CAF"/>
    <w:rsid w:val="004E0FC6"/>
    <w:rsid w:val="004E100B"/>
    <w:rsid w:val="004E1069"/>
    <w:rsid w:val="004E12F8"/>
    <w:rsid w:val="004E3348"/>
    <w:rsid w:val="004E367E"/>
    <w:rsid w:val="004E3968"/>
    <w:rsid w:val="004E3BF9"/>
    <w:rsid w:val="004E3CDF"/>
    <w:rsid w:val="004E404D"/>
    <w:rsid w:val="004E43C6"/>
    <w:rsid w:val="004E45D0"/>
    <w:rsid w:val="004E4759"/>
    <w:rsid w:val="004E4829"/>
    <w:rsid w:val="004E491E"/>
    <w:rsid w:val="004E4E72"/>
    <w:rsid w:val="004E6ABF"/>
    <w:rsid w:val="004E6B21"/>
    <w:rsid w:val="004E6B79"/>
    <w:rsid w:val="004F04EF"/>
    <w:rsid w:val="004F1EE9"/>
    <w:rsid w:val="004F2226"/>
    <w:rsid w:val="004F2654"/>
    <w:rsid w:val="004F30AB"/>
    <w:rsid w:val="004F388C"/>
    <w:rsid w:val="004F42FB"/>
    <w:rsid w:val="004F45A3"/>
    <w:rsid w:val="004F47B9"/>
    <w:rsid w:val="004F4C76"/>
    <w:rsid w:val="004F4F42"/>
    <w:rsid w:val="004F53EF"/>
    <w:rsid w:val="004F6A3C"/>
    <w:rsid w:val="004F75DB"/>
    <w:rsid w:val="004F7B87"/>
    <w:rsid w:val="004F7BDA"/>
    <w:rsid w:val="004F7F12"/>
    <w:rsid w:val="00500702"/>
    <w:rsid w:val="00501191"/>
    <w:rsid w:val="00501C4A"/>
    <w:rsid w:val="00501C9E"/>
    <w:rsid w:val="005020C8"/>
    <w:rsid w:val="00503E11"/>
    <w:rsid w:val="00503E29"/>
    <w:rsid w:val="005041D5"/>
    <w:rsid w:val="005042D8"/>
    <w:rsid w:val="00504BC7"/>
    <w:rsid w:val="005052F2"/>
    <w:rsid w:val="005055AC"/>
    <w:rsid w:val="00505604"/>
    <w:rsid w:val="0050586E"/>
    <w:rsid w:val="00505AC2"/>
    <w:rsid w:val="005067BE"/>
    <w:rsid w:val="00506C4F"/>
    <w:rsid w:val="00507261"/>
    <w:rsid w:val="00507625"/>
    <w:rsid w:val="005105F8"/>
    <w:rsid w:val="00510846"/>
    <w:rsid w:val="00510B81"/>
    <w:rsid w:val="00510FA2"/>
    <w:rsid w:val="005114EE"/>
    <w:rsid w:val="005118AB"/>
    <w:rsid w:val="00511B4A"/>
    <w:rsid w:val="00512518"/>
    <w:rsid w:val="0051259D"/>
    <w:rsid w:val="00512817"/>
    <w:rsid w:val="0051290E"/>
    <w:rsid w:val="00513215"/>
    <w:rsid w:val="0051494B"/>
    <w:rsid w:val="00515B4F"/>
    <w:rsid w:val="00515D8B"/>
    <w:rsid w:val="00515E18"/>
    <w:rsid w:val="00516215"/>
    <w:rsid w:val="005162F6"/>
    <w:rsid w:val="00516C37"/>
    <w:rsid w:val="00516DD5"/>
    <w:rsid w:val="00517330"/>
    <w:rsid w:val="00517C4A"/>
    <w:rsid w:val="00517CCE"/>
    <w:rsid w:val="005204AC"/>
    <w:rsid w:val="00520F2D"/>
    <w:rsid w:val="005222E0"/>
    <w:rsid w:val="00523050"/>
    <w:rsid w:val="0052335C"/>
    <w:rsid w:val="00523F18"/>
    <w:rsid w:val="00523F45"/>
    <w:rsid w:val="00523FD7"/>
    <w:rsid w:val="005242DF"/>
    <w:rsid w:val="005247EF"/>
    <w:rsid w:val="00524B05"/>
    <w:rsid w:val="00524C32"/>
    <w:rsid w:val="00525341"/>
    <w:rsid w:val="00527151"/>
    <w:rsid w:val="00527B9F"/>
    <w:rsid w:val="005301A7"/>
    <w:rsid w:val="00531046"/>
    <w:rsid w:val="00531C1F"/>
    <w:rsid w:val="00532AF6"/>
    <w:rsid w:val="00534727"/>
    <w:rsid w:val="00534C38"/>
    <w:rsid w:val="00534CBB"/>
    <w:rsid w:val="0053597F"/>
    <w:rsid w:val="00536221"/>
    <w:rsid w:val="00536406"/>
    <w:rsid w:val="00536ACA"/>
    <w:rsid w:val="00536D49"/>
    <w:rsid w:val="00536E49"/>
    <w:rsid w:val="00537004"/>
    <w:rsid w:val="005370A3"/>
    <w:rsid w:val="00537904"/>
    <w:rsid w:val="0054068C"/>
    <w:rsid w:val="00540D90"/>
    <w:rsid w:val="00541498"/>
    <w:rsid w:val="005414BD"/>
    <w:rsid w:val="0054169E"/>
    <w:rsid w:val="0054171B"/>
    <w:rsid w:val="0054175D"/>
    <w:rsid w:val="005418CC"/>
    <w:rsid w:val="00541DA6"/>
    <w:rsid w:val="0054200A"/>
    <w:rsid w:val="00542508"/>
    <w:rsid w:val="005436D2"/>
    <w:rsid w:val="005439BD"/>
    <w:rsid w:val="00544715"/>
    <w:rsid w:val="005447B1"/>
    <w:rsid w:val="00544EDB"/>
    <w:rsid w:val="00544F1A"/>
    <w:rsid w:val="005452EE"/>
    <w:rsid w:val="0054582E"/>
    <w:rsid w:val="00545A28"/>
    <w:rsid w:val="00545D27"/>
    <w:rsid w:val="00546A0D"/>
    <w:rsid w:val="005474F8"/>
    <w:rsid w:val="00547D85"/>
    <w:rsid w:val="00547E50"/>
    <w:rsid w:val="00550380"/>
    <w:rsid w:val="00550B7C"/>
    <w:rsid w:val="00550C5A"/>
    <w:rsid w:val="00550E2F"/>
    <w:rsid w:val="0055185D"/>
    <w:rsid w:val="0055229A"/>
    <w:rsid w:val="00552D3A"/>
    <w:rsid w:val="00552E45"/>
    <w:rsid w:val="0055318F"/>
    <w:rsid w:val="005531FB"/>
    <w:rsid w:val="005535CB"/>
    <w:rsid w:val="0055369D"/>
    <w:rsid w:val="00553913"/>
    <w:rsid w:val="005545C5"/>
    <w:rsid w:val="00554BDB"/>
    <w:rsid w:val="00556B16"/>
    <w:rsid w:val="00556CEA"/>
    <w:rsid w:val="005571DE"/>
    <w:rsid w:val="00557330"/>
    <w:rsid w:val="00557652"/>
    <w:rsid w:val="00557790"/>
    <w:rsid w:val="0056004C"/>
    <w:rsid w:val="005605D9"/>
    <w:rsid w:val="0056139A"/>
    <w:rsid w:val="005614D2"/>
    <w:rsid w:val="0056156B"/>
    <w:rsid w:val="00561ACA"/>
    <w:rsid w:val="00561DBF"/>
    <w:rsid w:val="00562029"/>
    <w:rsid w:val="005624C5"/>
    <w:rsid w:val="00563468"/>
    <w:rsid w:val="00563483"/>
    <w:rsid w:val="0056370D"/>
    <w:rsid w:val="00564150"/>
    <w:rsid w:val="00565132"/>
    <w:rsid w:val="00565905"/>
    <w:rsid w:val="0056605B"/>
    <w:rsid w:val="00566BC1"/>
    <w:rsid w:val="00566D7E"/>
    <w:rsid w:val="005670F1"/>
    <w:rsid w:val="00567266"/>
    <w:rsid w:val="005675A2"/>
    <w:rsid w:val="00567FC9"/>
    <w:rsid w:val="00570104"/>
    <w:rsid w:val="00570727"/>
    <w:rsid w:val="005708F5"/>
    <w:rsid w:val="00570C4D"/>
    <w:rsid w:val="00571242"/>
    <w:rsid w:val="00571F1A"/>
    <w:rsid w:val="00572685"/>
    <w:rsid w:val="00572903"/>
    <w:rsid w:val="0057296C"/>
    <w:rsid w:val="00572C85"/>
    <w:rsid w:val="0057384B"/>
    <w:rsid w:val="0057413A"/>
    <w:rsid w:val="0057451F"/>
    <w:rsid w:val="005752B1"/>
    <w:rsid w:val="00575724"/>
    <w:rsid w:val="0057592E"/>
    <w:rsid w:val="00576027"/>
    <w:rsid w:val="00576DA0"/>
    <w:rsid w:val="00577470"/>
    <w:rsid w:val="0057765B"/>
    <w:rsid w:val="00577751"/>
    <w:rsid w:val="00577849"/>
    <w:rsid w:val="0058003D"/>
    <w:rsid w:val="00580836"/>
    <w:rsid w:val="00580DD1"/>
    <w:rsid w:val="00581616"/>
    <w:rsid w:val="00581654"/>
    <w:rsid w:val="00581ABE"/>
    <w:rsid w:val="00582A48"/>
    <w:rsid w:val="00582B0F"/>
    <w:rsid w:val="005831F9"/>
    <w:rsid w:val="005832CA"/>
    <w:rsid w:val="005833F7"/>
    <w:rsid w:val="00584428"/>
    <w:rsid w:val="005847BE"/>
    <w:rsid w:val="00584DE0"/>
    <w:rsid w:val="0058546D"/>
    <w:rsid w:val="00585B6F"/>
    <w:rsid w:val="00585D4B"/>
    <w:rsid w:val="005860ED"/>
    <w:rsid w:val="0058682F"/>
    <w:rsid w:val="00586AD3"/>
    <w:rsid w:val="00586B1D"/>
    <w:rsid w:val="00587862"/>
    <w:rsid w:val="00587920"/>
    <w:rsid w:val="00587EA4"/>
    <w:rsid w:val="00590326"/>
    <w:rsid w:val="0059195D"/>
    <w:rsid w:val="00591CE9"/>
    <w:rsid w:val="00591FD7"/>
    <w:rsid w:val="00593365"/>
    <w:rsid w:val="005936EA"/>
    <w:rsid w:val="00593E99"/>
    <w:rsid w:val="00593F7A"/>
    <w:rsid w:val="00594A92"/>
    <w:rsid w:val="0059520C"/>
    <w:rsid w:val="005954B5"/>
    <w:rsid w:val="005956CF"/>
    <w:rsid w:val="00595CF4"/>
    <w:rsid w:val="0059640F"/>
    <w:rsid w:val="00596423"/>
    <w:rsid w:val="0059704D"/>
    <w:rsid w:val="005974D5"/>
    <w:rsid w:val="00597585"/>
    <w:rsid w:val="00597A2C"/>
    <w:rsid w:val="00597DB3"/>
    <w:rsid w:val="005A13C3"/>
    <w:rsid w:val="005A1888"/>
    <w:rsid w:val="005A19A5"/>
    <w:rsid w:val="005A1A83"/>
    <w:rsid w:val="005A1CFB"/>
    <w:rsid w:val="005A22C8"/>
    <w:rsid w:val="005A2741"/>
    <w:rsid w:val="005A27B3"/>
    <w:rsid w:val="005A2BF6"/>
    <w:rsid w:val="005A2DB4"/>
    <w:rsid w:val="005A2ED5"/>
    <w:rsid w:val="005A3311"/>
    <w:rsid w:val="005A3394"/>
    <w:rsid w:val="005A4A91"/>
    <w:rsid w:val="005A4D3E"/>
    <w:rsid w:val="005A552C"/>
    <w:rsid w:val="005A6078"/>
    <w:rsid w:val="005A6B56"/>
    <w:rsid w:val="005A6F74"/>
    <w:rsid w:val="005A7B5C"/>
    <w:rsid w:val="005A7DA1"/>
    <w:rsid w:val="005A7DC8"/>
    <w:rsid w:val="005A7DE0"/>
    <w:rsid w:val="005B04ED"/>
    <w:rsid w:val="005B0B25"/>
    <w:rsid w:val="005B0F3D"/>
    <w:rsid w:val="005B0F68"/>
    <w:rsid w:val="005B10FB"/>
    <w:rsid w:val="005B2037"/>
    <w:rsid w:val="005B35CB"/>
    <w:rsid w:val="005B362F"/>
    <w:rsid w:val="005B47AC"/>
    <w:rsid w:val="005B5D09"/>
    <w:rsid w:val="005B694D"/>
    <w:rsid w:val="005B6B58"/>
    <w:rsid w:val="005C062E"/>
    <w:rsid w:val="005C0664"/>
    <w:rsid w:val="005C0CE9"/>
    <w:rsid w:val="005C142E"/>
    <w:rsid w:val="005C2641"/>
    <w:rsid w:val="005C2C55"/>
    <w:rsid w:val="005C2D20"/>
    <w:rsid w:val="005C3963"/>
    <w:rsid w:val="005C44E4"/>
    <w:rsid w:val="005C45F2"/>
    <w:rsid w:val="005C4D17"/>
    <w:rsid w:val="005C50DB"/>
    <w:rsid w:val="005C59A9"/>
    <w:rsid w:val="005C5DEF"/>
    <w:rsid w:val="005C7011"/>
    <w:rsid w:val="005C74D0"/>
    <w:rsid w:val="005C7757"/>
    <w:rsid w:val="005C7784"/>
    <w:rsid w:val="005C7892"/>
    <w:rsid w:val="005D009E"/>
    <w:rsid w:val="005D0792"/>
    <w:rsid w:val="005D086B"/>
    <w:rsid w:val="005D0DE2"/>
    <w:rsid w:val="005D1225"/>
    <w:rsid w:val="005D1778"/>
    <w:rsid w:val="005D242D"/>
    <w:rsid w:val="005D2454"/>
    <w:rsid w:val="005D2B91"/>
    <w:rsid w:val="005D3944"/>
    <w:rsid w:val="005D39DB"/>
    <w:rsid w:val="005D3B9C"/>
    <w:rsid w:val="005D3C85"/>
    <w:rsid w:val="005D4F50"/>
    <w:rsid w:val="005D53FE"/>
    <w:rsid w:val="005D577D"/>
    <w:rsid w:val="005D5927"/>
    <w:rsid w:val="005D5980"/>
    <w:rsid w:val="005D606D"/>
    <w:rsid w:val="005D61EA"/>
    <w:rsid w:val="005D6B77"/>
    <w:rsid w:val="005D7224"/>
    <w:rsid w:val="005D78B7"/>
    <w:rsid w:val="005D7C13"/>
    <w:rsid w:val="005E055A"/>
    <w:rsid w:val="005E0581"/>
    <w:rsid w:val="005E0BCA"/>
    <w:rsid w:val="005E11D9"/>
    <w:rsid w:val="005E1AE4"/>
    <w:rsid w:val="005E24D0"/>
    <w:rsid w:val="005E2916"/>
    <w:rsid w:val="005E2E0F"/>
    <w:rsid w:val="005E2FA8"/>
    <w:rsid w:val="005E3815"/>
    <w:rsid w:val="005E3E36"/>
    <w:rsid w:val="005E46B1"/>
    <w:rsid w:val="005E5B1D"/>
    <w:rsid w:val="005E5DA7"/>
    <w:rsid w:val="005E605B"/>
    <w:rsid w:val="005E6EB5"/>
    <w:rsid w:val="005E6F67"/>
    <w:rsid w:val="005F0267"/>
    <w:rsid w:val="005F03B0"/>
    <w:rsid w:val="005F07EC"/>
    <w:rsid w:val="005F1172"/>
    <w:rsid w:val="005F2091"/>
    <w:rsid w:val="005F272E"/>
    <w:rsid w:val="005F279C"/>
    <w:rsid w:val="005F2847"/>
    <w:rsid w:val="005F317C"/>
    <w:rsid w:val="005F373E"/>
    <w:rsid w:val="005F3DB7"/>
    <w:rsid w:val="005F4450"/>
    <w:rsid w:val="005F4BAC"/>
    <w:rsid w:val="005F5F0E"/>
    <w:rsid w:val="005F6456"/>
    <w:rsid w:val="005F699C"/>
    <w:rsid w:val="005F71F4"/>
    <w:rsid w:val="005F75E7"/>
    <w:rsid w:val="005F7D6B"/>
    <w:rsid w:val="005F7E22"/>
    <w:rsid w:val="006000BA"/>
    <w:rsid w:val="006003E5"/>
    <w:rsid w:val="00600A33"/>
    <w:rsid w:val="00600B7C"/>
    <w:rsid w:val="0060134D"/>
    <w:rsid w:val="006015A8"/>
    <w:rsid w:val="0060273D"/>
    <w:rsid w:val="006027CA"/>
    <w:rsid w:val="006029C2"/>
    <w:rsid w:val="00603135"/>
    <w:rsid w:val="0060409D"/>
    <w:rsid w:val="006040B4"/>
    <w:rsid w:val="00604206"/>
    <w:rsid w:val="006042D4"/>
    <w:rsid w:val="00604390"/>
    <w:rsid w:val="006044FC"/>
    <w:rsid w:val="00604E15"/>
    <w:rsid w:val="00606C82"/>
    <w:rsid w:val="00606E71"/>
    <w:rsid w:val="00610280"/>
    <w:rsid w:val="00610607"/>
    <w:rsid w:val="006108E4"/>
    <w:rsid w:val="006108F5"/>
    <w:rsid w:val="00610A6D"/>
    <w:rsid w:val="00610B78"/>
    <w:rsid w:val="00610C1B"/>
    <w:rsid w:val="00610FD2"/>
    <w:rsid w:val="00610FE7"/>
    <w:rsid w:val="00611BBA"/>
    <w:rsid w:val="006131D2"/>
    <w:rsid w:val="00613476"/>
    <w:rsid w:val="00613CAE"/>
    <w:rsid w:val="006145F1"/>
    <w:rsid w:val="006148E0"/>
    <w:rsid w:val="00615816"/>
    <w:rsid w:val="00615E90"/>
    <w:rsid w:val="00615F51"/>
    <w:rsid w:val="00615FB2"/>
    <w:rsid w:val="006166CB"/>
    <w:rsid w:val="006168D2"/>
    <w:rsid w:val="006169CD"/>
    <w:rsid w:val="00616D3B"/>
    <w:rsid w:val="00617468"/>
    <w:rsid w:val="00620149"/>
    <w:rsid w:val="006201DB"/>
    <w:rsid w:val="00620274"/>
    <w:rsid w:val="006217F6"/>
    <w:rsid w:val="00621C16"/>
    <w:rsid w:val="00621E59"/>
    <w:rsid w:val="00622415"/>
    <w:rsid w:val="0062283E"/>
    <w:rsid w:val="006229BC"/>
    <w:rsid w:val="00623205"/>
    <w:rsid w:val="00623748"/>
    <w:rsid w:val="006241AC"/>
    <w:rsid w:val="00624787"/>
    <w:rsid w:val="0062501B"/>
    <w:rsid w:val="006258B9"/>
    <w:rsid w:val="00626634"/>
    <w:rsid w:val="00626AC4"/>
    <w:rsid w:val="00626C9B"/>
    <w:rsid w:val="00626CC4"/>
    <w:rsid w:val="00627C87"/>
    <w:rsid w:val="00627EC6"/>
    <w:rsid w:val="00627EE3"/>
    <w:rsid w:val="006301BE"/>
    <w:rsid w:val="0063052B"/>
    <w:rsid w:val="006306B6"/>
    <w:rsid w:val="0063075E"/>
    <w:rsid w:val="006312DC"/>
    <w:rsid w:val="006314F4"/>
    <w:rsid w:val="006316BD"/>
    <w:rsid w:val="00631EAD"/>
    <w:rsid w:val="0063210D"/>
    <w:rsid w:val="0063219A"/>
    <w:rsid w:val="00632D74"/>
    <w:rsid w:val="00632E24"/>
    <w:rsid w:val="00633139"/>
    <w:rsid w:val="00633514"/>
    <w:rsid w:val="00633B98"/>
    <w:rsid w:val="00633CD9"/>
    <w:rsid w:val="00634A03"/>
    <w:rsid w:val="00634E96"/>
    <w:rsid w:val="00634F00"/>
    <w:rsid w:val="006350A7"/>
    <w:rsid w:val="006355CD"/>
    <w:rsid w:val="00635A09"/>
    <w:rsid w:val="0063644B"/>
    <w:rsid w:val="006366E3"/>
    <w:rsid w:val="006369CA"/>
    <w:rsid w:val="00636B6E"/>
    <w:rsid w:val="00637454"/>
    <w:rsid w:val="00637C39"/>
    <w:rsid w:val="00640036"/>
    <w:rsid w:val="00640DA6"/>
    <w:rsid w:val="00640F67"/>
    <w:rsid w:val="00641460"/>
    <w:rsid w:val="00641663"/>
    <w:rsid w:val="00641FF3"/>
    <w:rsid w:val="006429CE"/>
    <w:rsid w:val="00642D25"/>
    <w:rsid w:val="0064327F"/>
    <w:rsid w:val="00643F16"/>
    <w:rsid w:val="006445AC"/>
    <w:rsid w:val="0064537A"/>
    <w:rsid w:val="006455CE"/>
    <w:rsid w:val="00645614"/>
    <w:rsid w:val="0064648D"/>
    <w:rsid w:val="006466AC"/>
    <w:rsid w:val="00646DB5"/>
    <w:rsid w:val="006476C0"/>
    <w:rsid w:val="0064787C"/>
    <w:rsid w:val="0064796E"/>
    <w:rsid w:val="0065153D"/>
    <w:rsid w:val="00651D6E"/>
    <w:rsid w:val="006520EF"/>
    <w:rsid w:val="00652799"/>
    <w:rsid w:val="0065295B"/>
    <w:rsid w:val="006529D8"/>
    <w:rsid w:val="00652C74"/>
    <w:rsid w:val="00652C8D"/>
    <w:rsid w:val="00652C94"/>
    <w:rsid w:val="006534FD"/>
    <w:rsid w:val="00653DCD"/>
    <w:rsid w:val="006546E7"/>
    <w:rsid w:val="00655003"/>
    <w:rsid w:val="006550B2"/>
    <w:rsid w:val="0065588A"/>
    <w:rsid w:val="00655A75"/>
    <w:rsid w:val="00655D88"/>
    <w:rsid w:val="00655E36"/>
    <w:rsid w:val="00655F50"/>
    <w:rsid w:val="006561DE"/>
    <w:rsid w:val="00656265"/>
    <w:rsid w:val="006564C3"/>
    <w:rsid w:val="00660A76"/>
    <w:rsid w:val="00660AA8"/>
    <w:rsid w:val="00660C2E"/>
    <w:rsid w:val="00660DD7"/>
    <w:rsid w:val="006616B8"/>
    <w:rsid w:val="006623B2"/>
    <w:rsid w:val="006626EE"/>
    <w:rsid w:val="00663339"/>
    <w:rsid w:val="00663562"/>
    <w:rsid w:val="00664765"/>
    <w:rsid w:val="00664916"/>
    <w:rsid w:val="00664FF0"/>
    <w:rsid w:val="00665984"/>
    <w:rsid w:val="006659B8"/>
    <w:rsid w:val="006662E1"/>
    <w:rsid w:val="00666818"/>
    <w:rsid w:val="00666C96"/>
    <w:rsid w:val="006670C0"/>
    <w:rsid w:val="006672E9"/>
    <w:rsid w:val="00667517"/>
    <w:rsid w:val="00667589"/>
    <w:rsid w:val="00667EE0"/>
    <w:rsid w:val="00670001"/>
    <w:rsid w:val="0067007E"/>
    <w:rsid w:val="006700A6"/>
    <w:rsid w:val="00670517"/>
    <w:rsid w:val="00670AFC"/>
    <w:rsid w:val="0067131B"/>
    <w:rsid w:val="00671482"/>
    <w:rsid w:val="006714A0"/>
    <w:rsid w:val="00671CED"/>
    <w:rsid w:val="00672A19"/>
    <w:rsid w:val="0067312A"/>
    <w:rsid w:val="00673A78"/>
    <w:rsid w:val="00673CE0"/>
    <w:rsid w:val="00674B02"/>
    <w:rsid w:val="006752AA"/>
    <w:rsid w:val="00676A7C"/>
    <w:rsid w:val="00676B0E"/>
    <w:rsid w:val="00676DA4"/>
    <w:rsid w:val="00676DBA"/>
    <w:rsid w:val="0067788E"/>
    <w:rsid w:val="00677EC6"/>
    <w:rsid w:val="006806CC"/>
    <w:rsid w:val="00680760"/>
    <w:rsid w:val="00680F13"/>
    <w:rsid w:val="006813E4"/>
    <w:rsid w:val="00681511"/>
    <w:rsid w:val="00682513"/>
    <w:rsid w:val="00682753"/>
    <w:rsid w:val="00682E19"/>
    <w:rsid w:val="00684E56"/>
    <w:rsid w:val="00685605"/>
    <w:rsid w:val="00685EAD"/>
    <w:rsid w:val="006867D2"/>
    <w:rsid w:val="00686867"/>
    <w:rsid w:val="00687442"/>
    <w:rsid w:val="00687785"/>
    <w:rsid w:val="00687BF0"/>
    <w:rsid w:val="00687D04"/>
    <w:rsid w:val="00687DCF"/>
    <w:rsid w:val="00690299"/>
    <w:rsid w:val="006909B4"/>
    <w:rsid w:val="0069138B"/>
    <w:rsid w:val="00691400"/>
    <w:rsid w:val="00691EC7"/>
    <w:rsid w:val="006920C0"/>
    <w:rsid w:val="0069311B"/>
    <w:rsid w:val="006931CD"/>
    <w:rsid w:val="00693A95"/>
    <w:rsid w:val="006946D3"/>
    <w:rsid w:val="006958BA"/>
    <w:rsid w:val="00695ADD"/>
    <w:rsid w:val="00695BE8"/>
    <w:rsid w:val="006961E9"/>
    <w:rsid w:val="006967B2"/>
    <w:rsid w:val="006971C2"/>
    <w:rsid w:val="0069742E"/>
    <w:rsid w:val="006979E2"/>
    <w:rsid w:val="00697C84"/>
    <w:rsid w:val="00697D7F"/>
    <w:rsid w:val="006A02ED"/>
    <w:rsid w:val="006A0342"/>
    <w:rsid w:val="006A0AEF"/>
    <w:rsid w:val="006A114C"/>
    <w:rsid w:val="006A15C3"/>
    <w:rsid w:val="006A2A8C"/>
    <w:rsid w:val="006A3BE4"/>
    <w:rsid w:val="006A3D01"/>
    <w:rsid w:val="006A44C1"/>
    <w:rsid w:val="006A44D4"/>
    <w:rsid w:val="006A587B"/>
    <w:rsid w:val="006A5B01"/>
    <w:rsid w:val="006A5C0D"/>
    <w:rsid w:val="006A5D5F"/>
    <w:rsid w:val="006A62C0"/>
    <w:rsid w:val="006A64DC"/>
    <w:rsid w:val="006A78F0"/>
    <w:rsid w:val="006A7D31"/>
    <w:rsid w:val="006A7F7E"/>
    <w:rsid w:val="006A7FFC"/>
    <w:rsid w:val="006B0A9A"/>
    <w:rsid w:val="006B114C"/>
    <w:rsid w:val="006B12EB"/>
    <w:rsid w:val="006B1BEF"/>
    <w:rsid w:val="006B2351"/>
    <w:rsid w:val="006B269A"/>
    <w:rsid w:val="006B395D"/>
    <w:rsid w:val="006B417A"/>
    <w:rsid w:val="006B432F"/>
    <w:rsid w:val="006B4C70"/>
    <w:rsid w:val="006B532A"/>
    <w:rsid w:val="006B63E0"/>
    <w:rsid w:val="006B67A5"/>
    <w:rsid w:val="006B6EC1"/>
    <w:rsid w:val="006C0363"/>
    <w:rsid w:val="006C06F4"/>
    <w:rsid w:val="006C1198"/>
    <w:rsid w:val="006C1381"/>
    <w:rsid w:val="006C142D"/>
    <w:rsid w:val="006C17E5"/>
    <w:rsid w:val="006C1FC9"/>
    <w:rsid w:val="006C3ED7"/>
    <w:rsid w:val="006C54CE"/>
    <w:rsid w:val="006C6285"/>
    <w:rsid w:val="006C6874"/>
    <w:rsid w:val="006C6BD7"/>
    <w:rsid w:val="006C6CEA"/>
    <w:rsid w:val="006C78A4"/>
    <w:rsid w:val="006C799E"/>
    <w:rsid w:val="006C7E95"/>
    <w:rsid w:val="006D08BB"/>
    <w:rsid w:val="006D0C69"/>
    <w:rsid w:val="006D1403"/>
    <w:rsid w:val="006D18A4"/>
    <w:rsid w:val="006D1D1F"/>
    <w:rsid w:val="006D2182"/>
    <w:rsid w:val="006D228B"/>
    <w:rsid w:val="006D2722"/>
    <w:rsid w:val="006D2B48"/>
    <w:rsid w:val="006D2ED2"/>
    <w:rsid w:val="006D3360"/>
    <w:rsid w:val="006D3E75"/>
    <w:rsid w:val="006D48D5"/>
    <w:rsid w:val="006D4A20"/>
    <w:rsid w:val="006D4E97"/>
    <w:rsid w:val="006D510B"/>
    <w:rsid w:val="006D514E"/>
    <w:rsid w:val="006D51C9"/>
    <w:rsid w:val="006D5667"/>
    <w:rsid w:val="006D752D"/>
    <w:rsid w:val="006D7F6E"/>
    <w:rsid w:val="006E02A6"/>
    <w:rsid w:val="006E111E"/>
    <w:rsid w:val="006E15A7"/>
    <w:rsid w:val="006E1841"/>
    <w:rsid w:val="006E1882"/>
    <w:rsid w:val="006E1B1B"/>
    <w:rsid w:val="006E2882"/>
    <w:rsid w:val="006E2D2F"/>
    <w:rsid w:val="006E301B"/>
    <w:rsid w:val="006E3787"/>
    <w:rsid w:val="006E37AB"/>
    <w:rsid w:val="006E4553"/>
    <w:rsid w:val="006E4A45"/>
    <w:rsid w:val="006E4EE5"/>
    <w:rsid w:val="006E506E"/>
    <w:rsid w:val="006E536A"/>
    <w:rsid w:val="006E6CCF"/>
    <w:rsid w:val="006E72F6"/>
    <w:rsid w:val="006E775A"/>
    <w:rsid w:val="006F003D"/>
    <w:rsid w:val="006F02DB"/>
    <w:rsid w:val="006F10E7"/>
    <w:rsid w:val="006F174A"/>
    <w:rsid w:val="006F19E8"/>
    <w:rsid w:val="006F2F90"/>
    <w:rsid w:val="006F3035"/>
    <w:rsid w:val="006F3AD1"/>
    <w:rsid w:val="006F4644"/>
    <w:rsid w:val="006F464F"/>
    <w:rsid w:val="006F4B70"/>
    <w:rsid w:val="006F56D4"/>
    <w:rsid w:val="006F576F"/>
    <w:rsid w:val="006F65B4"/>
    <w:rsid w:val="006F689F"/>
    <w:rsid w:val="006F6971"/>
    <w:rsid w:val="006F7ECC"/>
    <w:rsid w:val="007000B9"/>
    <w:rsid w:val="00700D95"/>
    <w:rsid w:val="00700DC1"/>
    <w:rsid w:val="0070107E"/>
    <w:rsid w:val="00701332"/>
    <w:rsid w:val="007015DB"/>
    <w:rsid w:val="00701615"/>
    <w:rsid w:val="00701AED"/>
    <w:rsid w:val="00702205"/>
    <w:rsid w:val="00702C77"/>
    <w:rsid w:val="00703BD3"/>
    <w:rsid w:val="00703D99"/>
    <w:rsid w:val="007046FA"/>
    <w:rsid w:val="00704FCB"/>
    <w:rsid w:val="00705965"/>
    <w:rsid w:val="00705DF4"/>
    <w:rsid w:val="00706381"/>
    <w:rsid w:val="007067AE"/>
    <w:rsid w:val="00706BFC"/>
    <w:rsid w:val="0070797D"/>
    <w:rsid w:val="00707C7A"/>
    <w:rsid w:val="0071003B"/>
    <w:rsid w:val="00710352"/>
    <w:rsid w:val="00710462"/>
    <w:rsid w:val="007107C6"/>
    <w:rsid w:val="00710880"/>
    <w:rsid w:val="00710B15"/>
    <w:rsid w:val="00710B69"/>
    <w:rsid w:val="00710CB4"/>
    <w:rsid w:val="00711055"/>
    <w:rsid w:val="007113D5"/>
    <w:rsid w:val="00711830"/>
    <w:rsid w:val="007119C9"/>
    <w:rsid w:val="00711B93"/>
    <w:rsid w:val="00711D03"/>
    <w:rsid w:val="00711E4C"/>
    <w:rsid w:val="00712318"/>
    <w:rsid w:val="00712CBA"/>
    <w:rsid w:val="00712D5D"/>
    <w:rsid w:val="00713387"/>
    <w:rsid w:val="007134BD"/>
    <w:rsid w:val="00713572"/>
    <w:rsid w:val="0071367B"/>
    <w:rsid w:val="00714686"/>
    <w:rsid w:val="00714A92"/>
    <w:rsid w:val="0071517D"/>
    <w:rsid w:val="00715C4E"/>
    <w:rsid w:val="007168F1"/>
    <w:rsid w:val="00716F33"/>
    <w:rsid w:val="00717B80"/>
    <w:rsid w:val="00717D0A"/>
    <w:rsid w:val="00720C29"/>
    <w:rsid w:val="00720D57"/>
    <w:rsid w:val="00720EBD"/>
    <w:rsid w:val="007212B1"/>
    <w:rsid w:val="007215A5"/>
    <w:rsid w:val="007218B3"/>
    <w:rsid w:val="00721922"/>
    <w:rsid w:val="00721CC0"/>
    <w:rsid w:val="00721D5B"/>
    <w:rsid w:val="00722219"/>
    <w:rsid w:val="00722592"/>
    <w:rsid w:val="007226FA"/>
    <w:rsid w:val="0072287A"/>
    <w:rsid w:val="00722B93"/>
    <w:rsid w:val="00722D1A"/>
    <w:rsid w:val="0072300B"/>
    <w:rsid w:val="007232AE"/>
    <w:rsid w:val="0072333A"/>
    <w:rsid w:val="0072471E"/>
    <w:rsid w:val="00724B3C"/>
    <w:rsid w:val="00724C8E"/>
    <w:rsid w:val="00725569"/>
    <w:rsid w:val="007256FF"/>
    <w:rsid w:val="00725FB1"/>
    <w:rsid w:val="007264EA"/>
    <w:rsid w:val="0072666A"/>
    <w:rsid w:val="0073033A"/>
    <w:rsid w:val="00730B0A"/>
    <w:rsid w:val="0073109D"/>
    <w:rsid w:val="00731177"/>
    <w:rsid w:val="00732539"/>
    <w:rsid w:val="00732B42"/>
    <w:rsid w:val="0073421D"/>
    <w:rsid w:val="0073466E"/>
    <w:rsid w:val="007350CD"/>
    <w:rsid w:val="007356FB"/>
    <w:rsid w:val="00737314"/>
    <w:rsid w:val="00737B79"/>
    <w:rsid w:val="00737D5C"/>
    <w:rsid w:val="00737E96"/>
    <w:rsid w:val="00742258"/>
    <w:rsid w:val="007424EC"/>
    <w:rsid w:val="00742C87"/>
    <w:rsid w:val="00742FBB"/>
    <w:rsid w:val="007431E8"/>
    <w:rsid w:val="007438FC"/>
    <w:rsid w:val="00743D2B"/>
    <w:rsid w:val="00743E1A"/>
    <w:rsid w:val="00744038"/>
    <w:rsid w:val="0074405F"/>
    <w:rsid w:val="00744270"/>
    <w:rsid w:val="007444ED"/>
    <w:rsid w:val="0074451A"/>
    <w:rsid w:val="00745359"/>
    <w:rsid w:val="00745C76"/>
    <w:rsid w:val="007465D2"/>
    <w:rsid w:val="00747395"/>
    <w:rsid w:val="0074763B"/>
    <w:rsid w:val="007477E3"/>
    <w:rsid w:val="00747994"/>
    <w:rsid w:val="0075008C"/>
    <w:rsid w:val="0075014C"/>
    <w:rsid w:val="00750375"/>
    <w:rsid w:val="007509DD"/>
    <w:rsid w:val="00750AD3"/>
    <w:rsid w:val="0075103A"/>
    <w:rsid w:val="0075118B"/>
    <w:rsid w:val="007514A6"/>
    <w:rsid w:val="007514D8"/>
    <w:rsid w:val="00752417"/>
    <w:rsid w:val="00753098"/>
    <w:rsid w:val="0075325A"/>
    <w:rsid w:val="0075353C"/>
    <w:rsid w:val="007537CE"/>
    <w:rsid w:val="007538F6"/>
    <w:rsid w:val="00754067"/>
    <w:rsid w:val="007547CE"/>
    <w:rsid w:val="00754BDB"/>
    <w:rsid w:val="00754D24"/>
    <w:rsid w:val="007552DD"/>
    <w:rsid w:val="00755CEC"/>
    <w:rsid w:val="007561A1"/>
    <w:rsid w:val="0075688F"/>
    <w:rsid w:val="0076043C"/>
    <w:rsid w:val="00760A4C"/>
    <w:rsid w:val="00760F01"/>
    <w:rsid w:val="007610F6"/>
    <w:rsid w:val="00761287"/>
    <w:rsid w:val="00761A85"/>
    <w:rsid w:val="00761A91"/>
    <w:rsid w:val="007624CE"/>
    <w:rsid w:val="00762C85"/>
    <w:rsid w:val="00762DB9"/>
    <w:rsid w:val="00762F95"/>
    <w:rsid w:val="0076334F"/>
    <w:rsid w:val="00763C63"/>
    <w:rsid w:val="0076447F"/>
    <w:rsid w:val="00764557"/>
    <w:rsid w:val="00764CF8"/>
    <w:rsid w:val="00764E54"/>
    <w:rsid w:val="007656FA"/>
    <w:rsid w:val="00765B8A"/>
    <w:rsid w:val="00765D4E"/>
    <w:rsid w:val="00765F15"/>
    <w:rsid w:val="0076633C"/>
    <w:rsid w:val="007667E9"/>
    <w:rsid w:val="00766A16"/>
    <w:rsid w:val="00767150"/>
    <w:rsid w:val="00767240"/>
    <w:rsid w:val="0076733D"/>
    <w:rsid w:val="007678C0"/>
    <w:rsid w:val="007679EA"/>
    <w:rsid w:val="007706CD"/>
    <w:rsid w:val="00770AB3"/>
    <w:rsid w:val="00770F17"/>
    <w:rsid w:val="007719BE"/>
    <w:rsid w:val="00772B36"/>
    <w:rsid w:val="00772D8E"/>
    <w:rsid w:val="00773705"/>
    <w:rsid w:val="007741E6"/>
    <w:rsid w:val="00774CB3"/>
    <w:rsid w:val="00775354"/>
    <w:rsid w:val="00776012"/>
    <w:rsid w:val="00776344"/>
    <w:rsid w:val="00777E6D"/>
    <w:rsid w:val="00777FB1"/>
    <w:rsid w:val="0078038C"/>
    <w:rsid w:val="0078058A"/>
    <w:rsid w:val="00780756"/>
    <w:rsid w:val="0078131E"/>
    <w:rsid w:val="00781AE8"/>
    <w:rsid w:val="007820E9"/>
    <w:rsid w:val="0078247D"/>
    <w:rsid w:val="00782B58"/>
    <w:rsid w:val="007832FC"/>
    <w:rsid w:val="00783704"/>
    <w:rsid w:val="00784036"/>
    <w:rsid w:val="00784CDC"/>
    <w:rsid w:val="0078513C"/>
    <w:rsid w:val="00786309"/>
    <w:rsid w:val="007870EE"/>
    <w:rsid w:val="0078754D"/>
    <w:rsid w:val="00787CB3"/>
    <w:rsid w:val="00787E2A"/>
    <w:rsid w:val="00790892"/>
    <w:rsid w:val="00790E6D"/>
    <w:rsid w:val="00790F79"/>
    <w:rsid w:val="00791667"/>
    <w:rsid w:val="007922ED"/>
    <w:rsid w:val="007930B5"/>
    <w:rsid w:val="00793207"/>
    <w:rsid w:val="00793A5B"/>
    <w:rsid w:val="0079436D"/>
    <w:rsid w:val="00794E21"/>
    <w:rsid w:val="007954F2"/>
    <w:rsid w:val="0079571D"/>
    <w:rsid w:val="0079597E"/>
    <w:rsid w:val="00796E82"/>
    <w:rsid w:val="00797011"/>
    <w:rsid w:val="007A0563"/>
    <w:rsid w:val="007A0BD6"/>
    <w:rsid w:val="007A16F1"/>
    <w:rsid w:val="007A186B"/>
    <w:rsid w:val="007A1932"/>
    <w:rsid w:val="007A1BE1"/>
    <w:rsid w:val="007A1C9D"/>
    <w:rsid w:val="007A2532"/>
    <w:rsid w:val="007A2B8C"/>
    <w:rsid w:val="007A3180"/>
    <w:rsid w:val="007A3B2A"/>
    <w:rsid w:val="007A3C0D"/>
    <w:rsid w:val="007A45EA"/>
    <w:rsid w:val="007A4827"/>
    <w:rsid w:val="007A4F04"/>
    <w:rsid w:val="007A5414"/>
    <w:rsid w:val="007A563D"/>
    <w:rsid w:val="007A6220"/>
    <w:rsid w:val="007A696F"/>
    <w:rsid w:val="007A69D4"/>
    <w:rsid w:val="007A6A21"/>
    <w:rsid w:val="007A6BF6"/>
    <w:rsid w:val="007A768D"/>
    <w:rsid w:val="007A7F2C"/>
    <w:rsid w:val="007B2015"/>
    <w:rsid w:val="007B20BB"/>
    <w:rsid w:val="007B2442"/>
    <w:rsid w:val="007B2B31"/>
    <w:rsid w:val="007B2FE7"/>
    <w:rsid w:val="007B38C5"/>
    <w:rsid w:val="007B3F5B"/>
    <w:rsid w:val="007B40BB"/>
    <w:rsid w:val="007B42D2"/>
    <w:rsid w:val="007B4371"/>
    <w:rsid w:val="007B4759"/>
    <w:rsid w:val="007B4FBC"/>
    <w:rsid w:val="007B528E"/>
    <w:rsid w:val="007B52B2"/>
    <w:rsid w:val="007B5CC2"/>
    <w:rsid w:val="007B67F1"/>
    <w:rsid w:val="007B681B"/>
    <w:rsid w:val="007B69A3"/>
    <w:rsid w:val="007B6CBF"/>
    <w:rsid w:val="007B7055"/>
    <w:rsid w:val="007B7D46"/>
    <w:rsid w:val="007C0391"/>
    <w:rsid w:val="007C0DC3"/>
    <w:rsid w:val="007C0E51"/>
    <w:rsid w:val="007C18DF"/>
    <w:rsid w:val="007C1969"/>
    <w:rsid w:val="007C1C1A"/>
    <w:rsid w:val="007C1D40"/>
    <w:rsid w:val="007C2D08"/>
    <w:rsid w:val="007C2D4B"/>
    <w:rsid w:val="007C3D83"/>
    <w:rsid w:val="007C4273"/>
    <w:rsid w:val="007C4739"/>
    <w:rsid w:val="007C4E07"/>
    <w:rsid w:val="007C57B0"/>
    <w:rsid w:val="007C5A14"/>
    <w:rsid w:val="007C5F0B"/>
    <w:rsid w:val="007C7065"/>
    <w:rsid w:val="007C7902"/>
    <w:rsid w:val="007C7E6F"/>
    <w:rsid w:val="007D0C36"/>
    <w:rsid w:val="007D162F"/>
    <w:rsid w:val="007D198C"/>
    <w:rsid w:val="007D1CA2"/>
    <w:rsid w:val="007D1CB9"/>
    <w:rsid w:val="007D2B9B"/>
    <w:rsid w:val="007D2D2C"/>
    <w:rsid w:val="007D2EBD"/>
    <w:rsid w:val="007D33B8"/>
    <w:rsid w:val="007D38CA"/>
    <w:rsid w:val="007D3A1C"/>
    <w:rsid w:val="007D41A4"/>
    <w:rsid w:val="007D46E2"/>
    <w:rsid w:val="007D47D8"/>
    <w:rsid w:val="007D4BCF"/>
    <w:rsid w:val="007D5BAA"/>
    <w:rsid w:val="007D62CE"/>
    <w:rsid w:val="007D6748"/>
    <w:rsid w:val="007D6862"/>
    <w:rsid w:val="007D6AD1"/>
    <w:rsid w:val="007D7152"/>
    <w:rsid w:val="007D74D1"/>
    <w:rsid w:val="007E0BF3"/>
    <w:rsid w:val="007E0DED"/>
    <w:rsid w:val="007E0E7E"/>
    <w:rsid w:val="007E0EF8"/>
    <w:rsid w:val="007E10F3"/>
    <w:rsid w:val="007E2201"/>
    <w:rsid w:val="007E293A"/>
    <w:rsid w:val="007E3054"/>
    <w:rsid w:val="007E3BF9"/>
    <w:rsid w:val="007E4068"/>
    <w:rsid w:val="007E44EF"/>
    <w:rsid w:val="007E4A95"/>
    <w:rsid w:val="007E4DDD"/>
    <w:rsid w:val="007E4DE7"/>
    <w:rsid w:val="007E531D"/>
    <w:rsid w:val="007E54F2"/>
    <w:rsid w:val="007E6192"/>
    <w:rsid w:val="007E6472"/>
    <w:rsid w:val="007E6C2B"/>
    <w:rsid w:val="007E7FD2"/>
    <w:rsid w:val="007F0335"/>
    <w:rsid w:val="007F07EB"/>
    <w:rsid w:val="007F195F"/>
    <w:rsid w:val="007F198D"/>
    <w:rsid w:val="007F201F"/>
    <w:rsid w:val="007F3C80"/>
    <w:rsid w:val="007F5E3C"/>
    <w:rsid w:val="007F603A"/>
    <w:rsid w:val="007F651B"/>
    <w:rsid w:val="007F6E0F"/>
    <w:rsid w:val="007F72BE"/>
    <w:rsid w:val="007F73E3"/>
    <w:rsid w:val="007F7504"/>
    <w:rsid w:val="007F7D73"/>
    <w:rsid w:val="00800939"/>
    <w:rsid w:val="00800CA4"/>
    <w:rsid w:val="00801049"/>
    <w:rsid w:val="0080173F"/>
    <w:rsid w:val="008018F2"/>
    <w:rsid w:val="00801AEA"/>
    <w:rsid w:val="008024CF"/>
    <w:rsid w:val="0080277E"/>
    <w:rsid w:val="00802BF2"/>
    <w:rsid w:val="00802C6E"/>
    <w:rsid w:val="008036F3"/>
    <w:rsid w:val="008037E0"/>
    <w:rsid w:val="00803F56"/>
    <w:rsid w:val="00804429"/>
    <w:rsid w:val="0080464E"/>
    <w:rsid w:val="00804DD6"/>
    <w:rsid w:val="00805002"/>
    <w:rsid w:val="00805648"/>
    <w:rsid w:val="0080610A"/>
    <w:rsid w:val="00806254"/>
    <w:rsid w:val="0080679A"/>
    <w:rsid w:val="00810441"/>
    <w:rsid w:val="008108D3"/>
    <w:rsid w:val="00810D30"/>
    <w:rsid w:val="00811AA0"/>
    <w:rsid w:val="00811AD7"/>
    <w:rsid w:val="00812078"/>
    <w:rsid w:val="00812363"/>
    <w:rsid w:val="00812390"/>
    <w:rsid w:val="00812A0A"/>
    <w:rsid w:val="00813B15"/>
    <w:rsid w:val="00813CE8"/>
    <w:rsid w:val="00814042"/>
    <w:rsid w:val="00814405"/>
    <w:rsid w:val="008148BD"/>
    <w:rsid w:val="00814977"/>
    <w:rsid w:val="0081518A"/>
    <w:rsid w:val="008158B4"/>
    <w:rsid w:val="008164B7"/>
    <w:rsid w:val="00816C18"/>
    <w:rsid w:val="00816FB7"/>
    <w:rsid w:val="00817790"/>
    <w:rsid w:val="008177A3"/>
    <w:rsid w:val="0081791F"/>
    <w:rsid w:val="00820B67"/>
    <w:rsid w:val="00820C5F"/>
    <w:rsid w:val="00821ADF"/>
    <w:rsid w:val="00822F70"/>
    <w:rsid w:val="00823068"/>
    <w:rsid w:val="008245D3"/>
    <w:rsid w:val="0082491C"/>
    <w:rsid w:val="00824D0A"/>
    <w:rsid w:val="00825882"/>
    <w:rsid w:val="0082621F"/>
    <w:rsid w:val="00826A43"/>
    <w:rsid w:val="00826B71"/>
    <w:rsid w:val="00826FE7"/>
    <w:rsid w:val="00827370"/>
    <w:rsid w:val="00827B59"/>
    <w:rsid w:val="00830013"/>
    <w:rsid w:val="00830A41"/>
    <w:rsid w:val="00830CA7"/>
    <w:rsid w:val="00834696"/>
    <w:rsid w:val="00834A20"/>
    <w:rsid w:val="00834B7C"/>
    <w:rsid w:val="00835724"/>
    <w:rsid w:val="008358EF"/>
    <w:rsid w:val="00835A39"/>
    <w:rsid w:val="00835AEC"/>
    <w:rsid w:val="00836E01"/>
    <w:rsid w:val="0083772F"/>
    <w:rsid w:val="00837D2C"/>
    <w:rsid w:val="00837ED9"/>
    <w:rsid w:val="0084000A"/>
    <w:rsid w:val="0084071A"/>
    <w:rsid w:val="00840AEC"/>
    <w:rsid w:val="00841DB7"/>
    <w:rsid w:val="00841E82"/>
    <w:rsid w:val="00842C2E"/>
    <w:rsid w:val="00843158"/>
    <w:rsid w:val="0084337F"/>
    <w:rsid w:val="0084344E"/>
    <w:rsid w:val="008438B0"/>
    <w:rsid w:val="00843B58"/>
    <w:rsid w:val="00843D5D"/>
    <w:rsid w:val="00843DC4"/>
    <w:rsid w:val="00844026"/>
    <w:rsid w:val="0084444C"/>
    <w:rsid w:val="00844E4F"/>
    <w:rsid w:val="008455A8"/>
    <w:rsid w:val="00845A0A"/>
    <w:rsid w:val="00845DBF"/>
    <w:rsid w:val="00845F95"/>
    <w:rsid w:val="008472A0"/>
    <w:rsid w:val="008473CD"/>
    <w:rsid w:val="00847BEC"/>
    <w:rsid w:val="00847ECB"/>
    <w:rsid w:val="00850BAC"/>
    <w:rsid w:val="00850EE8"/>
    <w:rsid w:val="0085172C"/>
    <w:rsid w:val="0085178F"/>
    <w:rsid w:val="00851C88"/>
    <w:rsid w:val="00852009"/>
    <w:rsid w:val="00852A9E"/>
    <w:rsid w:val="00852CDE"/>
    <w:rsid w:val="00852DBA"/>
    <w:rsid w:val="00852E83"/>
    <w:rsid w:val="00852F0A"/>
    <w:rsid w:val="00853006"/>
    <w:rsid w:val="008544C5"/>
    <w:rsid w:val="00854771"/>
    <w:rsid w:val="00854C3C"/>
    <w:rsid w:val="008556D9"/>
    <w:rsid w:val="00855D04"/>
    <w:rsid w:val="00857093"/>
    <w:rsid w:val="00857A4B"/>
    <w:rsid w:val="00857CC5"/>
    <w:rsid w:val="008601DD"/>
    <w:rsid w:val="008602A1"/>
    <w:rsid w:val="008603DF"/>
    <w:rsid w:val="0086065B"/>
    <w:rsid w:val="00860925"/>
    <w:rsid w:val="00860B59"/>
    <w:rsid w:val="00860F73"/>
    <w:rsid w:val="00861258"/>
    <w:rsid w:val="00861C24"/>
    <w:rsid w:val="00861EB0"/>
    <w:rsid w:val="008622AD"/>
    <w:rsid w:val="00862DAA"/>
    <w:rsid w:val="00862DC8"/>
    <w:rsid w:val="0086373A"/>
    <w:rsid w:val="008644D6"/>
    <w:rsid w:val="00864608"/>
    <w:rsid w:val="008655DA"/>
    <w:rsid w:val="008657C9"/>
    <w:rsid w:val="00865A8F"/>
    <w:rsid w:val="00865D1E"/>
    <w:rsid w:val="00866323"/>
    <w:rsid w:val="00866641"/>
    <w:rsid w:val="00866DC9"/>
    <w:rsid w:val="00866F9F"/>
    <w:rsid w:val="00867C05"/>
    <w:rsid w:val="00870715"/>
    <w:rsid w:val="00870ED7"/>
    <w:rsid w:val="008713F8"/>
    <w:rsid w:val="008722A2"/>
    <w:rsid w:val="00872755"/>
    <w:rsid w:val="008736C9"/>
    <w:rsid w:val="00873C61"/>
    <w:rsid w:val="008743A2"/>
    <w:rsid w:val="00874C15"/>
    <w:rsid w:val="00874DEC"/>
    <w:rsid w:val="00875373"/>
    <w:rsid w:val="00875558"/>
    <w:rsid w:val="00875A81"/>
    <w:rsid w:val="00875B97"/>
    <w:rsid w:val="00875F8C"/>
    <w:rsid w:val="00876675"/>
    <w:rsid w:val="008769CF"/>
    <w:rsid w:val="008779FF"/>
    <w:rsid w:val="00880CA0"/>
    <w:rsid w:val="00880EA2"/>
    <w:rsid w:val="00881098"/>
    <w:rsid w:val="00881B2C"/>
    <w:rsid w:val="00881DB8"/>
    <w:rsid w:val="00882A45"/>
    <w:rsid w:val="00882C15"/>
    <w:rsid w:val="00883159"/>
    <w:rsid w:val="0088364D"/>
    <w:rsid w:val="0088365F"/>
    <w:rsid w:val="00883E6F"/>
    <w:rsid w:val="00884889"/>
    <w:rsid w:val="00884DFB"/>
    <w:rsid w:val="008852B2"/>
    <w:rsid w:val="0088535B"/>
    <w:rsid w:val="00885887"/>
    <w:rsid w:val="00885A76"/>
    <w:rsid w:val="00885DA8"/>
    <w:rsid w:val="00885ED5"/>
    <w:rsid w:val="008860A1"/>
    <w:rsid w:val="00886857"/>
    <w:rsid w:val="00886A47"/>
    <w:rsid w:val="00887063"/>
    <w:rsid w:val="00887E6D"/>
    <w:rsid w:val="0089055C"/>
    <w:rsid w:val="00890793"/>
    <w:rsid w:val="00891033"/>
    <w:rsid w:val="008916ED"/>
    <w:rsid w:val="008920A9"/>
    <w:rsid w:val="008922E8"/>
    <w:rsid w:val="0089303F"/>
    <w:rsid w:val="00893EB6"/>
    <w:rsid w:val="00895E10"/>
    <w:rsid w:val="00896588"/>
    <w:rsid w:val="008968D8"/>
    <w:rsid w:val="00896B38"/>
    <w:rsid w:val="008977CA"/>
    <w:rsid w:val="008979F1"/>
    <w:rsid w:val="008A17FC"/>
    <w:rsid w:val="008A244C"/>
    <w:rsid w:val="008A26F8"/>
    <w:rsid w:val="008A351D"/>
    <w:rsid w:val="008A4184"/>
    <w:rsid w:val="008A57B0"/>
    <w:rsid w:val="008A692B"/>
    <w:rsid w:val="008A6D24"/>
    <w:rsid w:val="008A6E2F"/>
    <w:rsid w:val="008A7434"/>
    <w:rsid w:val="008A7DFE"/>
    <w:rsid w:val="008B02E2"/>
    <w:rsid w:val="008B06D0"/>
    <w:rsid w:val="008B097C"/>
    <w:rsid w:val="008B0D96"/>
    <w:rsid w:val="008B1A76"/>
    <w:rsid w:val="008B1A7E"/>
    <w:rsid w:val="008B1F81"/>
    <w:rsid w:val="008B2B1E"/>
    <w:rsid w:val="008B2E85"/>
    <w:rsid w:val="008B3001"/>
    <w:rsid w:val="008B3313"/>
    <w:rsid w:val="008B3ACF"/>
    <w:rsid w:val="008B4111"/>
    <w:rsid w:val="008B45D5"/>
    <w:rsid w:val="008B4B3C"/>
    <w:rsid w:val="008B4E8E"/>
    <w:rsid w:val="008B54AD"/>
    <w:rsid w:val="008B6153"/>
    <w:rsid w:val="008B6ECE"/>
    <w:rsid w:val="008B7F93"/>
    <w:rsid w:val="008C02A7"/>
    <w:rsid w:val="008C0672"/>
    <w:rsid w:val="008C1305"/>
    <w:rsid w:val="008C158D"/>
    <w:rsid w:val="008C24C9"/>
    <w:rsid w:val="008C24F6"/>
    <w:rsid w:val="008C288F"/>
    <w:rsid w:val="008C28C3"/>
    <w:rsid w:val="008C2B08"/>
    <w:rsid w:val="008C2BB2"/>
    <w:rsid w:val="008C2DFF"/>
    <w:rsid w:val="008C37C7"/>
    <w:rsid w:val="008C3B05"/>
    <w:rsid w:val="008C409E"/>
    <w:rsid w:val="008C4790"/>
    <w:rsid w:val="008C49AA"/>
    <w:rsid w:val="008C667F"/>
    <w:rsid w:val="008C6688"/>
    <w:rsid w:val="008C6693"/>
    <w:rsid w:val="008C6916"/>
    <w:rsid w:val="008C71A9"/>
    <w:rsid w:val="008C7831"/>
    <w:rsid w:val="008C7F15"/>
    <w:rsid w:val="008D0A7B"/>
    <w:rsid w:val="008D0CE0"/>
    <w:rsid w:val="008D0CE2"/>
    <w:rsid w:val="008D240D"/>
    <w:rsid w:val="008D2725"/>
    <w:rsid w:val="008D2A1E"/>
    <w:rsid w:val="008D2A4D"/>
    <w:rsid w:val="008D309C"/>
    <w:rsid w:val="008D32AB"/>
    <w:rsid w:val="008D32E5"/>
    <w:rsid w:val="008D370C"/>
    <w:rsid w:val="008D3B38"/>
    <w:rsid w:val="008D4881"/>
    <w:rsid w:val="008D4BAA"/>
    <w:rsid w:val="008D4F5B"/>
    <w:rsid w:val="008D55FD"/>
    <w:rsid w:val="008D56BA"/>
    <w:rsid w:val="008D61C1"/>
    <w:rsid w:val="008D6AED"/>
    <w:rsid w:val="008D7C7A"/>
    <w:rsid w:val="008E0072"/>
    <w:rsid w:val="008E1A9E"/>
    <w:rsid w:val="008E224C"/>
    <w:rsid w:val="008E2B13"/>
    <w:rsid w:val="008E30C8"/>
    <w:rsid w:val="008E3948"/>
    <w:rsid w:val="008E3EA6"/>
    <w:rsid w:val="008E3EAD"/>
    <w:rsid w:val="008E4611"/>
    <w:rsid w:val="008E4BDF"/>
    <w:rsid w:val="008E53F0"/>
    <w:rsid w:val="008E5F11"/>
    <w:rsid w:val="008E62A6"/>
    <w:rsid w:val="008E6428"/>
    <w:rsid w:val="008E70C7"/>
    <w:rsid w:val="008E7B88"/>
    <w:rsid w:val="008F0345"/>
    <w:rsid w:val="008F05C1"/>
    <w:rsid w:val="008F05CE"/>
    <w:rsid w:val="008F0FD8"/>
    <w:rsid w:val="008F1830"/>
    <w:rsid w:val="008F1E71"/>
    <w:rsid w:val="008F1E9F"/>
    <w:rsid w:val="008F240A"/>
    <w:rsid w:val="008F344A"/>
    <w:rsid w:val="008F5546"/>
    <w:rsid w:val="008F6299"/>
    <w:rsid w:val="008F6E58"/>
    <w:rsid w:val="008F7322"/>
    <w:rsid w:val="008F7339"/>
    <w:rsid w:val="008F7E58"/>
    <w:rsid w:val="008F7E97"/>
    <w:rsid w:val="00900015"/>
    <w:rsid w:val="009003AD"/>
    <w:rsid w:val="00901DCA"/>
    <w:rsid w:val="009020A9"/>
    <w:rsid w:val="009027FB"/>
    <w:rsid w:val="00902B38"/>
    <w:rsid w:val="00902F1D"/>
    <w:rsid w:val="009035F2"/>
    <w:rsid w:val="0090365F"/>
    <w:rsid w:val="00903C49"/>
    <w:rsid w:val="0090440B"/>
    <w:rsid w:val="009045F0"/>
    <w:rsid w:val="0090475B"/>
    <w:rsid w:val="00904B90"/>
    <w:rsid w:val="00904E75"/>
    <w:rsid w:val="00905218"/>
    <w:rsid w:val="009055C5"/>
    <w:rsid w:val="009057E6"/>
    <w:rsid w:val="00905BD5"/>
    <w:rsid w:val="00906535"/>
    <w:rsid w:val="00906712"/>
    <w:rsid w:val="00906CF3"/>
    <w:rsid w:val="00910AB1"/>
    <w:rsid w:val="00910C6F"/>
    <w:rsid w:val="00910EB3"/>
    <w:rsid w:val="00910F34"/>
    <w:rsid w:val="00912BB6"/>
    <w:rsid w:val="009131C5"/>
    <w:rsid w:val="00913399"/>
    <w:rsid w:val="0091424C"/>
    <w:rsid w:val="00914426"/>
    <w:rsid w:val="00914913"/>
    <w:rsid w:val="00914D21"/>
    <w:rsid w:val="0091501A"/>
    <w:rsid w:val="00915FEC"/>
    <w:rsid w:val="0091629F"/>
    <w:rsid w:val="00916C2B"/>
    <w:rsid w:val="00916C86"/>
    <w:rsid w:val="00916FC6"/>
    <w:rsid w:val="009171E2"/>
    <w:rsid w:val="00917E6B"/>
    <w:rsid w:val="00920E53"/>
    <w:rsid w:val="009212D5"/>
    <w:rsid w:val="009213AC"/>
    <w:rsid w:val="0092150B"/>
    <w:rsid w:val="0092190B"/>
    <w:rsid w:val="00921BB3"/>
    <w:rsid w:val="009224AE"/>
    <w:rsid w:val="00922564"/>
    <w:rsid w:val="00922F4D"/>
    <w:rsid w:val="0092380D"/>
    <w:rsid w:val="00924756"/>
    <w:rsid w:val="00924EF6"/>
    <w:rsid w:val="00925060"/>
    <w:rsid w:val="009256CE"/>
    <w:rsid w:val="00926181"/>
    <w:rsid w:val="00926437"/>
    <w:rsid w:val="00926451"/>
    <w:rsid w:val="009266B6"/>
    <w:rsid w:val="00926F59"/>
    <w:rsid w:val="0092728E"/>
    <w:rsid w:val="00927342"/>
    <w:rsid w:val="00930403"/>
    <w:rsid w:val="00930EA3"/>
    <w:rsid w:val="00930EBA"/>
    <w:rsid w:val="00930EF4"/>
    <w:rsid w:val="0093130D"/>
    <w:rsid w:val="0093237D"/>
    <w:rsid w:val="009336CE"/>
    <w:rsid w:val="00934E07"/>
    <w:rsid w:val="0093576A"/>
    <w:rsid w:val="009363D5"/>
    <w:rsid w:val="00936856"/>
    <w:rsid w:val="0093693F"/>
    <w:rsid w:val="0093764A"/>
    <w:rsid w:val="0093782A"/>
    <w:rsid w:val="00937A11"/>
    <w:rsid w:val="00937D63"/>
    <w:rsid w:val="00937DF3"/>
    <w:rsid w:val="00940CA7"/>
    <w:rsid w:val="00940CAB"/>
    <w:rsid w:val="00941027"/>
    <w:rsid w:val="00941653"/>
    <w:rsid w:val="009416C0"/>
    <w:rsid w:val="00941CA7"/>
    <w:rsid w:val="00941FB8"/>
    <w:rsid w:val="00942055"/>
    <w:rsid w:val="00942148"/>
    <w:rsid w:val="0094214E"/>
    <w:rsid w:val="00942501"/>
    <w:rsid w:val="00942629"/>
    <w:rsid w:val="009426E6"/>
    <w:rsid w:val="009429C6"/>
    <w:rsid w:val="00942C0F"/>
    <w:rsid w:val="00942D9C"/>
    <w:rsid w:val="00942DBA"/>
    <w:rsid w:val="0094348B"/>
    <w:rsid w:val="009437CB"/>
    <w:rsid w:val="00944392"/>
    <w:rsid w:val="009446D9"/>
    <w:rsid w:val="00944B08"/>
    <w:rsid w:val="009452D2"/>
    <w:rsid w:val="009456C2"/>
    <w:rsid w:val="0094717C"/>
    <w:rsid w:val="00947855"/>
    <w:rsid w:val="00947AE0"/>
    <w:rsid w:val="00947EAF"/>
    <w:rsid w:val="00950296"/>
    <w:rsid w:val="00950CCB"/>
    <w:rsid w:val="009519DC"/>
    <w:rsid w:val="00951FFB"/>
    <w:rsid w:val="00952324"/>
    <w:rsid w:val="009526EC"/>
    <w:rsid w:val="00952AA9"/>
    <w:rsid w:val="00953572"/>
    <w:rsid w:val="0095382E"/>
    <w:rsid w:val="00953969"/>
    <w:rsid w:val="0095404C"/>
    <w:rsid w:val="00954946"/>
    <w:rsid w:val="00954A83"/>
    <w:rsid w:val="00954AD4"/>
    <w:rsid w:val="00955057"/>
    <w:rsid w:val="009559EE"/>
    <w:rsid w:val="00955A0B"/>
    <w:rsid w:val="00955A96"/>
    <w:rsid w:val="00955B05"/>
    <w:rsid w:val="00955EF3"/>
    <w:rsid w:val="00956647"/>
    <w:rsid w:val="00956E66"/>
    <w:rsid w:val="00956E6F"/>
    <w:rsid w:val="009578D0"/>
    <w:rsid w:val="009607F4"/>
    <w:rsid w:val="00960999"/>
    <w:rsid w:val="009611C7"/>
    <w:rsid w:val="00961511"/>
    <w:rsid w:val="00961722"/>
    <w:rsid w:val="00961BB3"/>
    <w:rsid w:val="00961D1D"/>
    <w:rsid w:val="00962104"/>
    <w:rsid w:val="0096214D"/>
    <w:rsid w:val="009622EE"/>
    <w:rsid w:val="00962D55"/>
    <w:rsid w:val="00962F27"/>
    <w:rsid w:val="00962F49"/>
    <w:rsid w:val="00963359"/>
    <w:rsid w:val="009636F4"/>
    <w:rsid w:val="0096375F"/>
    <w:rsid w:val="00963AE5"/>
    <w:rsid w:val="00963FD8"/>
    <w:rsid w:val="00964A09"/>
    <w:rsid w:val="00964DBD"/>
    <w:rsid w:val="00965AA1"/>
    <w:rsid w:val="00966214"/>
    <w:rsid w:val="009662F9"/>
    <w:rsid w:val="00966CA2"/>
    <w:rsid w:val="00967209"/>
    <w:rsid w:val="00967974"/>
    <w:rsid w:val="00970107"/>
    <w:rsid w:val="009707DA"/>
    <w:rsid w:val="00970844"/>
    <w:rsid w:val="00971644"/>
    <w:rsid w:val="00971697"/>
    <w:rsid w:val="0097174E"/>
    <w:rsid w:val="00971BAB"/>
    <w:rsid w:val="009738D3"/>
    <w:rsid w:val="00973990"/>
    <w:rsid w:val="00973ED6"/>
    <w:rsid w:val="00974525"/>
    <w:rsid w:val="00974884"/>
    <w:rsid w:val="009752C0"/>
    <w:rsid w:val="00975682"/>
    <w:rsid w:val="00975762"/>
    <w:rsid w:val="00975AE8"/>
    <w:rsid w:val="00976B98"/>
    <w:rsid w:val="009771A4"/>
    <w:rsid w:val="0097790D"/>
    <w:rsid w:val="00977BA4"/>
    <w:rsid w:val="00980E82"/>
    <w:rsid w:val="00980FC3"/>
    <w:rsid w:val="00982505"/>
    <w:rsid w:val="00983015"/>
    <w:rsid w:val="0098352F"/>
    <w:rsid w:val="0098371F"/>
    <w:rsid w:val="009856C1"/>
    <w:rsid w:val="00985F6A"/>
    <w:rsid w:val="00986E2F"/>
    <w:rsid w:val="009875DA"/>
    <w:rsid w:val="0099021D"/>
    <w:rsid w:val="00991019"/>
    <w:rsid w:val="00991676"/>
    <w:rsid w:val="00992960"/>
    <w:rsid w:val="009929C9"/>
    <w:rsid w:val="009931E2"/>
    <w:rsid w:val="0099369A"/>
    <w:rsid w:val="00994491"/>
    <w:rsid w:val="00994F16"/>
    <w:rsid w:val="00994FC8"/>
    <w:rsid w:val="00995256"/>
    <w:rsid w:val="00995AED"/>
    <w:rsid w:val="0099630A"/>
    <w:rsid w:val="00997A0B"/>
    <w:rsid w:val="009A0294"/>
    <w:rsid w:val="009A1525"/>
    <w:rsid w:val="009A1636"/>
    <w:rsid w:val="009A170D"/>
    <w:rsid w:val="009A1D11"/>
    <w:rsid w:val="009A21E8"/>
    <w:rsid w:val="009A3CD5"/>
    <w:rsid w:val="009A41DF"/>
    <w:rsid w:val="009A4F08"/>
    <w:rsid w:val="009A5B96"/>
    <w:rsid w:val="009A5D0B"/>
    <w:rsid w:val="009A6047"/>
    <w:rsid w:val="009A6A84"/>
    <w:rsid w:val="009A74F3"/>
    <w:rsid w:val="009A751B"/>
    <w:rsid w:val="009A7620"/>
    <w:rsid w:val="009A77CD"/>
    <w:rsid w:val="009B0434"/>
    <w:rsid w:val="009B087E"/>
    <w:rsid w:val="009B0C83"/>
    <w:rsid w:val="009B1BBC"/>
    <w:rsid w:val="009B2989"/>
    <w:rsid w:val="009B3167"/>
    <w:rsid w:val="009B3CAF"/>
    <w:rsid w:val="009B3DAF"/>
    <w:rsid w:val="009B3DD5"/>
    <w:rsid w:val="009B5839"/>
    <w:rsid w:val="009B6070"/>
    <w:rsid w:val="009B608A"/>
    <w:rsid w:val="009B6969"/>
    <w:rsid w:val="009B6D9B"/>
    <w:rsid w:val="009B7082"/>
    <w:rsid w:val="009B71F6"/>
    <w:rsid w:val="009B7650"/>
    <w:rsid w:val="009B7746"/>
    <w:rsid w:val="009C04B3"/>
    <w:rsid w:val="009C1770"/>
    <w:rsid w:val="009C210F"/>
    <w:rsid w:val="009C38C0"/>
    <w:rsid w:val="009C3992"/>
    <w:rsid w:val="009C427A"/>
    <w:rsid w:val="009C4863"/>
    <w:rsid w:val="009C4939"/>
    <w:rsid w:val="009C5D9E"/>
    <w:rsid w:val="009C77B3"/>
    <w:rsid w:val="009C7816"/>
    <w:rsid w:val="009C7DAE"/>
    <w:rsid w:val="009C7FA6"/>
    <w:rsid w:val="009D0004"/>
    <w:rsid w:val="009D1092"/>
    <w:rsid w:val="009D194F"/>
    <w:rsid w:val="009D1CE3"/>
    <w:rsid w:val="009D1EFC"/>
    <w:rsid w:val="009D26D8"/>
    <w:rsid w:val="009D27FC"/>
    <w:rsid w:val="009D2BD0"/>
    <w:rsid w:val="009D2D8D"/>
    <w:rsid w:val="009D34D7"/>
    <w:rsid w:val="009D414D"/>
    <w:rsid w:val="009D4786"/>
    <w:rsid w:val="009D5D8D"/>
    <w:rsid w:val="009D6B5F"/>
    <w:rsid w:val="009D6C74"/>
    <w:rsid w:val="009D6E21"/>
    <w:rsid w:val="009D7610"/>
    <w:rsid w:val="009E04A2"/>
    <w:rsid w:val="009E07E5"/>
    <w:rsid w:val="009E1160"/>
    <w:rsid w:val="009E122B"/>
    <w:rsid w:val="009E137D"/>
    <w:rsid w:val="009E139F"/>
    <w:rsid w:val="009E1568"/>
    <w:rsid w:val="009E2430"/>
    <w:rsid w:val="009E276B"/>
    <w:rsid w:val="009E3075"/>
    <w:rsid w:val="009E3525"/>
    <w:rsid w:val="009E433A"/>
    <w:rsid w:val="009E47D8"/>
    <w:rsid w:val="009E4EBA"/>
    <w:rsid w:val="009E5E96"/>
    <w:rsid w:val="009E6619"/>
    <w:rsid w:val="009E6A3B"/>
    <w:rsid w:val="009E6C18"/>
    <w:rsid w:val="009E6D82"/>
    <w:rsid w:val="009E6D88"/>
    <w:rsid w:val="009E7482"/>
    <w:rsid w:val="009E7AE8"/>
    <w:rsid w:val="009E7F28"/>
    <w:rsid w:val="009F01A3"/>
    <w:rsid w:val="009F01A8"/>
    <w:rsid w:val="009F0C5B"/>
    <w:rsid w:val="009F0D32"/>
    <w:rsid w:val="009F10C8"/>
    <w:rsid w:val="009F10F2"/>
    <w:rsid w:val="009F11E1"/>
    <w:rsid w:val="009F2071"/>
    <w:rsid w:val="009F20EF"/>
    <w:rsid w:val="009F264C"/>
    <w:rsid w:val="009F2757"/>
    <w:rsid w:val="009F2CC9"/>
    <w:rsid w:val="009F2FDD"/>
    <w:rsid w:val="009F3469"/>
    <w:rsid w:val="009F347C"/>
    <w:rsid w:val="009F38C2"/>
    <w:rsid w:val="009F427F"/>
    <w:rsid w:val="009F42BD"/>
    <w:rsid w:val="009F46A5"/>
    <w:rsid w:val="009F4A41"/>
    <w:rsid w:val="009F4D6C"/>
    <w:rsid w:val="009F5A8F"/>
    <w:rsid w:val="009F6CE0"/>
    <w:rsid w:val="009F7053"/>
    <w:rsid w:val="009F7AE3"/>
    <w:rsid w:val="009F7EBA"/>
    <w:rsid w:val="009F7F27"/>
    <w:rsid w:val="009F7F66"/>
    <w:rsid w:val="00A001F2"/>
    <w:rsid w:val="00A00909"/>
    <w:rsid w:val="00A00913"/>
    <w:rsid w:val="00A028C0"/>
    <w:rsid w:val="00A041A6"/>
    <w:rsid w:val="00A05154"/>
    <w:rsid w:val="00A052C7"/>
    <w:rsid w:val="00A056E1"/>
    <w:rsid w:val="00A05935"/>
    <w:rsid w:val="00A05F0B"/>
    <w:rsid w:val="00A0638E"/>
    <w:rsid w:val="00A06A81"/>
    <w:rsid w:val="00A0729D"/>
    <w:rsid w:val="00A074E0"/>
    <w:rsid w:val="00A07579"/>
    <w:rsid w:val="00A07EE5"/>
    <w:rsid w:val="00A104C4"/>
    <w:rsid w:val="00A10EC5"/>
    <w:rsid w:val="00A11593"/>
    <w:rsid w:val="00A117B9"/>
    <w:rsid w:val="00A11945"/>
    <w:rsid w:val="00A127AE"/>
    <w:rsid w:val="00A12B65"/>
    <w:rsid w:val="00A1302C"/>
    <w:rsid w:val="00A14622"/>
    <w:rsid w:val="00A1465E"/>
    <w:rsid w:val="00A14923"/>
    <w:rsid w:val="00A14B5C"/>
    <w:rsid w:val="00A1664D"/>
    <w:rsid w:val="00A16BB2"/>
    <w:rsid w:val="00A16E49"/>
    <w:rsid w:val="00A17412"/>
    <w:rsid w:val="00A20310"/>
    <w:rsid w:val="00A206AB"/>
    <w:rsid w:val="00A2136F"/>
    <w:rsid w:val="00A2162F"/>
    <w:rsid w:val="00A21A30"/>
    <w:rsid w:val="00A22312"/>
    <w:rsid w:val="00A22E06"/>
    <w:rsid w:val="00A23000"/>
    <w:rsid w:val="00A2302E"/>
    <w:rsid w:val="00A233D4"/>
    <w:rsid w:val="00A243CF"/>
    <w:rsid w:val="00A24BC9"/>
    <w:rsid w:val="00A24F04"/>
    <w:rsid w:val="00A25F8E"/>
    <w:rsid w:val="00A26A6B"/>
    <w:rsid w:val="00A26D41"/>
    <w:rsid w:val="00A26F4A"/>
    <w:rsid w:val="00A27A8B"/>
    <w:rsid w:val="00A27B72"/>
    <w:rsid w:val="00A27D5B"/>
    <w:rsid w:val="00A31293"/>
    <w:rsid w:val="00A31E81"/>
    <w:rsid w:val="00A32001"/>
    <w:rsid w:val="00A32131"/>
    <w:rsid w:val="00A321D8"/>
    <w:rsid w:val="00A32498"/>
    <w:rsid w:val="00A326F6"/>
    <w:rsid w:val="00A32BCE"/>
    <w:rsid w:val="00A32D24"/>
    <w:rsid w:val="00A3347B"/>
    <w:rsid w:val="00A33511"/>
    <w:rsid w:val="00A33945"/>
    <w:rsid w:val="00A343B8"/>
    <w:rsid w:val="00A346BA"/>
    <w:rsid w:val="00A349CD"/>
    <w:rsid w:val="00A351D9"/>
    <w:rsid w:val="00A35C5F"/>
    <w:rsid w:val="00A36FF8"/>
    <w:rsid w:val="00A3738F"/>
    <w:rsid w:val="00A3775F"/>
    <w:rsid w:val="00A379A3"/>
    <w:rsid w:val="00A37F74"/>
    <w:rsid w:val="00A409F7"/>
    <w:rsid w:val="00A410BA"/>
    <w:rsid w:val="00A41162"/>
    <w:rsid w:val="00A411FF"/>
    <w:rsid w:val="00A41564"/>
    <w:rsid w:val="00A41A35"/>
    <w:rsid w:val="00A41D6A"/>
    <w:rsid w:val="00A41FE2"/>
    <w:rsid w:val="00A420F0"/>
    <w:rsid w:val="00A4242E"/>
    <w:rsid w:val="00A42624"/>
    <w:rsid w:val="00A42868"/>
    <w:rsid w:val="00A43110"/>
    <w:rsid w:val="00A4349D"/>
    <w:rsid w:val="00A43663"/>
    <w:rsid w:val="00A43EB5"/>
    <w:rsid w:val="00A4427B"/>
    <w:rsid w:val="00A44B2B"/>
    <w:rsid w:val="00A44B3A"/>
    <w:rsid w:val="00A45080"/>
    <w:rsid w:val="00A45ABE"/>
    <w:rsid w:val="00A45BB8"/>
    <w:rsid w:val="00A45F17"/>
    <w:rsid w:val="00A46193"/>
    <w:rsid w:val="00A473AE"/>
    <w:rsid w:val="00A47619"/>
    <w:rsid w:val="00A47734"/>
    <w:rsid w:val="00A50566"/>
    <w:rsid w:val="00A5093F"/>
    <w:rsid w:val="00A50C41"/>
    <w:rsid w:val="00A53A23"/>
    <w:rsid w:val="00A53DFB"/>
    <w:rsid w:val="00A53EC1"/>
    <w:rsid w:val="00A53FA1"/>
    <w:rsid w:val="00A54401"/>
    <w:rsid w:val="00A546D4"/>
    <w:rsid w:val="00A54C8A"/>
    <w:rsid w:val="00A54D28"/>
    <w:rsid w:val="00A54D47"/>
    <w:rsid w:val="00A54E9E"/>
    <w:rsid w:val="00A56906"/>
    <w:rsid w:val="00A56FB1"/>
    <w:rsid w:val="00A56FC7"/>
    <w:rsid w:val="00A57374"/>
    <w:rsid w:val="00A57617"/>
    <w:rsid w:val="00A57F2F"/>
    <w:rsid w:val="00A600AB"/>
    <w:rsid w:val="00A60244"/>
    <w:rsid w:val="00A61608"/>
    <w:rsid w:val="00A61984"/>
    <w:rsid w:val="00A64C8E"/>
    <w:rsid w:val="00A64D75"/>
    <w:rsid w:val="00A64E1A"/>
    <w:rsid w:val="00A650BC"/>
    <w:rsid w:val="00A659EA"/>
    <w:rsid w:val="00A65C93"/>
    <w:rsid w:val="00A65FC9"/>
    <w:rsid w:val="00A6616F"/>
    <w:rsid w:val="00A66B14"/>
    <w:rsid w:val="00A66F5C"/>
    <w:rsid w:val="00A67822"/>
    <w:rsid w:val="00A67BB8"/>
    <w:rsid w:val="00A704F9"/>
    <w:rsid w:val="00A705F6"/>
    <w:rsid w:val="00A706B1"/>
    <w:rsid w:val="00A715B6"/>
    <w:rsid w:val="00A71B7F"/>
    <w:rsid w:val="00A72270"/>
    <w:rsid w:val="00A72DD1"/>
    <w:rsid w:val="00A733DB"/>
    <w:rsid w:val="00A738A8"/>
    <w:rsid w:val="00A73A5B"/>
    <w:rsid w:val="00A74A0B"/>
    <w:rsid w:val="00A7572D"/>
    <w:rsid w:val="00A75814"/>
    <w:rsid w:val="00A75D9E"/>
    <w:rsid w:val="00A76864"/>
    <w:rsid w:val="00A7756E"/>
    <w:rsid w:val="00A77743"/>
    <w:rsid w:val="00A77E5A"/>
    <w:rsid w:val="00A77E6E"/>
    <w:rsid w:val="00A80428"/>
    <w:rsid w:val="00A807CD"/>
    <w:rsid w:val="00A8083D"/>
    <w:rsid w:val="00A815DB"/>
    <w:rsid w:val="00A81D2F"/>
    <w:rsid w:val="00A82317"/>
    <w:rsid w:val="00A82C1D"/>
    <w:rsid w:val="00A834D6"/>
    <w:rsid w:val="00A83A48"/>
    <w:rsid w:val="00A83BE9"/>
    <w:rsid w:val="00A83DF0"/>
    <w:rsid w:val="00A840F0"/>
    <w:rsid w:val="00A843CA"/>
    <w:rsid w:val="00A84566"/>
    <w:rsid w:val="00A84871"/>
    <w:rsid w:val="00A84BD4"/>
    <w:rsid w:val="00A85BC5"/>
    <w:rsid w:val="00A86C9B"/>
    <w:rsid w:val="00A86CF4"/>
    <w:rsid w:val="00A86FF3"/>
    <w:rsid w:val="00A8761A"/>
    <w:rsid w:val="00A87C8F"/>
    <w:rsid w:val="00A9024B"/>
    <w:rsid w:val="00A9033F"/>
    <w:rsid w:val="00A903E8"/>
    <w:rsid w:val="00A90E29"/>
    <w:rsid w:val="00A9197B"/>
    <w:rsid w:val="00A91C5C"/>
    <w:rsid w:val="00A921C7"/>
    <w:rsid w:val="00A923BB"/>
    <w:rsid w:val="00A929C7"/>
    <w:rsid w:val="00A931F4"/>
    <w:rsid w:val="00A9327C"/>
    <w:rsid w:val="00A9363C"/>
    <w:rsid w:val="00A93700"/>
    <w:rsid w:val="00A946A9"/>
    <w:rsid w:val="00A9470E"/>
    <w:rsid w:val="00A94726"/>
    <w:rsid w:val="00A951EE"/>
    <w:rsid w:val="00A9585B"/>
    <w:rsid w:val="00A962F4"/>
    <w:rsid w:val="00A978F9"/>
    <w:rsid w:val="00AA04C9"/>
    <w:rsid w:val="00AA0719"/>
    <w:rsid w:val="00AA0EEC"/>
    <w:rsid w:val="00AA121E"/>
    <w:rsid w:val="00AA1BB7"/>
    <w:rsid w:val="00AA1D6A"/>
    <w:rsid w:val="00AA223E"/>
    <w:rsid w:val="00AA2C7B"/>
    <w:rsid w:val="00AA2FB0"/>
    <w:rsid w:val="00AA34CD"/>
    <w:rsid w:val="00AA3694"/>
    <w:rsid w:val="00AA3910"/>
    <w:rsid w:val="00AA3E8C"/>
    <w:rsid w:val="00AA4087"/>
    <w:rsid w:val="00AA47E1"/>
    <w:rsid w:val="00AA4B5E"/>
    <w:rsid w:val="00AA50C9"/>
    <w:rsid w:val="00AA5262"/>
    <w:rsid w:val="00AA55E6"/>
    <w:rsid w:val="00AA5774"/>
    <w:rsid w:val="00AA5A2D"/>
    <w:rsid w:val="00AA7298"/>
    <w:rsid w:val="00AA7E54"/>
    <w:rsid w:val="00AB00A0"/>
    <w:rsid w:val="00AB0D45"/>
    <w:rsid w:val="00AB0E4E"/>
    <w:rsid w:val="00AB0EFE"/>
    <w:rsid w:val="00AB10F0"/>
    <w:rsid w:val="00AB11E7"/>
    <w:rsid w:val="00AB16FB"/>
    <w:rsid w:val="00AB19B1"/>
    <w:rsid w:val="00AB1A68"/>
    <w:rsid w:val="00AB2C52"/>
    <w:rsid w:val="00AB4474"/>
    <w:rsid w:val="00AB59DA"/>
    <w:rsid w:val="00AB5FB7"/>
    <w:rsid w:val="00AB61CC"/>
    <w:rsid w:val="00AB6737"/>
    <w:rsid w:val="00AB68A7"/>
    <w:rsid w:val="00AB77B7"/>
    <w:rsid w:val="00AC0DFB"/>
    <w:rsid w:val="00AC111B"/>
    <w:rsid w:val="00AC14B0"/>
    <w:rsid w:val="00AC2B16"/>
    <w:rsid w:val="00AC49A7"/>
    <w:rsid w:val="00AC5483"/>
    <w:rsid w:val="00AC56BE"/>
    <w:rsid w:val="00AC5AB5"/>
    <w:rsid w:val="00AC5CBA"/>
    <w:rsid w:val="00AC7503"/>
    <w:rsid w:val="00AD0F75"/>
    <w:rsid w:val="00AD10F1"/>
    <w:rsid w:val="00AD2883"/>
    <w:rsid w:val="00AD2BB7"/>
    <w:rsid w:val="00AD302A"/>
    <w:rsid w:val="00AD33DE"/>
    <w:rsid w:val="00AD376A"/>
    <w:rsid w:val="00AD37A0"/>
    <w:rsid w:val="00AD47A7"/>
    <w:rsid w:val="00AD4B87"/>
    <w:rsid w:val="00AD4D43"/>
    <w:rsid w:val="00AD4EE6"/>
    <w:rsid w:val="00AD509F"/>
    <w:rsid w:val="00AD53E0"/>
    <w:rsid w:val="00AD542F"/>
    <w:rsid w:val="00AD5996"/>
    <w:rsid w:val="00AD6615"/>
    <w:rsid w:val="00AD731B"/>
    <w:rsid w:val="00AD7EC6"/>
    <w:rsid w:val="00AD7F97"/>
    <w:rsid w:val="00AE097F"/>
    <w:rsid w:val="00AE0BCC"/>
    <w:rsid w:val="00AE138F"/>
    <w:rsid w:val="00AE13C7"/>
    <w:rsid w:val="00AE14E7"/>
    <w:rsid w:val="00AE18BA"/>
    <w:rsid w:val="00AE198E"/>
    <w:rsid w:val="00AE1A8E"/>
    <w:rsid w:val="00AE21F1"/>
    <w:rsid w:val="00AE2304"/>
    <w:rsid w:val="00AE2C43"/>
    <w:rsid w:val="00AE3F42"/>
    <w:rsid w:val="00AE5D96"/>
    <w:rsid w:val="00AE5DDA"/>
    <w:rsid w:val="00AE72A6"/>
    <w:rsid w:val="00AF0062"/>
    <w:rsid w:val="00AF1875"/>
    <w:rsid w:val="00AF1A59"/>
    <w:rsid w:val="00AF25CA"/>
    <w:rsid w:val="00AF39AA"/>
    <w:rsid w:val="00AF3BAA"/>
    <w:rsid w:val="00AF41A9"/>
    <w:rsid w:val="00AF4E43"/>
    <w:rsid w:val="00AF53AE"/>
    <w:rsid w:val="00AF58C6"/>
    <w:rsid w:val="00AF58DE"/>
    <w:rsid w:val="00AF6A9F"/>
    <w:rsid w:val="00AF718B"/>
    <w:rsid w:val="00AF7926"/>
    <w:rsid w:val="00B001BC"/>
    <w:rsid w:val="00B00784"/>
    <w:rsid w:val="00B007C2"/>
    <w:rsid w:val="00B010EA"/>
    <w:rsid w:val="00B0182C"/>
    <w:rsid w:val="00B018FC"/>
    <w:rsid w:val="00B01957"/>
    <w:rsid w:val="00B019CD"/>
    <w:rsid w:val="00B02727"/>
    <w:rsid w:val="00B02898"/>
    <w:rsid w:val="00B0292F"/>
    <w:rsid w:val="00B02945"/>
    <w:rsid w:val="00B03553"/>
    <w:rsid w:val="00B03BFE"/>
    <w:rsid w:val="00B03D68"/>
    <w:rsid w:val="00B03DF2"/>
    <w:rsid w:val="00B03FCE"/>
    <w:rsid w:val="00B040B2"/>
    <w:rsid w:val="00B0412D"/>
    <w:rsid w:val="00B042EC"/>
    <w:rsid w:val="00B04626"/>
    <w:rsid w:val="00B04988"/>
    <w:rsid w:val="00B05980"/>
    <w:rsid w:val="00B059AE"/>
    <w:rsid w:val="00B05D3D"/>
    <w:rsid w:val="00B05F3E"/>
    <w:rsid w:val="00B06AC8"/>
    <w:rsid w:val="00B06BCD"/>
    <w:rsid w:val="00B06C09"/>
    <w:rsid w:val="00B07367"/>
    <w:rsid w:val="00B076AC"/>
    <w:rsid w:val="00B07A3F"/>
    <w:rsid w:val="00B106CB"/>
    <w:rsid w:val="00B11736"/>
    <w:rsid w:val="00B132C8"/>
    <w:rsid w:val="00B13FD2"/>
    <w:rsid w:val="00B14013"/>
    <w:rsid w:val="00B1458A"/>
    <w:rsid w:val="00B145C8"/>
    <w:rsid w:val="00B14AA8"/>
    <w:rsid w:val="00B14AF2"/>
    <w:rsid w:val="00B14DDB"/>
    <w:rsid w:val="00B156A6"/>
    <w:rsid w:val="00B15EF1"/>
    <w:rsid w:val="00B17CF6"/>
    <w:rsid w:val="00B212F5"/>
    <w:rsid w:val="00B21E32"/>
    <w:rsid w:val="00B22223"/>
    <w:rsid w:val="00B22BDF"/>
    <w:rsid w:val="00B22FEC"/>
    <w:rsid w:val="00B24569"/>
    <w:rsid w:val="00B2508A"/>
    <w:rsid w:val="00B256E4"/>
    <w:rsid w:val="00B25888"/>
    <w:rsid w:val="00B25D14"/>
    <w:rsid w:val="00B27611"/>
    <w:rsid w:val="00B27E10"/>
    <w:rsid w:val="00B3133B"/>
    <w:rsid w:val="00B31376"/>
    <w:rsid w:val="00B3175E"/>
    <w:rsid w:val="00B31E01"/>
    <w:rsid w:val="00B33896"/>
    <w:rsid w:val="00B33E07"/>
    <w:rsid w:val="00B342DA"/>
    <w:rsid w:val="00B342DF"/>
    <w:rsid w:val="00B3492E"/>
    <w:rsid w:val="00B34DBC"/>
    <w:rsid w:val="00B356B7"/>
    <w:rsid w:val="00B35B7A"/>
    <w:rsid w:val="00B35C6B"/>
    <w:rsid w:val="00B36409"/>
    <w:rsid w:val="00B36869"/>
    <w:rsid w:val="00B36C5A"/>
    <w:rsid w:val="00B3736F"/>
    <w:rsid w:val="00B373B2"/>
    <w:rsid w:val="00B3770A"/>
    <w:rsid w:val="00B403FE"/>
    <w:rsid w:val="00B40B93"/>
    <w:rsid w:val="00B40DF9"/>
    <w:rsid w:val="00B41300"/>
    <w:rsid w:val="00B41ADA"/>
    <w:rsid w:val="00B42B49"/>
    <w:rsid w:val="00B42D1D"/>
    <w:rsid w:val="00B42D80"/>
    <w:rsid w:val="00B4309E"/>
    <w:rsid w:val="00B43683"/>
    <w:rsid w:val="00B436BE"/>
    <w:rsid w:val="00B437F6"/>
    <w:rsid w:val="00B44016"/>
    <w:rsid w:val="00B447F6"/>
    <w:rsid w:val="00B44C24"/>
    <w:rsid w:val="00B44CED"/>
    <w:rsid w:val="00B44D95"/>
    <w:rsid w:val="00B450B4"/>
    <w:rsid w:val="00B45147"/>
    <w:rsid w:val="00B451B9"/>
    <w:rsid w:val="00B4580F"/>
    <w:rsid w:val="00B45D4C"/>
    <w:rsid w:val="00B460A8"/>
    <w:rsid w:val="00B4616D"/>
    <w:rsid w:val="00B46F19"/>
    <w:rsid w:val="00B47022"/>
    <w:rsid w:val="00B4744C"/>
    <w:rsid w:val="00B474CD"/>
    <w:rsid w:val="00B47523"/>
    <w:rsid w:val="00B47DBE"/>
    <w:rsid w:val="00B5039E"/>
    <w:rsid w:val="00B50B36"/>
    <w:rsid w:val="00B50BF3"/>
    <w:rsid w:val="00B50CA1"/>
    <w:rsid w:val="00B51949"/>
    <w:rsid w:val="00B52BE9"/>
    <w:rsid w:val="00B52EC4"/>
    <w:rsid w:val="00B5390B"/>
    <w:rsid w:val="00B543FB"/>
    <w:rsid w:val="00B5446A"/>
    <w:rsid w:val="00B54E7E"/>
    <w:rsid w:val="00B551D2"/>
    <w:rsid w:val="00B56525"/>
    <w:rsid w:val="00B5769B"/>
    <w:rsid w:val="00B57A0C"/>
    <w:rsid w:val="00B60C6C"/>
    <w:rsid w:val="00B61007"/>
    <w:rsid w:val="00B61577"/>
    <w:rsid w:val="00B617E2"/>
    <w:rsid w:val="00B61989"/>
    <w:rsid w:val="00B61ABE"/>
    <w:rsid w:val="00B61CFE"/>
    <w:rsid w:val="00B61DF5"/>
    <w:rsid w:val="00B61ED0"/>
    <w:rsid w:val="00B62562"/>
    <w:rsid w:val="00B62EB7"/>
    <w:rsid w:val="00B63B43"/>
    <w:rsid w:val="00B63B5B"/>
    <w:rsid w:val="00B640E5"/>
    <w:rsid w:val="00B6414F"/>
    <w:rsid w:val="00B64433"/>
    <w:rsid w:val="00B64DB1"/>
    <w:rsid w:val="00B64FC0"/>
    <w:rsid w:val="00B65FD5"/>
    <w:rsid w:val="00B662E7"/>
    <w:rsid w:val="00B66D3C"/>
    <w:rsid w:val="00B67015"/>
    <w:rsid w:val="00B67682"/>
    <w:rsid w:val="00B67B46"/>
    <w:rsid w:val="00B71D9F"/>
    <w:rsid w:val="00B71ECF"/>
    <w:rsid w:val="00B725A7"/>
    <w:rsid w:val="00B72E66"/>
    <w:rsid w:val="00B72F4C"/>
    <w:rsid w:val="00B7300D"/>
    <w:rsid w:val="00B73C0C"/>
    <w:rsid w:val="00B73DF6"/>
    <w:rsid w:val="00B73E1E"/>
    <w:rsid w:val="00B74599"/>
    <w:rsid w:val="00B7464A"/>
    <w:rsid w:val="00B75EAF"/>
    <w:rsid w:val="00B76BDC"/>
    <w:rsid w:val="00B76D52"/>
    <w:rsid w:val="00B770F6"/>
    <w:rsid w:val="00B77D98"/>
    <w:rsid w:val="00B77DA0"/>
    <w:rsid w:val="00B77F7E"/>
    <w:rsid w:val="00B80F7B"/>
    <w:rsid w:val="00B822BD"/>
    <w:rsid w:val="00B8247C"/>
    <w:rsid w:val="00B82E91"/>
    <w:rsid w:val="00B8321F"/>
    <w:rsid w:val="00B83238"/>
    <w:rsid w:val="00B83561"/>
    <w:rsid w:val="00B83594"/>
    <w:rsid w:val="00B83D91"/>
    <w:rsid w:val="00B84148"/>
    <w:rsid w:val="00B84571"/>
    <w:rsid w:val="00B8483C"/>
    <w:rsid w:val="00B849A4"/>
    <w:rsid w:val="00B85243"/>
    <w:rsid w:val="00B85932"/>
    <w:rsid w:val="00B85B2F"/>
    <w:rsid w:val="00B86022"/>
    <w:rsid w:val="00B86558"/>
    <w:rsid w:val="00B8667F"/>
    <w:rsid w:val="00B86702"/>
    <w:rsid w:val="00B86871"/>
    <w:rsid w:val="00B8690E"/>
    <w:rsid w:val="00B87380"/>
    <w:rsid w:val="00B87BC8"/>
    <w:rsid w:val="00B9007F"/>
    <w:rsid w:val="00B909C6"/>
    <w:rsid w:val="00B90D16"/>
    <w:rsid w:val="00B92084"/>
    <w:rsid w:val="00B92386"/>
    <w:rsid w:val="00B926F6"/>
    <w:rsid w:val="00B92730"/>
    <w:rsid w:val="00B9288C"/>
    <w:rsid w:val="00B92CBD"/>
    <w:rsid w:val="00B92E9C"/>
    <w:rsid w:val="00B933D5"/>
    <w:rsid w:val="00B9360E"/>
    <w:rsid w:val="00B948AA"/>
    <w:rsid w:val="00B94904"/>
    <w:rsid w:val="00B95605"/>
    <w:rsid w:val="00B95610"/>
    <w:rsid w:val="00B96C81"/>
    <w:rsid w:val="00B9757C"/>
    <w:rsid w:val="00BA0F3B"/>
    <w:rsid w:val="00BA1793"/>
    <w:rsid w:val="00BA190E"/>
    <w:rsid w:val="00BA1C15"/>
    <w:rsid w:val="00BA27DE"/>
    <w:rsid w:val="00BA292B"/>
    <w:rsid w:val="00BA3A29"/>
    <w:rsid w:val="00BA3DD5"/>
    <w:rsid w:val="00BA3F6C"/>
    <w:rsid w:val="00BA48AF"/>
    <w:rsid w:val="00BA4D61"/>
    <w:rsid w:val="00BA5766"/>
    <w:rsid w:val="00BA592E"/>
    <w:rsid w:val="00BA639C"/>
    <w:rsid w:val="00BA63F7"/>
    <w:rsid w:val="00BA67B6"/>
    <w:rsid w:val="00BA67D5"/>
    <w:rsid w:val="00BA67D7"/>
    <w:rsid w:val="00BA6AAB"/>
    <w:rsid w:val="00BA6D74"/>
    <w:rsid w:val="00BA7353"/>
    <w:rsid w:val="00BA7D2C"/>
    <w:rsid w:val="00BB06BA"/>
    <w:rsid w:val="00BB0B5E"/>
    <w:rsid w:val="00BB0D90"/>
    <w:rsid w:val="00BB0E3D"/>
    <w:rsid w:val="00BB1A42"/>
    <w:rsid w:val="00BB1CBC"/>
    <w:rsid w:val="00BB1E2F"/>
    <w:rsid w:val="00BB231E"/>
    <w:rsid w:val="00BB27D4"/>
    <w:rsid w:val="00BB29CD"/>
    <w:rsid w:val="00BB35C2"/>
    <w:rsid w:val="00BB362A"/>
    <w:rsid w:val="00BB39FA"/>
    <w:rsid w:val="00BB3B2F"/>
    <w:rsid w:val="00BB42C9"/>
    <w:rsid w:val="00BB4426"/>
    <w:rsid w:val="00BB4BD3"/>
    <w:rsid w:val="00BB6564"/>
    <w:rsid w:val="00BB6760"/>
    <w:rsid w:val="00BB6C4C"/>
    <w:rsid w:val="00BB6D09"/>
    <w:rsid w:val="00BB7497"/>
    <w:rsid w:val="00BB74F2"/>
    <w:rsid w:val="00BB7BA9"/>
    <w:rsid w:val="00BB7C16"/>
    <w:rsid w:val="00BC012A"/>
    <w:rsid w:val="00BC170C"/>
    <w:rsid w:val="00BC1AFC"/>
    <w:rsid w:val="00BC26F4"/>
    <w:rsid w:val="00BC29DC"/>
    <w:rsid w:val="00BC3162"/>
    <w:rsid w:val="00BC3254"/>
    <w:rsid w:val="00BC34BC"/>
    <w:rsid w:val="00BC41CB"/>
    <w:rsid w:val="00BC4381"/>
    <w:rsid w:val="00BC43D7"/>
    <w:rsid w:val="00BC4CD1"/>
    <w:rsid w:val="00BC509D"/>
    <w:rsid w:val="00BC5821"/>
    <w:rsid w:val="00BC6EF6"/>
    <w:rsid w:val="00BC6FD0"/>
    <w:rsid w:val="00BC775E"/>
    <w:rsid w:val="00BD084D"/>
    <w:rsid w:val="00BD0996"/>
    <w:rsid w:val="00BD1347"/>
    <w:rsid w:val="00BD1F5B"/>
    <w:rsid w:val="00BD2DFF"/>
    <w:rsid w:val="00BD34F5"/>
    <w:rsid w:val="00BD3D58"/>
    <w:rsid w:val="00BD42F5"/>
    <w:rsid w:val="00BD4474"/>
    <w:rsid w:val="00BD48C0"/>
    <w:rsid w:val="00BD4959"/>
    <w:rsid w:val="00BD4E4C"/>
    <w:rsid w:val="00BD52BA"/>
    <w:rsid w:val="00BD57AA"/>
    <w:rsid w:val="00BD5D41"/>
    <w:rsid w:val="00BD651D"/>
    <w:rsid w:val="00BD660C"/>
    <w:rsid w:val="00BD71AF"/>
    <w:rsid w:val="00BE031D"/>
    <w:rsid w:val="00BE03CD"/>
    <w:rsid w:val="00BE059D"/>
    <w:rsid w:val="00BE06C5"/>
    <w:rsid w:val="00BE093B"/>
    <w:rsid w:val="00BE0964"/>
    <w:rsid w:val="00BE09A6"/>
    <w:rsid w:val="00BE0C42"/>
    <w:rsid w:val="00BE0E77"/>
    <w:rsid w:val="00BE1305"/>
    <w:rsid w:val="00BE14B7"/>
    <w:rsid w:val="00BE1952"/>
    <w:rsid w:val="00BE19C5"/>
    <w:rsid w:val="00BE2268"/>
    <w:rsid w:val="00BE29CA"/>
    <w:rsid w:val="00BE29F5"/>
    <w:rsid w:val="00BE2A7B"/>
    <w:rsid w:val="00BE2DF8"/>
    <w:rsid w:val="00BE2F87"/>
    <w:rsid w:val="00BE3072"/>
    <w:rsid w:val="00BE31C8"/>
    <w:rsid w:val="00BE333D"/>
    <w:rsid w:val="00BE3623"/>
    <w:rsid w:val="00BE3F2D"/>
    <w:rsid w:val="00BE475A"/>
    <w:rsid w:val="00BE661B"/>
    <w:rsid w:val="00BE6ADA"/>
    <w:rsid w:val="00BE6CF9"/>
    <w:rsid w:val="00BE761E"/>
    <w:rsid w:val="00BF0468"/>
    <w:rsid w:val="00BF0A4E"/>
    <w:rsid w:val="00BF187D"/>
    <w:rsid w:val="00BF1929"/>
    <w:rsid w:val="00BF1C7D"/>
    <w:rsid w:val="00BF2B53"/>
    <w:rsid w:val="00BF35D4"/>
    <w:rsid w:val="00BF364B"/>
    <w:rsid w:val="00BF3BAC"/>
    <w:rsid w:val="00BF411F"/>
    <w:rsid w:val="00BF54EE"/>
    <w:rsid w:val="00BF5660"/>
    <w:rsid w:val="00BF64B9"/>
    <w:rsid w:val="00BF6C19"/>
    <w:rsid w:val="00BF7407"/>
    <w:rsid w:val="00BF7D66"/>
    <w:rsid w:val="00C01BEE"/>
    <w:rsid w:val="00C025D4"/>
    <w:rsid w:val="00C02E0A"/>
    <w:rsid w:val="00C0310B"/>
    <w:rsid w:val="00C03139"/>
    <w:rsid w:val="00C0423C"/>
    <w:rsid w:val="00C04614"/>
    <w:rsid w:val="00C04FD1"/>
    <w:rsid w:val="00C057D3"/>
    <w:rsid w:val="00C0589D"/>
    <w:rsid w:val="00C05B86"/>
    <w:rsid w:val="00C05CA4"/>
    <w:rsid w:val="00C06172"/>
    <w:rsid w:val="00C0652F"/>
    <w:rsid w:val="00C0653F"/>
    <w:rsid w:val="00C066D7"/>
    <w:rsid w:val="00C06C2D"/>
    <w:rsid w:val="00C070A1"/>
    <w:rsid w:val="00C07329"/>
    <w:rsid w:val="00C07357"/>
    <w:rsid w:val="00C075A2"/>
    <w:rsid w:val="00C07ADC"/>
    <w:rsid w:val="00C10687"/>
    <w:rsid w:val="00C1082A"/>
    <w:rsid w:val="00C114E1"/>
    <w:rsid w:val="00C11C7B"/>
    <w:rsid w:val="00C11F37"/>
    <w:rsid w:val="00C12004"/>
    <w:rsid w:val="00C12BCC"/>
    <w:rsid w:val="00C12C98"/>
    <w:rsid w:val="00C12DE6"/>
    <w:rsid w:val="00C12E91"/>
    <w:rsid w:val="00C1328C"/>
    <w:rsid w:val="00C139C4"/>
    <w:rsid w:val="00C145DD"/>
    <w:rsid w:val="00C14792"/>
    <w:rsid w:val="00C15462"/>
    <w:rsid w:val="00C15D4A"/>
    <w:rsid w:val="00C16CA0"/>
    <w:rsid w:val="00C17257"/>
    <w:rsid w:val="00C179C5"/>
    <w:rsid w:val="00C20088"/>
    <w:rsid w:val="00C20254"/>
    <w:rsid w:val="00C2087B"/>
    <w:rsid w:val="00C20FA9"/>
    <w:rsid w:val="00C2110E"/>
    <w:rsid w:val="00C217D0"/>
    <w:rsid w:val="00C21AB9"/>
    <w:rsid w:val="00C224C2"/>
    <w:rsid w:val="00C22676"/>
    <w:rsid w:val="00C22F88"/>
    <w:rsid w:val="00C2300F"/>
    <w:rsid w:val="00C23730"/>
    <w:rsid w:val="00C23812"/>
    <w:rsid w:val="00C24671"/>
    <w:rsid w:val="00C24B52"/>
    <w:rsid w:val="00C24DD5"/>
    <w:rsid w:val="00C26436"/>
    <w:rsid w:val="00C26E33"/>
    <w:rsid w:val="00C27296"/>
    <w:rsid w:val="00C27E97"/>
    <w:rsid w:val="00C3126F"/>
    <w:rsid w:val="00C33856"/>
    <w:rsid w:val="00C33A8B"/>
    <w:rsid w:val="00C33B76"/>
    <w:rsid w:val="00C34433"/>
    <w:rsid w:val="00C34A4E"/>
    <w:rsid w:val="00C34CC7"/>
    <w:rsid w:val="00C40A35"/>
    <w:rsid w:val="00C40DA3"/>
    <w:rsid w:val="00C41F72"/>
    <w:rsid w:val="00C42684"/>
    <w:rsid w:val="00C426EF"/>
    <w:rsid w:val="00C43565"/>
    <w:rsid w:val="00C43AE7"/>
    <w:rsid w:val="00C43E7C"/>
    <w:rsid w:val="00C44B0C"/>
    <w:rsid w:val="00C44DAC"/>
    <w:rsid w:val="00C4519D"/>
    <w:rsid w:val="00C45D70"/>
    <w:rsid w:val="00C4661C"/>
    <w:rsid w:val="00C502B0"/>
    <w:rsid w:val="00C50539"/>
    <w:rsid w:val="00C5061E"/>
    <w:rsid w:val="00C5062C"/>
    <w:rsid w:val="00C50829"/>
    <w:rsid w:val="00C5181B"/>
    <w:rsid w:val="00C51E1F"/>
    <w:rsid w:val="00C520EC"/>
    <w:rsid w:val="00C52525"/>
    <w:rsid w:val="00C5267D"/>
    <w:rsid w:val="00C5267E"/>
    <w:rsid w:val="00C52728"/>
    <w:rsid w:val="00C52C2B"/>
    <w:rsid w:val="00C538ED"/>
    <w:rsid w:val="00C541B3"/>
    <w:rsid w:val="00C541B6"/>
    <w:rsid w:val="00C549FD"/>
    <w:rsid w:val="00C5556F"/>
    <w:rsid w:val="00C5557F"/>
    <w:rsid w:val="00C55C29"/>
    <w:rsid w:val="00C55CFF"/>
    <w:rsid w:val="00C566B0"/>
    <w:rsid w:val="00C56739"/>
    <w:rsid w:val="00C567A9"/>
    <w:rsid w:val="00C567B9"/>
    <w:rsid w:val="00C56DD8"/>
    <w:rsid w:val="00C57888"/>
    <w:rsid w:val="00C614F7"/>
    <w:rsid w:val="00C61853"/>
    <w:rsid w:val="00C61F91"/>
    <w:rsid w:val="00C62203"/>
    <w:rsid w:val="00C6240E"/>
    <w:rsid w:val="00C6271D"/>
    <w:rsid w:val="00C627C2"/>
    <w:rsid w:val="00C639C9"/>
    <w:rsid w:val="00C63D39"/>
    <w:rsid w:val="00C63F28"/>
    <w:rsid w:val="00C64148"/>
    <w:rsid w:val="00C643CE"/>
    <w:rsid w:val="00C64A70"/>
    <w:rsid w:val="00C6512D"/>
    <w:rsid w:val="00C65895"/>
    <w:rsid w:val="00C65E1C"/>
    <w:rsid w:val="00C66A11"/>
    <w:rsid w:val="00C66DD6"/>
    <w:rsid w:val="00C6718E"/>
    <w:rsid w:val="00C677D5"/>
    <w:rsid w:val="00C678A0"/>
    <w:rsid w:val="00C678F7"/>
    <w:rsid w:val="00C67A8B"/>
    <w:rsid w:val="00C67AEF"/>
    <w:rsid w:val="00C7044C"/>
    <w:rsid w:val="00C70E58"/>
    <w:rsid w:val="00C717A8"/>
    <w:rsid w:val="00C71961"/>
    <w:rsid w:val="00C732CE"/>
    <w:rsid w:val="00C73AF0"/>
    <w:rsid w:val="00C744CF"/>
    <w:rsid w:val="00C7573C"/>
    <w:rsid w:val="00C75CD7"/>
    <w:rsid w:val="00C76819"/>
    <w:rsid w:val="00C76863"/>
    <w:rsid w:val="00C76F78"/>
    <w:rsid w:val="00C77461"/>
    <w:rsid w:val="00C77891"/>
    <w:rsid w:val="00C778B2"/>
    <w:rsid w:val="00C8033F"/>
    <w:rsid w:val="00C8040D"/>
    <w:rsid w:val="00C80F51"/>
    <w:rsid w:val="00C81D4A"/>
    <w:rsid w:val="00C8212B"/>
    <w:rsid w:val="00C82824"/>
    <w:rsid w:val="00C8349D"/>
    <w:rsid w:val="00C83674"/>
    <w:rsid w:val="00C842E0"/>
    <w:rsid w:val="00C84E33"/>
    <w:rsid w:val="00C84EB3"/>
    <w:rsid w:val="00C853BF"/>
    <w:rsid w:val="00C853D8"/>
    <w:rsid w:val="00C85503"/>
    <w:rsid w:val="00C85D3A"/>
    <w:rsid w:val="00C86640"/>
    <w:rsid w:val="00C86744"/>
    <w:rsid w:val="00C86FB1"/>
    <w:rsid w:val="00C8705F"/>
    <w:rsid w:val="00C870F2"/>
    <w:rsid w:val="00C871D8"/>
    <w:rsid w:val="00C87A36"/>
    <w:rsid w:val="00C908D4"/>
    <w:rsid w:val="00C90E95"/>
    <w:rsid w:val="00C90EFA"/>
    <w:rsid w:val="00C91384"/>
    <w:rsid w:val="00C91D82"/>
    <w:rsid w:val="00C922E3"/>
    <w:rsid w:val="00C9311D"/>
    <w:rsid w:val="00C93694"/>
    <w:rsid w:val="00C938D9"/>
    <w:rsid w:val="00C9498E"/>
    <w:rsid w:val="00C94F15"/>
    <w:rsid w:val="00C950B5"/>
    <w:rsid w:val="00C953E0"/>
    <w:rsid w:val="00C96538"/>
    <w:rsid w:val="00C9686E"/>
    <w:rsid w:val="00C96ABD"/>
    <w:rsid w:val="00C96D0D"/>
    <w:rsid w:val="00C970C3"/>
    <w:rsid w:val="00C972B8"/>
    <w:rsid w:val="00C978EE"/>
    <w:rsid w:val="00C97ABC"/>
    <w:rsid w:val="00CA01B8"/>
    <w:rsid w:val="00CA0318"/>
    <w:rsid w:val="00CA0562"/>
    <w:rsid w:val="00CA07BC"/>
    <w:rsid w:val="00CA09AA"/>
    <w:rsid w:val="00CA1258"/>
    <w:rsid w:val="00CA143B"/>
    <w:rsid w:val="00CA1BB0"/>
    <w:rsid w:val="00CA232A"/>
    <w:rsid w:val="00CA284F"/>
    <w:rsid w:val="00CA28C4"/>
    <w:rsid w:val="00CA33F2"/>
    <w:rsid w:val="00CA46B5"/>
    <w:rsid w:val="00CA4F7C"/>
    <w:rsid w:val="00CA56AC"/>
    <w:rsid w:val="00CA63CE"/>
    <w:rsid w:val="00CA6EEE"/>
    <w:rsid w:val="00CA704C"/>
    <w:rsid w:val="00CA730E"/>
    <w:rsid w:val="00CA77E3"/>
    <w:rsid w:val="00CA7D75"/>
    <w:rsid w:val="00CB02D3"/>
    <w:rsid w:val="00CB0A36"/>
    <w:rsid w:val="00CB1F3D"/>
    <w:rsid w:val="00CB2875"/>
    <w:rsid w:val="00CB29F2"/>
    <w:rsid w:val="00CB2CC5"/>
    <w:rsid w:val="00CB2F49"/>
    <w:rsid w:val="00CB4078"/>
    <w:rsid w:val="00CB4E94"/>
    <w:rsid w:val="00CB579B"/>
    <w:rsid w:val="00CB5A2D"/>
    <w:rsid w:val="00CB655C"/>
    <w:rsid w:val="00CB7460"/>
    <w:rsid w:val="00CB781D"/>
    <w:rsid w:val="00CB7A26"/>
    <w:rsid w:val="00CB7BA4"/>
    <w:rsid w:val="00CC03D8"/>
    <w:rsid w:val="00CC168D"/>
    <w:rsid w:val="00CC1B71"/>
    <w:rsid w:val="00CC2163"/>
    <w:rsid w:val="00CC2ED8"/>
    <w:rsid w:val="00CC2F30"/>
    <w:rsid w:val="00CC305C"/>
    <w:rsid w:val="00CC35C4"/>
    <w:rsid w:val="00CC3F37"/>
    <w:rsid w:val="00CC5688"/>
    <w:rsid w:val="00CC5915"/>
    <w:rsid w:val="00CC5A32"/>
    <w:rsid w:val="00CC632D"/>
    <w:rsid w:val="00CC7B31"/>
    <w:rsid w:val="00CC7B93"/>
    <w:rsid w:val="00CC7C39"/>
    <w:rsid w:val="00CC7D39"/>
    <w:rsid w:val="00CD0614"/>
    <w:rsid w:val="00CD15CC"/>
    <w:rsid w:val="00CD1CD2"/>
    <w:rsid w:val="00CD2AA3"/>
    <w:rsid w:val="00CD3512"/>
    <w:rsid w:val="00CD3BB2"/>
    <w:rsid w:val="00CD3C86"/>
    <w:rsid w:val="00CD431E"/>
    <w:rsid w:val="00CD4592"/>
    <w:rsid w:val="00CD45A5"/>
    <w:rsid w:val="00CD45D6"/>
    <w:rsid w:val="00CD583B"/>
    <w:rsid w:val="00CD6047"/>
    <w:rsid w:val="00CD63CD"/>
    <w:rsid w:val="00CD6AB9"/>
    <w:rsid w:val="00CD77C6"/>
    <w:rsid w:val="00CD7CF3"/>
    <w:rsid w:val="00CE03F4"/>
    <w:rsid w:val="00CE041E"/>
    <w:rsid w:val="00CE076B"/>
    <w:rsid w:val="00CE12BA"/>
    <w:rsid w:val="00CE21BE"/>
    <w:rsid w:val="00CE220A"/>
    <w:rsid w:val="00CE2706"/>
    <w:rsid w:val="00CE27C5"/>
    <w:rsid w:val="00CE358E"/>
    <w:rsid w:val="00CE45FD"/>
    <w:rsid w:val="00CE4606"/>
    <w:rsid w:val="00CE46E4"/>
    <w:rsid w:val="00CE4706"/>
    <w:rsid w:val="00CE4863"/>
    <w:rsid w:val="00CE4948"/>
    <w:rsid w:val="00CE49C3"/>
    <w:rsid w:val="00CE4CB4"/>
    <w:rsid w:val="00CE4D6A"/>
    <w:rsid w:val="00CE6862"/>
    <w:rsid w:val="00CE6BC0"/>
    <w:rsid w:val="00CE7133"/>
    <w:rsid w:val="00CE7196"/>
    <w:rsid w:val="00CE790F"/>
    <w:rsid w:val="00CE7EE4"/>
    <w:rsid w:val="00CF00C0"/>
    <w:rsid w:val="00CF1A22"/>
    <w:rsid w:val="00CF27FB"/>
    <w:rsid w:val="00CF29C8"/>
    <w:rsid w:val="00CF30D4"/>
    <w:rsid w:val="00CF33D6"/>
    <w:rsid w:val="00CF34B0"/>
    <w:rsid w:val="00CF3E49"/>
    <w:rsid w:val="00CF429C"/>
    <w:rsid w:val="00CF44BB"/>
    <w:rsid w:val="00CF4B1F"/>
    <w:rsid w:val="00CF4DCC"/>
    <w:rsid w:val="00CF507F"/>
    <w:rsid w:val="00CF5280"/>
    <w:rsid w:val="00CF546D"/>
    <w:rsid w:val="00CF550E"/>
    <w:rsid w:val="00CF63FF"/>
    <w:rsid w:val="00CF6526"/>
    <w:rsid w:val="00CF6E9B"/>
    <w:rsid w:val="00CF7CD3"/>
    <w:rsid w:val="00D00638"/>
    <w:rsid w:val="00D00AEA"/>
    <w:rsid w:val="00D01ADE"/>
    <w:rsid w:val="00D01B97"/>
    <w:rsid w:val="00D02088"/>
    <w:rsid w:val="00D02663"/>
    <w:rsid w:val="00D02939"/>
    <w:rsid w:val="00D02A1E"/>
    <w:rsid w:val="00D03C35"/>
    <w:rsid w:val="00D047A6"/>
    <w:rsid w:val="00D04BEF"/>
    <w:rsid w:val="00D04D3F"/>
    <w:rsid w:val="00D05786"/>
    <w:rsid w:val="00D0607D"/>
    <w:rsid w:val="00D0657C"/>
    <w:rsid w:val="00D06F82"/>
    <w:rsid w:val="00D070E4"/>
    <w:rsid w:val="00D07556"/>
    <w:rsid w:val="00D11FE0"/>
    <w:rsid w:val="00D12931"/>
    <w:rsid w:val="00D1386D"/>
    <w:rsid w:val="00D144B2"/>
    <w:rsid w:val="00D14F0F"/>
    <w:rsid w:val="00D15380"/>
    <w:rsid w:val="00D15486"/>
    <w:rsid w:val="00D15738"/>
    <w:rsid w:val="00D15784"/>
    <w:rsid w:val="00D15C6B"/>
    <w:rsid w:val="00D16857"/>
    <w:rsid w:val="00D17063"/>
    <w:rsid w:val="00D175EE"/>
    <w:rsid w:val="00D200FB"/>
    <w:rsid w:val="00D205F4"/>
    <w:rsid w:val="00D20917"/>
    <w:rsid w:val="00D2120A"/>
    <w:rsid w:val="00D21623"/>
    <w:rsid w:val="00D22DB7"/>
    <w:rsid w:val="00D23626"/>
    <w:rsid w:val="00D23733"/>
    <w:rsid w:val="00D24309"/>
    <w:rsid w:val="00D24BFC"/>
    <w:rsid w:val="00D24CFE"/>
    <w:rsid w:val="00D258FF"/>
    <w:rsid w:val="00D25970"/>
    <w:rsid w:val="00D259FA"/>
    <w:rsid w:val="00D26CC2"/>
    <w:rsid w:val="00D27296"/>
    <w:rsid w:val="00D305B7"/>
    <w:rsid w:val="00D30983"/>
    <w:rsid w:val="00D3100C"/>
    <w:rsid w:val="00D313AB"/>
    <w:rsid w:val="00D313F2"/>
    <w:rsid w:val="00D31EED"/>
    <w:rsid w:val="00D326D6"/>
    <w:rsid w:val="00D329A0"/>
    <w:rsid w:val="00D32E7C"/>
    <w:rsid w:val="00D3387B"/>
    <w:rsid w:val="00D33C8B"/>
    <w:rsid w:val="00D3440E"/>
    <w:rsid w:val="00D34674"/>
    <w:rsid w:val="00D34935"/>
    <w:rsid w:val="00D35026"/>
    <w:rsid w:val="00D350F1"/>
    <w:rsid w:val="00D35958"/>
    <w:rsid w:val="00D361B7"/>
    <w:rsid w:val="00D3673D"/>
    <w:rsid w:val="00D36B9A"/>
    <w:rsid w:val="00D3726E"/>
    <w:rsid w:val="00D378A9"/>
    <w:rsid w:val="00D37E7E"/>
    <w:rsid w:val="00D403A1"/>
    <w:rsid w:val="00D4050E"/>
    <w:rsid w:val="00D405E7"/>
    <w:rsid w:val="00D418AA"/>
    <w:rsid w:val="00D41EB3"/>
    <w:rsid w:val="00D420AA"/>
    <w:rsid w:val="00D4238B"/>
    <w:rsid w:val="00D43120"/>
    <w:rsid w:val="00D435E7"/>
    <w:rsid w:val="00D43994"/>
    <w:rsid w:val="00D439A2"/>
    <w:rsid w:val="00D44004"/>
    <w:rsid w:val="00D44299"/>
    <w:rsid w:val="00D4446D"/>
    <w:rsid w:val="00D44A57"/>
    <w:rsid w:val="00D44A94"/>
    <w:rsid w:val="00D44B0E"/>
    <w:rsid w:val="00D44C29"/>
    <w:rsid w:val="00D4564A"/>
    <w:rsid w:val="00D4760A"/>
    <w:rsid w:val="00D4767A"/>
    <w:rsid w:val="00D511DE"/>
    <w:rsid w:val="00D51AE4"/>
    <w:rsid w:val="00D52630"/>
    <w:rsid w:val="00D537EF"/>
    <w:rsid w:val="00D53D65"/>
    <w:rsid w:val="00D540EE"/>
    <w:rsid w:val="00D5435B"/>
    <w:rsid w:val="00D5494F"/>
    <w:rsid w:val="00D54EB7"/>
    <w:rsid w:val="00D55875"/>
    <w:rsid w:val="00D55AC2"/>
    <w:rsid w:val="00D55BE3"/>
    <w:rsid w:val="00D5621F"/>
    <w:rsid w:val="00D5701A"/>
    <w:rsid w:val="00D6042D"/>
    <w:rsid w:val="00D604C3"/>
    <w:rsid w:val="00D60620"/>
    <w:rsid w:val="00D60696"/>
    <w:rsid w:val="00D6083B"/>
    <w:rsid w:val="00D60F88"/>
    <w:rsid w:val="00D61700"/>
    <w:rsid w:val="00D61994"/>
    <w:rsid w:val="00D61D8B"/>
    <w:rsid w:val="00D61F0C"/>
    <w:rsid w:val="00D6215E"/>
    <w:rsid w:val="00D6357C"/>
    <w:rsid w:val="00D6394E"/>
    <w:rsid w:val="00D63EE4"/>
    <w:rsid w:val="00D640C0"/>
    <w:rsid w:val="00D644A1"/>
    <w:rsid w:val="00D648F0"/>
    <w:rsid w:val="00D64A87"/>
    <w:rsid w:val="00D64D9B"/>
    <w:rsid w:val="00D64EE5"/>
    <w:rsid w:val="00D64FA2"/>
    <w:rsid w:val="00D65BC6"/>
    <w:rsid w:val="00D667EE"/>
    <w:rsid w:val="00D66CDE"/>
    <w:rsid w:val="00D66F6A"/>
    <w:rsid w:val="00D67708"/>
    <w:rsid w:val="00D67B22"/>
    <w:rsid w:val="00D67BC6"/>
    <w:rsid w:val="00D70621"/>
    <w:rsid w:val="00D70B69"/>
    <w:rsid w:val="00D713F2"/>
    <w:rsid w:val="00D715FA"/>
    <w:rsid w:val="00D7182F"/>
    <w:rsid w:val="00D71E30"/>
    <w:rsid w:val="00D71F62"/>
    <w:rsid w:val="00D7266F"/>
    <w:rsid w:val="00D73554"/>
    <w:rsid w:val="00D739EF"/>
    <w:rsid w:val="00D74682"/>
    <w:rsid w:val="00D74756"/>
    <w:rsid w:val="00D74E37"/>
    <w:rsid w:val="00D75AFD"/>
    <w:rsid w:val="00D75D42"/>
    <w:rsid w:val="00D75E24"/>
    <w:rsid w:val="00D760C4"/>
    <w:rsid w:val="00D7628C"/>
    <w:rsid w:val="00D7644A"/>
    <w:rsid w:val="00D76903"/>
    <w:rsid w:val="00D76EDA"/>
    <w:rsid w:val="00D777C4"/>
    <w:rsid w:val="00D77ED0"/>
    <w:rsid w:val="00D806A7"/>
    <w:rsid w:val="00D807D8"/>
    <w:rsid w:val="00D80B88"/>
    <w:rsid w:val="00D80EB8"/>
    <w:rsid w:val="00D825D6"/>
    <w:rsid w:val="00D82FBE"/>
    <w:rsid w:val="00D8354F"/>
    <w:rsid w:val="00D83F28"/>
    <w:rsid w:val="00D8415A"/>
    <w:rsid w:val="00D84A0F"/>
    <w:rsid w:val="00D84C1B"/>
    <w:rsid w:val="00D84C46"/>
    <w:rsid w:val="00D84D5E"/>
    <w:rsid w:val="00D84DB6"/>
    <w:rsid w:val="00D84F02"/>
    <w:rsid w:val="00D85A4F"/>
    <w:rsid w:val="00D85B05"/>
    <w:rsid w:val="00D85BEF"/>
    <w:rsid w:val="00D85F73"/>
    <w:rsid w:val="00D86318"/>
    <w:rsid w:val="00D86FC6"/>
    <w:rsid w:val="00D879EA"/>
    <w:rsid w:val="00D90825"/>
    <w:rsid w:val="00D90A5F"/>
    <w:rsid w:val="00D90C08"/>
    <w:rsid w:val="00D91410"/>
    <w:rsid w:val="00D91825"/>
    <w:rsid w:val="00D92A4D"/>
    <w:rsid w:val="00D92B20"/>
    <w:rsid w:val="00D92CD2"/>
    <w:rsid w:val="00D92EE7"/>
    <w:rsid w:val="00D93002"/>
    <w:rsid w:val="00D934C2"/>
    <w:rsid w:val="00D93633"/>
    <w:rsid w:val="00D93ADA"/>
    <w:rsid w:val="00D9492E"/>
    <w:rsid w:val="00D94D19"/>
    <w:rsid w:val="00D94D8A"/>
    <w:rsid w:val="00D958F8"/>
    <w:rsid w:val="00D95A00"/>
    <w:rsid w:val="00D95A7F"/>
    <w:rsid w:val="00D977F0"/>
    <w:rsid w:val="00D978FD"/>
    <w:rsid w:val="00D97B3E"/>
    <w:rsid w:val="00D97C20"/>
    <w:rsid w:val="00D97EB9"/>
    <w:rsid w:val="00DA164D"/>
    <w:rsid w:val="00DA1ACF"/>
    <w:rsid w:val="00DA2748"/>
    <w:rsid w:val="00DA320C"/>
    <w:rsid w:val="00DA4367"/>
    <w:rsid w:val="00DA43AF"/>
    <w:rsid w:val="00DA488F"/>
    <w:rsid w:val="00DA55EC"/>
    <w:rsid w:val="00DA56F6"/>
    <w:rsid w:val="00DA5A28"/>
    <w:rsid w:val="00DA5D32"/>
    <w:rsid w:val="00DA5DAC"/>
    <w:rsid w:val="00DA67D2"/>
    <w:rsid w:val="00DA6915"/>
    <w:rsid w:val="00DA7110"/>
    <w:rsid w:val="00DA7966"/>
    <w:rsid w:val="00DA7D02"/>
    <w:rsid w:val="00DB0349"/>
    <w:rsid w:val="00DB0A30"/>
    <w:rsid w:val="00DB0CFB"/>
    <w:rsid w:val="00DB17DF"/>
    <w:rsid w:val="00DB17F5"/>
    <w:rsid w:val="00DB1A67"/>
    <w:rsid w:val="00DB2B81"/>
    <w:rsid w:val="00DB35C1"/>
    <w:rsid w:val="00DB3AEF"/>
    <w:rsid w:val="00DB42BB"/>
    <w:rsid w:val="00DB5706"/>
    <w:rsid w:val="00DB73F0"/>
    <w:rsid w:val="00DB745C"/>
    <w:rsid w:val="00DB7A29"/>
    <w:rsid w:val="00DB7C0F"/>
    <w:rsid w:val="00DC06B5"/>
    <w:rsid w:val="00DC09AA"/>
    <w:rsid w:val="00DC0CDA"/>
    <w:rsid w:val="00DC213B"/>
    <w:rsid w:val="00DC2960"/>
    <w:rsid w:val="00DC32B4"/>
    <w:rsid w:val="00DC332A"/>
    <w:rsid w:val="00DC36FD"/>
    <w:rsid w:val="00DC37BE"/>
    <w:rsid w:val="00DC37E3"/>
    <w:rsid w:val="00DC3E92"/>
    <w:rsid w:val="00DC3FD8"/>
    <w:rsid w:val="00DC453B"/>
    <w:rsid w:val="00DC4A31"/>
    <w:rsid w:val="00DC5305"/>
    <w:rsid w:val="00DC63F9"/>
    <w:rsid w:val="00DC6BB7"/>
    <w:rsid w:val="00DC6BBF"/>
    <w:rsid w:val="00DC71FE"/>
    <w:rsid w:val="00DC77BF"/>
    <w:rsid w:val="00DC7E44"/>
    <w:rsid w:val="00DD0729"/>
    <w:rsid w:val="00DD0B57"/>
    <w:rsid w:val="00DD135D"/>
    <w:rsid w:val="00DD2064"/>
    <w:rsid w:val="00DD28B4"/>
    <w:rsid w:val="00DD3125"/>
    <w:rsid w:val="00DD35A3"/>
    <w:rsid w:val="00DD3EE1"/>
    <w:rsid w:val="00DD4971"/>
    <w:rsid w:val="00DD5967"/>
    <w:rsid w:val="00DD612D"/>
    <w:rsid w:val="00DD6179"/>
    <w:rsid w:val="00DD623B"/>
    <w:rsid w:val="00DD68F2"/>
    <w:rsid w:val="00DD6C56"/>
    <w:rsid w:val="00DD6F9B"/>
    <w:rsid w:val="00DD74DF"/>
    <w:rsid w:val="00DE0E82"/>
    <w:rsid w:val="00DE1641"/>
    <w:rsid w:val="00DE1A47"/>
    <w:rsid w:val="00DE2474"/>
    <w:rsid w:val="00DE24E3"/>
    <w:rsid w:val="00DE3595"/>
    <w:rsid w:val="00DE36C6"/>
    <w:rsid w:val="00DE3C07"/>
    <w:rsid w:val="00DE3C68"/>
    <w:rsid w:val="00DE3ECE"/>
    <w:rsid w:val="00DE4EE6"/>
    <w:rsid w:val="00DE4F20"/>
    <w:rsid w:val="00DE5315"/>
    <w:rsid w:val="00DE57B3"/>
    <w:rsid w:val="00DE61B8"/>
    <w:rsid w:val="00DE61FA"/>
    <w:rsid w:val="00DE6561"/>
    <w:rsid w:val="00DE698D"/>
    <w:rsid w:val="00DE786A"/>
    <w:rsid w:val="00DE7E08"/>
    <w:rsid w:val="00DF12A1"/>
    <w:rsid w:val="00DF281E"/>
    <w:rsid w:val="00DF282C"/>
    <w:rsid w:val="00DF2AF9"/>
    <w:rsid w:val="00DF3190"/>
    <w:rsid w:val="00DF33E3"/>
    <w:rsid w:val="00DF367C"/>
    <w:rsid w:val="00DF417D"/>
    <w:rsid w:val="00DF42C1"/>
    <w:rsid w:val="00DF42C9"/>
    <w:rsid w:val="00DF4689"/>
    <w:rsid w:val="00DF483C"/>
    <w:rsid w:val="00DF4DC3"/>
    <w:rsid w:val="00DF5012"/>
    <w:rsid w:val="00DF51B7"/>
    <w:rsid w:val="00DF52E7"/>
    <w:rsid w:val="00DF5677"/>
    <w:rsid w:val="00DF5BE9"/>
    <w:rsid w:val="00DF5F61"/>
    <w:rsid w:val="00DF64F2"/>
    <w:rsid w:val="00DF7002"/>
    <w:rsid w:val="00DF708C"/>
    <w:rsid w:val="00DF7FED"/>
    <w:rsid w:val="00E0077D"/>
    <w:rsid w:val="00E00984"/>
    <w:rsid w:val="00E00E83"/>
    <w:rsid w:val="00E01330"/>
    <w:rsid w:val="00E01A0A"/>
    <w:rsid w:val="00E01FA8"/>
    <w:rsid w:val="00E0213C"/>
    <w:rsid w:val="00E02580"/>
    <w:rsid w:val="00E03484"/>
    <w:rsid w:val="00E03960"/>
    <w:rsid w:val="00E0451F"/>
    <w:rsid w:val="00E04DAB"/>
    <w:rsid w:val="00E0530C"/>
    <w:rsid w:val="00E0647C"/>
    <w:rsid w:val="00E06B49"/>
    <w:rsid w:val="00E06BC3"/>
    <w:rsid w:val="00E06F55"/>
    <w:rsid w:val="00E07726"/>
    <w:rsid w:val="00E077B3"/>
    <w:rsid w:val="00E07CC6"/>
    <w:rsid w:val="00E100E0"/>
    <w:rsid w:val="00E1030F"/>
    <w:rsid w:val="00E103C7"/>
    <w:rsid w:val="00E125FA"/>
    <w:rsid w:val="00E1296F"/>
    <w:rsid w:val="00E12CD7"/>
    <w:rsid w:val="00E12D9C"/>
    <w:rsid w:val="00E12EF4"/>
    <w:rsid w:val="00E130EB"/>
    <w:rsid w:val="00E142FD"/>
    <w:rsid w:val="00E14CDE"/>
    <w:rsid w:val="00E151CD"/>
    <w:rsid w:val="00E160CA"/>
    <w:rsid w:val="00E16BCE"/>
    <w:rsid w:val="00E16E25"/>
    <w:rsid w:val="00E17838"/>
    <w:rsid w:val="00E17CBA"/>
    <w:rsid w:val="00E203D8"/>
    <w:rsid w:val="00E2059C"/>
    <w:rsid w:val="00E207EB"/>
    <w:rsid w:val="00E20881"/>
    <w:rsid w:val="00E209CE"/>
    <w:rsid w:val="00E20F7A"/>
    <w:rsid w:val="00E2180F"/>
    <w:rsid w:val="00E21828"/>
    <w:rsid w:val="00E2313E"/>
    <w:rsid w:val="00E23BE0"/>
    <w:rsid w:val="00E241F8"/>
    <w:rsid w:val="00E25153"/>
    <w:rsid w:val="00E25F07"/>
    <w:rsid w:val="00E25F11"/>
    <w:rsid w:val="00E26CE2"/>
    <w:rsid w:val="00E26E38"/>
    <w:rsid w:val="00E274FC"/>
    <w:rsid w:val="00E27EF9"/>
    <w:rsid w:val="00E30005"/>
    <w:rsid w:val="00E304AA"/>
    <w:rsid w:val="00E30620"/>
    <w:rsid w:val="00E30895"/>
    <w:rsid w:val="00E30B11"/>
    <w:rsid w:val="00E30B82"/>
    <w:rsid w:val="00E30BE1"/>
    <w:rsid w:val="00E30EBF"/>
    <w:rsid w:val="00E3238C"/>
    <w:rsid w:val="00E32723"/>
    <w:rsid w:val="00E3299D"/>
    <w:rsid w:val="00E32E94"/>
    <w:rsid w:val="00E33230"/>
    <w:rsid w:val="00E33D26"/>
    <w:rsid w:val="00E346C4"/>
    <w:rsid w:val="00E34ABC"/>
    <w:rsid w:val="00E35713"/>
    <w:rsid w:val="00E35A07"/>
    <w:rsid w:val="00E35E96"/>
    <w:rsid w:val="00E35EE6"/>
    <w:rsid w:val="00E3668F"/>
    <w:rsid w:val="00E36ADD"/>
    <w:rsid w:val="00E36CD7"/>
    <w:rsid w:val="00E36E3B"/>
    <w:rsid w:val="00E36F02"/>
    <w:rsid w:val="00E370D1"/>
    <w:rsid w:val="00E37DE9"/>
    <w:rsid w:val="00E37E27"/>
    <w:rsid w:val="00E40394"/>
    <w:rsid w:val="00E40664"/>
    <w:rsid w:val="00E406B5"/>
    <w:rsid w:val="00E4070A"/>
    <w:rsid w:val="00E409E9"/>
    <w:rsid w:val="00E40BCF"/>
    <w:rsid w:val="00E40C08"/>
    <w:rsid w:val="00E4185A"/>
    <w:rsid w:val="00E41A8A"/>
    <w:rsid w:val="00E41CD7"/>
    <w:rsid w:val="00E41F99"/>
    <w:rsid w:val="00E427BE"/>
    <w:rsid w:val="00E432DB"/>
    <w:rsid w:val="00E44FBC"/>
    <w:rsid w:val="00E450BE"/>
    <w:rsid w:val="00E45CB3"/>
    <w:rsid w:val="00E464C8"/>
    <w:rsid w:val="00E4653B"/>
    <w:rsid w:val="00E468FC"/>
    <w:rsid w:val="00E469F2"/>
    <w:rsid w:val="00E46DBB"/>
    <w:rsid w:val="00E4756B"/>
    <w:rsid w:val="00E478C0"/>
    <w:rsid w:val="00E47EE8"/>
    <w:rsid w:val="00E504C2"/>
    <w:rsid w:val="00E507F2"/>
    <w:rsid w:val="00E50DCA"/>
    <w:rsid w:val="00E5133D"/>
    <w:rsid w:val="00E51596"/>
    <w:rsid w:val="00E523FD"/>
    <w:rsid w:val="00E5247D"/>
    <w:rsid w:val="00E5286E"/>
    <w:rsid w:val="00E5311E"/>
    <w:rsid w:val="00E533B3"/>
    <w:rsid w:val="00E542D2"/>
    <w:rsid w:val="00E55CD4"/>
    <w:rsid w:val="00E570BB"/>
    <w:rsid w:val="00E57493"/>
    <w:rsid w:val="00E57752"/>
    <w:rsid w:val="00E57929"/>
    <w:rsid w:val="00E579D8"/>
    <w:rsid w:val="00E57A1D"/>
    <w:rsid w:val="00E57D8B"/>
    <w:rsid w:val="00E57DFD"/>
    <w:rsid w:val="00E60171"/>
    <w:rsid w:val="00E60176"/>
    <w:rsid w:val="00E607D8"/>
    <w:rsid w:val="00E60E44"/>
    <w:rsid w:val="00E60F8C"/>
    <w:rsid w:val="00E611F1"/>
    <w:rsid w:val="00E614ED"/>
    <w:rsid w:val="00E61D9D"/>
    <w:rsid w:val="00E62654"/>
    <w:rsid w:val="00E63086"/>
    <w:rsid w:val="00E6338B"/>
    <w:rsid w:val="00E63478"/>
    <w:rsid w:val="00E642E4"/>
    <w:rsid w:val="00E64BA6"/>
    <w:rsid w:val="00E64DE5"/>
    <w:rsid w:val="00E6563D"/>
    <w:rsid w:val="00E65B62"/>
    <w:rsid w:val="00E65BCF"/>
    <w:rsid w:val="00E66D89"/>
    <w:rsid w:val="00E66E30"/>
    <w:rsid w:val="00E66F08"/>
    <w:rsid w:val="00E672C6"/>
    <w:rsid w:val="00E675CF"/>
    <w:rsid w:val="00E70104"/>
    <w:rsid w:val="00E70280"/>
    <w:rsid w:val="00E705AB"/>
    <w:rsid w:val="00E709E9"/>
    <w:rsid w:val="00E71B9B"/>
    <w:rsid w:val="00E71D04"/>
    <w:rsid w:val="00E720DC"/>
    <w:rsid w:val="00E720E4"/>
    <w:rsid w:val="00E72443"/>
    <w:rsid w:val="00E724B3"/>
    <w:rsid w:val="00E72AC6"/>
    <w:rsid w:val="00E737F2"/>
    <w:rsid w:val="00E73F6A"/>
    <w:rsid w:val="00E73FD9"/>
    <w:rsid w:val="00E740E9"/>
    <w:rsid w:val="00E7456C"/>
    <w:rsid w:val="00E74913"/>
    <w:rsid w:val="00E75E2D"/>
    <w:rsid w:val="00E761F9"/>
    <w:rsid w:val="00E76684"/>
    <w:rsid w:val="00E767B3"/>
    <w:rsid w:val="00E767F3"/>
    <w:rsid w:val="00E76E75"/>
    <w:rsid w:val="00E7727B"/>
    <w:rsid w:val="00E778A9"/>
    <w:rsid w:val="00E801FB"/>
    <w:rsid w:val="00E802D3"/>
    <w:rsid w:val="00E8090A"/>
    <w:rsid w:val="00E80C7C"/>
    <w:rsid w:val="00E81043"/>
    <w:rsid w:val="00E8126C"/>
    <w:rsid w:val="00E81AF8"/>
    <w:rsid w:val="00E82984"/>
    <w:rsid w:val="00E8315D"/>
    <w:rsid w:val="00E833EE"/>
    <w:rsid w:val="00E83C7D"/>
    <w:rsid w:val="00E83D59"/>
    <w:rsid w:val="00E8487F"/>
    <w:rsid w:val="00E84D3E"/>
    <w:rsid w:val="00E85357"/>
    <w:rsid w:val="00E85920"/>
    <w:rsid w:val="00E85E92"/>
    <w:rsid w:val="00E86D42"/>
    <w:rsid w:val="00E873A3"/>
    <w:rsid w:val="00E87625"/>
    <w:rsid w:val="00E90B4D"/>
    <w:rsid w:val="00E9196D"/>
    <w:rsid w:val="00E93156"/>
    <w:rsid w:val="00E931D5"/>
    <w:rsid w:val="00E93470"/>
    <w:rsid w:val="00E93CBF"/>
    <w:rsid w:val="00E945FC"/>
    <w:rsid w:val="00E94BE7"/>
    <w:rsid w:val="00E94C9F"/>
    <w:rsid w:val="00E95214"/>
    <w:rsid w:val="00E958E0"/>
    <w:rsid w:val="00E9595C"/>
    <w:rsid w:val="00E96E63"/>
    <w:rsid w:val="00E9797D"/>
    <w:rsid w:val="00E97ABB"/>
    <w:rsid w:val="00E97E09"/>
    <w:rsid w:val="00EA0094"/>
    <w:rsid w:val="00EA013E"/>
    <w:rsid w:val="00EA0E0A"/>
    <w:rsid w:val="00EA125A"/>
    <w:rsid w:val="00EA206E"/>
    <w:rsid w:val="00EA2978"/>
    <w:rsid w:val="00EA3188"/>
    <w:rsid w:val="00EA3B69"/>
    <w:rsid w:val="00EA431B"/>
    <w:rsid w:val="00EA4A94"/>
    <w:rsid w:val="00EA5E56"/>
    <w:rsid w:val="00EA6893"/>
    <w:rsid w:val="00EA759C"/>
    <w:rsid w:val="00EA788A"/>
    <w:rsid w:val="00EA79EE"/>
    <w:rsid w:val="00EA7C18"/>
    <w:rsid w:val="00EB0A08"/>
    <w:rsid w:val="00EB0A6B"/>
    <w:rsid w:val="00EB0F22"/>
    <w:rsid w:val="00EB117D"/>
    <w:rsid w:val="00EB1287"/>
    <w:rsid w:val="00EB2095"/>
    <w:rsid w:val="00EB279C"/>
    <w:rsid w:val="00EB29C2"/>
    <w:rsid w:val="00EB2B2C"/>
    <w:rsid w:val="00EB2C44"/>
    <w:rsid w:val="00EB2DA3"/>
    <w:rsid w:val="00EB394C"/>
    <w:rsid w:val="00EB3D20"/>
    <w:rsid w:val="00EB3F7F"/>
    <w:rsid w:val="00EB477E"/>
    <w:rsid w:val="00EB493D"/>
    <w:rsid w:val="00EB4EBE"/>
    <w:rsid w:val="00EB4F3D"/>
    <w:rsid w:val="00EB4FB2"/>
    <w:rsid w:val="00EB52B8"/>
    <w:rsid w:val="00EB52E9"/>
    <w:rsid w:val="00EB5919"/>
    <w:rsid w:val="00EB5E25"/>
    <w:rsid w:val="00EB624D"/>
    <w:rsid w:val="00EB6A71"/>
    <w:rsid w:val="00EB72D8"/>
    <w:rsid w:val="00EB73B3"/>
    <w:rsid w:val="00EB7861"/>
    <w:rsid w:val="00EB7AEA"/>
    <w:rsid w:val="00EC0493"/>
    <w:rsid w:val="00EC07FE"/>
    <w:rsid w:val="00EC1B77"/>
    <w:rsid w:val="00EC218D"/>
    <w:rsid w:val="00EC21D5"/>
    <w:rsid w:val="00EC2459"/>
    <w:rsid w:val="00EC279E"/>
    <w:rsid w:val="00EC296A"/>
    <w:rsid w:val="00EC2AC7"/>
    <w:rsid w:val="00EC39E9"/>
    <w:rsid w:val="00EC4096"/>
    <w:rsid w:val="00EC65C0"/>
    <w:rsid w:val="00EC6E32"/>
    <w:rsid w:val="00EC7A3F"/>
    <w:rsid w:val="00EC7D96"/>
    <w:rsid w:val="00EC7E90"/>
    <w:rsid w:val="00ED067E"/>
    <w:rsid w:val="00ED0B14"/>
    <w:rsid w:val="00ED16EC"/>
    <w:rsid w:val="00ED281B"/>
    <w:rsid w:val="00ED2E53"/>
    <w:rsid w:val="00ED3082"/>
    <w:rsid w:val="00ED3289"/>
    <w:rsid w:val="00ED35AD"/>
    <w:rsid w:val="00ED366A"/>
    <w:rsid w:val="00ED38E0"/>
    <w:rsid w:val="00ED39C3"/>
    <w:rsid w:val="00ED3B0A"/>
    <w:rsid w:val="00ED3FA5"/>
    <w:rsid w:val="00ED4EFF"/>
    <w:rsid w:val="00ED5B31"/>
    <w:rsid w:val="00ED6249"/>
    <w:rsid w:val="00ED6AC4"/>
    <w:rsid w:val="00ED7DED"/>
    <w:rsid w:val="00EE075B"/>
    <w:rsid w:val="00EE1366"/>
    <w:rsid w:val="00EE1724"/>
    <w:rsid w:val="00EE1E49"/>
    <w:rsid w:val="00EE29EB"/>
    <w:rsid w:val="00EE2AA1"/>
    <w:rsid w:val="00EE2C26"/>
    <w:rsid w:val="00EE2E94"/>
    <w:rsid w:val="00EE3225"/>
    <w:rsid w:val="00EE346A"/>
    <w:rsid w:val="00EE3C6E"/>
    <w:rsid w:val="00EE4BEB"/>
    <w:rsid w:val="00EE4D57"/>
    <w:rsid w:val="00EE502A"/>
    <w:rsid w:val="00EE514C"/>
    <w:rsid w:val="00EE5AB5"/>
    <w:rsid w:val="00EE5F4D"/>
    <w:rsid w:val="00EF017E"/>
    <w:rsid w:val="00EF0749"/>
    <w:rsid w:val="00EF0E42"/>
    <w:rsid w:val="00EF16D9"/>
    <w:rsid w:val="00EF182A"/>
    <w:rsid w:val="00EF1B68"/>
    <w:rsid w:val="00EF2033"/>
    <w:rsid w:val="00EF2186"/>
    <w:rsid w:val="00EF24AF"/>
    <w:rsid w:val="00EF2D4E"/>
    <w:rsid w:val="00EF2F51"/>
    <w:rsid w:val="00EF31BF"/>
    <w:rsid w:val="00EF325B"/>
    <w:rsid w:val="00EF3468"/>
    <w:rsid w:val="00EF47DA"/>
    <w:rsid w:val="00EF4866"/>
    <w:rsid w:val="00EF4889"/>
    <w:rsid w:val="00EF5CD7"/>
    <w:rsid w:val="00EF6A97"/>
    <w:rsid w:val="00EF76E0"/>
    <w:rsid w:val="00F00663"/>
    <w:rsid w:val="00F00956"/>
    <w:rsid w:val="00F00C10"/>
    <w:rsid w:val="00F01A41"/>
    <w:rsid w:val="00F02110"/>
    <w:rsid w:val="00F02C92"/>
    <w:rsid w:val="00F02E2D"/>
    <w:rsid w:val="00F03BA3"/>
    <w:rsid w:val="00F044B5"/>
    <w:rsid w:val="00F045F8"/>
    <w:rsid w:val="00F04C66"/>
    <w:rsid w:val="00F05138"/>
    <w:rsid w:val="00F05AB2"/>
    <w:rsid w:val="00F0609D"/>
    <w:rsid w:val="00F06503"/>
    <w:rsid w:val="00F066CB"/>
    <w:rsid w:val="00F06DB2"/>
    <w:rsid w:val="00F07B9E"/>
    <w:rsid w:val="00F10073"/>
    <w:rsid w:val="00F112A8"/>
    <w:rsid w:val="00F114AA"/>
    <w:rsid w:val="00F1156B"/>
    <w:rsid w:val="00F1178A"/>
    <w:rsid w:val="00F117D5"/>
    <w:rsid w:val="00F11CD8"/>
    <w:rsid w:val="00F1228E"/>
    <w:rsid w:val="00F12441"/>
    <w:rsid w:val="00F126F9"/>
    <w:rsid w:val="00F12DBD"/>
    <w:rsid w:val="00F13075"/>
    <w:rsid w:val="00F133FA"/>
    <w:rsid w:val="00F13413"/>
    <w:rsid w:val="00F14967"/>
    <w:rsid w:val="00F14A13"/>
    <w:rsid w:val="00F15239"/>
    <w:rsid w:val="00F15343"/>
    <w:rsid w:val="00F15942"/>
    <w:rsid w:val="00F1655C"/>
    <w:rsid w:val="00F16FFF"/>
    <w:rsid w:val="00F174A1"/>
    <w:rsid w:val="00F178A5"/>
    <w:rsid w:val="00F20052"/>
    <w:rsid w:val="00F205CA"/>
    <w:rsid w:val="00F20B32"/>
    <w:rsid w:val="00F21002"/>
    <w:rsid w:val="00F210ED"/>
    <w:rsid w:val="00F216E6"/>
    <w:rsid w:val="00F2207B"/>
    <w:rsid w:val="00F22A26"/>
    <w:rsid w:val="00F236B1"/>
    <w:rsid w:val="00F236FC"/>
    <w:rsid w:val="00F25197"/>
    <w:rsid w:val="00F27857"/>
    <w:rsid w:val="00F278B0"/>
    <w:rsid w:val="00F27940"/>
    <w:rsid w:val="00F30022"/>
    <w:rsid w:val="00F310D6"/>
    <w:rsid w:val="00F3157A"/>
    <w:rsid w:val="00F315C7"/>
    <w:rsid w:val="00F31FE2"/>
    <w:rsid w:val="00F32497"/>
    <w:rsid w:val="00F328B7"/>
    <w:rsid w:val="00F32ECC"/>
    <w:rsid w:val="00F33994"/>
    <w:rsid w:val="00F34B5A"/>
    <w:rsid w:val="00F34E17"/>
    <w:rsid w:val="00F35522"/>
    <w:rsid w:val="00F35822"/>
    <w:rsid w:val="00F35A49"/>
    <w:rsid w:val="00F35C2A"/>
    <w:rsid w:val="00F35DAF"/>
    <w:rsid w:val="00F3683D"/>
    <w:rsid w:val="00F36C65"/>
    <w:rsid w:val="00F36D9E"/>
    <w:rsid w:val="00F37029"/>
    <w:rsid w:val="00F37493"/>
    <w:rsid w:val="00F376F8"/>
    <w:rsid w:val="00F37724"/>
    <w:rsid w:val="00F37CC2"/>
    <w:rsid w:val="00F41255"/>
    <w:rsid w:val="00F412F3"/>
    <w:rsid w:val="00F41B39"/>
    <w:rsid w:val="00F41C0B"/>
    <w:rsid w:val="00F42B6A"/>
    <w:rsid w:val="00F42F6A"/>
    <w:rsid w:val="00F43284"/>
    <w:rsid w:val="00F435E4"/>
    <w:rsid w:val="00F441F2"/>
    <w:rsid w:val="00F443A5"/>
    <w:rsid w:val="00F450FA"/>
    <w:rsid w:val="00F45151"/>
    <w:rsid w:val="00F460EB"/>
    <w:rsid w:val="00F46F5E"/>
    <w:rsid w:val="00F47A16"/>
    <w:rsid w:val="00F50423"/>
    <w:rsid w:val="00F50434"/>
    <w:rsid w:val="00F508C9"/>
    <w:rsid w:val="00F522B1"/>
    <w:rsid w:val="00F527B5"/>
    <w:rsid w:val="00F52E3C"/>
    <w:rsid w:val="00F530AE"/>
    <w:rsid w:val="00F537BC"/>
    <w:rsid w:val="00F5384E"/>
    <w:rsid w:val="00F54CE1"/>
    <w:rsid w:val="00F54EFD"/>
    <w:rsid w:val="00F5539F"/>
    <w:rsid w:val="00F55DAC"/>
    <w:rsid w:val="00F55EC8"/>
    <w:rsid w:val="00F5680B"/>
    <w:rsid w:val="00F577F5"/>
    <w:rsid w:val="00F57A24"/>
    <w:rsid w:val="00F57A9F"/>
    <w:rsid w:val="00F57CA9"/>
    <w:rsid w:val="00F57EE7"/>
    <w:rsid w:val="00F57F9D"/>
    <w:rsid w:val="00F60225"/>
    <w:rsid w:val="00F60990"/>
    <w:rsid w:val="00F60AA1"/>
    <w:rsid w:val="00F617B9"/>
    <w:rsid w:val="00F62430"/>
    <w:rsid w:val="00F6317F"/>
    <w:rsid w:val="00F632B5"/>
    <w:rsid w:val="00F63A81"/>
    <w:rsid w:val="00F63F48"/>
    <w:rsid w:val="00F64005"/>
    <w:rsid w:val="00F644CB"/>
    <w:rsid w:val="00F6455C"/>
    <w:rsid w:val="00F6457D"/>
    <w:rsid w:val="00F645E3"/>
    <w:rsid w:val="00F6481F"/>
    <w:rsid w:val="00F65605"/>
    <w:rsid w:val="00F65D84"/>
    <w:rsid w:val="00F66005"/>
    <w:rsid w:val="00F660A8"/>
    <w:rsid w:val="00F66136"/>
    <w:rsid w:val="00F663FF"/>
    <w:rsid w:val="00F665E0"/>
    <w:rsid w:val="00F67941"/>
    <w:rsid w:val="00F704AF"/>
    <w:rsid w:val="00F704F8"/>
    <w:rsid w:val="00F70603"/>
    <w:rsid w:val="00F70D2F"/>
    <w:rsid w:val="00F70EC5"/>
    <w:rsid w:val="00F70EF6"/>
    <w:rsid w:val="00F711FD"/>
    <w:rsid w:val="00F71F3D"/>
    <w:rsid w:val="00F72EF9"/>
    <w:rsid w:val="00F7357E"/>
    <w:rsid w:val="00F74466"/>
    <w:rsid w:val="00F74F5C"/>
    <w:rsid w:val="00F74F6E"/>
    <w:rsid w:val="00F7571D"/>
    <w:rsid w:val="00F75917"/>
    <w:rsid w:val="00F759E9"/>
    <w:rsid w:val="00F75A0D"/>
    <w:rsid w:val="00F75E7F"/>
    <w:rsid w:val="00F768A2"/>
    <w:rsid w:val="00F76B5D"/>
    <w:rsid w:val="00F771E6"/>
    <w:rsid w:val="00F77250"/>
    <w:rsid w:val="00F774A2"/>
    <w:rsid w:val="00F77DBA"/>
    <w:rsid w:val="00F805B0"/>
    <w:rsid w:val="00F8211C"/>
    <w:rsid w:val="00F821E0"/>
    <w:rsid w:val="00F82E75"/>
    <w:rsid w:val="00F84360"/>
    <w:rsid w:val="00F846A2"/>
    <w:rsid w:val="00F84966"/>
    <w:rsid w:val="00F849FB"/>
    <w:rsid w:val="00F8541B"/>
    <w:rsid w:val="00F857DE"/>
    <w:rsid w:val="00F85CEA"/>
    <w:rsid w:val="00F85F36"/>
    <w:rsid w:val="00F86129"/>
    <w:rsid w:val="00F86CFC"/>
    <w:rsid w:val="00F900BC"/>
    <w:rsid w:val="00F9021C"/>
    <w:rsid w:val="00F9049D"/>
    <w:rsid w:val="00F909D3"/>
    <w:rsid w:val="00F90D21"/>
    <w:rsid w:val="00F92F38"/>
    <w:rsid w:val="00F9355B"/>
    <w:rsid w:val="00F94D3D"/>
    <w:rsid w:val="00F94D88"/>
    <w:rsid w:val="00F95BA4"/>
    <w:rsid w:val="00F96F7E"/>
    <w:rsid w:val="00F9785C"/>
    <w:rsid w:val="00FA029D"/>
    <w:rsid w:val="00FA0A81"/>
    <w:rsid w:val="00FA165C"/>
    <w:rsid w:val="00FA1743"/>
    <w:rsid w:val="00FA1ECE"/>
    <w:rsid w:val="00FA2004"/>
    <w:rsid w:val="00FA220B"/>
    <w:rsid w:val="00FA2388"/>
    <w:rsid w:val="00FA40D7"/>
    <w:rsid w:val="00FA466F"/>
    <w:rsid w:val="00FA55DA"/>
    <w:rsid w:val="00FA562C"/>
    <w:rsid w:val="00FA5911"/>
    <w:rsid w:val="00FA61D6"/>
    <w:rsid w:val="00FA624C"/>
    <w:rsid w:val="00FA796C"/>
    <w:rsid w:val="00FA7D5D"/>
    <w:rsid w:val="00FA7EFB"/>
    <w:rsid w:val="00FB012C"/>
    <w:rsid w:val="00FB09FE"/>
    <w:rsid w:val="00FB0FB1"/>
    <w:rsid w:val="00FB1A35"/>
    <w:rsid w:val="00FB1B50"/>
    <w:rsid w:val="00FB2222"/>
    <w:rsid w:val="00FB26E3"/>
    <w:rsid w:val="00FB27AE"/>
    <w:rsid w:val="00FB338E"/>
    <w:rsid w:val="00FB3955"/>
    <w:rsid w:val="00FB3B8F"/>
    <w:rsid w:val="00FB3F39"/>
    <w:rsid w:val="00FB56CD"/>
    <w:rsid w:val="00FB56DD"/>
    <w:rsid w:val="00FB578B"/>
    <w:rsid w:val="00FB660C"/>
    <w:rsid w:val="00FB6709"/>
    <w:rsid w:val="00FB68CA"/>
    <w:rsid w:val="00FB70C8"/>
    <w:rsid w:val="00FC01BA"/>
    <w:rsid w:val="00FC0D74"/>
    <w:rsid w:val="00FC0E1E"/>
    <w:rsid w:val="00FC1344"/>
    <w:rsid w:val="00FC16E5"/>
    <w:rsid w:val="00FC1F02"/>
    <w:rsid w:val="00FC286D"/>
    <w:rsid w:val="00FC2D4C"/>
    <w:rsid w:val="00FC2F48"/>
    <w:rsid w:val="00FC306E"/>
    <w:rsid w:val="00FC36C2"/>
    <w:rsid w:val="00FC4E1C"/>
    <w:rsid w:val="00FC4E8D"/>
    <w:rsid w:val="00FC4FEF"/>
    <w:rsid w:val="00FC5039"/>
    <w:rsid w:val="00FC5453"/>
    <w:rsid w:val="00FC54BC"/>
    <w:rsid w:val="00FC54D9"/>
    <w:rsid w:val="00FC5CB2"/>
    <w:rsid w:val="00FC5EAA"/>
    <w:rsid w:val="00FC5F5E"/>
    <w:rsid w:val="00FC6228"/>
    <w:rsid w:val="00FC656B"/>
    <w:rsid w:val="00FC79D9"/>
    <w:rsid w:val="00FC7EB9"/>
    <w:rsid w:val="00FD06B6"/>
    <w:rsid w:val="00FD07E7"/>
    <w:rsid w:val="00FD178C"/>
    <w:rsid w:val="00FD1A89"/>
    <w:rsid w:val="00FD1B2C"/>
    <w:rsid w:val="00FD2024"/>
    <w:rsid w:val="00FD20EB"/>
    <w:rsid w:val="00FD348A"/>
    <w:rsid w:val="00FD3C3C"/>
    <w:rsid w:val="00FD3E8B"/>
    <w:rsid w:val="00FD3FA2"/>
    <w:rsid w:val="00FD4B76"/>
    <w:rsid w:val="00FD4D8F"/>
    <w:rsid w:val="00FD53E5"/>
    <w:rsid w:val="00FD54CB"/>
    <w:rsid w:val="00FD6401"/>
    <w:rsid w:val="00FD6877"/>
    <w:rsid w:val="00FD68D6"/>
    <w:rsid w:val="00FD69A2"/>
    <w:rsid w:val="00FD6C1C"/>
    <w:rsid w:val="00FD6C6C"/>
    <w:rsid w:val="00FD6DF6"/>
    <w:rsid w:val="00FD6EDB"/>
    <w:rsid w:val="00FD750A"/>
    <w:rsid w:val="00FD75D1"/>
    <w:rsid w:val="00FD77DE"/>
    <w:rsid w:val="00FD7CD0"/>
    <w:rsid w:val="00FE0157"/>
    <w:rsid w:val="00FE16D6"/>
    <w:rsid w:val="00FE194F"/>
    <w:rsid w:val="00FE1F4A"/>
    <w:rsid w:val="00FE23F1"/>
    <w:rsid w:val="00FE2620"/>
    <w:rsid w:val="00FE2F6A"/>
    <w:rsid w:val="00FE3051"/>
    <w:rsid w:val="00FE3754"/>
    <w:rsid w:val="00FE438E"/>
    <w:rsid w:val="00FE43C4"/>
    <w:rsid w:val="00FE46BC"/>
    <w:rsid w:val="00FE4C41"/>
    <w:rsid w:val="00FE5466"/>
    <w:rsid w:val="00FE58D4"/>
    <w:rsid w:val="00FE5E9B"/>
    <w:rsid w:val="00FE71F9"/>
    <w:rsid w:val="00FE7279"/>
    <w:rsid w:val="00FE7E3F"/>
    <w:rsid w:val="00FF0725"/>
    <w:rsid w:val="00FF0CA0"/>
    <w:rsid w:val="00FF1725"/>
    <w:rsid w:val="00FF21D8"/>
    <w:rsid w:val="00FF225B"/>
    <w:rsid w:val="00FF28A2"/>
    <w:rsid w:val="00FF2EB3"/>
    <w:rsid w:val="00FF2F43"/>
    <w:rsid w:val="00FF4263"/>
    <w:rsid w:val="00FF5834"/>
    <w:rsid w:val="00FF6041"/>
    <w:rsid w:val="00FF61CB"/>
    <w:rsid w:val="00FF698B"/>
    <w:rsid w:val="00FF6A1F"/>
    <w:rsid w:val="00FF6A2C"/>
    <w:rsid w:val="00FF6B29"/>
    <w:rsid w:val="00FF7313"/>
    <w:rsid w:val="00FF7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16403"/>
  <w15:chartTrackingRefBased/>
  <w15:docId w15:val="{E6B2E467-D529-435F-B115-88E25F58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1B"/>
    <w:pPr>
      <w:spacing w:after="160" w:line="259" w:lineRule="auto"/>
    </w:pPr>
    <w:rPr>
      <w:rFonts w:ascii="Calibri" w:eastAsia="Calibri" w:hAnsi="Calibri"/>
      <w:sz w:val="22"/>
      <w:szCs w:val="22"/>
      <w:lang w:eastAsia="en-US"/>
    </w:rPr>
  </w:style>
  <w:style w:type="paragraph" w:styleId="Ttulo1">
    <w:name w:val="heading 1"/>
    <w:basedOn w:val="Normal"/>
    <w:next w:val="Normal"/>
    <w:link w:val="Ttulo1Car"/>
    <w:uiPriority w:val="9"/>
    <w:qFormat/>
    <w:rsid w:val="00433D18"/>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unhideWhenUsed/>
    <w:qFormat/>
    <w:rsid w:val="00433D18"/>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unhideWhenUsed/>
    <w:qFormat/>
    <w:rsid w:val="00433D18"/>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unhideWhenUsed/>
    <w:qFormat/>
    <w:rsid w:val="00433D18"/>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unhideWhenUsed/>
    <w:qFormat/>
    <w:rsid w:val="00433D18"/>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433D18"/>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433D18"/>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433D18"/>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433D18"/>
    <w:pPr>
      <w:keepNext/>
      <w:keepLines/>
      <w:spacing w:after="0"/>
      <w:outlineLvl w:val="8"/>
    </w:pPr>
    <w:rPr>
      <w:rFonts w:eastAsia="Times New Roman"/>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3D18"/>
    <w:rPr>
      <w:rFonts w:ascii="Aptos Display" w:eastAsia="Times New Roman" w:hAnsi="Aptos Display" w:cs="Times New Roman"/>
      <w:color w:val="0F4761"/>
      <w:sz w:val="40"/>
      <w:szCs w:val="40"/>
    </w:rPr>
  </w:style>
  <w:style w:type="character" w:customStyle="1" w:styleId="Ttulo2Car">
    <w:name w:val="Título 2 Car"/>
    <w:link w:val="Ttulo2"/>
    <w:uiPriority w:val="9"/>
    <w:rsid w:val="00433D18"/>
    <w:rPr>
      <w:rFonts w:ascii="Aptos Display" w:eastAsia="Times New Roman" w:hAnsi="Aptos Display" w:cs="Times New Roman"/>
      <w:color w:val="0F4761"/>
      <w:sz w:val="32"/>
      <w:szCs w:val="32"/>
    </w:rPr>
  </w:style>
  <w:style w:type="character" w:customStyle="1" w:styleId="Ttulo3Car">
    <w:name w:val="Título 3 Car"/>
    <w:link w:val="Ttulo3"/>
    <w:uiPriority w:val="9"/>
    <w:rsid w:val="00433D18"/>
    <w:rPr>
      <w:rFonts w:eastAsia="Times New Roman" w:cs="Times New Roman"/>
      <w:color w:val="0F4761"/>
      <w:sz w:val="28"/>
      <w:szCs w:val="28"/>
    </w:rPr>
  </w:style>
  <w:style w:type="character" w:customStyle="1" w:styleId="Ttulo4Car">
    <w:name w:val="Título 4 Car"/>
    <w:link w:val="Ttulo4"/>
    <w:uiPriority w:val="9"/>
    <w:rsid w:val="00433D18"/>
    <w:rPr>
      <w:rFonts w:eastAsia="Times New Roman" w:cs="Times New Roman"/>
      <w:i/>
      <w:iCs/>
      <w:color w:val="0F4761"/>
    </w:rPr>
  </w:style>
  <w:style w:type="character" w:customStyle="1" w:styleId="Ttulo5Car">
    <w:name w:val="Título 5 Car"/>
    <w:link w:val="Ttulo5"/>
    <w:uiPriority w:val="9"/>
    <w:rsid w:val="00433D18"/>
    <w:rPr>
      <w:rFonts w:eastAsia="Times New Roman" w:cs="Times New Roman"/>
      <w:color w:val="0F4761"/>
    </w:rPr>
  </w:style>
  <w:style w:type="character" w:customStyle="1" w:styleId="Ttulo6Car">
    <w:name w:val="Título 6 Car"/>
    <w:link w:val="Ttulo6"/>
    <w:uiPriority w:val="9"/>
    <w:semiHidden/>
    <w:rsid w:val="00433D18"/>
    <w:rPr>
      <w:rFonts w:eastAsia="Times New Roman" w:cs="Times New Roman"/>
      <w:i/>
      <w:iCs/>
      <w:color w:val="595959"/>
    </w:rPr>
  </w:style>
  <w:style w:type="character" w:customStyle="1" w:styleId="Ttulo7Car">
    <w:name w:val="Título 7 Car"/>
    <w:link w:val="Ttulo7"/>
    <w:uiPriority w:val="9"/>
    <w:semiHidden/>
    <w:rsid w:val="00433D18"/>
    <w:rPr>
      <w:rFonts w:eastAsia="Times New Roman" w:cs="Times New Roman"/>
      <w:color w:val="595959"/>
    </w:rPr>
  </w:style>
  <w:style w:type="character" w:customStyle="1" w:styleId="Ttulo8Car">
    <w:name w:val="Título 8 Car"/>
    <w:link w:val="Ttulo8"/>
    <w:uiPriority w:val="9"/>
    <w:semiHidden/>
    <w:rsid w:val="00433D18"/>
    <w:rPr>
      <w:rFonts w:eastAsia="Times New Roman" w:cs="Times New Roman"/>
      <w:i/>
      <w:iCs/>
      <w:color w:val="272727"/>
    </w:rPr>
  </w:style>
  <w:style w:type="character" w:customStyle="1" w:styleId="Ttulo9Car">
    <w:name w:val="Título 9 Car"/>
    <w:link w:val="Ttulo9"/>
    <w:uiPriority w:val="9"/>
    <w:semiHidden/>
    <w:rsid w:val="00433D18"/>
    <w:rPr>
      <w:rFonts w:eastAsia="Times New Roman" w:cs="Times New Roman"/>
      <w:color w:val="272727"/>
    </w:rPr>
  </w:style>
  <w:style w:type="paragraph" w:styleId="Ttulo">
    <w:name w:val="Title"/>
    <w:basedOn w:val="Normal"/>
    <w:next w:val="Normal"/>
    <w:link w:val="TtuloCar"/>
    <w:uiPriority w:val="10"/>
    <w:qFormat/>
    <w:rsid w:val="00433D18"/>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433D18"/>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433D18"/>
    <w:pPr>
      <w:numPr>
        <w:ilvl w:val="1"/>
      </w:numPr>
    </w:pPr>
    <w:rPr>
      <w:rFonts w:eastAsia="Times New Roman"/>
      <w:color w:val="595959"/>
      <w:spacing w:val="15"/>
      <w:sz w:val="28"/>
      <w:szCs w:val="28"/>
    </w:rPr>
  </w:style>
  <w:style w:type="character" w:customStyle="1" w:styleId="SubttuloCar">
    <w:name w:val="Subtítulo Car"/>
    <w:link w:val="Subttulo"/>
    <w:uiPriority w:val="11"/>
    <w:rsid w:val="00433D18"/>
    <w:rPr>
      <w:rFonts w:eastAsia="Times New Roman" w:cs="Times New Roman"/>
      <w:color w:val="595959"/>
      <w:spacing w:val="15"/>
      <w:sz w:val="28"/>
      <w:szCs w:val="28"/>
    </w:rPr>
  </w:style>
  <w:style w:type="paragraph" w:styleId="Cita">
    <w:name w:val="Quote"/>
    <w:basedOn w:val="Normal"/>
    <w:next w:val="Normal"/>
    <w:link w:val="CitaCar"/>
    <w:uiPriority w:val="29"/>
    <w:qFormat/>
    <w:rsid w:val="00433D18"/>
    <w:pPr>
      <w:spacing w:before="160"/>
      <w:jc w:val="center"/>
    </w:pPr>
    <w:rPr>
      <w:i/>
      <w:iCs/>
      <w:color w:val="404040"/>
    </w:rPr>
  </w:style>
  <w:style w:type="character" w:customStyle="1" w:styleId="CitaCar">
    <w:name w:val="Cita Car"/>
    <w:link w:val="Cita"/>
    <w:uiPriority w:val="29"/>
    <w:rsid w:val="00433D18"/>
    <w:rPr>
      <w:i/>
      <w:iCs/>
      <w:color w:val="404040"/>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433D18"/>
    <w:pPr>
      <w:ind w:left="720"/>
      <w:contextualSpacing/>
    </w:pPr>
  </w:style>
  <w:style w:type="character" w:styleId="nfasisintenso">
    <w:name w:val="Intense Emphasis"/>
    <w:uiPriority w:val="21"/>
    <w:qFormat/>
    <w:rsid w:val="00433D18"/>
    <w:rPr>
      <w:i/>
      <w:iCs/>
      <w:color w:val="0F4761"/>
    </w:rPr>
  </w:style>
  <w:style w:type="paragraph" w:styleId="Citadestacada">
    <w:name w:val="Intense Quote"/>
    <w:basedOn w:val="Normal"/>
    <w:next w:val="Normal"/>
    <w:link w:val="CitadestacadaCar"/>
    <w:uiPriority w:val="30"/>
    <w:qFormat/>
    <w:rsid w:val="00433D18"/>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433D18"/>
    <w:rPr>
      <w:i/>
      <w:iCs/>
      <w:color w:val="0F4761"/>
    </w:rPr>
  </w:style>
  <w:style w:type="character" w:styleId="Referenciaintensa">
    <w:name w:val="Intense Reference"/>
    <w:uiPriority w:val="32"/>
    <w:qFormat/>
    <w:rsid w:val="00433D18"/>
    <w:rPr>
      <w:b/>
      <w:bCs/>
      <w:smallCaps/>
      <w:color w:val="0F4761"/>
      <w:spacing w:val="5"/>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433D18"/>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433D1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link w:val="Textonotapie"/>
    <w:uiPriority w:val="99"/>
    <w:qFormat/>
    <w:rsid w:val="00433D18"/>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ftref,Ref"/>
    <w:link w:val="4GChar"/>
    <w:uiPriority w:val="99"/>
    <w:unhideWhenUsed/>
    <w:qFormat/>
    <w:rsid w:val="00433D1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33D18"/>
    <w:pPr>
      <w:spacing w:after="0" w:line="240" w:lineRule="auto"/>
      <w:jc w:val="both"/>
    </w:pPr>
    <w:rPr>
      <w:rFonts w:ascii="Aptos" w:eastAsia="Aptos" w:hAnsi="Aptos"/>
      <w:vertAlign w:val="superscript"/>
    </w:rPr>
  </w:style>
  <w:style w:type="paragraph" w:styleId="Encabezado">
    <w:name w:val="header"/>
    <w:basedOn w:val="Normal"/>
    <w:link w:val="EncabezadoCar"/>
    <w:unhideWhenUsed/>
    <w:rsid w:val="00433D18"/>
    <w:pPr>
      <w:tabs>
        <w:tab w:val="center" w:pos="4419"/>
        <w:tab w:val="right" w:pos="8838"/>
      </w:tabs>
      <w:spacing w:after="0" w:line="240" w:lineRule="auto"/>
    </w:pPr>
  </w:style>
  <w:style w:type="character" w:customStyle="1" w:styleId="EncabezadoCar">
    <w:name w:val="Encabezado Car"/>
    <w:link w:val="Encabezado"/>
    <w:rsid w:val="00433D18"/>
    <w:rPr>
      <w:rFonts w:ascii="Calibri" w:eastAsia="Calibri" w:hAnsi="Calibri" w:cs="Times New Roman"/>
    </w:rPr>
  </w:style>
  <w:style w:type="character" w:styleId="Hipervnculo">
    <w:name w:val="Hyperlink"/>
    <w:uiPriority w:val="99"/>
    <w:unhideWhenUsed/>
    <w:rsid w:val="00433D18"/>
    <w:rPr>
      <w:color w:val="0563C1"/>
      <w:u w:val="single"/>
    </w:rPr>
  </w:style>
  <w:style w:type="character" w:customStyle="1" w:styleId="TextodegloboCar">
    <w:name w:val="Texto de globo Car"/>
    <w:link w:val="Textodeglobo"/>
    <w:uiPriority w:val="99"/>
    <w:semiHidden/>
    <w:rsid w:val="00433D18"/>
    <w:rPr>
      <w:rFonts w:ascii="Segoe UI" w:hAnsi="Segoe UI" w:cs="Segoe UI"/>
      <w:sz w:val="18"/>
      <w:szCs w:val="18"/>
    </w:rPr>
  </w:style>
  <w:style w:type="paragraph" w:styleId="Textodeglobo">
    <w:name w:val="Balloon Text"/>
    <w:basedOn w:val="Normal"/>
    <w:link w:val="TextodegloboCar"/>
    <w:uiPriority w:val="99"/>
    <w:semiHidden/>
    <w:unhideWhenUsed/>
    <w:rsid w:val="00433D18"/>
    <w:pPr>
      <w:spacing w:after="0" w:line="240" w:lineRule="auto"/>
    </w:pPr>
    <w:rPr>
      <w:rFonts w:ascii="Segoe UI" w:eastAsia="Aptos" w:hAnsi="Segoe UI" w:cs="Segoe UI"/>
      <w:sz w:val="18"/>
      <w:szCs w:val="18"/>
    </w:rPr>
  </w:style>
  <w:style w:type="character" w:customStyle="1" w:styleId="TextodegloboCar1">
    <w:name w:val="Texto de globo Car1"/>
    <w:uiPriority w:val="99"/>
    <w:semiHidden/>
    <w:rsid w:val="00433D18"/>
    <w:rPr>
      <w:rFonts w:ascii="Segoe UI" w:eastAsia="Calibri" w:hAnsi="Segoe UI" w:cs="Segoe UI"/>
      <w:sz w:val="18"/>
      <w:szCs w:val="18"/>
    </w:rPr>
  </w:style>
  <w:style w:type="paragraph" w:customStyle="1" w:styleId="NSentencia">
    <w:name w:val="N. Sentencia"/>
    <w:basedOn w:val="Normal"/>
    <w:link w:val="NSentenciaCar"/>
    <w:qFormat/>
    <w:rsid w:val="00433D18"/>
    <w:pPr>
      <w:numPr>
        <w:numId w:val="1"/>
      </w:numPr>
      <w:spacing w:before="240" w:after="240" w:line="360" w:lineRule="auto"/>
      <w:ind w:left="0" w:firstLine="0"/>
      <w:jc w:val="both"/>
    </w:pPr>
    <w:rPr>
      <w:rFonts w:ascii="Univers" w:eastAsia="Times New Roman" w:hAnsi="Univers"/>
      <w:bCs/>
      <w:sz w:val="28"/>
      <w:szCs w:val="24"/>
      <w:lang w:val="es-ES" w:eastAsia="es-ES"/>
    </w:rPr>
  </w:style>
  <w:style w:type="character" w:customStyle="1" w:styleId="NSentenciaCar">
    <w:name w:val="N. Sentencia Car"/>
    <w:link w:val="NSentencia"/>
    <w:rsid w:val="00433D18"/>
    <w:rPr>
      <w:rFonts w:ascii="Univers" w:eastAsia="Times New Roman" w:hAnsi="Univers"/>
      <w:bCs/>
      <w:sz w:val="28"/>
      <w:szCs w:val="24"/>
      <w:lang w:val="es-ES" w:eastAsia="es-ES"/>
    </w:rPr>
  </w:style>
  <w:style w:type="paragraph" w:styleId="Sinespaciado">
    <w:name w:val="No Spacing"/>
    <w:aliases w:val="RESOLUTIVOS"/>
    <w:link w:val="SinespaciadoCar"/>
    <w:uiPriority w:val="1"/>
    <w:qFormat/>
    <w:rsid w:val="00433D18"/>
    <w:rPr>
      <w:rFonts w:ascii="Calibri" w:eastAsia="Calibri" w:hAnsi="Calibri"/>
      <w:sz w:val="22"/>
      <w:szCs w:val="22"/>
      <w:lang w:eastAsia="en-US"/>
    </w:rPr>
  </w:style>
  <w:style w:type="paragraph" w:customStyle="1" w:styleId="numerado">
    <w:name w:val="numerado"/>
    <w:basedOn w:val="Normal"/>
    <w:link w:val="numeradoCar"/>
    <w:qFormat/>
    <w:rsid w:val="00433D18"/>
    <w:pPr>
      <w:numPr>
        <w:numId w:val="2"/>
      </w:numPr>
      <w:spacing w:before="100" w:beforeAutospacing="1" w:after="100" w:afterAutospacing="1" w:line="360" w:lineRule="auto"/>
      <w:jc w:val="both"/>
    </w:pPr>
    <w:rPr>
      <w:rFonts w:ascii="Univers" w:eastAsia="Times New Roman" w:hAnsi="Univers" w:cs="Arial"/>
      <w:bCs/>
      <w:sz w:val="28"/>
      <w:szCs w:val="28"/>
      <w:lang w:eastAsia="es-ES"/>
    </w:rPr>
  </w:style>
  <w:style w:type="character" w:customStyle="1" w:styleId="numeradoCar">
    <w:name w:val="numerado Car"/>
    <w:link w:val="numerado"/>
    <w:rsid w:val="00433D18"/>
    <w:rPr>
      <w:rFonts w:ascii="Univers" w:eastAsia="Times New Roman" w:hAnsi="Univers" w:cs="Arial"/>
      <w:bCs/>
      <w:sz w:val="28"/>
      <w:szCs w:val="28"/>
      <w:lang w:eastAsia="es-ES"/>
    </w:rPr>
  </w:style>
  <w:style w:type="paragraph" w:customStyle="1" w:styleId="SRXPrrafo">
    <w:name w:val="SRX Párrafo"/>
    <w:basedOn w:val="Normal"/>
    <w:link w:val="SRXPrrafoCar"/>
    <w:qFormat/>
    <w:rsid w:val="00433D18"/>
    <w:pPr>
      <w:numPr>
        <w:numId w:val="3"/>
      </w:numPr>
      <w:spacing w:before="240" w:after="240" w:line="360" w:lineRule="auto"/>
      <w:jc w:val="both"/>
    </w:pPr>
    <w:rPr>
      <w:rFonts w:ascii="Univers" w:hAnsi="Univers"/>
      <w:sz w:val="28"/>
    </w:rPr>
  </w:style>
  <w:style w:type="character" w:customStyle="1" w:styleId="SRXPrrafoCar">
    <w:name w:val="SRX Párrafo Car"/>
    <w:link w:val="SRXPrrafo"/>
    <w:rsid w:val="00433D18"/>
    <w:rPr>
      <w:rFonts w:ascii="Univers" w:eastAsia="Calibri" w:hAnsi="Univers"/>
      <w:sz w:val="28"/>
      <w:szCs w:val="22"/>
      <w:lang w:eastAsia="en-US"/>
    </w:rPr>
  </w:style>
  <w:style w:type="paragraph" w:styleId="Piedepgina">
    <w:name w:val="footer"/>
    <w:basedOn w:val="Normal"/>
    <w:link w:val="PiedepginaCar"/>
    <w:uiPriority w:val="99"/>
    <w:unhideWhenUsed/>
    <w:rsid w:val="00433D18"/>
    <w:pPr>
      <w:tabs>
        <w:tab w:val="center" w:pos="4419"/>
        <w:tab w:val="right" w:pos="8838"/>
      </w:tabs>
      <w:spacing w:after="0" w:line="240" w:lineRule="auto"/>
    </w:pPr>
  </w:style>
  <w:style w:type="character" w:customStyle="1" w:styleId="PiedepginaCar">
    <w:name w:val="Pie de página Car"/>
    <w:link w:val="Piedepgina"/>
    <w:uiPriority w:val="99"/>
    <w:rsid w:val="00433D18"/>
    <w:rPr>
      <w:rFonts w:ascii="Calibri" w:eastAsia="Calibri" w:hAnsi="Calibri" w:cs="Times New Roman"/>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unhideWhenUsed/>
    <w:qFormat/>
    <w:rsid w:val="00433D1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433D18"/>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33D18"/>
    <w:rPr>
      <w:color w:val="605E5C"/>
      <w:shd w:val="clear" w:color="auto" w:fill="E1DFDD"/>
    </w:rPr>
  </w:style>
  <w:style w:type="character" w:customStyle="1" w:styleId="s6">
    <w:name w:val="s6"/>
    <w:basedOn w:val="Fuentedeprrafopredeter"/>
    <w:rsid w:val="00433D18"/>
  </w:style>
  <w:style w:type="paragraph" w:customStyle="1" w:styleId="PRRAFOSENTENCIA">
    <w:name w:val="PÁRRAFO SENTENCIA"/>
    <w:basedOn w:val="Normal"/>
    <w:link w:val="PRRAFOSENTENCIACar"/>
    <w:qFormat/>
    <w:rsid w:val="00433D18"/>
    <w:pPr>
      <w:spacing w:before="100" w:beforeAutospacing="1" w:after="100" w:afterAutospacing="1" w:line="360" w:lineRule="auto"/>
      <w:jc w:val="both"/>
    </w:pPr>
    <w:rPr>
      <w:rFonts w:ascii="Arial" w:eastAsia="Times New Roman" w:hAnsi="Arial" w:cs="Arial"/>
      <w:sz w:val="28"/>
      <w:szCs w:val="26"/>
      <w:lang w:eastAsia="es-ES"/>
    </w:rPr>
  </w:style>
  <w:style w:type="character" w:customStyle="1" w:styleId="PRRAFOSENTENCIACar">
    <w:name w:val="PÁRRAFO SENTENCIA Car"/>
    <w:link w:val="PRRAFOSENTENCIA"/>
    <w:rsid w:val="00433D18"/>
    <w:rPr>
      <w:rFonts w:ascii="Arial" w:eastAsia="Times New Roman" w:hAnsi="Arial" w:cs="Arial"/>
      <w:sz w:val="28"/>
      <w:szCs w:val="26"/>
      <w:lang w:eastAsia="es-ES"/>
    </w:rPr>
  </w:style>
  <w:style w:type="character" w:customStyle="1" w:styleId="SinespaciadoCar">
    <w:name w:val="Sin espaciado Car"/>
    <w:aliases w:val="RESOLUTIVOS Car"/>
    <w:link w:val="Sinespaciado"/>
    <w:uiPriority w:val="1"/>
    <w:qFormat/>
    <w:rsid w:val="00433D18"/>
    <w:rPr>
      <w:rFonts w:ascii="Calibri" w:eastAsia="Calibri" w:hAnsi="Calibri" w:cs="Times New Roman"/>
    </w:rPr>
  </w:style>
  <w:style w:type="paragraph" w:customStyle="1" w:styleId="Prrafonumerado">
    <w:name w:val="Párrafo numerado"/>
    <w:basedOn w:val="Normal"/>
    <w:qFormat/>
    <w:rsid w:val="00433D18"/>
    <w:pPr>
      <w:numPr>
        <w:numId w:val="4"/>
      </w:numPr>
      <w:spacing w:before="240" w:after="240" w:line="360" w:lineRule="auto"/>
      <w:jc w:val="both"/>
    </w:pPr>
    <w:rPr>
      <w:rFonts w:ascii="Arial" w:hAnsi="Arial" w:cs="Arial"/>
      <w:sz w:val="26"/>
      <w:szCs w:val="26"/>
    </w:rPr>
  </w:style>
  <w:style w:type="table" w:customStyle="1" w:styleId="Tablaconcuadrcula29">
    <w:name w:val="Tabla con cuadrícula29"/>
    <w:basedOn w:val="Tablanormal"/>
    <w:next w:val="Tablaconcuadrcula"/>
    <w:uiPriority w:val="39"/>
    <w:rsid w:val="00433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433D18"/>
    <w:pPr>
      <w:jc w:val="both"/>
    </w:pPr>
    <w:rPr>
      <w:rFonts w:ascii="Arial" w:eastAsia="Times New Roman" w:hAnsi="Arial"/>
      <w:sz w:val="24"/>
      <w:lang w:eastAsia="es-MX"/>
    </w:rPr>
  </w:style>
  <w:style w:type="character" w:customStyle="1" w:styleId="EstiloCar">
    <w:name w:val="Estilo Car"/>
    <w:link w:val="Estilo"/>
    <w:rsid w:val="00433D18"/>
    <w:rPr>
      <w:rFonts w:ascii="Arial" w:eastAsia="Times New Roman" w:hAnsi="Arial" w:cs="Times New Roman"/>
      <w:sz w:val="24"/>
      <w:lang w:eastAsia="es-MX"/>
    </w:rPr>
  </w:style>
  <w:style w:type="character" w:customStyle="1" w:styleId="Ninguno">
    <w:name w:val="Ninguno"/>
    <w:rsid w:val="00433D18"/>
    <w:rPr>
      <w:lang w:val="es-ES_tradnl"/>
    </w:rPr>
  </w:style>
  <w:style w:type="paragraph" w:customStyle="1" w:styleId="Cuerpo">
    <w:name w:val="Cuerpo"/>
    <w:qFormat/>
    <w:rsid w:val="00433D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rPr>
  </w:style>
  <w:style w:type="character" w:styleId="Refdecomentario">
    <w:name w:val="annotation reference"/>
    <w:unhideWhenUsed/>
    <w:qFormat/>
    <w:rsid w:val="00433D18"/>
    <w:rPr>
      <w:sz w:val="16"/>
      <w:szCs w:val="16"/>
    </w:rPr>
  </w:style>
  <w:style w:type="paragraph" w:styleId="Textocomentario">
    <w:name w:val="annotation text"/>
    <w:basedOn w:val="Normal"/>
    <w:link w:val="TextocomentarioCar"/>
    <w:unhideWhenUsed/>
    <w:qFormat/>
    <w:rsid w:val="00433D18"/>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link w:val="Textocomentario"/>
    <w:rsid w:val="00433D1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33D18"/>
    <w:rPr>
      <w:b/>
      <w:bCs/>
    </w:rPr>
  </w:style>
  <w:style w:type="character" w:customStyle="1" w:styleId="AsuntodelcomentarioCar">
    <w:name w:val="Asunto del comentario Car"/>
    <w:link w:val="Asuntodelcomentario"/>
    <w:uiPriority w:val="99"/>
    <w:semiHidden/>
    <w:rsid w:val="00433D18"/>
    <w:rPr>
      <w:rFonts w:ascii="Times New Roman" w:eastAsia="Times New Roman" w:hAnsi="Times New Roman" w:cs="Times New Roman"/>
      <w:b/>
      <w:bCs/>
      <w:sz w:val="20"/>
      <w:szCs w:val="20"/>
      <w:lang w:eastAsia="es-ES"/>
    </w:rPr>
  </w:style>
  <w:style w:type="paragraph" w:customStyle="1" w:styleId="Texto">
    <w:name w:val="Texto"/>
    <w:aliases w:val="independiente,independiente Car Car Car"/>
    <w:basedOn w:val="Normal"/>
    <w:link w:val="TextoCar"/>
    <w:uiPriority w:val="99"/>
    <w:qFormat/>
    <w:rsid w:val="00433D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uiPriority w:val="99"/>
    <w:locked/>
    <w:rsid w:val="00433D18"/>
    <w:rPr>
      <w:rFonts w:ascii="Arial" w:eastAsia="Times New Roman" w:hAnsi="Arial" w:cs="Arial"/>
      <w:sz w:val="18"/>
      <w:szCs w:val="20"/>
      <w:lang w:val="es-ES" w:eastAsia="es-ES"/>
    </w:rPr>
  </w:style>
  <w:style w:type="paragraph" w:styleId="Textoindependiente">
    <w:name w:val="Body Text"/>
    <w:basedOn w:val="Normal"/>
    <w:link w:val="TextoindependienteCar"/>
    <w:uiPriority w:val="1"/>
    <w:qFormat/>
    <w:rsid w:val="00433D18"/>
    <w:pPr>
      <w:spacing w:after="0" w:line="360" w:lineRule="auto"/>
      <w:jc w:val="both"/>
    </w:pPr>
    <w:rPr>
      <w:rFonts w:ascii="Arial" w:eastAsia="Times New Roman" w:hAnsi="Arial" w:cs="Arial"/>
      <w:spacing w:val="-3"/>
      <w:sz w:val="24"/>
      <w:szCs w:val="24"/>
      <w:lang w:eastAsia="es-ES"/>
    </w:rPr>
  </w:style>
  <w:style w:type="character" w:customStyle="1" w:styleId="TextoindependienteCar">
    <w:name w:val="Texto independiente Car"/>
    <w:link w:val="Textoindependiente"/>
    <w:uiPriority w:val="1"/>
    <w:rsid w:val="00433D18"/>
    <w:rPr>
      <w:rFonts w:ascii="Arial" w:eastAsia="Times New Roman" w:hAnsi="Arial" w:cs="Arial"/>
      <w:spacing w:val="-3"/>
      <w:sz w:val="24"/>
      <w:szCs w:val="24"/>
      <w:lang w:eastAsia="es-ES"/>
    </w:rPr>
  </w:style>
  <w:style w:type="character" w:customStyle="1" w:styleId="TextonotaalfinalCar">
    <w:name w:val="Texto nota al final Car"/>
    <w:link w:val="Textonotaalfinal"/>
    <w:uiPriority w:val="99"/>
    <w:semiHidden/>
    <w:rsid w:val="00433D18"/>
    <w:rPr>
      <w:rFonts w:ascii="Arial" w:hAnsi="Arial"/>
      <w:sz w:val="20"/>
      <w:szCs w:val="20"/>
    </w:rPr>
  </w:style>
  <w:style w:type="paragraph" w:styleId="Textonotaalfinal">
    <w:name w:val="endnote text"/>
    <w:basedOn w:val="Normal"/>
    <w:link w:val="TextonotaalfinalCar"/>
    <w:uiPriority w:val="99"/>
    <w:semiHidden/>
    <w:unhideWhenUsed/>
    <w:rsid w:val="00433D18"/>
    <w:pPr>
      <w:spacing w:after="0" w:line="240" w:lineRule="auto"/>
    </w:pPr>
    <w:rPr>
      <w:rFonts w:ascii="Arial" w:eastAsia="Aptos" w:hAnsi="Arial"/>
      <w:sz w:val="20"/>
      <w:szCs w:val="20"/>
    </w:rPr>
  </w:style>
  <w:style w:type="character" w:customStyle="1" w:styleId="TextonotaalfinalCar1">
    <w:name w:val="Texto nota al final Car1"/>
    <w:uiPriority w:val="99"/>
    <w:semiHidden/>
    <w:rsid w:val="00433D18"/>
    <w:rPr>
      <w:rFonts w:ascii="Calibri" w:eastAsia="Calibri" w:hAnsi="Calibri" w:cs="Times New Roman"/>
      <w:sz w:val="20"/>
      <w:szCs w:val="20"/>
    </w:rPr>
  </w:style>
  <w:style w:type="paragraph" w:customStyle="1" w:styleId="Default">
    <w:name w:val="Default"/>
    <w:qFormat/>
    <w:rsid w:val="00433D18"/>
    <w:pPr>
      <w:autoSpaceDE w:val="0"/>
      <w:autoSpaceDN w:val="0"/>
      <w:adjustRightInd w:val="0"/>
    </w:pPr>
    <w:rPr>
      <w:rFonts w:ascii="Verdana" w:eastAsia="Calibri" w:hAnsi="Verdana" w:cs="Verdana"/>
      <w:color w:val="000000"/>
      <w:sz w:val="24"/>
      <w:szCs w:val="24"/>
      <w:lang w:eastAsia="en-US"/>
    </w:rPr>
  </w:style>
  <w:style w:type="character" w:customStyle="1" w:styleId="58cl">
    <w:name w:val="_58cl"/>
    <w:basedOn w:val="Fuentedeprrafopredeter"/>
    <w:rsid w:val="00433D18"/>
  </w:style>
  <w:style w:type="character" w:customStyle="1" w:styleId="58cm">
    <w:name w:val="_58cm"/>
    <w:basedOn w:val="Fuentedeprrafopredeter"/>
    <w:rsid w:val="00433D18"/>
  </w:style>
  <w:style w:type="character" w:customStyle="1" w:styleId="6qdm">
    <w:name w:val="_6qdm"/>
    <w:basedOn w:val="Fuentedeprrafopredeter"/>
    <w:rsid w:val="00433D18"/>
  </w:style>
  <w:style w:type="character" w:customStyle="1" w:styleId="textexposedshow">
    <w:name w:val="text_exposed_show"/>
    <w:basedOn w:val="Fuentedeprrafopredeter"/>
    <w:rsid w:val="00433D18"/>
  </w:style>
  <w:style w:type="table" w:customStyle="1" w:styleId="TableGrid">
    <w:name w:val="TableGrid"/>
    <w:rsid w:val="00433D18"/>
    <w:rPr>
      <w:rFonts w:ascii="Calibri" w:eastAsia="Times New Roman" w:hAnsi="Calibri"/>
      <w:sz w:val="22"/>
      <w:szCs w:val="22"/>
    </w:rPr>
    <w:tblPr>
      <w:tblCellMar>
        <w:top w:w="0" w:type="dxa"/>
        <w:left w:w="0" w:type="dxa"/>
        <w:bottom w:w="0" w:type="dxa"/>
        <w:right w:w="0" w:type="dxa"/>
      </w:tblCellMar>
    </w:tblPr>
  </w:style>
  <w:style w:type="character" w:customStyle="1" w:styleId="divisor">
    <w:name w:val="divisor"/>
    <w:basedOn w:val="Fuentedeprrafopredeter"/>
    <w:rsid w:val="00433D18"/>
  </w:style>
  <w:style w:type="character" w:customStyle="1" w:styleId="article-itemdate">
    <w:name w:val="article-item__date"/>
    <w:basedOn w:val="Fuentedeprrafopredeter"/>
    <w:rsid w:val="00433D18"/>
  </w:style>
  <w:style w:type="character" w:customStyle="1" w:styleId="article-itemreading">
    <w:name w:val="article-item__reading"/>
    <w:basedOn w:val="Fuentedeprrafopredeter"/>
    <w:rsid w:val="00433D18"/>
  </w:style>
  <w:style w:type="character" w:styleId="Fuerte">
    <w:name w:val="Strong"/>
    <w:uiPriority w:val="22"/>
    <w:qFormat/>
    <w:rsid w:val="00433D18"/>
    <w:rPr>
      <w:b/>
      <w:bCs/>
    </w:rPr>
  </w:style>
  <w:style w:type="character" w:styleId="Hipervnculovisitado">
    <w:name w:val="FollowedHyperlink"/>
    <w:uiPriority w:val="99"/>
    <w:semiHidden/>
    <w:unhideWhenUsed/>
    <w:rsid w:val="00433D18"/>
    <w:rPr>
      <w:color w:val="954F72"/>
      <w:u w:val="single"/>
    </w:rPr>
  </w:style>
  <w:style w:type="character" w:customStyle="1" w:styleId="aap6">
    <w:name w:val="_aap6"/>
    <w:basedOn w:val="Fuentedeprrafopredeter"/>
    <w:rsid w:val="00433D18"/>
  </w:style>
  <w:style w:type="character" w:customStyle="1" w:styleId="aacl">
    <w:name w:val="_aacl"/>
    <w:basedOn w:val="Fuentedeprrafopredeter"/>
    <w:rsid w:val="00433D18"/>
  </w:style>
  <w:style w:type="character" w:customStyle="1" w:styleId="wa-ar-byline-name">
    <w:name w:val="wa-ar-byline-name"/>
    <w:basedOn w:val="Fuentedeprrafopredeter"/>
    <w:rsid w:val="00433D18"/>
  </w:style>
  <w:style w:type="character" w:styleId="nfasis">
    <w:name w:val="Emphasis"/>
    <w:uiPriority w:val="20"/>
    <w:qFormat/>
    <w:rsid w:val="00433D18"/>
    <w:rPr>
      <w:i/>
      <w:iCs/>
    </w:rPr>
  </w:style>
  <w:style w:type="character" w:customStyle="1" w:styleId="ui-provider">
    <w:name w:val="ui-provider"/>
    <w:basedOn w:val="Fuentedeprrafopredeter"/>
    <w:rsid w:val="00433D18"/>
  </w:style>
  <w:style w:type="paragraph" w:styleId="Listaconvietas2">
    <w:name w:val="List Bullet 2"/>
    <w:basedOn w:val="Normal"/>
    <w:uiPriority w:val="99"/>
    <w:unhideWhenUsed/>
    <w:rsid w:val="00433D18"/>
    <w:pPr>
      <w:numPr>
        <w:numId w:val="5"/>
      </w:numPr>
      <w:spacing w:after="0" w:line="240" w:lineRule="auto"/>
      <w:contextualSpacing/>
    </w:pPr>
    <w:rPr>
      <w:rFonts w:ascii="Arial" w:hAnsi="Arial"/>
      <w:sz w:val="20"/>
      <w:szCs w:val="20"/>
      <w:lang w:val="es-ES_tradnl"/>
    </w:rPr>
  </w:style>
  <w:style w:type="paragraph" w:customStyle="1" w:styleId="msonormal0">
    <w:name w:val="msonormal"/>
    <w:basedOn w:val="Normal"/>
    <w:rsid w:val="00433D1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Ca Car,Car3 Car"/>
    <w:uiPriority w:val="99"/>
    <w:semiHidden/>
    <w:rsid w:val="00433D18"/>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433D18"/>
    <w:pPr>
      <w:spacing w:after="0" w:line="240" w:lineRule="auto"/>
      <w:jc w:val="both"/>
    </w:pPr>
    <w:rPr>
      <w:rFonts w:ascii="Arial" w:eastAsia="Times New Roman" w:hAnsi="Arial"/>
      <w:b/>
      <w:sz w:val="24"/>
      <w:szCs w:val="20"/>
      <w:lang w:val="es-ES" w:eastAsia="es-ES"/>
    </w:rPr>
  </w:style>
  <w:style w:type="table" w:customStyle="1" w:styleId="Tablaconcuadrcula34">
    <w:name w:val="Tabla con cuadrícula34"/>
    <w:basedOn w:val="Tablanormal"/>
    <w:next w:val="Tablaconcuadrcula"/>
    <w:uiPriority w:val="59"/>
    <w:rsid w:val="00433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33D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ragraph">
    <w:name w:val="paragraph"/>
    <w:basedOn w:val="Normal"/>
    <w:rsid w:val="00433D18"/>
    <w:pPr>
      <w:spacing w:before="100" w:beforeAutospacing="1" w:after="100" w:afterAutospacing="1" w:line="240" w:lineRule="auto"/>
    </w:pPr>
    <w:rPr>
      <w:rFonts w:ascii="Times New Roman" w:eastAsia="Times New Roman" w:hAnsi="Times New Roman"/>
      <w:sz w:val="24"/>
      <w:szCs w:val="24"/>
      <w:lang w:eastAsia="es-MX"/>
    </w:rPr>
  </w:style>
  <w:style w:type="character" w:styleId="Nmerodepgina">
    <w:name w:val="page number"/>
    <w:basedOn w:val="Fuentedeprrafopredeter"/>
    <w:rsid w:val="00433D18"/>
  </w:style>
  <w:style w:type="paragraph" w:styleId="Sangradetextonormal">
    <w:name w:val="Body Text Indent"/>
    <w:basedOn w:val="Normal"/>
    <w:link w:val="SangradetextonormalCar"/>
    <w:rsid w:val="00433D18"/>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rsid w:val="00433D18"/>
    <w:rPr>
      <w:rFonts w:ascii="Times New Roman" w:eastAsia="Times New Roman" w:hAnsi="Times New Roman" w:cs="Times New Roman"/>
      <w:sz w:val="24"/>
      <w:szCs w:val="24"/>
      <w:lang w:val="es-ES" w:eastAsia="es-ES"/>
    </w:rPr>
  </w:style>
  <w:style w:type="character" w:customStyle="1" w:styleId="Mencinsinresolver2">
    <w:name w:val="Mención sin resolver2"/>
    <w:uiPriority w:val="99"/>
    <w:semiHidden/>
    <w:unhideWhenUsed/>
    <w:rsid w:val="00433D18"/>
    <w:rPr>
      <w:color w:val="605E5C"/>
      <w:shd w:val="clear" w:color="auto" w:fill="E1DFDD"/>
    </w:rPr>
  </w:style>
  <w:style w:type="paragraph" w:styleId="TtuloTDC">
    <w:name w:val="TOC Heading"/>
    <w:basedOn w:val="Ttulo1"/>
    <w:next w:val="Normal"/>
    <w:uiPriority w:val="39"/>
    <w:unhideWhenUsed/>
    <w:qFormat/>
    <w:rsid w:val="00433D18"/>
    <w:pPr>
      <w:spacing w:before="240" w:after="0"/>
      <w:outlineLvl w:val="9"/>
    </w:pPr>
    <w:rPr>
      <w:rFonts w:ascii="Calibri Light" w:hAnsi="Calibri Light"/>
      <w:color w:val="2F5496"/>
      <w:sz w:val="32"/>
      <w:szCs w:val="32"/>
      <w:lang w:eastAsia="es-MX"/>
    </w:rPr>
  </w:style>
  <w:style w:type="paragraph" w:styleId="TDC2">
    <w:name w:val="toc 2"/>
    <w:basedOn w:val="Normal"/>
    <w:next w:val="Normal"/>
    <w:autoRedefine/>
    <w:uiPriority w:val="39"/>
    <w:unhideWhenUsed/>
    <w:rsid w:val="00433D18"/>
    <w:pPr>
      <w:tabs>
        <w:tab w:val="right" w:leader="dot" w:pos="7693"/>
      </w:tabs>
      <w:spacing w:after="100" w:line="240" w:lineRule="auto"/>
      <w:ind w:left="240"/>
    </w:pPr>
    <w:rPr>
      <w:rFonts w:ascii="Arial Narrow" w:eastAsia="Times New Roman" w:hAnsi="Arial Narrow"/>
      <w:b/>
      <w:bCs/>
      <w:noProof/>
      <w:sz w:val="20"/>
      <w:szCs w:val="20"/>
      <w:lang w:val="es-ES" w:eastAsia="es-ES"/>
    </w:rPr>
  </w:style>
  <w:style w:type="paragraph" w:styleId="TDC1">
    <w:name w:val="toc 1"/>
    <w:basedOn w:val="Normal"/>
    <w:next w:val="Normal"/>
    <w:autoRedefine/>
    <w:uiPriority w:val="39"/>
    <w:unhideWhenUsed/>
    <w:rsid w:val="00433D18"/>
    <w:pPr>
      <w:tabs>
        <w:tab w:val="right" w:leader="dot" w:pos="7693"/>
      </w:tabs>
      <w:spacing w:after="100" w:line="240" w:lineRule="auto"/>
      <w:ind w:left="284"/>
    </w:pPr>
    <w:rPr>
      <w:rFonts w:ascii="Times New Roman" w:eastAsia="Times New Roman" w:hAnsi="Times New Roman"/>
      <w:sz w:val="24"/>
      <w:szCs w:val="24"/>
      <w:lang w:val="es-ES" w:eastAsia="es-ES"/>
    </w:rPr>
  </w:style>
  <w:style w:type="paragraph" w:styleId="TDC3">
    <w:name w:val="toc 3"/>
    <w:basedOn w:val="Normal"/>
    <w:next w:val="Normal"/>
    <w:autoRedefine/>
    <w:uiPriority w:val="39"/>
    <w:unhideWhenUsed/>
    <w:rsid w:val="00433D18"/>
    <w:pPr>
      <w:spacing w:after="100" w:line="240" w:lineRule="auto"/>
      <w:ind w:left="480"/>
    </w:pPr>
    <w:rPr>
      <w:rFonts w:ascii="Times New Roman" w:eastAsia="Times New Roman" w:hAnsi="Times New Roman"/>
      <w:sz w:val="24"/>
      <w:szCs w:val="24"/>
      <w:lang w:val="es-ES" w:eastAsia="es-ES"/>
    </w:rPr>
  </w:style>
  <w:style w:type="character" w:customStyle="1" w:styleId="mpj7bzys">
    <w:name w:val="mpj7bzys"/>
    <w:basedOn w:val="Fuentedeprrafopredeter"/>
    <w:rsid w:val="00433D18"/>
  </w:style>
  <w:style w:type="table" w:customStyle="1" w:styleId="Estilo1">
    <w:name w:val="Estilo1"/>
    <w:basedOn w:val="Tablaweb1"/>
    <w:uiPriority w:val="99"/>
    <w:rsid w:val="00433D18"/>
    <w:rPr>
      <w:rFonts w:ascii="Arial" w:hAnsi="Arial" w:cs="Arial"/>
    </w:rPr>
    <w:tbl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433D18"/>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n">
    <w:name w:val="Revision"/>
    <w:hidden/>
    <w:uiPriority w:val="99"/>
    <w:semiHidden/>
    <w:rsid w:val="00F577F5"/>
    <w:rPr>
      <w:rFonts w:ascii="Calibri" w:eastAsia="Calibri" w:hAnsi="Calibri"/>
      <w:sz w:val="22"/>
      <w:szCs w:val="22"/>
      <w:lang w:eastAsia="en-US"/>
    </w:rPr>
  </w:style>
  <w:style w:type="character" w:styleId="Mencinsinresolver">
    <w:name w:val="Unresolved Mention"/>
    <w:uiPriority w:val="99"/>
    <w:semiHidden/>
    <w:unhideWhenUsed/>
    <w:rsid w:val="00C91384"/>
    <w:rPr>
      <w:color w:val="605E5C"/>
      <w:shd w:val="clear" w:color="auto" w:fill="E1DFDD"/>
    </w:rPr>
  </w:style>
  <w:style w:type="table" w:customStyle="1" w:styleId="Tabladecuadrcula5oscura-nfasis51">
    <w:name w:val="Tabla de cuadrícula 5 oscura - Énfasis 51"/>
    <w:basedOn w:val="Tablanormal"/>
    <w:next w:val="Tabladecuadrcula5oscura-nfasis5"/>
    <w:uiPriority w:val="50"/>
    <w:rsid w:val="00C84E33"/>
    <w:rPr>
      <w:rFonts w:ascii="Calibri" w:eastAsia="Calibri" w:hAnsi="Calibri"/>
      <w:kern w:val="2"/>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5oscura-nfasis5">
    <w:name w:val="Tabla de cuadrícula 5 oscura - Énfasis 5"/>
    <w:basedOn w:val="Tablanormal"/>
    <w:uiPriority w:val="50"/>
    <w:rsid w:val="00C84E3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s35">
    <w:name w:val="s3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umpedfont15">
    <w:name w:val="bumpedfont15"/>
    <w:basedOn w:val="Fuentedeprrafopredeter"/>
    <w:rsid w:val="006F65B4"/>
  </w:style>
  <w:style w:type="paragraph" w:customStyle="1" w:styleId="s15">
    <w:name w:val="s1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2">
    <w:name w:val="s12"/>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6F65B4"/>
  </w:style>
  <w:style w:type="paragraph" w:customStyle="1" w:styleId="s36">
    <w:name w:val="s36"/>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37">
    <w:name w:val="s37"/>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228">
    <w:name w:val="s228"/>
    <w:basedOn w:val="Fuentedeprrafopredeter"/>
    <w:rsid w:val="006F65B4"/>
  </w:style>
  <w:style w:type="character" w:customStyle="1" w:styleId="s230">
    <w:name w:val="s230"/>
    <w:basedOn w:val="Fuentedeprrafopredeter"/>
    <w:rsid w:val="006F65B4"/>
  </w:style>
  <w:style w:type="paragraph" w:customStyle="1" w:styleId="s41">
    <w:name w:val="s41"/>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38">
    <w:name w:val="s38"/>
    <w:basedOn w:val="Fuentedeprrafopredeter"/>
    <w:rsid w:val="006F65B4"/>
  </w:style>
  <w:style w:type="character" w:customStyle="1" w:styleId="s5">
    <w:name w:val="s5"/>
    <w:basedOn w:val="Fuentedeprrafopredeter"/>
    <w:rsid w:val="006F65B4"/>
  </w:style>
  <w:style w:type="character" w:customStyle="1" w:styleId="s1">
    <w:name w:val="s1"/>
    <w:rsid w:val="006F65B4"/>
    <w:rPr>
      <w:rFonts w:ascii="Helvetica" w:hAnsi="Helvetica" w:hint="default"/>
      <w:b w:val="0"/>
      <w:bCs w:val="0"/>
      <w:i w:val="0"/>
      <w:iCs w:val="0"/>
      <w:sz w:val="18"/>
      <w:szCs w:val="18"/>
    </w:rPr>
  </w:style>
  <w:style w:type="paragraph" w:customStyle="1" w:styleId="s124">
    <w:name w:val="s124"/>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4">
    <w:name w:val="s14"/>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0">
    <w:name w:val="s10"/>
    <w:basedOn w:val="Fuentedeprrafopredeter"/>
    <w:rsid w:val="006F65B4"/>
  </w:style>
  <w:style w:type="paragraph" w:customStyle="1" w:styleId="s125">
    <w:name w:val="s12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26">
    <w:name w:val="s126"/>
    <w:basedOn w:val="Fuentedeprrafopredeter"/>
    <w:rsid w:val="006F65B4"/>
  </w:style>
  <w:style w:type="paragraph" w:customStyle="1" w:styleId="s48">
    <w:name w:val="s48"/>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0">
    <w:name w:val="s130"/>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03">
    <w:name w:val="s103"/>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33">
    <w:name w:val="s133"/>
    <w:basedOn w:val="Fuentedeprrafopredeter"/>
    <w:rsid w:val="006F65B4"/>
  </w:style>
  <w:style w:type="paragraph" w:customStyle="1" w:styleId="s135">
    <w:name w:val="s13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73">
    <w:name w:val="s73"/>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6">
    <w:name w:val="s136"/>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8">
    <w:name w:val="s138"/>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39">
    <w:name w:val="s139"/>
    <w:basedOn w:val="Fuentedeprrafopredeter"/>
    <w:rsid w:val="006F65B4"/>
  </w:style>
  <w:style w:type="character" w:customStyle="1" w:styleId="s140">
    <w:name w:val="s140"/>
    <w:basedOn w:val="Fuentedeprrafopredeter"/>
    <w:rsid w:val="006F65B4"/>
  </w:style>
  <w:style w:type="paragraph" w:customStyle="1" w:styleId="s141">
    <w:name w:val="s141"/>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59">
    <w:name w:val="s159"/>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50">
    <w:name w:val="s50"/>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49">
    <w:name w:val="s49"/>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9">
    <w:name w:val="s9"/>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42">
    <w:name w:val="s142"/>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22">
    <w:name w:val="s22"/>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66">
    <w:name w:val="s166"/>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6">
    <w:name w:val="Tabla con cuadrícula6"/>
    <w:basedOn w:val="Tablanormal"/>
    <w:next w:val="Tablaconcuadrcula"/>
    <w:uiPriority w:val="39"/>
    <w:rsid w:val="00E46D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915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844">
      <w:bodyDiv w:val="1"/>
      <w:marLeft w:val="0"/>
      <w:marRight w:val="0"/>
      <w:marTop w:val="0"/>
      <w:marBottom w:val="0"/>
      <w:divBdr>
        <w:top w:val="none" w:sz="0" w:space="0" w:color="auto"/>
        <w:left w:val="none" w:sz="0" w:space="0" w:color="auto"/>
        <w:bottom w:val="none" w:sz="0" w:space="0" w:color="auto"/>
        <w:right w:val="none" w:sz="0" w:space="0" w:color="auto"/>
      </w:divBdr>
    </w:div>
    <w:div w:id="46495259">
      <w:bodyDiv w:val="1"/>
      <w:marLeft w:val="0"/>
      <w:marRight w:val="0"/>
      <w:marTop w:val="0"/>
      <w:marBottom w:val="0"/>
      <w:divBdr>
        <w:top w:val="none" w:sz="0" w:space="0" w:color="auto"/>
        <w:left w:val="none" w:sz="0" w:space="0" w:color="auto"/>
        <w:bottom w:val="none" w:sz="0" w:space="0" w:color="auto"/>
        <w:right w:val="none" w:sz="0" w:space="0" w:color="auto"/>
      </w:divBdr>
    </w:div>
    <w:div w:id="63263413">
      <w:bodyDiv w:val="1"/>
      <w:marLeft w:val="0"/>
      <w:marRight w:val="0"/>
      <w:marTop w:val="0"/>
      <w:marBottom w:val="0"/>
      <w:divBdr>
        <w:top w:val="none" w:sz="0" w:space="0" w:color="auto"/>
        <w:left w:val="none" w:sz="0" w:space="0" w:color="auto"/>
        <w:bottom w:val="none" w:sz="0" w:space="0" w:color="auto"/>
        <w:right w:val="none" w:sz="0" w:space="0" w:color="auto"/>
      </w:divBdr>
    </w:div>
    <w:div w:id="65342562">
      <w:bodyDiv w:val="1"/>
      <w:marLeft w:val="0"/>
      <w:marRight w:val="0"/>
      <w:marTop w:val="0"/>
      <w:marBottom w:val="0"/>
      <w:divBdr>
        <w:top w:val="none" w:sz="0" w:space="0" w:color="auto"/>
        <w:left w:val="none" w:sz="0" w:space="0" w:color="auto"/>
        <w:bottom w:val="none" w:sz="0" w:space="0" w:color="auto"/>
        <w:right w:val="none" w:sz="0" w:space="0" w:color="auto"/>
      </w:divBdr>
      <w:divsChild>
        <w:div w:id="587346120">
          <w:marLeft w:val="0"/>
          <w:marRight w:val="0"/>
          <w:marTop w:val="0"/>
          <w:marBottom w:val="0"/>
          <w:divBdr>
            <w:top w:val="none" w:sz="0" w:space="0" w:color="auto"/>
            <w:left w:val="none" w:sz="0" w:space="0" w:color="auto"/>
            <w:bottom w:val="none" w:sz="0" w:space="0" w:color="auto"/>
            <w:right w:val="none" w:sz="0" w:space="0" w:color="auto"/>
          </w:divBdr>
        </w:div>
        <w:div w:id="1392654313">
          <w:marLeft w:val="0"/>
          <w:marRight w:val="0"/>
          <w:marTop w:val="0"/>
          <w:marBottom w:val="0"/>
          <w:divBdr>
            <w:top w:val="none" w:sz="0" w:space="0" w:color="auto"/>
            <w:left w:val="none" w:sz="0" w:space="0" w:color="auto"/>
            <w:bottom w:val="none" w:sz="0" w:space="0" w:color="auto"/>
            <w:right w:val="none" w:sz="0" w:space="0" w:color="auto"/>
          </w:divBdr>
        </w:div>
        <w:div w:id="2102750595">
          <w:marLeft w:val="0"/>
          <w:marRight w:val="0"/>
          <w:marTop w:val="0"/>
          <w:marBottom w:val="0"/>
          <w:divBdr>
            <w:top w:val="none" w:sz="0" w:space="0" w:color="auto"/>
            <w:left w:val="none" w:sz="0" w:space="0" w:color="auto"/>
            <w:bottom w:val="none" w:sz="0" w:space="0" w:color="auto"/>
            <w:right w:val="none" w:sz="0" w:space="0" w:color="auto"/>
          </w:divBdr>
        </w:div>
      </w:divsChild>
    </w:div>
    <w:div w:id="66416389">
      <w:bodyDiv w:val="1"/>
      <w:marLeft w:val="0"/>
      <w:marRight w:val="0"/>
      <w:marTop w:val="0"/>
      <w:marBottom w:val="0"/>
      <w:divBdr>
        <w:top w:val="none" w:sz="0" w:space="0" w:color="auto"/>
        <w:left w:val="none" w:sz="0" w:space="0" w:color="auto"/>
        <w:bottom w:val="none" w:sz="0" w:space="0" w:color="auto"/>
        <w:right w:val="none" w:sz="0" w:space="0" w:color="auto"/>
      </w:divBdr>
    </w:div>
    <w:div w:id="67002725">
      <w:bodyDiv w:val="1"/>
      <w:marLeft w:val="0"/>
      <w:marRight w:val="0"/>
      <w:marTop w:val="0"/>
      <w:marBottom w:val="0"/>
      <w:divBdr>
        <w:top w:val="none" w:sz="0" w:space="0" w:color="auto"/>
        <w:left w:val="none" w:sz="0" w:space="0" w:color="auto"/>
        <w:bottom w:val="none" w:sz="0" w:space="0" w:color="auto"/>
        <w:right w:val="none" w:sz="0" w:space="0" w:color="auto"/>
      </w:divBdr>
    </w:div>
    <w:div w:id="76369228">
      <w:bodyDiv w:val="1"/>
      <w:marLeft w:val="0"/>
      <w:marRight w:val="0"/>
      <w:marTop w:val="0"/>
      <w:marBottom w:val="0"/>
      <w:divBdr>
        <w:top w:val="none" w:sz="0" w:space="0" w:color="auto"/>
        <w:left w:val="none" w:sz="0" w:space="0" w:color="auto"/>
        <w:bottom w:val="none" w:sz="0" w:space="0" w:color="auto"/>
        <w:right w:val="none" w:sz="0" w:space="0" w:color="auto"/>
      </w:divBdr>
    </w:div>
    <w:div w:id="77867661">
      <w:bodyDiv w:val="1"/>
      <w:marLeft w:val="0"/>
      <w:marRight w:val="0"/>
      <w:marTop w:val="0"/>
      <w:marBottom w:val="0"/>
      <w:divBdr>
        <w:top w:val="none" w:sz="0" w:space="0" w:color="auto"/>
        <w:left w:val="none" w:sz="0" w:space="0" w:color="auto"/>
        <w:bottom w:val="none" w:sz="0" w:space="0" w:color="auto"/>
        <w:right w:val="none" w:sz="0" w:space="0" w:color="auto"/>
      </w:divBdr>
    </w:div>
    <w:div w:id="86386346">
      <w:bodyDiv w:val="1"/>
      <w:marLeft w:val="0"/>
      <w:marRight w:val="0"/>
      <w:marTop w:val="0"/>
      <w:marBottom w:val="0"/>
      <w:divBdr>
        <w:top w:val="none" w:sz="0" w:space="0" w:color="auto"/>
        <w:left w:val="none" w:sz="0" w:space="0" w:color="auto"/>
        <w:bottom w:val="none" w:sz="0" w:space="0" w:color="auto"/>
        <w:right w:val="none" w:sz="0" w:space="0" w:color="auto"/>
      </w:divBdr>
    </w:div>
    <w:div w:id="90511939">
      <w:bodyDiv w:val="1"/>
      <w:marLeft w:val="0"/>
      <w:marRight w:val="0"/>
      <w:marTop w:val="0"/>
      <w:marBottom w:val="0"/>
      <w:divBdr>
        <w:top w:val="none" w:sz="0" w:space="0" w:color="auto"/>
        <w:left w:val="none" w:sz="0" w:space="0" w:color="auto"/>
        <w:bottom w:val="none" w:sz="0" w:space="0" w:color="auto"/>
        <w:right w:val="none" w:sz="0" w:space="0" w:color="auto"/>
      </w:divBdr>
    </w:div>
    <w:div w:id="95251360">
      <w:bodyDiv w:val="1"/>
      <w:marLeft w:val="0"/>
      <w:marRight w:val="0"/>
      <w:marTop w:val="0"/>
      <w:marBottom w:val="0"/>
      <w:divBdr>
        <w:top w:val="none" w:sz="0" w:space="0" w:color="auto"/>
        <w:left w:val="none" w:sz="0" w:space="0" w:color="auto"/>
        <w:bottom w:val="none" w:sz="0" w:space="0" w:color="auto"/>
        <w:right w:val="none" w:sz="0" w:space="0" w:color="auto"/>
      </w:divBdr>
    </w:div>
    <w:div w:id="95294540">
      <w:bodyDiv w:val="1"/>
      <w:marLeft w:val="0"/>
      <w:marRight w:val="0"/>
      <w:marTop w:val="0"/>
      <w:marBottom w:val="0"/>
      <w:divBdr>
        <w:top w:val="none" w:sz="0" w:space="0" w:color="auto"/>
        <w:left w:val="none" w:sz="0" w:space="0" w:color="auto"/>
        <w:bottom w:val="none" w:sz="0" w:space="0" w:color="auto"/>
        <w:right w:val="none" w:sz="0" w:space="0" w:color="auto"/>
      </w:divBdr>
    </w:div>
    <w:div w:id="105200586">
      <w:bodyDiv w:val="1"/>
      <w:marLeft w:val="0"/>
      <w:marRight w:val="0"/>
      <w:marTop w:val="0"/>
      <w:marBottom w:val="0"/>
      <w:divBdr>
        <w:top w:val="none" w:sz="0" w:space="0" w:color="auto"/>
        <w:left w:val="none" w:sz="0" w:space="0" w:color="auto"/>
        <w:bottom w:val="none" w:sz="0" w:space="0" w:color="auto"/>
        <w:right w:val="none" w:sz="0" w:space="0" w:color="auto"/>
      </w:divBdr>
    </w:div>
    <w:div w:id="109713748">
      <w:bodyDiv w:val="1"/>
      <w:marLeft w:val="0"/>
      <w:marRight w:val="0"/>
      <w:marTop w:val="0"/>
      <w:marBottom w:val="0"/>
      <w:divBdr>
        <w:top w:val="none" w:sz="0" w:space="0" w:color="auto"/>
        <w:left w:val="none" w:sz="0" w:space="0" w:color="auto"/>
        <w:bottom w:val="none" w:sz="0" w:space="0" w:color="auto"/>
        <w:right w:val="none" w:sz="0" w:space="0" w:color="auto"/>
      </w:divBdr>
      <w:divsChild>
        <w:div w:id="182016350">
          <w:marLeft w:val="0"/>
          <w:marRight w:val="0"/>
          <w:marTop w:val="0"/>
          <w:marBottom w:val="0"/>
          <w:divBdr>
            <w:top w:val="none" w:sz="0" w:space="0" w:color="auto"/>
            <w:left w:val="none" w:sz="0" w:space="0" w:color="auto"/>
            <w:bottom w:val="none" w:sz="0" w:space="0" w:color="auto"/>
            <w:right w:val="none" w:sz="0" w:space="0" w:color="auto"/>
          </w:divBdr>
          <w:divsChild>
            <w:div w:id="1257906969">
              <w:marLeft w:val="0"/>
              <w:marRight w:val="0"/>
              <w:marTop w:val="0"/>
              <w:marBottom w:val="0"/>
              <w:divBdr>
                <w:top w:val="none" w:sz="0" w:space="0" w:color="auto"/>
                <w:left w:val="none" w:sz="0" w:space="0" w:color="auto"/>
                <w:bottom w:val="none" w:sz="0" w:space="0" w:color="auto"/>
                <w:right w:val="none" w:sz="0" w:space="0" w:color="auto"/>
              </w:divBdr>
            </w:div>
          </w:divsChild>
        </w:div>
        <w:div w:id="272791367">
          <w:marLeft w:val="0"/>
          <w:marRight w:val="0"/>
          <w:marTop w:val="0"/>
          <w:marBottom w:val="0"/>
          <w:divBdr>
            <w:top w:val="none" w:sz="0" w:space="0" w:color="auto"/>
            <w:left w:val="none" w:sz="0" w:space="0" w:color="auto"/>
            <w:bottom w:val="none" w:sz="0" w:space="0" w:color="auto"/>
            <w:right w:val="none" w:sz="0" w:space="0" w:color="auto"/>
          </w:divBdr>
          <w:divsChild>
            <w:div w:id="2068650426">
              <w:marLeft w:val="0"/>
              <w:marRight w:val="0"/>
              <w:marTop w:val="0"/>
              <w:marBottom w:val="0"/>
              <w:divBdr>
                <w:top w:val="none" w:sz="0" w:space="0" w:color="auto"/>
                <w:left w:val="none" w:sz="0" w:space="0" w:color="auto"/>
                <w:bottom w:val="none" w:sz="0" w:space="0" w:color="auto"/>
                <w:right w:val="none" w:sz="0" w:space="0" w:color="auto"/>
              </w:divBdr>
            </w:div>
          </w:divsChild>
        </w:div>
        <w:div w:id="342904787">
          <w:marLeft w:val="0"/>
          <w:marRight w:val="0"/>
          <w:marTop w:val="0"/>
          <w:marBottom w:val="0"/>
          <w:divBdr>
            <w:top w:val="none" w:sz="0" w:space="0" w:color="auto"/>
            <w:left w:val="none" w:sz="0" w:space="0" w:color="auto"/>
            <w:bottom w:val="none" w:sz="0" w:space="0" w:color="auto"/>
            <w:right w:val="none" w:sz="0" w:space="0" w:color="auto"/>
          </w:divBdr>
          <w:divsChild>
            <w:div w:id="1699771497">
              <w:marLeft w:val="0"/>
              <w:marRight w:val="0"/>
              <w:marTop w:val="0"/>
              <w:marBottom w:val="0"/>
              <w:divBdr>
                <w:top w:val="none" w:sz="0" w:space="0" w:color="auto"/>
                <w:left w:val="none" w:sz="0" w:space="0" w:color="auto"/>
                <w:bottom w:val="none" w:sz="0" w:space="0" w:color="auto"/>
                <w:right w:val="none" w:sz="0" w:space="0" w:color="auto"/>
              </w:divBdr>
            </w:div>
          </w:divsChild>
        </w:div>
        <w:div w:id="350300454">
          <w:marLeft w:val="0"/>
          <w:marRight w:val="0"/>
          <w:marTop w:val="0"/>
          <w:marBottom w:val="0"/>
          <w:divBdr>
            <w:top w:val="none" w:sz="0" w:space="0" w:color="auto"/>
            <w:left w:val="none" w:sz="0" w:space="0" w:color="auto"/>
            <w:bottom w:val="none" w:sz="0" w:space="0" w:color="auto"/>
            <w:right w:val="none" w:sz="0" w:space="0" w:color="auto"/>
          </w:divBdr>
          <w:divsChild>
            <w:div w:id="265119060">
              <w:marLeft w:val="0"/>
              <w:marRight w:val="0"/>
              <w:marTop w:val="0"/>
              <w:marBottom w:val="0"/>
              <w:divBdr>
                <w:top w:val="none" w:sz="0" w:space="0" w:color="auto"/>
                <w:left w:val="none" w:sz="0" w:space="0" w:color="auto"/>
                <w:bottom w:val="none" w:sz="0" w:space="0" w:color="auto"/>
                <w:right w:val="none" w:sz="0" w:space="0" w:color="auto"/>
              </w:divBdr>
            </w:div>
            <w:div w:id="527838261">
              <w:marLeft w:val="0"/>
              <w:marRight w:val="0"/>
              <w:marTop w:val="0"/>
              <w:marBottom w:val="0"/>
              <w:divBdr>
                <w:top w:val="none" w:sz="0" w:space="0" w:color="auto"/>
                <w:left w:val="none" w:sz="0" w:space="0" w:color="auto"/>
                <w:bottom w:val="none" w:sz="0" w:space="0" w:color="auto"/>
                <w:right w:val="none" w:sz="0" w:space="0" w:color="auto"/>
              </w:divBdr>
            </w:div>
            <w:div w:id="795564794">
              <w:marLeft w:val="0"/>
              <w:marRight w:val="0"/>
              <w:marTop w:val="0"/>
              <w:marBottom w:val="0"/>
              <w:divBdr>
                <w:top w:val="none" w:sz="0" w:space="0" w:color="auto"/>
                <w:left w:val="none" w:sz="0" w:space="0" w:color="auto"/>
                <w:bottom w:val="none" w:sz="0" w:space="0" w:color="auto"/>
                <w:right w:val="none" w:sz="0" w:space="0" w:color="auto"/>
              </w:divBdr>
            </w:div>
            <w:div w:id="1185632629">
              <w:marLeft w:val="0"/>
              <w:marRight w:val="0"/>
              <w:marTop w:val="0"/>
              <w:marBottom w:val="0"/>
              <w:divBdr>
                <w:top w:val="none" w:sz="0" w:space="0" w:color="auto"/>
                <w:left w:val="none" w:sz="0" w:space="0" w:color="auto"/>
                <w:bottom w:val="none" w:sz="0" w:space="0" w:color="auto"/>
                <w:right w:val="none" w:sz="0" w:space="0" w:color="auto"/>
              </w:divBdr>
            </w:div>
            <w:div w:id="1243182246">
              <w:marLeft w:val="0"/>
              <w:marRight w:val="0"/>
              <w:marTop w:val="0"/>
              <w:marBottom w:val="0"/>
              <w:divBdr>
                <w:top w:val="none" w:sz="0" w:space="0" w:color="auto"/>
                <w:left w:val="none" w:sz="0" w:space="0" w:color="auto"/>
                <w:bottom w:val="none" w:sz="0" w:space="0" w:color="auto"/>
                <w:right w:val="none" w:sz="0" w:space="0" w:color="auto"/>
              </w:divBdr>
            </w:div>
            <w:div w:id="1263686933">
              <w:marLeft w:val="0"/>
              <w:marRight w:val="0"/>
              <w:marTop w:val="0"/>
              <w:marBottom w:val="0"/>
              <w:divBdr>
                <w:top w:val="none" w:sz="0" w:space="0" w:color="auto"/>
                <w:left w:val="none" w:sz="0" w:space="0" w:color="auto"/>
                <w:bottom w:val="none" w:sz="0" w:space="0" w:color="auto"/>
                <w:right w:val="none" w:sz="0" w:space="0" w:color="auto"/>
              </w:divBdr>
            </w:div>
            <w:div w:id="1442919293">
              <w:marLeft w:val="0"/>
              <w:marRight w:val="0"/>
              <w:marTop w:val="0"/>
              <w:marBottom w:val="0"/>
              <w:divBdr>
                <w:top w:val="none" w:sz="0" w:space="0" w:color="auto"/>
                <w:left w:val="none" w:sz="0" w:space="0" w:color="auto"/>
                <w:bottom w:val="none" w:sz="0" w:space="0" w:color="auto"/>
                <w:right w:val="none" w:sz="0" w:space="0" w:color="auto"/>
              </w:divBdr>
            </w:div>
            <w:div w:id="1493638144">
              <w:marLeft w:val="0"/>
              <w:marRight w:val="0"/>
              <w:marTop w:val="0"/>
              <w:marBottom w:val="0"/>
              <w:divBdr>
                <w:top w:val="none" w:sz="0" w:space="0" w:color="auto"/>
                <w:left w:val="none" w:sz="0" w:space="0" w:color="auto"/>
                <w:bottom w:val="none" w:sz="0" w:space="0" w:color="auto"/>
                <w:right w:val="none" w:sz="0" w:space="0" w:color="auto"/>
              </w:divBdr>
            </w:div>
            <w:div w:id="1921940084">
              <w:marLeft w:val="0"/>
              <w:marRight w:val="0"/>
              <w:marTop w:val="0"/>
              <w:marBottom w:val="0"/>
              <w:divBdr>
                <w:top w:val="none" w:sz="0" w:space="0" w:color="auto"/>
                <w:left w:val="none" w:sz="0" w:space="0" w:color="auto"/>
                <w:bottom w:val="none" w:sz="0" w:space="0" w:color="auto"/>
                <w:right w:val="none" w:sz="0" w:space="0" w:color="auto"/>
              </w:divBdr>
            </w:div>
          </w:divsChild>
        </w:div>
        <w:div w:id="384304876">
          <w:marLeft w:val="0"/>
          <w:marRight w:val="0"/>
          <w:marTop w:val="0"/>
          <w:marBottom w:val="0"/>
          <w:divBdr>
            <w:top w:val="none" w:sz="0" w:space="0" w:color="auto"/>
            <w:left w:val="none" w:sz="0" w:space="0" w:color="auto"/>
            <w:bottom w:val="none" w:sz="0" w:space="0" w:color="auto"/>
            <w:right w:val="none" w:sz="0" w:space="0" w:color="auto"/>
          </w:divBdr>
          <w:divsChild>
            <w:div w:id="1792240528">
              <w:marLeft w:val="0"/>
              <w:marRight w:val="0"/>
              <w:marTop w:val="0"/>
              <w:marBottom w:val="0"/>
              <w:divBdr>
                <w:top w:val="none" w:sz="0" w:space="0" w:color="auto"/>
                <w:left w:val="none" w:sz="0" w:space="0" w:color="auto"/>
                <w:bottom w:val="none" w:sz="0" w:space="0" w:color="auto"/>
                <w:right w:val="none" w:sz="0" w:space="0" w:color="auto"/>
              </w:divBdr>
            </w:div>
          </w:divsChild>
        </w:div>
        <w:div w:id="389034621">
          <w:marLeft w:val="0"/>
          <w:marRight w:val="0"/>
          <w:marTop w:val="0"/>
          <w:marBottom w:val="0"/>
          <w:divBdr>
            <w:top w:val="none" w:sz="0" w:space="0" w:color="auto"/>
            <w:left w:val="none" w:sz="0" w:space="0" w:color="auto"/>
            <w:bottom w:val="none" w:sz="0" w:space="0" w:color="auto"/>
            <w:right w:val="none" w:sz="0" w:space="0" w:color="auto"/>
          </w:divBdr>
          <w:divsChild>
            <w:div w:id="1490830395">
              <w:marLeft w:val="0"/>
              <w:marRight w:val="0"/>
              <w:marTop w:val="0"/>
              <w:marBottom w:val="0"/>
              <w:divBdr>
                <w:top w:val="none" w:sz="0" w:space="0" w:color="auto"/>
                <w:left w:val="none" w:sz="0" w:space="0" w:color="auto"/>
                <w:bottom w:val="none" w:sz="0" w:space="0" w:color="auto"/>
                <w:right w:val="none" w:sz="0" w:space="0" w:color="auto"/>
              </w:divBdr>
            </w:div>
          </w:divsChild>
        </w:div>
        <w:div w:id="614797332">
          <w:marLeft w:val="0"/>
          <w:marRight w:val="0"/>
          <w:marTop w:val="0"/>
          <w:marBottom w:val="0"/>
          <w:divBdr>
            <w:top w:val="none" w:sz="0" w:space="0" w:color="auto"/>
            <w:left w:val="none" w:sz="0" w:space="0" w:color="auto"/>
            <w:bottom w:val="none" w:sz="0" w:space="0" w:color="auto"/>
            <w:right w:val="none" w:sz="0" w:space="0" w:color="auto"/>
          </w:divBdr>
          <w:divsChild>
            <w:div w:id="1842161566">
              <w:marLeft w:val="0"/>
              <w:marRight w:val="0"/>
              <w:marTop w:val="0"/>
              <w:marBottom w:val="0"/>
              <w:divBdr>
                <w:top w:val="none" w:sz="0" w:space="0" w:color="auto"/>
                <w:left w:val="none" w:sz="0" w:space="0" w:color="auto"/>
                <w:bottom w:val="none" w:sz="0" w:space="0" w:color="auto"/>
                <w:right w:val="none" w:sz="0" w:space="0" w:color="auto"/>
              </w:divBdr>
            </w:div>
            <w:div w:id="1844469791">
              <w:marLeft w:val="0"/>
              <w:marRight w:val="0"/>
              <w:marTop w:val="0"/>
              <w:marBottom w:val="0"/>
              <w:divBdr>
                <w:top w:val="none" w:sz="0" w:space="0" w:color="auto"/>
                <w:left w:val="none" w:sz="0" w:space="0" w:color="auto"/>
                <w:bottom w:val="none" w:sz="0" w:space="0" w:color="auto"/>
                <w:right w:val="none" w:sz="0" w:space="0" w:color="auto"/>
              </w:divBdr>
            </w:div>
          </w:divsChild>
        </w:div>
        <w:div w:id="623925813">
          <w:marLeft w:val="0"/>
          <w:marRight w:val="0"/>
          <w:marTop w:val="0"/>
          <w:marBottom w:val="0"/>
          <w:divBdr>
            <w:top w:val="none" w:sz="0" w:space="0" w:color="auto"/>
            <w:left w:val="none" w:sz="0" w:space="0" w:color="auto"/>
            <w:bottom w:val="none" w:sz="0" w:space="0" w:color="auto"/>
            <w:right w:val="none" w:sz="0" w:space="0" w:color="auto"/>
          </w:divBdr>
          <w:divsChild>
            <w:div w:id="445974723">
              <w:marLeft w:val="0"/>
              <w:marRight w:val="0"/>
              <w:marTop w:val="0"/>
              <w:marBottom w:val="0"/>
              <w:divBdr>
                <w:top w:val="none" w:sz="0" w:space="0" w:color="auto"/>
                <w:left w:val="none" w:sz="0" w:space="0" w:color="auto"/>
                <w:bottom w:val="none" w:sz="0" w:space="0" w:color="auto"/>
                <w:right w:val="none" w:sz="0" w:space="0" w:color="auto"/>
              </w:divBdr>
            </w:div>
          </w:divsChild>
        </w:div>
        <w:div w:id="720056607">
          <w:marLeft w:val="0"/>
          <w:marRight w:val="0"/>
          <w:marTop w:val="0"/>
          <w:marBottom w:val="0"/>
          <w:divBdr>
            <w:top w:val="none" w:sz="0" w:space="0" w:color="auto"/>
            <w:left w:val="none" w:sz="0" w:space="0" w:color="auto"/>
            <w:bottom w:val="none" w:sz="0" w:space="0" w:color="auto"/>
            <w:right w:val="none" w:sz="0" w:space="0" w:color="auto"/>
          </w:divBdr>
          <w:divsChild>
            <w:div w:id="556161388">
              <w:marLeft w:val="0"/>
              <w:marRight w:val="0"/>
              <w:marTop w:val="0"/>
              <w:marBottom w:val="0"/>
              <w:divBdr>
                <w:top w:val="none" w:sz="0" w:space="0" w:color="auto"/>
                <w:left w:val="none" w:sz="0" w:space="0" w:color="auto"/>
                <w:bottom w:val="none" w:sz="0" w:space="0" w:color="auto"/>
                <w:right w:val="none" w:sz="0" w:space="0" w:color="auto"/>
              </w:divBdr>
            </w:div>
          </w:divsChild>
        </w:div>
        <w:div w:id="725495003">
          <w:marLeft w:val="0"/>
          <w:marRight w:val="0"/>
          <w:marTop w:val="0"/>
          <w:marBottom w:val="0"/>
          <w:divBdr>
            <w:top w:val="none" w:sz="0" w:space="0" w:color="auto"/>
            <w:left w:val="none" w:sz="0" w:space="0" w:color="auto"/>
            <w:bottom w:val="none" w:sz="0" w:space="0" w:color="auto"/>
            <w:right w:val="none" w:sz="0" w:space="0" w:color="auto"/>
          </w:divBdr>
          <w:divsChild>
            <w:div w:id="1597206803">
              <w:marLeft w:val="0"/>
              <w:marRight w:val="0"/>
              <w:marTop w:val="0"/>
              <w:marBottom w:val="0"/>
              <w:divBdr>
                <w:top w:val="none" w:sz="0" w:space="0" w:color="auto"/>
                <w:left w:val="none" w:sz="0" w:space="0" w:color="auto"/>
                <w:bottom w:val="none" w:sz="0" w:space="0" w:color="auto"/>
                <w:right w:val="none" w:sz="0" w:space="0" w:color="auto"/>
              </w:divBdr>
            </w:div>
            <w:div w:id="2135252639">
              <w:marLeft w:val="0"/>
              <w:marRight w:val="0"/>
              <w:marTop w:val="0"/>
              <w:marBottom w:val="0"/>
              <w:divBdr>
                <w:top w:val="none" w:sz="0" w:space="0" w:color="auto"/>
                <w:left w:val="none" w:sz="0" w:space="0" w:color="auto"/>
                <w:bottom w:val="none" w:sz="0" w:space="0" w:color="auto"/>
                <w:right w:val="none" w:sz="0" w:space="0" w:color="auto"/>
              </w:divBdr>
            </w:div>
          </w:divsChild>
        </w:div>
        <w:div w:id="806701733">
          <w:marLeft w:val="0"/>
          <w:marRight w:val="0"/>
          <w:marTop w:val="0"/>
          <w:marBottom w:val="0"/>
          <w:divBdr>
            <w:top w:val="none" w:sz="0" w:space="0" w:color="auto"/>
            <w:left w:val="none" w:sz="0" w:space="0" w:color="auto"/>
            <w:bottom w:val="none" w:sz="0" w:space="0" w:color="auto"/>
            <w:right w:val="none" w:sz="0" w:space="0" w:color="auto"/>
          </w:divBdr>
          <w:divsChild>
            <w:div w:id="826819553">
              <w:marLeft w:val="0"/>
              <w:marRight w:val="0"/>
              <w:marTop w:val="0"/>
              <w:marBottom w:val="0"/>
              <w:divBdr>
                <w:top w:val="none" w:sz="0" w:space="0" w:color="auto"/>
                <w:left w:val="none" w:sz="0" w:space="0" w:color="auto"/>
                <w:bottom w:val="none" w:sz="0" w:space="0" w:color="auto"/>
                <w:right w:val="none" w:sz="0" w:space="0" w:color="auto"/>
              </w:divBdr>
            </w:div>
          </w:divsChild>
        </w:div>
        <w:div w:id="882836272">
          <w:marLeft w:val="0"/>
          <w:marRight w:val="0"/>
          <w:marTop w:val="0"/>
          <w:marBottom w:val="0"/>
          <w:divBdr>
            <w:top w:val="none" w:sz="0" w:space="0" w:color="auto"/>
            <w:left w:val="none" w:sz="0" w:space="0" w:color="auto"/>
            <w:bottom w:val="none" w:sz="0" w:space="0" w:color="auto"/>
            <w:right w:val="none" w:sz="0" w:space="0" w:color="auto"/>
          </w:divBdr>
          <w:divsChild>
            <w:div w:id="19092587">
              <w:marLeft w:val="0"/>
              <w:marRight w:val="0"/>
              <w:marTop w:val="0"/>
              <w:marBottom w:val="0"/>
              <w:divBdr>
                <w:top w:val="none" w:sz="0" w:space="0" w:color="auto"/>
                <w:left w:val="none" w:sz="0" w:space="0" w:color="auto"/>
                <w:bottom w:val="none" w:sz="0" w:space="0" w:color="auto"/>
                <w:right w:val="none" w:sz="0" w:space="0" w:color="auto"/>
              </w:divBdr>
            </w:div>
          </w:divsChild>
        </w:div>
        <w:div w:id="927233141">
          <w:marLeft w:val="0"/>
          <w:marRight w:val="0"/>
          <w:marTop w:val="0"/>
          <w:marBottom w:val="0"/>
          <w:divBdr>
            <w:top w:val="none" w:sz="0" w:space="0" w:color="auto"/>
            <w:left w:val="none" w:sz="0" w:space="0" w:color="auto"/>
            <w:bottom w:val="none" w:sz="0" w:space="0" w:color="auto"/>
            <w:right w:val="none" w:sz="0" w:space="0" w:color="auto"/>
          </w:divBdr>
          <w:divsChild>
            <w:div w:id="435372421">
              <w:marLeft w:val="0"/>
              <w:marRight w:val="0"/>
              <w:marTop w:val="0"/>
              <w:marBottom w:val="0"/>
              <w:divBdr>
                <w:top w:val="none" w:sz="0" w:space="0" w:color="auto"/>
                <w:left w:val="none" w:sz="0" w:space="0" w:color="auto"/>
                <w:bottom w:val="none" w:sz="0" w:space="0" w:color="auto"/>
                <w:right w:val="none" w:sz="0" w:space="0" w:color="auto"/>
              </w:divBdr>
            </w:div>
          </w:divsChild>
        </w:div>
        <w:div w:id="986085159">
          <w:marLeft w:val="0"/>
          <w:marRight w:val="0"/>
          <w:marTop w:val="0"/>
          <w:marBottom w:val="0"/>
          <w:divBdr>
            <w:top w:val="none" w:sz="0" w:space="0" w:color="auto"/>
            <w:left w:val="none" w:sz="0" w:space="0" w:color="auto"/>
            <w:bottom w:val="none" w:sz="0" w:space="0" w:color="auto"/>
            <w:right w:val="none" w:sz="0" w:space="0" w:color="auto"/>
          </w:divBdr>
          <w:divsChild>
            <w:div w:id="1119183934">
              <w:marLeft w:val="0"/>
              <w:marRight w:val="0"/>
              <w:marTop w:val="0"/>
              <w:marBottom w:val="0"/>
              <w:divBdr>
                <w:top w:val="none" w:sz="0" w:space="0" w:color="auto"/>
                <w:left w:val="none" w:sz="0" w:space="0" w:color="auto"/>
                <w:bottom w:val="none" w:sz="0" w:space="0" w:color="auto"/>
                <w:right w:val="none" w:sz="0" w:space="0" w:color="auto"/>
              </w:divBdr>
            </w:div>
          </w:divsChild>
        </w:div>
        <w:div w:id="1042287393">
          <w:marLeft w:val="0"/>
          <w:marRight w:val="0"/>
          <w:marTop w:val="0"/>
          <w:marBottom w:val="0"/>
          <w:divBdr>
            <w:top w:val="none" w:sz="0" w:space="0" w:color="auto"/>
            <w:left w:val="none" w:sz="0" w:space="0" w:color="auto"/>
            <w:bottom w:val="none" w:sz="0" w:space="0" w:color="auto"/>
            <w:right w:val="none" w:sz="0" w:space="0" w:color="auto"/>
          </w:divBdr>
          <w:divsChild>
            <w:div w:id="913080027">
              <w:marLeft w:val="0"/>
              <w:marRight w:val="0"/>
              <w:marTop w:val="0"/>
              <w:marBottom w:val="0"/>
              <w:divBdr>
                <w:top w:val="none" w:sz="0" w:space="0" w:color="auto"/>
                <w:left w:val="none" w:sz="0" w:space="0" w:color="auto"/>
                <w:bottom w:val="none" w:sz="0" w:space="0" w:color="auto"/>
                <w:right w:val="none" w:sz="0" w:space="0" w:color="auto"/>
              </w:divBdr>
            </w:div>
          </w:divsChild>
        </w:div>
        <w:div w:id="1097100512">
          <w:marLeft w:val="0"/>
          <w:marRight w:val="0"/>
          <w:marTop w:val="0"/>
          <w:marBottom w:val="0"/>
          <w:divBdr>
            <w:top w:val="none" w:sz="0" w:space="0" w:color="auto"/>
            <w:left w:val="none" w:sz="0" w:space="0" w:color="auto"/>
            <w:bottom w:val="none" w:sz="0" w:space="0" w:color="auto"/>
            <w:right w:val="none" w:sz="0" w:space="0" w:color="auto"/>
          </w:divBdr>
          <w:divsChild>
            <w:div w:id="649208776">
              <w:marLeft w:val="0"/>
              <w:marRight w:val="0"/>
              <w:marTop w:val="0"/>
              <w:marBottom w:val="0"/>
              <w:divBdr>
                <w:top w:val="none" w:sz="0" w:space="0" w:color="auto"/>
                <w:left w:val="none" w:sz="0" w:space="0" w:color="auto"/>
                <w:bottom w:val="none" w:sz="0" w:space="0" w:color="auto"/>
                <w:right w:val="none" w:sz="0" w:space="0" w:color="auto"/>
              </w:divBdr>
            </w:div>
          </w:divsChild>
        </w:div>
        <w:div w:id="1246651808">
          <w:marLeft w:val="0"/>
          <w:marRight w:val="0"/>
          <w:marTop w:val="0"/>
          <w:marBottom w:val="0"/>
          <w:divBdr>
            <w:top w:val="none" w:sz="0" w:space="0" w:color="auto"/>
            <w:left w:val="none" w:sz="0" w:space="0" w:color="auto"/>
            <w:bottom w:val="none" w:sz="0" w:space="0" w:color="auto"/>
            <w:right w:val="none" w:sz="0" w:space="0" w:color="auto"/>
          </w:divBdr>
          <w:divsChild>
            <w:div w:id="1402756278">
              <w:marLeft w:val="0"/>
              <w:marRight w:val="0"/>
              <w:marTop w:val="0"/>
              <w:marBottom w:val="0"/>
              <w:divBdr>
                <w:top w:val="none" w:sz="0" w:space="0" w:color="auto"/>
                <w:left w:val="none" w:sz="0" w:space="0" w:color="auto"/>
                <w:bottom w:val="none" w:sz="0" w:space="0" w:color="auto"/>
                <w:right w:val="none" w:sz="0" w:space="0" w:color="auto"/>
              </w:divBdr>
            </w:div>
          </w:divsChild>
        </w:div>
        <w:div w:id="1264190546">
          <w:marLeft w:val="0"/>
          <w:marRight w:val="0"/>
          <w:marTop w:val="0"/>
          <w:marBottom w:val="0"/>
          <w:divBdr>
            <w:top w:val="none" w:sz="0" w:space="0" w:color="auto"/>
            <w:left w:val="none" w:sz="0" w:space="0" w:color="auto"/>
            <w:bottom w:val="none" w:sz="0" w:space="0" w:color="auto"/>
            <w:right w:val="none" w:sz="0" w:space="0" w:color="auto"/>
          </w:divBdr>
          <w:divsChild>
            <w:div w:id="1350183774">
              <w:marLeft w:val="0"/>
              <w:marRight w:val="0"/>
              <w:marTop w:val="0"/>
              <w:marBottom w:val="0"/>
              <w:divBdr>
                <w:top w:val="none" w:sz="0" w:space="0" w:color="auto"/>
                <w:left w:val="none" w:sz="0" w:space="0" w:color="auto"/>
                <w:bottom w:val="none" w:sz="0" w:space="0" w:color="auto"/>
                <w:right w:val="none" w:sz="0" w:space="0" w:color="auto"/>
              </w:divBdr>
            </w:div>
          </w:divsChild>
        </w:div>
        <w:div w:id="1314943976">
          <w:marLeft w:val="0"/>
          <w:marRight w:val="0"/>
          <w:marTop w:val="0"/>
          <w:marBottom w:val="0"/>
          <w:divBdr>
            <w:top w:val="none" w:sz="0" w:space="0" w:color="auto"/>
            <w:left w:val="none" w:sz="0" w:space="0" w:color="auto"/>
            <w:bottom w:val="none" w:sz="0" w:space="0" w:color="auto"/>
            <w:right w:val="none" w:sz="0" w:space="0" w:color="auto"/>
          </w:divBdr>
          <w:divsChild>
            <w:div w:id="1616129963">
              <w:marLeft w:val="0"/>
              <w:marRight w:val="0"/>
              <w:marTop w:val="0"/>
              <w:marBottom w:val="0"/>
              <w:divBdr>
                <w:top w:val="none" w:sz="0" w:space="0" w:color="auto"/>
                <w:left w:val="none" w:sz="0" w:space="0" w:color="auto"/>
                <w:bottom w:val="none" w:sz="0" w:space="0" w:color="auto"/>
                <w:right w:val="none" w:sz="0" w:space="0" w:color="auto"/>
              </w:divBdr>
            </w:div>
          </w:divsChild>
        </w:div>
        <w:div w:id="1333604314">
          <w:marLeft w:val="0"/>
          <w:marRight w:val="0"/>
          <w:marTop w:val="0"/>
          <w:marBottom w:val="0"/>
          <w:divBdr>
            <w:top w:val="none" w:sz="0" w:space="0" w:color="auto"/>
            <w:left w:val="none" w:sz="0" w:space="0" w:color="auto"/>
            <w:bottom w:val="none" w:sz="0" w:space="0" w:color="auto"/>
            <w:right w:val="none" w:sz="0" w:space="0" w:color="auto"/>
          </w:divBdr>
          <w:divsChild>
            <w:div w:id="133957871">
              <w:marLeft w:val="0"/>
              <w:marRight w:val="0"/>
              <w:marTop w:val="0"/>
              <w:marBottom w:val="0"/>
              <w:divBdr>
                <w:top w:val="none" w:sz="0" w:space="0" w:color="auto"/>
                <w:left w:val="none" w:sz="0" w:space="0" w:color="auto"/>
                <w:bottom w:val="none" w:sz="0" w:space="0" w:color="auto"/>
                <w:right w:val="none" w:sz="0" w:space="0" w:color="auto"/>
              </w:divBdr>
            </w:div>
          </w:divsChild>
        </w:div>
        <w:div w:id="1381784613">
          <w:marLeft w:val="0"/>
          <w:marRight w:val="0"/>
          <w:marTop w:val="0"/>
          <w:marBottom w:val="0"/>
          <w:divBdr>
            <w:top w:val="none" w:sz="0" w:space="0" w:color="auto"/>
            <w:left w:val="none" w:sz="0" w:space="0" w:color="auto"/>
            <w:bottom w:val="none" w:sz="0" w:space="0" w:color="auto"/>
            <w:right w:val="none" w:sz="0" w:space="0" w:color="auto"/>
          </w:divBdr>
          <w:divsChild>
            <w:div w:id="1607037662">
              <w:marLeft w:val="0"/>
              <w:marRight w:val="0"/>
              <w:marTop w:val="0"/>
              <w:marBottom w:val="0"/>
              <w:divBdr>
                <w:top w:val="none" w:sz="0" w:space="0" w:color="auto"/>
                <w:left w:val="none" w:sz="0" w:space="0" w:color="auto"/>
                <w:bottom w:val="none" w:sz="0" w:space="0" w:color="auto"/>
                <w:right w:val="none" w:sz="0" w:space="0" w:color="auto"/>
              </w:divBdr>
            </w:div>
          </w:divsChild>
        </w:div>
        <w:div w:id="1431662547">
          <w:marLeft w:val="0"/>
          <w:marRight w:val="0"/>
          <w:marTop w:val="0"/>
          <w:marBottom w:val="0"/>
          <w:divBdr>
            <w:top w:val="none" w:sz="0" w:space="0" w:color="auto"/>
            <w:left w:val="none" w:sz="0" w:space="0" w:color="auto"/>
            <w:bottom w:val="none" w:sz="0" w:space="0" w:color="auto"/>
            <w:right w:val="none" w:sz="0" w:space="0" w:color="auto"/>
          </w:divBdr>
          <w:divsChild>
            <w:div w:id="792284895">
              <w:marLeft w:val="0"/>
              <w:marRight w:val="0"/>
              <w:marTop w:val="0"/>
              <w:marBottom w:val="0"/>
              <w:divBdr>
                <w:top w:val="none" w:sz="0" w:space="0" w:color="auto"/>
                <w:left w:val="none" w:sz="0" w:space="0" w:color="auto"/>
                <w:bottom w:val="none" w:sz="0" w:space="0" w:color="auto"/>
                <w:right w:val="none" w:sz="0" w:space="0" w:color="auto"/>
              </w:divBdr>
            </w:div>
          </w:divsChild>
        </w:div>
        <w:div w:id="1479348730">
          <w:marLeft w:val="0"/>
          <w:marRight w:val="0"/>
          <w:marTop w:val="0"/>
          <w:marBottom w:val="0"/>
          <w:divBdr>
            <w:top w:val="none" w:sz="0" w:space="0" w:color="auto"/>
            <w:left w:val="none" w:sz="0" w:space="0" w:color="auto"/>
            <w:bottom w:val="none" w:sz="0" w:space="0" w:color="auto"/>
            <w:right w:val="none" w:sz="0" w:space="0" w:color="auto"/>
          </w:divBdr>
          <w:divsChild>
            <w:div w:id="1156145298">
              <w:marLeft w:val="0"/>
              <w:marRight w:val="0"/>
              <w:marTop w:val="0"/>
              <w:marBottom w:val="0"/>
              <w:divBdr>
                <w:top w:val="none" w:sz="0" w:space="0" w:color="auto"/>
                <w:left w:val="none" w:sz="0" w:space="0" w:color="auto"/>
                <w:bottom w:val="none" w:sz="0" w:space="0" w:color="auto"/>
                <w:right w:val="none" w:sz="0" w:space="0" w:color="auto"/>
              </w:divBdr>
            </w:div>
          </w:divsChild>
        </w:div>
        <w:div w:id="1495799426">
          <w:marLeft w:val="0"/>
          <w:marRight w:val="0"/>
          <w:marTop w:val="0"/>
          <w:marBottom w:val="0"/>
          <w:divBdr>
            <w:top w:val="none" w:sz="0" w:space="0" w:color="auto"/>
            <w:left w:val="none" w:sz="0" w:space="0" w:color="auto"/>
            <w:bottom w:val="none" w:sz="0" w:space="0" w:color="auto"/>
            <w:right w:val="none" w:sz="0" w:space="0" w:color="auto"/>
          </w:divBdr>
          <w:divsChild>
            <w:div w:id="16858276">
              <w:marLeft w:val="0"/>
              <w:marRight w:val="0"/>
              <w:marTop w:val="0"/>
              <w:marBottom w:val="0"/>
              <w:divBdr>
                <w:top w:val="none" w:sz="0" w:space="0" w:color="auto"/>
                <w:left w:val="none" w:sz="0" w:space="0" w:color="auto"/>
                <w:bottom w:val="none" w:sz="0" w:space="0" w:color="auto"/>
                <w:right w:val="none" w:sz="0" w:space="0" w:color="auto"/>
              </w:divBdr>
            </w:div>
            <w:div w:id="98263869">
              <w:marLeft w:val="0"/>
              <w:marRight w:val="0"/>
              <w:marTop w:val="0"/>
              <w:marBottom w:val="0"/>
              <w:divBdr>
                <w:top w:val="none" w:sz="0" w:space="0" w:color="auto"/>
                <w:left w:val="none" w:sz="0" w:space="0" w:color="auto"/>
                <w:bottom w:val="none" w:sz="0" w:space="0" w:color="auto"/>
                <w:right w:val="none" w:sz="0" w:space="0" w:color="auto"/>
              </w:divBdr>
            </w:div>
            <w:div w:id="527983619">
              <w:marLeft w:val="0"/>
              <w:marRight w:val="0"/>
              <w:marTop w:val="0"/>
              <w:marBottom w:val="0"/>
              <w:divBdr>
                <w:top w:val="none" w:sz="0" w:space="0" w:color="auto"/>
                <w:left w:val="none" w:sz="0" w:space="0" w:color="auto"/>
                <w:bottom w:val="none" w:sz="0" w:space="0" w:color="auto"/>
                <w:right w:val="none" w:sz="0" w:space="0" w:color="auto"/>
              </w:divBdr>
            </w:div>
            <w:div w:id="612831131">
              <w:marLeft w:val="0"/>
              <w:marRight w:val="0"/>
              <w:marTop w:val="0"/>
              <w:marBottom w:val="0"/>
              <w:divBdr>
                <w:top w:val="none" w:sz="0" w:space="0" w:color="auto"/>
                <w:left w:val="none" w:sz="0" w:space="0" w:color="auto"/>
                <w:bottom w:val="none" w:sz="0" w:space="0" w:color="auto"/>
                <w:right w:val="none" w:sz="0" w:space="0" w:color="auto"/>
              </w:divBdr>
            </w:div>
            <w:div w:id="635186424">
              <w:marLeft w:val="0"/>
              <w:marRight w:val="0"/>
              <w:marTop w:val="0"/>
              <w:marBottom w:val="0"/>
              <w:divBdr>
                <w:top w:val="none" w:sz="0" w:space="0" w:color="auto"/>
                <w:left w:val="none" w:sz="0" w:space="0" w:color="auto"/>
                <w:bottom w:val="none" w:sz="0" w:space="0" w:color="auto"/>
                <w:right w:val="none" w:sz="0" w:space="0" w:color="auto"/>
              </w:divBdr>
            </w:div>
            <w:div w:id="644160774">
              <w:marLeft w:val="0"/>
              <w:marRight w:val="0"/>
              <w:marTop w:val="0"/>
              <w:marBottom w:val="0"/>
              <w:divBdr>
                <w:top w:val="none" w:sz="0" w:space="0" w:color="auto"/>
                <w:left w:val="none" w:sz="0" w:space="0" w:color="auto"/>
                <w:bottom w:val="none" w:sz="0" w:space="0" w:color="auto"/>
                <w:right w:val="none" w:sz="0" w:space="0" w:color="auto"/>
              </w:divBdr>
            </w:div>
            <w:div w:id="804741662">
              <w:marLeft w:val="0"/>
              <w:marRight w:val="0"/>
              <w:marTop w:val="0"/>
              <w:marBottom w:val="0"/>
              <w:divBdr>
                <w:top w:val="none" w:sz="0" w:space="0" w:color="auto"/>
                <w:left w:val="none" w:sz="0" w:space="0" w:color="auto"/>
                <w:bottom w:val="none" w:sz="0" w:space="0" w:color="auto"/>
                <w:right w:val="none" w:sz="0" w:space="0" w:color="auto"/>
              </w:divBdr>
            </w:div>
            <w:div w:id="899826536">
              <w:marLeft w:val="0"/>
              <w:marRight w:val="0"/>
              <w:marTop w:val="0"/>
              <w:marBottom w:val="0"/>
              <w:divBdr>
                <w:top w:val="none" w:sz="0" w:space="0" w:color="auto"/>
                <w:left w:val="none" w:sz="0" w:space="0" w:color="auto"/>
                <w:bottom w:val="none" w:sz="0" w:space="0" w:color="auto"/>
                <w:right w:val="none" w:sz="0" w:space="0" w:color="auto"/>
              </w:divBdr>
            </w:div>
            <w:div w:id="962149036">
              <w:marLeft w:val="0"/>
              <w:marRight w:val="0"/>
              <w:marTop w:val="0"/>
              <w:marBottom w:val="0"/>
              <w:divBdr>
                <w:top w:val="none" w:sz="0" w:space="0" w:color="auto"/>
                <w:left w:val="none" w:sz="0" w:space="0" w:color="auto"/>
                <w:bottom w:val="none" w:sz="0" w:space="0" w:color="auto"/>
                <w:right w:val="none" w:sz="0" w:space="0" w:color="auto"/>
              </w:divBdr>
            </w:div>
            <w:div w:id="991829348">
              <w:marLeft w:val="0"/>
              <w:marRight w:val="0"/>
              <w:marTop w:val="0"/>
              <w:marBottom w:val="0"/>
              <w:divBdr>
                <w:top w:val="none" w:sz="0" w:space="0" w:color="auto"/>
                <w:left w:val="none" w:sz="0" w:space="0" w:color="auto"/>
                <w:bottom w:val="none" w:sz="0" w:space="0" w:color="auto"/>
                <w:right w:val="none" w:sz="0" w:space="0" w:color="auto"/>
              </w:divBdr>
            </w:div>
            <w:div w:id="1001544116">
              <w:marLeft w:val="0"/>
              <w:marRight w:val="0"/>
              <w:marTop w:val="0"/>
              <w:marBottom w:val="0"/>
              <w:divBdr>
                <w:top w:val="none" w:sz="0" w:space="0" w:color="auto"/>
                <w:left w:val="none" w:sz="0" w:space="0" w:color="auto"/>
                <w:bottom w:val="none" w:sz="0" w:space="0" w:color="auto"/>
                <w:right w:val="none" w:sz="0" w:space="0" w:color="auto"/>
              </w:divBdr>
            </w:div>
            <w:div w:id="1040860917">
              <w:marLeft w:val="0"/>
              <w:marRight w:val="0"/>
              <w:marTop w:val="0"/>
              <w:marBottom w:val="0"/>
              <w:divBdr>
                <w:top w:val="none" w:sz="0" w:space="0" w:color="auto"/>
                <w:left w:val="none" w:sz="0" w:space="0" w:color="auto"/>
                <w:bottom w:val="none" w:sz="0" w:space="0" w:color="auto"/>
                <w:right w:val="none" w:sz="0" w:space="0" w:color="auto"/>
              </w:divBdr>
            </w:div>
            <w:div w:id="1129401060">
              <w:marLeft w:val="0"/>
              <w:marRight w:val="0"/>
              <w:marTop w:val="0"/>
              <w:marBottom w:val="0"/>
              <w:divBdr>
                <w:top w:val="none" w:sz="0" w:space="0" w:color="auto"/>
                <w:left w:val="none" w:sz="0" w:space="0" w:color="auto"/>
                <w:bottom w:val="none" w:sz="0" w:space="0" w:color="auto"/>
                <w:right w:val="none" w:sz="0" w:space="0" w:color="auto"/>
              </w:divBdr>
            </w:div>
            <w:div w:id="1895120471">
              <w:marLeft w:val="0"/>
              <w:marRight w:val="0"/>
              <w:marTop w:val="0"/>
              <w:marBottom w:val="0"/>
              <w:divBdr>
                <w:top w:val="none" w:sz="0" w:space="0" w:color="auto"/>
                <w:left w:val="none" w:sz="0" w:space="0" w:color="auto"/>
                <w:bottom w:val="none" w:sz="0" w:space="0" w:color="auto"/>
                <w:right w:val="none" w:sz="0" w:space="0" w:color="auto"/>
              </w:divBdr>
            </w:div>
            <w:div w:id="1963417915">
              <w:marLeft w:val="0"/>
              <w:marRight w:val="0"/>
              <w:marTop w:val="0"/>
              <w:marBottom w:val="0"/>
              <w:divBdr>
                <w:top w:val="none" w:sz="0" w:space="0" w:color="auto"/>
                <w:left w:val="none" w:sz="0" w:space="0" w:color="auto"/>
                <w:bottom w:val="none" w:sz="0" w:space="0" w:color="auto"/>
                <w:right w:val="none" w:sz="0" w:space="0" w:color="auto"/>
              </w:divBdr>
            </w:div>
            <w:div w:id="2018455122">
              <w:marLeft w:val="0"/>
              <w:marRight w:val="0"/>
              <w:marTop w:val="0"/>
              <w:marBottom w:val="0"/>
              <w:divBdr>
                <w:top w:val="none" w:sz="0" w:space="0" w:color="auto"/>
                <w:left w:val="none" w:sz="0" w:space="0" w:color="auto"/>
                <w:bottom w:val="none" w:sz="0" w:space="0" w:color="auto"/>
                <w:right w:val="none" w:sz="0" w:space="0" w:color="auto"/>
              </w:divBdr>
            </w:div>
            <w:div w:id="2083017145">
              <w:marLeft w:val="0"/>
              <w:marRight w:val="0"/>
              <w:marTop w:val="0"/>
              <w:marBottom w:val="0"/>
              <w:divBdr>
                <w:top w:val="none" w:sz="0" w:space="0" w:color="auto"/>
                <w:left w:val="none" w:sz="0" w:space="0" w:color="auto"/>
                <w:bottom w:val="none" w:sz="0" w:space="0" w:color="auto"/>
                <w:right w:val="none" w:sz="0" w:space="0" w:color="auto"/>
              </w:divBdr>
            </w:div>
          </w:divsChild>
        </w:div>
        <w:div w:id="1571041529">
          <w:marLeft w:val="0"/>
          <w:marRight w:val="0"/>
          <w:marTop w:val="0"/>
          <w:marBottom w:val="0"/>
          <w:divBdr>
            <w:top w:val="none" w:sz="0" w:space="0" w:color="auto"/>
            <w:left w:val="none" w:sz="0" w:space="0" w:color="auto"/>
            <w:bottom w:val="none" w:sz="0" w:space="0" w:color="auto"/>
            <w:right w:val="none" w:sz="0" w:space="0" w:color="auto"/>
          </w:divBdr>
          <w:divsChild>
            <w:div w:id="195778585">
              <w:marLeft w:val="0"/>
              <w:marRight w:val="0"/>
              <w:marTop w:val="0"/>
              <w:marBottom w:val="0"/>
              <w:divBdr>
                <w:top w:val="none" w:sz="0" w:space="0" w:color="auto"/>
                <w:left w:val="none" w:sz="0" w:space="0" w:color="auto"/>
                <w:bottom w:val="none" w:sz="0" w:space="0" w:color="auto"/>
                <w:right w:val="none" w:sz="0" w:space="0" w:color="auto"/>
              </w:divBdr>
            </w:div>
          </w:divsChild>
        </w:div>
        <w:div w:id="1590577654">
          <w:marLeft w:val="0"/>
          <w:marRight w:val="0"/>
          <w:marTop w:val="0"/>
          <w:marBottom w:val="0"/>
          <w:divBdr>
            <w:top w:val="none" w:sz="0" w:space="0" w:color="auto"/>
            <w:left w:val="none" w:sz="0" w:space="0" w:color="auto"/>
            <w:bottom w:val="none" w:sz="0" w:space="0" w:color="auto"/>
            <w:right w:val="none" w:sz="0" w:space="0" w:color="auto"/>
          </w:divBdr>
          <w:divsChild>
            <w:div w:id="545677648">
              <w:marLeft w:val="0"/>
              <w:marRight w:val="0"/>
              <w:marTop w:val="0"/>
              <w:marBottom w:val="0"/>
              <w:divBdr>
                <w:top w:val="none" w:sz="0" w:space="0" w:color="auto"/>
                <w:left w:val="none" w:sz="0" w:space="0" w:color="auto"/>
                <w:bottom w:val="none" w:sz="0" w:space="0" w:color="auto"/>
                <w:right w:val="none" w:sz="0" w:space="0" w:color="auto"/>
              </w:divBdr>
            </w:div>
          </w:divsChild>
        </w:div>
        <w:div w:id="1607813614">
          <w:marLeft w:val="0"/>
          <w:marRight w:val="0"/>
          <w:marTop w:val="0"/>
          <w:marBottom w:val="0"/>
          <w:divBdr>
            <w:top w:val="none" w:sz="0" w:space="0" w:color="auto"/>
            <w:left w:val="none" w:sz="0" w:space="0" w:color="auto"/>
            <w:bottom w:val="none" w:sz="0" w:space="0" w:color="auto"/>
            <w:right w:val="none" w:sz="0" w:space="0" w:color="auto"/>
          </w:divBdr>
          <w:divsChild>
            <w:div w:id="293369994">
              <w:marLeft w:val="0"/>
              <w:marRight w:val="0"/>
              <w:marTop w:val="0"/>
              <w:marBottom w:val="0"/>
              <w:divBdr>
                <w:top w:val="none" w:sz="0" w:space="0" w:color="auto"/>
                <w:left w:val="none" w:sz="0" w:space="0" w:color="auto"/>
                <w:bottom w:val="none" w:sz="0" w:space="0" w:color="auto"/>
                <w:right w:val="none" w:sz="0" w:space="0" w:color="auto"/>
              </w:divBdr>
            </w:div>
          </w:divsChild>
        </w:div>
        <w:div w:id="1776747767">
          <w:marLeft w:val="0"/>
          <w:marRight w:val="0"/>
          <w:marTop w:val="0"/>
          <w:marBottom w:val="0"/>
          <w:divBdr>
            <w:top w:val="none" w:sz="0" w:space="0" w:color="auto"/>
            <w:left w:val="none" w:sz="0" w:space="0" w:color="auto"/>
            <w:bottom w:val="none" w:sz="0" w:space="0" w:color="auto"/>
            <w:right w:val="none" w:sz="0" w:space="0" w:color="auto"/>
          </w:divBdr>
          <w:divsChild>
            <w:div w:id="59328413">
              <w:marLeft w:val="0"/>
              <w:marRight w:val="0"/>
              <w:marTop w:val="0"/>
              <w:marBottom w:val="0"/>
              <w:divBdr>
                <w:top w:val="none" w:sz="0" w:space="0" w:color="auto"/>
                <w:left w:val="none" w:sz="0" w:space="0" w:color="auto"/>
                <w:bottom w:val="none" w:sz="0" w:space="0" w:color="auto"/>
                <w:right w:val="none" w:sz="0" w:space="0" w:color="auto"/>
              </w:divBdr>
            </w:div>
            <w:div w:id="799298516">
              <w:marLeft w:val="0"/>
              <w:marRight w:val="0"/>
              <w:marTop w:val="0"/>
              <w:marBottom w:val="0"/>
              <w:divBdr>
                <w:top w:val="none" w:sz="0" w:space="0" w:color="auto"/>
                <w:left w:val="none" w:sz="0" w:space="0" w:color="auto"/>
                <w:bottom w:val="none" w:sz="0" w:space="0" w:color="auto"/>
                <w:right w:val="none" w:sz="0" w:space="0" w:color="auto"/>
              </w:divBdr>
            </w:div>
            <w:div w:id="1077824552">
              <w:marLeft w:val="0"/>
              <w:marRight w:val="0"/>
              <w:marTop w:val="0"/>
              <w:marBottom w:val="0"/>
              <w:divBdr>
                <w:top w:val="none" w:sz="0" w:space="0" w:color="auto"/>
                <w:left w:val="none" w:sz="0" w:space="0" w:color="auto"/>
                <w:bottom w:val="none" w:sz="0" w:space="0" w:color="auto"/>
                <w:right w:val="none" w:sz="0" w:space="0" w:color="auto"/>
              </w:divBdr>
            </w:div>
          </w:divsChild>
        </w:div>
        <w:div w:id="1847596414">
          <w:marLeft w:val="0"/>
          <w:marRight w:val="0"/>
          <w:marTop w:val="0"/>
          <w:marBottom w:val="0"/>
          <w:divBdr>
            <w:top w:val="none" w:sz="0" w:space="0" w:color="auto"/>
            <w:left w:val="none" w:sz="0" w:space="0" w:color="auto"/>
            <w:bottom w:val="none" w:sz="0" w:space="0" w:color="auto"/>
            <w:right w:val="none" w:sz="0" w:space="0" w:color="auto"/>
          </w:divBdr>
          <w:divsChild>
            <w:div w:id="195772500">
              <w:marLeft w:val="0"/>
              <w:marRight w:val="0"/>
              <w:marTop w:val="0"/>
              <w:marBottom w:val="0"/>
              <w:divBdr>
                <w:top w:val="none" w:sz="0" w:space="0" w:color="auto"/>
                <w:left w:val="none" w:sz="0" w:space="0" w:color="auto"/>
                <w:bottom w:val="none" w:sz="0" w:space="0" w:color="auto"/>
                <w:right w:val="none" w:sz="0" w:space="0" w:color="auto"/>
              </w:divBdr>
            </w:div>
            <w:div w:id="320962208">
              <w:marLeft w:val="0"/>
              <w:marRight w:val="0"/>
              <w:marTop w:val="0"/>
              <w:marBottom w:val="0"/>
              <w:divBdr>
                <w:top w:val="none" w:sz="0" w:space="0" w:color="auto"/>
                <w:left w:val="none" w:sz="0" w:space="0" w:color="auto"/>
                <w:bottom w:val="none" w:sz="0" w:space="0" w:color="auto"/>
                <w:right w:val="none" w:sz="0" w:space="0" w:color="auto"/>
              </w:divBdr>
            </w:div>
            <w:div w:id="343216496">
              <w:marLeft w:val="0"/>
              <w:marRight w:val="0"/>
              <w:marTop w:val="0"/>
              <w:marBottom w:val="0"/>
              <w:divBdr>
                <w:top w:val="none" w:sz="0" w:space="0" w:color="auto"/>
                <w:left w:val="none" w:sz="0" w:space="0" w:color="auto"/>
                <w:bottom w:val="none" w:sz="0" w:space="0" w:color="auto"/>
                <w:right w:val="none" w:sz="0" w:space="0" w:color="auto"/>
              </w:divBdr>
            </w:div>
            <w:div w:id="343754358">
              <w:marLeft w:val="0"/>
              <w:marRight w:val="0"/>
              <w:marTop w:val="0"/>
              <w:marBottom w:val="0"/>
              <w:divBdr>
                <w:top w:val="none" w:sz="0" w:space="0" w:color="auto"/>
                <w:left w:val="none" w:sz="0" w:space="0" w:color="auto"/>
                <w:bottom w:val="none" w:sz="0" w:space="0" w:color="auto"/>
                <w:right w:val="none" w:sz="0" w:space="0" w:color="auto"/>
              </w:divBdr>
            </w:div>
            <w:div w:id="732199328">
              <w:marLeft w:val="0"/>
              <w:marRight w:val="0"/>
              <w:marTop w:val="0"/>
              <w:marBottom w:val="0"/>
              <w:divBdr>
                <w:top w:val="none" w:sz="0" w:space="0" w:color="auto"/>
                <w:left w:val="none" w:sz="0" w:space="0" w:color="auto"/>
                <w:bottom w:val="none" w:sz="0" w:space="0" w:color="auto"/>
                <w:right w:val="none" w:sz="0" w:space="0" w:color="auto"/>
              </w:divBdr>
            </w:div>
            <w:div w:id="778990956">
              <w:marLeft w:val="0"/>
              <w:marRight w:val="0"/>
              <w:marTop w:val="0"/>
              <w:marBottom w:val="0"/>
              <w:divBdr>
                <w:top w:val="none" w:sz="0" w:space="0" w:color="auto"/>
                <w:left w:val="none" w:sz="0" w:space="0" w:color="auto"/>
                <w:bottom w:val="none" w:sz="0" w:space="0" w:color="auto"/>
                <w:right w:val="none" w:sz="0" w:space="0" w:color="auto"/>
              </w:divBdr>
            </w:div>
            <w:div w:id="1089081812">
              <w:marLeft w:val="0"/>
              <w:marRight w:val="0"/>
              <w:marTop w:val="0"/>
              <w:marBottom w:val="0"/>
              <w:divBdr>
                <w:top w:val="none" w:sz="0" w:space="0" w:color="auto"/>
                <w:left w:val="none" w:sz="0" w:space="0" w:color="auto"/>
                <w:bottom w:val="none" w:sz="0" w:space="0" w:color="auto"/>
                <w:right w:val="none" w:sz="0" w:space="0" w:color="auto"/>
              </w:divBdr>
            </w:div>
            <w:div w:id="1101606294">
              <w:marLeft w:val="0"/>
              <w:marRight w:val="0"/>
              <w:marTop w:val="0"/>
              <w:marBottom w:val="0"/>
              <w:divBdr>
                <w:top w:val="none" w:sz="0" w:space="0" w:color="auto"/>
                <w:left w:val="none" w:sz="0" w:space="0" w:color="auto"/>
                <w:bottom w:val="none" w:sz="0" w:space="0" w:color="auto"/>
                <w:right w:val="none" w:sz="0" w:space="0" w:color="auto"/>
              </w:divBdr>
            </w:div>
            <w:div w:id="1254968341">
              <w:marLeft w:val="0"/>
              <w:marRight w:val="0"/>
              <w:marTop w:val="0"/>
              <w:marBottom w:val="0"/>
              <w:divBdr>
                <w:top w:val="none" w:sz="0" w:space="0" w:color="auto"/>
                <w:left w:val="none" w:sz="0" w:space="0" w:color="auto"/>
                <w:bottom w:val="none" w:sz="0" w:space="0" w:color="auto"/>
                <w:right w:val="none" w:sz="0" w:space="0" w:color="auto"/>
              </w:divBdr>
            </w:div>
            <w:div w:id="1482774324">
              <w:marLeft w:val="0"/>
              <w:marRight w:val="0"/>
              <w:marTop w:val="0"/>
              <w:marBottom w:val="0"/>
              <w:divBdr>
                <w:top w:val="none" w:sz="0" w:space="0" w:color="auto"/>
                <w:left w:val="none" w:sz="0" w:space="0" w:color="auto"/>
                <w:bottom w:val="none" w:sz="0" w:space="0" w:color="auto"/>
                <w:right w:val="none" w:sz="0" w:space="0" w:color="auto"/>
              </w:divBdr>
            </w:div>
            <w:div w:id="1633166833">
              <w:marLeft w:val="0"/>
              <w:marRight w:val="0"/>
              <w:marTop w:val="0"/>
              <w:marBottom w:val="0"/>
              <w:divBdr>
                <w:top w:val="none" w:sz="0" w:space="0" w:color="auto"/>
                <w:left w:val="none" w:sz="0" w:space="0" w:color="auto"/>
                <w:bottom w:val="none" w:sz="0" w:space="0" w:color="auto"/>
                <w:right w:val="none" w:sz="0" w:space="0" w:color="auto"/>
              </w:divBdr>
            </w:div>
            <w:div w:id="1716464485">
              <w:marLeft w:val="0"/>
              <w:marRight w:val="0"/>
              <w:marTop w:val="0"/>
              <w:marBottom w:val="0"/>
              <w:divBdr>
                <w:top w:val="none" w:sz="0" w:space="0" w:color="auto"/>
                <w:left w:val="none" w:sz="0" w:space="0" w:color="auto"/>
                <w:bottom w:val="none" w:sz="0" w:space="0" w:color="auto"/>
                <w:right w:val="none" w:sz="0" w:space="0" w:color="auto"/>
              </w:divBdr>
            </w:div>
            <w:div w:id="1725986875">
              <w:marLeft w:val="0"/>
              <w:marRight w:val="0"/>
              <w:marTop w:val="0"/>
              <w:marBottom w:val="0"/>
              <w:divBdr>
                <w:top w:val="none" w:sz="0" w:space="0" w:color="auto"/>
                <w:left w:val="none" w:sz="0" w:space="0" w:color="auto"/>
                <w:bottom w:val="none" w:sz="0" w:space="0" w:color="auto"/>
                <w:right w:val="none" w:sz="0" w:space="0" w:color="auto"/>
              </w:divBdr>
            </w:div>
            <w:div w:id="1989743961">
              <w:marLeft w:val="0"/>
              <w:marRight w:val="0"/>
              <w:marTop w:val="0"/>
              <w:marBottom w:val="0"/>
              <w:divBdr>
                <w:top w:val="none" w:sz="0" w:space="0" w:color="auto"/>
                <w:left w:val="none" w:sz="0" w:space="0" w:color="auto"/>
                <w:bottom w:val="none" w:sz="0" w:space="0" w:color="auto"/>
                <w:right w:val="none" w:sz="0" w:space="0" w:color="auto"/>
              </w:divBdr>
            </w:div>
            <w:div w:id="2090419567">
              <w:marLeft w:val="0"/>
              <w:marRight w:val="0"/>
              <w:marTop w:val="0"/>
              <w:marBottom w:val="0"/>
              <w:divBdr>
                <w:top w:val="none" w:sz="0" w:space="0" w:color="auto"/>
                <w:left w:val="none" w:sz="0" w:space="0" w:color="auto"/>
                <w:bottom w:val="none" w:sz="0" w:space="0" w:color="auto"/>
                <w:right w:val="none" w:sz="0" w:space="0" w:color="auto"/>
              </w:divBdr>
            </w:div>
            <w:div w:id="2098474766">
              <w:marLeft w:val="0"/>
              <w:marRight w:val="0"/>
              <w:marTop w:val="0"/>
              <w:marBottom w:val="0"/>
              <w:divBdr>
                <w:top w:val="none" w:sz="0" w:space="0" w:color="auto"/>
                <w:left w:val="none" w:sz="0" w:space="0" w:color="auto"/>
                <w:bottom w:val="none" w:sz="0" w:space="0" w:color="auto"/>
                <w:right w:val="none" w:sz="0" w:space="0" w:color="auto"/>
              </w:divBdr>
            </w:div>
          </w:divsChild>
        </w:div>
        <w:div w:id="1868981546">
          <w:marLeft w:val="0"/>
          <w:marRight w:val="0"/>
          <w:marTop w:val="0"/>
          <w:marBottom w:val="0"/>
          <w:divBdr>
            <w:top w:val="none" w:sz="0" w:space="0" w:color="auto"/>
            <w:left w:val="none" w:sz="0" w:space="0" w:color="auto"/>
            <w:bottom w:val="none" w:sz="0" w:space="0" w:color="auto"/>
            <w:right w:val="none" w:sz="0" w:space="0" w:color="auto"/>
          </w:divBdr>
          <w:divsChild>
            <w:div w:id="161749520">
              <w:marLeft w:val="0"/>
              <w:marRight w:val="0"/>
              <w:marTop w:val="0"/>
              <w:marBottom w:val="0"/>
              <w:divBdr>
                <w:top w:val="none" w:sz="0" w:space="0" w:color="auto"/>
                <w:left w:val="none" w:sz="0" w:space="0" w:color="auto"/>
                <w:bottom w:val="none" w:sz="0" w:space="0" w:color="auto"/>
                <w:right w:val="none" w:sz="0" w:space="0" w:color="auto"/>
              </w:divBdr>
            </w:div>
          </w:divsChild>
        </w:div>
        <w:div w:id="1908570388">
          <w:marLeft w:val="0"/>
          <w:marRight w:val="0"/>
          <w:marTop w:val="0"/>
          <w:marBottom w:val="0"/>
          <w:divBdr>
            <w:top w:val="none" w:sz="0" w:space="0" w:color="auto"/>
            <w:left w:val="none" w:sz="0" w:space="0" w:color="auto"/>
            <w:bottom w:val="none" w:sz="0" w:space="0" w:color="auto"/>
            <w:right w:val="none" w:sz="0" w:space="0" w:color="auto"/>
          </w:divBdr>
          <w:divsChild>
            <w:div w:id="302076183">
              <w:marLeft w:val="0"/>
              <w:marRight w:val="0"/>
              <w:marTop w:val="0"/>
              <w:marBottom w:val="0"/>
              <w:divBdr>
                <w:top w:val="none" w:sz="0" w:space="0" w:color="auto"/>
                <w:left w:val="none" w:sz="0" w:space="0" w:color="auto"/>
                <w:bottom w:val="none" w:sz="0" w:space="0" w:color="auto"/>
                <w:right w:val="none" w:sz="0" w:space="0" w:color="auto"/>
              </w:divBdr>
            </w:div>
          </w:divsChild>
        </w:div>
        <w:div w:id="2045597653">
          <w:marLeft w:val="0"/>
          <w:marRight w:val="0"/>
          <w:marTop w:val="0"/>
          <w:marBottom w:val="0"/>
          <w:divBdr>
            <w:top w:val="none" w:sz="0" w:space="0" w:color="auto"/>
            <w:left w:val="none" w:sz="0" w:space="0" w:color="auto"/>
            <w:bottom w:val="none" w:sz="0" w:space="0" w:color="auto"/>
            <w:right w:val="none" w:sz="0" w:space="0" w:color="auto"/>
          </w:divBdr>
          <w:divsChild>
            <w:div w:id="322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4399">
      <w:bodyDiv w:val="1"/>
      <w:marLeft w:val="0"/>
      <w:marRight w:val="0"/>
      <w:marTop w:val="0"/>
      <w:marBottom w:val="0"/>
      <w:divBdr>
        <w:top w:val="none" w:sz="0" w:space="0" w:color="auto"/>
        <w:left w:val="none" w:sz="0" w:space="0" w:color="auto"/>
        <w:bottom w:val="none" w:sz="0" w:space="0" w:color="auto"/>
        <w:right w:val="none" w:sz="0" w:space="0" w:color="auto"/>
      </w:divBdr>
    </w:div>
    <w:div w:id="116722029">
      <w:bodyDiv w:val="1"/>
      <w:marLeft w:val="0"/>
      <w:marRight w:val="0"/>
      <w:marTop w:val="0"/>
      <w:marBottom w:val="0"/>
      <w:divBdr>
        <w:top w:val="none" w:sz="0" w:space="0" w:color="auto"/>
        <w:left w:val="none" w:sz="0" w:space="0" w:color="auto"/>
        <w:bottom w:val="none" w:sz="0" w:space="0" w:color="auto"/>
        <w:right w:val="none" w:sz="0" w:space="0" w:color="auto"/>
      </w:divBdr>
    </w:div>
    <w:div w:id="124200404">
      <w:bodyDiv w:val="1"/>
      <w:marLeft w:val="0"/>
      <w:marRight w:val="0"/>
      <w:marTop w:val="0"/>
      <w:marBottom w:val="0"/>
      <w:divBdr>
        <w:top w:val="none" w:sz="0" w:space="0" w:color="auto"/>
        <w:left w:val="none" w:sz="0" w:space="0" w:color="auto"/>
        <w:bottom w:val="none" w:sz="0" w:space="0" w:color="auto"/>
        <w:right w:val="none" w:sz="0" w:space="0" w:color="auto"/>
      </w:divBdr>
    </w:div>
    <w:div w:id="126091408">
      <w:bodyDiv w:val="1"/>
      <w:marLeft w:val="0"/>
      <w:marRight w:val="0"/>
      <w:marTop w:val="0"/>
      <w:marBottom w:val="0"/>
      <w:divBdr>
        <w:top w:val="none" w:sz="0" w:space="0" w:color="auto"/>
        <w:left w:val="none" w:sz="0" w:space="0" w:color="auto"/>
        <w:bottom w:val="none" w:sz="0" w:space="0" w:color="auto"/>
        <w:right w:val="none" w:sz="0" w:space="0" w:color="auto"/>
      </w:divBdr>
    </w:div>
    <w:div w:id="145977227">
      <w:bodyDiv w:val="1"/>
      <w:marLeft w:val="0"/>
      <w:marRight w:val="0"/>
      <w:marTop w:val="0"/>
      <w:marBottom w:val="0"/>
      <w:divBdr>
        <w:top w:val="none" w:sz="0" w:space="0" w:color="auto"/>
        <w:left w:val="none" w:sz="0" w:space="0" w:color="auto"/>
        <w:bottom w:val="none" w:sz="0" w:space="0" w:color="auto"/>
        <w:right w:val="none" w:sz="0" w:space="0" w:color="auto"/>
      </w:divBdr>
    </w:div>
    <w:div w:id="175387822">
      <w:bodyDiv w:val="1"/>
      <w:marLeft w:val="0"/>
      <w:marRight w:val="0"/>
      <w:marTop w:val="0"/>
      <w:marBottom w:val="0"/>
      <w:divBdr>
        <w:top w:val="none" w:sz="0" w:space="0" w:color="auto"/>
        <w:left w:val="none" w:sz="0" w:space="0" w:color="auto"/>
        <w:bottom w:val="none" w:sz="0" w:space="0" w:color="auto"/>
        <w:right w:val="none" w:sz="0" w:space="0" w:color="auto"/>
      </w:divBdr>
    </w:div>
    <w:div w:id="179634525">
      <w:bodyDiv w:val="1"/>
      <w:marLeft w:val="0"/>
      <w:marRight w:val="0"/>
      <w:marTop w:val="0"/>
      <w:marBottom w:val="0"/>
      <w:divBdr>
        <w:top w:val="none" w:sz="0" w:space="0" w:color="auto"/>
        <w:left w:val="none" w:sz="0" w:space="0" w:color="auto"/>
        <w:bottom w:val="none" w:sz="0" w:space="0" w:color="auto"/>
        <w:right w:val="none" w:sz="0" w:space="0" w:color="auto"/>
      </w:divBdr>
    </w:div>
    <w:div w:id="194580783">
      <w:bodyDiv w:val="1"/>
      <w:marLeft w:val="0"/>
      <w:marRight w:val="0"/>
      <w:marTop w:val="0"/>
      <w:marBottom w:val="0"/>
      <w:divBdr>
        <w:top w:val="none" w:sz="0" w:space="0" w:color="auto"/>
        <w:left w:val="none" w:sz="0" w:space="0" w:color="auto"/>
        <w:bottom w:val="none" w:sz="0" w:space="0" w:color="auto"/>
        <w:right w:val="none" w:sz="0" w:space="0" w:color="auto"/>
      </w:divBdr>
    </w:div>
    <w:div w:id="210264082">
      <w:bodyDiv w:val="1"/>
      <w:marLeft w:val="0"/>
      <w:marRight w:val="0"/>
      <w:marTop w:val="0"/>
      <w:marBottom w:val="0"/>
      <w:divBdr>
        <w:top w:val="none" w:sz="0" w:space="0" w:color="auto"/>
        <w:left w:val="none" w:sz="0" w:space="0" w:color="auto"/>
        <w:bottom w:val="none" w:sz="0" w:space="0" w:color="auto"/>
        <w:right w:val="none" w:sz="0" w:space="0" w:color="auto"/>
      </w:divBdr>
    </w:div>
    <w:div w:id="234511108">
      <w:bodyDiv w:val="1"/>
      <w:marLeft w:val="0"/>
      <w:marRight w:val="0"/>
      <w:marTop w:val="0"/>
      <w:marBottom w:val="0"/>
      <w:divBdr>
        <w:top w:val="none" w:sz="0" w:space="0" w:color="auto"/>
        <w:left w:val="none" w:sz="0" w:space="0" w:color="auto"/>
        <w:bottom w:val="none" w:sz="0" w:space="0" w:color="auto"/>
        <w:right w:val="none" w:sz="0" w:space="0" w:color="auto"/>
      </w:divBdr>
    </w:div>
    <w:div w:id="239411402">
      <w:bodyDiv w:val="1"/>
      <w:marLeft w:val="0"/>
      <w:marRight w:val="0"/>
      <w:marTop w:val="0"/>
      <w:marBottom w:val="0"/>
      <w:divBdr>
        <w:top w:val="none" w:sz="0" w:space="0" w:color="auto"/>
        <w:left w:val="none" w:sz="0" w:space="0" w:color="auto"/>
        <w:bottom w:val="none" w:sz="0" w:space="0" w:color="auto"/>
        <w:right w:val="none" w:sz="0" w:space="0" w:color="auto"/>
      </w:divBdr>
    </w:div>
    <w:div w:id="285504228">
      <w:bodyDiv w:val="1"/>
      <w:marLeft w:val="0"/>
      <w:marRight w:val="0"/>
      <w:marTop w:val="0"/>
      <w:marBottom w:val="0"/>
      <w:divBdr>
        <w:top w:val="none" w:sz="0" w:space="0" w:color="auto"/>
        <w:left w:val="none" w:sz="0" w:space="0" w:color="auto"/>
        <w:bottom w:val="none" w:sz="0" w:space="0" w:color="auto"/>
        <w:right w:val="none" w:sz="0" w:space="0" w:color="auto"/>
      </w:divBdr>
    </w:div>
    <w:div w:id="298611892">
      <w:bodyDiv w:val="1"/>
      <w:marLeft w:val="0"/>
      <w:marRight w:val="0"/>
      <w:marTop w:val="0"/>
      <w:marBottom w:val="0"/>
      <w:divBdr>
        <w:top w:val="none" w:sz="0" w:space="0" w:color="auto"/>
        <w:left w:val="none" w:sz="0" w:space="0" w:color="auto"/>
        <w:bottom w:val="none" w:sz="0" w:space="0" w:color="auto"/>
        <w:right w:val="none" w:sz="0" w:space="0" w:color="auto"/>
      </w:divBdr>
    </w:div>
    <w:div w:id="350884707">
      <w:bodyDiv w:val="1"/>
      <w:marLeft w:val="0"/>
      <w:marRight w:val="0"/>
      <w:marTop w:val="0"/>
      <w:marBottom w:val="0"/>
      <w:divBdr>
        <w:top w:val="none" w:sz="0" w:space="0" w:color="auto"/>
        <w:left w:val="none" w:sz="0" w:space="0" w:color="auto"/>
        <w:bottom w:val="none" w:sz="0" w:space="0" w:color="auto"/>
        <w:right w:val="none" w:sz="0" w:space="0" w:color="auto"/>
      </w:divBdr>
    </w:div>
    <w:div w:id="366031499">
      <w:bodyDiv w:val="1"/>
      <w:marLeft w:val="0"/>
      <w:marRight w:val="0"/>
      <w:marTop w:val="0"/>
      <w:marBottom w:val="0"/>
      <w:divBdr>
        <w:top w:val="none" w:sz="0" w:space="0" w:color="auto"/>
        <w:left w:val="none" w:sz="0" w:space="0" w:color="auto"/>
        <w:bottom w:val="none" w:sz="0" w:space="0" w:color="auto"/>
        <w:right w:val="none" w:sz="0" w:space="0" w:color="auto"/>
      </w:divBdr>
    </w:div>
    <w:div w:id="367265267">
      <w:bodyDiv w:val="1"/>
      <w:marLeft w:val="0"/>
      <w:marRight w:val="0"/>
      <w:marTop w:val="0"/>
      <w:marBottom w:val="0"/>
      <w:divBdr>
        <w:top w:val="none" w:sz="0" w:space="0" w:color="auto"/>
        <w:left w:val="none" w:sz="0" w:space="0" w:color="auto"/>
        <w:bottom w:val="none" w:sz="0" w:space="0" w:color="auto"/>
        <w:right w:val="none" w:sz="0" w:space="0" w:color="auto"/>
      </w:divBdr>
    </w:div>
    <w:div w:id="369113485">
      <w:bodyDiv w:val="1"/>
      <w:marLeft w:val="0"/>
      <w:marRight w:val="0"/>
      <w:marTop w:val="0"/>
      <w:marBottom w:val="0"/>
      <w:divBdr>
        <w:top w:val="none" w:sz="0" w:space="0" w:color="auto"/>
        <w:left w:val="none" w:sz="0" w:space="0" w:color="auto"/>
        <w:bottom w:val="none" w:sz="0" w:space="0" w:color="auto"/>
        <w:right w:val="none" w:sz="0" w:space="0" w:color="auto"/>
      </w:divBdr>
    </w:div>
    <w:div w:id="392970675">
      <w:bodyDiv w:val="1"/>
      <w:marLeft w:val="0"/>
      <w:marRight w:val="0"/>
      <w:marTop w:val="0"/>
      <w:marBottom w:val="0"/>
      <w:divBdr>
        <w:top w:val="none" w:sz="0" w:space="0" w:color="auto"/>
        <w:left w:val="none" w:sz="0" w:space="0" w:color="auto"/>
        <w:bottom w:val="none" w:sz="0" w:space="0" w:color="auto"/>
        <w:right w:val="none" w:sz="0" w:space="0" w:color="auto"/>
      </w:divBdr>
    </w:div>
    <w:div w:id="411971652">
      <w:bodyDiv w:val="1"/>
      <w:marLeft w:val="0"/>
      <w:marRight w:val="0"/>
      <w:marTop w:val="0"/>
      <w:marBottom w:val="0"/>
      <w:divBdr>
        <w:top w:val="none" w:sz="0" w:space="0" w:color="auto"/>
        <w:left w:val="none" w:sz="0" w:space="0" w:color="auto"/>
        <w:bottom w:val="none" w:sz="0" w:space="0" w:color="auto"/>
        <w:right w:val="none" w:sz="0" w:space="0" w:color="auto"/>
      </w:divBdr>
      <w:divsChild>
        <w:div w:id="344941026">
          <w:marLeft w:val="0"/>
          <w:marRight w:val="0"/>
          <w:marTop w:val="0"/>
          <w:marBottom w:val="0"/>
          <w:divBdr>
            <w:top w:val="none" w:sz="0" w:space="0" w:color="auto"/>
            <w:left w:val="none" w:sz="0" w:space="0" w:color="auto"/>
            <w:bottom w:val="none" w:sz="0" w:space="0" w:color="auto"/>
            <w:right w:val="none" w:sz="0" w:space="0" w:color="auto"/>
          </w:divBdr>
          <w:divsChild>
            <w:div w:id="90980224">
              <w:marLeft w:val="0"/>
              <w:marRight w:val="0"/>
              <w:marTop w:val="0"/>
              <w:marBottom w:val="0"/>
              <w:divBdr>
                <w:top w:val="none" w:sz="0" w:space="0" w:color="auto"/>
                <w:left w:val="none" w:sz="0" w:space="0" w:color="auto"/>
                <w:bottom w:val="none" w:sz="0" w:space="0" w:color="auto"/>
                <w:right w:val="none" w:sz="0" w:space="0" w:color="auto"/>
              </w:divBdr>
            </w:div>
            <w:div w:id="258106426">
              <w:marLeft w:val="0"/>
              <w:marRight w:val="0"/>
              <w:marTop w:val="0"/>
              <w:marBottom w:val="0"/>
              <w:divBdr>
                <w:top w:val="none" w:sz="0" w:space="0" w:color="auto"/>
                <w:left w:val="none" w:sz="0" w:space="0" w:color="auto"/>
                <w:bottom w:val="none" w:sz="0" w:space="0" w:color="auto"/>
                <w:right w:val="none" w:sz="0" w:space="0" w:color="auto"/>
              </w:divBdr>
            </w:div>
            <w:div w:id="295793095">
              <w:marLeft w:val="0"/>
              <w:marRight w:val="0"/>
              <w:marTop w:val="0"/>
              <w:marBottom w:val="0"/>
              <w:divBdr>
                <w:top w:val="none" w:sz="0" w:space="0" w:color="auto"/>
                <w:left w:val="none" w:sz="0" w:space="0" w:color="auto"/>
                <w:bottom w:val="none" w:sz="0" w:space="0" w:color="auto"/>
                <w:right w:val="none" w:sz="0" w:space="0" w:color="auto"/>
              </w:divBdr>
            </w:div>
            <w:div w:id="693649861">
              <w:marLeft w:val="0"/>
              <w:marRight w:val="0"/>
              <w:marTop w:val="0"/>
              <w:marBottom w:val="0"/>
              <w:divBdr>
                <w:top w:val="none" w:sz="0" w:space="0" w:color="auto"/>
                <w:left w:val="none" w:sz="0" w:space="0" w:color="auto"/>
                <w:bottom w:val="none" w:sz="0" w:space="0" w:color="auto"/>
                <w:right w:val="none" w:sz="0" w:space="0" w:color="auto"/>
              </w:divBdr>
            </w:div>
            <w:div w:id="811753293">
              <w:marLeft w:val="0"/>
              <w:marRight w:val="0"/>
              <w:marTop w:val="0"/>
              <w:marBottom w:val="0"/>
              <w:divBdr>
                <w:top w:val="none" w:sz="0" w:space="0" w:color="auto"/>
                <w:left w:val="none" w:sz="0" w:space="0" w:color="auto"/>
                <w:bottom w:val="none" w:sz="0" w:space="0" w:color="auto"/>
                <w:right w:val="none" w:sz="0" w:space="0" w:color="auto"/>
              </w:divBdr>
            </w:div>
            <w:div w:id="884440586">
              <w:marLeft w:val="0"/>
              <w:marRight w:val="0"/>
              <w:marTop w:val="0"/>
              <w:marBottom w:val="0"/>
              <w:divBdr>
                <w:top w:val="none" w:sz="0" w:space="0" w:color="auto"/>
                <w:left w:val="none" w:sz="0" w:space="0" w:color="auto"/>
                <w:bottom w:val="none" w:sz="0" w:space="0" w:color="auto"/>
                <w:right w:val="none" w:sz="0" w:space="0" w:color="auto"/>
              </w:divBdr>
            </w:div>
            <w:div w:id="987169432">
              <w:marLeft w:val="0"/>
              <w:marRight w:val="0"/>
              <w:marTop w:val="0"/>
              <w:marBottom w:val="0"/>
              <w:divBdr>
                <w:top w:val="none" w:sz="0" w:space="0" w:color="auto"/>
                <w:left w:val="none" w:sz="0" w:space="0" w:color="auto"/>
                <w:bottom w:val="none" w:sz="0" w:space="0" w:color="auto"/>
                <w:right w:val="none" w:sz="0" w:space="0" w:color="auto"/>
              </w:divBdr>
            </w:div>
            <w:div w:id="1121147349">
              <w:marLeft w:val="0"/>
              <w:marRight w:val="0"/>
              <w:marTop w:val="0"/>
              <w:marBottom w:val="0"/>
              <w:divBdr>
                <w:top w:val="none" w:sz="0" w:space="0" w:color="auto"/>
                <w:left w:val="none" w:sz="0" w:space="0" w:color="auto"/>
                <w:bottom w:val="none" w:sz="0" w:space="0" w:color="auto"/>
                <w:right w:val="none" w:sz="0" w:space="0" w:color="auto"/>
              </w:divBdr>
            </w:div>
            <w:div w:id="1433238170">
              <w:marLeft w:val="0"/>
              <w:marRight w:val="0"/>
              <w:marTop w:val="0"/>
              <w:marBottom w:val="0"/>
              <w:divBdr>
                <w:top w:val="none" w:sz="0" w:space="0" w:color="auto"/>
                <w:left w:val="none" w:sz="0" w:space="0" w:color="auto"/>
                <w:bottom w:val="none" w:sz="0" w:space="0" w:color="auto"/>
                <w:right w:val="none" w:sz="0" w:space="0" w:color="auto"/>
              </w:divBdr>
            </w:div>
          </w:divsChild>
        </w:div>
        <w:div w:id="971137892">
          <w:marLeft w:val="0"/>
          <w:marRight w:val="0"/>
          <w:marTop w:val="0"/>
          <w:marBottom w:val="0"/>
          <w:divBdr>
            <w:top w:val="none" w:sz="0" w:space="0" w:color="auto"/>
            <w:left w:val="none" w:sz="0" w:space="0" w:color="auto"/>
            <w:bottom w:val="none" w:sz="0" w:space="0" w:color="auto"/>
            <w:right w:val="none" w:sz="0" w:space="0" w:color="auto"/>
          </w:divBdr>
          <w:divsChild>
            <w:div w:id="231355528">
              <w:marLeft w:val="0"/>
              <w:marRight w:val="0"/>
              <w:marTop w:val="0"/>
              <w:marBottom w:val="0"/>
              <w:divBdr>
                <w:top w:val="none" w:sz="0" w:space="0" w:color="auto"/>
                <w:left w:val="none" w:sz="0" w:space="0" w:color="auto"/>
                <w:bottom w:val="none" w:sz="0" w:space="0" w:color="auto"/>
                <w:right w:val="none" w:sz="0" w:space="0" w:color="auto"/>
              </w:divBdr>
            </w:div>
            <w:div w:id="937643305">
              <w:marLeft w:val="0"/>
              <w:marRight w:val="0"/>
              <w:marTop w:val="0"/>
              <w:marBottom w:val="0"/>
              <w:divBdr>
                <w:top w:val="none" w:sz="0" w:space="0" w:color="auto"/>
                <w:left w:val="none" w:sz="0" w:space="0" w:color="auto"/>
                <w:bottom w:val="none" w:sz="0" w:space="0" w:color="auto"/>
                <w:right w:val="none" w:sz="0" w:space="0" w:color="auto"/>
              </w:divBdr>
            </w:div>
            <w:div w:id="1245264349">
              <w:marLeft w:val="0"/>
              <w:marRight w:val="0"/>
              <w:marTop w:val="0"/>
              <w:marBottom w:val="0"/>
              <w:divBdr>
                <w:top w:val="none" w:sz="0" w:space="0" w:color="auto"/>
                <w:left w:val="none" w:sz="0" w:space="0" w:color="auto"/>
                <w:bottom w:val="none" w:sz="0" w:space="0" w:color="auto"/>
                <w:right w:val="none" w:sz="0" w:space="0" w:color="auto"/>
              </w:divBdr>
            </w:div>
            <w:div w:id="1532304191">
              <w:marLeft w:val="0"/>
              <w:marRight w:val="0"/>
              <w:marTop w:val="0"/>
              <w:marBottom w:val="0"/>
              <w:divBdr>
                <w:top w:val="none" w:sz="0" w:space="0" w:color="auto"/>
                <w:left w:val="none" w:sz="0" w:space="0" w:color="auto"/>
                <w:bottom w:val="none" w:sz="0" w:space="0" w:color="auto"/>
                <w:right w:val="none" w:sz="0" w:space="0" w:color="auto"/>
              </w:divBdr>
            </w:div>
            <w:div w:id="1615676165">
              <w:marLeft w:val="0"/>
              <w:marRight w:val="0"/>
              <w:marTop w:val="0"/>
              <w:marBottom w:val="0"/>
              <w:divBdr>
                <w:top w:val="none" w:sz="0" w:space="0" w:color="auto"/>
                <w:left w:val="none" w:sz="0" w:space="0" w:color="auto"/>
                <w:bottom w:val="none" w:sz="0" w:space="0" w:color="auto"/>
                <w:right w:val="none" w:sz="0" w:space="0" w:color="auto"/>
              </w:divBdr>
            </w:div>
            <w:div w:id="1790778645">
              <w:marLeft w:val="0"/>
              <w:marRight w:val="0"/>
              <w:marTop w:val="0"/>
              <w:marBottom w:val="0"/>
              <w:divBdr>
                <w:top w:val="none" w:sz="0" w:space="0" w:color="auto"/>
                <w:left w:val="none" w:sz="0" w:space="0" w:color="auto"/>
                <w:bottom w:val="none" w:sz="0" w:space="0" w:color="auto"/>
                <w:right w:val="none" w:sz="0" w:space="0" w:color="auto"/>
              </w:divBdr>
            </w:div>
          </w:divsChild>
        </w:div>
        <w:div w:id="1327518472">
          <w:marLeft w:val="0"/>
          <w:marRight w:val="0"/>
          <w:marTop w:val="0"/>
          <w:marBottom w:val="0"/>
          <w:divBdr>
            <w:top w:val="none" w:sz="0" w:space="0" w:color="auto"/>
            <w:left w:val="none" w:sz="0" w:space="0" w:color="auto"/>
            <w:bottom w:val="none" w:sz="0" w:space="0" w:color="auto"/>
            <w:right w:val="none" w:sz="0" w:space="0" w:color="auto"/>
          </w:divBdr>
          <w:divsChild>
            <w:div w:id="685446931">
              <w:marLeft w:val="0"/>
              <w:marRight w:val="0"/>
              <w:marTop w:val="0"/>
              <w:marBottom w:val="0"/>
              <w:divBdr>
                <w:top w:val="none" w:sz="0" w:space="0" w:color="auto"/>
                <w:left w:val="none" w:sz="0" w:space="0" w:color="auto"/>
                <w:bottom w:val="none" w:sz="0" w:space="0" w:color="auto"/>
                <w:right w:val="none" w:sz="0" w:space="0" w:color="auto"/>
              </w:divBdr>
            </w:div>
            <w:div w:id="995643052">
              <w:marLeft w:val="0"/>
              <w:marRight w:val="0"/>
              <w:marTop w:val="0"/>
              <w:marBottom w:val="0"/>
              <w:divBdr>
                <w:top w:val="none" w:sz="0" w:space="0" w:color="auto"/>
                <w:left w:val="none" w:sz="0" w:space="0" w:color="auto"/>
                <w:bottom w:val="none" w:sz="0" w:space="0" w:color="auto"/>
                <w:right w:val="none" w:sz="0" w:space="0" w:color="auto"/>
              </w:divBdr>
            </w:div>
            <w:div w:id="1112171280">
              <w:marLeft w:val="0"/>
              <w:marRight w:val="0"/>
              <w:marTop w:val="0"/>
              <w:marBottom w:val="0"/>
              <w:divBdr>
                <w:top w:val="none" w:sz="0" w:space="0" w:color="auto"/>
                <w:left w:val="none" w:sz="0" w:space="0" w:color="auto"/>
                <w:bottom w:val="none" w:sz="0" w:space="0" w:color="auto"/>
                <w:right w:val="none" w:sz="0" w:space="0" w:color="auto"/>
              </w:divBdr>
            </w:div>
            <w:div w:id="1128086665">
              <w:marLeft w:val="0"/>
              <w:marRight w:val="0"/>
              <w:marTop w:val="0"/>
              <w:marBottom w:val="0"/>
              <w:divBdr>
                <w:top w:val="none" w:sz="0" w:space="0" w:color="auto"/>
                <w:left w:val="none" w:sz="0" w:space="0" w:color="auto"/>
                <w:bottom w:val="none" w:sz="0" w:space="0" w:color="auto"/>
                <w:right w:val="none" w:sz="0" w:space="0" w:color="auto"/>
              </w:divBdr>
            </w:div>
            <w:div w:id="1178546945">
              <w:marLeft w:val="0"/>
              <w:marRight w:val="0"/>
              <w:marTop w:val="0"/>
              <w:marBottom w:val="0"/>
              <w:divBdr>
                <w:top w:val="none" w:sz="0" w:space="0" w:color="auto"/>
                <w:left w:val="none" w:sz="0" w:space="0" w:color="auto"/>
                <w:bottom w:val="none" w:sz="0" w:space="0" w:color="auto"/>
                <w:right w:val="none" w:sz="0" w:space="0" w:color="auto"/>
              </w:divBdr>
            </w:div>
            <w:div w:id="1654334955">
              <w:marLeft w:val="0"/>
              <w:marRight w:val="0"/>
              <w:marTop w:val="0"/>
              <w:marBottom w:val="0"/>
              <w:divBdr>
                <w:top w:val="none" w:sz="0" w:space="0" w:color="auto"/>
                <w:left w:val="none" w:sz="0" w:space="0" w:color="auto"/>
                <w:bottom w:val="none" w:sz="0" w:space="0" w:color="auto"/>
                <w:right w:val="none" w:sz="0" w:space="0" w:color="auto"/>
              </w:divBdr>
            </w:div>
            <w:div w:id="2040692637">
              <w:marLeft w:val="0"/>
              <w:marRight w:val="0"/>
              <w:marTop w:val="0"/>
              <w:marBottom w:val="0"/>
              <w:divBdr>
                <w:top w:val="none" w:sz="0" w:space="0" w:color="auto"/>
                <w:left w:val="none" w:sz="0" w:space="0" w:color="auto"/>
                <w:bottom w:val="none" w:sz="0" w:space="0" w:color="auto"/>
                <w:right w:val="none" w:sz="0" w:space="0" w:color="auto"/>
              </w:divBdr>
            </w:div>
          </w:divsChild>
        </w:div>
        <w:div w:id="1425146257">
          <w:marLeft w:val="0"/>
          <w:marRight w:val="0"/>
          <w:marTop w:val="0"/>
          <w:marBottom w:val="0"/>
          <w:divBdr>
            <w:top w:val="none" w:sz="0" w:space="0" w:color="auto"/>
            <w:left w:val="none" w:sz="0" w:space="0" w:color="auto"/>
            <w:bottom w:val="none" w:sz="0" w:space="0" w:color="auto"/>
            <w:right w:val="none" w:sz="0" w:space="0" w:color="auto"/>
          </w:divBdr>
          <w:divsChild>
            <w:div w:id="115098621">
              <w:marLeft w:val="0"/>
              <w:marRight w:val="0"/>
              <w:marTop w:val="0"/>
              <w:marBottom w:val="0"/>
              <w:divBdr>
                <w:top w:val="none" w:sz="0" w:space="0" w:color="auto"/>
                <w:left w:val="none" w:sz="0" w:space="0" w:color="auto"/>
                <w:bottom w:val="none" w:sz="0" w:space="0" w:color="auto"/>
                <w:right w:val="none" w:sz="0" w:space="0" w:color="auto"/>
              </w:divBdr>
            </w:div>
            <w:div w:id="413477912">
              <w:marLeft w:val="0"/>
              <w:marRight w:val="0"/>
              <w:marTop w:val="0"/>
              <w:marBottom w:val="0"/>
              <w:divBdr>
                <w:top w:val="none" w:sz="0" w:space="0" w:color="auto"/>
                <w:left w:val="none" w:sz="0" w:space="0" w:color="auto"/>
                <w:bottom w:val="none" w:sz="0" w:space="0" w:color="auto"/>
                <w:right w:val="none" w:sz="0" w:space="0" w:color="auto"/>
              </w:divBdr>
            </w:div>
            <w:div w:id="912664105">
              <w:marLeft w:val="0"/>
              <w:marRight w:val="0"/>
              <w:marTop w:val="0"/>
              <w:marBottom w:val="0"/>
              <w:divBdr>
                <w:top w:val="none" w:sz="0" w:space="0" w:color="auto"/>
                <w:left w:val="none" w:sz="0" w:space="0" w:color="auto"/>
                <w:bottom w:val="none" w:sz="0" w:space="0" w:color="auto"/>
                <w:right w:val="none" w:sz="0" w:space="0" w:color="auto"/>
              </w:divBdr>
            </w:div>
            <w:div w:id="1375423325">
              <w:marLeft w:val="0"/>
              <w:marRight w:val="0"/>
              <w:marTop w:val="0"/>
              <w:marBottom w:val="0"/>
              <w:divBdr>
                <w:top w:val="none" w:sz="0" w:space="0" w:color="auto"/>
                <w:left w:val="none" w:sz="0" w:space="0" w:color="auto"/>
                <w:bottom w:val="none" w:sz="0" w:space="0" w:color="auto"/>
                <w:right w:val="none" w:sz="0" w:space="0" w:color="auto"/>
              </w:divBdr>
            </w:div>
            <w:div w:id="1794129476">
              <w:marLeft w:val="0"/>
              <w:marRight w:val="0"/>
              <w:marTop w:val="0"/>
              <w:marBottom w:val="0"/>
              <w:divBdr>
                <w:top w:val="none" w:sz="0" w:space="0" w:color="auto"/>
                <w:left w:val="none" w:sz="0" w:space="0" w:color="auto"/>
                <w:bottom w:val="none" w:sz="0" w:space="0" w:color="auto"/>
                <w:right w:val="none" w:sz="0" w:space="0" w:color="auto"/>
              </w:divBdr>
            </w:div>
            <w:div w:id="21250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4708">
      <w:bodyDiv w:val="1"/>
      <w:marLeft w:val="0"/>
      <w:marRight w:val="0"/>
      <w:marTop w:val="0"/>
      <w:marBottom w:val="0"/>
      <w:divBdr>
        <w:top w:val="none" w:sz="0" w:space="0" w:color="auto"/>
        <w:left w:val="none" w:sz="0" w:space="0" w:color="auto"/>
        <w:bottom w:val="none" w:sz="0" w:space="0" w:color="auto"/>
        <w:right w:val="none" w:sz="0" w:space="0" w:color="auto"/>
      </w:divBdr>
      <w:divsChild>
        <w:div w:id="208037741">
          <w:marLeft w:val="0"/>
          <w:marRight w:val="0"/>
          <w:marTop w:val="0"/>
          <w:marBottom w:val="0"/>
          <w:divBdr>
            <w:top w:val="none" w:sz="0" w:space="0" w:color="auto"/>
            <w:left w:val="none" w:sz="0" w:space="0" w:color="auto"/>
            <w:bottom w:val="none" w:sz="0" w:space="0" w:color="auto"/>
            <w:right w:val="none" w:sz="0" w:space="0" w:color="auto"/>
          </w:divBdr>
        </w:div>
        <w:div w:id="1415542296">
          <w:marLeft w:val="0"/>
          <w:marRight w:val="0"/>
          <w:marTop w:val="0"/>
          <w:marBottom w:val="0"/>
          <w:divBdr>
            <w:top w:val="none" w:sz="0" w:space="0" w:color="auto"/>
            <w:left w:val="none" w:sz="0" w:space="0" w:color="auto"/>
            <w:bottom w:val="none" w:sz="0" w:space="0" w:color="auto"/>
            <w:right w:val="none" w:sz="0" w:space="0" w:color="auto"/>
          </w:divBdr>
        </w:div>
        <w:div w:id="1838303089">
          <w:marLeft w:val="0"/>
          <w:marRight w:val="0"/>
          <w:marTop w:val="0"/>
          <w:marBottom w:val="0"/>
          <w:divBdr>
            <w:top w:val="none" w:sz="0" w:space="0" w:color="auto"/>
            <w:left w:val="none" w:sz="0" w:space="0" w:color="auto"/>
            <w:bottom w:val="none" w:sz="0" w:space="0" w:color="auto"/>
            <w:right w:val="none" w:sz="0" w:space="0" w:color="auto"/>
          </w:divBdr>
        </w:div>
      </w:divsChild>
    </w:div>
    <w:div w:id="415329368">
      <w:bodyDiv w:val="1"/>
      <w:marLeft w:val="0"/>
      <w:marRight w:val="0"/>
      <w:marTop w:val="0"/>
      <w:marBottom w:val="0"/>
      <w:divBdr>
        <w:top w:val="none" w:sz="0" w:space="0" w:color="auto"/>
        <w:left w:val="none" w:sz="0" w:space="0" w:color="auto"/>
        <w:bottom w:val="none" w:sz="0" w:space="0" w:color="auto"/>
        <w:right w:val="none" w:sz="0" w:space="0" w:color="auto"/>
      </w:divBdr>
    </w:div>
    <w:div w:id="465590396">
      <w:bodyDiv w:val="1"/>
      <w:marLeft w:val="0"/>
      <w:marRight w:val="0"/>
      <w:marTop w:val="0"/>
      <w:marBottom w:val="0"/>
      <w:divBdr>
        <w:top w:val="none" w:sz="0" w:space="0" w:color="auto"/>
        <w:left w:val="none" w:sz="0" w:space="0" w:color="auto"/>
        <w:bottom w:val="none" w:sz="0" w:space="0" w:color="auto"/>
        <w:right w:val="none" w:sz="0" w:space="0" w:color="auto"/>
      </w:divBdr>
    </w:div>
    <w:div w:id="497114302">
      <w:bodyDiv w:val="1"/>
      <w:marLeft w:val="0"/>
      <w:marRight w:val="0"/>
      <w:marTop w:val="0"/>
      <w:marBottom w:val="0"/>
      <w:divBdr>
        <w:top w:val="none" w:sz="0" w:space="0" w:color="auto"/>
        <w:left w:val="none" w:sz="0" w:space="0" w:color="auto"/>
        <w:bottom w:val="none" w:sz="0" w:space="0" w:color="auto"/>
        <w:right w:val="none" w:sz="0" w:space="0" w:color="auto"/>
      </w:divBdr>
    </w:div>
    <w:div w:id="504980688">
      <w:bodyDiv w:val="1"/>
      <w:marLeft w:val="0"/>
      <w:marRight w:val="0"/>
      <w:marTop w:val="0"/>
      <w:marBottom w:val="0"/>
      <w:divBdr>
        <w:top w:val="none" w:sz="0" w:space="0" w:color="auto"/>
        <w:left w:val="none" w:sz="0" w:space="0" w:color="auto"/>
        <w:bottom w:val="none" w:sz="0" w:space="0" w:color="auto"/>
        <w:right w:val="none" w:sz="0" w:space="0" w:color="auto"/>
      </w:divBdr>
      <w:divsChild>
        <w:div w:id="2041591168">
          <w:marLeft w:val="0"/>
          <w:marRight w:val="0"/>
          <w:marTop w:val="0"/>
          <w:marBottom w:val="0"/>
          <w:divBdr>
            <w:top w:val="none" w:sz="0" w:space="0" w:color="auto"/>
            <w:left w:val="none" w:sz="0" w:space="0" w:color="auto"/>
            <w:bottom w:val="none" w:sz="0" w:space="0" w:color="auto"/>
            <w:right w:val="none" w:sz="0" w:space="0" w:color="auto"/>
          </w:divBdr>
        </w:div>
        <w:div w:id="2127654553">
          <w:marLeft w:val="0"/>
          <w:marRight w:val="0"/>
          <w:marTop w:val="0"/>
          <w:marBottom w:val="0"/>
          <w:divBdr>
            <w:top w:val="none" w:sz="0" w:space="0" w:color="auto"/>
            <w:left w:val="none" w:sz="0" w:space="0" w:color="auto"/>
            <w:bottom w:val="none" w:sz="0" w:space="0" w:color="auto"/>
            <w:right w:val="none" w:sz="0" w:space="0" w:color="auto"/>
          </w:divBdr>
        </w:div>
      </w:divsChild>
    </w:div>
    <w:div w:id="507793494">
      <w:bodyDiv w:val="1"/>
      <w:marLeft w:val="0"/>
      <w:marRight w:val="0"/>
      <w:marTop w:val="0"/>
      <w:marBottom w:val="0"/>
      <w:divBdr>
        <w:top w:val="none" w:sz="0" w:space="0" w:color="auto"/>
        <w:left w:val="none" w:sz="0" w:space="0" w:color="auto"/>
        <w:bottom w:val="none" w:sz="0" w:space="0" w:color="auto"/>
        <w:right w:val="none" w:sz="0" w:space="0" w:color="auto"/>
      </w:divBdr>
    </w:div>
    <w:div w:id="534999372">
      <w:bodyDiv w:val="1"/>
      <w:marLeft w:val="0"/>
      <w:marRight w:val="0"/>
      <w:marTop w:val="0"/>
      <w:marBottom w:val="0"/>
      <w:divBdr>
        <w:top w:val="none" w:sz="0" w:space="0" w:color="auto"/>
        <w:left w:val="none" w:sz="0" w:space="0" w:color="auto"/>
        <w:bottom w:val="none" w:sz="0" w:space="0" w:color="auto"/>
        <w:right w:val="none" w:sz="0" w:space="0" w:color="auto"/>
      </w:divBdr>
    </w:div>
    <w:div w:id="540171347">
      <w:bodyDiv w:val="1"/>
      <w:marLeft w:val="0"/>
      <w:marRight w:val="0"/>
      <w:marTop w:val="0"/>
      <w:marBottom w:val="0"/>
      <w:divBdr>
        <w:top w:val="none" w:sz="0" w:space="0" w:color="auto"/>
        <w:left w:val="none" w:sz="0" w:space="0" w:color="auto"/>
        <w:bottom w:val="none" w:sz="0" w:space="0" w:color="auto"/>
        <w:right w:val="none" w:sz="0" w:space="0" w:color="auto"/>
      </w:divBdr>
    </w:div>
    <w:div w:id="546601626">
      <w:bodyDiv w:val="1"/>
      <w:marLeft w:val="0"/>
      <w:marRight w:val="0"/>
      <w:marTop w:val="0"/>
      <w:marBottom w:val="0"/>
      <w:divBdr>
        <w:top w:val="none" w:sz="0" w:space="0" w:color="auto"/>
        <w:left w:val="none" w:sz="0" w:space="0" w:color="auto"/>
        <w:bottom w:val="none" w:sz="0" w:space="0" w:color="auto"/>
        <w:right w:val="none" w:sz="0" w:space="0" w:color="auto"/>
      </w:divBdr>
    </w:div>
    <w:div w:id="563296875">
      <w:bodyDiv w:val="1"/>
      <w:marLeft w:val="0"/>
      <w:marRight w:val="0"/>
      <w:marTop w:val="0"/>
      <w:marBottom w:val="0"/>
      <w:divBdr>
        <w:top w:val="none" w:sz="0" w:space="0" w:color="auto"/>
        <w:left w:val="none" w:sz="0" w:space="0" w:color="auto"/>
        <w:bottom w:val="none" w:sz="0" w:space="0" w:color="auto"/>
        <w:right w:val="none" w:sz="0" w:space="0" w:color="auto"/>
      </w:divBdr>
    </w:div>
    <w:div w:id="565532230">
      <w:bodyDiv w:val="1"/>
      <w:marLeft w:val="0"/>
      <w:marRight w:val="0"/>
      <w:marTop w:val="0"/>
      <w:marBottom w:val="0"/>
      <w:divBdr>
        <w:top w:val="none" w:sz="0" w:space="0" w:color="auto"/>
        <w:left w:val="none" w:sz="0" w:space="0" w:color="auto"/>
        <w:bottom w:val="none" w:sz="0" w:space="0" w:color="auto"/>
        <w:right w:val="none" w:sz="0" w:space="0" w:color="auto"/>
      </w:divBdr>
    </w:div>
    <w:div w:id="570041412">
      <w:bodyDiv w:val="1"/>
      <w:marLeft w:val="0"/>
      <w:marRight w:val="0"/>
      <w:marTop w:val="0"/>
      <w:marBottom w:val="0"/>
      <w:divBdr>
        <w:top w:val="none" w:sz="0" w:space="0" w:color="auto"/>
        <w:left w:val="none" w:sz="0" w:space="0" w:color="auto"/>
        <w:bottom w:val="none" w:sz="0" w:space="0" w:color="auto"/>
        <w:right w:val="none" w:sz="0" w:space="0" w:color="auto"/>
      </w:divBdr>
    </w:div>
    <w:div w:id="573590261">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
    <w:div w:id="587006452">
      <w:bodyDiv w:val="1"/>
      <w:marLeft w:val="0"/>
      <w:marRight w:val="0"/>
      <w:marTop w:val="0"/>
      <w:marBottom w:val="0"/>
      <w:divBdr>
        <w:top w:val="none" w:sz="0" w:space="0" w:color="auto"/>
        <w:left w:val="none" w:sz="0" w:space="0" w:color="auto"/>
        <w:bottom w:val="none" w:sz="0" w:space="0" w:color="auto"/>
        <w:right w:val="none" w:sz="0" w:space="0" w:color="auto"/>
      </w:divBdr>
    </w:div>
    <w:div w:id="604505517">
      <w:bodyDiv w:val="1"/>
      <w:marLeft w:val="0"/>
      <w:marRight w:val="0"/>
      <w:marTop w:val="0"/>
      <w:marBottom w:val="0"/>
      <w:divBdr>
        <w:top w:val="none" w:sz="0" w:space="0" w:color="auto"/>
        <w:left w:val="none" w:sz="0" w:space="0" w:color="auto"/>
        <w:bottom w:val="none" w:sz="0" w:space="0" w:color="auto"/>
        <w:right w:val="none" w:sz="0" w:space="0" w:color="auto"/>
      </w:divBdr>
    </w:div>
    <w:div w:id="610433776">
      <w:bodyDiv w:val="1"/>
      <w:marLeft w:val="0"/>
      <w:marRight w:val="0"/>
      <w:marTop w:val="0"/>
      <w:marBottom w:val="0"/>
      <w:divBdr>
        <w:top w:val="none" w:sz="0" w:space="0" w:color="auto"/>
        <w:left w:val="none" w:sz="0" w:space="0" w:color="auto"/>
        <w:bottom w:val="none" w:sz="0" w:space="0" w:color="auto"/>
        <w:right w:val="none" w:sz="0" w:space="0" w:color="auto"/>
      </w:divBdr>
    </w:div>
    <w:div w:id="620260001">
      <w:bodyDiv w:val="1"/>
      <w:marLeft w:val="0"/>
      <w:marRight w:val="0"/>
      <w:marTop w:val="0"/>
      <w:marBottom w:val="0"/>
      <w:divBdr>
        <w:top w:val="none" w:sz="0" w:space="0" w:color="auto"/>
        <w:left w:val="none" w:sz="0" w:space="0" w:color="auto"/>
        <w:bottom w:val="none" w:sz="0" w:space="0" w:color="auto"/>
        <w:right w:val="none" w:sz="0" w:space="0" w:color="auto"/>
      </w:divBdr>
    </w:div>
    <w:div w:id="623123615">
      <w:bodyDiv w:val="1"/>
      <w:marLeft w:val="0"/>
      <w:marRight w:val="0"/>
      <w:marTop w:val="0"/>
      <w:marBottom w:val="0"/>
      <w:divBdr>
        <w:top w:val="none" w:sz="0" w:space="0" w:color="auto"/>
        <w:left w:val="none" w:sz="0" w:space="0" w:color="auto"/>
        <w:bottom w:val="none" w:sz="0" w:space="0" w:color="auto"/>
        <w:right w:val="none" w:sz="0" w:space="0" w:color="auto"/>
      </w:divBdr>
    </w:div>
    <w:div w:id="630020385">
      <w:bodyDiv w:val="1"/>
      <w:marLeft w:val="0"/>
      <w:marRight w:val="0"/>
      <w:marTop w:val="0"/>
      <w:marBottom w:val="0"/>
      <w:divBdr>
        <w:top w:val="none" w:sz="0" w:space="0" w:color="auto"/>
        <w:left w:val="none" w:sz="0" w:space="0" w:color="auto"/>
        <w:bottom w:val="none" w:sz="0" w:space="0" w:color="auto"/>
        <w:right w:val="none" w:sz="0" w:space="0" w:color="auto"/>
      </w:divBdr>
    </w:div>
    <w:div w:id="633293982">
      <w:bodyDiv w:val="1"/>
      <w:marLeft w:val="0"/>
      <w:marRight w:val="0"/>
      <w:marTop w:val="0"/>
      <w:marBottom w:val="0"/>
      <w:divBdr>
        <w:top w:val="none" w:sz="0" w:space="0" w:color="auto"/>
        <w:left w:val="none" w:sz="0" w:space="0" w:color="auto"/>
        <w:bottom w:val="none" w:sz="0" w:space="0" w:color="auto"/>
        <w:right w:val="none" w:sz="0" w:space="0" w:color="auto"/>
      </w:divBdr>
    </w:div>
    <w:div w:id="642542137">
      <w:bodyDiv w:val="1"/>
      <w:marLeft w:val="0"/>
      <w:marRight w:val="0"/>
      <w:marTop w:val="0"/>
      <w:marBottom w:val="0"/>
      <w:divBdr>
        <w:top w:val="none" w:sz="0" w:space="0" w:color="auto"/>
        <w:left w:val="none" w:sz="0" w:space="0" w:color="auto"/>
        <w:bottom w:val="none" w:sz="0" w:space="0" w:color="auto"/>
        <w:right w:val="none" w:sz="0" w:space="0" w:color="auto"/>
      </w:divBdr>
      <w:divsChild>
        <w:div w:id="358706098">
          <w:marLeft w:val="0"/>
          <w:marRight w:val="0"/>
          <w:marTop w:val="0"/>
          <w:marBottom w:val="0"/>
          <w:divBdr>
            <w:top w:val="none" w:sz="0" w:space="0" w:color="auto"/>
            <w:left w:val="none" w:sz="0" w:space="0" w:color="auto"/>
            <w:bottom w:val="none" w:sz="0" w:space="0" w:color="auto"/>
            <w:right w:val="none" w:sz="0" w:space="0" w:color="auto"/>
          </w:divBdr>
        </w:div>
        <w:div w:id="424039872">
          <w:marLeft w:val="0"/>
          <w:marRight w:val="0"/>
          <w:marTop w:val="0"/>
          <w:marBottom w:val="0"/>
          <w:divBdr>
            <w:top w:val="none" w:sz="0" w:space="0" w:color="auto"/>
            <w:left w:val="none" w:sz="0" w:space="0" w:color="auto"/>
            <w:bottom w:val="none" w:sz="0" w:space="0" w:color="auto"/>
            <w:right w:val="none" w:sz="0" w:space="0" w:color="auto"/>
          </w:divBdr>
        </w:div>
        <w:div w:id="1010569978">
          <w:marLeft w:val="0"/>
          <w:marRight w:val="0"/>
          <w:marTop w:val="0"/>
          <w:marBottom w:val="0"/>
          <w:divBdr>
            <w:top w:val="none" w:sz="0" w:space="0" w:color="auto"/>
            <w:left w:val="none" w:sz="0" w:space="0" w:color="auto"/>
            <w:bottom w:val="none" w:sz="0" w:space="0" w:color="auto"/>
            <w:right w:val="none" w:sz="0" w:space="0" w:color="auto"/>
          </w:divBdr>
        </w:div>
      </w:divsChild>
    </w:div>
    <w:div w:id="660694560">
      <w:bodyDiv w:val="1"/>
      <w:marLeft w:val="0"/>
      <w:marRight w:val="0"/>
      <w:marTop w:val="0"/>
      <w:marBottom w:val="0"/>
      <w:divBdr>
        <w:top w:val="none" w:sz="0" w:space="0" w:color="auto"/>
        <w:left w:val="none" w:sz="0" w:space="0" w:color="auto"/>
        <w:bottom w:val="none" w:sz="0" w:space="0" w:color="auto"/>
        <w:right w:val="none" w:sz="0" w:space="0" w:color="auto"/>
      </w:divBdr>
    </w:div>
    <w:div w:id="661011186">
      <w:bodyDiv w:val="1"/>
      <w:marLeft w:val="0"/>
      <w:marRight w:val="0"/>
      <w:marTop w:val="0"/>
      <w:marBottom w:val="0"/>
      <w:divBdr>
        <w:top w:val="none" w:sz="0" w:space="0" w:color="auto"/>
        <w:left w:val="none" w:sz="0" w:space="0" w:color="auto"/>
        <w:bottom w:val="none" w:sz="0" w:space="0" w:color="auto"/>
        <w:right w:val="none" w:sz="0" w:space="0" w:color="auto"/>
      </w:divBdr>
      <w:divsChild>
        <w:div w:id="68694364">
          <w:marLeft w:val="0"/>
          <w:marRight w:val="0"/>
          <w:marTop w:val="0"/>
          <w:marBottom w:val="0"/>
          <w:divBdr>
            <w:top w:val="none" w:sz="0" w:space="0" w:color="auto"/>
            <w:left w:val="none" w:sz="0" w:space="0" w:color="auto"/>
            <w:bottom w:val="none" w:sz="0" w:space="0" w:color="auto"/>
            <w:right w:val="none" w:sz="0" w:space="0" w:color="auto"/>
          </w:divBdr>
        </w:div>
        <w:div w:id="136605844">
          <w:marLeft w:val="0"/>
          <w:marRight w:val="0"/>
          <w:marTop w:val="0"/>
          <w:marBottom w:val="0"/>
          <w:divBdr>
            <w:top w:val="none" w:sz="0" w:space="0" w:color="auto"/>
            <w:left w:val="none" w:sz="0" w:space="0" w:color="auto"/>
            <w:bottom w:val="none" w:sz="0" w:space="0" w:color="auto"/>
            <w:right w:val="none" w:sz="0" w:space="0" w:color="auto"/>
          </w:divBdr>
        </w:div>
        <w:div w:id="165019773">
          <w:marLeft w:val="0"/>
          <w:marRight w:val="0"/>
          <w:marTop w:val="0"/>
          <w:marBottom w:val="0"/>
          <w:divBdr>
            <w:top w:val="none" w:sz="0" w:space="0" w:color="auto"/>
            <w:left w:val="none" w:sz="0" w:space="0" w:color="auto"/>
            <w:bottom w:val="none" w:sz="0" w:space="0" w:color="auto"/>
            <w:right w:val="none" w:sz="0" w:space="0" w:color="auto"/>
          </w:divBdr>
        </w:div>
        <w:div w:id="391470977">
          <w:marLeft w:val="0"/>
          <w:marRight w:val="0"/>
          <w:marTop w:val="0"/>
          <w:marBottom w:val="0"/>
          <w:divBdr>
            <w:top w:val="none" w:sz="0" w:space="0" w:color="auto"/>
            <w:left w:val="none" w:sz="0" w:space="0" w:color="auto"/>
            <w:bottom w:val="none" w:sz="0" w:space="0" w:color="auto"/>
            <w:right w:val="none" w:sz="0" w:space="0" w:color="auto"/>
          </w:divBdr>
        </w:div>
        <w:div w:id="469178604">
          <w:marLeft w:val="0"/>
          <w:marRight w:val="0"/>
          <w:marTop w:val="0"/>
          <w:marBottom w:val="0"/>
          <w:divBdr>
            <w:top w:val="none" w:sz="0" w:space="0" w:color="auto"/>
            <w:left w:val="none" w:sz="0" w:space="0" w:color="auto"/>
            <w:bottom w:val="none" w:sz="0" w:space="0" w:color="auto"/>
            <w:right w:val="none" w:sz="0" w:space="0" w:color="auto"/>
          </w:divBdr>
          <w:divsChild>
            <w:div w:id="1875146027">
              <w:marLeft w:val="0"/>
              <w:marRight w:val="0"/>
              <w:marTop w:val="30"/>
              <w:marBottom w:val="30"/>
              <w:divBdr>
                <w:top w:val="none" w:sz="0" w:space="0" w:color="auto"/>
                <w:left w:val="none" w:sz="0" w:space="0" w:color="auto"/>
                <w:bottom w:val="none" w:sz="0" w:space="0" w:color="auto"/>
                <w:right w:val="none" w:sz="0" w:space="0" w:color="auto"/>
              </w:divBdr>
              <w:divsChild>
                <w:div w:id="435099538">
                  <w:marLeft w:val="0"/>
                  <w:marRight w:val="0"/>
                  <w:marTop w:val="0"/>
                  <w:marBottom w:val="0"/>
                  <w:divBdr>
                    <w:top w:val="none" w:sz="0" w:space="0" w:color="auto"/>
                    <w:left w:val="none" w:sz="0" w:space="0" w:color="auto"/>
                    <w:bottom w:val="none" w:sz="0" w:space="0" w:color="auto"/>
                    <w:right w:val="none" w:sz="0" w:space="0" w:color="auto"/>
                  </w:divBdr>
                  <w:divsChild>
                    <w:div w:id="121191877">
                      <w:marLeft w:val="0"/>
                      <w:marRight w:val="0"/>
                      <w:marTop w:val="0"/>
                      <w:marBottom w:val="0"/>
                      <w:divBdr>
                        <w:top w:val="none" w:sz="0" w:space="0" w:color="auto"/>
                        <w:left w:val="none" w:sz="0" w:space="0" w:color="auto"/>
                        <w:bottom w:val="none" w:sz="0" w:space="0" w:color="auto"/>
                        <w:right w:val="none" w:sz="0" w:space="0" w:color="auto"/>
                      </w:divBdr>
                    </w:div>
                    <w:div w:id="549732523">
                      <w:marLeft w:val="0"/>
                      <w:marRight w:val="0"/>
                      <w:marTop w:val="0"/>
                      <w:marBottom w:val="0"/>
                      <w:divBdr>
                        <w:top w:val="none" w:sz="0" w:space="0" w:color="auto"/>
                        <w:left w:val="none" w:sz="0" w:space="0" w:color="auto"/>
                        <w:bottom w:val="none" w:sz="0" w:space="0" w:color="auto"/>
                        <w:right w:val="none" w:sz="0" w:space="0" w:color="auto"/>
                      </w:divBdr>
                    </w:div>
                    <w:div w:id="679544607">
                      <w:marLeft w:val="0"/>
                      <w:marRight w:val="0"/>
                      <w:marTop w:val="0"/>
                      <w:marBottom w:val="0"/>
                      <w:divBdr>
                        <w:top w:val="none" w:sz="0" w:space="0" w:color="auto"/>
                        <w:left w:val="none" w:sz="0" w:space="0" w:color="auto"/>
                        <w:bottom w:val="none" w:sz="0" w:space="0" w:color="auto"/>
                        <w:right w:val="none" w:sz="0" w:space="0" w:color="auto"/>
                      </w:divBdr>
                    </w:div>
                    <w:div w:id="912158311">
                      <w:marLeft w:val="0"/>
                      <w:marRight w:val="0"/>
                      <w:marTop w:val="0"/>
                      <w:marBottom w:val="0"/>
                      <w:divBdr>
                        <w:top w:val="none" w:sz="0" w:space="0" w:color="auto"/>
                        <w:left w:val="none" w:sz="0" w:space="0" w:color="auto"/>
                        <w:bottom w:val="none" w:sz="0" w:space="0" w:color="auto"/>
                        <w:right w:val="none" w:sz="0" w:space="0" w:color="auto"/>
                      </w:divBdr>
                    </w:div>
                    <w:div w:id="969482987">
                      <w:marLeft w:val="0"/>
                      <w:marRight w:val="0"/>
                      <w:marTop w:val="0"/>
                      <w:marBottom w:val="0"/>
                      <w:divBdr>
                        <w:top w:val="none" w:sz="0" w:space="0" w:color="auto"/>
                        <w:left w:val="none" w:sz="0" w:space="0" w:color="auto"/>
                        <w:bottom w:val="none" w:sz="0" w:space="0" w:color="auto"/>
                        <w:right w:val="none" w:sz="0" w:space="0" w:color="auto"/>
                      </w:divBdr>
                    </w:div>
                    <w:div w:id="1988969914">
                      <w:marLeft w:val="0"/>
                      <w:marRight w:val="0"/>
                      <w:marTop w:val="0"/>
                      <w:marBottom w:val="0"/>
                      <w:divBdr>
                        <w:top w:val="none" w:sz="0" w:space="0" w:color="auto"/>
                        <w:left w:val="none" w:sz="0" w:space="0" w:color="auto"/>
                        <w:bottom w:val="none" w:sz="0" w:space="0" w:color="auto"/>
                        <w:right w:val="none" w:sz="0" w:space="0" w:color="auto"/>
                      </w:divBdr>
                    </w:div>
                  </w:divsChild>
                </w:div>
                <w:div w:id="828136352">
                  <w:marLeft w:val="0"/>
                  <w:marRight w:val="0"/>
                  <w:marTop w:val="0"/>
                  <w:marBottom w:val="0"/>
                  <w:divBdr>
                    <w:top w:val="none" w:sz="0" w:space="0" w:color="auto"/>
                    <w:left w:val="none" w:sz="0" w:space="0" w:color="auto"/>
                    <w:bottom w:val="none" w:sz="0" w:space="0" w:color="auto"/>
                    <w:right w:val="none" w:sz="0" w:space="0" w:color="auto"/>
                  </w:divBdr>
                  <w:divsChild>
                    <w:div w:id="49152374">
                      <w:marLeft w:val="0"/>
                      <w:marRight w:val="0"/>
                      <w:marTop w:val="0"/>
                      <w:marBottom w:val="0"/>
                      <w:divBdr>
                        <w:top w:val="none" w:sz="0" w:space="0" w:color="auto"/>
                        <w:left w:val="none" w:sz="0" w:space="0" w:color="auto"/>
                        <w:bottom w:val="none" w:sz="0" w:space="0" w:color="auto"/>
                        <w:right w:val="none" w:sz="0" w:space="0" w:color="auto"/>
                      </w:divBdr>
                    </w:div>
                    <w:div w:id="208150865">
                      <w:marLeft w:val="0"/>
                      <w:marRight w:val="0"/>
                      <w:marTop w:val="0"/>
                      <w:marBottom w:val="0"/>
                      <w:divBdr>
                        <w:top w:val="none" w:sz="0" w:space="0" w:color="auto"/>
                        <w:left w:val="none" w:sz="0" w:space="0" w:color="auto"/>
                        <w:bottom w:val="none" w:sz="0" w:space="0" w:color="auto"/>
                        <w:right w:val="none" w:sz="0" w:space="0" w:color="auto"/>
                      </w:divBdr>
                    </w:div>
                    <w:div w:id="1299648732">
                      <w:marLeft w:val="0"/>
                      <w:marRight w:val="0"/>
                      <w:marTop w:val="0"/>
                      <w:marBottom w:val="0"/>
                      <w:divBdr>
                        <w:top w:val="none" w:sz="0" w:space="0" w:color="auto"/>
                        <w:left w:val="none" w:sz="0" w:space="0" w:color="auto"/>
                        <w:bottom w:val="none" w:sz="0" w:space="0" w:color="auto"/>
                        <w:right w:val="none" w:sz="0" w:space="0" w:color="auto"/>
                      </w:divBdr>
                    </w:div>
                    <w:div w:id="1335759772">
                      <w:marLeft w:val="0"/>
                      <w:marRight w:val="0"/>
                      <w:marTop w:val="0"/>
                      <w:marBottom w:val="0"/>
                      <w:divBdr>
                        <w:top w:val="none" w:sz="0" w:space="0" w:color="auto"/>
                        <w:left w:val="none" w:sz="0" w:space="0" w:color="auto"/>
                        <w:bottom w:val="none" w:sz="0" w:space="0" w:color="auto"/>
                        <w:right w:val="none" w:sz="0" w:space="0" w:color="auto"/>
                      </w:divBdr>
                    </w:div>
                    <w:div w:id="1465734329">
                      <w:marLeft w:val="0"/>
                      <w:marRight w:val="0"/>
                      <w:marTop w:val="0"/>
                      <w:marBottom w:val="0"/>
                      <w:divBdr>
                        <w:top w:val="none" w:sz="0" w:space="0" w:color="auto"/>
                        <w:left w:val="none" w:sz="0" w:space="0" w:color="auto"/>
                        <w:bottom w:val="none" w:sz="0" w:space="0" w:color="auto"/>
                        <w:right w:val="none" w:sz="0" w:space="0" w:color="auto"/>
                      </w:divBdr>
                    </w:div>
                    <w:div w:id="1529176698">
                      <w:marLeft w:val="0"/>
                      <w:marRight w:val="0"/>
                      <w:marTop w:val="0"/>
                      <w:marBottom w:val="0"/>
                      <w:divBdr>
                        <w:top w:val="none" w:sz="0" w:space="0" w:color="auto"/>
                        <w:left w:val="none" w:sz="0" w:space="0" w:color="auto"/>
                        <w:bottom w:val="none" w:sz="0" w:space="0" w:color="auto"/>
                        <w:right w:val="none" w:sz="0" w:space="0" w:color="auto"/>
                      </w:divBdr>
                    </w:div>
                    <w:div w:id="1631398033">
                      <w:marLeft w:val="0"/>
                      <w:marRight w:val="0"/>
                      <w:marTop w:val="0"/>
                      <w:marBottom w:val="0"/>
                      <w:divBdr>
                        <w:top w:val="none" w:sz="0" w:space="0" w:color="auto"/>
                        <w:left w:val="none" w:sz="0" w:space="0" w:color="auto"/>
                        <w:bottom w:val="none" w:sz="0" w:space="0" w:color="auto"/>
                        <w:right w:val="none" w:sz="0" w:space="0" w:color="auto"/>
                      </w:divBdr>
                    </w:div>
                  </w:divsChild>
                </w:div>
                <w:div w:id="1060136344">
                  <w:marLeft w:val="0"/>
                  <w:marRight w:val="0"/>
                  <w:marTop w:val="0"/>
                  <w:marBottom w:val="0"/>
                  <w:divBdr>
                    <w:top w:val="none" w:sz="0" w:space="0" w:color="auto"/>
                    <w:left w:val="none" w:sz="0" w:space="0" w:color="auto"/>
                    <w:bottom w:val="none" w:sz="0" w:space="0" w:color="auto"/>
                    <w:right w:val="none" w:sz="0" w:space="0" w:color="auto"/>
                  </w:divBdr>
                  <w:divsChild>
                    <w:div w:id="237060446">
                      <w:marLeft w:val="0"/>
                      <w:marRight w:val="0"/>
                      <w:marTop w:val="0"/>
                      <w:marBottom w:val="0"/>
                      <w:divBdr>
                        <w:top w:val="none" w:sz="0" w:space="0" w:color="auto"/>
                        <w:left w:val="none" w:sz="0" w:space="0" w:color="auto"/>
                        <w:bottom w:val="none" w:sz="0" w:space="0" w:color="auto"/>
                        <w:right w:val="none" w:sz="0" w:space="0" w:color="auto"/>
                      </w:divBdr>
                    </w:div>
                    <w:div w:id="439646111">
                      <w:marLeft w:val="0"/>
                      <w:marRight w:val="0"/>
                      <w:marTop w:val="0"/>
                      <w:marBottom w:val="0"/>
                      <w:divBdr>
                        <w:top w:val="none" w:sz="0" w:space="0" w:color="auto"/>
                        <w:left w:val="none" w:sz="0" w:space="0" w:color="auto"/>
                        <w:bottom w:val="none" w:sz="0" w:space="0" w:color="auto"/>
                        <w:right w:val="none" w:sz="0" w:space="0" w:color="auto"/>
                      </w:divBdr>
                    </w:div>
                    <w:div w:id="900942523">
                      <w:marLeft w:val="0"/>
                      <w:marRight w:val="0"/>
                      <w:marTop w:val="0"/>
                      <w:marBottom w:val="0"/>
                      <w:divBdr>
                        <w:top w:val="none" w:sz="0" w:space="0" w:color="auto"/>
                        <w:left w:val="none" w:sz="0" w:space="0" w:color="auto"/>
                        <w:bottom w:val="none" w:sz="0" w:space="0" w:color="auto"/>
                        <w:right w:val="none" w:sz="0" w:space="0" w:color="auto"/>
                      </w:divBdr>
                    </w:div>
                    <w:div w:id="1057775622">
                      <w:marLeft w:val="0"/>
                      <w:marRight w:val="0"/>
                      <w:marTop w:val="0"/>
                      <w:marBottom w:val="0"/>
                      <w:divBdr>
                        <w:top w:val="none" w:sz="0" w:space="0" w:color="auto"/>
                        <w:left w:val="none" w:sz="0" w:space="0" w:color="auto"/>
                        <w:bottom w:val="none" w:sz="0" w:space="0" w:color="auto"/>
                        <w:right w:val="none" w:sz="0" w:space="0" w:color="auto"/>
                      </w:divBdr>
                    </w:div>
                    <w:div w:id="1459421959">
                      <w:marLeft w:val="0"/>
                      <w:marRight w:val="0"/>
                      <w:marTop w:val="0"/>
                      <w:marBottom w:val="0"/>
                      <w:divBdr>
                        <w:top w:val="none" w:sz="0" w:space="0" w:color="auto"/>
                        <w:left w:val="none" w:sz="0" w:space="0" w:color="auto"/>
                        <w:bottom w:val="none" w:sz="0" w:space="0" w:color="auto"/>
                        <w:right w:val="none" w:sz="0" w:space="0" w:color="auto"/>
                      </w:divBdr>
                    </w:div>
                    <w:div w:id="1643264420">
                      <w:marLeft w:val="0"/>
                      <w:marRight w:val="0"/>
                      <w:marTop w:val="0"/>
                      <w:marBottom w:val="0"/>
                      <w:divBdr>
                        <w:top w:val="none" w:sz="0" w:space="0" w:color="auto"/>
                        <w:left w:val="none" w:sz="0" w:space="0" w:color="auto"/>
                        <w:bottom w:val="none" w:sz="0" w:space="0" w:color="auto"/>
                        <w:right w:val="none" w:sz="0" w:space="0" w:color="auto"/>
                      </w:divBdr>
                    </w:div>
                  </w:divsChild>
                </w:div>
                <w:div w:id="1472020095">
                  <w:marLeft w:val="0"/>
                  <w:marRight w:val="0"/>
                  <w:marTop w:val="0"/>
                  <w:marBottom w:val="0"/>
                  <w:divBdr>
                    <w:top w:val="none" w:sz="0" w:space="0" w:color="auto"/>
                    <w:left w:val="none" w:sz="0" w:space="0" w:color="auto"/>
                    <w:bottom w:val="none" w:sz="0" w:space="0" w:color="auto"/>
                    <w:right w:val="none" w:sz="0" w:space="0" w:color="auto"/>
                  </w:divBdr>
                  <w:divsChild>
                    <w:div w:id="58594667">
                      <w:marLeft w:val="0"/>
                      <w:marRight w:val="0"/>
                      <w:marTop w:val="0"/>
                      <w:marBottom w:val="0"/>
                      <w:divBdr>
                        <w:top w:val="none" w:sz="0" w:space="0" w:color="auto"/>
                        <w:left w:val="none" w:sz="0" w:space="0" w:color="auto"/>
                        <w:bottom w:val="none" w:sz="0" w:space="0" w:color="auto"/>
                        <w:right w:val="none" w:sz="0" w:space="0" w:color="auto"/>
                      </w:divBdr>
                    </w:div>
                    <w:div w:id="553468098">
                      <w:marLeft w:val="0"/>
                      <w:marRight w:val="0"/>
                      <w:marTop w:val="0"/>
                      <w:marBottom w:val="0"/>
                      <w:divBdr>
                        <w:top w:val="none" w:sz="0" w:space="0" w:color="auto"/>
                        <w:left w:val="none" w:sz="0" w:space="0" w:color="auto"/>
                        <w:bottom w:val="none" w:sz="0" w:space="0" w:color="auto"/>
                        <w:right w:val="none" w:sz="0" w:space="0" w:color="auto"/>
                      </w:divBdr>
                    </w:div>
                    <w:div w:id="600652077">
                      <w:marLeft w:val="0"/>
                      <w:marRight w:val="0"/>
                      <w:marTop w:val="0"/>
                      <w:marBottom w:val="0"/>
                      <w:divBdr>
                        <w:top w:val="none" w:sz="0" w:space="0" w:color="auto"/>
                        <w:left w:val="none" w:sz="0" w:space="0" w:color="auto"/>
                        <w:bottom w:val="none" w:sz="0" w:space="0" w:color="auto"/>
                        <w:right w:val="none" w:sz="0" w:space="0" w:color="auto"/>
                      </w:divBdr>
                    </w:div>
                    <w:div w:id="927889172">
                      <w:marLeft w:val="0"/>
                      <w:marRight w:val="0"/>
                      <w:marTop w:val="0"/>
                      <w:marBottom w:val="0"/>
                      <w:divBdr>
                        <w:top w:val="none" w:sz="0" w:space="0" w:color="auto"/>
                        <w:left w:val="none" w:sz="0" w:space="0" w:color="auto"/>
                        <w:bottom w:val="none" w:sz="0" w:space="0" w:color="auto"/>
                        <w:right w:val="none" w:sz="0" w:space="0" w:color="auto"/>
                      </w:divBdr>
                    </w:div>
                    <w:div w:id="1029063585">
                      <w:marLeft w:val="0"/>
                      <w:marRight w:val="0"/>
                      <w:marTop w:val="0"/>
                      <w:marBottom w:val="0"/>
                      <w:divBdr>
                        <w:top w:val="none" w:sz="0" w:space="0" w:color="auto"/>
                        <w:left w:val="none" w:sz="0" w:space="0" w:color="auto"/>
                        <w:bottom w:val="none" w:sz="0" w:space="0" w:color="auto"/>
                        <w:right w:val="none" w:sz="0" w:space="0" w:color="auto"/>
                      </w:divBdr>
                    </w:div>
                    <w:div w:id="1069426505">
                      <w:marLeft w:val="0"/>
                      <w:marRight w:val="0"/>
                      <w:marTop w:val="0"/>
                      <w:marBottom w:val="0"/>
                      <w:divBdr>
                        <w:top w:val="none" w:sz="0" w:space="0" w:color="auto"/>
                        <w:left w:val="none" w:sz="0" w:space="0" w:color="auto"/>
                        <w:bottom w:val="none" w:sz="0" w:space="0" w:color="auto"/>
                        <w:right w:val="none" w:sz="0" w:space="0" w:color="auto"/>
                      </w:divBdr>
                    </w:div>
                    <w:div w:id="1506550759">
                      <w:marLeft w:val="0"/>
                      <w:marRight w:val="0"/>
                      <w:marTop w:val="0"/>
                      <w:marBottom w:val="0"/>
                      <w:divBdr>
                        <w:top w:val="none" w:sz="0" w:space="0" w:color="auto"/>
                        <w:left w:val="none" w:sz="0" w:space="0" w:color="auto"/>
                        <w:bottom w:val="none" w:sz="0" w:space="0" w:color="auto"/>
                        <w:right w:val="none" w:sz="0" w:space="0" w:color="auto"/>
                      </w:divBdr>
                    </w:div>
                    <w:div w:id="1828745373">
                      <w:marLeft w:val="0"/>
                      <w:marRight w:val="0"/>
                      <w:marTop w:val="0"/>
                      <w:marBottom w:val="0"/>
                      <w:divBdr>
                        <w:top w:val="none" w:sz="0" w:space="0" w:color="auto"/>
                        <w:left w:val="none" w:sz="0" w:space="0" w:color="auto"/>
                        <w:bottom w:val="none" w:sz="0" w:space="0" w:color="auto"/>
                        <w:right w:val="none" w:sz="0" w:space="0" w:color="auto"/>
                      </w:divBdr>
                    </w:div>
                    <w:div w:id="18808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22579">
          <w:marLeft w:val="0"/>
          <w:marRight w:val="0"/>
          <w:marTop w:val="0"/>
          <w:marBottom w:val="0"/>
          <w:divBdr>
            <w:top w:val="none" w:sz="0" w:space="0" w:color="auto"/>
            <w:left w:val="none" w:sz="0" w:space="0" w:color="auto"/>
            <w:bottom w:val="none" w:sz="0" w:space="0" w:color="auto"/>
            <w:right w:val="none" w:sz="0" w:space="0" w:color="auto"/>
          </w:divBdr>
        </w:div>
        <w:div w:id="674265559">
          <w:marLeft w:val="0"/>
          <w:marRight w:val="0"/>
          <w:marTop w:val="0"/>
          <w:marBottom w:val="0"/>
          <w:divBdr>
            <w:top w:val="none" w:sz="0" w:space="0" w:color="auto"/>
            <w:left w:val="none" w:sz="0" w:space="0" w:color="auto"/>
            <w:bottom w:val="none" w:sz="0" w:space="0" w:color="auto"/>
            <w:right w:val="none" w:sz="0" w:space="0" w:color="auto"/>
          </w:divBdr>
        </w:div>
        <w:div w:id="743795850">
          <w:marLeft w:val="0"/>
          <w:marRight w:val="0"/>
          <w:marTop w:val="0"/>
          <w:marBottom w:val="0"/>
          <w:divBdr>
            <w:top w:val="none" w:sz="0" w:space="0" w:color="auto"/>
            <w:left w:val="none" w:sz="0" w:space="0" w:color="auto"/>
            <w:bottom w:val="none" w:sz="0" w:space="0" w:color="auto"/>
            <w:right w:val="none" w:sz="0" w:space="0" w:color="auto"/>
          </w:divBdr>
        </w:div>
        <w:div w:id="779908348">
          <w:marLeft w:val="0"/>
          <w:marRight w:val="0"/>
          <w:marTop w:val="0"/>
          <w:marBottom w:val="0"/>
          <w:divBdr>
            <w:top w:val="none" w:sz="0" w:space="0" w:color="auto"/>
            <w:left w:val="none" w:sz="0" w:space="0" w:color="auto"/>
            <w:bottom w:val="none" w:sz="0" w:space="0" w:color="auto"/>
            <w:right w:val="none" w:sz="0" w:space="0" w:color="auto"/>
          </w:divBdr>
        </w:div>
        <w:div w:id="1235748457">
          <w:marLeft w:val="0"/>
          <w:marRight w:val="0"/>
          <w:marTop w:val="0"/>
          <w:marBottom w:val="0"/>
          <w:divBdr>
            <w:top w:val="none" w:sz="0" w:space="0" w:color="auto"/>
            <w:left w:val="none" w:sz="0" w:space="0" w:color="auto"/>
            <w:bottom w:val="none" w:sz="0" w:space="0" w:color="auto"/>
            <w:right w:val="none" w:sz="0" w:space="0" w:color="auto"/>
          </w:divBdr>
        </w:div>
        <w:div w:id="1367636349">
          <w:marLeft w:val="0"/>
          <w:marRight w:val="0"/>
          <w:marTop w:val="0"/>
          <w:marBottom w:val="0"/>
          <w:divBdr>
            <w:top w:val="none" w:sz="0" w:space="0" w:color="auto"/>
            <w:left w:val="none" w:sz="0" w:space="0" w:color="auto"/>
            <w:bottom w:val="none" w:sz="0" w:space="0" w:color="auto"/>
            <w:right w:val="none" w:sz="0" w:space="0" w:color="auto"/>
          </w:divBdr>
        </w:div>
        <w:div w:id="1794203906">
          <w:marLeft w:val="0"/>
          <w:marRight w:val="0"/>
          <w:marTop w:val="0"/>
          <w:marBottom w:val="0"/>
          <w:divBdr>
            <w:top w:val="none" w:sz="0" w:space="0" w:color="auto"/>
            <w:left w:val="none" w:sz="0" w:space="0" w:color="auto"/>
            <w:bottom w:val="none" w:sz="0" w:space="0" w:color="auto"/>
            <w:right w:val="none" w:sz="0" w:space="0" w:color="auto"/>
          </w:divBdr>
        </w:div>
        <w:div w:id="1932425065">
          <w:marLeft w:val="0"/>
          <w:marRight w:val="0"/>
          <w:marTop w:val="0"/>
          <w:marBottom w:val="0"/>
          <w:divBdr>
            <w:top w:val="none" w:sz="0" w:space="0" w:color="auto"/>
            <w:left w:val="none" w:sz="0" w:space="0" w:color="auto"/>
            <w:bottom w:val="none" w:sz="0" w:space="0" w:color="auto"/>
            <w:right w:val="none" w:sz="0" w:space="0" w:color="auto"/>
          </w:divBdr>
        </w:div>
      </w:divsChild>
    </w:div>
    <w:div w:id="676542756">
      <w:bodyDiv w:val="1"/>
      <w:marLeft w:val="0"/>
      <w:marRight w:val="0"/>
      <w:marTop w:val="0"/>
      <w:marBottom w:val="0"/>
      <w:divBdr>
        <w:top w:val="none" w:sz="0" w:space="0" w:color="auto"/>
        <w:left w:val="none" w:sz="0" w:space="0" w:color="auto"/>
        <w:bottom w:val="none" w:sz="0" w:space="0" w:color="auto"/>
        <w:right w:val="none" w:sz="0" w:space="0" w:color="auto"/>
      </w:divBdr>
    </w:div>
    <w:div w:id="692612319">
      <w:bodyDiv w:val="1"/>
      <w:marLeft w:val="0"/>
      <w:marRight w:val="0"/>
      <w:marTop w:val="0"/>
      <w:marBottom w:val="0"/>
      <w:divBdr>
        <w:top w:val="none" w:sz="0" w:space="0" w:color="auto"/>
        <w:left w:val="none" w:sz="0" w:space="0" w:color="auto"/>
        <w:bottom w:val="none" w:sz="0" w:space="0" w:color="auto"/>
        <w:right w:val="none" w:sz="0" w:space="0" w:color="auto"/>
      </w:divBdr>
    </w:div>
    <w:div w:id="734861848">
      <w:bodyDiv w:val="1"/>
      <w:marLeft w:val="0"/>
      <w:marRight w:val="0"/>
      <w:marTop w:val="0"/>
      <w:marBottom w:val="0"/>
      <w:divBdr>
        <w:top w:val="none" w:sz="0" w:space="0" w:color="auto"/>
        <w:left w:val="none" w:sz="0" w:space="0" w:color="auto"/>
        <w:bottom w:val="none" w:sz="0" w:space="0" w:color="auto"/>
        <w:right w:val="none" w:sz="0" w:space="0" w:color="auto"/>
      </w:divBdr>
    </w:div>
    <w:div w:id="775636937">
      <w:bodyDiv w:val="1"/>
      <w:marLeft w:val="0"/>
      <w:marRight w:val="0"/>
      <w:marTop w:val="0"/>
      <w:marBottom w:val="0"/>
      <w:divBdr>
        <w:top w:val="none" w:sz="0" w:space="0" w:color="auto"/>
        <w:left w:val="none" w:sz="0" w:space="0" w:color="auto"/>
        <w:bottom w:val="none" w:sz="0" w:space="0" w:color="auto"/>
        <w:right w:val="none" w:sz="0" w:space="0" w:color="auto"/>
      </w:divBdr>
    </w:div>
    <w:div w:id="804665979">
      <w:bodyDiv w:val="1"/>
      <w:marLeft w:val="0"/>
      <w:marRight w:val="0"/>
      <w:marTop w:val="0"/>
      <w:marBottom w:val="0"/>
      <w:divBdr>
        <w:top w:val="none" w:sz="0" w:space="0" w:color="auto"/>
        <w:left w:val="none" w:sz="0" w:space="0" w:color="auto"/>
        <w:bottom w:val="none" w:sz="0" w:space="0" w:color="auto"/>
        <w:right w:val="none" w:sz="0" w:space="0" w:color="auto"/>
      </w:divBdr>
    </w:div>
    <w:div w:id="805125543">
      <w:bodyDiv w:val="1"/>
      <w:marLeft w:val="0"/>
      <w:marRight w:val="0"/>
      <w:marTop w:val="0"/>
      <w:marBottom w:val="0"/>
      <w:divBdr>
        <w:top w:val="none" w:sz="0" w:space="0" w:color="auto"/>
        <w:left w:val="none" w:sz="0" w:space="0" w:color="auto"/>
        <w:bottom w:val="none" w:sz="0" w:space="0" w:color="auto"/>
        <w:right w:val="none" w:sz="0" w:space="0" w:color="auto"/>
      </w:divBdr>
    </w:div>
    <w:div w:id="832259036">
      <w:bodyDiv w:val="1"/>
      <w:marLeft w:val="0"/>
      <w:marRight w:val="0"/>
      <w:marTop w:val="0"/>
      <w:marBottom w:val="0"/>
      <w:divBdr>
        <w:top w:val="none" w:sz="0" w:space="0" w:color="auto"/>
        <w:left w:val="none" w:sz="0" w:space="0" w:color="auto"/>
        <w:bottom w:val="none" w:sz="0" w:space="0" w:color="auto"/>
        <w:right w:val="none" w:sz="0" w:space="0" w:color="auto"/>
      </w:divBdr>
    </w:div>
    <w:div w:id="847401793">
      <w:bodyDiv w:val="1"/>
      <w:marLeft w:val="0"/>
      <w:marRight w:val="0"/>
      <w:marTop w:val="0"/>
      <w:marBottom w:val="0"/>
      <w:divBdr>
        <w:top w:val="none" w:sz="0" w:space="0" w:color="auto"/>
        <w:left w:val="none" w:sz="0" w:space="0" w:color="auto"/>
        <w:bottom w:val="none" w:sz="0" w:space="0" w:color="auto"/>
        <w:right w:val="none" w:sz="0" w:space="0" w:color="auto"/>
      </w:divBdr>
    </w:div>
    <w:div w:id="882598502">
      <w:bodyDiv w:val="1"/>
      <w:marLeft w:val="0"/>
      <w:marRight w:val="0"/>
      <w:marTop w:val="0"/>
      <w:marBottom w:val="0"/>
      <w:divBdr>
        <w:top w:val="none" w:sz="0" w:space="0" w:color="auto"/>
        <w:left w:val="none" w:sz="0" w:space="0" w:color="auto"/>
        <w:bottom w:val="none" w:sz="0" w:space="0" w:color="auto"/>
        <w:right w:val="none" w:sz="0" w:space="0" w:color="auto"/>
      </w:divBdr>
    </w:div>
    <w:div w:id="889732538">
      <w:bodyDiv w:val="1"/>
      <w:marLeft w:val="0"/>
      <w:marRight w:val="0"/>
      <w:marTop w:val="0"/>
      <w:marBottom w:val="0"/>
      <w:divBdr>
        <w:top w:val="none" w:sz="0" w:space="0" w:color="auto"/>
        <w:left w:val="none" w:sz="0" w:space="0" w:color="auto"/>
        <w:bottom w:val="none" w:sz="0" w:space="0" w:color="auto"/>
        <w:right w:val="none" w:sz="0" w:space="0" w:color="auto"/>
      </w:divBdr>
    </w:div>
    <w:div w:id="905608634">
      <w:bodyDiv w:val="1"/>
      <w:marLeft w:val="0"/>
      <w:marRight w:val="0"/>
      <w:marTop w:val="0"/>
      <w:marBottom w:val="0"/>
      <w:divBdr>
        <w:top w:val="none" w:sz="0" w:space="0" w:color="auto"/>
        <w:left w:val="none" w:sz="0" w:space="0" w:color="auto"/>
        <w:bottom w:val="none" w:sz="0" w:space="0" w:color="auto"/>
        <w:right w:val="none" w:sz="0" w:space="0" w:color="auto"/>
      </w:divBdr>
    </w:div>
    <w:div w:id="940601187">
      <w:bodyDiv w:val="1"/>
      <w:marLeft w:val="0"/>
      <w:marRight w:val="0"/>
      <w:marTop w:val="0"/>
      <w:marBottom w:val="0"/>
      <w:divBdr>
        <w:top w:val="none" w:sz="0" w:space="0" w:color="auto"/>
        <w:left w:val="none" w:sz="0" w:space="0" w:color="auto"/>
        <w:bottom w:val="none" w:sz="0" w:space="0" w:color="auto"/>
        <w:right w:val="none" w:sz="0" w:space="0" w:color="auto"/>
      </w:divBdr>
    </w:div>
    <w:div w:id="944848641">
      <w:bodyDiv w:val="1"/>
      <w:marLeft w:val="0"/>
      <w:marRight w:val="0"/>
      <w:marTop w:val="0"/>
      <w:marBottom w:val="0"/>
      <w:divBdr>
        <w:top w:val="none" w:sz="0" w:space="0" w:color="auto"/>
        <w:left w:val="none" w:sz="0" w:space="0" w:color="auto"/>
        <w:bottom w:val="none" w:sz="0" w:space="0" w:color="auto"/>
        <w:right w:val="none" w:sz="0" w:space="0" w:color="auto"/>
      </w:divBdr>
      <w:divsChild>
        <w:div w:id="91053812">
          <w:marLeft w:val="0"/>
          <w:marRight w:val="0"/>
          <w:marTop w:val="0"/>
          <w:marBottom w:val="0"/>
          <w:divBdr>
            <w:top w:val="none" w:sz="0" w:space="0" w:color="auto"/>
            <w:left w:val="none" w:sz="0" w:space="0" w:color="auto"/>
            <w:bottom w:val="none" w:sz="0" w:space="0" w:color="auto"/>
            <w:right w:val="none" w:sz="0" w:space="0" w:color="auto"/>
          </w:divBdr>
        </w:div>
        <w:div w:id="141704052">
          <w:marLeft w:val="0"/>
          <w:marRight w:val="0"/>
          <w:marTop w:val="0"/>
          <w:marBottom w:val="0"/>
          <w:divBdr>
            <w:top w:val="none" w:sz="0" w:space="0" w:color="auto"/>
            <w:left w:val="none" w:sz="0" w:space="0" w:color="auto"/>
            <w:bottom w:val="none" w:sz="0" w:space="0" w:color="auto"/>
            <w:right w:val="none" w:sz="0" w:space="0" w:color="auto"/>
          </w:divBdr>
        </w:div>
        <w:div w:id="258872887">
          <w:marLeft w:val="0"/>
          <w:marRight w:val="0"/>
          <w:marTop w:val="0"/>
          <w:marBottom w:val="0"/>
          <w:divBdr>
            <w:top w:val="none" w:sz="0" w:space="0" w:color="auto"/>
            <w:left w:val="none" w:sz="0" w:space="0" w:color="auto"/>
            <w:bottom w:val="none" w:sz="0" w:space="0" w:color="auto"/>
            <w:right w:val="none" w:sz="0" w:space="0" w:color="auto"/>
          </w:divBdr>
        </w:div>
        <w:div w:id="509560696">
          <w:marLeft w:val="0"/>
          <w:marRight w:val="0"/>
          <w:marTop w:val="0"/>
          <w:marBottom w:val="0"/>
          <w:divBdr>
            <w:top w:val="none" w:sz="0" w:space="0" w:color="auto"/>
            <w:left w:val="none" w:sz="0" w:space="0" w:color="auto"/>
            <w:bottom w:val="none" w:sz="0" w:space="0" w:color="auto"/>
            <w:right w:val="none" w:sz="0" w:space="0" w:color="auto"/>
          </w:divBdr>
        </w:div>
        <w:div w:id="1215192138">
          <w:marLeft w:val="0"/>
          <w:marRight w:val="0"/>
          <w:marTop w:val="0"/>
          <w:marBottom w:val="0"/>
          <w:divBdr>
            <w:top w:val="none" w:sz="0" w:space="0" w:color="auto"/>
            <w:left w:val="none" w:sz="0" w:space="0" w:color="auto"/>
            <w:bottom w:val="none" w:sz="0" w:space="0" w:color="auto"/>
            <w:right w:val="none" w:sz="0" w:space="0" w:color="auto"/>
          </w:divBdr>
        </w:div>
        <w:div w:id="1263293921">
          <w:marLeft w:val="0"/>
          <w:marRight w:val="0"/>
          <w:marTop w:val="0"/>
          <w:marBottom w:val="0"/>
          <w:divBdr>
            <w:top w:val="none" w:sz="0" w:space="0" w:color="auto"/>
            <w:left w:val="none" w:sz="0" w:space="0" w:color="auto"/>
            <w:bottom w:val="none" w:sz="0" w:space="0" w:color="auto"/>
            <w:right w:val="none" w:sz="0" w:space="0" w:color="auto"/>
          </w:divBdr>
        </w:div>
        <w:div w:id="1592278461">
          <w:marLeft w:val="0"/>
          <w:marRight w:val="0"/>
          <w:marTop w:val="0"/>
          <w:marBottom w:val="0"/>
          <w:divBdr>
            <w:top w:val="none" w:sz="0" w:space="0" w:color="auto"/>
            <w:left w:val="none" w:sz="0" w:space="0" w:color="auto"/>
            <w:bottom w:val="none" w:sz="0" w:space="0" w:color="auto"/>
            <w:right w:val="none" w:sz="0" w:space="0" w:color="auto"/>
          </w:divBdr>
        </w:div>
        <w:div w:id="1684092381">
          <w:marLeft w:val="0"/>
          <w:marRight w:val="0"/>
          <w:marTop w:val="0"/>
          <w:marBottom w:val="0"/>
          <w:divBdr>
            <w:top w:val="none" w:sz="0" w:space="0" w:color="auto"/>
            <w:left w:val="none" w:sz="0" w:space="0" w:color="auto"/>
            <w:bottom w:val="none" w:sz="0" w:space="0" w:color="auto"/>
            <w:right w:val="none" w:sz="0" w:space="0" w:color="auto"/>
          </w:divBdr>
        </w:div>
        <w:div w:id="1732190420">
          <w:marLeft w:val="0"/>
          <w:marRight w:val="0"/>
          <w:marTop w:val="0"/>
          <w:marBottom w:val="0"/>
          <w:divBdr>
            <w:top w:val="none" w:sz="0" w:space="0" w:color="auto"/>
            <w:left w:val="none" w:sz="0" w:space="0" w:color="auto"/>
            <w:bottom w:val="none" w:sz="0" w:space="0" w:color="auto"/>
            <w:right w:val="none" w:sz="0" w:space="0" w:color="auto"/>
          </w:divBdr>
        </w:div>
        <w:div w:id="1747921222">
          <w:marLeft w:val="0"/>
          <w:marRight w:val="0"/>
          <w:marTop w:val="0"/>
          <w:marBottom w:val="0"/>
          <w:divBdr>
            <w:top w:val="none" w:sz="0" w:space="0" w:color="auto"/>
            <w:left w:val="none" w:sz="0" w:space="0" w:color="auto"/>
            <w:bottom w:val="none" w:sz="0" w:space="0" w:color="auto"/>
            <w:right w:val="none" w:sz="0" w:space="0" w:color="auto"/>
          </w:divBdr>
        </w:div>
        <w:div w:id="1766655012">
          <w:marLeft w:val="0"/>
          <w:marRight w:val="0"/>
          <w:marTop w:val="0"/>
          <w:marBottom w:val="0"/>
          <w:divBdr>
            <w:top w:val="none" w:sz="0" w:space="0" w:color="auto"/>
            <w:left w:val="none" w:sz="0" w:space="0" w:color="auto"/>
            <w:bottom w:val="none" w:sz="0" w:space="0" w:color="auto"/>
            <w:right w:val="none" w:sz="0" w:space="0" w:color="auto"/>
          </w:divBdr>
        </w:div>
        <w:div w:id="1947497568">
          <w:marLeft w:val="0"/>
          <w:marRight w:val="0"/>
          <w:marTop w:val="0"/>
          <w:marBottom w:val="0"/>
          <w:divBdr>
            <w:top w:val="none" w:sz="0" w:space="0" w:color="auto"/>
            <w:left w:val="none" w:sz="0" w:space="0" w:color="auto"/>
            <w:bottom w:val="none" w:sz="0" w:space="0" w:color="auto"/>
            <w:right w:val="none" w:sz="0" w:space="0" w:color="auto"/>
          </w:divBdr>
        </w:div>
      </w:divsChild>
    </w:div>
    <w:div w:id="952059064">
      <w:bodyDiv w:val="1"/>
      <w:marLeft w:val="0"/>
      <w:marRight w:val="0"/>
      <w:marTop w:val="0"/>
      <w:marBottom w:val="0"/>
      <w:divBdr>
        <w:top w:val="none" w:sz="0" w:space="0" w:color="auto"/>
        <w:left w:val="none" w:sz="0" w:space="0" w:color="auto"/>
        <w:bottom w:val="none" w:sz="0" w:space="0" w:color="auto"/>
        <w:right w:val="none" w:sz="0" w:space="0" w:color="auto"/>
      </w:divBdr>
      <w:divsChild>
        <w:div w:id="381171453">
          <w:marLeft w:val="0"/>
          <w:marRight w:val="0"/>
          <w:marTop w:val="0"/>
          <w:marBottom w:val="0"/>
          <w:divBdr>
            <w:top w:val="none" w:sz="0" w:space="0" w:color="auto"/>
            <w:left w:val="none" w:sz="0" w:space="0" w:color="auto"/>
            <w:bottom w:val="none" w:sz="0" w:space="0" w:color="auto"/>
            <w:right w:val="none" w:sz="0" w:space="0" w:color="auto"/>
          </w:divBdr>
        </w:div>
        <w:div w:id="655885377">
          <w:marLeft w:val="0"/>
          <w:marRight w:val="0"/>
          <w:marTop w:val="0"/>
          <w:marBottom w:val="0"/>
          <w:divBdr>
            <w:top w:val="none" w:sz="0" w:space="0" w:color="auto"/>
            <w:left w:val="none" w:sz="0" w:space="0" w:color="auto"/>
            <w:bottom w:val="none" w:sz="0" w:space="0" w:color="auto"/>
            <w:right w:val="none" w:sz="0" w:space="0" w:color="auto"/>
          </w:divBdr>
        </w:div>
        <w:div w:id="741871199">
          <w:marLeft w:val="0"/>
          <w:marRight w:val="0"/>
          <w:marTop w:val="0"/>
          <w:marBottom w:val="0"/>
          <w:divBdr>
            <w:top w:val="none" w:sz="0" w:space="0" w:color="auto"/>
            <w:left w:val="none" w:sz="0" w:space="0" w:color="auto"/>
            <w:bottom w:val="none" w:sz="0" w:space="0" w:color="auto"/>
            <w:right w:val="none" w:sz="0" w:space="0" w:color="auto"/>
          </w:divBdr>
        </w:div>
        <w:div w:id="849296305">
          <w:marLeft w:val="0"/>
          <w:marRight w:val="0"/>
          <w:marTop w:val="0"/>
          <w:marBottom w:val="0"/>
          <w:divBdr>
            <w:top w:val="none" w:sz="0" w:space="0" w:color="auto"/>
            <w:left w:val="none" w:sz="0" w:space="0" w:color="auto"/>
            <w:bottom w:val="none" w:sz="0" w:space="0" w:color="auto"/>
            <w:right w:val="none" w:sz="0" w:space="0" w:color="auto"/>
          </w:divBdr>
        </w:div>
        <w:div w:id="913667276">
          <w:marLeft w:val="0"/>
          <w:marRight w:val="0"/>
          <w:marTop w:val="0"/>
          <w:marBottom w:val="0"/>
          <w:divBdr>
            <w:top w:val="none" w:sz="0" w:space="0" w:color="auto"/>
            <w:left w:val="none" w:sz="0" w:space="0" w:color="auto"/>
            <w:bottom w:val="none" w:sz="0" w:space="0" w:color="auto"/>
            <w:right w:val="none" w:sz="0" w:space="0" w:color="auto"/>
          </w:divBdr>
        </w:div>
        <w:div w:id="1420056580">
          <w:marLeft w:val="0"/>
          <w:marRight w:val="0"/>
          <w:marTop w:val="0"/>
          <w:marBottom w:val="0"/>
          <w:divBdr>
            <w:top w:val="none" w:sz="0" w:space="0" w:color="auto"/>
            <w:left w:val="none" w:sz="0" w:space="0" w:color="auto"/>
            <w:bottom w:val="none" w:sz="0" w:space="0" w:color="auto"/>
            <w:right w:val="none" w:sz="0" w:space="0" w:color="auto"/>
          </w:divBdr>
        </w:div>
        <w:div w:id="1452095770">
          <w:marLeft w:val="0"/>
          <w:marRight w:val="0"/>
          <w:marTop w:val="0"/>
          <w:marBottom w:val="0"/>
          <w:divBdr>
            <w:top w:val="none" w:sz="0" w:space="0" w:color="auto"/>
            <w:left w:val="none" w:sz="0" w:space="0" w:color="auto"/>
            <w:bottom w:val="none" w:sz="0" w:space="0" w:color="auto"/>
            <w:right w:val="none" w:sz="0" w:space="0" w:color="auto"/>
          </w:divBdr>
        </w:div>
        <w:div w:id="2112965518">
          <w:marLeft w:val="0"/>
          <w:marRight w:val="0"/>
          <w:marTop w:val="0"/>
          <w:marBottom w:val="0"/>
          <w:divBdr>
            <w:top w:val="none" w:sz="0" w:space="0" w:color="auto"/>
            <w:left w:val="none" w:sz="0" w:space="0" w:color="auto"/>
            <w:bottom w:val="none" w:sz="0" w:space="0" w:color="auto"/>
            <w:right w:val="none" w:sz="0" w:space="0" w:color="auto"/>
          </w:divBdr>
        </w:div>
      </w:divsChild>
    </w:div>
    <w:div w:id="959606670">
      <w:bodyDiv w:val="1"/>
      <w:marLeft w:val="0"/>
      <w:marRight w:val="0"/>
      <w:marTop w:val="0"/>
      <w:marBottom w:val="0"/>
      <w:divBdr>
        <w:top w:val="none" w:sz="0" w:space="0" w:color="auto"/>
        <w:left w:val="none" w:sz="0" w:space="0" w:color="auto"/>
        <w:bottom w:val="none" w:sz="0" w:space="0" w:color="auto"/>
        <w:right w:val="none" w:sz="0" w:space="0" w:color="auto"/>
      </w:divBdr>
    </w:div>
    <w:div w:id="997608592">
      <w:bodyDiv w:val="1"/>
      <w:marLeft w:val="0"/>
      <w:marRight w:val="0"/>
      <w:marTop w:val="0"/>
      <w:marBottom w:val="0"/>
      <w:divBdr>
        <w:top w:val="none" w:sz="0" w:space="0" w:color="auto"/>
        <w:left w:val="none" w:sz="0" w:space="0" w:color="auto"/>
        <w:bottom w:val="none" w:sz="0" w:space="0" w:color="auto"/>
        <w:right w:val="none" w:sz="0" w:space="0" w:color="auto"/>
      </w:divBdr>
    </w:div>
    <w:div w:id="1004936167">
      <w:bodyDiv w:val="1"/>
      <w:marLeft w:val="0"/>
      <w:marRight w:val="0"/>
      <w:marTop w:val="0"/>
      <w:marBottom w:val="0"/>
      <w:divBdr>
        <w:top w:val="none" w:sz="0" w:space="0" w:color="auto"/>
        <w:left w:val="none" w:sz="0" w:space="0" w:color="auto"/>
        <w:bottom w:val="none" w:sz="0" w:space="0" w:color="auto"/>
        <w:right w:val="none" w:sz="0" w:space="0" w:color="auto"/>
      </w:divBdr>
    </w:div>
    <w:div w:id="1062757719">
      <w:bodyDiv w:val="1"/>
      <w:marLeft w:val="0"/>
      <w:marRight w:val="0"/>
      <w:marTop w:val="0"/>
      <w:marBottom w:val="0"/>
      <w:divBdr>
        <w:top w:val="none" w:sz="0" w:space="0" w:color="auto"/>
        <w:left w:val="none" w:sz="0" w:space="0" w:color="auto"/>
        <w:bottom w:val="none" w:sz="0" w:space="0" w:color="auto"/>
        <w:right w:val="none" w:sz="0" w:space="0" w:color="auto"/>
      </w:divBdr>
    </w:div>
    <w:div w:id="1100026285">
      <w:bodyDiv w:val="1"/>
      <w:marLeft w:val="0"/>
      <w:marRight w:val="0"/>
      <w:marTop w:val="0"/>
      <w:marBottom w:val="0"/>
      <w:divBdr>
        <w:top w:val="none" w:sz="0" w:space="0" w:color="auto"/>
        <w:left w:val="none" w:sz="0" w:space="0" w:color="auto"/>
        <w:bottom w:val="none" w:sz="0" w:space="0" w:color="auto"/>
        <w:right w:val="none" w:sz="0" w:space="0" w:color="auto"/>
      </w:divBdr>
    </w:div>
    <w:div w:id="1103500989">
      <w:bodyDiv w:val="1"/>
      <w:marLeft w:val="0"/>
      <w:marRight w:val="0"/>
      <w:marTop w:val="0"/>
      <w:marBottom w:val="0"/>
      <w:divBdr>
        <w:top w:val="none" w:sz="0" w:space="0" w:color="auto"/>
        <w:left w:val="none" w:sz="0" w:space="0" w:color="auto"/>
        <w:bottom w:val="none" w:sz="0" w:space="0" w:color="auto"/>
        <w:right w:val="none" w:sz="0" w:space="0" w:color="auto"/>
      </w:divBdr>
    </w:div>
    <w:div w:id="1143347192">
      <w:bodyDiv w:val="1"/>
      <w:marLeft w:val="0"/>
      <w:marRight w:val="0"/>
      <w:marTop w:val="0"/>
      <w:marBottom w:val="0"/>
      <w:divBdr>
        <w:top w:val="none" w:sz="0" w:space="0" w:color="auto"/>
        <w:left w:val="none" w:sz="0" w:space="0" w:color="auto"/>
        <w:bottom w:val="none" w:sz="0" w:space="0" w:color="auto"/>
        <w:right w:val="none" w:sz="0" w:space="0" w:color="auto"/>
      </w:divBdr>
    </w:div>
    <w:div w:id="1154419403">
      <w:bodyDiv w:val="1"/>
      <w:marLeft w:val="0"/>
      <w:marRight w:val="0"/>
      <w:marTop w:val="0"/>
      <w:marBottom w:val="0"/>
      <w:divBdr>
        <w:top w:val="none" w:sz="0" w:space="0" w:color="auto"/>
        <w:left w:val="none" w:sz="0" w:space="0" w:color="auto"/>
        <w:bottom w:val="none" w:sz="0" w:space="0" w:color="auto"/>
        <w:right w:val="none" w:sz="0" w:space="0" w:color="auto"/>
      </w:divBdr>
    </w:div>
    <w:div w:id="1155607441">
      <w:bodyDiv w:val="1"/>
      <w:marLeft w:val="0"/>
      <w:marRight w:val="0"/>
      <w:marTop w:val="0"/>
      <w:marBottom w:val="0"/>
      <w:divBdr>
        <w:top w:val="none" w:sz="0" w:space="0" w:color="auto"/>
        <w:left w:val="none" w:sz="0" w:space="0" w:color="auto"/>
        <w:bottom w:val="none" w:sz="0" w:space="0" w:color="auto"/>
        <w:right w:val="none" w:sz="0" w:space="0" w:color="auto"/>
      </w:divBdr>
      <w:divsChild>
        <w:div w:id="475146224">
          <w:marLeft w:val="0"/>
          <w:marRight w:val="0"/>
          <w:marTop w:val="0"/>
          <w:marBottom w:val="0"/>
          <w:divBdr>
            <w:top w:val="none" w:sz="0" w:space="0" w:color="auto"/>
            <w:left w:val="none" w:sz="0" w:space="0" w:color="auto"/>
            <w:bottom w:val="none" w:sz="0" w:space="0" w:color="auto"/>
            <w:right w:val="none" w:sz="0" w:space="0" w:color="auto"/>
          </w:divBdr>
        </w:div>
        <w:div w:id="702560994">
          <w:marLeft w:val="0"/>
          <w:marRight w:val="0"/>
          <w:marTop w:val="0"/>
          <w:marBottom w:val="0"/>
          <w:divBdr>
            <w:top w:val="none" w:sz="0" w:space="0" w:color="auto"/>
            <w:left w:val="none" w:sz="0" w:space="0" w:color="auto"/>
            <w:bottom w:val="none" w:sz="0" w:space="0" w:color="auto"/>
            <w:right w:val="none" w:sz="0" w:space="0" w:color="auto"/>
          </w:divBdr>
        </w:div>
        <w:div w:id="1271472708">
          <w:marLeft w:val="0"/>
          <w:marRight w:val="0"/>
          <w:marTop w:val="0"/>
          <w:marBottom w:val="0"/>
          <w:divBdr>
            <w:top w:val="none" w:sz="0" w:space="0" w:color="auto"/>
            <w:left w:val="none" w:sz="0" w:space="0" w:color="auto"/>
            <w:bottom w:val="none" w:sz="0" w:space="0" w:color="auto"/>
            <w:right w:val="none" w:sz="0" w:space="0" w:color="auto"/>
          </w:divBdr>
        </w:div>
      </w:divsChild>
    </w:div>
    <w:div w:id="1163354322">
      <w:bodyDiv w:val="1"/>
      <w:marLeft w:val="0"/>
      <w:marRight w:val="0"/>
      <w:marTop w:val="0"/>
      <w:marBottom w:val="0"/>
      <w:divBdr>
        <w:top w:val="none" w:sz="0" w:space="0" w:color="auto"/>
        <w:left w:val="none" w:sz="0" w:space="0" w:color="auto"/>
        <w:bottom w:val="none" w:sz="0" w:space="0" w:color="auto"/>
        <w:right w:val="none" w:sz="0" w:space="0" w:color="auto"/>
      </w:divBdr>
    </w:div>
    <w:div w:id="1193955642">
      <w:bodyDiv w:val="1"/>
      <w:marLeft w:val="0"/>
      <w:marRight w:val="0"/>
      <w:marTop w:val="0"/>
      <w:marBottom w:val="0"/>
      <w:divBdr>
        <w:top w:val="none" w:sz="0" w:space="0" w:color="auto"/>
        <w:left w:val="none" w:sz="0" w:space="0" w:color="auto"/>
        <w:bottom w:val="none" w:sz="0" w:space="0" w:color="auto"/>
        <w:right w:val="none" w:sz="0" w:space="0" w:color="auto"/>
      </w:divBdr>
    </w:div>
    <w:div w:id="1210651946">
      <w:bodyDiv w:val="1"/>
      <w:marLeft w:val="0"/>
      <w:marRight w:val="0"/>
      <w:marTop w:val="0"/>
      <w:marBottom w:val="0"/>
      <w:divBdr>
        <w:top w:val="none" w:sz="0" w:space="0" w:color="auto"/>
        <w:left w:val="none" w:sz="0" w:space="0" w:color="auto"/>
        <w:bottom w:val="none" w:sz="0" w:space="0" w:color="auto"/>
        <w:right w:val="none" w:sz="0" w:space="0" w:color="auto"/>
      </w:divBdr>
    </w:div>
    <w:div w:id="1226799680">
      <w:bodyDiv w:val="1"/>
      <w:marLeft w:val="0"/>
      <w:marRight w:val="0"/>
      <w:marTop w:val="0"/>
      <w:marBottom w:val="0"/>
      <w:divBdr>
        <w:top w:val="none" w:sz="0" w:space="0" w:color="auto"/>
        <w:left w:val="none" w:sz="0" w:space="0" w:color="auto"/>
        <w:bottom w:val="none" w:sz="0" w:space="0" w:color="auto"/>
        <w:right w:val="none" w:sz="0" w:space="0" w:color="auto"/>
      </w:divBdr>
    </w:div>
    <w:div w:id="1256212515">
      <w:bodyDiv w:val="1"/>
      <w:marLeft w:val="0"/>
      <w:marRight w:val="0"/>
      <w:marTop w:val="0"/>
      <w:marBottom w:val="0"/>
      <w:divBdr>
        <w:top w:val="none" w:sz="0" w:space="0" w:color="auto"/>
        <w:left w:val="none" w:sz="0" w:space="0" w:color="auto"/>
        <w:bottom w:val="none" w:sz="0" w:space="0" w:color="auto"/>
        <w:right w:val="none" w:sz="0" w:space="0" w:color="auto"/>
      </w:divBdr>
    </w:div>
    <w:div w:id="1265650012">
      <w:bodyDiv w:val="1"/>
      <w:marLeft w:val="0"/>
      <w:marRight w:val="0"/>
      <w:marTop w:val="0"/>
      <w:marBottom w:val="0"/>
      <w:divBdr>
        <w:top w:val="none" w:sz="0" w:space="0" w:color="auto"/>
        <w:left w:val="none" w:sz="0" w:space="0" w:color="auto"/>
        <w:bottom w:val="none" w:sz="0" w:space="0" w:color="auto"/>
        <w:right w:val="none" w:sz="0" w:space="0" w:color="auto"/>
      </w:divBdr>
    </w:div>
    <w:div w:id="1270548490">
      <w:bodyDiv w:val="1"/>
      <w:marLeft w:val="0"/>
      <w:marRight w:val="0"/>
      <w:marTop w:val="0"/>
      <w:marBottom w:val="0"/>
      <w:divBdr>
        <w:top w:val="none" w:sz="0" w:space="0" w:color="auto"/>
        <w:left w:val="none" w:sz="0" w:space="0" w:color="auto"/>
        <w:bottom w:val="none" w:sz="0" w:space="0" w:color="auto"/>
        <w:right w:val="none" w:sz="0" w:space="0" w:color="auto"/>
      </w:divBdr>
    </w:div>
    <w:div w:id="1279724300">
      <w:bodyDiv w:val="1"/>
      <w:marLeft w:val="0"/>
      <w:marRight w:val="0"/>
      <w:marTop w:val="0"/>
      <w:marBottom w:val="0"/>
      <w:divBdr>
        <w:top w:val="none" w:sz="0" w:space="0" w:color="auto"/>
        <w:left w:val="none" w:sz="0" w:space="0" w:color="auto"/>
        <w:bottom w:val="none" w:sz="0" w:space="0" w:color="auto"/>
        <w:right w:val="none" w:sz="0" w:space="0" w:color="auto"/>
      </w:divBdr>
    </w:div>
    <w:div w:id="1280918485">
      <w:bodyDiv w:val="1"/>
      <w:marLeft w:val="0"/>
      <w:marRight w:val="0"/>
      <w:marTop w:val="0"/>
      <w:marBottom w:val="0"/>
      <w:divBdr>
        <w:top w:val="none" w:sz="0" w:space="0" w:color="auto"/>
        <w:left w:val="none" w:sz="0" w:space="0" w:color="auto"/>
        <w:bottom w:val="none" w:sz="0" w:space="0" w:color="auto"/>
        <w:right w:val="none" w:sz="0" w:space="0" w:color="auto"/>
      </w:divBdr>
    </w:div>
    <w:div w:id="1303729086">
      <w:bodyDiv w:val="1"/>
      <w:marLeft w:val="0"/>
      <w:marRight w:val="0"/>
      <w:marTop w:val="0"/>
      <w:marBottom w:val="0"/>
      <w:divBdr>
        <w:top w:val="none" w:sz="0" w:space="0" w:color="auto"/>
        <w:left w:val="none" w:sz="0" w:space="0" w:color="auto"/>
        <w:bottom w:val="none" w:sz="0" w:space="0" w:color="auto"/>
        <w:right w:val="none" w:sz="0" w:space="0" w:color="auto"/>
      </w:divBdr>
    </w:div>
    <w:div w:id="1321539775">
      <w:bodyDiv w:val="1"/>
      <w:marLeft w:val="0"/>
      <w:marRight w:val="0"/>
      <w:marTop w:val="0"/>
      <w:marBottom w:val="0"/>
      <w:divBdr>
        <w:top w:val="none" w:sz="0" w:space="0" w:color="auto"/>
        <w:left w:val="none" w:sz="0" w:space="0" w:color="auto"/>
        <w:bottom w:val="none" w:sz="0" w:space="0" w:color="auto"/>
        <w:right w:val="none" w:sz="0" w:space="0" w:color="auto"/>
      </w:divBdr>
    </w:div>
    <w:div w:id="1325745874">
      <w:bodyDiv w:val="1"/>
      <w:marLeft w:val="0"/>
      <w:marRight w:val="0"/>
      <w:marTop w:val="0"/>
      <w:marBottom w:val="0"/>
      <w:divBdr>
        <w:top w:val="none" w:sz="0" w:space="0" w:color="auto"/>
        <w:left w:val="none" w:sz="0" w:space="0" w:color="auto"/>
        <w:bottom w:val="none" w:sz="0" w:space="0" w:color="auto"/>
        <w:right w:val="none" w:sz="0" w:space="0" w:color="auto"/>
      </w:divBdr>
    </w:div>
    <w:div w:id="1334724539">
      <w:bodyDiv w:val="1"/>
      <w:marLeft w:val="0"/>
      <w:marRight w:val="0"/>
      <w:marTop w:val="0"/>
      <w:marBottom w:val="0"/>
      <w:divBdr>
        <w:top w:val="none" w:sz="0" w:space="0" w:color="auto"/>
        <w:left w:val="none" w:sz="0" w:space="0" w:color="auto"/>
        <w:bottom w:val="none" w:sz="0" w:space="0" w:color="auto"/>
        <w:right w:val="none" w:sz="0" w:space="0" w:color="auto"/>
      </w:divBdr>
    </w:div>
    <w:div w:id="1345588868">
      <w:bodyDiv w:val="1"/>
      <w:marLeft w:val="0"/>
      <w:marRight w:val="0"/>
      <w:marTop w:val="0"/>
      <w:marBottom w:val="0"/>
      <w:divBdr>
        <w:top w:val="none" w:sz="0" w:space="0" w:color="auto"/>
        <w:left w:val="none" w:sz="0" w:space="0" w:color="auto"/>
        <w:bottom w:val="none" w:sz="0" w:space="0" w:color="auto"/>
        <w:right w:val="none" w:sz="0" w:space="0" w:color="auto"/>
      </w:divBdr>
    </w:div>
    <w:div w:id="1378434343">
      <w:bodyDiv w:val="1"/>
      <w:marLeft w:val="0"/>
      <w:marRight w:val="0"/>
      <w:marTop w:val="0"/>
      <w:marBottom w:val="0"/>
      <w:divBdr>
        <w:top w:val="none" w:sz="0" w:space="0" w:color="auto"/>
        <w:left w:val="none" w:sz="0" w:space="0" w:color="auto"/>
        <w:bottom w:val="none" w:sz="0" w:space="0" w:color="auto"/>
        <w:right w:val="none" w:sz="0" w:space="0" w:color="auto"/>
      </w:divBdr>
    </w:div>
    <w:div w:id="1417288155">
      <w:bodyDiv w:val="1"/>
      <w:marLeft w:val="0"/>
      <w:marRight w:val="0"/>
      <w:marTop w:val="0"/>
      <w:marBottom w:val="0"/>
      <w:divBdr>
        <w:top w:val="none" w:sz="0" w:space="0" w:color="auto"/>
        <w:left w:val="none" w:sz="0" w:space="0" w:color="auto"/>
        <w:bottom w:val="none" w:sz="0" w:space="0" w:color="auto"/>
        <w:right w:val="none" w:sz="0" w:space="0" w:color="auto"/>
      </w:divBdr>
    </w:div>
    <w:div w:id="1436441840">
      <w:bodyDiv w:val="1"/>
      <w:marLeft w:val="0"/>
      <w:marRight w:val="0"/>
      <w:marTop w:val="0"/>
      <w:marBottom w:val="0"/>
      <w:divBdr>
        <w:top w:val="none" w:sz="0" w:space="0" w:color="auto"/>
        <w:left w:val="none" w:sz="0" w:space="0" w:color="auto"/>
        <w:bottom w:val="none" w:sz="0" w:space="0" w:color="auto"/>
        <w:right w:val="none" w:sz="0" w:space="0" w:color="auto"/>
      </w:divBdr>
    </w:div>
    <w:div w:id="1461730180">
      <w:bodyDiv w:val="1"/>
      <w:marLeft w:val="0"/>
      <w:marRight w:val="0"/>
      <w:marTop w:val="0"/>
      <w:marBottom w:val="0"/>
      <w:divBdr>
        <w:top w:val="none" w:sz="0" w:space="0" w:color="auto"/>
        <w:left w:val="none" w:sz="0" w:space="0" w:color="auto"/>
        <w:bottom w:val="none" w:sz="0" w:space="0" w:color="auto"/>
        <w:right w:val="none" w:sz="0" w:space="0" w:color="auto"/>
      </w:divBdr>
      <w:divsChild>
        <w:div w:id="524564740">
          <w:marLeft w:val="0"/>
          <w:marRight w:val="0"/>
          <w:marTop w:val="0"/>
          <w:marBottom w:val="0"/>
          <w:divBdr>
            <w:top w:val="none" w:sz="0" w:space="0" w:color="auto"/>
            <w:left w:val="none" w:sz="0" w:space="0" w:color="auto"/>
            <w:bottom w:val="none" w:sz="0" w:space="0" w:color="auto"/>
            <w:right w:val="none" w:sz="0" w:space="0" w:color="auto"/>
          </w:divBdr>
        </w:div>
        <w:div w:id="1424063756">
          <w:marLeft w:val="0"/>
          <w:marRight w:val="0"/>
          <w:marTop w:val="0"/>
          <w:marBottom w:val="0"/>
          <w:divBdr>
            <w:top w:val="none" w:sz="0" w:space="0" w:color="auto"/>
            <w:left w:val="none" w:sz="0" w:space="0" w:color="auto"/>
            <w:bottom w:val="none" w:sz="0" w:space="0" w:color="auto"/>
            <w:right w:val="none" w:sz="0" w:space="0" w:color="auto"/>
          </w:divBdr>
        </w:div>
        <w:div w:id="1845707463">
          <w:marLeft w:val="0"/>
          <w:marRight w:val="0"/>
          <w:marTop w:val="0"/>
          <w:marBottom w:val="0"/>
          <w:divBdr>
            <w:top w:val="none" w:sz="0" w:space="0" w:color="auto"/>
            <w:left w:val="none" w:sz="0" w:space="0" w:color="auto"/>
            <w:bottom w:val="none" w:sz="0" w:space="0" w:color="auto"/>
            <w:right w:val="none" w:sz="0" w:space="0" w:color="auto"/>
          </w:divBdr>
        </w:div>
      </w:divsChild>
    </w:div>
    <w:div w:id="1466242169">
      <w:bodyDiv w:val="1"/>
      <w:marLeft w:val="0"/>
      <w:marRight w:val="0"/>
      <w:marTop w:val="0"/>
      <w:marBottom w:val="0"/>
      <w:divBdr>
        <w:top w:val="none" w:sz="0" w:space="0" w:color="auto"/>
        <w:left w:val="none" w:sz="0" w:space="0" w:color="auto"/>
        <w:bottom w:val="none" w:sz="0" w:space="0" w:color="auto"/>
        <w:right w:val="none" w:sz="0" w:space="0" w:color="auto"/>
      </w:divBdr>
      <w:divsChild>
        <w:div w:id="1126973674">
          <w:marLeft w:val="0"/>
          <w:marRight w:val="0"/>
          <w:marTop w:val="0"/>
          <w:marBottom w:val="0"/>
          <w:divBdr>
            <w:top w:val="none" w:sz="0" w:space="0" w:color="auto"/>
            <w:left w:val="none" w:sz="0" w:space="0" w:color="auto"/>
            <w:bottom w:val="none" w:sz="0" w:space="0" w:color="auto"/>
            <w:right w:val="none" w:sz="0" w:space="0" w:color="auto"/>
          </w:divBdr>
        </w:div>
        <w:div w:id="2098289556">
          <w:marLeft w:val="0"/>
          <w:marRight w:val="0"/>
          <w:marTop w:val="0"/>
          <w:marBottom w:val="0"/>
          <w:divBdr>
            <w:top w:val="none" w:sz="0" w:space="0" w:color="auto"/>
            <w:left w:val="none" w:sz="0" w:space="0" w:color="auto"/>
            <w:bottom w:val="none" w:sz="0" w:space="0" w:color="auto"/>
            <w:right w:val="none" w:sz="0" w:space="0" w:color="auto"/>
          </w:divBdr>
        </w:div>
      </w:divsChild>
    </w:div>
    <w:div w:id="1474634718">
      <w:bodyDiv w:val="1"/>
      <w:marLeft w:val="0"/>
      <w:marRight w:val="0"/>
      <w:marTop w:val="0"/>
      <w:marBottom w:val="0"/>
      <w:divBdr>
        <w:top w:val="none" w:sz="0" w:space="0" w:color="auto"/>
        <w:left w:val="none" w:sz="0" w:space="0" w:color="auto"/>
        <w:bottom w:val="none" w:sz="0" w:space="0" w:color="auto"/>
        <w:right w:val="none" w:sz="0" w:space="0" w:color="auto"/>
      </w:divBdr>
    </w:div>
    <w:div w:id="1476411682">
      <w:bodyDiv w:val="1"/>
      <w:marLeft w:val="0"/>
      <w:marRight w:val="0"/>
      <w:marTop w:val="0"/>
      <w:marBottom w:val="0"/>
      <w:divBdr>
        <w:top w:val="none" w:sz="0" w:space="0" w:color="auto"/>
        <w:left w:val="none" w:sz="0" w:space="0" w:color="auto"/>
        <w:bottom w:val="none" w:sz="0" w:space="0" w:color="auto"/>
        <w:right w:val="none" w:sz="0" w:space="0" w:color="auto"/>
      </w:divBdr>
    </w:div>
    <w:div w:id="1478719258">
      <w:bodyDiv w:val="1"/>
      <w:marLeft w:val="0"/>
      <w:marRight w:val="0"/>
      <w:marTop w:val="0"/>
      <w:marBottom w:val="0"/>
      <w:divBdr>
        <w:top w:val="none" w:sz="0" w:space="0" w:color="auto"/>
        <w:left w:val="none" w:sz="0" w:space="0" w:color="auto"/>
        <w:bottom w:val="none" w:sz="0" w:space="0" w:color="auto"/>
        <w:right w:val="none" w:sz="0" w:space="0" w:color="auto"/>
      </w:divBdr>
    </w:div>
    <w:div w:id="1494687290">
      <w:bodyDiv w:val="1"/>
      <w:marLeft w:val="0"/>
      <w:marRight w:val="0"/>
      <w:marTop w:val="0"/>
      <w:marBottom w:val="0"/>
      <w:divBdr>
        <w:top w:val="none" w:sz="0" w:space="0" w:color="auto"/>
        <w:left w:val="none" w:sz="0" w:space="0" w:color="auto"/>
        <w:bottom w:val="none" w:sz="0" w:space="0" w:color="auto"/>
        <w:right w:val="none" w:sz="0" w:space="0" w:color="auto"/>
      </w:divBdr>
    </w:div>
    <w:div w:id="1500081370">
      <w:bodyDiv w:val="1"/>
      <w:marLeft w:val="0"/>
      <w:marRight w:val="0"/>
      <w:marTop w:val="0"/>
      <w:marBottom w:val="0"/>
      <w:divBdr>
        <w:top w:val="none" w:sz="0" w:space="0" w:color="auto"/>
        <w:left w:val="none" w:sz="0" w:space="0" w:color="auto"/>
        <w:bottom w:val="none" w:sz="0" w:space="0" w:color="auto"/>
        <w:right w:val="none" w:sz="0" w:space="0" w:color="auto"/>
      </w:divBdr>
    </w:div>
    <w:div w:id="1531869030">
      <w:bodyDiv w:val="1"/>
      <w:marLeft w:val="0"/>
      <w:marRight w:val="0"/>
      <w:marTop w:val="0"/>
      <w:marBottom w:val="0"/>
      <w:divBdr>
        <w:top w:val="none" w:sz="0" w:space="0" w:color="auto"/>
        <w:left w:val="none" w:sz="0" w:space="0" w:color="auto"/>
        <w:bottom w:val="none" w:sz="0" w:space="0" w:color="auto"/>
        <w:right w:val="none" w:sz="0" w:space="0" w:color="auto"/>
      </w:divBdr>
    </w:div>
    <w:div w:id="1584294550">
      <w:bodyDiv w:val="1"/>
      <w:marLeft w:val="0"/>
      <w:marRight w:val="0"/>
      <w:marTop w:val="0"/>
      <w:marBottom w:val="0"/>
      <w:divBdr>
        <w:top w:val="none" w:sz="0" w:space="0" w:color="auto"/>
        <w:left w:val="none" w:sz="0" w:space="0" w:color="auto"/>
        <w:bottom w:val="none" w:sz="0" w:space="0" w:color="auto"/>
        <w:right w:val="none" w:sz="0" w:space="0" w:color="auto"/>
      </w:divBdr>
    </w:div>
    <w:div w:id="1584483492">
      <w:bodyDiv w:val="1"/>
      <w:marLeft w:val="0"/>
      <w:marRight w:val="0"/>
      <w:marTop w:val="0"/>
      <w:marBottom w:val="0"/>
      <w:divBdr>
        <w:top w:val="none" w:sz="0" w:space="0" w:color="auto"/>
        <w:left w:val="none" w:sz="0" w:space="0" w:color="auto"/>
        <w:bottom w:val="none" w:sz="0" w:space="0" w:color="auto"/>
        <w:right w:val="none" w:sz="0" w:space="0" w:color="auto"/>
      </w:divBdr>
      <w:divsChild>
        <w:div w:id="85350636">
          <w:marLeft w:val="0"/>
          <w:marRight w:val="0"/>
          <w:marTop w:val="0"/>
          <w:marBottom w:val="0"/>
          <w:divBdr>
            <w:top w:val="none" w:sz="0" w:space="0" w:color="auto"/>
            <w:left w:val="none" w:sz="0" w:space="0" w:color="auto"/>
            <w:bottom w:val="none" w:sz="0" w:space="0" w:color="auto"/>
            <w:right w:val="none" w:sz="0" w:space="0" w:color="auto"/>
          </w:divBdr>
          <w:divsChild>
            <w:div w:id="2099863789">
              <w:marLeft w:val="0"/>
              <w:marRight w:val="0"/>
              <w:marTop w:val="0"/>
              <w:marBottom w:val="0"/>
              <w:divBdr>
                <w:top w:val="none" w:sz="0" w:space="0" w:color="auto"/>
                <w:left w:val="none" w:sz="0" w:space="0" w:color="auto"/>
                <w:bottom w:val="none" w:sz="0" w:space="0" w:color="auto"/>
                <w:right w:val="none" w:sz="0" w:space="0" w:color="auto"/>
              </w:divBdr>
            </w:div>
          </w:divsChild>
        </w:div>
        <w:div w:id="116796938">
          <w:marLeft w:val="0"/>
          <w:marRight w:val="0"/>
          <w:marTop w:val="0"/>
          <w:marBottom w:val="0"/>
          <w:divBdr>
            <w:top w:val="none" w:sz="0" w:space="0" w:color="auto"/>
            <w:left w:val="none" w:sz="0" w:space="0" w:color="auto"/>
            <w:bottom w:val="none" w:sz="0" w:space="0" w:color="auto"/>
            <w:right w:val="none" w:sz="0" w:space="0" w:color="auto"/>
          </w:divBdr>
          <w:divsChild>
            <w:div w:id="739710934">
              <w:marLeft w:val="0"/>
              <w:marRight w:val="0"/>
              <w:marTop w:val="0"/>
              <w:marBottom w:val="0"/>
              <w:divBdr>
                <w:top w:val="none" w:sz="0" w:space="0" w:color="auto"/>
                <w:left w:val="none" w:sz="0" w:space="0" w:color="auto"/>
                <w:bottom w:val="none" w:sz="0" w:space="0" w:color="auto"/>
                <w:right w:val="none" w:sz="0" w:space="0" w:color="auto"/>
              </w:divBdr>
            </w:div>
          </w:divsChild>
        </w:div>
        <w:div w:id="167990882">
          <w:marLeft w:val="0"/>
          <w:marRight w:val="0"/>
          <w:marTop w:val="0"/>
          <w:marBottom w:val="0"/>
          <w:divBdr>
            <w:top w:val="none" w:sz="0" w:space="0" w:color="auto"/>
            <w:left w:val="none" w:sz="0" w:space="0" w:color="auto"/>
            <w:bottom w:val="none" w:sz="0" w:space="0" w:color="auto"/>
            <w:right w:val="none" w:sz="0" w:space="0" w:color="auto"/>
          </w:divBdr>
          <w:divsChild>
            <w:div w:id="262306601">
              <w:marLeft w:val="0"/>
              <w:marRight w:val="0"/>
              <w:marTop w:val="0"/>
              <w:marBottom w:val="0"/>
              <w:divBdr>
                <w:top w:val="none" w:sz="0" w:space="0" w:color="auto"/>
                <w:left w:val="none" w:sz="0" w:space="0" w:color="auto"/>
                <w:bottom w:val="none" w:sz="0" w:space="0" w:color="auto"/>
                <w:right w:val="none" w:sz="0" w:space="0" w:color="auto"/>
              </w:divBdr>
            </w:div>
          </w:divsChild>
        </w:div>
        <w:div w:id="300186464">
          <w:marLeft w:val="0"/>
          <w:marRight w:val="0"/>
          <w:marTop w:val="0"/>
          <w:marBottom w:val="0"/>
          <w:divBdr>
            <w:top w:val="none" w:sz="0" w:space="0" w:color="auto"/>
            <w:left w:val="none" w:sz="0" w:space="0" w:color="auto"/>
            <w:bottom w:val="none" w:sz="0" w:space="0" w:color="auto"/>
            <w:right w:val="none" w:sz="0" w:space="0" w:color="auto"/>
          </w:divBdr>
          <w:divsChild>
            <w:div w:id="1428113206">
              <w:marLeft w:val="0"/>
              <w:marRight w:val="0"/>
              <w:marTop w:val="0"/>
              <w:marBottom w:val="0"/>
              <w:divBdr>
                <w:top w:val="none" w:sz="0" w:space="0" w:color="auto"/>
                <w:left w:val="none" w:sz="0" w:space="0" w:color="auto"/>
                <w:bottom w:val="none" w:sz="0" w:space="0" w:color="auto"/>
                <w:right w:val="none" w:sz="0" w:space="0" w:color="auto"/>
              </w:divBdr>
            </w:div>
          </w:divsChild>
        </w:div>
        <w:div w:id="337663060">
          <w:marLeft w:val="0"/>
          <w:marRight w:val="0"/>
          <w:marTop w:val="0"/>
          <w:marBottom w:val="0"/>
          <w:divBdr>
            <w:top w:val="none" w:sz="0" w:space="0" w:color="auto"/>
            <w:left w:val="none" w:sz="0" w:space="0" w:color="auto"/>
            <w:bottom w:val="none" w:sz="0" w:space="0" w:color="auto"/>
            <w:right w:val="none" w:sz="0" w:space="0" w:color="auto"/>
          </w:divBdr>
          <w:divsChild>
            <w:div w:id="1092819780">
              <w:marLeft w:val="0"/>
              <w:marRight w:val="0"/>
              <w:marTop w:val="0"/>
              <w:marBottom w:val="0"/>
              <w:divBdr>
                <w:top w:val="none" w:sz="0" w:space="0" w:color="auto"/>
                <w:left w:val="none" w:sz="0" w:space="0" w:color="auto"/>
                <w:bottom w:val="none" w:sz="0" w:space="0" w:color="auto"/>
                <w:right w:val="none" w:sz="0" w:space="0" w:color="auto"/>
              </w:divBdr>
            </w:div>
          </w:divsChild>
        </w:div>
        <w:div w:id="483858272">
          <w:marLeft w:val="0"/>
          <w:marRight w:val="0"/>
          <w:marTop w:val="0"/>
          <w:marBottom w:val="0"/>
          <w:divBdr>
            <w:top w:val="none" w:sz="0" w:space="0" w:color="auto"/>
            <w:left w:val="none" w:sz="0" w:space="0" w:color="auto"/>
            <w:bottom w:val="none" w:sz="0" w:space="0" w:color="auto"/>
            <w:right w:val="none" w:sz="0" w:space="0" w:color="auto"/>
          </w:divBdr>
          <w:divsChild>
            <w:div w:id="1468667796">
              <w:marLeft w:val="0"/>
              <w:marRight w:val="0"/>
              <w:marTop w:val="0"/>
              <w:marBottom w:val="0"/>
              <w:divBdr>
                <w:top w:val="none" w:sz="0" w:space="0" w:color="auto"/>
                <w:left w:val="none" w:sz="0" w:space="0" w:color="auto"/>
                <w:bottom w:val="none" w:sz="0" w:space="0" w:color="auto"/>
                <w:right w:val="none" w:sz="0" w:space="0" w:color="auto"/>
              </w:divBdr>
            </w:div>
          </w:divsChild>
        </w:div>
        <w:div w:id="509684994">
          <w:marLeft w:val="0"/>
          <w:marRight w:val="0"/>
          <w:marTop w:val="0"/>
          <w:marBottom w:val="0"/>
          <w:divBdr>
            <w:top w:val="none" w:sz="0" w:space="0" w:color="auto"/>
            <w:left w:val="none" w:sz="0" w:space="0" w:color="auto"/>
            <w:bottom w:val="none" w:sz="0" w:space="0" w:color="auto"/>
            <w:right w:val="none" w:sz="0" w:space="0" w:color="auto"/>
          </w:divBdr>
          <w:divsChild>
            <w:div w:id="227999789">
              <w:marLeft w:val="0"/>
              <w:marRight w:val="0"/>
              <w:marTop w:val="0"/>
              <w:marBottom w:val="0"/>
              <w:divBdr>
                <w:top w:val="none" w:sz="0" w:space="0" w:color="auto"/>
                <w:left w:val="none" w:sz="0" w:space="0" w:color="auto"/>
                <w:bottom w:val="none" w:sz="0" w:space="0" w:color="auto"/>
                <w:right w:val="none" w:sz="0" w:space="0" w:color="auto"/>
              </w:divBdr>
            </w:div>
            <w:div w:id="404689659">
              <w:marLeft w:val="0"/>
              <w:marRight w:val="0"/>
              <w:marTop w:val="0"/>
              <w:marBottom w:val="0"/>
              <w:divBdr>
                <w:top w:val="none" w:sz="0" w:space="0" w:color="auto"/>
                <w:left w:val="none" w:sz="0" w:space="0" w:color="auto"/>
                <w:bottom w:val="none" w:sz="0" w:space="0" w:color="auto"/>
                <w:right w:val="none" w:sz="0" w:space="0" w:color="auto"/>
              </w:divBdr>
            </w:div>
            <w:div w:id="471681823">
              <w:marLeft w:val="0"/>
              <w:marRight w:val="0"/>
              <w:marTop w:val="0"/>
              <w:marBottom w:val="0"/>
              <w:divBdr>
                <w:top w:val="none" w:sz="0" w:space="0" w:color="auto"/>
                <w:left w:val="none" w:sz="0" w:space="0" w:color="auto"/>
                <w:bottom w:val="none" w:sz="0" w:space="0" w:color="auto"/>
                <w:right w:val="none" w:sz="0" w:space="0" w:color="auto"/>
              </w:divBdr>
            </w:div>
            <w:div w:id="510031884">
              <w:marLeft w:val="0"/>
              <w:marRight w:val="0"/>
              <w:marTop w:val="0"/>
              <w:marBottom w:val="0"/>
              <w:divBdr>
                <w:top w:val="none" w:sz="0" w:space="0" w:color="auto"/>
                <w:left w:val="none" w:sz="0" w:space="0" w:color="auto"/>
                <w:bottom w:val="none" w:sz="0" w:space="0" w:color="auto"/>
                <w:right w:val="none" w:sz="0" w:space="0" w:color="auto"/>
              </w:divBdr>
            </w:div>
            <w:div w:id="555505454">
              <w:marLeft w:val="0"/>
              <w:marRight w:val="0"/>
              <w:marTop w:val="0"/>
              <w:marBottom w:val="0"/>
              <w:divBdr>
                <w:top w:val="none" w:sz="0" w:space="0" w:color="auto"/>
                <w:left w:val="none" w:sz="0" w:space="0" w:color="auto"/>
                <w:bottom w:val="none" w:sz="0" w:space="0" w:color="auto"/>
                <w:right w:val="none" w:sz="0" w:space="0" w:color="auto"/>
              </w:divBdr>
            </w:div>
            <w:div w:id="800348755">
              <w:marLeft w:val="0"/>
              <w:marRight w:val="0"/>
              <w:marTop w:val="0"/>
              <w:marBottom w:val="0"/>
              <w:divBdr>
                <w:top w:val="none" w:sz="0" w:space="0" w:color="auto"/>
                <w:left w:val="none" w:sz="0" w:space="0" w:color="auto"/>
                <w:bottom w:val="none" w:sz="0" w:space="0" w:color="auto"/>
                <w:right w:val="none" w:sz="0" w:space="0" w:color="auto"/>
              </w:divBdr>
            </w:div>
            <w:div w:id="861864727">
              <w:marLeft w:val="0"/>
              <w:marRight w:val="0"/>
              <w:marTop w:val="0"/>
              <w:marBottom w:val="0"/>
              <w:divBdr>
                <w:top w:val="none" w:sz="0" w:space="0" w:color="auto"/>
                <w:left w:val="none" w:sz="0" w:space="0" w:color="auto"/>
                <w:bottom w:val="none" w:sz="0" w:space="0" w:color="auto"/>
                <w:right w:val="none" w:sz="0" w:space="0" w:color="auto"/>
              </w:divBdr>
            </w:div>
            <w:div w:id="870533752">
              <w:marLeft w:val="0"/>
              <w:marRight w:val="0"/>
              <w:marTop w:val="0"/>
              <w:marBottom w:val="0"/>
              <w:divBdr>
                <w:top w:val="none" w:sz="0" w:space="0" w:color="auto"/>
                <w:left w:val="none" w:sz="0" w:space="0" w:color="auto"/>
                <w:bottom w:val="none" w:sz="0" w:space="0" w:color="auto"/>
                <w:right w:val="none" w:sz="0" w:space="0" w:color="auto"/>
              </w:divBdr>
            </w:div>
            <w:div w:id="1232931641">
              <w:marLeft w:val="0"/>
              <w:marRight w:val="0"/>
              <w:marTop w:val="0"/>
              <w:marBottom w:val="0"/>
              <w:divBdr>
                <w:top w:val="none" w:sz="0" w:space="0" w:color="auto"/>
                <w:left w:val="none" w:sz="0" w:space="0" w:color="auto"/>
                <w:bottom w:val="none" w:sz="0" w:space="0" w:color="auto"/>
                <w:right w:val="none" w:sz="0" w:space="0" w:color="auto"/>
              </w:divBdr>
            </w:div>
            <w:div w:id="1505971820">
              <w:marLeft w:val="0"/>
              <w:marRight w:val="0"/>
              <w:marTop w:val="0"/>
              <w:marBottom w:val="0"/>
              <w:divBdr>
                <w:top w:val="none" w:sz="0" w:space="0" w:color="auto"/>
                <w:left w:val="none" w:sz="0" w:space="0" w:color="auto"/>
                <w:bottom w:val="none" w:sz="0" w:space="0" w:color="auto"/>
                <w:right w:val="none" w:sz="0" w:space="0" w:color="auto"/>
              </w:divBdr>
            </w:div>
            <w:div w:id="1554199727">
              <w:marLeft w:val="0"/>
              <w:marRight w:val="0"/>
              <w:marTop w:val="0"/>
              <w:marBottom w:val="0"/>
              <w:divBdr>
                <w:top w:val="none" w:sz="0" w:space="0" w:color="auto"/>
                <w:left w:val="none" w:sz="0" w:space="0" w:color="auto"/>
                <w:bottom w:val="none" w:sz="0" w:space="0" w:color="auto"/>
                <w:right w:val="none" w:sz="0" w:space="0" w:color="auto"/>
              </w:divBdr>
            </w:div>
            <w:div w:id="1864856924">
              <w:marLeft w:val="0"/>
              <w:marRight w:val="0"/>
              <w:marTop w:val="0"/>
              <w:marBottom w:val="0"/>
              <w:divBdr>
                <w:top w:val="none" w:sz="0" w:space="0" w:color="auto"/>
                <w:left w:val="none" w:sz="0" w:space="0" w:color="auto"/>
                <w:bottom w:val="none" w:sz="0" w:space="0" w:color="auto"/>
                <w:right w:val="none" w:sz="0" w:space="0" w:color="auto"/>
              </w:divBdr>
            </w:div>
            <w:div w:id="1885175482">
              <w:marLeft w:val="0"/>
              <w:marRight w:val="0"/>
              <w:marTop w:val="0"/>
              <w:marBottom w:val="0"/>
              <w:divBdr>
                <w:top w:val="none" w:sz="0" w:space="0" w:color="auto"/>
                <w:left w:val="none" w:sz="0" w:space="0" w:color="auto"/>
                <w:bottom w:val="none" w:sz="0" w:space="0" w:color="auto"/>
                <w:right w:val="none" w:sz="0" w:space="0" w:color="auto"/>
              </w:divBdr>
            </w:div>
            <w:div w:id="2047022332">
              <w:marLeft w:val="0"/>
              <w:marRight w:val="0"/>
              <w:marTop w:val="0"/>
              <w:marBottom w:val="0"/>
              <w:divBdr>
                <w:top w:val="none" w:sz="0" w:space="0" w:color="auto"/>
                <w:left w:val="none" w:sz="0" w:space="0" w:color="auto"/>
                <w:bottom w:val="none" w:sz="0" w:space="0" w:color="auto"/>
                <w:right w:val="none" w:sz="0" w:space="0" w:color="auto"/>
              </w:divBdr>
            </w:div>
            <w:div w:id="2083987647">
              <w:marLeft w:val="0"/>
              <w:marRight w:val="0"/>
              <w:marTop w:val="0"/>
              <w:marBottom w:val="0"/>
              <w:divBdr>
                <w:top w:val="none" w:sz="0" w:space="0" w:color="auto"/>
                <w:left w:val="none" w:sz="0" w:space="0" w:color="auto"/>
                <w:bottom w:val="none" w:sz="0" w:space="0" w:color="auto"/>
                <w:right w:val="none" w:sz="0" w:space="0" w:color="auto"/>
              </w:divBdr>
            </w:div>
            <w:div w:id="2098744108">
              <w:marLeft w:val="0"/>
              <w:marRight w:val="0"/>
              <w:marTop w:val="0"/>
              <w:marBottom w:val="0"/>
              <w:divBdr>
                <w:top w:val="none" w:sz="0" w:space="0" w:color="auto"/>
                <w:left w:val="none" w:sz="0" w:space="0" w:color="auto"/>
                <w:bottom w:val="none" w:sz="0" w:space="0" w:color="auto"/>
                <w:right w:val="none" w:sz="0" w:space="0" w:color="auto"/>
              </w:divBdr>
            </w:div>
          </w:divsChild>
        </w:div>
        <w:div w:id="695472352">
          <w:marLeft w:val="0"/>
          <w:marRight w:val="0"/>
          <w:marTop w:val="0"/>
          <w:marBottom w:val="0"/>
          <w:divBdr>
            <w:top w:val="none" w:sz="0" w:space="0" w:color="auto"/>
            <w:left w:val="none" w:sz="0" w:space="0" w:color="auto"/>
            <w:bottom w:val="none" w:sz="0" w:space="0" w:color="auto"/>
            <w:right w:val="none" w:sz="0" w:space="0" w:color="auto"/>
          </w:divBdr>
          <w:divsChild>
            <w:div w:id="1071460303">
              <w:marLeft w:val="0"/>
              <w:marRight w:val="0"/>
              <w:marTop w:val="0"/>
              <w:marBottom w:val="0"/>
              <w:divBdr>
                <w:top w:val="none" w:sz="0" w:space="0" w:color="auto"/>
                <w:left w:val="none" w:sz="0" w:space="0" w:color="auto"/>
                <w:bottom w:val="none" w:sz="0" w:space="0" w:color="auto"/>
                <w:right w:val="none" w:sz="0" w:space="0" w:color="auto"/>
              </w:divBdr>
            </w:div>
          </w:divsChild>
        </w:div>
        <w:div w:id="765419299">
          <w:marLeft w:val="0"/>
          <w:marRight w:val="0"/>
          <w:marTop w:val="0"/>
          <w:marBottom w:val="0"/>
          <w:divBdr>
            <w:top w:val="none" w:sz="0" w:space="0" w:color="auto"/>
            <w:left w:val="none" w:sz="0" w:space="0" w:color="auto"/>
            <w:bottom w:val="none" w:sz="0" w:space="0" w:color="auto"/>
            <w:right w:val="none" w:sz="0" w:space="0" w:color="auto"/>
          </w:divBdr>
          <w:divsChild>
            <w:div w:id="990527660">
              <w:marLeft w:val="0"/>
              <w:marRight w:val="0"/>
              <w:marTop w:val="0"/>
              <w:marBottom w:val="0"/>
              <w:divBdr>
                <w:top w:val="none" w:sz="0" w:space="0" w:color="auto"/>
                <w:left w:val="none" w:sz="0" w:space="0" w:color="auto"/>
                <w:bottom w:val="none" w:sz="0" w:space="0" w:color="auto"/>
                <w:right w:val="none" w:sz="0" w:space="0" w:color="auto"/>
              </w:divBdr>
            </w:div>
          </w:divsChild>
        </w:div>
        <w:div w:id="768358589">
          <w:marLeft w:val="0"/>
          <w:marRight w:val="0"/>
          <w:marTop w:val="0"/>
          <w:marBottom w:val="0"/>
          <w:divBdr>
            <w:top w:val="none" w:sz="0" w:space="0" w:color="auto"/>
            <w:left w:val="none" w:sz="0" w:space="0" w:color="auto"/>
            <w:bottom w:val="none" w:sz="0" w:space="0" w:color="auto"/>
            <w:right w:val="none" w:sz="0" w:space="0" w:color="auto"/>
          </w:divBdr>
          <w:divsChild>
            <w:div w:id="1692217675">
              <w:marLeft w:val="0"/>
              <w:marRight w:val="0"/>
              <w:marTop w:val="0"/>
              <w:marBottom w:val="0"/>
              <w:divBdr>
                <w:top w:val="none" w:sz="0" w:space="0" w:color="auto"/>
                <w:left w:val="none" w:sz="0" w:space="0" w:color="auto"/>
                <w:bottom w:val="none" w:sz="0" w:space="0" w:color="auto"/>
                <w:right w:val="none" w:sz="0" w:space="0" w:color="auto"/>
              </w:divBdr>
            </w:div>
          </w:divsChild>
        </w:div>
        <w:div w:id="1058288329">
          <w:marLeft w:val="0"/>
          <w:marRight w:val="0"/>
          <w:marTop w:val="0"/>
          <w:marBottom w:val="0"/>
          <w:divBdr>
            <w:top w:val="none" w:sz="0" w:space="0" w:color="auto"/>
            <w:left w:val="none" w:sz="0" w:space="0" w:color="auto"/>
            <w:bottom w:val="none" w:sz="0" w:space="0" w:color="auto"/>
            <w:right w:val="none" w:sz="0" w:space="0" w:color="auto"/>
          </w:divBdr>
          <w:divsChild>
            <w:div w:id="1567842072">
              <w:marLeft w:val="0"/>
              <w:marRight w:val="0"/>
              <w:marTop w:val="0"/>
              <w:marBottom w:val="0"/>
              <w:divBdr>
                <w:top w:val="none" w:sz="0" w:space="0" w:color="auto"/>
                <w:left w:val="none" w:sz="0" w:space="0" w:color="auto"/>
                <w:bottom w:val="none" w:sz="0" w:space="0" w:color="auto"/>
                <w:right w:val="none" w:sz="0" w:space="0" w:color="auto"/>
              </w:divBdr>
            </w:div>
          </w:divsChild>
        </w:div>
        <w:div w:id="1072659977">
          <w:marLeft w:val="0"/>
          <w:marRight w:val="0"/>
          <w:marTop w:val="0"/>
          <w:marBottom w:val="0"/>
          <w:divBdr>
            <w:top w:val="none" w:sz="0" w:space="0" w:color="auto"/>
            <w:left w:val="none" w:sz="0" w:space="0" w:color="auto"/>
            <w:bottom w:val="none" w:sz="0" w:space="0" w:color="auto"/>
            <w:right w:val="none" w:sz="0" w:space="0" w:color="auto"/>
          </w:divBdr>
          <w:divsChild>
            <w:div w:id="1562213359">
              <w:marLeft w:val="0"/>
              <w:marRight w:val="0"/>
              <w:marTop w:val="0"/>
              <w:marBottom w:val="0"/>
              <w:divBdr>
                <w:top w:val="none" w:sz="0" w:space="0" w:color="auto"/>
                <w:left w:val="none" w:sz="0" w:space="0" w:color="auto"/>
                <w:bottom w:val="none" w:sz="0" w:space="0" w:color="auto"/>
                <w:right w:val="none" w:sz="0" w:space="0" w:color="auto"/>
              </w:divBdr>
            </w:div>
          </w:divsChild>
        </w:div>
        <w:div w:id="1086193918">
          <w:marLeft w:val="0"/>
          <w:marRight w:val="0"/>
          <w:marTop w:val="0"/>
          <w:marBottom w:val="0"/>
          <w:divBdr>
            <w:top w:val="none" w:sz="0" w:space="0" w:color="auto"/>
            <w:left w:val="none" w:sz="0" w:space="0" w:color="auto"/>
            <w:bottom w:val="none" w:sz="0" w:space="0" w:color="auto"/>
            <w:right w:val="none" w:sz="0" w:space="0" w:color="auto"/>
          </w:divBdr>
          <w:divsChild>
            <w:div w:id="1033338830">
              <w:marLeft w:val="0"/>
              <w:marRight w:val="0"/>
              <w:marTop w:val="0"/>
              <w:marBottom w:val="0"/>
              <w:divBdr>
                <w:top w:val="none" w:sz="0" w:space="0" w:color="auto"/>
                <w:left w:val="none" w:sz="0" w:space="0" w:color="auto"/>
                <w:bottom w:val="none" w:sz="0" w:space="0" w:color="auto"/>
                <w:right w:val="none" w:sz="0" w:space="0" w:color="auto"/>
              </w:divBdr>
            </w:div>
          </w:divsChild>
        </w:div>
        <w:div w:id="1090855921">
          <w:marLeft w:val="0"/>
          <w:marRight w:val="0"/>
          <w:marTop w:val="0"/>
          <w:marBottom w:val="0"/>
          <w:divBdr>
            <w:top w:val="none" w:sz="0" w:space="0" w:color="auto"/>
            <w:left w:val="none" w:sz="0" w:space="0" w:color="auto"/>
            <w:bottom w:val="none" w:sz="0" w:space="0" w:color="auto"/>
            <w:right w:val="none" w:sz="0" w:space="0" w:color="auto"/>
          </w:divBdr>
          <w:divsChild>
            <w:div w:id="885987902">
              <w:marLeft w:val="0"/>
              <w:marRight w:val="0"/>
              <w:marTop w:val="0"/>
              <w:marBottom w:val="0"/>
              <w:divBdr>
                <w:top w:val="none" w:sz="0" w:space="0" w:color="auto"/>
                <w:left w:val="none" w:sz="0" w:space="0" w:color="auto"/>
                <w:bottom w:val="none" w:sz="0" w:space="0" w:color="auto"/>
                <w:right w:val="none" w:sz="0" w:space="0" w:color="auto"/>
              </w:divBdr>
            </w:div>
            <w:div w:id="1452824717">
              <w:marLeft w:val="0"/>
              <w:marRight w:val="0"/>
              <w:marTop w:val="0"/>
              <w:marBottom w:val="0"/>
              <w:divBdr>
                <w:top w:val="none" w:sz="0" w:space="0" w:color="auto"/>
                <w:left w:val="none" w:sz="0" w:space="0" w:color="auto"/>
                <w:bottom w:val="none" w:sz="0" w:space="0" w:color="auto"/>
                <w:right w:val="none" w:sz="0" w:space="0" w:color="auto"/>
              </w:divBdr>
            </w:div>
          </w:divsChild>
        </w:div>
        <w:div w:id="1169755872">
          <w:marLeft w:val="0"/>
          <w:marRight w:val="0"/>
          <w:marTop w:val="0"/>
          <w:marBottom w:val="0"/>
          <w:divBdr>
            <w:top w:val="none" w:sz="0" w:space="0" w:color="auto"/>
            <w:left w:val="none" w:sz="0" w:space="0" w:color="auto"/>
            <w:bottom w:val="none" w:sz="0" w:space="0" w:color="auto"/>
            <w:right w:val="none" w:sz="0" w:space="0" w:color="auto"/>
          </w:divBdr>
          <w:divsChild>
            <w:div w:id="695811498">
              <w:marLeft w:val="0"/>
              <w:marRight w:val="0"/>
              <w:marTop w:val="0"/>
              <w:marBottom w:val="0"/>
              <w:divBdr>
                <w:top w:val="none" w:sz="0" w:space="0" w:color="auto"/>
                <w:left w:val="none" w:sz="0" w:space="0" w:color="auto"/>
                <w:bottom w:val="none" w:sz="0" w:space="0" w:color="auto"/>
                <w:right w:val="none" w:sz="0" w:space="0" w:color="auto"/>
              </w:divBdr>
            </w:div>
          </w:divsChild>
        </w:div>
        <w:div w:id="1218053554">
          <w:marLeft w:val="0"/>
          <w:marRight w:val="0"/>
          <w:marTop w:val="0"/>
          <w:marBottom w:val="0"/>
          <w:divBdr>
            <w:top w:val="none" w:sz="0" w:space="0" w:color="auto"/>
            <w:left w:val="none" w:sz="0" w:space="0" w:color="auto"/>
            <w:bottom w:val="none" w:sz="0" w:space="0" w:color="auto"/>
            <w:right w:val="none" w:sz="0" w:space="0" w:color="auto"/>
          </w:divBdr>
          <w:divsChild>
            <w:div w:id="109053344">
              <w:marLeft w:val="0"/>
              <w:marRight w:val="0"/>
              <w:marTop w:val="0"/>
              <w:marBottom w:val="0"/>
              <w:divBdr>
                <w:top w:val="none" w:sz="0" w:space="0" w:color="auto"/>
                <w:left w:val="none" w:sz="0" w:space="0" w:color="auto"/>
                <w:bottom w:val="none" w:sz="0" w:space="0" w:color="auto"/>
                <w:right w:val="none" w:sz="0" w:space="0" w:color="auto"/>
              </w:divBdr>
            </w:div>
            <w:div w:id="347872876">
              <w:marLeft w:val="0"/>
              <w:marRight w:val="0"/>
              <w:marTop w:val="0"/>
              <w:marBottom w:val="0"/>
              <w:divBdr>
                <w:top w:val="none" w:sz="0" w:space="0" w:color="auto"/>
                <w:left w:val="none" w:sz="0" w:space="0" w:color="auto"/>
                <w:bottom w:val="none" w:sz="0" w:space="0" w:color="auto"/>
                <w:right w:val="none" w:sz="0" w:space="0" w:color="auto"/>
              </w:divBdr>
            </w:div>
            <w:div w:id="355691136">
              <w:marLeft w:val="0"/>
              <w:marRight w:val="0"/>
              <w:marTop w:val="0"/>
              <w:marBottom w:val="0"/>
              <w:divBdr>
                <w:top w:val="none" w:sz="0" w:space="0" w:color="auto"/>
                <w:left w:val="none" w:sz="0" w:space="0" w:color="auto"/>
                <w:bottom w:val="none" w:sz="0" w:space="0" w:color="auto"/>
                <w:right w:val="none" w:sz="0" w:space="0" w:color="auto"/>
              </w:divBdr>
            </w:div>
            <w:div w:id="778064429">
              <w:marLeft w:val="0"/>
              <w:marRight w:val="0"/>
              <w:marTop w:val="0"/>
              <w:marBottom w:val="0"/>
              <w:divBdr>
                <w:top w:val="none" w:sz="0" w:space="0" w:color="auto"/>
                <w:left w:val="none" w:sz="0" w:space="0" w:color="auto"/>
                <w:bottom w:val="none" w:sz="0" w:space="0" w:color="auto"/>
                <w:right w:val="none" w:sz="0" w:space="0" w:color="auto"/>
              </w:divBdr>
            </w:div>
            <w:div w:id="924411923">
              <w:marLeft w:val="0"/>
              <w:marRight w:val="0"/>
              <w:marTop w:val="0"/>
              <w:marBottom w:val="0"/>
              <w:divBdr>
                <w:top w:val="none" w:sz="0" w:space="0" w:color="auto"/>
                <w:left w:val="none" w:sz="0" w:space="0" w:color="auto"/>
                <w:bottom w:val="none" w:sz="0" w:space="0" w:color="auto"/>
                <w:right w:val="none" w:sz="0" w:space="0" w:color="auto"/>
              </w:divBdr>
            </w:div>
            <w:div w:id="987712983">
              <w:marLeft w:val="0"/>
              <w:marRight w:val="0"/>
              <w:marTop w:val="0"/>
              <w:marBottom w:val="0"/>
              <w:divBdr>
                <w:top w:val="none" w:sz="0" w:space="0" w:color="auto"/>
                <w:left w:val="none" w:sz="0" w:space="0" w:color="auto"/>
                <w:bottom w:val="none" w:sz="0" w:space="0" w:color="auto"/>
                <w:right w:val="none" w:sz="0" w:space="0" w:color="auto"/>
              </w:divBdr>
            </w:div>
            <w:div w:id="1370255723">
              <w:marLeft w:val="0"/>
              <w:marRight w:val="0"/>
              <w:marTop w:val="0"/>
              <w:marBottom w:val="0"/>
              <w:divBdr>
                <w:top w:val="none" w:sz="0" w:space="0" w:color="auto"/>
                <w:left w:val="none" w:sz="0" w:space="0" w:color="auto"/>
                <w:bottom w:val="none" w:sz="0" w:space="0" w:color="auto"/>
                <w:right w:val="none" w:sz="0" w:space="0" w:color="auto"/>
              </w:divBdr>
            </w:div>
            <w:div w:id="1534029786">
              <w:marLeft w:val="0"/>
              <w:marRight w:val="0"/>
              <w:marTop w:val="0"/>
              <w:marBottom w:val="0"/>
              <w:divBdr>
                <w:top w:val="none" w:sz="0" w:space="0" w:color="auto"/>
                <w:left w:val="none" w:sz="0" w:space="0" w:color="auto"/>
                <w:bottom w:val="none" w:sz="0" w:space="0" w:color="auto"/>
                <w:right w:val="none" w:sz="0" w:space="0" w:color="auto"/>
              </w:divBdr>
            </w:div>
            <w:div w:id="1653211893">
              <w:marLeft w:val="0"/>
              <w:marRight w:val="0"/>
              <w:marTop w:val="0"/>
              <w:marBottom w:val="0"/>
              <w:divBdr>
                <w:top w:val="none" w:sz="0" w:space="0" w:color="auto"/>
                <w:left w:val="none" w:sz="0" w:space="0" w:color="auto"/>
                <w:bottom w:val="none" w:sz="0" w:space="0" w:color="auto"/>
                <w:right w:val="none" w:sz="0" w:space="0" w:color="auto"/>
              </w:divBdr>
            </w:div>
          </w:divsChild>
        </w:div>
        <w:div w:id="1291010031">
          <w:marLeft w:val="0"/>
          <w:marRight w:val="0"/>
          <w:marTop w:val="0"/>
          <w:marBottom w:val="0"/>
          <w:divBdr>
            <w:top w:val="none" w:sz="0" w:space="0" w:color="auto"/>
            <w:left w:val="none" w:sz="0" w:space="0" w:color="auto"/>
            <w:bottom w:val="none" w:sz="0" w:space="0" w:color="auto"/>
            <w:right w:val="none" w:sz="0" w:space="0" w:color="auto"/>
          </w:divBdr>
          <w:divsChild>
            <w:div w:id="394399400">
              <w:marLeft w:val="0"/>
              <w:marRight w:val="0"/>
              <w:marTop w:val="0"/>
              <w:marBottom w:val="0"/>
              <w:divBdr>
                <w:top w:val="none" w:sz="0" w:space="0" w:color="auto"/>
                <w:left w:val="none" w:sz="0" w:space="0" w:color="auto"/>
                <w:bottom w:val="none" w:sz="0" w:space="0" w:color="auto"/>
                <w:right w:val="none" w:sz="0" w:space="0" w:color="auto"/>
              </w:divBdr>
            </w:div>
            <w:div w:id="1944529460">
              <w:marLeft w:val="0"/>
              <w:marRight w:val="0"/>
              <w:marTop w:val="0"/>
              <w:marBottom w:val="0"/>
              <w:divBdr>
                <w:top w:val="none" w:sz="0" w:space="0" w:color="auto"/>
                <w:left w:val="none" w:sz="0" w:space="0" w:color="auto"/>
                <w:bottom w:val="none" w:sz="0" w:space="0" w:color="auto"/>
                <w:right w:val="none" w:sz="0" w:space="0" w:color="auto"/>
              </w:divBdr>
            </w:div>
          </w:divsChild>
        </w:div>
        <w:div w:id="1316909119">
          <w:marLeft w:val="0"/>
          <w:marRight w:val="0"/>
          <w:marTop w:val="0"/>
          <w:marBottom w:val="0"/>
          <w:divBdr>
            <w:top w:val="none" w:sz="0" w:space="0" w:color="auto"/>
            <w:left w:val="none" w:sz="0" w:space="0" w:color="auto"/>
            <w:bottom w:val="none" w:sz="0" w:space="0" w:color="auto"/>
            <w:right w:val="none" w:sz="0" w:space="0" w:color="auto"/>
          </w:divBdr>
          <w:divsChild>
            <w:div w:id="1819109138">
              <w:marLeft w:val="0"/>
              <w:marRight w:val="0"/>
              <w:marTop w:val="0"/>
              <w:marBottom w:val="0"/>
              <w:divBdr>
                <w:top w:val="none" w:sz="0" w:space="0" w:color="auto"/>
                <w:left w:val="none" w:sz="0" w:space="0" w:color="auto"/>
                <w:bottom w:val="none" w:sz="0" w:space="0" w:color="auto"/>
                <w:right w:val="none" w:sz="0" w:space="0" w:color="auto"/>
              </w:divBdr>
            </w:div>
          </w:divsChild>
        </w:div>
        <w:div w:id="1336493075">
          <w:marLeft w:val="0"/>
          <w:marRight w:val="0"/>
          <w:marTop w:val="0"/>
          <w:marBottom w:val="0"/>
          <w:divBdr>
            <w:top w:val="none" w:sz="0" w:space="0" w:color="auto"/>
            <w:left w:val="none" w:sz="0" w:space="0" w:color="auto"/>
            <w:bottom w:val="none" w:sz="0" w:space="0" w:color="auto"/>
            <w:right w:val="none" w:sz="0" w:space="0" w:color="auto"/>
          </w:divBdr>
          <w:divsChild>
            <w:div w:id="1809006435">
              <w:marLeft w:val="0"/>
              <w:marRight w:val="0"/>
              <w:marTop w:val="0"/>
              <w:marBottom w:val="0"/>
              <w:divBdr>
                <w:top w:val="none" w:sz="0" w:space="0" w:color="auto"/>
                <w:left w:val="none" w:sz="0" w:space="0" w:color="auto"/>
                <w:bottom w:val="none" w:sz="0" w:space="0" w:color="auto"/>
                <w:right w:val="none" w:sz="0" w:space="0" w:color="auto"/>
              </w:divBdr>
            </w:div>
          </w:divsChild>
        </w:div>
        <w:div w:id="1355964814">
          <w:marLeft w:val="0"/>
          <w:marRight w:val="0"/>
          <w:marTop w:val="0"/>
          <w:marBottom w:val="0"/>
          <w:divBdr>
            <w:top w:val="none" w:sz="0" w:space="0" w:color="auto"/>
            <w:left w:val="none" w:sz="0" w:space="0" w:color="auto"/>
            <w:bottom w:val="none" w:sz="0" w:space="0" w:color="auto"/>
            <w:right w:val="none" w:sz="0" w:space="0" w:color="auto"/>
          </w:divBdr>
          <w:divsChild>
            <w:div w:id="971986035">
              <w:marLeft w:val="0"/>
              <w:marRight w:val="0"/>
              <w:marTop w:val="0"/>
              <w:marBottom w:val="0"/>
              <w:divBdr>
                <w:top w:val="none" w:sz="0" w:space="0" w:color="auto"/>
                <w:left w:val="none" w:sz="0" w:space="0" w:color="auto"/>
                <w:bottom w:val="none" w:sz="0" w:space="0" w:color="auto"/>
                <w:right w:val="none" w:sz="0" w:space="0" w:color="auto"/>
              </w:divBdr>
            </w:div>
          </w:divsChild>
        </w:div>
        <w:div w:id="1434015937">
          <w:marLeft w:val="0"/>
          <w:marRight w:val="0"/>
          <w:marTop w:val="0"/>
          <w:marBottom w:val="0"/>
          <w:divBdr>
            <w:top w:val="none" w:sz="0" w:space="0" w:color="auto"/>
            <w:left w:val="none" w:sz="0" w:space="0" w:color="auto"/>
            <w:bottom w:val="none" w:sz="0" w:space="0" w:color="auto"/>
            <w:right w:val="none" w:sz="0" w:space="0" w:color="auto"/>
          </w:divBdr>
          <w:divsChild>
            <w:div w:id="1413159643">
              <w:marLeft w:val="0"/>
              <w:marRight w:val="0"/>
              <w:marTop w:val="0"/>
              <w:marBottom w:val="0"/>
              <w:divBdr>
                <w:top w:val="none" w:sz="0" w:space="0" w:color="auto"/>
                <w:left w:val="none" w:sz="0" w:space="0" w:color="auto"/>
                <w:bottom w:val="none" w:sz="0" w:space="0" w:color="auto"/>
                <w:right w:val="none" w:sz="0" w:space="0" w:color="auto"/>
              </w:divBdr>
            </w:div>
          </w:divsChild>
        </w:div>
        <w:div w:id="1684284103">
          <w:marLeft w:val="0"/>
          <w:marRight w:val="0"/>
          <w:marTop w:val="0"/>
          <w:marBottom w:val="0"/>
          <w:divBdr>
            <w:top w:val="none" w:sz="0" w:space="0" w:color="auto"/>
            <w:left w:val="none" w:sz="0" w:space="0" w:color="auto"/>
            <w:bottom w:val="none" w:sz="0" w:space="0" w:color="auto"/>
            <w:right w:val="none" w:sz="0" w:space="0" w:color="auto"/>
          </w:divBdr>
          <w:divsChild>
            <w:div w:id="145511986">
              <w:marLeft w:val="0"/>
              <w:marRight w:val="0"/>
              <w:marTop w:val="0"/>
              <w:marBottom w:val="0"/>
              <w:divBdr>
                <w:top w:val="none" w:sz="0" w:space="0" w:color="auto"/>
                <w:left w:val="none" w:sz="0" w:space="0" w:color="auto"/>
                <w:bottom w:val="none" w:sz="0" w:space="0" w:color="auto"/>
                <w:right w:val="none" w:sz="0" w:space="0" w:color="auto"/>
              </w:divBdr>
            </w:div>
          </w:divsChild>
        </w:div>
        <w:div w:id="1686788053">
          <w:marLeft w:val="0"/>
          <w:marRight w:val="0"/>
          <w:marTop w:val="0"/>
          <w:marBottom w:val="0"/>
          <w:divBdr>
            <w:top w:val="none" w:sz="0" w:space="0" w:color="auto"/>
            <w:left w:val="none" w:sz="0" w:space="0" w:color="auto"/>
            <w:bottom w:val="none" w:sz="0" w:space="0" w:color="auto"/>
            <w:right w:val="none" w:sz="0" w:space="0" w:color="auto"/>
          </w:divBdr>
          <w:divsChild>
            <w:div w:id="1202740186">
              <w:marLeft w:val="0"/>
              <w:marRight w:val="0"/>
              <w:marTop w:val="0"/>
              <w:marBottom w:val="0"/>
              <w:divBdr>
                <w:top w:val="none" w:sz="0" w:space="0" w:color="auto"/>
                <w:left w:val="none" w:sz="0" w:space="0" w:color="auto"/>
                <w:bottom w:val="none" w:sz="0" w:space="0" w:color="auto"/>
                <w:right w:val="none" w:sz="0" w:space="0" w:color="auto"/>
              </w:divBdr>
            </w:div>
          </w:divsChild>
        </w:div>
        <w:div w:id="1905221138">
          <w:marLeft w:val="0"/>
          <w:marRight w:val="0"/>
          <w:marTop w:val="0"/>
          <w:marBottom w:val="0"/>
          <w:divBdr>
            <w:top w:val="none" w:sz="0" w:space="0" w:color="auto"/>
            <w:left w:val="none" w:sz="0" w:space="0" w:color="auto"/>
            <w:bottom w:val="none" w:sz="0" w:space="0" w:color="auto"/>
            <w:right w:val="none" w:sz="0" w:space="0" w:color="auto"/>
          </w:divBdr>
          <w:divsChild>
            <w:div w:id="1366906405">
              <w:marLeft w:val="0"/>
              <w:marRight w:val="0"/>
              <w:marTop w:val="0"/>
              <w:marBottom w:val="0"/>
              <w:divBdr>
                <w:top w:val="none" w:sz="0" w:space="0" w:color="auto"/>
                <w:left w:val="none" w:sz="0" w:space="0" w:color="auto"/>
                <w:bottom w:val="none" w:sz="0" w:space="0" w:color="auto"/>
                <w:right w:val="none" w:sz="0" w:space="0" w:color="auto"/>
              </w:divBdr>
            </w:div>
          </w:divsChild>
        </w:div>
        <w:div w:id="1915584382">
          <w:marLeft w:val="0"/>
          <w:marRight w:val="0"/>
          <w:marTop w:val="0"/>
          <w:marBottom w:val="0"/>
          <w:divBdr>
            <w:top w:val="none" w:sz="0" w:space="0" w:color="auto"/>
            <w:left w:val="none" w:sz="0" w:space="0" w:color="auto"/>
            <w:bottom w:val="none" w:sz="0" w:space="0" w:color="auto"/>
            <w:right w:val="none" w:sz="0" w:space="0" w:color="auto"/>
          </w:divBdr>
          <w:divsChild>
            <w:div w:id="207183549">
              <w:marLeft w:val="0"/>
              <w:marRight w:val="0"/>
              <w:marTop w:val="0"/>
              <w:marBottom w:val="0"/>
              <w:divBdr>
                <w:top w:val="none" w:sz="0" w:space="0" w:color="auto"/>
                <w:left w:val="none" w:sz="0" w:space="0" w:color="auto"/>
                <w:bottom w:val="none" w:sz="0" w:space="0" w:color="auto"/>
                <w:right w:val="none" w:sz="0" w:space="0" w:color="auto"/>
              </w:divBdr>
            </w:div>
            <w:div w:id="437144509">
              <w:marLeft w:val="0"/>
              <w:marRight w:val="0"/>
              <w:marTop w:val="0"/>
              <w:marBottom w:val="0"/>
              <w:divBdr>
                <w:top w:val="none" w:sz="0" w:space="0" w:color="auto"/>
                <w:left w:val="none" w:sz="0" w:space="0" w:color="auto"/>
                <w:bottom w:val="none" w:sz="0" w:space="0" w:color="auto"/>
                <w:right w:val="none" w:sz="0" w:space="0" w:color="auto"/>
              </w:divBdr>
            </w:div>
            <w:div w:id="608390899">
              <w:marLeft w:val="0"/>
              <w:marRight w:val="0"/>
              <w:marTop w:val="0"/>
              <w:marBottom w:val="0"/>
              <w:divBdr>
                <w:top w:val="none" w:sz="0" w:space="0" w:color="auto"/>
                <w:left w:val="none" w:sz="0" w:space="0" w:color="auto"/>
                <w:bottom w:val="none" w:sz="0" w:space="0" w:color="auto"/>
                <w:right w:val="none" w:sz="0" w:space="0" w:color="auto"/>
              </w:divBdr>
            </w:div>
          </w:divsChild>
        </w:div>
        <w:div w:id="1937592695">
          <w:marLeft w:val="0"/>
          <w:marRight w:val="0"/>
          <w:marTop w:val="0"/>
          <w:marBottom w:val="0"/>
          <w:divBdr>
            <w:top w:val="none" w:sz="0" w:space="0" w:color="auto"/>
            <w:left w:val="none" w:sz="0" w:space="0" w:color="auto"/>
            <w:bottom w:val="none" w:sz="0" w:space="0" w:color="auto"/>
            <w:right w:val="none" w:sz="0" w:space="0" w:color="auto"/>
          </w:divBdr>
          <w:divsChild>
            <w:div w:id="771628884">
              <w:marLeft w:val="0"/>
              <w:marRight w:val="0"/>
              <w:marTop w:val="0"/>
              <w:marBottom w:val="0"/>
              <w:divBdr>
                <w:top w:val="none" w:sz="0" w:space="0" w:color="auto"/>
                <w:left w:val="none" w:sz="0" w:space="0" w:color="auto"/>
                <w:bottom w:val="none" w:sz="0" w:space="0" w:color="auto"/>
                <w:right w:val="none" w:sz="0" w:space="0" w:color="auto"/>
              </w:divBdr>
            </w:div>
          </w:divsChild>
        </w:div>
        <w:div w:id="1956137196">
          <w:marLeft w:val="0"/>
          <w:marRight w:val="0"/>
          <w:marTop w:val="0"/>
          <w:marBottom w:val="0"/>
          <w:divBdr>
            <w:top w:val="none" w:sz="0" w:space="0" w:color="auto"/>
            <w:left w:val="none" w:sz="0" w:space="0" w:color="auto"/>
            <w:bottom w:val="none" w:sz="0" w:space="0" w:color="auto"/>
            <w:right w:val="none" w:sz="0" w:space="0" w:color="auto"/>
          </w:divBdr>
          <w:divsChild>
            <w:div w:id="893810633">
              <w:marLeft w:val="0"/>
              <w:marRight w:val="0"/>
              <w:marTop w:val="0"/>
              <w:marBottom w:val="0"/>
              <w:divBdr>
                <w:top w:val="none" w:sz="0" w:space="0" w:color="auto"/>
                <w:left w:val="none" w:sz="0" w:space="0" w:color="auto"/>
                <w:bottom w:val="none" w:sz="0" w:space="0" w:color="auto"/>
                <w:right w:val="none" w:sz="0" w:space="0" w:color="auto"/>
              </w:divBdr>
            </w:div>
          </w:divsChild>
        </w:div>
        <w:div w:id="1981496537">
          <w:marLeft w:val="0"/>
          <w:marRight w:val="0"/>
          <w:marTop w:val="0"/>
          <w:marBottom w:val="0"/>
          <w:divBdr>
            <w:top w:val="none" w:sz="0" w:space="0" w:color="auto"/>
            <w:left w:val="none" w:sz="0" w:space="0" w:color="auto"/>
            <w:bottom w:val="none" w:sz="0" w:space="0" w:color="auto"/>
            <w:right w:val="none" w:sz="0" w:space="0" w:color="auto"/>
          </w:divBdr>
          <w:divsChild>
            <w:div w:id="1449469487">
              <w:marLeft w:val="0"/>
              <w:marRight w:val="0"/>
              <w:marTop w:val="0"/>
              <w:marBottom w:val="0"/>
              <w:divBdr>
                <w:top w:val="none" w:sz="0" w:space="0" w:color="auto"/>
                <w:left w:val="none" w:sz="0" w:space="0" w:color="auto"/>
                <w:bottom w:val="none" w:sz="0" w:space="0" w:color="auto"/>
                <w:right w:val="none" w:sz="0" w:space="0" w:color="auto"/>
              </w:divBdr>
            </w:div>
          </w:divsChild>
        </w:div>
        <w:div w:id="2017535332">
          <w:marLeft w:val="0"/>
          <w:marRight w:val="0"/>
          <w:marTop w:val="0"/>
          <w:marBottom w:val="0"/>
          <w:divBdr>
            <w:top w:val="none" w:sz="0" w:space="0" w:color="auto"/>
            <w:left w:val="none" w:sz="0" w:space="0" w:color="auto"/>
            <w:bottom w:val="none" w:sz="0" w:space="0" w:color="auto"/>
            <w:right w:val="none" w:sz="0" w:space="0" w:color="auto"/>
          </w:divBdr>
          <w:divsChild>
            <w:div w:id="1418789668">
              <w:marLeft w:val="0"/>
              <w:marRight w:val="0"/>
              <w:marTop w:val="0"/>
              <w:marBottom w:val="0"/>
              <w:divBdr>
                <w:top w:val="none" w:sz="0" w:space="0" w:color="auto"/>
                <w:left w:val="none" w:sz="0" w:space="0" w:color="auto"/>
                <w:bottom w:val="none" w:sz="0" w:space="0" w:color="auto"/>
                <w:right w:val="none" w:sz="0" w:space="0" w:color="auto"/>
              </w:divBdr>
            </w:div>
          </w:divsChild>
        </w:div>
        <w:div w:id="2020694054">
          <w:marLeft w:val="0"/>
          <w:marRight w:val="0"/>
          <w:marTop w:val="0"/>
          <w:marBottom w:val="0"/>
          <w:divBdr>
            <w:top w:val="none" w:sz="0" w:space="0" w:color="auto"/>
            <w:left w:val="none" w:sz="0" w:space="0" w:color="auto"/>
            <w:bottom w:val="none" w:sz="0" w:space="0" w:color="auto"/>
            <w:right w:val="none" w:sz="0" w:space="0" w:color="auto"/>
          </w:divBdr>
          <w:divsChild>
            <w:div w:id="755588689">
              <w:marLeft w:val="0"/>
              <w:marRight w:val="0"/>
              <w:marTop w:val="0"/>
              <w:marBottom w:val="0"/>
              <w:divBdr>
                <w:top w:val="none" w:sz="0" w:space="0" w:color="auto"/>
                <w:left w:val="none" w:sz="0" w:space="0" w:color="auto"/>
                <w:bottom w:val="none" w:sz="0" w:space="0" w:color="auto"/>
                <w:right w:val="none" w:sz="0" w:space="0" w:color="auto"/>
              </w:divBdr>
            </w:div>
          </w:divsChild>
        </w:div>
        <w:div w:id="2120224775">
          <w:marLeft w:val="0"/>
          <w:marRight w:val="0"/>
          <w:marTop w:val="0"/>
          <w:marBottom w:val="0"/>
          <w:divBdr>
            <w:top w:val="none" w:sz="0" w:space="0" w:color="auto"/>
            <w:left w:val="none" w:sz="0" w:space="0" w:color="auto"/>
            <w:bottom w:val="none" w:sz="0" w:space="0" w:color="auto"/>
            <w:right w:val="none" w:sz="0" w:space="0" w:color="auto"/>
          </w:divBdr>
          <w:divsChild>
            <w:div w:id="410930448">
              <w:marLeft w:val="0"/>
              <w:marRight w:val="0"/>
              <w:marTop w:val="0"/>
              <w:marBottom w:val="0"/>
              <w:divBdr>
                <w:top w:val="none" w:sz="0" w:space="0" w:color="auto"/>
                <w:left w:val="none" w:sz="0" w:space="0" w:color="auto"/>
                <w:bottom w:val="none" w:sz="0" w:space="0" w:color="auto"/>
                <w:right w:val="none" w:sz="0" w:space="0" w:color="auto"/>
              </w:divBdr>
            </w:div>
          </w:divsChild>
        </w:div>
        <w:div w:id="2137673015">
          <w:marLeft w:val="0"/>
          <w:marRight w:val="0"/>
          <w:marTop w:val="0"/>
          <w:marBottom w:val="0"/>
          <w:divBdr>
            <w:top w:val="none" w:sz="0" w:space="0" w:color="auto"/>
            <w:left w:val="none" w:sz="0" w:space="0" w:color="auto"/>
            <w:bottom w:val="none" w:sz="0" w:space="0" w:color="auto"/>
            <w:right w:val="none" w:sz="0" w:space="0" w:color="auto"/>
          </w:divBdr>
          <w:divsChild>
            <w:div w:id="108008786">
              <w:marLeft w:val="0"/>
              <w:marRight w:val="0"/>
              <w:marTop w:val="0"/>
              <w:marBottom w:val="0"/>
              <w:divBdr>
                <w:top w:val="none" w:sz="0" w:space="0" w:color="auto"/>
                <w:left w:val="none" w:sz="0" w:space="0" w:color="auto"/>
                <w:bottom w:val="none" w:sz="0" w:space="0" w:color="auto"/>
                <w:right w:val="none" w:sz="0" w:space="0" w:color="auto"/>
              </w:divBdr>
            </w:div>
            <w:div w:id="118301053">
              <w:marLeft w:val="0"/>
              <w:marRight w:val="0"/>
              <w:marTop w:val="0"/>
              <w:marBottom w:val="0"/>
              <w:divBdr>
                <w:top w:val="none" w:sz="0" w:space="0" w:color="auto"/>
                <w:left w:val="none" w:sz="0" w:space="0" w:color="auto"/>
                <w:bottom w:val="none" w:sz="0" w:space="0" w:color="auto"/>
                <w:right w:val="none" w:sz="0" w:space="0" w:color="auto"/>
              </w:divBdr>
            </w:div>
            <w:div w:id="199979091">
              <w:marLeft w:val="0"/>
              <w:marRight w:val="0"/>
              <w:marTop w:val="0"/>
              <w:marBottom w:val="0"/>
              <w:divBdr>
                <w:top w:val="none" w:sz="0" w:space="0" w:color="auto"/>
                <w:left w:val="none" w:sz="0" w:space="0" w:color="auto"/>
                <w:bottom w:val="none" w:sz="0" w:space="0" w:color="auto"/>
                <w:right w:val="none" w:sz="0" w:space="0" w:color="auto"/>
              </w:divBdr>
            </w:div>
            <w:div w:id="348609515">
              <w:marLeft w:val="0"/>
              <w:marRight w:val="0"/>
              <w:marTop w:val="0"/>
              <w:marBottom w:val="0"/>
              <w:divBdr>
                <w:top w:val="none" w:sz="0" w:space="0" w:color="auto"/>
                <w:left w:val="none" w:sz="0" w:space="0" w:color="auto"/>
                <w:bottom w:val="none" w:sz="0" w:space="0" w:color="auto"/>
                <w:right w:val="none" w:sz="0" w:space="0" w:color="auto"/>
              </w:divBdr>
            </w:div>
            <w:div w:id="428307900">
              <w:marLeft w:val="0"/>
              <w:marRight w:val="0"/>
              <w:marTop w:val="0"/>
              <w:marBottom w:val="0"/>
              <w:divBdr>
                <w:top w:val="none" w:sz="0" w:space="0" w:color="auto"/>
                <w:left w:val="none" w:sz="0" w:space="0" w:color="auto"/>
                <w:bottom w:val="none" w:sz="0" w:space="0" w:color="auto"/>
                <w:right w:val="none" w:sz="0" w:space="0" w:color="auto"/>
              </w:divBdr>
            </w:div>
            <w:div w:id="692997524">
              <w:marLeft w:val="0"/>
              <w:marRight w:val="0"/>
              <w:marTop w:val="0"/>
              <w:marBottom w:val="0"/>
              <w:divBdr>
                <w:top w:val="none" w:sz="0" w:space="0" w:color="auto"/>
                <w:left w:val="none" w:sz="0" w:space="0" w:color="auto"/>
                <w:bottom w:val="none" w:sz="0" w:space="0" w:color="auto"/>
                <w:right w:val="none" w:sz="0" w:space="0" w:color="auto"/>
              </w:divBdr>
            </w:div>
            <w:div w:id="726876529">
              <w:marLeft w:val="0"/>
              <w:marRight w:val="0"/>
              <w:marTop w:val="0"/>
              <w:marBottom w:val="0"/>
              <w:divBdr>
                <w:top w:val="none" w:sz="0" w:space="0" w:color="auto"/>
                <w:left w:val="none" w:sz="0" w:space="0" w:color="auto"/>
                <w:bottom w:val="none" w:sz="0" w:space="0" w:color="auto"/>
                <w:right w:val="none" w:sz="0" w:space="0" w:color="auto"/>
              </w:divBdr>
            </w:div>
            <w:div w:id="1042091192">
              <w:marLeft w:val="0"/>
              <w:marRight w:val="0"/>
              <w:marTop w:val="0"/>
              <w:marBottom w:val="0"/>
              <w:divBdr>
                <w:top w:val="none" w:sz="0" w:space="0" w:color="auto"/>
                <w:left w:val="none" w:sz="0" w:space="0" w:color="auto"/>
                <w:bottom w:val="none" w:sz="0" w:space="0" w:color="auto"/>
                <w:right w:val="none" w:sz="0" w:space="0" w:color="auto"/>
              </w:divBdr>
            </w:div>
            <w:div w:id="1199320996">
              <w:marLeft w:val="0"/>
              <w:marRight w:val="0"/>
              <w:marTop w:val="0"/>
              <w:marBottom w:val="0"/>
              <w:divBdr>
                <w:top w:val="none" w:sz="0" w:space="0" w:color="auto"/>
                <w:left w:val="none" w:sz="0" w:space="0" w:color="auto"/>
                <w:bottom w:val="none" w:sz="0" w:space="0" w:color="auto"/>
                <w:right w:val="none" w:sz="0" w:space="0" w:color="auto"/>
              </w:divBdr>
            </w:div>
            <w:div w:id="1307471089">
              <w:marLeft w:val="0"/>
              <w:marRight w:val="0"/>
              <w:marTop w:val="0"/>
              <w:marBottom w:val="0"/>
              <w:divBdr>
                <w:top w:val="none" w:sz="0" w:space="0" w:color="auto"/>
                <w:left w:val="none" w:sz="0" w:space="0" w:color="auto"/>
                <w:bottom w:val="none" w:sz="0" w:space="0" w:color="auto"/>
                <w:right w:val="none" w:sz="0" w:space="0" w:color="auto"/>
              </w:divBdr>
            </w:div>
            <w:div w:id="1313213798">
              <w:marLeft w:val="0"/>
              <w:marRight w:val="0"/>
              <w:marTop w:val="0"/>
              <w:marBottom w:val="0"/>
              <w:divBdr>
                <w:top w:val="none" w:sz="0" w:space="0" w:color="auto"/>
                <w:left w:val="none" w:sz="0" w:space="0" w:color="auto"/>
                <w:bottom w:val="none" w:sz="0" w:space="0" w:color="auto"/>
                <w:right w:val="none" w:sz="0" w:space="0" w:color="auto"/>
              </w:divBdr>
            </w:div>
            <w:div w:id="1421372148">
              <w:marLeft w:val="0"/>
              <w:marRight w:val="0"/>
              <w:marTop w:val="0"/>
              <w:marBottom w:val="0"/>
              <w:divBdr>
                <w:top w:val="none" w:sz="0" w:space="0" w:color="auto"/>
                <w:left w:val="none" w:sz="0" w:space="0" w:color="auto"/>
                <w:bottom w:val="none" w:sz="0" w:space="0" w:color="auto"/>
                <w:right w:val="none" w:sz="0" w:space="0" w:color="auto"/>
              </w:divBdr>
            </w:div>
            <w:div w:id="1522667032">
              <w:marLeft w:val="0"/>
              <w:marRight w:val="0"/>
              <w:marTop w:val="0"/>
              <w:marBottom w:val="0"/>
              <w:divBdr>
                <w:top w:val="none" w:sz="0" w:space="0" w:color="auto"/>
                <w:left w:val="none" w:sz="0" w:space="0" w:color="auto"/>
                <w:bottom w:val="none" w:sz="0" w:space="0" w:color="auto"/>
                <w:right w:val="none" w:sz="0" w:space="0" w:color="auto"/>
              </w:divBdr>
            </w:div>
            <w:div w:id="1540127037">
              <w:marLeft w:val="0"/>
              <w:marRight w:val="0"/>
              <w:marTop w:val="0"/>
              <w:marBottom w:val="0"/>
              <w:divBdr>
                <w:top w:val="none" w:sz="0" w:space="0" w:color="auto"/>
                <w:left w:val="none" w:sz="0" w:space="0" w:color="auto"/>
                <w:bottom w:val="none" w:sz="0" w:space="0" w:color="auto"/>
                <w:right w:val="none" w:sz="0" w:space="0" w:color="auto"/>
              </w:divBdr>
            </w:div>
            <w:div w:id="1585719911">
              <w:marLeft w:val="0"/>
              <w:marRight w:val="0"/>
              <w:marTop w:val="0"/>
              <w:marBottom w:val="0"/>
              <w:divBdr>
                <w:top w:val="none" w:sz="0" w:space="0" w:color="auto"/>
                <w:left w:val="none" w:sz="0" w:space="0" w:color="auto"/>
                <w:bottom w:val="none" w:sz="0" w:space="0" w:color="auto"/>
                <w:right w:val="none" w:sz="0" w:space="0" w:color="auto"/>
              </w:divBdr>
            </w:div>
            <w:div w:id="1595213310">
              <w:marLeft w:val="0"/>
              <w:marRight w:val="0"/>
              <w:marTop w:val="0"/>
              <w:marBottom w:val="0"/>
              <w:divBdr>
                <w:top w:val="none" w:sz="0" w:space="0" w:color="auto"/>
                <w:left w:val="none" w:sz="0" w:space="0" w:color="auto"/>
                <w:bottom w:val="none" w:sz="0" w:space="0" w:color="auto"/>
                <w:right w:val="none" w:sz="0" w:space="0" w:color="auto"/>
              </w:divBdr>
            </w:div>
            <w:div w:id="19002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7752">
      <w:bodyDiv w:val="1"/>
      <w:marLeft w:val="0"/>
      <w:marRight w:val="0"/>
      <w:marTop w:val="0"/>
      <w:marBottom w:val="0"/>
      <w:divBdr>
        <w:top w:val="none" w:sz="0" w:space="0" w:color="auto"/>
        <w:left w:val="none" w:sz="0" w:space="0" w:color="auto"/>
        <w:bottom w:val="none" w:sz="0" w:space="0" w:color="auto"/>
        <w:right w:val="none" w:sz="0" w:space="0" w:color="auto"/>
      </w:divBdr>
    </w:div>
    <w:div w:id="1605920163">
      <w:bodyDiv w:val="1"/>
      <w:marLeft w:val="0"/>
      <w:marRight w:val="0"/>
      <w:marTop w:val="0"/>
      <w:marBottom w:val="0"/>
      <w:divBdr>
        <w:top w:val="none" w:sz="0" w:space="0" w:color="auto"/>
        <w:left w:val="none" w:sz="0" w:space="0" w:color="auto"/>
        <w:bottom w:val="none" w:sz="0" w:space="0" w:color="auto"/>
        <w:right w:val="none" w:sz="0" w:space="0" w:color="auto"/>
      </w:divBdr>
    </w:div>
    <w:div w:id="1610769946">
      <w:bodyDiv w:val="1"/>
      <w:marLeft w:val="0"/>
      <w:marRight w:val="0"/>
      <w:marTop w:val="0"/>
      <w:marBottom w:val="0"/>
      <w:divBdr>
        <w:top w:val="none" w:sz="0" w:space="0" w:color="auto"/>
        <w:left w:val="none" w:sz="0" w:space="0" w:color="auto"/>
        <w:bottom w:val="none" w:sz="0" w:space="0" w:color="auto"/>
        <w:right w:val="none" w:sz="0" w:space="0" w:color="auto"/>
      </w:divBdr>
    </w:div>
    <w:div w:id="1638335434">
      <w:bodyDiv w:val="1"/>
      <w:marLeft w:val="0"/>
      <w:marRight w:val="0"/>
      <w:marTop w:val="0"/>
      <w:marBottom w:val="0"/>
      <w:divBdr>
        <w:top w:val="none" w:sz="0" w:space="0" w:color="auto"/>
        <w:left w:val="none" w:sz="0" w:space="0" w:color="auto"/>
        <w:bottom w:val="none" w:sz="0" w:space="0" w:color="auto"/>
        <w:right w:val="none" w:sz="0" w:space="0" w:color="auto"/>
      </w:divBdr>
    </w:div>
    <w:div w:id="1642228881">
      <w:bodyDiv w:val="1"/>
      <w:marLeft w:val="0"/>
      <w:marRight w:val="0"/>
      <w:marTop w:val="0"/>
      <w:marBottom w:val="0"/>
      <w:divBdr>
        <w:top w:val="none" w:sz="0" w:space="0" w:color="auto"/>
        <w:left w:val="none" w:sz="0" w:space="0" w:color="auto"/>
        <w:bottom w:val="none" w:sz="0" w:space="0" w:color="auto"/>
        <w:right w:val="none" w:sz="0" w:space="0" w:color="auto"/>
      </w:divBdr>
    </w:div>
    <w:div w:id="1661928807">
      <w:bodyDiv w:val="1"/>
      <w:marLeft w:val="0"/>
      <w:marRight w:val="0"/>
      <w:marTop w:val="0"/>
      <w:marBottom w:val="0"/>
      <w:divBdr>
        <w:top w:val="none" w:sz="0" w:space="0" w:color="auto"/>
        <w:left w:val="none" w:sz="0" w:space="0" w:color="auto"/>
        <w:bottom w:val="none" w:sz="0" w:space="0" w:color="auto"/>
        <w:right w:val="none" w:sz="0" w:space="0" w:color="auto"/>
      </w:divBdr>
    </w:div>
    <w:div w:id="1665863089">
      <w:bodyDiv w:val="1"/>
      <w:marLeft w:val="0"/>
      <w:marRight w:val="0"/>
      <w:marTop w:val="0"/>
      <w:marBottom w:val="0"/>
      <w:divBdr>
        <w:top w:val="none" w:sz="0" w:space="0" w:color="auto"/>
        <w:left w:val="none" w:sz="0" w:space="0" w:color="auto"/>
        <w:bottom w:val="none" w:sz="0" w:space="0" w:color="auto"/>
        <w:right w:val="none" w:sz="0" w:space="0" w:color="auto"/>
      </w:divBdr>
    </w:div>
    <w:div w:id="1686518401">
      <w:bodyDiv w:val="1"/>
      <w:marLeft w:val="0"/>
      <w:marRight w:val="0"/>
      <w:marTop w:val="0"/>
      <w:marBottom w:val="0"/>
      <w:divBdr>
        <w:top w:val="none" w:sz="0" w:space="0" w:color="auto"/>
        <w:left w:val="none" w:sz="0" w:space="0" w:color="auto"/>
        <w:bottom w:val="none" w:sz="0" w:space="0" w:color="auto"/>
        <w:right w:val="none" w:sz="0" w:space="0" w:color="auto"/>
      </w:divBdr>
    </w:div>
    <w:div w:id="1692494124">
      <w:bodyDiv w:val="1"/>
      <w:marLeft w:val="0"/>
      <w:marRight w:val="0"/>
      <w:marTop w:val="0"/>
      <w:marBottom w:val="0"/>
      <w:divBdr>
        <w:top w:val="none" w:sz="0" w:space="0" w:color="auto"/>
        <w:left w:val="none" w:sz="0" w:space="0" w:color="auto"/>
        <w:bottom w:val="none" w:sz="0" w:space="0" w:color="auto"/>
        <w:right w:val="none" w:sz="0" w:space="0" w:color="auto"/>
      </w:divBdr>
    </w:div>
    <w:div w:id="1710914858">
      <w:bodyDiv w:val="1"/>
      <w:marLeft w:val="0"/>
      <w:marRight w:val="0"/>
      <w:marTop w:val="0"/>
      <w:marBottom w:val="0"/>
      <w:divBdr>
        <w:top w:val="none" w:sz="0" w:space="0" w:color="auto"/>
        <w:left w:val="none" w:sz="0" w:space="0" w:color="auto"/>
        <w:bottom w:val="none" w:sz="0" w:space="0" w:color="auto"/>
        <w:right w:val="none" w:sz="0" w:space="0" w:color="auto"/>
      </w:divBdr>
    </w:div>
    <w:div w:id="1715807853">
      <w:bodyDiv w:val="1"/>
      <w:marLeft w:val="0"/>
      <w:marRight w:val="0"/>
      <w:marTop w:val="0"/>
      <w:marBottom w:val="0"/>
      <w:divBdr>
        <w:top w:val="none" w:sz="0" w:space="0" w:color="auto"/>
        <w:left w:val="none" w:sz="0" w:space="0" w:color="auto"/>
        <w:bottom w:val="none" w:sz="0" w:space="0" w:color="auto"/>
        <w:right w:val="none" w:sz="0" w:space="0" w:color="auto"/>
      </w:divBdr>
    </w:div>
    <w:div w:id="1717580539">
      <w:bodyDiv w:val="1"/>
      <w:marLeft w:val="0"/>
      <w:marRight w:val="0"/>
      <w:marTop w:val="0"/>
      <w:marBottom w:val="0"/>
      <w:divBdr>
        <w:top w:val="none" w:sz="0" w:space="0" w:color="auto"/>
        <w:left w:val="none" w:sz="0" w:space="0" w:color="auto"/>
        <w:bottom w:val="none" w:sz="0" w:space="0" w:color="auto"/>
        <w:right w:val="none" w:sz="0" w:space="0" w:color="auto"/>
      </w:divBdr>
    </w:div>
    <w:div w:id="1720089096">
      <w:bodyDiv w:val="1"/>
      <w:marLeft w:val="0"/>
      <w:marRight w:val="0"/>
      <w:marTop w:val="0"/>
      <w:marBottom w:val="0"/>
      <w:divBdr>
        <w:top w:val="none" w:sz="0" w:space="0" w:color="auto"/>
        <w:left w:val="none" w:sz="0" w:space="0" w:color="auto"/>
        <w:bottom w:val="none" w:sz="0" w:space="0" w:color="auto"/>
        <w:right w:val="none" w:sz="0" w:space="0" w:color="auto"/>
      </w:divBdr>
    </w:div>
    <w:div w:id="1721903844">
      <w:bodyDiv w:val="1"/>
      <w:marLeft w:val="0"/>
      <w:marRight w:val="0"/>
      <w:marTop w:val="0"/>
      <w:marBottom w:val="0"/>
      <w:divBdr>
        <w:top w:val="none" w:sz="0" w:space="0" w:color="auto"/>
        <w:left w:val="none" w:sz="0" w:space="0" w:color="auto"/>
        <w:bottom w:val="none" w:sz="0" w:space="0" w:color="auto"/>
        <w:right w:val="none" w:sz="0" w:space="0" w:color="auto"/>
      </w:divBdr>
    </w:div>
    <w:div w:id="1743139618">
      <w:bodyDiv w:val="1"/>
      <w:marLeft w:val="0"/>
      <w:marRight w:val="0"/>
      <w:marTop w:val="0"/>
      <w:marBottom w:val="0"/>
      <w:divBdr>
        <w:top w:val="none" w:sz="0" w:space="0" w:color="auto"/>
        <w:left w:val="none" w:sz="0" w:space="0" w:color="auto"/>
        <w:bottom w:val="none" w:sz="0" w:space="0" w:color="auto"/>
        <w:right w:val="none" w:sz="0" w:space="0" w:color="auto"/>
      </w:divBdr>
    </w:div>
    <w:div w:id="1773435923">
      <w:bodyDiv w:val="1"/>
      <w:marLeft w:val="0"/>
      <w:marRight w:val="0"/>
      <w:marTop w:val="0"/>
      <w:marBottom w:val="0"/>
      <w:divBdr>
        <w:top w:val="none" w:sz="0" w:space="0" w:color="auto"/>
        <w:left w:val="none" w:sz="0" w:space="0" w:color="auto"/>
        <w:bottom w:val="none" w:sz="0" w:space="0" w:color="auto"/>
        <w:right w:val="none" w:sz="0" w:space="0" w:color="auto"/>
      </w:divBdr>
      <w:divsChild>
        <w:div w:id="113255878">
          <w:marLeft w:val="0"/>
          <w:marRight w:val="0"/>
          <w:marTop w:val="0"/>
          <w:marBottom w:val="0"/>
          <w:divBdr>
            <w:top w:val="none" w:sz="0" w:space="0" w:color="auto"/>
            <w:left w:val="none" w:sz="0" w:space="0" w:color="auto"/>
            <w:bottom w:val="none" w:sz="0" w:space="0" w:color="auto"/>
            <w:right w:val="none" w:sz="0" w:space="0" w:color="auto"/>
          </w:divBdr>
        </w:div>
        <w:div w:id="419328684">
          <w:marLeft w:val="0"/>
          <w:marRight w:val="0"/>
          <w:marTop w:val="0"/>
          <w:marBottom w:val="0"/>
          <w:divBdr>
            <w:top w:val="none" w:sz="0" w:space="0" w:color="auto"/>
            <w:left w:val="none" w:sz="0" w:space="0" w:color="auto"/>
            <w:bottom w:val="none" w:sz="0" w:space="0" w:color="auto"/>
            <w:right w:val="none" w:sz="0" w:space="0" w:color="auto"/>
          </w:divBdr>
        </w:div>
        <w:div w:id="671371853">
          <w:marLeft w:val="0"/>
          <w:marRight w:val="0"/>
          <w:marTop w:val="0"/>
          <w:marBottom w:val="0"/>
          <w:divBdr>
            <w:top w:val="none" w:sz="0" w:space="0" w:color="auto"/>
            <w:left w:val="none" w:sz="0" w:space="0" w:color="auto"/>
            <w:bottom w:val="none" w:sz="0" w:space="0" w:color="auto"/>
            <w:right w:val="none" w:sz="0" w:space="0" w:color="auto"/>
          </w:divBdr>
        </w:div>
        <w:div w:id="824977888">
          <w:marLeft w:val="0"/>
          <w:marRight w:val="0"/>
          <w:marTop w:val="0"/>
          <w:marBottom w:val="0"/>
          <w:divBdr>
            <w:top w:val="none" w:sz="0" w:space="0" w:color="auto"/>
            <w:left w:val="none" w:sz="0" w:space="0" w:color="auto"/>
            <w:bottom w:val="none" w:sz="0" w:space="0" w:color="auto"/>
            <w:right w:val="none" w:sz="0" w:space="0" w:color="auto"/>
          </w:divBdr>
        </w:div>
        <w:div w:id="1652516927">
          <w:marLeft w:val="0"/>
          <w:marRight w:val="0"/>
          <w:marTop w:val="0"/>
          <w:marBottom w:val="0"/>
          <w:divBdr>
            <w:top w:val="none" w:sz="0" w:space="0" w:color="auto"/>
            <w:left w:val="none" w:sz="0" w:space="0" w:color="auto"/>
            <w:bottom w:val="none" w:sz="0" w:space="0" w:color="auto"/>
            <w:right w:val="none" w:sz="0" w:space="0" w:color="auto"/>
          </w:divBdr>
        </w:div>
        <w:div w:id="1728721747">
          <w:marLeft w:val="0"/>
          <w:marRight w:val="0"/>
          <w:marTop w:val="0"/>
          <w:marBottom w:val="0"/>
          <w:divBdr>
            <w:top w:val="none" w:sz="0" w:space="0" w:color="auto"/>
            <w:left w:val="none" w:sz="0" w:space="0" w:color="auto"/>
            <w:bottom w:val="none" w:sz="0" w:space="0" w:color="auto"/>
            <w:right w:val="none" w:sz="0" w:space="0" w:color="auto"/>
          </w:divBdr>
        </w:div>
        <w:div w:id="1778452238">
          <w:marLeft w:val="0"/>
          <w:marRight w:val="0"/>
          <w:marTop w:val="0"/>
          <w:marBottom w:val="0"/>
          <w:divBdr>
            <w:top w:val="none" w:sz="0" w:space="0" w:color="auto"/>
            <w:left w:val="none" w:sz="0" w:space="0" w:color="auto"/>
            <w:bottom w:val="none" w:sz="0" w:space="0" w:color="auto"/>
            <w:right w:val="none" w:sz="0" w:space="0" w:color="auto"/>
          </w:divBdr>
        </w:div>
        <w:div w:id="2127850403">
          <w:marLeft w:val="0"/>
          <w:marRight w:val="0"/>
          <w:marTop w:val="0"/>
          <w:marBottom w:val="0"/>
          <w:divBdr>
            <w:top w:val="none" w:sz="0" w:space="0" w:color="auto"/>
            <w:left w:val="none" w:sz="0" w:space="0" w:color="auto"/>
            <w:bottom w:val="none" w:sz="0" w:space="0" w:color="auto"/>
            <w:right w:val="none" w:sz="0" w:space="0" w:color="auto"/>
          </w:divBdr>
        </w:div>
      </w:divsChild>
    </w:div>
    <w:div w:id="1780681633">
      <w:bodyDiv w:val="1"/>
      <w:marLeft w:val="0"/>
      <w:marRight w:val="0"/>
      <w:marTop w:val="0"/>
      <w:marBottom w:val="0"/>
      <w:divBdr>
        <w:top w:val="none" w:sz="0" w:space="0" w:color="auto"/>
        <w:left w:val="none" w:sz="0" w:space="0" w:color="auto"/>
        <w:bottom w:val="none" w:sz="0" w:space="0" w:color="auto"/>
        <w:right w:val="none" w:sz="0" w:space="0" w:color="auto"/>
      </w:divBdr>
    </w:div>
    <w:div w:id="1786652699">
      <w:bodyDiv w:val="1"/>
      <w:marLeft w:val="0"/>
      <w:marRight w:val="0"/>
      <w:marTop w:val="0"/>
      <w:marBottom w:val="0"/>
      <w:divBdr>
        <w:top w:val="none" w:sz="0" w:space="0" w:color="auto"/>
        <w:left w:val="none" w:sz="0" w:space="0" w:color="auto"/>
        <w:bottom w:val="none" w:sz="0" w:space="0" w:color="auto"/>
        <w:right w:val="none" w:sz="0" w:space="0" w:color="auto"/>
      </w:divBdr>
    </w:div>
    <w:div w:id="1794522428">
      <w:bodyDiv w:val="1"/>
      <w:marLeft w:val="0"/>
      <w:marRight w:val="0"/>
      <w:marTop w:val="0"/>
      <w:marBottom w:val="0"/>
      <w:divBdr>
        <w:top w:val="none" w:sz="0" w:space="0" w:color="auto"/>
        <w:left w:val="none" w:sz="0" w:space="0" w:color="auto"/>
        <w:bottom w:val="none" w:sz="0" w:space="0" w:color="auto"/>
        <w:right w:val="none" w:sz="0" w:space="0" w:color="auto"/>
      </w:divBdr>
    </w:div>
    <w:div w:id="1800342345">
      <w:bodyDiv w:val="1"/>
      <w:marLeft w:val="0"/>
      <w:marRight w:val="0"/>
      <w:marTop w:val="0"/>
      <w:marBottom w:val="0"/>
      <w:divBdr>
        <w:top w:val="none" w:sz="0" w:space="0" w:color="auto"/>
        <w:left w:val="none" w:sz="0" w:space="0" w:color="auto"/>
        <w:bottom w:val="none" w:sz="0" w:space="0" w:color="auto"/>
        <w:right w:val="none" w:sz="0" w:space="0" w:color="auto"/>
      </w:divBdr>
    </w:div>
    <w:div w:id="1806848458">
      <w:bodyDiv w:val="1"/>
      <w:marLeft w:val="0"/>
      <w:marRight w:val="0"/>
      <w:marTop w:val="0"/>
      <w:marBottom w:val="0"/>
      <w:divBdr>
        <w:top w:val="none" w:sz="0" w:space="0" w:color="auto"/>
        <w:left w:val="none" w:sz="0" w:space="0" w:color="auto"/>
        <w:bottom w:val="none" w:sz="0" w:space="0" w:color="auto"/>
        <w:right w:val="none" w:sz="0" w:space="0" w:color="auto"/>
      </w:divBdr>
      <w:divsChild>
        <w:div w:id="205528619">
          <w:marLeft w:val="0"/>
          <w:marRight w:val="0"/>
          <w:marTop w:val="0"/>
          <w:marBottom w:val="0"/>
          <w:divBdr>
            <w:top w:val="none" w:sz="0" w:space="0" w:color="auto"/>
            <w:left w:val="none" w:sz="0" w:space="0" w:color="auto"/>
            <w:bottom w:val="none" w:sz="0" w:space="0" w:color="auto"/>
            <w:right w:val="none" w:sz="0" w:space="0" w:color="auto"/>
          </w:divBdr>
        </w:div>
        <w:div w:id="323894864">
          <w:marLeft w:val="0"/>
          <w:marRight w:val="0"/>
          <w:marTop w:val="0"/>
          <w:marBottom w:val="0"/>
          <w:divBdr>
            <w:top w:val="none" w:sz="0" w:space="0" w:color="auto"/>
            <w:left w:val="none" w:sz="0" w:space="0" w:color="auto"/>
            <w:bottom w:val="none" w:sz="0" w:space="0" w:color="auto"/>
            <w:right w:val="none" w:sz="0" w:space="0" w:color="auto"/>
          </w:divBdr>
        </w:div>
        <w:div w:id="466631489">
          <w:marLeft w:val="0"/>
          <w:marRight w:val="0"/>
          <w:marTop w:val="0"/>
          <w:marBottom w:val="0"/>
          <w:divBdr>
            <w:top w:val="none" w:sz="0" w:space="0" w:color="auto"/>
            <w:left w:val="none" w:sz="0" w:space="0" w:color="auto"/>
            <w:bottom w:val="none" w:sz="0" w:space="0" w:color="auto"/>
            <w:right w:val="none" w:sz="0" w:space="0" w:color="auto"/>
          </w:divBdr>
        </w:div>
        <w:div w:id="474496419">
          <w:marLeft w:val="0"/>
          <w:marRight w:val="0"/>
          <w:marTop w:val="0"/>
          <w:marBottom w:val="0"/>
          <w:divBdr>
            <w:top w:val="none" w:sz="0" w:space="0" w:color="auto"/>
            <w:left w:val="none" w:sz="0" w:space="0" w:color="auto"/>
            <w:bottom w:val="none" w:sz="0" w:space="0" w:color="auto"/>
            <w:right w:val="none" w:sz="0" w:space="0" w:color="auto"/>
          </w:divBdr>
        </w:div>
        <w:div w:id="621157370">
          <w:marLeft w:val="0"/>
          <w:marRight w:val="0"/>
          <w:marTop w:val="0"/>
          <w:marBottom w:val="0"/>
          <w:divBdr>
            <w:top w:val="none" w:sz="0" w:space="0" w:color="auto"/>
            <w:left w:val="none" w:sz="0" w:space="0" w:color="auto"/>
            <w:bottom w:val="none" w:sz="0" w:space="0" w:color="auto"/>
            <w:right w:val="none" w:sz="0" w:space="0" w:color="auto"/>
          </w:divBdr>
        </w:div>
        <w:div w:id="643659237">
          <w:marLeft w:val="0"/>
          <w:marRight w:val="0"/>
          <w:marTop w:val="0"/>
          <w:marBottom w:val="0"/>
          <w:divBdr>
            <w:top w:val="none" w:sz="0" w:space="0" w:color="auto"/>
            <w:left w:val="none" w:sz="0" w:space="0" w:color="auto"/>
            <w:bottom w:val="none" w:sz="0" w:space="0" w:color="auto"/>
            <w:right w:val="none" w:sz="0" w:space="0" w:color="auto"/>
          </w:divBdr>
        </w:div>
        <w:div w:id="1082603364">
          <w:marLeft w:val="0"/>
          <w:marRight w:val="0"/>
          <w:marTop w:val="0"/>
          <w:marBottom w:val="0"/>
          <w:divBdr>
            <w:top w:val="none" w:sz="0" w:space="0" w:color="auto"/>
            <w:left w:val="none" w:sz="0" w:space="0" w:color="auto"/>
            <w:bottom w:val="none" w:sz="0" w:space="0" w:color="auto"/>
            <w:right w:val="none" w:sz="0" w:space="0" w:color="auto"/>
          </w:divBdr>
        </w:div>
        <w:div w:id="1190144305">
          <w:marLeft w:val="0"/>
          <w:marRight w:val="0"/>
          <w:marTop w:val="0"/>
          <w:marBottom w:val="0"/>
          <w:divBdr>
            <w:top w:val="none" w:sz="0" w:space="0" w:color="auto"/>
            <w:left w:val="none" w:sz="0" w:space="0" w:color="auto"/>
            <w:bottom w:val="none" w:sz="0" w:space="0" w:color="auto"/>
            <w:right w:val="none" w:sz="0" w:space="0" w:color="auto"/>
          </w:divBdr>
        </w:div>
        <w:div w:id="1375422485">
          <w:marLeft w:val="0"/>
          <w:marRight w:val="0"/>
          <w:marTop w:val="0"/>
          <w:marBottom w:val="0"/>
          <w:divBdr>
            <w:top w:val="none" w:sz="0" w:space="0" w:color="auto"/>
            <w:left w:val="none" w:sz="0" w:space="0" w:color="auto"/>
            <w:bottom w:val="none" w:sz="0" w:space="0" w:color="auto"/>
            <w:right w:val="none" w:sz="0" w:space="0" w:color="auto"/>
          </w:divBdr>
        </w:div>
        <w:div w:id="1424759060">
          <w:marLeft w:val="0"/>
          <w:marRight w:val="0"/>
          <w:marTop w:val="0"/>
          <w:marBottom w:val="0"/>
          <w:divBdr>
            <w:top w:val="none" w:sz="0" w:space="0" w:color="auto"/>
            <w:left w:val="none" w:sz="0" w:space="0" w:color="auto"/>
            <w:bottom w:val="none" w:sz="0" w:space="0" w:color="auto"/>
            <w:right w:val="none" w:sz="0" w:space="0" w:color="auto"/>
          </w:divBdr>
        </w:div>
        <w:div w:id="1652907710">
          <w:marLeft w:val="0"/>
          <w:marRight w:val="0"/>
          <w:marTop w:val="0"/>
          <w:marBottom w:val="0"/>
          <w:divBdr>
            <w:top w:val="none" w:sz="0" w:space="0" w:color="auto"/>
            <w:left w:val="none" w:sz="0" w:space="0" w:color="auto"/>
            <w:bottom w:val="none" w:sz="0" w:space="0" w:color="auto"/>
            <w:right w:val="none" w:sz="0" w:space="0" w:color="auto"/>
          </w:divBdr>
        </w:div>
        <w:div w:id="1890680761">
          <w:marLeft w:val="0"/>
          <w:marRight w:val="0"/>
          <w:marTop w:val="0"/>
          <w:marBottom w:val="0"/>
          <w:divBdr>
            <w:top w:val="none" w:sz="0" w:space="0" w:color="auto"/>
            <w:left w:val="none" w:sz="0" w:space="0" w:color="auto"/>
            <w:bottom w:val="none" w:sz="0" w:space="0" w:color="auto"/>
            <w:right w:val="none" w:sz="0" w:space="0" w:color="auto"/>
          </w:divBdr>
        </w:div>
      </w:divsChild>
    </w:div>
    <w:div w:id="1825928459">
      <w:bodyDiv w:val="1"/>
      <w:marLeft w:val="0"/>
      <w:marRight w:val="0"/>
      <w:marTop w:val="0"/>
      <w:marBottom w:val="0"/>
      <w:divBdr>
        <w:top w:val="none" w:sz="0" w:space="0" w:color="auto"/>
        <w:left w:val="none" w:sz="0" w:space="0" w:color="auto"/>
        <w:bottom w:val="none" w:sz="0" w:space="0" w:color="auto"/>
        <w:right w:val="none" w:sz="0" w:space="0" w:color="auto"/>
      </w:divBdr>
      <w:divsChild>
        <w:div w:id="392237433">
          <w:marLeft w:val="0"/>
          <w:marRight w:val="0"/>
          <w:marTop w:val="0"/>
          <w:marBottom w:val="0"/>
          <w:divBdr>
            <w:top w:val="none" w:sz="0" w:space="0" w:color="auto"/>
            <w:left w:val="none" w:sz="0" w:space="0" w:color="auto"/>
            <w:bottom w:val="none" w:sz="0" w:space="0" w:color="auto"/>
            <w:right w:val="none" w:sz="0" w:space="0" w:color="auto"/>
          </w:divBdr>
          <w:divsChild>
            <w:div w:id="309792354">
              <w:marLeft w:val="0"/>
              <w:marRight w:val="0"/>
              <w:marTop w:val="0"/>
              <w:marBottom w:val="0"/>
              <w:divBdr>
                <w:top w:val="none" w:sz="0" w:space="0" w:color="auto"/>
                <w:left w:val="none" w:sz="0" w:space="0" w:color="auto"/>
                <w:bottom w:val="none" w:sz="0" w:space="0" w:color="auto"/>
                <w:right w:val="none" w:sz="0" w:space="0" w:color="auto"/>
              </w:divBdr>
            </w:div>
            <w:div w:id="326979094">
              <w:marLeft w:val="0"/>
              <w:marRight w:val="0"/>
              <w:marTop w:val="0"/>
              <w:marBottom w:val="0"/>
              <w:divBdr>
                <w:top w:val="none" w:sz="0" w:space="0" w:color="auto"/>
                <w:left w:val="none" w:sz="0" w:space="0" w:color="auto"/>
                <w:bottom w:val="none" w:sz="0" w:space="0" w:color="auto"/>
                <w:right w:val="none" w:sz="0" w:space="0" w:color="auto"/>
              </w:divBdr>
            </w:div>
            <w:div w:id="367992792">
              <w:marLeft w:val="0"/>
              <w:marRight w:val="0"/>
              <w:marTop w:val="0"/>
              <w:marBottom w:val="0"/>
              <w:divBdr>
                <w:top w:val="none" w:sz="0" w:space="0" w:color="auto"/>
                <w:left w:val="none" w:sz="0" w:space="0" w:color="auto"/>
                <w:bottom w:val="none" w:sz="0" w:space="0" w:color="auto"/>
                <w:right w:val="none" w:sz="0" w:space="0" w:color="auto"/>
              </w:divBdr>
            </w:div>
            <w:div w:id="777944871">
              <w:marLeft w:val="0"/>
              <w:marRight w:val="0"/>
              <w:marTop w:val="0"/>
              <w:marBottom w:val="0"/>
              <w:divBdr>
                <w:top w:val="none" w:sz="0" w:space="0" w:color="auto"/>
                <w:left w:val="none" w:sz="0" w:space="0" w:color="auto"/>
                <w:bottom w:val="none" w:sz="0" w:space="0" w:color="auto"/>
                <w:right w:val="none" w:sz="0" w:space="0" w:color="auto"/>
              </w:divBdr>
            </w:div>
            <w:div w:id="780297869">
              <w:marLeft w:val="0"/>
              <w:marRight w:val="0"/>
              <w:marTop w:val="0"/>
              <w:marBottom w:val="0"/>
              <w:divBdr>
                <w:top w:val="none" w:sz="0" w:space="0" w:color="auto"/>
                <w:left w:val="none" w:sz="0" w:space="0" w:color="auto"/>
                <w:bottom w:val="none" w:sz="0" w:space="0" w:color="auto"/>
                <w:right w:val="none" w:sz="0" w:space="0" w:color="auto"/>
              </w:divBdr>
            </w:div>
            <w:div w:id="977301987">
              <w:marLeft w:val="0"/>
              <w:marRight w:val="0"/>
              <w:marTop w:val="0"/>
              <w:marBottom w:val="0"/>
              <w:divBdr>
                <w:top w:val="none" w:sz="0" w:space="0" w:color="auto"/>
                <w:left w:val="none" w:sz="0" w:space="0" w:color="auto"/>
                <w:bottom w:val="none" w:sz="0" w:space="0" w:color="auto"/>
                <w:right w:val="none" w:sz="0" w:space="0" w:color="auto"/>
              </w:divBdr>
            </w:div>
            <w:div w:id="1036083449">
              <w:marLeft w:val="0"/>
              <w:marRight w:val="0"/>
              <w:marTop w:val="0"/>
              <w:marBottom w:val="0"/>
              <w:divBdr>
                <w:top w:val="none" w:sz="0" w:space="0" w:color="auto"/>
                <w:left w:val="none" w:sz="0" w:space="0" w:color="auto"/>
                <w:bottom w:val="none" w:sz="0" w:space="0" w:color="auto"/>
                <w:right w:val="none" w:sz="0" w:space="0" w:color="auto"/>
              </w:divBdr>
            </w:div>
            <w:div w:id="1063989887">
              <w:marLeft w:val="0"/>
              <w:marRight w:val="0"/>
              <w:marTop w:val="0"/>
              <w:marBottom w:val="0"/>
              <w:divBdr>
                <w:top w:val="none" w:sz="0" w:space="0" w:color="auto"/>
                <w:left w:val="none" w:sz="0" w:space="0" w:color="auto"/>
                <w:bottom w:val="none" w:sz="0" w:space="0" w:color="auto"/>
                <w:right w:val="none" w:sz="0" w:space="0" w:color="auto"/>
              </w:divBdr>
            </w:div>
            <w:div w:id="1137257458">
              <w:marLeft w:val="0"/>
              <w:marRight w:val="0"/>
              <w:marTop w:val="0"/>
              <w:marBottom w:val="0"/>
              <w:divBdr>
                <w:top w:val="none" w:sz="0" w:space="0" w:color="auto"/>
                <w:left w:val="none" w:sz="0" w:space="0" w:color="auto"/>
                <w:bottom w:val="none" w:sz="0" w:space="0" w:color="auto"/>
                <w:right w:val="none" w:sz="0" w:space="0" w:color="auto"/>
              </w:divBdr>
            </w:div>
            <w:div w:id="1207327938">
              <w:marLeft w:val="0"/>
              <w:marRight w:val="0"/>
              <w:marTop w:val="0"/>
              <w:marBottom w:val="0"/>
              <w:divBdr>
                <w:top w:val="none" w:sz="0" w:space="0" w:color="auto"/>
                <w:left w:val="none" w:sz="0" w:space="0" w:color="auto"/>
                <w:bottom w:val="none" w:sz="0" w:space="0" w:color="auto"/>
                <w:right w:val="none" w:sz="0" w:space="0" w:color="auto"/>
              </w:divBdr>
            </w:div>
            <w:div w:id="1337076677">
              <w:marLeft w:val="0"/>
              <w:marRight w:val="0"/>
              <w:marTop w:val="0"/>
              <w:marBottom w:val="0"/>
              <w:divBdr>
                <w:top w:val="none" w:sz="0" w:space="0" w:color="auto"/>
                <w:left w:val="none" w:sz="0" w:space="0" w:color="auto"/>
                <w:bottom w:val="none" w:sz="0" w:space="0" w:color="auto"/>
                <w:right w:val="none" w:sz="0" w:space="0" w:color="auto"/>
              </w:divBdr>
            </w:div>
            <w:div w:id="1338769632">
              <w:marLeft w:val="0"/>
              <w:marRight w:val="0"/>
              <w:marTop w:val="0"/>
              <w:marBottom w:val="0"/>
              <w:divBdr>
                <w:top w:val="none" w:sz="0" w:space="0" w:color="auto"/>
                <w:left w:val="none" w:sz="0" w:space="0" w:color="auto"/>
                <w:bottom w:val="none" w:sz="0" w:space="0" w:color="auto"/>
                <w:right w:val="none" w:sz="0" w:space="0" w:color="auto"/>
              </w:divBdr>
            </w:div>
            <w:div w:id="1419597821">
              <w:marLeft w:val="0"/>
              <w:marRight w:val="0"/>
              <w:marTop w:val="0"/>
              <w:marBottom w:val="0"/>
              <w:divBdr>
                <w:top w:val="none" w:sz="0" w:space="0" w:color="auto"/>
                <w:left w:val="none" w:sz="0" w:space="0" w:color="auto"/>
                <w:bottom w:val="none" w:sz="0" w:space="0" w:color="auto"/>
                <w:right w:val="none" w:sz="0" w:space="0" w:color="auto"/>
              </w:divBdr>
            </w:div>
            <w:div w:id="1567103807">
              <w:marLeft w:val="0"/>
              <w:marRight w:val="0"/>
              <w:marTop w:val="0"/>
              <w:marBottom w:val="0"/>
              <w:divBdr>
                <w:top w:val="none" w:sz="0" w:space="0" w:color="auto"/>
                <w:left w:val="none" w:sz="0" w:space="0" w:color="auto"/>
                <w:bottom w:val="none" w:sz="0" w:space="0" w:color="auto"/>
                <w:right w:val="none" w:sz="0" w:space="0" w:color="auto"/>
              </w:divBdr>
            </w:div>
            <w:div w:id="1589345487">
              <w:marLeft w:val="0"/>
              <w:marRight w:val="0"/>
              <w:marTop w:val="0"/>
              <w:marBottom w:val="0"/>
              <w:divBdr>
                <w:top w:val="none" w:sz="0" w:space="0" w:color="auto"/>
                <w:left w:val="none" w:sz="0" w:space="0" w:color="auto"/>
                <w:bottom w:val="none" w:sz="0" w:space="0" w:color="auto"/>
                <w:right w:val="none" w:sz="0" w:space="0" w:color="auto"/>
              </w:divBdr>
            </w:div>
            <w:div w:id="1616713945">
              <w:marLeft w:val="0"/>
              <w:marRight w:val="0"/>
              <w:marTop w:val="0"/>
              <w:marBottom w:val="0"/>
              <w:divBdr>
                <w:top w:val="none" w:sz="0" w:space="0" w:color="auto"/>
                <w:left w:val="none" w:sz="0" w:space="0" w:color="auto"/>
                <w:bottom w:val="none" w:sz="0" w:space="0" w:color="auto"/>
                <w:right w:val="none" w:sz="0" w:space="0" w:color="auto"/>
              </w:divBdr>
            </w:div>
            <w:div w:id="1968656867">
              <w:marLeft w:val="0"/>
              <w:marRight w:val="0"/>
              <w:marTop w:val="0"/>
              <w:marBottom w:val="0"/>
              <w:divBdr>
                <w:top w:val="none" w:sz="0" w:space="0" w:color="auto"/>
                <w:left w:val="none" w:sz="0" w:space="0" w:color="auto"/>
                <w:bottom w:val="none" w:sz="0" w:space="0" w:color="auto"/>
                <w:right w:val="none" w:sz="0" w:space="0" w:color="auto"/>
              </w:divBdr>
            </w:div>
          </w:divsChild>
        </w:div>
        <w:div w:id="432211729">
          <w:marLeft w:val="0"/>
          <w:marRight w:val="0"/>
          <w:marTop w:val="0"/>
          <w:marBottom w:val="0"/>
          <w:divBdr>
            <w:top w:val="none" w:sz="0" w:space="0" w:color="auto"/>
            <w:left w:val="none" w:sz="0" w:space="0" w:color="auto"/>
            <w:bottom w:val="none" w:sz="0" w:space="0" w:color="auto"/>
            <w:right w:val="none" w:sz="0" w:space="0" w:color="auto"/>
          </w:divBdr>
          <w:divsChild>
            <w:div w:id="1468890108">
              <w:marLeft w:val="0"/>
              <w:marRight w:val="0"/>
              <w:marTop w:val="0"/>
              <w:marBottom w:val="0"/>
              <w:divBdr>
                <w:top w:val="none" w:sz="0" w:space="0" w:color="auto"/>
                <w:left w:val="none" w:sz="0" w:space="0" w:color="auto"/>
                <w:bottom w:val="none" w:sz="0" w:space="0" w:color="auto"/>
                <w:right w:val="none" w:sz="0" w:space="0" w:color="auto"/>
              </w:divBdr>
            </w:div>
          </w:divsChild>
        </w:div>
        <w:div w:id="622227686">
          <w:marLeft w:val="0"/>
          <w:marRight w:val="0"/>
          <w:marTop w:val="0"/>
          <w:marBottom w:val="0"/>
          <w:divBdr>
            <w:top w:val="none" w:sz="0" w:space="0" w:color="auto"/>
            <w:left w:val="none" w:sz="0" w:space="0" w:color="auto"/>
            <w:bottom w:val="none" w:sz="0" w:space="0" w:color="auto"/>
            <w:right w:val="none" w:sz="0" w:space="0" w:color="auto"/>
          </w:divBdr>
          <w:divsChild>
            <w:div w:id="527839943">
              <w:marLeft w:val="0"/>
              <w:marRight w:val="0"/>
              <w:marTop w:val="0"/>
              <w:marBottom w:val="0"/>
              <w:divBdr>
                <w:top w:val="none" w:sz="0" w:space="0" w:color="auto"/>
                <w:left w:val="none" w:sz="0" w:space="0" w:color="auto"/>
                <w:bottom w:val="none" w:sz="0" w:space="0" w:color="auto"/>
                <w:right w:val="none" w:sz="0" w:space="0" w:color="auto"/>
              </w:divBdr>
            </w:div>
          </w:divsChild>
        </w:div>
        <w:div w:id="641811403">
          <w:marLeft w:val="0"/>
          <w:marRight w:val="0"/>
          <w:marTop w:val="0"/>
          <w:marBottom w:val="0"/>
          <w:divBdr>
            <w:top w:val="none" w:sz="0" w:space="0" w:color="auto"/>
            <w:left w:val="none" w:sz="0" w:space="0" w:color="auto"/>
            <w:bottom w:val="none" w:sz="0" w:space="0" w:color="auto"/>
            <w:right w:val="none" w:sz="0" w:space="0" w:color="auto"/>
          </w:divBdr>
          <w:divsChild>
            <w:div w:id="778068680">
              <w:marLeft w:val="0"/>
              <w:marRight w:val="0"/>
              <w:marTop w:val="0"/>
              <w:marBottom w:val="0"/>
              <w:divBdr>
                <w:top w:val="none" w:sz="0" w:space="0" w:color="auto"/>
                <w:left w:val="none" w:sz="0" w:space="0" w:color="auto"/>
                <w:bottom w:val="none" w:sz="0" w:space="0" w:color="auto"/>
                <w:right w:val="none" w:sz="0" w:space="0" w:color="auto"/>
              </w:divBdr>
            </w:div>
          </w:divsChild>
        </w:div>
        <w:div w:id="700977600">
          <w:marLeft w:val="0"/>
          <w:marRight w:val="0"/>
          <w:marTop w:val="0"/>
          <w:marBottom w:val="0"/>
          <w:divBdr>
            <w:top w:val="none" w:sz="0" w:space="0" w:color="auto"/>
            <w:left w:val="none" w:sz="0" w:space="0" w:color="auto"/>
            <w:bottom w:val="none" w:sz="0" w:space="0" w:color="auto"/>
            <w:right w:val="none" w:sz="0" w:space="0" w:color="auto"/>
          </w:divBdr>
          <w:divsChild>
            <w:div w:id="363946572">
              <w:marLeft w:val="0"/>
              <w:marRight w:val="0"/>
              <w:marTop w:val="0"/>
              <w:marBottom w:val="0"/>
              <w:divBdr>
                <w:top w:val="none" w:sz="0" w:space="0" w:color="auto"/>
                <w:left w:val="none" w:sz="0" w:space="0" w:color="auto"/>
                <w:bottom w:val="none" w:sz="0" w:space="0" w:color="auto"/>
                <w:right w:val="none" w:sz="0" w:space="0" w:color="auto"/>
              </w:divBdr>
            </w:div>
          </w:divsChild>
        </w:div>
        <w:div w:id="727925317">
          <w:marLeft w:val="0"/>
          <w:marRight w:val="0"/>
          <w:marTop w:val="0"/>
          <w:marBottom w:val="0"/>
          <w:divBdr>
            <w:top w:val="none" w:sz="0" w:space="0" w:color="auto"/>
            <w:left w:val="none" w:sz="0" w:space="0" w:color="auto"/>
            <w:bottom w:val="none" w:sz="0" w:space="0" w:color="auto"/>
            <w:right w:val="none" w:sz="0" w:space="0" w:color="auto"/>
          </w:divBdr>
          <w:divsChild>
            <w:div w:id="388118206">
              <w:marLeft w:val="0"/>
              <w:marRight w:val="0"/>
              <w:marTop w:val="0"/>
              <w:marBottom w:val="0"/>
              <w:divBdr>
                <w:top w:val="none" w:sz="0" w:space="0" w:color="auto"/>
                <w:left w:val="none" w:sz="0" w:space="0" w:color="auto"/>
                <w:bottom w:val="none" w:sz="0" w:space="0" w:color="auto"/>
                <w:right w:val="none" w:sz="0" w:space="0" w:color="auto"/>
              </w:divBdr>
            </w:div>
            <w:div w:id="1593080981">
              <w:marLeft w:val="0"/>
              <w:marRight w:val="0"/>
              <w:marTop w:val="0"/>
              <w:marBottom w:val="0"/>
              <w:divBdr>
                <w:top w:val="none" w:sz="0" w:space="0" w:color="auto"/>
                <w:left w:val="none" w:sz="0" w:space="0" w:color="auto"/>
                <w:bottom w:val="none" w:sz="0" w:space="0" w:color="auto"/>
                <w:right w:val="none" w:sz="0" w:space="0" w:color="auto"/>
              </w:divBdr>
            </w:div>
            <w:div w:id="2047947582">
              <w:marLeft w:val="0"/>
              <w:marRight w:val="0"/>
              <w:marTop w:val="0"/>
              <w:marBottom w:val="0"/>
              <w:divBdr>
                <w:top w:val="none" w:sz="0" w:space="0" w:color="auto"/>
                <w:left w:val="none" w:sz="0" w:space="0" w:color="auto"/>
                <w:bottom w:val="none" w:sz="0" w:space="0" w:color="auto"/>
                <w:right w:val="none" w:sz="0" w:space="0" w:color="auto"/>
              </w:divBdr>
            </w:div>
          </w:divsChild>
        </w:div>
        <w:div w:id="798646732">
          <w:marLeft w:val="0"/>
          <w:marRight w:val="0"/>
          <w:marTop w:val="0"/>
          <w:marBottom w:val="0"/>
          <w:divBdr>
            <w:top w:val="none" w:sz="0" w:space="0" w:color="auto"/>
            <w:left w:val="none" w:sz="0" w:space="0" w:color="auto"/>
            <w:bottom w:val="none" w:sz="0" w:space="0" w:color="auto"/>
            <w:right w:val="none" w:sz="0" w:space="0" w:color="auto"/>
          </w:divBdr>
          <w:divsChild>
            <w:div w:id="1568031296">
              <w:marLeft w:val="0"/>
              <w:marRight w:val="0"/>
              <w:marTop w:val="0"/>
              <w:marBottom w:val="0"/>
              <w:divBdr>
                <w:top w:val="none" w:sz="0" w:space="0" w:color="auto"/>
                <w:left w:val="none" w:sz="0" w:space="0" w:color="auto"/>
                <w:bottom w:val="none" w:sz="0" w:space="0" w:color="auto"/>
                <w:right w:val="none" w:sz="0" w:space="0" w:color="auto"/>
              </w:divBdr>
            </w:div>
          </w:divsChild>
        </w:div>
        <w:div w:id="896162124">
          <w:marLeft w:val="0"/>
          <w:marRight w:val="0"/>
          <w:marTop w:val="0"/>
          <w:marBottom w:val="0"/>
          <w:divBdr>
            <w:top w:val="none" w:sz="0" w:space="0" w:color="auto"/>
            <w:left w:val="none" w:sz="0" w:space="0" w:color="auto"/>
            <w:bottom w:val="none" w:sz="0" w:space="0" w:color="auto"/>
            <w:right w:val="none" w:sz="0" w:space="0" w:color="auto"/>
          </w:divBdr>
          <w:divsChild>
            <w:div w:id="66149857">
              <w:marLeft w:val="0"/>
              <w:marRight w:val="0"/>
              <w:marTop w:val="0"/>
              <w:marBottom w:val="0"/>
              <w:divBdr>
                <w:top w:val="none" w:sz="0" w:space="0" w:color="auto"/>
                <w:left w:val="none" w:sz="0" w:space="0" w:color="auto"/>
                <w:bottom w:val="none" w:sz="0" w:space="0" w:color="auto"/>
                <w:right w:val="none" w:sz="0" w:space="0" w:color="auto"/>
              </w:divBdr>
            </w:div>
          </w:divsChild>
        </w:div>
        <w:div w:id="1015770840">
          <w:marLeft w:val="0"/>
          <w:marRight w:val="0"/>
          <w:marTop w:val="0"/>
          <w:marBottom w:val="0"/>
          <w:divBdr>
            <w:top w:val="none" w:sz="0" w:space="0" w:color="auto"/>
            <w:left w:val="none" w:sz="0" w:space="0" w:color="auto"/>
            <w:bottom w:val="none" w:sz="0" w:space="0" w:color="auto"/>
            <w:right w:val="none" w:sz="0" w:space="0" w:color="auto"/>
          </w:divBdr>
          <w:divsChild>
            <w:div w:id="1161234000">
              <w:marLeft w:val="0"/>
              <w:marRight w:val="0"/>
              <w:marTop w:val="0"/>
              <w:marBottom w:val="0"/>
              <w:divBdr>
                <w:top w:val="none" w:sz="0" w:space="0" w:color="auto"/>
                <w:left w:val="none" w:sz="0" w:space="0" w:color="auto"/>
                <w:bottom w:val="none" w:sz="0" w:space="0" w:color="auto"/>
                <w:right w:val="none" w:sz="0" w:space="0" w:color="auto"/>
              </w:divBdr>
            </w:div>
          </w:divsChild>
        </w:div>
        <w:div w:id="1019740821">
          <w:marLeft w:val="0"/>
          <w:marRight w:val="0"/>
          <w:marTop w:val="0"/>
          <w:marBottom w:val="0"/>
          <w:divBdr>
            <w:top w:val="none" w:sz="0" w:space="0" w:color="auto"/>
            <w:left w:val="none" w:sz="0" w:space="0" w:color="auto"/>
            <w:bottom w:val="none" w:sz="0" w:space="0" w:color="auto"/>
            <w:right w:val="none" w:sz="0" w:space="0" w:color="auto"/>
          </w:divBdr>
          <w:divsChild>
            <w:div w:id="1472677714">
              <w:marLeft w:val="0"/>
              <w:marRight w:val="0"/>
              <w:marTop w:val="0"/>
              <w:marBottom w:val="0"/>
              <w:divBdr>
                <w:top w:val="none" w:sz="0" w:space="0" w:color="auto"/>
                <w:left w:val="none" w:sz="0" w:space="0" w:color="auto"/>
                <w:bottom w:val="none" w:sz="0" w:space="0" w:color="auto"/>
                <w:right w:val="none" w:sz="0" w:space="0" w:color="auto"/>
              </w:divBdr>
            </w:div>
          </w:divsChild>
        </w:div>
        <w:div w:id="1020668067">
          <w:marLeft w:val="0"/>
          <w:marRight w:val="0"/>
          <w:marTop w:val="0"/>
          <w:marBottom w:val="0"/>
          <w:divBdr>
            <w:top w:val="none" w:sz="0" w:space="0" w:color="auto"/>
            <w:left w:val="none" w:sz="0" w:space="0" w:color="auto"/>
            <w:bottom w:val="none" w:sz="0" w:space="0" w:color="auto"/>
            <w:right w:val="none" w:sz="0" w:space="0" w:color="auto"/>
          </w:divBdr>
          <w:divsChild>
            <w:div w:id="278922989">
              <w:marLeft w:val="0"/>
              <w:marRight w:val="0"/>
              <w:marTop w:val="0"/>
              <w:marBottom w:val="0"/>
              <w:divBdr>
                <w:top w:val="none" w:sz="0" w:space="0" w:color="auto"/>
                <w:left w:val="none" w:sz="0" w:space="0" w:color="auto"/>
                <w:bottom w:val="none" w:sz="0" w:space="0" w:color="auto"/>
                <w:right w:val="none" w:sz="0" w:space="0" w:color="auto"/>
              </w:divBdr>
            </w:div>
          </w:divsChild>
        </w:div>
        <w:div w:id="1047412104">
          <w:marLeft w:val="0"/>
          <w:marRight w:val="0"/>
          <w:marTop w:val="0"/>
          <w:marBottom w:val="0"/>
          <w:divBdr>
            <w:top w:val="none" w:sz="0" w:space="0" w:color="auto"/>
            <w:left w:val="none" w:sz="0" w:space="0" w:color="auto"/>
            <w:bottom w:val="none" w:sz="0" w:space="0" w:color="auto"/>
            <w:right w:val="none" w:sz="0" w:space="0" w:color="auto"/>
          </w:divBdr>
          <w:divsChild>
            <w:div w:id="1725173813">
              <w:marLeft w:val="0"/>
              <w:marRight w:val="0"/>
              <w:marTop w:val="0"/>
              <w:marBottom w:val="0"/>
              <w:divBdr>
                <w:top w:val="none" w:sz="0" w:space="0" w:color="auto"/>
                <w:left w:val="none" w:sz="0" w:space="0" w:color="auto"/>
                <w:bottom w:val="none" w:sz="0" w:space="0" w:color="auto"/>
                <w:right w:val="none" w:sz="0" w:space="0" w:color="auto"/>
              </w:divBdr>
            </w:div>
          </w:divsChild>
        </w:div>
        <w:div w:id="1175611984">
          <w:marLeft w:val="0"/>
          <w:marRight w:val="0"/>
          <w:marTop w:val="0"/>
          <w:marBottom w:val="0"/>
          <w:divBdr>
            <w:top w:val="none" w:sz="0" w:space="0" w:color="auto"/>
            <w:left w:val="none" w:sz="0" w:space="0" w:color="auto"/>
            <w:bottom w:val="none" w:sz="0" w:space="0" w:color="auto"/>
            <w:right w:val="none" w:sz="0" w:space="0" w:color="auto"/>
          </w:divBdr>
          <w:divsChild>
            <w:div w:id="254167143">
              <w:marLeft w:val="0"/>
              <w:marRight w:val="0"/>
              <w:marTop w:val="0"/>
              <w:marBottom w:val="0"/>
              <w:divBdr>
                <w:top w:val="none" w:sz="0" w:space="0" w:color="auto"/>
                <w:left w:val="none" w:sz="0" w:space="0" w:color="auto"/>
                <w:bottom w:val="none" w:sz="0" w:space="0" w:color="auto"/>
                <w:right w:val="none" w:sz="0" w:space="0" w:color="auto"/>
              </w:divBdr>
            </w:div>
          </w:divsChild>
        </w:div>
        <w:div w:id="1239442950">
          <w:marLeft w:val="0"/>
          <w:marRight w:val="0"/>
          <w:marTop w:val="0"/>
          <w:marBottom w:val="0"/>
          <w:divBdr>
            <w:top w:val="none" w:sz="0" w:space="0" w:color="auto"/>
            <w:left w:val="none" w:sz="0" w:space="0" w:color="auto"/>
            <w:bottom w:val="none" w:sz="0" w:space="0" w:color="auto"/>
            <w:right w:val="none" w:sz="0" w:space="0" w:color="auto"/>
          </w:divBdr>
          <w:divsChild>
            <w:div w:id="496845096">
              <w:marLeft w:val="0"/>
              <w:marRight w:val="0"/>
              <w:marTop w:val="0"/>
              <w:marBottom w:val="0"/>
              <w:divBdr>
                <w:top w:val="none" w:sz="0" w:space="0" w:color="auto"/>
                <w:left w:val="none" w:sz="0" w:space="0" w:color="auto"/>
                <w:bottom w:val="none" w:sz="0" w:space="0" w:color="auto"/>
                <w:right w:val="none" w:sz="0" w:space="0" w:color="auto"/>
              </w:divBdr>
            </w:div>
          </w:divsChild>
        </w:div>
        <w:div w:id="1579825604">
          <w:marLeft w:val="0"/>
          <w:marRight w:val="0"/>
          <w:marTop w:val="0"/>
          <w:marBottom w:val="0"/>
          <w:divBdr>
            <w:top w:val="none" w:sz="0" w:space="0" w:color="auto"/>
            <w:left w:val="none" w:sz="0" w:space="0" w:color="auto"/>
            <w:bottom w:val="none" w:sz="0" w:space="0" w:color="auto"/>
            <w:right w:val="none" w:sz="0" w:space="0" w:color="auto"/>
          </w:divBdr>
          <w:divsChild>
            <w:div w:id="1413623784">
              <w:marLeft w:val="0"/>
              <w:marRight w:val="0"/>
              <w:marTop w:val="0"/>
              <w:marBottom w:val="0"/>
              <w:divBdr>
                <w:top w:val="none" w:sz="0" w:space="0" w:color="auto"/>
                <w:left w:val="none" w:sz="0" w:space="0" w:color="auto"/>
                <w:bottom w:val="none" w:sz="0" w:space="0" w:color="auto"/>
                <w:right w:val="none" w:sz="0" w:space="0" w:color="auto"/>
              </w:divBdr>
            </w:div>
          </w:divsChild>
        </w:div>
        <w:div w:id="1582638196">
          <w:marLeft w:val="0"/>
          <w:marRight w:val="0"/>
          <w:marTop w:val="0"/>
          <w:marBottom w:val="0"/>
          <w:divBdr>
            <w:top w:val="none" w:sz="0" w:space="0" w:color="auto"/>
            <w:left w:val="none" w:sz="0" w:space="0" w:color="auto"/>
            <w:bottom w:val="none" w:sz="0" w:space="0" w:color="auto"/>
            <w:right w:val="none" w:sz="0" w:space="0" w:color="auto"/>
          </w:divBdr>
          <w:divsChild>
            <w:div w:id="1751468476">
              <w:marLeft w:val="0"/>
              <w:marRight w:val="0"/>
              <w:marTop w:val="0"/>
              <w:marBottom w:val="0"/>
              <w:divBdr>
                <w:top w:val="none" w:sz="0" w:space="0" w:color="auto"/>
                <w:left w:val="none" w:sz="0" w:space="0" w:color="auto"/>
                <w:bottom w:val="none" w:sz="0" w:space="0" w:color="auto"/>
                <w:right w:val="none" w:sz="0" w:space="0" w:color="auto"/>
              </w:divBdr>
            </w:div>
          </w:divsChild>
        </w:div>
        <w:div w:id="1639065540">
          <w:marLeft w:val="0"/>
          <w:marRight w:val="0"/>
          <w:marTop w:val="0"/>
          <w:marBottom w:val="0"/>
          <w:divBdr>
            <w:top w:val="none" w:sz="0" w:space="0" w:color="auto"/>
            <w:left w:val="none" w:sz="0" w:space="0" w:color="auto"/>
            <w:bottom w:val="none" w:sz="0" w:space="0" w:color="auto"/>
            <w:right w:val="none" w:sz="0" w:space="0" w:color="auto"/>
          </w:divBdr>
          <w:divsChild>
            <w:div w:id="548154624">
              <w:marLeft w:val="0"/>
              <w:marRight w:val="0"/>
              <w:marTop w:val="0"/>
              <w:marBottom w:val="0"/>
              <w:divBdr>
                <w:top w:val="none" w:sz="0" w:space="0" w:color="auto"/>
                <w:left w:val="none" w:sz="0" w:space="0" w:color="auto"/>
                <w:bottom w:val="none" w:sz="0" w:space="0" w:color="auto"/>
                <w:right w:val="none" w:sz="0" w:space="0" w:color="auto"/>
              </w:divBdr>
            </w:div>
          </w:divsChild>
        </w:div>
        <w:div w:id="1650983592">
          <w:marLeft w:val="0"/>
          <w:marRight w:val="0"/>
          <w:marTop w:val="0"/>
          <w:marBottom w:val="0"/>
          <w:divBdr>
            <w:top w:val="none" w:sz="0" w:space="0" w:color="auto"/>
            <w:left w:val="none" w:sz="0" w:space="0" w:color="auto"/>
            <w:bottom w:val="none" w:sz="0" w:space="0" w:color="auto"/>
            <w:right w:val="none" w:sz="0" w:space="0" w:color="auto"/>
          </w:divBdr>
          <w:divsChild>
            <w:div w:id="1590237885">
              <w:marLeft w:val="0"/>
              <w:marRight w:val="0"/>
              <w:marTop w:val="0"/>
              <w:marBottom w:val="0"/>
              <w:divBdr>
                <w:top w:val="none" w:sz="0" w:space="0" w:color="auto"/>
                <w:left w:val="none" w:sz="0" w:space="0" w:color="auto"/>
                <w:bottom w:val="none" w:sz="0" w:space="0" w:color="auto"/>
                <w:right w:val="none" w:sz="0" w:space="0" w:color="auto"/>
              </w:divBdr>
            </w:div>
          </w:divsChild>
        </w:div>
        <w:div w:id="1663583331">
          <w:marLeft w:val="0"/>
          <w:marRight w:val="0"/>
          <w:marTop w:val="0"/>
          <w:marBottom w:val="0"/>
          <w:divBdr>
            <w:top w:val="none" w:sz="0" w:space="0" w:color="auto"/>
            <w:left w:val="none" w:sz="0" w:space="0" w:color="auto"/>
            <w:bottom w:val="none" w:sz="0" w:space="0" w:color="auto"/>
            <w:right w:val="none" w:sz="0" w:space="0" w:color="auto"/>
          </w:divBdr>
          <w:divsChild>
            <w:div w:id="1253777509">
              <w:marLeft w:val="0"/>
              <w:marRight w:val="0"/>
              <w:marTop w:val="0"/>
              <w:marBottom w:val="0"/>
              <w:divBdr>
                <w:top w:val="none" w:sz="0" w:space="0" w:color="auto"/>
                <w:left w:val="none" w:sz="0" w:space="0" w:color="auto"/>
                <w:bottom w:val="none" w:sz="0" w:space="0" w:color="auto"/>
                <w:right w:val="none" w:sz="0" w:space="0" w:color="auto"/>
              </w:divBdr>
            </w:div>
          </w:divsChild>
        </w:div>
        <w:div w:id="1673873298">
          <w:marLeft w:val="0"/>
          <w:marRight w:val="0"/>
          <w:marTop w:val="0"/>
          <w:marBottom w:val="0"/>
          <w:divBdr>
            <w:top w:val="none" w:sz="0" w:space="0" w:color="auto"/>
            <w:left w:val="none" w:sz="0" w:space="0" w:color="auto"/>
            <w:bottom w:val="none" w:sz="0" w:space="0" w:color="auto"/>
            <w:right w:val="none" w:sz="0" w:space="0" w:color="auto"/>
          </w:divBdr>
          <w:divsChild>
            <w:div w:id="693463420">
              <w:marLeft w:val="0"/>
              <w:marRight w:val="0"/>
              <w:marTop w:val="0"/>
              <w:marBottom w:val="0"/>
              <w:divBdr>
                <w:top w:val="none" w:sz="0" w:space="0" w:color="auto"/>
                <w:left w:val="none" w:sz="0" w:space="0" w:color="auto"/>
                <w:bottom w:val="none" w:sz="0" w:space="0" w:color="auto"/>
                <w:right w:val="none" w:sz="0" w:space="0" w:color="auto"/>
              </w:divBdr>
            </w:div>
          </w:divsChild>
        </w:div>
        <w:div w:id="1720013032">
          <w:marLeft w:val="0"/>
          <w:marRight w:val="0"/>
          <w:marTop w:val="0"/>
          <w:marBottom w:val="0"/>
          <w:divBdr>
            <w:top w:val="none" w:sz="0" w:space="0" w:color="auto"/>
            <w:left w:val="none" w:sz="0" w:space="0" w:color="auto"/>
            <w:bottom w:val="none" w:sz="0" w:space="0" w:color="auto"/>
            <w:right w:val="none" w:sz="0" w:space="0" w:color="auto"/>
          </w:divBdr>
          <w:divsChild>
            <w:div w:id="484205656">
              <w:marLeft w:val="0"/>
              <w:marRight w:val="0"/>
              <w:marTop w:val="0"/>
              <w:marBottom w:val="0"/>
              <w:divBdr>
                <w:top w:val="none" w:sz="0" w:space="0" w:color="auto"/>
                <w:left w:val="none" w:sz="0" w:space="0" w:color="auto"/>
                <w:bottom w:val="none" w:sz="0" w:space="0" w:color="auto"/>
                <w:right w:val="none" w:sz="0" w:space="0" w:color="auto"/>
              </w:divBdr>
            </w:div>
            <w:div w:id="594634041">
              <w:marLeft w:val="0"/>
              <w:marRight w:val="0"/>
              <w:marTop w:val="0"/>
              <w:marBottom w:val="0"/>
              <w:divBdr>
                <w:top w:val="none" w:sz="0" w:space="0" w:color="auto"/>
                <w:left w:val="none" w:sz="0" w:space="0" w:color="auto"/>
                <w:bottom w:val="none" w:sz="0" w:space="0" w:color="auto"/>
                <w:right w:val="none" w:sz="0" w:space="0" w:color="auto"/>
              </w:divBdr>
            </w:div>
          </w:divsChild>
        </w:div>
        <w:div w:id="1736540057">
          <w:marLeft w:val="0"/>
          <w:marRight w:val="0"/>
          <w:marTop w:val="0"/>
          <w:marBottom w:val="0"/>
          <w:divBdr>
            <w:top w:val="none" w:sz="0" w:space="0" w:color="auto"/>
            <w:left w:val="none" w:sz="0" w:space="0" w:color="auto"/>
            <w:bottom w:val="none" w:sz="0" w:space="0" w:color="auto"/>
            <w:right w:val="none" w:sz="0" w:space="0" w:color="auto"/>
          </w:divBdr>
          <w:divsChild>
            <w:div w:id="392042357">
              <w:marLeft w:val="0"/>
              <w:marRight w:val="0"/>
              <w:marTop w:val="0"/>
              <w:marBottom w:val="0"/>
              <w:divBdr>
                <w:top w:val="none" w:sz="0" w:space="0" w:color="auto"/>
                <w:left w:val="none" w:sz="0" w:space="0" w:color="auto"/>
                <w:bottom w:val="none" w:sz="0" w:space="0" w:color="auto"/>
                <w:right w:val="none" w:sz="0" w:space="0" w:color="auto"/>
              </w:divBdr>
            </w:div>
          </w:divsChild>
        </w:div>
        <w:div w:id="1825469295">
          <w:marLeft w:val="0"/>
          <w:marRight w:val="0"/>
          <w:marTop w:val="0"/>
          <w:marBottom w:val="0"/>
          <w:divBdr>
            <w:top w:val="none" w:sz="0" w:space="0" w:color="auto"/>
            <w:left w:val="none" w:sz="0" w:space="0" w:color="auto"/>
            <w:bottom w:val="none" w:sz="0" w:space="0" w:color="auto"/>
            <w:right w:val="none" w:sz="0" w:space="0" w:color="auto"/>
          </w:divBdr>
          <w:divsChild>
            <w:div w:id="1484006592">
              <w:marLeft w:val="0"/>
              <w:marRight w:val="0"/>
              <w:marTop w:val="0"/>
              <w:marBottom w:val="0"/>
              <w:divBdr>
                <w:top w:val="none" w:sz="0" w:space="0" w:color="auto"/>
                <w:left w:val="none" w:sz="0" w:space="0" w:color="auto"/>
                <w:bottom w:val="none" w:sz="0" w:space="0" w:color="auto"/>
                <w:right w:val="none" w:sz="0" w:space="0" w:color="auto"/>
              </w:divBdr>
            </w:div>
          </w:divsChild>
        </w:div>
        <w:div w:id="1840579578">
          <w:marLeft w:val="0"/>
          <w:marRight w:val="0"/>
          <w:marTop w:val="0"/>
          <w:marBottom w:val="0"/>
          <w:divBdr>
            <w:top w:val="none" w:sz="0" w:space="0" w:color="auto"/>
            <w:left w:val="none" w:sz="0" w:space="0" w:color="auto"/>
            <w:bottom w:val="none" w:sz="0" w:space="0" w:color="auto"/>
            <w:right w:val="none" w:sz="0" w:space="0" w:color="auto"/>
          </w:divBdr>
          <w:divsChild>
            <w:div w:id="1996756526">
              <w:marLeft w:val="0"/>
              <w:marRight w:val="0"/>
              <w:marTop w:val="0"/>
              <w:marBottom w:val="0"/>
              <w:divBdr>
                <w:top w:val="none" w:sz="0" w:space="0" w:color="auto"/>
                <w:left w:val="none" w:sz="0" w:space="0" w:color="auto"/>
                <w:bottom w:val="none" w:sz="0" w:space="0" w:color="auto"/>
                <w:right w:val="none" w:sz="0" w:space="0" w:color="auto"/>
              </w:divBdr>
            </w:div>
          </w:divsChild>
        </w:div>
        <w:div w:id="1890922588">
          <w:marLeft w:val="0"/>
          <w:marRight w:val="0"/>
          <w:marTop w:val="0"/>
          <w:marBottom w:val="0"/>
          <w:divBdr>
            <w:top w:val="none" w:sz="0" w:space="0" w:color="auto"/>
            <w:left w:val="none" w:sz="0" w:space="0" w:color="auto"/>
            <w:bottom w:val="none" w:sz="0" w:space="0" w:color="auto"/>
            <w:right w:val="none" w:sz="0" w:space="0" w:color="auto"/>
          </w:divBdr>
          <w:divsChild>
            <w:div w:id="13963416">
              <w:marLeft w:val="0"/>
              <w:marRight w:val="0"/>
              <w:marTop w:val="0"/>
              <w:marBottom w:val="0"/>
              <w:divBdr>
                <w:top w:val="none" w:sz="0" w:space="0" w:color="auto"/>
                <w:left w:val="none" w:sz="0" w:space="0" w:color="auto"/>
                <w:bottom w:val="none" w:sz="0" w:space="0" w:color="auto"/>
                <w:right w:val="none" w:sz="0" w:space="0" w:color="auto"/>
              </w:divBdr>
            </w:div>
            <w:div w:id="227693058">
              <w:marLeft w:val="0"/>
              <w:marRight w:val="0"/>
              <w:marTop w:val="0"/>
              <w:marBottom w:val="0"/>
              <w:divBdr>
                <w:top w:val="none" w:sz="0" w:space="0" w:color="auto"/>
                <w:left w:val="none" w:sz="0" w:space="0" w:color="auto"/>
                <w:bottom w:val="none" w:sz="0" w:space="0" w:color="auto"/>
                <w:right w:val="none" w:sz="0" w:space="0" w:color="auto"/>
              </w:divBdr>
            </w:div>
            <w:div w:id="283193726">
              <w:marLeft w:val="0"/>
              <w:marRight w:val="0"/>
              <w:marTop w:val="0"/>
              <w:marBottom w:val="0"/>
              <w:divBdr>
                <w:top w:val="none" w:sz="0" w:space="0" w:color="auto"/>
                <w:left w:val="none" w:sz="0" w:space="0" w:color="auto"/>
                <w:bottom w:val="none" w:sz="0" w:space="0" w:color="auto"/>
                <w:right w:val="none" w:sz="0" w:space="0" w:color="auto"/>
              </w:divBdr>
            </w:div>
            <w:div w:id="444813381">
              <w:marLeft w:val="0"/>
              <w:marRight w:val="0"/>
              <w:marTop w:val="0"/>
              <w:marBottom w:val="0"/>
              <w:divBdr>
                <w:top w:val="none" w:sz="0" w:space="0" w:color="auto"/>
                <w:left w:val="none" w:sz="0" w:space="0" w:color="auto"/>
                <w:bottom w:val="none" w:sz="0" w:space="0" w:color="auto"/>
                <w:right w:val="none" w:sz="0" w:space="0" w:color="auto"/>
              </w:divBdr>
            </w:div>
            <w:div w:id="562102802">
              <w:marLeft w:val="0"/>
              <w:marRight w:val="0"/>
              <w:marTop w:val="0"/>
              <w:marBottom w:val="0"/>
              <w:divBdr>
                <w:top w:val="none" w:sz="0" w:space="0" w:color="auto"/>
                <w:left w:val="none" w:sz="0" w:space="0" w:color="auto"/>
                <w:bottom w:val="none" w:sz="0" w:space="0" w:color="auto"/>
                <w:right w:val="none" w:sz="0" w:space="0" w:color="auto"/>
              </w:divBdr>
            </w:div>
            <w:div w:id="859397347">
              <w:marLeft w:val="0"/>
              <w:marRight w:val="0"/>
              <w:marTop w:val="0"/>
              <w:marBottom w:val="0"/>
              <w:divBdr>
                <w:top w:val="none" w:sz="0" w:space="0" w:color="auto"/>
                <w:left w:val="none" w:sz="0" w:space="0" w:color="auto"/>
                <w:bottom w:val="none" w:sz="0" w:space="0" w:color="auto"/>
                <w:right w:val="none" w:sz="0" w:space="0" w:color="auto"/>
              </w:divBdr>
            </w:div>
            <w:div w:id="879240741">
              <w:marLeft w:val="0"/>
              <w:marRight w:val="0"/>
              <w:marTop w:val="0"/>
              <w:marBottom w:val="0"/>
              <w:divBdr>
                <w:top w:val="none" w:sz="0" w:space="0" w:color="auto"/>
                <w:left w:val="none" w:sz="0" w:space="0" w:color="auto"/>
                <w:bottom w:val="none" w:sz="0" w:space="0" w:color="auto"/>
                <w:right w:val="none" w:sz="0" w:space="0" w:color="auto"/>
              </w:divBdr>
            </w:div>
            <w:div w:id="910120403">
              <w:marLeft w:val="0"/>
              <w:marRight w:val="0"/>
              <w:marTop w:val="0"/>
              <w:marBottom w:val="0"/>
              <w:divBdr>
                <w:top w:val="none" w:sz="0" w:space="0" w:color="auto"/>
                <w:left w:val="none" w:sz="0" w:space="0" w:color="auto"/>
                <w:bottom w:val="none" w:sz="0" w:space="0" w:color="auto"/>
                <w:right w:val="none" w:sz="0" w:space="0" w:color="auto"/>
              </w:divBdr>
            </w:div>
            <w:div w:id="1009329433">
              <w:marLeft w:val="0"/>
              <w:marRight w:val="0"/>
              <w:marTop w:val="0"/>
              <w:marBottom w:val="0"/>
              <w:divBdr>
                <w:top w:val="none" w:sz="0" w:space="0" w:color="auto"/>
                <w:left w:val="none" w:sz="0" w:space="0" w:color="auto"/>
                <w:bottom w:val="none" w:sz="0" w:space="0" w:color="auto"/>
                <w:right w:val="none" w:sz="0" w:space="0" w:color="auto"/>
              </w:divBdr>
            </w:div>
            <w:div w:id="1083644499">
              <w:marLeft w:val="0"/>
              <w:marRight w:val="0"/>
              <w:marTop w:val="0"/>
              <w:marBottom w:val="0"/>
              <w:divBdr>
                <w:top w:val="none" w:sz="0" w:space="0" w:color="auto"/>
                <w:left w:val="none" w:sz="0" w:space="0" w:color="auto"/>
                <w:bottom w:val="none" w:sz="0" w:space="0" w:color="auto"/>
                <w:right w:val="none" w:sz="0" w:space="0" w:color="auto"/>
              </w:divBdr>
            </w:div>
            <w:div w:id="1100029046">
              <w:marLeft w:val="0"/>
              <w:marRight w:val="0"/>
              <w:marTop w:val="0"/>
              <w:marBottom w:val="0"/>
              <w:divBdr>
                <w:top w:val="none" w:sz="0" w:space="0" w:color="auto"/>
                <w:left w:val="none" w:sz="0" w:space="0" w:color="auto"/>
                <w:bottom w:val="none" w:sz="0" w:space="0" w:color="auto"/>
                <w:right w:val="none" w:sz="0" w:space="0" w:color="auto"/>
              </w:divBdr>
            </w:div>
            <w:div w:id="1167136024">
              <w:marLeft w:val="0"/>
              <w:marRight w:val="0"/>
              <w:marTop w:val="0"/>
              <w:marBottom w:val="0"/>
              <w:divBdr>
                <w:top w:val="none" w:sz="0" w:space="0" w:color="auto"/>
                <w:left w:val="none" w:sz="0" w:space="0" w:color="auto"/>
                <w:bottom w:val="none" w:sz="0" w:space="0" w:color="auto"/>
                <w:right w:val="none" w:sz="0" w:space="0" w:color="auto"/>
              </w:divBdr>
            </w:div>
            <w:div w:id="1545173474">
              <w:marLeft w:val="0"/>
              <w:marRight w:val="0"/>
              <w:marTop w:val="0"/>
              <w:marBottom w:val="0"/>
              <w:divBdr>
                <w:top w:val="none" w:sz="0" w:space="0" w:color="auto"/>
                <w:left w:val="none" w:sz="0" w:space="0" w:color="auto"/>
                <w:bottom w:val="none" w:sz="0" w:space="0" w:color="auto"/>
                <w:right w:val="none" w:sz="0" w:space="0" w:color="auto"/>
              </w:divBdr>
            </w:div>
            <w:div w:id="1776437892">
              <w:marLeft w:val="0"/>
              <w:marRight w:val="0"/>
              <w:marTop w:val="0"/>
              <w:marBottom w:val="0"/>
              <w:divBdr>
                <w:top w:val="none" w:sz="0" w:space="0" w:color="auto"/>
                <w:left w:val="none" w:sz="0" w:space="0" w:color="auto"/>
                <w:bottom w:val="none" w:sz="0" w:space="0" w:color="auto"/>
                <w:right w:val="none" w:sz="0" w:space="0" w:color="auto"/>
              </w:divBdr>
            </w:div>
            <w:div w:id="1832287713">
              <w:marLeft w:val="0"/>
              <w:marRight w:val="0"/>
              <w:marTop w:val="0"/>
              <w:marBottom w:val="0"/>
              <w:divBdr>
                <w:top w:val="none" w:sz="0" w:space="0" w:color="auto"/>
                <w:left w:val="none" w:sz="0" w:space="0" w:color="auto"/>
                <w:bottom w:val="none" w:sz="0" w:space="0" w:color="auto"/>
                <w:right w:val="none" w:sz="0" w:space="0" w:color="auto"/>
              </w:divBdr>
            </w:div>
            <w:div w:id="1848210518">
              <w:marLeft w:val="0"/>
              <w:marRight w:val="0"/>
              <w:marTop w:val="0"/>
              <w:marBottom w:val="0"/>
              <w:divBdr>
                <w:top w:val="none" w:sz="0" w:space="0" w:color="auto"/>
                <w:left w:val="none" w:sz="0" w:space="0" w:color="auto"/>
                <w:bottom w:val="none" w:sz="0" w:space="0" w:color="auto"/>
                <w:right w:val="none" w:sz="0" w:space="0" w:color="auto"/>
              </w:divBdr>
            </w:div>
          </w:divsChild>
        </w:div>
        <w:div w:id="1908878064">
          <w:marLeft w:val="0"/>
          <w:marRight w:val="0"/>
          <w:marTop w:val="0"/>
          <w:marBottom w:val="0"/>
          <w:divBdr>
            <w:top w:val="none" w:sz="0" w:space="0" w:color="auto"/>
            <w:left w:val="none" w:sz="0" w:space="0" w:color="auto"/>
            <w:bottom w:val="none" w:sz="0" w:space="0" w:color="auto"/>
            <w:right w:val="none" w:sz="0" w:space="0" w:color="auto"/>
          </w:divBdr>
          <w:divsChild>
            <w:div w:id="1648900203">
              <w:marLeft w:val="0"/>
              <w:marRight w:val="0"/>
              <w:marTop w:val="0"/>
              <w:marBottom w:val="0"/>
              <w:divBdr>
                <w:top w:val="none" w:sz="0" w:space="0" w:color="auto"/>
                <w:left w:val="none" w:sz="0" w:space="0" w:color="auto"/>
                <w:bottom w:val="none" w:sz="0" w:space="0" w:color="auto"/>
                <w:right w:val="none" w:sz="0" w:space="0" w:color="auto"/>
              </w:divBdr>
            </w:div>
          </w:divsChild>
        </w:div>
        <w:div w:id="1968705569">
          <w:marLeft w:val="0"/>
          <w:marRight w:val="0"/>
          <w:marTop w:val="0"/>
          <w:marBottom w:val="0"/>
          <w:divBdr>
            <w:top w:val="none" w:sz="0" w:space="0" w:color="auto"/>
            <w:left w:val="none" w:sz="0" w:space="0" w:color="auto"/>
            <w:bottom w:val="none" w:sz="0" w:space="0" w:color="auto"/>
            <w:right w:val="none" w:sz="0" w:space="0" w:color="auto"/>
          </w:divBdr>
          <w:divsChild>
            <w:div w:id="555632027">
              <w:marLeft w:val="0"/>
              <w:marRight w:val="0"/>
              <w:marTop w:val="0"/>
              <w:marBottom w:val="0"/>
              <w:divBdr>
                <w:top w:val="none" w:sz="0" w:space="0" w:color="auto"/>
                <w:left w:val="none" w:sz="0" w:space="0" w:color="auto"/>
                <w:bottom w:val="none" w:sz="0" w:space="0" w:color="auto"/>
                <w:right w:val="none" w:sz="0" w:space="0" w:color="auto"/>
              </w:divBdr>
            </w:div>
          </w:divsChild>
        </w:div>
        <w:div w:id="1972974295">
          <w:marLeft w:val="0"/>
          <w:marRight w:val="0"/>
          <w:marTop w:val="0"/>
          <w:marBottom w:val="0"/>
          <w:divBdr>
            <w:top w:val="none" w:sz="0" w:space="0" w:color="auto"/>
            <w:left w:val="none" w:sz="0" w:space="0" w:color="auto"/>
            <w:bottom w:val="none" w:sz="0" w:space="0" w:color="auto"/>
            <w:right w:val="none" w:sz="0" w:space="0" w:color="auto"/>
          </w:divBdr>
          <w:divsChild>
            <w:div w:id="401223149">
              <w:marLeft w:val="0"/>
              <w:marRight w:val="0"/>
              <w:marTop w:val="0"/>
              <w:marBottom w:val="0"/>
              <w:divBdr>
                <w:top w:val="none" w:sz="0" w:space="0" w:color="auto"/>
                <w:left w:val="none" w:sz="0" w:space="0" w:color="auto"/>
                <w:bottom w:val="none" w:sz="0" w:space="0" w:color="auto"/>
                <w:right w:val="none" w:sz="0" w:space="0" w:color="auto"/>
              </w:divBdr>
            </w:div>
            <w:div w:id="497814235">
              <w:marLeft w:val="0"/>
              <w:marRight w:val="0"/>
              <w:marTop w:val="0"/>
              <w:marBottom w:val="0"/>
              <w:divBdr>
                <w:top w:val="none" w:sz="0" w:space="0" w:color="auto"/>
                <w:left w:val="none" w:sz="0" w:space="0" w:color="auto"/>
                <w:bottom w:val="none" w:sz="0" w:space="0" w:color="auto"/>
                <w:right w:val="none" w:sz="0" w:space="0" w:color="auto"/>
              </w:divBdr>
            </w:div>
            <w:div w:id="507407911">
              <w:marLeft w:val="0"/>
              <w:marRight w:val="0"/>
              <w:marTop w:val="0"/>
              <w:marBottom w:val="0"/>
              <w:divBdr>
                <w:top w:val="none" w:sz="0" w:space="0" w:color="auto"/>
                <w:left w:val="none" w:sz="0" w:space="0" w:color="auto"/>
                <w:bottom w:val="none" w:sz="0" w:space="0" w:color="auto"/>
                <w:right w:val="none" w:sz="0" w:space="0" w:color="auto"/>
              </w:divBdr>
            </w:div>
            <w:div w:id="969938325">
              <w:marLeft w:val="0"/>
              <w:marRight w:val="0"/>
              <w:marTop w:val="0"/>
              <w:marBottom w:val="0"/>
              <w:divBdr>
                <w:top w:val="none" w:sz="0" w:space="0" w:color="auto"/>
                <w:left w:val="none" w:sz="0" w:space="0" w:color="auto"/>
                <w:bottom w:val="none" w:sz="0" w:space="0" w:color="auto"/>
                <w:right w:val="none" w:sz="0" w:space="0" w:color="auto"/>
              </w:divBdr>
            </w:div>
            <w:div w:id="1521772404">
              <w:marLeft w:val="0"/>
              <w:marRight w:val="0"/>
              <w:marTop w:val="0"/>
              <w:marBottom w:val="0"/>
              <w:divBdr>
                <w:top w:val="none" w:sz="0" w:space="0" w:color="auto"/>
                <w:left w:val="none" w:sz="0" w:space="0" w:color="auto"/>
                <w:bottom w:val="none" w:sz="0" w:space="0" w:color="auto"/>
                <w:right w:val="none" w:sz="0" w:space="0" w:color="auto"/>
              </w:divBdr>
            </w:div>
            <w:div w:id="1746226405">
              <w:marLeft w:val="0"/>
              <w:marRight w:val="0"/>
              <w:marTop w:val="0"/>
              <w:marBottom w:val="0"/>
              <w:divBdr>
                <w:top w:val="none" w:sz="0" w:space="0" w:color="auto"/>
                <w:left w:val="none" w:sz="0" w:space="0" w:color="auto"/>
                <w:bottom w:val="none" w:sz="0" w:space="0" w:color="auto"/>
                <w:right w:val="none" w:sz="0" w:space="0" w:color="auto"/>
              </w:divBdr>
            </w:div>
            <w:div w:id="1772697182">
              <w:marLeft w:val="0"/>
              <w:marRight w:val="0"/>
              <w:marTop w:val="0"/>
              <w:marBottom w:val="0"/>
              <w:divBdr>
                <w:top w:val="none" w:sz="0" w:space="0" w:color="auto"/>
                <w:left w:val="none" w:sz="0" w:space="0" w:color="auto"/>
                <w:bottom w:val="none" w:sz="0" w:space="0" w:color="auto"/>
                <w:right w:val="none" w:sz="0" w:space="0" w:color="auto"/>
              </w:divBdr>
            </w:div>
            <w:div w:id="1892838476">
              <w:marLeft w:val="0"/>
              <w:marRight w:val="0"/>
              <w:marTop w:val="0"/>
              <w:marBottom w:val="0"/>
              <w:divBdr>
                <w:top w:val="none" w:sz="0" w:space="0" w:color="auto"/>
                <w:left w:val="none" w:sz="0" w:space="0" w:color="auto"/>
                <w:bottom w:val="none" w:sz="0" w:space="0" w:color="auto"/>
                <w:right w:val="none" w:sz="0" w:space="0" w:color="auto"/>
              </w:divBdr>
            </w:div>
            <w:div w:id="2028826722">
              <w:marLeft w:val="0"/>
              <w:marRight w:val="0"/>
              <w:marTop w:val="0"/>
              <w:marBottom w:val="0"/>
              <w:divBdr>
                <w:top w:val="none" w:sz="0" w:space="0" w:color="auto"/>
                <w:left w:val="none" w:sz="0" w:space="0" w:color="auto"/>
                <w:bottom w:val="none" w:sz="0" w:space="0" w:color="auto"/>
                <w:right w:val="none" w:sz="0" w:space="0" w:color="auto"/>
              </w:divBdr>
            </w:div>
          </w:divsChild>
        </w:div>
        <w:div w:id="1977753142">
          <w:marLeft w:val="0"/>
          <w:marRight w:val="0"/>
          <w:marTop w:val="0"/>
          <w:marBottom w:val="0"/>
          <w:divBdr>
            <w:top w:val="none" w:sz="0" w:space="0" w:color="auto"/>
            <w:left w:val="none" w:sz="0" w:space="0" w:color="auto"/>
            <w:bottom w:val="none" w:sz="0" w:space="0" w:color="auto"/>
            <w:right w:val="none" w:sz="0" w:space="0" w:color="auto"/>
          </w:divBdr>
          <w:divsChild>
            <w:div w:id="413552862">
              <w:marLeft w:val="0"/>
              <w:marRight w:val="0"/>
              <w:marTop w:val="0"/>
              <w:marBottom w:val="0"/>
              <w:divBdr>
                <w:top w:val="none" w:sz="0" w:space="0" w:color="auto"/>
                <w:left w:val="none" w:sz="0" w:space="0" w:color="auto"/>
                <w:bottom w:val="none" w:sz="0" w:space="0" w:color="auto"/>
                <w:right w:val="none" w:sz="0" w:space="0" w:color="auto"/>
              </w:divBdr>
            </w:div>
          </w:divsChild>
        </w:div>
        <w:div w:id="1981423671">
          <w:marLeft w:val="0"/>
          <w:marRight w:val="0"/>
          <w:marTop w:val="0"/>
          <w:marBottom w:val="0"/>
          <w:divBdr>
            <w:top w:val="none" w:sz="0" w:space="0" w:color="auto"/>
            <w:left w:val="none" w:sz="0" w:space="0" w:color="auto"/>
            <w:bottom w:val="none" w:sz="0" w:space="0" w:color="auto"/>
            <w:right w:val="none" w:sz="0" w:space="0" w:color="auto"/>
          </w:divBdr>
          <w:divsChild>
            <w:div w:id="1348370330">
              <w:marLeft w:val="0"/>
              <w:marRight w:val="0"/>
              <w:marTop w:val="0"/>
              <w:marBottom w:val="0"/>
              <w:divBdr>
                <w:top w:val="none" w:sz="0" w:space="0" w:color="auto"/>
                <w:left w:val="none" w:sz="0" w:space="0" w:color="auto"/>
                <w:bottom w:val="none" w:sz="0" w:space="0" w:color="auto"/>
                <w:right w:val="none" w:sz="0" w:space="0" w:color="auto"/>
              </w:divBdr>
            </w:div>
          </w:divsChild>
        </w:div>
        <w:div w:id="2048094613">
          <w:marLeft w:val="0"/>
          <w:marRight w:val="0"/>
          <w:marTop w:val="0"/>
          <w:marBottom w:val="0"/>
          <w:divBdr>
            <w:top w:val="none" w:sz="0" w:space="0" w:color="auto"/>
            <w:left w:val="none" w:sz="0" w:space="0" w:color="auto"/>
            <w:bottom w:val="none" w:sz="0" w:space="0" w:color="auto"/>
            <w:right w:val="none" w:sz="0" w:space="0" w:color="auto"/>
          </w:divBdr>
          <w:divsChild>
            <w:div w:id="1016425202">
              <w:marLeft w:val="0"/>
              <w:marRight w:val="0"/>
              <w:marTop w:val="0"/>
              <w:marBottom w:val="0"/>
              <w:divBdr>
                <w:top w:val="none" w:sz="0" w:space="0" w:color="auto"/>
                <w:left w:val="none" w:sz="0" w:space="0" w:color="auto"/>
                <w:bottom w:val="none" w:sz="0" w:space="0" w:color="auto"/>
                <w:right w:val="none" w:sz="0" w:space="0" w:color="auto"/>
              </w:divBdr>
            </w:div>
            <w:div w:id="1631664767">
              <w:marLeft w:val="0"/>
              <w:marRight w:val="0"/>
              <w:marTop w:val="0"/>
              <w:marBottom w:val="0"/>
              <w:divBdr>
                <w:top w:val="none" w:sz="0" w:space="0" w:color="auto"/>
                <w:left w:val="none" w:sz="0" w:space="0" w:color="auto"/>
                <w:bottom w:val="none" w:sz="0" w:space="0" w:color="auto"/>
                <w:right w:val="none" w:sz="0" w:space="0" w:color="auto"/>
              </w:divBdr>
            </w:div>
          </w:divsChild>
        </w:div>
        <w:div w:id="2125269684">
          <w:marLeft w:val="0"/>
          <w:marRight w:val="0"/>
          <w:marTop w:val="0"/>
          <w:marBottom w:val="0"/>
          <w:divBdr>
            <w:top w:val="none" w:sz="0" w:space="0" w:color="auto"/>
            <w:left w:val="none" w:sz="0" w:space="0" w:color="auto"/>
            <w:bottom w:val="none" w:sz="0" w:space="0" w:color="auto"/>
            <w:right w:val="none" w:sz="0" w:space="0" w:color="auto"/>
          </w:divBdr>
          <w:divsChild>
            <w:div w:id="19471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7208">
      <w:bodyDiv w:val="1"/>
      <w:marLeft w:val="0"/>
      <w:marRight w:val="0"/>
      <w:marTop w:val="0"/>
      <w:marBottom w:val="0"/>
      <w:divBdr>
        <w:top w:val="none" w:sz="0" w:space="0" w:color="auto"/>
        <w:left w:val="none" w:sz="0" w:space="0" w:color="auto"/>
        <w:bottom w:val="none" w:sz="0" w:space="0" w:color="auto"/>
        <w:right w:val="none" w:sz="0" w:space="0" w:color="auto"/>
      </w:divBdr>
    </w:div>
    <w:div w:id="1852137955">
      <w:bodyDiv w:val="1"/>
      <w:marLeft w:val="0"/>
      <w:marRight w:val="0"/>
      <w:marTop w:val="0"/>
      <w:marBottom w:val="0"/>
      <w:divBdr>
        <w:top w:val="none" w:sz="0" w:space="0" w:color="auto"/>
        <w:left w:val="none" w:sz="0" w:space="0" w:color="auto"/>
        <w:bottom w:val="none" w:sz="0" w:space="0" w:color="auto"/>
        <w:right w:val="none" w:sz="0" w:space="0" w:color="auto"/>
      </w:divBdr>
      <w:divsChild>
        <w:div w:id="1093814747">
          <w:marLeft w:val="0"/>
          <w:marRight w:val="0"/>
          <w:marTop w:val="0"/>
          <w:marBottom w:val="0"/>
          <w:divBdr>
            <w:top w:val="none" w:sz="0" w:space="0" w:color="auto"/>
            <w:left w:val="none" w:sz="0" w:space="0" w:color="auto"/>
            <w:bottom w:val="none" w:sz="0" w:space="0" w:color="auto"/>
            <w:right w:val="none" w:sz="0" w:space="0" w:color="auto"/>
          </w:divBdr>
        </w:div>
        <w:div w:id="1257520554">
          <w:marLeft w:val="0"/>
          <w:marRight w:val="0"/>
          <w:marTop w:val="0"/>
          <w:marBottom w:val="0"/>
          <w:divBdr>
            <w:top w:val="none" w:sz="0" w:space="0" w:color="auto"/>
            <w:left w:val="none" w:sz="0" w:space="0" w:color="auto"/>
            <w:bottom w:val="none" w:sz="0" w:space="0" w:color="auto"/>
            <w:right w:val="none" w:sz="0" w:space="0" w:color="auto"/>
          </w:divBdr>
        </w:div>
        <w:div w:id="2114354186">
          <w:marLeft w:val="0"/>
          <w:marRight w:val="0"/>
          <w:marTop w:val="0"/>
          <w:marBottom w:val="0"/>
          <w:divBdr>
            <w:top w:val="none" w:sz="0" w:space="0" w:color="auto"/>
            <w:left w:val="none" w:sz="0" w:space="0" w:color="auto"/>
            <w:bottom w:val="none" w:sz="0" w:space="0" w:color="auto"/>
            <w:right w:val="none" w:sz="0" w:space="0" w:color="auto"/>
          </w:divBdr>
        </w:div>
      </w:divsChild>
    </w:div>
    <w:div w:id="1874029863">
      <w:bodyDiv w:val="1"/>
      <w:marLeft w:val="0"/>
      <w:marRight w:val="0"/>
      <w:marTop w:val="0"/>
      <w:marBottom w:val="0"/>
      <w:divBdr>
        <w:top w:val="none" w:sz="0" w:space="0" w:color="auto"/>
        <w:left w:val="none" w:sz="0" w:space="0" w:color="auto"/>
        <w:bottom w:val="none" w:sz="0" w:space="0" w:color="auto"/>
        <w:right w:val="none" w:sz="0" w:space="0" w:color="auto"/>
      </w:divBdr>
      <w:divsChild>
        <w:div w:id="109011477">
          <w:marLeft w:val="0"/>
          <w:marRight w:val="0"/>
          <w:marTop w:val="0"/>
          <w:marBottom w:val="0"/>
          <w:divBdr>
            <w:top w:val="none" w:sz="0" w:space="0" w:color="auto"/>
            <w:left w:val="none" w:sz="0" w:space="0" w:color="auto"/>
            <w:bottom w:val="none" w:sz="0" w:space="0" w:color="auto"/>
            <w:right w:val="none" w:sz="0" w:space="0" w:color="auto"/>
          </w:divBdr>
        </w:div>
        <w:div w:id="218176862">
          <w:marLeft w:val="0"/>
          <w:marRight w:val="0"/>
          <w:marTop w:val="0"/>
          <w:marBottom w:val="0"/>
          <w:divBdr>
            <w:top w:val="none" w:sz="0" w:space="0" w:color="auto"/>
            <w:left w:val="none" w:sz="0" w:space="0" w:color="auto"/>
            <w:bottom w:val="none" w:sz="0" w:space="0" w:color="auto"/>
            <w:right w:val="none" w:sz="0" w:space="0" w:color="auto"/>
          </w:divBdr>
        </w:div>
        <w:div w:id="298731925">
          <w:marLeft w:val="0"/>
          <w:marRight w:val="0"/>
          <w:marTop w:val="0"/>
          <w:marBottom w:val="0"/>
          <w:divBdr>
            <w:top w:val="none" w:sz="0" w:space="0" w:color="auto"/>
            <w:left w:val="none" w:sz="0" w:space="0" w:color="auto"/>
            <w:bottom w:val="none" w:sz="0" w:space="0" w:color="auto"/>
            <w:right w:val="none" w:sz="0" w:space="0" w:color="auto"/>
          </w:divBdr>
          <w:divsChild>
            <w:div w:id="482358793">
              <w:marLeft w:val="0"/>
              <w:marRight w:val="0"/>
              <w:marTop w:val="30"/>
              <w:marBottom w:val="30"/>
              <w:divBdr>
                <w:top w:val="none" w:sz="0" w:space="0" w:color="auto"/>
                <w:left w:val="none" w:sz="0" w:space="0" w:color="auto"/>
                <w:bottom w:val="none" w:sz="0" w:space="0" w:color="auto"/>
                <w:right w:val="none" w:sz="0" w:space="0" w:color="auto"/>
              </w:divBdr>
              <w:divsChild>
                <w:div w:id="315839166">
                  <w:marLeft w:val="0"/>
                  <w:marRight w:val="0"/>
                  <w:marTop w:val="0"/>
                  <w:marBottom w:val="0"/>
                  <w:divBdr>
                    <w:top w:val="none" w:sz="0" w:space="0" w:color="auto"/>
                    <w:left w:val="none" w:sz="0" w:space="0" w:color="auto"/>
                    <w:bottom w:val="none" w:sz="0" w:space="0" w:color="auto"/>
                    <w:right w:val="none" w:sz="0" w:space="0" w:color="auto"/>
                  </w:divBdr>
                  <w:divsChild>
                    <w:div w:id="44715958">
                      <w:marLeft w:val="0"/>
                      <w:marRight w:val="0"/>
                      <w:marTop w:val="0"/>
                      <w:marBottom w:val="0"/>
                      <w:divBdr>
                        <w:top w:val="none" w:sz="0" w:space="0" w:color="auto"/>
                        <w:left w:val="none" w:sz="0" w:space="0" w:color="auto"/>
                        <w:bottom w:val="none" w:sz="0" w:space="0" w:color="auto"/>
                        <w:right w:val="none" w:sz="0" w:space="0" w:color="auto"/>
                      </w:divBdr>
                    </w:div>
                    <w:div w:id="195389060">
                      <w:marLeft w:val="0"/>
                      <w:marRight w:val="0"/>
                      <w:marTop w:val="0"/>
                      <w:marBottom w:val="0"/>
                      <w:divBdr>
                        <w:top w:val="none" w:sz="0" w:space="0" w:color="auto"/>
                        <w:left w:val="none" w:sz="0" w:space="0" w:color="auto"/>
                        <w:bottom w:val="none" w:sz="0" w:space="0" w:color="auto"/>
                        <w:right w:val="none" w:sz="0" w:space="0" w:color="auto"/>
                      </w:divBdr>
                    </w:div>
                    <w:div w:id="561913250">
                      <w:marLeft w:val="0"/>
                      <w:marRight w:val="0"/>
                      <w:marTop w:val="0"/>
                      <w:marBottom w:val="0"/>
                      <w:divBdr>
                        <w:top w:val="none" w:sz="0" w:space="0" w:color="auto"/>
                        <w:left w:val="none" w:sz="0" w:space="0" w:color="auto"/>
                        <w:bottom w:val="none" w:sz="0" w:space="0" w:color="auto"/>
                        <w:right w:val="none" w:sz="0" w:space="0" w:color="auto"/>
                      </w:divBdr>
                    </w:div>
                    <w:div w:id="596791702">
                      <w:marLeft w:val="0"/>
                      <w:marRight w:val="0"/>
                      <w:marTop w:val="0"/>
                      <w:marBottom w:val="0"/>
                      <w:divBdr>
                        <w:top w:val="none" w:sz="0" w:space="0" w:color="auto"/>
                        <w:left w:val="none" w:sz="0" w:space="0" w:color="auto"/>
                        <w:bottom w:val="none" w:sz="0" w:space="0" w:color="auto"/>
                        <w:right w:val="none" w:sz="0" w:space="0" w:color="auto"/>
                      </w:divBdr>
                    </w:div>
                    <w:div w:id="1451586081">
                      <w:marLeft w:val="0"/>
                      <w:marRight w:val="0"/>
                      <w:marTop w:val="0"/>
                      <w:marBottom w:val="0"/>
                      <w:divBdr>
                        <w:top w:val="none" w:sz="0" w:space="0" w:color="auto"/>
                        <w:left w:val="none" w:sz="0" w:space="0" w:color="auto"/>
                        <w:bottom w:val="none" w:sz="0" w:space="0" w:color="auto"/>
                        <w:right w:val="none" w:sz="0" w:space="0" w:color="auto"/>
                      </w:divBdr>
                    </w:div>
                    <w:div w:id="1453478593">
                      <w:marLeft w:val="0"/>
                      <w:marRight w:val="0"/>
                      <w:marTop w:val="0"/>
                      <w:marBottom w:val="0"/>
                      <w:divBdr>
                        <w:top w:val="none" w:sz="0" w:space="0" w:color="auto"/>
                        <w:left w:val="none" w:sz="0" w:space="0" w:color="auto"/>
                        <w:bottom w:val="none" w:sz="0" w:space="0" w:color="auto"/>
                        <w:right w:val="none" w:sz="0" w:space="0" w:color="auto"/>
                      </w:divBdr>
                    </w:div>
                    <w:div w:id="1787506926">
                      <w:marLeft w:val="0"/>
                      <w:marRight w:val="0"/>
                      <w:marTop w:val="0"/>
                      <w:marBottom w:val="0"/>
                      <w:divBdr>
                        <w:top w:val="none" w:sz="0" w:space="0" w:color="auto"/>
                        <w:left w:val="none" w:sz="0" w:space="0" w:color="auto"/>
                        <w:bottom w:val="none" w:sz="0" w:space="0" w:color="auto"/>
                        <w:right w:val="none" w:sz="0" w:space="0" w:color="auto"/>
                      </w:divBdr>
                    </w:div>
                  </w:divsChild>
                </w:div>
                <w:div w:id="1305156148">
                  <w:marLeft w:val="0"/>
                  <w:marRight w:val="0"/>
                  <w:marTop w:val="0"/>
                  <w:marBottom w:val="0"/>
                  <w:divBdr>
                    <w:top w:val="none" w:sz="0" w:space="0" w:color="auto"/>
                    <w:left w:val="none" w:sz="0" w:space="0" w:color="auto"/>
                    <w:bottom w:val="none" w:sz="0" w:space="0" w:color="auto"/>
                    <w:right w:val="none" w:sz="0" w:space="0" w:color="auto"/>
                  </w:divBdr>
                  <w:divsChild>
                    <w:div w:id="443353114">
                      <w:marLeft w:val="0"/>
                      <w:marRight w:val="0"/>
                      <w:marTop w:val="0"/>
                      <w:marBottom w:val="0"/>
                      <w:divBdr>
                        <w:top w:val="none" w:sz="0" w:space="0" w:color="auto"/>
                        <w:left w:val="none" w:sz="0" w:space="0" w:color="auto"/>
                        <w:bottom w:val="none" w:sz="0" w:space="0" w:color="auto"/>
                        <w:right w:val="none" w:sz="0" w:space="0" w:color="auto"/>
                      </w:divBdr>
                    </w:div>
                    <w:div w:id="1207596127">
                      <w:marLeft w:val="0"/>
                      <w:marRight w:val="0"/>
                      <w:marTop w:val="0"/>
                      <w:marBottom w:val="0"/>
                      <w:divBdr>
                        <w:top w:val="none" w:sz="0" w:space="0" w:color="auto"/>
                        <w:left w:val="none" w:sz="0" w:space="0" w:color="auto"/>
                        <w:bottom w:val="none" w:sz="0" w:space="0" w:color="auto"/>
                        <w:right w:val="none" w:sz="0" w:space="0" w:color="auto"/>
                      </w:divBdr>
                    </w:div>
                    <w:div w:id="1327856745">
                      <w:marLeft w:val="0"/>
                      <w:marRight w:val="0"/>
                      <w:marTop w:val="0"/>
                      <w:marBottom w:val="0"/>
                      <w:divBdr>
                        <w:top w:val="none" w:sz="0" w:space="0" w:color="auto"/>
                        <w:left w:val="none" w:sz="0" w:space="0" w:color="auto"/>
                        <w:bottom w:val="none" w:sz="0" w:space="0" w:color="auto"/>
                        <w:right w:val="none" w:sz="0" w:space="0" w:color="auto"/>
                      </w:divBdr>
                    </w:div>
                    <w:div w:id="1380516302">
                      <w:marLeft w:val="0"/>
                      <w:marRight w:val="0"/>
                      <w:marTop w:val="0"/>
                      <w:marBottom w:val="0"/>
                      <w:divBdr>
                        <w:top w:val="none" w:sz="0" w:space="0" w:color="auto"/>
                        <w:left w:val="none" w:sz="0" w:space="0" w:color="auto"/>
                        <w:bottom w:val="none" w:sz="0" w:space="0" w:color="auto"/>
                        <w:right w:val="none" w:sz="0" w:space="0" w:color="auto"/>
                      </w:divBdr>
                    </w:div>
                    <w:div w:id="1615019094">
                      <w:marLeft w:val="0"/>
                      <w:marRight w:val="0"/>
                      <w:marTop w:val="0"/>
                      <w:marBottom w:val="0"/>
                      <w:divBdr>
                        <w:top w:val="none" w:sz="0" w:space="0" w:color="auto"/>
                        <w:left w:val="none" w:sz="0" w:space="0" w:color="auto"/>
                        <w:bottom w:val="none" w:sz="0" w:space="0" w:color="auto"/>
                        <w:right w:val="none" w:sz="0" w:space="0" w:color="auto"/>
                      </w:divBdr>
                    </w:div>
                    <w:div w:id="1906448087">
                      <w:marLeft w:val="0"/>
                      <w:marRight w:val="0"/>
                      <w:marTop w:val="0"/>
                      <w:marBottom w:val="0"/>
                      <w:divBdr>
                        <w:top w:val="none" w:sz="0" w:space="0" w:color="auto"/>
                        <w:left w:val="none" w:sz="0" w:space="0" w:color="auto"/>
                        <w:bottom w:val="none" w:sz="0" w:space="0" w:color="auto"/>
                        <w:right w:val="none" w:sz="0" w:space="0" w:color="auto"/>
                      </w:divBdr>
                    </w:div>
                  </w:divsChild>
                </w:div>
                <w:div w:id="1621767566">
                  <w:marLeft w:val="0"/>
                  <w:marRight w:val="0"/>
                  <w:marTop w:val="0"/>
                  <w:marBottom w:val="0"/>
                  <w:divBdr>
                    <w:top w:val="none" w:sz="0" w:space="0" w:color="auto"/>
                    <w:left w:val="none" w:sz="0" w:space="0" w:color="auto"/>
                    <w:bottom w:val="none" w:sz="0" w:space="0" w:color="auto"/>
                    <w:right w:val="none" w:sz="0" w:space="0" w:color="auto"/>
                  </w:divBdr>
                  <w:divsChild>
                    <w:div w:id="37897936">
                      <w:marLeft w:val="0"/>
                      <w:marRight w:val="0"/>
                      <w:marTop w:val="0"/>
                      <w:marBottom w:val="0"/>
                      <w:divBdr>
                        <w:top w:val="none" w:sz="0" w:space="0" w:color="auto"/>
                        <w:left w:val="none" w:sz="0" w:space="0" w:color="auto"/>
                        <w:bottom w:val="none" w:sz="0" w:space="0" w:color="auto"/>
                        <w:right w:val="none" w:sz="0" w:space="0" w:color="auto"/>
                      </w:divBdr>
                    </w:div>
                    <w:div w:id="223220734">
                      <w:marLeft w:val="0"/>
                      <w:marRight w:val="0"/>
                      <w:marTop w:val="0"/>
                      <w:marBottom w:val="0"/>
                      <w:divBdr>
                        <w:top w:val="none" w:sz="0" w:space="0" w:color="auto"/>
                        <w:left w:val="none" w:sz="0" w:space="0" w:color="auto"/>
                        <w:bottom w:val="none" w:sz="0" w:space="0" w:color="auto"/>
                        <w:right w:val="none" w:sz="0" w:space="0" w:color="auto"/>
                      </w:divBdr>
                    </w:div>
                    <w:div w:id="376005461">
                      <w:marLeft w:val="0"/>
                      <w:marRight w:val="0"/>
                      <w:marTop w:val="0"/>
                      <w:marBottom w:val="0"/>
                      <w:divBdr>
                        <w:top w:val="none" w:sz="0" w:space="0" w:color="auto"/>
                        <w:left w:val="none" w:sz="0" w:space="0" w:color="auto"/>
                        <w:bottom w:val="none" w:sz="0" w:space="0" w:color="auto"/>
                        <w:right w:val="none" w:sz="0" w:space="0" w:color="auto"/>
                      </w:divBdr>
                    </w:div>
                    <w:div w:id="597179879">
                      <w:marLeft w:val="0"/>
                      <w:marRight w:val="0"/>
                      <w:marTop w:val="0"/>
                      <w:marBottom w:val="0"/>
                      <w:divBdr>
                        <w:top w:val="none" w:sz="0" w:space="0" w:color="auto"/>
                        <w:left w:val="none" w:sz="0" w:space="0" w:color="auto"/>
                        <w:bottom w:val="none" w:sz="0" w:space="0" w:color="auto"/>
                        <w:right w:val="none" w:sz="0" w:space="0" w:color="auto"/>
                      </w:divBdr>
                    </w:div>
                    <w:div w:id="1005671025">
                      <w:marLeft w:val="0"/>
                      <w:marRight w:val="0"/>
                      <w:marTop w:val="0"/>
                      <w:marBottom w:val="0"/>
                      <w:divBdr>
                        <w:top w:val="none" w:sz="0" w:space="0" w:color="auto"/>
                        <w:left w:val="none" w:sz="0" w:space="0" w:color="auto"/>
                        <w:bottom w:val="none" w:sz="0" w:space="0" w:color="auto"/>
                        <w:right w:val="none" w:sz="0" w:space="0" w:color="auto"/>
                      </w:divBdr>
                    </w:div>
                    <w:div w:id="1211765632">
                      <w:marLeft w:val="0"/>
                      <w:marRight w:val="0"/>
                      <w:marTop w:val="0"/>
                      <w:marBottom w:val="0"/>
                      <w:divBdr>
                        <w:top w:val="none" w:sz="0" w:space="0" w:color="auto"/>
                        <w:left w:val="none" w:sz="0" w:space="0" w:color="auto"/>
                        <w:bottom w:val="none" w:sz="0" w:space="0" w:color="auto"/>
                        <w:right w:val="none" w:sz="0" w:space="0" w:color="auto"/>
                      </w:divBdr>
                    </w:div>
                    <w:div w:id="1243568585">
                      <w:marLeft w:val="0"/>
                      <w:marRight w:val="0"/>
                      <w:marTop w:val="0"/>
                      <w:marBottom w:val="0"/>
                      <w:divBdr>
                        <w:top w:val="none" w:sz="0" w:space="0" w:color="auto"/>
                        <w:left w:val="none" w:sz="0" w:space="0" w:color="auto"/>
                        <w:bottom w:val="none" w:sz="0" w:space="0" w:color="auto"/>
                        <w:right w:val="none" w:sz="0" w:space="0" w:color="auto"/>
                      </w:divBdr>
                    </w:div>
                    <w:div w:id="1537621914">
                      <w:marLeft w:val="0"/>
                      <w:marRight w:val="0"/>
                      <w:marTop w:val="0"/>
                      <w:marBottom w:val="0"/>
                      <w:divBdr>
                        <w:top w:val="none" w:sz="0" w:space="0" w:color="auto"/>
                        <w:left w:val="none" w:sz="0" w:space="0" w:color="auto"/>
                        <w:bottom w:val="none" w:sz="0" w:space="0" w:color="auto"/>
                        <w:right w:val="none" w:sz="0" w:space="0" w:color="auto"/>
                      </w:divBdr>
                    </w:div>
                    <w:div w:id="1604726312">
                      <w:marLeft w:val="0"/>
                      <w:marRight w:val="0"/>
                      <w:marTop w:val="0"/>
                      <w:marBottom w:val="0"/>
                      <w:divBdr>
                        <w:top w:val="none" w:sz="0" w:space="0" w:color="auto"/>
                        <w:left w:val="none" w:sz="0" w:space="0" w:color="auto"/>
                        <w:bottom w:val="none" w:sz="0" w:space="0" w:color="auto"/>
                        <w:right w:val="none" w:sz="0" w:space="0" w:color="auto"/>
                      </w:divBdr>
                    </w:div>
                  </w:divsChild>
                </w:div>
                <w:div w:id="1748188053">
                  <w:marLeft w:val="0"/>
                  <w:marRight w:val="0"/>
                  <w:marTop w:val="0"/>
                  <w:marBottom w:val="0"/>
                  <w:divBdr>
                    <w:top w:val="none" w:sz="0" w:space="0" w:color="auto"/>
                    <w:left w:val="none" w:sz="0" w:space="0" w:color="auto"/>
                    <w:bottom w:val="none" w:sz="0" w:space="0" w:color="auto"/>
                    <w:right w:val="none" w:sz="0" w:space="0" w:color="auto"/>
                  </w:divBdr>
                  <w:divsChild>
                    <w:div w:id="90130778">
                      <w:marLeft w:val="0"/>
                      <w:marRight w:val="0"/>
                      <w:marTop w:val="0"/>
                      <w:marBottom w:val="0"/>
                      <w:divBdr>
                        <w:top w:val="none" w:sz="0" w:space="0" w:color="auto"/>
                        <w:left w:val="none" w:sz="0" w:space="0" w:color="auto"/>
                        <w:bottom w:val="none" w:sz="0" w:space="0" w:color="auto"/>
                        <w:right w:val="none" w:sz="0" w:space="0" w:color="auto"/>
                      </w:divBdr>
                    </w:div>
                    <w:div w:id="146408731">
                      <w:marLeft w:val="0"/>
                      <w:marRight w:val="0"/>
                      <w:marTop w:val="0"/>
                      <w:marBottom w:val="0"/>
                      <w:divBdr>
                        <w:top w:val="none" w:sz="0" w:space="0" w:color="auto"/>
                        <w:left w:val="none" w:sz="0" w:space="0" w:color="auto"/>
                        <w:bottom w:val="none" w:sz="0" w:space="0" w:color="auto"/>
                        <w:right w:val="none" w:sz="0" w:space="0" w:color="auto"/>
                      </w:divBdr>
                    </w:div>
                    <w:div w:id="219362349">
                      <w:marLeft w:val="0"/>
                      <w:marRight w:val="0"/>
                      <w:marTop w:val="0"/>
                      <w:marBottom w:val="0"/>
                      <w:divBdr>
                        <w:top w:val="none" w:sz="0" w:space="0" w:color="auto"/>
                        <w:left w:val="none" w:sz="0" w:space="0" w:color="auto"/>
                        <w:bottom w:val="none" w:sz="0" w:space="0" w:color="auto"/>
                        <w:right w:val="none" w:sz="0" w:space="0" w:color="auto"/>
                      </w:divBdr>
                    </w:div>
                    <w:div w:id="1017925698">
                      <w:marLeft w:val="0"/>
                      <w:marRight w:val="0"/>
                      <w:marTop w:val="0"/>
                      <w:marBottom w:val="0"/>
                      <w:divBdr>
                        <w:top w:val="none" w:sz="0" w:space="0" w:color="auto"/>
                        <w:left w:val="none" w:sz="0" w:space="0" w:color="auto"/>
                        <w:bottom w:val="none" w:sz="0" w:space="0" w:color="auto"/>
                        <w:right w:val="none" w:sz="0" w:space="0" w:color="auto"/>
                      </w:divBdr>
                    </w:div>
                    <w:div w:id="1024865587">
                      <w:marLeft w:val="0"/>
                      <w:marRight w:val="0"/>
                      <w:marTop w:val="0"/>
                      <w:marBottom w:val="0"/>
                      <w:divBdr>
                        <w:top w:val="none" w:sz="0" w:space="0" w:color="auto"/>
                        <w:left w:val="none" w:sz="0" w:space="0" w:color="auto"/>
                        <w:bottom w:val="none" w:sz="0" w:space="0" w:color="auto"/>
                        <w:right w:val="none" w:sz="0" w:space="0" w:color="auto"/>
                      </w:divBdr>
                    </w:div>
                    <w:div w:id="11579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9452">
          <w:marLeft w:val="0"/>
          <w:marRight w:val="0"/>
          <w:marTop w:val="0"/>
          <w:marBottom w:val="0"/>
          <w:divBdr>
            <w:top w:val="none" w:sz="0" w:space="0" w:color="auto"/>
            <w:left w:val="none" w:sz="0" w:space="0" w:color="auto"/>
            <w:bottom w:val="none" w:sz="0" w:space="0" w:color="auto"/>
            <w:right w:val="none" w:sz="0" w:space="0" w:color="auto"/>
          </w:divBdr>
        </w:div>
        <w:div w:id="555891434">
          <w:marLeft w:val="0"/>
          <w:marRight w:val="0"/>
          <w:marTop w:val="0"/>
          <w:marBottom w:val="0"/>
          <w:divBdr>
            <w:top w:val="none" w:sz="0" w:space="0" w:color="auto"/>
            <w:left w:val="none" w:sz="0" w:space="0" w:color="auto"/>
            <w:bottom w:val="none" w:sz="0" w:space="0" w:color="auto"/>
            <w:right w:val="none" w:sz="0" w:space="0" w:color="auto"/>
          </w:divBdr>
        </w:div>
        <w:div w:id="684328883">
          <w:marLeft w:val="0"/>
          <w:marRight w:val="0"/>
          <w:marTop w:val="0"/>
          <w:marBottom w:val="0"/>
          <w:divBdr>
            <w:top w:val="none" w:sz="0" w:space="0" w:color="auto"/>
            <w:left w:val="none" w:sz="0" w:space="0" w:color="auto"/>
            <w:bottom w:val="none" w:sz="0" w:space="0" w:color="auto"/>
            <w:right w:val="none" w:sz="0" w:space="0" w:color="auto"/>
          </w:divBdr>
        </w:div>
        <w:div w:id="736904671">
          <w:marLeft w:val="0"/>
          <w:marRight w:val="0"/>
          <w:marTop w:val="0"/>
          <w:marBottom w:val="0"/>
          <w:divBdr>
            <w:top w:val="none" w:sz="0" w:space="0" w:color="auto"/>
            <w:left w:val="none" w:sz="0" w:space="0" w:color="auto"/>
            <w:bottom w:val="none" w:sz="0" w:space="0" w:color="auto"/>
            <w:right w:val="none" w:sz="0" w:space="0" w:color="auto"/>
          </w:divBdr>
        </w:div>
        <w:div w:id="796334313">
          <w:marLeft w:val="0"/>
          <w:marRight w:val="0"/>
          <w:marTop w:val="0"/>
          <w:marBottom w:val="0"/>
          <w:divBdr>
            <w:top w:val="none" w:sz="0" w:space="0" w:color="auto"/>
            <w:left w:val="none" w:sz="0" w:space="0" w:color="auto"/>
            <w:bottom w:val="none" w:sz="0" w:space="0" w:color="auto"/>
            <w:right w:val="none" w:sz="0" w:space="0" w:color="auto"/>
          </w:divBdr>
        </w:div>
        <w:div w:id="810560682">
          <w:marLeft w:val="0"/>
          <w:marRight w:val="0"/>
          <w:marTop w:val="0"/>
          <w:marBottom w:val="0"/>
          <w:divBdr>
            <w:top w:val="none" w:sz="0" w:space="0" w:color="auto"/>
            <w:left w:val="none" w:sz="0" w:space="0" w:color="auto"/>
            <w:bottom w:val="none" w:sz="0" w:space="0" w:color="auto"/>
            <w:right w:val="none" w:sz="0" w:space="0" w:color="auto"/>
          </w:divBdr>
        </w:div>
        <w:div w:id="928005474">
          <w:marLeft w:val="0"/>
          <w:marRight w:val="0"/>
          <w:marTop w:val="0"/>
          <w:marBottom w:val="0"/>
          <w:divBdr>
            <w:top w:val="none" w:sz="0" w:space="0" w:color="auto"/>
            <w:left w:val="none" w:sz="0" w:space="0" w:color="auto"/>
            <w:bottom w:val="none" w:sz="0" w:space="0" w:color="auto"/>
            <w:right w:val="none" w:sz="0" w:space="0" w:color="auto"/>
          </w:divBdr>
        </w:div>
        <w:div w:id="989602993">
          <w:marLeft w:val="0"/>
          <w:marRight w:val="0"/>
          <w:marTop w:val="0"/>
          <w:marBottom w:val="0"/>
          <w:divBdr>
            <w:top w:val="none" w:sz="0" w:space="0" w:color="auto"/>
            <w:left w:val="none" w:sz="0" w:space="0" w:color="auto"/>
            <w:bottom w:val="none" w:sz="0" w:space="0" w:color="auto"/>
            <w:right w:val="none" w:sz="0" w:space="0" w:color="auto"/>
          </w:divBdr>
        </w:div>
        <w:div w:id="1713651637">
          <w:marLeft w:val="0"/>
          <w:marRight w:val="0"/>
          <w:marTop w:val="0"/>
          <w:marBottom w:val="0"/>
          <w:divBdr>
            <w:top w:val="none" w:sz="0" w:space="0" w:color="auto"/>
            <w:left w:val="none" w:sz="0" w:space="0" w:color="auto"/>
            <w:bottom w:val="none" w:sz="0" w:space="0" w:color="auto"/>
            <w:right w:val="none" w:sz="0" w:space="0" w:color="auto"/>
          </w:divBdr>
        </w:div>
        <w:div w:id="1849370168">
          <w:marLeft w:val="0"/>
          <w:marRight w:val="0"/>
          <w:marTop w:val="0"/>
          <w:marBottom w:val="0"/>
          <w:divBdr>
            <w:top w:val="none" w:sz="0" w:space="0" w:color="auto"/>
            <w:left w:val="none" w:sz="0" w:space="0" w:color="auto"/>
            <w:bottom w:val="none" w:sz="0" w:space="0" w:color="auto"/>
            <w:right w:val="none" w:sz="0" w:space="0" w:color="auto"/>
          </w:divBdr>
        </w:div>
      </w:divsChild>
    </w:div>
    <w:div w:id="1880966729">
      <w:bodyDiv w:val="1"/>
      <w:marLeft w:val="0"/>
      <w:marRight w:val="0"/>
      <w:marTop w:val="0"/>
      <w:marBottom w:val="0"/>
      <w:divBdr>
        <w:top w:val="none" w:sz="0" w:space="0" w:color="auto"/>
        <w:left w:val="none" w:sz="0" w:space="0" w:color="auto"/>
        <w:bottom w:val="none" w:sz="0" w:space="0" w:color="auto"/>
        <w:right w:val="none" w:sz="0" w:space="0" w:color="auto"/>
      </w:divBdr>
    </w:div>
    <w:div w:id="1922910959">
      <w:bodyDiv w:val="1"/>
      <w:marLeft w:val="0"/>
      <w:marRight w:val="0"/>
      <w:marTop w:val="0"/>
      <w:marBottom w:val="0"/>
      <w:divBdr>
        <w:top w:val="none" w:sz="0" w:space="0" w:color="auto"/>
        <w:left w:val="none" w:sz="0" w:space="0" w:color="auto"/>
        <w:bottom w:val="none" w:sz="0" w:space="0" w:color="auto"/>
        <w:right w:val="none" w:sz="0" w:space="0" w:color="auto"/>
      </w:divBdr>
    </w:div>
    <w:div w:id="1923295643">
      <w:bodyDiv w:val="1"/>
      <w:marLeft w:val="0"/>
      <w:marRight w:val="0"/>
      <w:marTop w:val="0"/>
      <w:marBottom w:val="0"/>
      <w:divBdr>
        <w:top w:val="none" w:sz="0" w:space="0" w:color="auto"/>
        <w:left w:val="none" w:sz="0" w:space="0" w:color="auto"/>
        <w:bottom w:val="none" w:sz="0" w:space="0" w:color="auto"/>
        <w:right w:val="none" w:sz="0" w:space="0" w:color="auto"/>
      </w:divBdr>
    </w:div>
    <w:div w:id="1929194110">
      <w:bodyDiv w:val="1"/>
      <w:marLeft w:val="0"/>
      <w:marRight w:val="0"/>
      <w:marTop w:val="0"/>
      <w:marBottom w:val="0"/>
      <w:divBdr>
        <w:top w:val="none" w:sz="0" w:space="0" w:color="auto"/>
        <w:left w:val="none" w:sz="0" w:space="0" w:color="auto"/>
        <w:bottom w:val="none" w:sz="0" w:space="0" w:color="auto"/>
        <w:right w:val="none" w:sz="0" w:space="0" w:color="auto"/>
      </w:divBdr>
      <w:divsChild>
        <w:div w:id="771124881">
          <w:marLeft w:val="0"/>
          <w:marRight w:val="0"/>
          <w:marTop w:val="0"/>
          <w:marBottom w:val="0"/>
          <w:divBdr>
            <w:top w:val="none" w:sz="0" w:space="0" w:color="auto"/>
            <w:left w:val="none" w:sz="0" w:space="0" w:color="auto"/>
            <w:bottom w:val="none" w:sz="0" w:space="0" w:color="auto"/>
            <w:right w:val="none" w:sz="0" w:space="0" w:color="auto"/>
          </w:divBdr>
        </w:div>
        <w:div w:id="1510948848">
          <w:marLeft w:val="0"/>
          <w:marRight w:val="0"/>
          <w:marTop w:val="0"/>
          <w:marBottom w:val="0"/>
          <w:divBdr>
            <w:top w:val="none" w:sz="0" w:space="0" w:color="auto"/>
            <w:left w:val="none" w:sz="0" w:space="0" w:color="auto"/>
            <w:bottom w:val="none" w:sz="0" w:space="0" w:color="auto"/>
            <w:right w:val="none" w:sz="0" w:space="0" w:color="auto"/>
          </w:divBdr>
        </w:div>
        <w:div w:id="1964843797">
          <w:marLeft w:val="0"/>
          <w:marRight w:val="0"/>
          <w:marTop w:val="0"/>
          <w:marBottom w:val="0"/>
          <w:divBdr>
            <w:top w:val="none" w:sz="0" w:space="0" w:color="auto"/>
            <w:left w:val="none" w:sz="0" w:space="0" w:color="auto"/>
            <w:bottom w:val="none" w:sz="0" w:space="0" w:color="auto"/>
            <w:right w:val="none" w:sz="0" w:space="0" w:color="auto"/>
          </w:divBdr>
        </w:div>
      </w:divsChild>
    </w:div>
    <w:div w:id="1957053632">
      <w:bodyDiv w:val="1"/>
      <w:marLeft w:val="0"/>
      <w:marRight w:val="0"/>
      <w:marTop w:val="0"/>
      <w:marBottom w:val="0"/>
      <w:divBdr>
        <w:top w:val="none" w:sz="0" w:space="0" w:color="auto"/>
        <w:left w:val="none" w:sz="0" w:space="0" w:color="auto"/>
        <w:bottom w:val="none" w:sz="0" w:space="0" w:color="auto"/>
        <w:right w:val="none" w:sz="0" w:space="0" w:color="auto"/>
      </w:divBdr>
    </w:div>
    <w:div w:id="1957591216">
      <w:bodyDiv w:val="1"/>
      <w:marLeft w:val="0"/>
      <w:marRight w:val="0"/>
      <w:marTop w:val="0"/>
      <w:marBottom w:val="0"/>
      <w:divBdr>
        <w:top w:val="none" w:sz="0" w:space="0" w:color="auto"/>
        <w:left w:val="none" w:sz="0" w:space="0" w:color="auto"/>
        <w:bottom w:val="none" w:sz="0" w:space="0" w:color="auto"/>
        <w:right w:val="none" w:sz="0" w:space="0" w:color="auto"/>
      </w:divBdr>
    </w:div>
    <w:div w:id="1968507018">
      <w:bodyDiv w:val="1"/>
      <w:marLeft w:val="0"/>
      <w:marRight w:val="0"/>
      <w:marTop w:val="0"/>
      <w:marBottom w:val="0"/>
      <w:divBdr>
        <w:top w:val="none" w:sz="0" w:space="0" w:color="auto"/>
        <w:left w:val="none" w:sz="0" w:space="0" w:color="auto"/>
        <w:bottom w:val="none" w:sz="0" w:space="0" w:color="auto"/>
        <w:right w:val="none" w:sz="0" w:space="0" w:color="auto"/>
      </w:divBdr>
    </w:div>
    <w:div w:id="1975791280">
      <w:bodyDiv w:val="1"/>
      <w:marLeft w:val="0"/>
      <w:marRight w:val="0"/>
      <w:marTop w:val="0"/>
      <w:marBottom w:val="0"/>
      <w:divBdr>
        <w:top w:val="none" w:sz="0" w:space="0" w:color="auto"/>
        <w:left w:val="none" w:sz="0" w:space="0" w:color="auto"/>
        <w:bottom w:val="none" w:sz="0" w:space="0" w:color="auto"/>
        <w:right w:val="none" w:sz="0" w:space="0" w:color="auto"/>
      </w:divBdr>
    </w:div>
    <w:div w:id="1982076736">
      <w:bodyDiv w:val="1"/>
      <w:marLeft w:val="0"/>
      <w:marRight w:val="0"/>
      <w:marTop w:val="0"/>
      <w:marBottom w:val="0"/>
      <w:divBdr>
        <w:top w:val="none" w:sz="0" w:space="0" w:color="auto"/>
        <w:left w:val="none" w:sz="0" w:space="0" w:color="auto"/>
        <w:bottom w:val="none" w:sz="0" w:space="0" w:color="auto"/>
        <w:right w:val="none" w:sz="0" w:space="0" w:color="auto"/>
      </w:divBdr>
    </w:div>
    <w:div w:id="1983460917">
      <w:bodyDiv w:val="1"/>
      <w:marLeft w:val="0"/>
      <w:marRight w:val="0"/>
      <w:marTop w:val="0"/>
      <w:marBottom w:val="0"/>
      <w:divBdr>
        <w:top w:val="none" w:sz="0" w:space="0" w:color="auto"/>
        <w:left w:val="none" w:sz="0" w:space="0" w:color="auto"/>
        <w:bottom w:val="none" w:sz="0" w:space="0" w:color="auto"/>
        <w:right w:val="none" w:sz="0" w:space="0" w:color="auto"/>
      </w:divBdr>
    </w:div>
    <w:div w:id="2040814741">
      <w:bodyDiv w:val="1"/>
      <w:marLeft w:val="0"/>
      <w:marRight w:val="0"/>
      <w:marTop w:val="0"/>
      <w:marBottom w:val="0"/>
      <w:divBdr>
        <w:top w:val="none" w:sz="0" w:space="0" w:color="auto"/>
        <w:left w:val="none" w:sz="0" w:space="0" w:color="auto"/>
        <w:bottom w:val="none" w:sz="0" w:space="0" w:color="auto"/>
        <w:right w:val="none" w:sz="0" w:space="0" w:color="auto"/>
      </w:divBdr>
    </w:div>
    <w:div w:id="2046060413">
      <w:bodyDiv w:val="1"/>
      <w:marLeft w:val="0"/>
      <w:marRight w:val="0"/>
      <w:marTop w:val="0"/>
      <w:marBottom w:val="0"/>
      <w:divBdr>
        <w:top w:val="none" w:sz="0" w:space="0" w:color="auto"/>
        <w:left w:val="none" w:sz="0" w:space="0" w:color="auto"/>
        <w:bottom w:val="none" w:sz="0" w:space="0" w:color="auto"/>
        <w:right w:val="none" w:sz="0" w:space="0" w:color="auto"/>
      </w:divBdr>
    </w:div>
    <w:div w:id="2048530760">
      <w:bodyDiv w:val="1"/>
      <w:marLeft w:val="0"/>
      <w:marRight w:val="0"/>
      <w:marTop w:val="0"/>
      <w:marBottom w:val="0"/>
      <w:divBdr>
        <w:top w:val="none" w:sz="0" w:space="0" w:color="auto"/>
        <w:left w:val="none" w:sz="0" w:space="0" w:color="auto"/>
        <w:bottom w:val="none" w:sz="0" w:space="0" w:color="auto"/>
        <w:right w:val="none" w:sz="0" w:space="0" w:color="auto"/>
      </w:divBdr>
      <w:divsChild>
        <w:div w:id="677805608">
          <w:marLeft w:val="0"/>
          <w:marRight w:val="0"/>
          <w:marTop w:val="0"/>
          <w:marBottom w:val="0"/>
          <w:divBdr>
            <w:top w:val="none" w:sz="0" w:space="0" w:color="auto"/>
            <w:left w:val="none" w:sz="0" w:space="0" w:color="auto"/>
            <w:bottom w:val="none" w:sz="0" w:space="0" w:color="auto"/>
            <w:right w:val="none" w:sz="0" w:space="0" w:color="auto"/>
          </w:divBdr>
        </w:div>
        <w:div w:id="708998027">
          <w:marLeft w:val="0"/>
          <w:marRight w:val="0"/>
          <w:marTop w:val="0"/>
          <w:marBottom w:val="0"/>
          <w:divBdr>
            <w:top w:val="none" w:sz="0" w:space="0" w:color="auto"/>
            <w:left w:val="none" w:sz="0" w:space="0" w:color="auto"/>
            <w:bottom w:val="none" w:sz="0" w:space="0" w:color="auto"/>
            <w:right w:val="none" w:sz="0" w:space="0" w:color="auto"/>
          </w:divBdr>
        </w:div>
        <w:div w:id="1419911642">
          <w:marLeft w:val="0"/>
          <w:marRight w:val="0"/>
          <w:marTop w:val="0"/>
          <w:marBottom w:val="0"/>
          <w:divBdr>
            <w:top w:val="none" w:sz="0" w:space="0" w:color="auto"/>
            <w:left w:val="none" w:sz="0" w:space="0" w:color="auto"/>
            <w:bottom w:val="none" w:sz="0" w:space="0" w:color="auto"/>
            <w:right w:val="none" w:sz="0" w:space="0" w:color="auto"/>
          </w:divBdr>
        </w:div>
      </w:divsChild>
    </w:div>
    <w:div w:id="2090927023">
      <w:bodyDiv w:val="1"/>
      <w:marLeft w:val="0"/>
      <w:marRight w:val="0"/>
      <w:marTop w:val="0"/>
      <w:marBottom w:val="0"/>
      <w:divBdr>
        <w:top w:val="none" w:sz="0" w:space="0" w:color="auto"/>
        <w:left w:val="none" w:sz="0" w:space="0" w:color="auto"/>
        <w:bottom w:val="none" w:sz="0" w:space="0" w:color="auto"/>
        <w:right w:val="none" w:sz="0" w:space="0" w:color="auto"/>
      </w:divBdr>
    </w:div>
    <w:div w:id="2113551061">
      <w:bodyDiv w:val="1"/>
      <w:marLeft w:val="0"/>
      <w:marRight w:val="0"/>
      <w:marTop w:val="0"/>
      <w:marBottom w:val="0"/>
      <w:divBdr>
        <w:top w:val="none" w:sz="0" w:space="0" w:color="auto"/>
        <w:left w:val="none" w:sz="0" w:space="0" w:color="auto"/>
        <w:bottom w:val="none" w:sz="0" w:space="0" w:color="auto"/>
        <w:right w:val="none" w:sz="0" w:space="0" w:color="auto"/>
      </w:divBdr>
    </w:div>
    <w:div w:id="2136364096">
      <w:bodyDiv w:val="1"/>
      <w:marLeft w:val="0"/>
      <w:marRight w:val="0"/>
      <w:marTop w:val="0"/>
      <w:marBottom w:val="0"/>
      <w:divBdr>
        <w:top w:val="none" w:sz="0" w:space="0" w:color="auto"/>
        <w:left w:val="none" w:sz="0" w:space="0" w:color="auto"/>
        <w:bottom w:val="none" w:sz="0" w:space="0" w:color="auto"/>
        <w:right w:val="none" w:sz="0" w:space="0" w:color="auto"/>
      </w:divBdr>
    </w:div>
    <w:div w:id="21399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5A8E9-7DA2-4125-9416-822A840A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8136</Words>
  <Characters>44748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Vel</dc:creator>
  <cp:keywords/>
  <dc:description/>
  <cp:lastModifiedBy>CAMILA MONTSERRAT MONTAÑO APARICIO</cp:lastModifiedBy>
  <cp:revision>3</cp:revision>
  <cp:lastPrinted>2026-05-15T17:34:00Z</cp:lastPrinted>
  <dcterms:created xsi:type="dcterms:W3CDTF">2026-05-20T22:17:00Z</dcterms:created>
  <dcterms:modified xsi:type="dcterms:W3CDTF">2026-05-20T22:17:00Z</dcterms:modified>
</cp:coreProperties>
</file>