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E272" w14:textId="5612C47D" w:rsidR="00ED37B7" w:rsidRDefault="005355E1" w:rsidP="00273713">
      <w:pPr>
        <w:tabs>
          <w:tab w:val="left" w:pos="567"/>
        </w:tabs>
        <w:spacing w:after="240"/>
        <w:rPr>
          <w:sz w:val="26"/>
          <w:szCs w:val="26"/>
        </w:rPr>
      </w:pPr>
      <w:r w:rsidRPr="0038267B">
        <w:rPr>
          <w:rFonts w:ascii="Arial" w:hAnsi="Arial" w:cs="Arial"/>
          <w:noProof/>
          <w:sz w:val="25"/>
          <w:szCs w:val="25"/>
          <w:lang w:eastAsia="es-MX"/>
        </w:rPr>
        <mc:AlternateContent>
          <mc:Choice Requires="wps">
            <w:drawing>
              <wp:anchor distT="0" distB="0" distL="114300" distR="114300" simplePos="0" relativeHeight="251658240" behindDoc="0" locked="0" layoutInCell="1" allowOverlap="1" wp14:anchorId="2908D7F0" wp14:editId="207B3BF2">
                <wp:simplePos x="0" y="0"/>
                <wp:positionH relativeFrom="margin">
                  <wp:posOffset>1791335</wp:posOffset>
                </wp:positionH>
                <wp:positionV relativeFrom="margin">
                  <wp:posOffset>-297180</wp:posOffset>
                </wp:positionV>
                <wp:extent cx="3019425" cy="39147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914775"/>
                        </a:xfrm>
                        <a:prstGeom prst="rect">
                          <a:avLst/>
                        </a:prstGeom>
                        <a:solidFill>
                          <a:srgbClr val="FFFFFF"/>
                        </a:solidFill>
                        <a:ln w="9525">
                          <a:solidFill>
                            <a:srgbClr val="FFFFFF"/>
                          </a:solidFill>
                          <a:miter lim="800000"/>
                          <a:headEnd/>
                          <a:tailEnd/>
                        </a:ln>
                      </wps:spPr>
                      <wps:txbx>
                        <w:txbxContent>
                          <w:p w14:paraId="52829223" w14:textId="77777777" w:rsidR="005355E1" w:rsidRPr="00EA1E04" w:rsidRDefault="005355E1" w:rsidP="005355E1">
                            <w:pPr>
                              <w:pStyle w:val="Default"/>
                              <w:spacing w:line="264" w:lineRule="auto"/>
                              <w:jc w:val="center"/>
                              <w:rPr>
                                <w:b/>
                                <w:sz w:val="22"/>
                                <w:szCs w:val="22"/>
                              </w:rPr>
                            </w:pPr>
                          </w:p>
                          <w:p w14:paraId="762D2DA4" w14:textId="63CCA485" w:rsidR="005355E1" w:rsidRPr="00EA1E04" w:rsidRDefault="005355E1" w:rsidP="005355E1">
                            <w:pPr>
                              <w:pStyle w:val="Default"/>
                              <w:spacing w:line="264" w:lineRule="auto"/>
                              <w:jc w:val="center"/>
                              <w:rPr>
                                <w:b/>
                                <w:sz w:val="22"/>
                                <w:szCs w:val="22"/>
                              </w:rPr>
                            </w:pPr>
                            <w:r>
                              <w:rPr>
                                <w:b/>
                                <w:sz w:val="22"/>
                                <w:szCs w:val="22"/>
                              </w:rPr>
                              <w:t>RECURSO DE APELACI</w:t>
                            </w:r>
                            <w:r w:rsidR="003A3EE1">
                              <w:rPr>
                                <w:b/>
                                <w:sz w:val="22"/>
                                <w:szCs w:val="22"/>
                              </w:rPr>
                              <w:t>Ó</w:t>
                            </w:r>
                            <w:r>
                              <w:rPr>
                                <w:b/>
                                <w:sz w:val="22"/>
                                <w:szCs w:val="22"/>
                              </w:rPr>
                              <w:t>N</w:t>
                            </w:r>
                          </w:p>
                          <w:p w14:paraId="3E3CE01E" w14:textId="77777777" w:rsidR="005355E1" w:rsidRPr="00EA1E04" w:rsidRDefault="005355E1" w:rsidP="005355E1">
                            <w:pPr>
                              <w:pStyle w:val="Default"/>
                              <w:spacing w:line="264" w:lineRule="auto"/>
                              <w:jc w:val="both"/>
                              <w:rPr>
                                <w:b/>
                                <w:sz w:val="22"/>
                                <w:szCs w:val="22"/>
                              </w:rPr>
                            </w:pPr>
                          </w:p>
                          <w:p w14:paraId="406EBC56" w14:textId="77777777" w:rsidR="005355E1" w:rsidRPr="001A18E5" w:rsidRDefault="005355E1" w:rsidP="005355E1">
                            <w:pPr>
                              <w:pStyle w:val="Default"/>
                              <w:spacing w:after="240" w:line="276" w:lineRule="auto"/>
                              <w:jc w:val="both"/>
                              <w:rPr>
                                <w:sz w:val="22"/>
                                <w:szCs w:val="22"/>
                              </w:rPr>
                            </w:pPr>
                            <w:r>
                              <w:rPr>
                                <w:b/>
                                <w:sz w:val="22"/>
                                <w:szCs w:val="22"/>
                              </w:rPr>
                              <w:t>EXPEDIENTE:</w:t>
                            </w:r>
                            <w:r>
                              <w:rPr>
                                <w:bCs/>
                                <w:sz w:val="22"/>
                                <w:szCs w:val="22"/>
                              </w:rPr>
                              <w:t xml:space="preserve"> TEEM-RAP-005/2026</w:t>
                            </w:r>
                          </w:p>
                          <w:p w14:paraId="733BF61F" w14:textId="1E03C2C6" w:rsidR="005355E1" w:rsidRDefault="005355E1" w:rsidP="005355E1">
                            <w:pPr>
                              <w:pStyle w:val="Default"/>
                              <w:spacing w:line="276" w:lineRule="auto"/>
                              <w:jc w:val="both"/>
                              <w:rPr>
                                <w:b/>
                                <w:sz w:val="22"/>
                                <w:szCs w:val="22"/>
                              </w:rPr>
                            </w:pPr>
                            <w:r>
                              <w:rPr>
                                <w:b/>
                                <w:sz w:val="22"/>
                                <w:szCs w:val="22"/>
                              </w:rPr>
                              <w:t xml:space="preserve">APELANTE: </w:t>
                            </w:r>
                            <w:r w:rsidRPr="006D41A8">
                              <w:rPr>
                                <w:bCs/>
                                <w:sz w:val="22"/>
                                <w:szCs w:val="22"/>
                              </w:rPr>
                              <w:t>ALFREDO RAMIREZ BEDOLLA</w:t>
                            </w:r>
                          </w:p>
                          <w:p w14:paraId="5E5DFD05" w14:textId="77777777" w:rsidR="005355E1" w:rsidRPr="00EA1E04" w:rsidRDefault="005355E1" w:rsidP="005355E1">
                            <w:pPr>
                              <w:pStyle w:val="Default"/>
                              <w:spacing w:line="276" w:lineRule="auto"/>
                              <w:jc w:val="both"/>
                              <w:rPr>
                                <w:sz w:val="22"/>
                                <w:szCs w:val="22"/>
                              </w:rPr>
                            </w:pPr>
                          </w:p>
                          <w:p w14:paraId="56C08919" w14:textId="441613D6" w:rsidR="005355E1" w:rsidRPr="00EA1E04" w:rsidRDefault="005355E1" w:rsidP="005355E1">
                            <w:pPr>
                              <w:pStyle w:val="Default"/>
                              <w:spacing w:line="276" w:lineRule="auto"/>
                              <w:jc w:val="both"/>
                              <w:rPr>
                                <w:sz w:val="22"/>
                                <w:szCs w:val="22"/>
                              </w:rPr>
                            </w:pPr>
                            <w:r w:rsidRPr="00EA1E04">
                              <w:rPr>
                                <w:b/>
                                <w:sz w:val="22"/>
                                <w:szCs w:val="22"/>
                              </w:rPr>
                              <w:t>AUTORIDAD</w:t>
                            </w:r>
                            <w:r>
                              <w:rPr>
                                <w:b/>
                                <w:sz w:val="22"/>
                                <w:szCs w:val="22"/>
                              </w:rPr>
                              <w:t>ES</w:t>
                            </w:r>
                            <w:r w:rsidRPr="00EA1E04">
                              <w:rPr>
                                <w:b/>
                                <w:sz w:val="22"/>
                                <w:szCs w:val="22"/>
                              </w:rPr>
                              <w:t xml:space="preserve"> RESPONSABLE</w:t>
                            </w:r>
                            <w:r>
                              <w:rPr>
                                <w:b/>
                                <w:sz w:val="22"/>
                                <w:szCs w:val="22"/>
                              </w:rPr>
                              <w:t>S</w:t>
                            </w:r>
                            <w:r w:rsidRPr="00EA1E04">
                              <w:rPr>
                                <w:b/>
                                <w:sz w:val="22"/>
                                <w:szCs w:val="22"/>
                              </w:rPr>
                              <w:t xml:space="preserve">: </w:t>
                            </w:r>
                            <w:r>
                              <w:rPr>
                                <w:bCs/>
                                <w:sz w:val="22"/>
                                <w:szCs w:val="22"/>
                              </w:rPr>
                              <w:t>SECRETARIA EJECUTIVA DEL INSTITUTO   ELECTORAL DE MICHOA</w:t>
                            </w:r>
                            <w:r w:rsidR="0097403D">
                              <w:rPr>
                                <w:bCs/>
                                <w:sz w:val="22"/>
                                <w:szCs w:val="22"/>
                              </w:rPr>
                              <w:t>C</w:t>
                            </w:r>
                            <w:r w:rsidR="003A3EE1">
                              <w:rPr>
                                <w:bCs/>
                                <w:sz w:val="22"/>
                                <w:szCs w:val="22"/>
                              </w:rPr>
                              <w:t>Á</w:t>
                            </w:r>
                            <w:r>
                              <w:rPr>
                                <w:bCs/>
                                <w:sz w:val="22"/>
                                <w:szCs w:val="22"/>
                              </w:rPr>
                              <w:t>N</w:t>
                            </w:r>
                          </w:p>
                          <w:p w14:paraId="33586D95" w14:textId="77777777" w:rsidR="005355E1" w:rsidRPr="00EA1E04" w:rsidRDefault="005355E1" w:rsidP="005355E1">
                            <w:pPr>
                              <w:pStyle w:val="Default"/>
                              <w:spacing w:line="276" w:lineRule="auto"/>
                              <w:jc w:val="both"/>
                              <w:rPr>
                                <w:sz w:val="22"/>
                                <w:szCs w:val="22"/>
                              </w:rPr>
                            </w:pPr>
                          </w:p>
                          <w:p w14:paraId="6270BD60" w14:textId="77777777" w:rsidR="005355E1" w:rsidRPr="00EA1E04" w:rsidRDefault="005355E1" w:rsidP="005355E1">
                            <w:pPr>
                              <w:pStyle w:val="Default"/>
                              <w:spacing w:line="276" w:lineRule="auto"/>
                              <w:jc w:val="both"/>
                              <w:rPr>
                                <w:sz w:val="22"/>
                                <w:szCs w:val="22"/>
                              </w:rPr>
                            </w:pPr>
                            <w:r w:rsidRPr="00EA1E04">
                              <w:rPr>
                                <w:b/>
                                <w:sz w:val="22"/>
                                <w:szCs w:val="22"/>
                              </w:rPr>
                              <w:t>MAGISTRADA PONENTE:</w:t>
                            </w:r>
                            <w:r w:rsidRPr="00EA1E04">
                              <w:rPr>
                                <w:sz w:val="22"/>
                                <w:szCs w:val="22"/>
                              </w:rPr>
                              <w:t xml:space="preserve"> ALMA ROSA BAHENA VILLALOBOS</w:t>
                            </w:r>
                          </w:p>
                          <w:p w14:paraId="1A1DFA52" w14:textId="77777777" w:rsidR="005355E1" w:rsidRPr="00EA1E04" w:rsidRDefault="005355E1" w:rsidP="005355E1">
                            <w:pPr>
                              <w:pStyle w:val="Default"/>
                              <w:spacing w:line="264" w:lineRule="auto"/>
                              <w:jc w:val="both"/>
                              <w:rPr>
                                <w:sz w:val="22"/>
                                <w:szCs w:val="22"/>
                              </w:rPr>
                            </w:pPr>
                          </w:p>
                          <w:p w14:paraId="0B18EB97" w14:textId="2DEB9D9F" w:rsidR="005355E1" w:rsidRDefault="005355E1" w:rsidP="005355E1">
                            <w:pPr>
                              <w:pStyle w:val="Default"/>
                              <w:spacing w:line="264" w:lineRule="auto"/>
                              <w:jc w:val="both"/>
                              <w:rPr>
                                <w:sz w:val="22"/>
                                <w:szCs w:val="22"/>
                              </w:rPr>
                            </w:pPr>
                            <w:r w:rsidRPr="00EA1E04">
                              <w:rPr>
                                <w:b/>
                                <w:sz w:val="22"/>
                                <w:szCs w:val="22"/>
                              </w:rPr>
                              <w:t>SECRETARIA INSTRUCTORA Y PROYECTISTA:</w:t>
                            </w:r>
                            <w:r w:rsidRPr="00EA1E04">
                              <w:rPr>
                                <w:sz w:val="22"/>
                                <w:szCs w:val="22"/>
                              </w:rPr>
                              <w:t xml:space="preserve"> ENYA SINEAD SEP</w:t>
                            </w:r>
                            <w:r>
                              <w:rPr>
                                <w:sz w:val="22"/>
                                <w:szCs w:val="22"/>
                              </w:rPr>
                              <w:t>Ú</w:t>
                            </w:r>
                            <w:r w:rsidRPr="00EA1E04">
                              <w:rPr>
                                <w:sz w:val="22"/>
                                <w:szCs w:val="22"/>
                              </w:rPr>
                              <w:t>LVEDA GUERRERO</w:t>
                            </w:r>
                          </w:p>
                          <w:p w14:paraId="0C512C07" w14:textId="77777777" w:rsidR="005355E1" w:rsidRDefault="005355E1" w:rsidP="005355E1">
                            <w:pPr>
                              <w:pStyle w:val="Default"/>
                              <w:spacing w:line="264" w:lineRule="auto"/>
                              <w:jc w:val="both"/>
                              <w:rPr>
                                <w:sz w:val="22"/>
                                <w:szCs w:val="22"/>
                              </w:rPr>
                            </w:pPr>
                          </w:p>
                          <w:p w14:paraId="6698BF6D" w14:textId="1DA3D87A" w:rsidR="005355E1" w:rsidRPr="005355E1" w:rsidRDefault="005355E1" w:rsidP="005355E1">
                            <w:pPr>
                              <w:pStyle w:val="Default"/>
                              <w:spacing w:line="264" w:lineRule="auto"/>
                              <w:jc w:val="both"/>
                              <w:rPr>
                                <w:b/>
                                <w:bCs/>
                                <w:sz w:val="22"/>
                                <w:szCs w:val="22"/>
                              </w:rPr>
                            </w:pPr>
                            <w:r>
                              <w:rPr>
                                <w:b/>
                                <w:bCs/>
                                <w:sz w:val="22"/>
                                <w:szCs w:val="22"/>
                              </w:rPr>
                              <w:t xml:space="preserve">COLABORÓ: </w:t>
                            </w:r>
                            <w:r w:rsidRPr="005355E1">
                              <w:rPr>
                                <w:sz w:val="22"/>
                                <w:szCs w:val="22"/>
                              </w:rPr>
                              <w:t>YAJAIRA LISSET CRUZ GUERRERO</w:t>
                            </w:r>
                            <w:r>
                              <w:rPr>
                                <w:sz w:val="22"/>
                                <w:szCs w:val="22"/>
                              </w:rPr>
                              <w:t xml:space="preserve"> Y ROSARIO GUADALUPE LÓPEZ ALVARADO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8D7F0" id="_x0000_t202" coordsize="21600,21600" o:spt="202" path="m,l,21600r21600,l21600,xe">
                <v:stroke joinstyle="miter"/>
                <v:path gradientshapeok="t" o:connecttype="rect"/>
              </v:shapetype>
              <v:shape id="Text Box 2" o:spid="_x0000_s1026" type="#_x0000_t202" style="position:absolute;margin-left:141.05pt;margin-top:-23.4pt;width:237.75pt;height:30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" strokecolor="white">
                <v:textbox>
                  <w:txbxContent>
                    <w:p w14:paraId="52829223" w14:textId="77777777" w:rsidR="005355E1" w:rsidRPr="00EA1E04" w:rsidRDefault="005355E1" w:rsidP="005355E1">
                      <w:pPr>
                        <w:pStyle w:val="Default"/>
                        <w:spacing w:line="264" w:lineRule="auto"/>
                        <w:jc w:val="center"/>
                        <w:rPr>
                          <w:b/>
                          <w:sz w:val="22"/>
                          <w:szCs w:val="22"/>
                        </w:rPr>
                      </w:pPr>
                    </w:p>
                    <w:p w14:paraId="762D2DA4" w14:textId="63CCA485" w:rsidR="005355E1" w:rsidRPr="00EA1E04" w:rsidRDefault="005355E1" w:rsidP="005355E1">
                      <w:pPr>
                        <w:pStyle w:val="Default"/>
                        <w:spacing w:line="264" w:lineRule="auto"/>
                        <w:jc w:val="center"/>
                        <w:rPr>
                          <w:b/>
                          <w:sz w:val="22"/>
                          <w:szCs w:val="22"/>
                        </w:rPr>
                      </w:pPr>
                      <w:r>
                        <w:rPr>
                          <w:b/>
                          <w:sz w:val="22"/>
                          <w:szCs w:val="22"/>
                        </w:rPr>
                        <w:t>RECURSO DE APELACI</w:t>
                      </w:r>
                      <w:r w:rsidR="003A3EE1">
                        <w:rPr>
                          <w:b/>
                          <w:sz w:val="22"/>
                          <w:szCs w:val="22"/>
                        </w:rPr>
                        <w:t>Ó</w:t>
                      </w:r>
                      <w:r>
                        <w:rPr>
                          <w:b/>
                          <w:sz w:val="22"/>
                          <w:szCs w:val="22"/>
                        </w:rPr>
                        <w:t>N</w:t>
                      </w:r>
                    </w:p>
                    <w:p w14:paraId="3E3CE01E" w14:textId="77777777" w:rsidR="005355E1" w:rsidRPr="00EA1E04" w:rsidRDefault="005355E1" w:rsidP="005355E1">
                      <w:pPr>
                        <w:pStyle w:val="Default"/>
                        <w:spacing w:line="264" w:lineRule="auto"/>
                        <w:jc w:val="both"/>
                        <w:rPr>
                          <w:b/>
                          <w:sz w:val="22"/>
                          <w:szCs w:val="22"/>
                        </w:rPr>
                      </w:pPr>
                    </w:p>
                    <w:p w14:paraId="406EBC56" w14:textId="77777777" w:rsidR="005355E1" w:rsidRPr="001A18E5" w:rsidRDefault="005355E1" w:rsidP="005355E1">
                      <w:pPr>
                        <w:pStyle w:val="Default"/>
                        <w:spacing w:after="240" w:line="276" w:lineRule="auto"/>
                        <w:jc w:val="both"/>
                        <w:rPr>
                          <w:sz w:val="22"/>
                          <w:szCs w:val="22"/>
                        </w:rPr>
                      </w:pPr>
                      <w:r>
                        <w:rPr>
                          <w:b/>
                          <w:sz w:val="22"/>
                          <w:szCs w:val="22"/>
                        </w:rPr>
                        <w:t>EXPEDIENTE:</w:t>
                      </w:r>
                      <w:r>
                        <w:rPr>
                          <w:bCs/>
                          <w:sz w:val="22"/>
                          <w:szCs w:val="22"/>
                        </w:rPr>
                        <w:t xml:space="preserve"> TEEM-RAP-005/2026</w:t>
                      </w:r>
                    </w:p>
                    <w:p w14:paraId="733BF61F" w14:textId="1E03C2C6" w:rsidR="005355E1" w:rsidRDefault="005355E1" w:rsidP="005355E1">
                      <w:pPr>
                        <w:pStyle w:val="Default"/>
                        <w:spacing w:line="276" w:lineRule="auto"/>
                        <w:jc w:val="both"/>
                        <w:rPr>
                          <w:b/>
                          <w:sz w:val="22"/>
                          <w:szCs w:val="22"/>
                        </w:rPr>
                      </w:pPr>
                      <w:r>
                        <w:rPr>
                          <w:b/>
                          <w:sz w:val="22"/>
                          <w:szCs w:val="22"/>
                        </w:rPr>
                        <w:t xml:space="preserve">APELANTE: </w:t>
                      </w:r>
                      <w:r w:rsidRPr="006D41A8">
                        <w:rPr>
                          <w:bCs/>
                          <w:sz w:val="22"/>
                          <w:szCs w:val="22"/>
                        </w:rPr>
                        <w:t>ALFREDO RAMIREZ BEDOLLA</w:t>
                      </w:r>
                    </w:p>
                    <w:p w14:paraId="5E5DFD05" w14:textId="77777777" w:rsidR="005355E1" w:rsidRPr="00EA1E04" w:rsidRDefault="005355E1" w:rsidP="005355E1">
                      <w:pPr>
                        <w:pStyle w:val="Default"/>
                        <w:spacing w:line="276" w:lineRule="auto"/>
                        <w:jc w:val="both"/>
                        <w:rPr>
                          <w:sz w:val="22"/>
                          <w:szCs w:val="22"/>
                        </w:rPr>
                      </w:pPr>
                    </w:p>
                    <w:p w14:paraId="56C08919" w14:textId="441613D6" w:rsidR="005355E1" w:rsidRPr="00EA1E04" w:rsidRDefault="005355E1" w:rsidP="005355E1">
                      <w:pPr>
                        <w:pStyle w:val="Default"/>
                        <w:spacing w:line="276" w:lineRule="auto"/>
                        <w:jc w:val="both"/>
                        <w:rPr>
                          <w:sz w:val="22"/>
                          <w:szCs w:val="22"/>
                        </w:rPr>
                      </w:pPr>
                      <w:r w:rsidRPr="00EA1E04">
                        <w:rPr>
                          <w:b/>
                          <w:sz w:val="22"/>
                          <w:szCs w:val="22"/>
                        </w:rPr>
                        <w:t>AUTORIDAD</w:t>
                      </w:r>
                      <w:r>
                        <w:rPr>
                          <w:b/>
                          <w:sz w:val="22"/>
                          <w:szCs w:val="22"/>
                        </w:rPr>
                        <w:t>ES</w:t>
                      </w:r>
                      <w:r w:rsidRPr="00EA1E04">
                        <w:rPr>
                          <w:b/>
                          <w:sz w:val="22"/>
                          <w:szCs w:val="22"/>
                        </w:rPr>
                        <w:t xml:space="preserve"> RESPONSABLE</w:t>
                      </w:r>
                      <w:r>
                        <w:rPr>
                          <w:b/>
                          <w:sz w:val="22"/>
                          <w:szCs w:val="22"/>
                        </w:rPr>
                        <w:t>S</w:t>
                      </w:r>
                      <w:r w:rsidRPr="00EA1E04">
                        <w:rPr>
                          <w:b/>
                          <w:sz w:val="22"/>
                          <w:szCs w:val="22"/>
                        </w:rPr>
                        <w:t xml:space="preserve">: </w:t>
                      </w:r>
                      <w:r>
                        <w:rPr>
                          <w:bCs/>
                          <w:sz w:val="22"/>
                          <w:szCs w:val="22"/>
                        </w:rPr>
                        <w:t>SECRETARIA EJECUTIVA DEL INSTITUTO   ELECTORAL DE MICHOA</w:t>
                      </w:r>
                      <w:r w:rsidR="0097403D">
                        <w:rPr>
                          <w:bCs/>
                          <w:sz w:val="22"/>
                          <w:szCs w:val="22"/>
                        </w:rPr>
                        <w:t>C</w:t>
                      </w:r>
                      <w:r w:rsidR="003A3EE1">
                        <w:rPr>
                          <w:bCs/>
                          <w:sz w:val="22"/>
                          <w:szCs w:val="22"/>
                        </w:rPr>
                        <w:t>Á</w:t>
                      </w:r>
                      <w:r>
                        <w:rPr>
                          <w:bCs/>
                          <w:sz w:val="22"/>
                          <w:szCs w:val="22"/>
                        </w:rPr>
                        <w:t>N</w:t>
                      </w:r>
                    </w:p>
                    <w:p w14:paraId="33586D95" w14:textId="77777777" w:rsidR="005355E1" w:rsidRPr="00EA1E04" w:rsidRDefault="005355E1" w:rsidP="005355E1">
                      <w:pPr>
                        <w:pStyle w:val="Default"/>
                        <w:spacing w:line="276" w:lineRule="auto"/>
                        <w:jc w:val="both"/>
                        <w:rPr>
                          <w:sz w:val="22"/>
                          <w:szCs w:val="22"/>
                        </w:rPr>
                      </w:pPr>
                    </w:p>
                    <w:p w14:paraId="6270BD60" w14:textId="77777777" w:rsidR="005355E1" w:rsidRPr="00EA1E04" w:rsidRDefault="005355E1" w:rsidP="005355E1">
                      <w:pPr>
                        <w:pStyle w:val="Default"/>
                        <w:spacing w:line="276" w:lineRule="auto"/>
                        <w:jc w:val="both"/>
                        <w:rPr>
                          <w:sz w:val="22"/>
                          <w:szCs w:val="22"/>
                        </w:rPr>
                      </w:pPr>
                      <w:r w:rsidRPr="00EA1E04">
                        <w:rPr>
                          <w:b/>
                          <w:sz w:val="22"/>
                          <w:szCs w:val="22"/>
                        </w:rPr>
                        <w:t>MAGISTRADA PONENTE:</w:t>
                      </w:r>
                      <w:r w:rsidRPr="00EA1E04">
                        <w:rPr>
                          <w:sz w:val="22"/>
                          <w:szCs w:val="22"/>
                        </w:rPr>
                        <w:t xml:space="preserve"> ALMA ROSA BAHENA VILLALOBOS</w:t>
                      </w:r>
                    </w:p>
                    <w:p w14:paraId="1A1DFA52" w14:textId="77777777" w:rsidR="005355E1" w:rsidRPr="00EA1E04" w:rsidRDefault="005355E1" w:rsidP="005355E1">
                      <w:pPr>
                        <w:pStyle w:val="Default"/>
                        <w:spacing w:line="264" w:lineRule="auto"/>
                        <w:jc w:val="both"/>
                        <w:rPr>
                          <w:sz w:val="22"/>
                          <w:szCs w:val="22"/>
                        </w:rPr>
                      </w:pPr>
                    </w:p>
                    <w:p w14:paraId="0B18EB97" w14:textId="2DEB9D9F" w:rsidR="005355E1" w:rsidRDefault="005355E1" w:rsidP="005355E1">
                      <w:pPr>
                        <w:pStyle w:val="Default"/>
                        <w:spacing w:line="264" w:lineRule="auto"/>
                        <w:jc w:val="both"/>
                        <w:rPr>
                          <w:sz w:val="22"/>
                          <w:szCs w:val="22"/>
                        </w:rPr>
                      </w:pPr>
                      <w:r w:rsidRPr="00EA1E04">
                        <w:rPr>
                          <w:b/>
                          <w:sz w:val="22"/>
                          <w:szCs w:val="22"/>
                        </w:rPr>
                        <w:t>SECRETARIA INSTRUCTORA Y PROYECTISTA:</w:t>
                      </w:r>
                      <w:r w:rsidRPr="00EA1E04">
                        <w:rPr>
                          <w:sz w:val="22"/>
                          <w:szCs w:val="22"/>
                        </w:rPr>
                        <w:t xml:space="preserve"> ENYA SINEAD SEP</w:t>
                      </w:r>
                      <w:r>
                        <w:rPr>
                          <w:sz w:val="22"/>
                          <w:szCs w:val="22"/>
                        </w:rPr>
                        <w:t>Ú</w:t>
                      </w:r>
                      <w:r w:rsidRPr="00EA1E04">
                        <w:rPr>
                          <w:sz w:val="22"/>
                          <w:szCs w:val="22"/>
                        </w:rPr>
                        <w:t>LVEDA GUERRERO</w:t>
                      </w:r>
                    </w:p>
                    <w:p w14:paraId="0C512C07" w14:textId="77777777" w:rsidR="005355E1" w:rsidRDefault="005355E1" w:rsidP="005355E1">
                      <w:pPr>
                        <w:pStyle w:val="Default"/>
                        <w:spacing w:line="264" w:lineRule="auto"/>
                        <w:jc w:val="both"/>
                        <w:rPr>
                          <w:sz w:val="22"/>
                          <w:szCs w:val="22"/>
                        </w:rPr>
                      </w:pPr>
                    </w:p>
                    <w:p w14:paraId="6698BF6D" w14:textId="1DA3D87A" w:rsidR="005355E1" w:rsidRPr="005355E1" w:rsidRDefault="005355E1" w:rsidP="005355E1">
                      <w:pPr>
                        <w:pStyle w:val="Default"/>
                        <w:spacing w:line="264" w:lineRule="auto"/>
                        <w:jc w:val="both"/>
                        <w:rPr>
                          <w:b/>
                          <w:bCs/>
                          <w:sz w:val="22"/>
                          <w:szCs w:val="22"/>
                        </w:rPr>
                      </w:pPr>
                      <w:r>
                        <w:rPr>
                          <w:b/>
                          <w:bCs/>
                          <w:sz w:val="22"/>
                          <w:szCs w:val="22"/>
                        </w:rPr>
                        <w:t xml:space="preserve">COLABORÓ: </w:t>
                      </w:r>
                      <w:r w:rsidRPr="005355E1">
                        <w:rPr>
                          <w:sz w:val="22"/>
                          <w:szCs w:val="22"/>
                        </w:rPr>
                        <w:t>YAJAIRA LISSET CRUZ GUERRERO</w:t>
                      </w:r>
                      <w:r>
                        <w:rPr>
                          <w:sz w:val="22"/>
                          <w:szCs w:val="22"/>
                        </w:rPr>
                        <w:t xml:space="preserve"> Y ROSARIO GUADALUPE LÓPEZ ALVARADO</w:t>
                      </w:r>
                    </w:p>
                  </w:txbxContent>
                </v:textbox>
                <w10:wrap type="square" anchorx="margin" anchory="margin"/>
              </v:shape>
            </w:pict>
          </mc:Fallback>
        </mc:AlternateContent>
      </w:r>
    </w:p>
    <w:p w14:paraId="2C2E1409" w14:textId="3629375E" w:rsidR="00416BB4" w:rsidRDefault="005F6ADA" w:rsidP="00273713">
      <w:pPr>
        <w:tabs>
          <w:tab w:val="left" w:pos="567"/>
        </w:tabs>
        <w:spacing w:after="240"/>
        <w:rPr>
          <w:sz w:val="26"/>
          <w:szCs w:val="26"/>
        </w:rPr>
      </w:pPr>
      <w:r>
        <w:rPr>
          <w:sz w:val="26"/>
          <w:szCs w:val="26"/>
        </w:rPr>
        <w:t xml:space="preserve"> </w:t>
      </w:r>
    </w:p>
    <w:p w14:paraId="102EA5AB" w14:textId="7119E859" w:rsidR="00BB534E" w:rsidRPr="009656BB" w:rsidRDefault="00BB534E" w:rsidP="00273713">
      <w:pPr>
        <w:tabs>
          <w:tab w:val="left" w:pos="567"/>
        </w:tabs>
        <w:spacing w:after="240"/>
        <w:rPr>
          <w:sz w:val="26"/>
          <w:szCs w:val="26"/>
        </w:rPr>
      </w:pPr>
    </w:p>
    <w:p w14:paraId="68965A06" w14:textId="77777777" w:rsidR="00BB534E" w:rsidRPr="009656BB" w:rsidRDefault="00BB534E" w:rsidP="00273713">
      <w:pPr>
        <w:tabs>
          <w:tab w:val="left" w:pos="567"/>
        </w:tabs>
        <w:spacing w:after="240"/>
        <w:rPr>
          <w:sz w:val="26"/>
          <w:szCs w:val="26"/>
        </w:rPr>
      </w:pPr>
    </w:p>
    <w:p w14:paraId="6B088E44" w14:textId="77777777" w:rsidR="00BB534E" w:rsidRPr="009656BB" w:rsidRDefault="00BB534E" w:rsidP="00273713">
      <w:pPr>
        <w:tabs>
          <w:tab w:val="left" w:pos="567"/>
        </w:tabs>
        <w:spacing w:after="240"/>
        <w:rPr>
          <w:sz w:val="26"/>
          <w:szCs w:val="26"/>
        </w:rPr>
      </w:pPr>
    </w:p>
    <w:p w14:paraId="4246AABC" w14:textId="77777777" w:rsidR="00BB534E" w:rsidRPr="009656BB" w:rsidRDefault="00BB534E" w:rsidP="00273713">
      <w:pPr>
        <w:tabs>
          <w:tab w:val="left" w:pos="567"/>
        </w:tabs>
        <w:spacing w:after="240"/>
        <w:rPr>
          <w:sz w:val="26"/>
          <w:szCs w:val="26"/>
        </w:rPr>
      </w:pPr>
    </w:p>
    <w:p w14:paraId="2C10B4A8" w14:textId="77777777" w:rsidR="00BB534E" w:rsidRPr="009656BB" w:rsidRDefault="00BB534E" w:rsidP="00273713">
      <w:pPr>
        <w:tabs>
          <w:tab w:val="left" w:pos="567"/>
        </w:tabs>
        <w:spacing w:after="240"/>
        <w:rPr>
          <w:sz w:val="26"/>
          <w:szCs w:val="26"/>
        </w:rPr>
      </w:pPr>
    </w:p>
    <w:p w14:paraId="3CD49AEF" w14:textId="77777777" w:rsidR="00BB534E" w:rsidRPr="009656BB" w:rsidRDefault="00BB534E" w:rsidP="00273713">
      <w:pPr>
        <w:tabs>
          <w:tab w:val="left" w:pos="567"/>
        </w:tabs>
        <w:spacing w:after="240"/>
        <w:rPr>
          <w:sz w:val="26"/>
          <w:szCs w:val="26"/>
        </w:rPr>
      </w:pPr>
    </w:p>
    <w:p w14:paraId="43488A4E" w14:textId="77777777" w:rsidR="00BB534E" w:rsidRPr="009656BB" w:rsidRDefault="00BB534E" w:rsidP="00273713">
      <w:pPr>
        <w:tabs>
          <w:tab w:val="left" w:pos="567"/>
        </w:tabs>
        <w:spacing w:after="240"/>
        <w:rPr>
          <w:sz w:val="26"/>
          <w:szCs w:val="26"/>
        </w:rPr>
      </w:pPr>
    </w:p>
    <w:p w14:paraId="3C713B6E" w14:textId="77777777" w:rsidR="00D4418F" w:rsidRDefault="00D4418F" w:rsidP="00273713">
      <w:pPr>
        <w:pStyle w:val="NormalWeb"/>
        <w:spacing w:after="240" w:afterAutospacing="0" w:line="360" w:lineRule="auto"/>
        <w:jc w:val="both"/>
        <w:rPr>
          <w:rFonts w:ascii="Arial" w:hAnsi="Arial" w:cs="Arial"/>
        </w:rPr>
      </w:pPr>
    </w:p>
    <w:p w14:paraId="1238ED84" w14:textId="37892302" w:rsidR="00A31EF8" w:rsidRPr="00B46232" w:rsidRDefault="002A4FCB" w:rsidP="00273713">
      <w:pPr>
        <w:pStyle w:val="NormalWeb"/>
        <w:spacing w:after="240" w:afterAutospacing="0" w:line="360" w:lineRule="auto"/>
        <w:jc w:val="right"/>
        <w:rPr>
          <w:rFonts w:ascii="Arial" w:hAnsi="Arial" w:cs="Arial"/>
        </w:rPr>
      </w:pPr>
      <w:r>
        <w:rPr>
          <w:rFonts w:ascii="Arial" w:hAnsi="Arial" w:cs="Arial"/>
        </w:rPr>
        <w:t xml:space="preserve">Morelia, Michoacán, a </w:t>
      </w:r>
      <w:r w:rsidR="00680326">
        <w:rPr>
          <w:rFonts w:ascii="Arial" w:hAnsi="Arial" w:cs="Arial"/>
        </w:rPr>
        <w:t>veintitrés</w:t>
      </w:r>
      <w:r w:rsidR="00D13CAB" w:rsidRPr="001C7E81">
        <w:rPr>
          <w:rFonts w:ascii="Arial" w:hAnsi="Arial" w:cs="Arial"/>
        </w:rPr>
        <w:t xml:space="preserve"> </w:t>
      </w:r>
      <w:r w:rsidRPr="001C7E81">
        <w:rPr>
          <w:rFonts w:ascii="Arial" w:hAnsi="Arial" w:cs="Arial"/>
        </w:rPr>
        <w:t>de</w:t>
      </w:r>
      <w:r>
        <w:rPr>
          <w:rFonts w:ascii="Arial" w:hAnsi="Arial" w:cs="Arial"/>
        </w:rPr>
        <w:t xml:space="preserve"> </w:t>
      </w:r>
      <w:r w:rsidR="005355E1">
        <w:rPr>
          <w:rFonts w:ascii="Arial" w:hAnsi="Arial" w:cs="Arial"/>
        </w:rPr>
        <w:t>abril</w:t>
      </w:r>
      <w:r w:rsidR="00A55CBD">
        <w:rPr>
          <w:rFonts w:ascii="Arial" w:hAnsi="Arial" w:cs="Arial"/>
        </w:rPr>
        <w:t xml:space="preserve"> </w:t>
      </w:r>
      <w:r w:rsidR="00A31EF8" w:rsidRPr="00B46232">
        <w:rPr>
          <w:rFonts w:ascii="Arial" w:hAnsi="Arial" w:cs="Arial"/>
        </w:rPr>
        <w:t xml:space="preserve">de dos mil </w:t>
      </w:r>
      <w:r w:rsidR="00767699">
        <w:rPr>
          <w:rFonts w:ascii="Arial" w:hAnsi="Arial" w:cs="Arial"/>
        </w:rPr>
        <w:t>veinti</w:t>
      </w:r>
      <w:r w:rsidR="00E412FC">
        <w:rPr>
          <w:rFonts w:ascii="Arial" w:hAnsi="Arial" w:cs="Arial"/>
        </w:rPr>
        <w:t>séis</w:t>
      </w:r>
      <w:r w:rsidR="00A31EF8" w:rsidRPr="00B46232">
        <w:rPr>
          <w:rStyle w:val="Refdenotaalpie"/>
          <w:rFonts w:ascii="Arial" w:hAnsi="Arial" w:cs="Arial"/>
        </w:rPr>
        <w:footnoteReference w:id="2"/>
      </w:r>
      <w:r w:rsidR="00A31EF8" w:rsidRPr="00B46232">
        <w:rPr>
          <w:rFonts w:ascii="Arial" w:hAnsi="Arial" w:cs="Arial"/>
        </w:rPr>
        <w:t>.</w:t>
      </w:r>
    </w:p>
    <w:p w14:paraId="3B153C2F" w14:textId="2310DB65" w:rsidR="00DE132A" w:rsidRDefault="00447CD5" w:rsidP="00273713">
      <w:pPr>
        <w:pStyle w:val="NormalWeb"/>
        <w:spacing w:after="240" w:afterAutospacing="0" w:line="360" w:lineRule="auto"/>
        <w:jc w:val="both"/>
        <w:rPr>
          <w:rFonts w:ascii="Arial" w:hAnsi="Arial" w:cs="Arial"/>
          <w:bCs/>
        </w:rPr>
      </w:pPr>
      <w:r>
        <w:rPr>
          <w:rFonts w:ascii="Arial" w:hAnsi="Arial" w:cs="Arial"/>
          <w:b/>
        </w:rPr>
        <w:t>Sentencia</w:t>
      </w:r>
      <w:r w:rsidR="000B0290">
        <w:rPr>
          <w:rFonts w:ascii="Arial" w:hAnsi="Arial" w:cs="Arial"/>
          <w:bCs/>
        </w:rPr>
        <w:t xml:space="preserve"> que</w:t>
      </w:r>
      <w:r w:rsidR="00680326">
        <w:rPr>
          <w:rFonts w:ascii="Arial" w:hAnsi="Arial" w:cs="Arial"/>
          <w:bCs/>
        </w:rPr>
        <w:t>:</w:t>
      </w:r>
      <w:r w:rsidR="00E55644">
        <w:rPr>
          <w:rFonts w:ascii="Arial" w:hAnsi="Arial" w:cs="Arial"/>
          <w:bCs/>
        </w:rPr>
        <w:t xml:space="preserve"> </w:t>
      </w:r>
      <w:r w:rsidR="00E55644">
        <w:rPr>
          <w:rFonts w:ascii="Arial" w:hAnsi="Arial" w:cs="Arial"/>
          <w:b/>
        </w:rPr>
        <w:t xml:space="preserve">revoca, </w:t>
      </w:r>
      <w:r w:rsidR="00E55644">
        <w:rPr>
          <w:rFonts w:ascii="Arial" w:hAnsi="Arial" w:cs="Arial"/>
          <w:bCs/>
        </w:rPr>
        <w:t xml:space="preserve">en lo que fue materia de impugnación, el </w:t>
      </w:r>
      <w:r w:rsidR="00E55644" w:rsidRPr="00E55644">
        <w:rPr>
          <w:rFonts w:ascii="Arial" w:hAnsi="Arial" w:cs="Arial"/>
          <w:b/>
        </w:rPr>
        <w:t>acuerdo</w:t>
      </w:r>
      <w:r w:rsidR="000B0290" w:rsidRPr="00E55644">
        <w:rPr>
          <w:rFonts w:ascii="Arial" w:hAnsi="Arial" w:cs="Arial"/>
          <w:b/>
        </w:rPr>
        <w:t xml:space="preserve"> </w:t>
      </w:r>
      <w:r w:rsidR="00E55644" w:rsidRPr="00E55644">
        <w:rPr>
          <w:rFonts w:ascii="Arial" w:hAnsi="Arial" w:cs="Arial"/>
          <w:b/>
        </w:rPr>
        <w:t>de medidas cautelares</w:t>
      </w:r>
      <w:r w:rsidR="00E55644" w:rsidRPr="00E55644">
        <w:rPr>
          <w:rFonts w:ascii="Arial" w:hAnsi="Arial" w:cs="Arial"/>
          <w:bCs/>
        </w:rPr>
        <w:t xml:space="preserve"> de diecinueve de marzo, dictado </w:t>
      </w:r>
      <w:r w:rsidR="00086347" w:rsidRPr="00086347">
        <w:rPr>
          <w:rFonts w:ascii="Arial" w:hAnsi="Arial" w:cs="Arial"/>
          <w:bCs/>
        </w:rPr>
        <w:t>por la Secretaria Ejecutiva del Instituto Electoral de Michoacá</w:t>
      </w:r>
      <w:r w:rsidR="00086347">
        <w:rPr>
          <w:rFonts w:ascii="Arial" w:hAnsi="Arial" w:cs="Arial"/>
          <w:bCs/>
        </w:rPr>
        <w:t xml:space="preserve">n, </w:t>
      </w:r>
      <w:r w:rsidR="00E55644" w:rsidRPr="00E55644">
        <w:rPr>
          <w:rFonts w:ascii="Arial" w:hAnsi="Arial" w:cs="Arial"/>
          <w:bCs/>
        </w:rPr>
        <w:t>en el Cuaderno de Antecedentes IEM-CA-01/2026.</w:t>
      </w:r>
    </w:p>
    <w:p w14:paraId="044BEEA5" w14:textId="6DEB3253" w:rsidR="004F517C" w:rsidRPr="00F463FE" w:rsidRDefault="004F517C" w:rsidP="001B4357">
      <w:pPr>
        <w:pStyle w:val="Ttulo2"/>
        <w:ind w:firstLine="0"/>
        <w:rPr>
          <w:rFonts w:cs="Arial"/>
        </w:rPr>
      </w:pPr>
      <w:bookmarkStart w:id="0" w:name="_Toc227843208"/>
      <w:r>
        <w:rPr>
          <w:rFonts w:cs="Arial"/>
        </w:rPr>
        <w:t>CONTENID</w:t>
      </w:r>
      <w:r w:rsidRPr="00F463FE">
        <w:rPr>
          <w:rFonts w:cs="Arial"/>
        </w:rPr>
        <w:t>O</w:t>
      </w:r>
      <w:bookmarkEnd w:id="0"/>
    </w:p>
    <w:sdt>
      <w:sdtPr>
        <w:rPr>
          <w:rFonts w:ascii="Times New Roman" w:eastAsia="Times New Roman" w:hAnsi="Times New Roman" w:cs="Times New Roman"/>
          <w:b w:val="0"/>
          <w:color w:val="auto"/>
          <w:szCs w:val="24"/>
          <w:lang w:val="es-ES" w:eastAsia="es-ES"/>
        </w:rPr>
        <w:id w:val="-927348764"/>
        <w:docPartObj>
          <w:docPartGallery w:val="Table of Contents"/>
          <w:docPartUnique/>
        </w:docPartObj>
      </w:sdtPr>
      <w:sdtContent>
        <w:p w14:paraId="427A3B68" w14:textId="2D4E3D23" w:rsidR="00D50BA8" w:rsidRPr="00EB273C" w:rsidRDefault="00D50BA8">
          <w:pPr>
            <w:pStyle w:val="TtuloTDC"/>
            <w:rPr>
              <w:rFonts w:ascii="Arial Narrow" w:hAnsi="Arial Narrow"/>
              <w:sz w:val="22"/>
              <w:szCs w:val="22"/>
            </w:rPr>
          </w:pPr>
        </w:p>
        <w:p w14:paraId="2C3A7C1B" w14:textId="1ECAF79E" w:rsidR="00EB273C" w:rsidRPr="00EB273C" w:rsidRDefault="00D50BA8">
          <w:pPr>
            <w:pStyle w:val="TDC2"/>
            <w:tabs>
              <w:tab w:val="right" w:leader="dot" w:pos="7695"/>
            </w:tabs>
            <w:rPr>
              <w:rFonts w:ascii="Arial Narrow" w:eastAsiaTheme="minorEastAsia" w:hAnsi="Arial Narrow" w:cstheme="minorBidi"/>
              <w:noProof/>
              <w:kern w:val="2"/>
              <w:sz w:val="22"/>
              <w:szCs w:val="22"/>
              <w:lang w:val="es-MX" w:eastAsia="es-MX"/>
              <w14:ligatures w14:val="standardContextual"/>
            </w:rPr>
          </w:pPr>
          <w:r w:rsidRPr="00EB273C">
            <w:rPr>
              <w:rFonts w:ascii="Arial Narrow" w:hAnsi="Arial Narrow"/>
              <w:sz w:val="22"/>
              <w:szCs w:val="22"/>
            </w:rPr>
            <w:fldChar w:fldCharType="begin"/>
          </w:r>
          <w:r w:rsidRPr="00EB273C">
            <w:rPr>
              <w:rFonts w:ascii="Arial Narrow" w:hAnsi="Arial Narrow"/>
              <w:sz w:val="22"/>
              <w:szCs w:val="22"/>
            </w:rPr>
            <w:instrText xml:space="preserve"> TOC \o "1-3" \h \z \u </w:instrText>
          </w:r>
          <w:r w:rsidRPr="00EB273C">
            <w:rPr>
              <w:rFonts w:ascii="Arial Narrow" w:hAnsi="Arial Narrow"/>
              <w:sz w:val="22"/>
              <w:szCs w:val="22"/>
            </w:rPr>
            <w:fldChar w:fldCharType="separate"/>
          </w:r>
          <w:hyperlink w:anchor="_Toc227843208" w:history="1">
            <w:r w:rsidR="00EB273C" w:rsidRPr="00EB273C">
              <w:rPr>
                <w:rStyle w:val="Hipervnculo"/>
                <w:rFonts w:ascii="Arial Narrow" w:hAnsi="Arial Narrow"/>
                <w:noProof/>
                <w:sz w:val="22"/>
                <w:szCs w:val="22"/>
              </w:rPr>
              <w:t>CONTENIDO</w:t>
            </w:r>
            <w:r w:rsidR="00EB273C" w:rsidRPr="00EB273C">
              <w:rPr>
                <w:rFonts w:ascii="Arial Narrow" w:hAnsi="Arial Narrow"/>
                <w:noProof/>
                <w:webHidden/>
                <w:sz w:val="22"/>
                <w:szCs w:val="22"/>
              </w:rPr>
              <w:tab/>
            </w:r>
            <w:r w:rsidR="00EB273C" w:rsidRPr="00EB273C">
              <w:rPr>
                <w:rFonts w:ascii="Arial Narrow" w:hAnsi="Arial Narrow"/>
                <w:noProof/>
                <w:webHidden/>
                <w:sz w:val="22"/>
                <w:szCs w:val="22"/>
              </w:rPr>
              <w:fldChar w:fldCharType="begin"/>
            </w:r>
            <w:r w:rsidR="00EB273C" w:rsidRPr="00EB273C">
              <w:rPr>
                <w:rFonts w:ascii="Arial Narrow" w:hAnsi="Arial Narrow"/>
                <w:noProof/>
                <w:webHidden/>
                <w:sz w:val="22"/>
                <w:szCs w:val="22"/>
              </w:rPr>
              <w:instrText xml:space="preserve"> PAGEREF _Toc227843208 \h </w:instrText>
            </w:r>
            <w:r w:rsidR="00EB273C" w:rsidRPr="00EB273C">
              <w:rPr>
                <w:rFonts w:ascii="Arial Narrow" w:hAnsi="Arial Narrow"/>
                <w:noProof/>
                <w:webHidden/>
                <w:sz w:val="22"/>
                <w:szCs w:val="22"/>
              </w:rPr>
            </w:r>
            <w:r w:rsidR="00EB273C" w:rsidRPr="00EB273C">
              <w:rPr>
                <w:rFonts w:ascii="Arial Narrow" w:hAnsi="Arial Narrow"/>
                <w:noProof/>
                <w:webHidden/>
                <w:sz w:val="22"/>
                <w:szCs w:val="22"/>
              </w:rPr>
              <w:fldChar w:fldCharType="separate"/>
            </w:r>
            <w:r w:rsidR="00EB273C" w:rsidRPr="00EB273C">
              <w:rPr>
                <w:rFonts w:ascii="Arial Narrow" w:hAnsi="Arial Narrow"/>
                <w:noProof/>
                <w:webHidden/>
                <w:sz w:val="22"/>
                <w:szCs w:val="22"/>
              </w:rPr>
              <w:t>1</w:t>
            </w:r>
            <w:r w:rsidR="00EB273C" w:rsidRPr="00EB273C">
              <w:rPr>
                <w:rFonts w:ascii="Arial Narrow" w:hAnsi="Arial Narrow"/>
                <w:noProof/>
                <w:webHidden/>
                <w:sz w:val="22"/>
                <w:szCs w:val="22"/>
              </w:rPr>
              <w:fldChar w:fldCharType="end"/>
            </w:r>
          </w:hyperlink>
        </w:p>
        <w:p w14:paraId="5AB7F205" w14:textId="2C2E341E" w:rsidR="00EB273C" w:rsidRPr="00EB273C" w:rsidRDefault="00EB273C">
          <w:pPr>
            <w:pStyle w:val="TDC2"/>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09" w:history="1">
            <w:r w:rsidRPr="00EB273C">
              <w:rPr>
                <w:rStyle w:val="Hipervnculo"/>
                <w:rFonts w:ascii="Arial Narrow" w:hAnsi="Arial Narrow"/>
                <w:noProof/>
                <w:sz w:val="22"/>
                <w:szCs w:val="22"/>
              </w:rPr>
              <w:t>GLOSARIO</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_Toc227843209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2</w:t>
            </w:r>
            <w:r w:rsidRPr="00EB273C">
              <w:rPr>
                <w:rFonts w:ascii="Arial Narrow" w:hAnsi="Arial Narrow"/>
                <w:noProof/>
                <w:webHidden/>
                <w:sz w:val="22"/>
                <w:szCs w:val="22"/>
              </w:rPr>
              <w:fldChar w:fldCharType="end"/>
            </w:r>
          </w:hyperlink>
        </w:p>
        <w:p w14:paraId="5DCC9E54" w14:textId="1A87837A" w:rsidR="00EB273C" w:rsidRPr="00EB273C" w:rsidRDefault="00EB273C">
          <w:pPr>
            <w:pStyle w:val="TDC1"/>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10" w:history="1">
            <w:r w:rsidRPr="00EB273C">
              <w:rPr>
                <w:rStyle w:val="Hipervnculo"/>
                <w:rFonts w:ascii="Arial Narrow" w:hAnsi="Arial Narrow"/>
                <w:noProof/>
                <w:sz w:val="22"/>
                <w:szCs w:val="22"/>
              </w:rPr>
              <w:t>I. ANTECEDENTES</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_Toc227843210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2</w:t>
            </w:r>
            <w:r w:rsidRPr="00EB273C">
              <w:rPr>
                <w:rFonts w:ascii="Arial Narrow" w:hAnsi="Arial Narrow"/>
                <w:noProof/>
                <w:webHidden/>
                <w:sz w:val="22"/>
                <w:szCs w:val="22"/>
              </w:rPr>
              <w:fldChar w:fldCharType="end"/>
            </w:r>
          </w:hyperlink>
        </w:p>
        <w:p w14:paraId="0DE2E7AB" w14:textId="2B24B549" w:rsidR="00EB273C" w:rsidRPr="00EB273C" w:rsidRDefault="00EB273C">
          <w:pPr>
            <w:pStyle w:val="TDC2"/>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11" w:history="1">
            <w:r w:rsidRPr="00EB273C">
              <w:rPr>
                <w:rStyle w:val="Hipervnculo"/>
                <w:rFonts w:ascii="Arial Narrow" w:hAnsi="Arial Narrow"/>
                <w:noProof/>
                <w:sz w:val="22"/>
                <w:szCs w:val="22"/>
              </w:rPr>
              <w:t>II. TRÁMITE</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_Toc227843211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3</w:t>
            </w:r>
            <w:r w:rsidRPr="00EB273C">
              <w:rPr>
                <w:rFonts w:ascii="Arial Narrow" w:hAnsi="Arial Narrow"/>
                <w:noProof/>
                <w:webHidden/>
                <w:sz w:val="22"/>
                <w:szCs w:val="22"/>
              </w:rPr>
              <w:fldChar w:fldCharType="end"/>
            </w:r>
          </w:hyperlink>
        </w:p>
        <w:p w14:paraId="54DE34DB" w14:textId="7AB04DD2" w:rsidR="00EB273C" w:rsidRPr="00EB273C" w:rsidRDefault="00EB273C">
          <w:pPr>
            <w:pStyle w:val="TDC1"/>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12" w:history="1">
            <w:r w:rsidRPr="00EB273C">
              <w:rPr>
                <w:rStyle w:val="Hipervnculo"/>
                <w:rFonts w:ascii="Arial Narrow" w:hAnsi="Arial Narrow"/>
                <w:noProof/>
                <w:sz w:val="22"/>
                <w:szCs w:val="22"/>
              </w:rPr>
              <w:t>III. COMPETENCIA</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_Toc227843212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4</w:t>
            </w:r>
            <w:r w:rsidRPr="00EB273C">
              <w:rPr>
                <w:rFonts w:ascii="Arial Narrow" w:hAnsi="Arial Narrow"/>
                <w:noProof/>
                <w:webHidden/>
                <w:sz w:val="22"/>
                <w:szCs w:val="22"/>
              </w:rPr>
              <w:fldChar w:fldCharType="end"/>
            </w:r>
          </w:hyperlink>
        </w:p>
        <w:p w14:paraId="6B9E9610" w14:textId="041D835F" w:rsidR="00EB273C" w:rsidRPr="00EB273C" w:rsidRDefault="00EB273C">
          <w:pPr>
            <w:pStyle w:val="TDC1"/>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13" w:history="1">
            <w:r w:rsidRPr="00EB273C">
              <w:rPr>
                <w:rStyle w:val="Hipervnculo"/>
                <w:rFonts w:ascii="Arial Narrow" w:hAnsi="Arial Narrow"/>
                <w:noProof/>
                <w:sz w:val="22"/>
                <w:szCs w:val="22"/>
              </w:rPr>
              <w:t>IV. CAUSALES DE IMPROCEDENCIA</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_Toc227843213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4</w:t>
            </w:r>
            <w:r w:rsidRPr="00EB273C">
              <w:rPr>
                <w:rFonts w:ascii="Arial Narrow" w:hAnsi="Arial Narrow"/>
                <w:noProof/>
                <w:webHidden/>
                <w:sz w:val="22"/>
                <w:szCs w:val="22"/>
              </w:rPr>
              <w:fldChar w:fldCharType="end"/>
            </w:r>
          </w:hyperlink>
        </w:p>
        <w:p w14:paraId="3DEFE238" w14:textId="32A9687E" w:rsidR="00EB273C" w:rsidRPr="00EB273C" w:rsidRDefault="00EB273C">
          <w:pPr>
            <w:pStyle w:val="TDC1"/>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14" w:history="1">
            <w:r w:rsidRPr="00EB273C">
              <w:rPr>
                <w:rStyle w:val="Hipervnculo"/>
                <w:rFonts w:ascii="Arial Narrow" w:hAnsi="Arial Narrow"/>
                <w:noProof/>
                <w:sz w:val="22"/>
                <w:szCs w:val="22"/>
              </w:rPr>
              <w:t>V. PROCEDENCIA</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_Toc227843214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4</w:t>
            </w:r>
            <w:r w:rsidRPr="00EB273C">
              <w:rPr>
                <w:rFonts w:ascii="Arial Narrow" w:hAnsi="Arial Narrow"/>
                <w:noProof/>
                <w:webHidden/>
                <w:sz w:val="22"/>
                <w:szCs w:val="22"/>
              </w:rPr>
              <w:fldChar w:fldCharType="end"/>
            </w:r>
          </w:hyperlink>
        </w:p>
        <w:p w14:paraId="36C6424E" w14:textId="1A4985F4" w:rsidR="00EB273C" w:rsidRPr="00EB273C" w:rsidRDefault="00EB273C">
          <w:pPr>
            <w:pStyle w:val="TDC1"/>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15" w:history="1">
            <w:r w:rsidRPr="00EB273C">
              <w:rPr>
                <w:rStyle w:val="Hipervnculo"/>
                <w:rFonts w:ascii="Arial Narrow" w:hAnsi="Arial Narrow"/>
                <w:noProof/>
                <w:sz w:val="22"/>
                <w:szCs w:val="22"/>
              </w:rPr>
              <w:t>VI. ESTUDIO DE FONDO</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_Toc227843215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5</w:t>
            </w:r>
            <w:r w:rsidRPr="00EB273C">
              <w:rPr>
                <w:rFonts w:ascii="Arial Narrow" w:hAnsi="Arial Narrow"/>
                <w:noProof/>
                <w:webHidden/>
                <w:sz w:val="22"/>
                <w:szCs w:val="22"/>
              </w:rPr>
              <w:fldChar w:fldCharType="end"/>
            </w:r>
          </w:hyperlink>
        </w:p>
        <w:p w14:paraId="6EEA7A82" w14:textId="74A592CA" w:rsidR="00EB273C" w:rsidRPr="00EB273C" w:rsidRDefault="00EB273C">
          <w:pPr>
            <w:pStyle w:val="TDC2"/>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16" w:history="1">
            <w:r w:rsidRPr="00EB273C">
              <w:rPr>
                <w:rStyle w:val="Hipervnculo"/>
                <w:rFonts w:ascii="Arial Narrow" w:hAnsi="Arial Narrow"/>
                <w:noProof/>
                <w:sz w:val="22"/>
                <w:szCs w:val="22"/>
              </w:rPr>
              <w:t xml:space="preserve">6.1. Consideraciones del </w:t>
            </w:r>
            <w:r w:rsidRPr="00EB273C">
              <w:rPr>
                <w:rStyle w:val="Hipervnculo"/>
                <w:rFonts w:ascii="Arial Narrow" w:hAnsi="Arial Narrow"/>
                <w:i/>
                <w:iCs/>
                <w:noProof/>
                <w:sz w:val="22"/>
                <w:szCs w:val="22"/>
              </w:rPr>
              <w:t>acto impugnado</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_Toc227843216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5</w:t>
            </w:r>
            <w:r w:rsidRPr="00EB273C">
              <w:rPr>
                <w:rFonts w:ascii="Arial Narrow" w:hAnsi="Arial Narrow"/>
                <w:noProof/>
                <w:webHidden/>
                <w:sz w:val="22"/>
                <w:szCs w:val="22"/>
              </w:rPr>
              <w:fldChar w:fldCharType="end"/>
            </w:r>
          </w:hyperlink>
        </w:p>
        <w:p w14:paraId="346AB4B4" w14:textId="23902585" w:rsidR="00EB273C" w:rsidRPr="00EB273C" w:rsidRDefault="00EB273C">
          <w:pPr>
            <w:pStyle w:val="TDC2"/>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17" w:history="1">
            <w:r w:rsidRPr="00EB273C">
              <w:rPr>
                <w:rStyle w:val="Hipervnculo"/>
                <w:rFonts w:ascii="Arial Narrow" w:hAnsi="Arial Narrow"/>
                <w:noProof/>
                <w:sz w:val="22"/>
                <w:szCs w:val="22"/>
              </w:rPr>
              <w:t>6.2. Materia de la impugnación</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_Toc227843217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7</w:t>
            </w:r>
            <w:r w:rsidRPr="00EB273C">
              <w:rPr>
                <w:rFonts w:ascii="Arial Narrow" w:hAnsi="Arial Narrow"/>
                <w:noProof/>
                <w:webHidden/>
                <w:sz w:val="22"/>
                <w:szCs w:val="22"/>
              </w:rPr>
              <w:fldChar w:fldCharType="end"/>
            </w:r>
          </w:hyperlink>
        </w:p>
        <w:p w14:paraId="7CA33162" w14:textId="45F8A767" w:rsidR="00EB273C" w:rsidRPr="00EB273C" w:rsidRDefault="00EB273C">
          <w:pPr>
            <w:pStyle w:val="TDC2"/>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18" w:history="1">
            <w:r w:rsidRPr="00EB273C">
              <w:rPr>
                <w:rStyle w:val="Hipervnculo"/>
                <w:rFonts w:ascii="Arial Narrow" w:hAnsi="Arial Narrow"/>
                <w:noProof/>
                <w:sz w:val="22"/>
                <w:szCs w:val="22"/>
              </w:rPr>
              <w:t>6.3. Marco normativo</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_Toc227843218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9</w:t>
            </w:r>
            <w:r w:rsidRPr="00EB273C">
              <w:rPr>
                <w:rFonts w:ascii="Arial Narrow" w:hAnsi="Arial Narrow"/>
                <w:noProof/>
                <w:webHidden/>
                <w:sz w:val="22"/>
                <w:szCs w:val="22"/>
              </w:rPr>
              <w:fldChar w:fldCharType="end"/>
            </w:r>
          </w:hyperlink>
        </w:p>
        <w:p w14:paraId="1BAA6E32" w14:textId="42AB25CE" w:rsidR="00EB273C" w:rsidRPr="00EB273C" w:rsidRDefault="00EB273C">
          <w:pPr>
            <w:pStyle w:val="TDC2"/>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19" w:history="1">
            <w:r w:rsidRPr="00EB273C">
              <w:rPr>
                <w:rStyle w:val="Hipervnculo"/>
                <w:rFonts w:ascii="Arial Narrow" w:hAnsi="Arial Narrow"/>
                <w:noProof/>
                <w:sz w:val="22"/>
                <w:szCs w:val="22"/>
              </w:rPr>
              <w:t>6.4. Caso concreto</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_Toc227843219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13</w:t>
            </w:r>
            <w:r w:rsidRPr="00EB273C">
              <w:rPr>
                <w:rFonts w:ascii="Arial Narrow" w:hAnsi="Arial Narrow"/>
                <w:noProof/>
                <w:webHidden/>
                <w:sz w:val="22"/>
                <w:szCs w:val="22"/>
              </w:rPr>
              <w:fldChar w:fldCharType="end"/>
            </w:r>
          </w:hyperlink>
        </w:p>
        <w:p w14:paraId="745235B9" w14:textId="45881DD4" w:rsidR="00EB273C" w:rsidRPr="00EB273C" w:rsidRDefault="00EB273C">
          <w:pPr>
            <w:pStyle w:val="TDC1"/>
            <w:tabs>
              <w:tab w:val="right" w:leader="dot" w:pos="7695"/>
            </w:tabs>
            <w:rPr>
              <w:rFonts w:ascii="Arial Narrow" w:eastAsiaTheme="minorEastAsia" w:hAnsi="Arial Narrow" w:cstheme="minorBidi"/>
              <w:noProof/>
              <w:kern w:val="2"/>
              <w:sz w:val="22"/>
              <w:szCs w:val="22"/>
              <w:lang w:val="es-MX" w:eastAsia="es-MX"/>
              <w14:ligatures w14:val="standardContextual"/>
            </w:rPr>
          </w:pPr>
          <w:hyperlink w:anchor="_Toc227843220" w:history="1">
            <w:r w:rsidRPr="00EB273C">
              <w:rPr>
                <w:rStyle w:val="Hipervnculo"/>
                <w:rFonts w:ascii="Arial Narrow" w:hAnsi="Arial Narrow"/>
                <w:noProof/>
                <w:sz w:val="22"/>
                <w:szCs w:val="22"/>
              </w:rPr>
              <w:t>VII. RESOLUTIVO</w:t>
            </w:r>
            <w:r w:rsidRPr="00EB273C">
              <w:rPr>
                <w:rFonts w:ascii="Arial Narrow" w:hAnsi="Arial Narrow"/>
                <w:noProof/>
                <w:webHidden/>
                <w:sz w:val="22"/>
                <w:szCs w:val="22"/>
              </w:rPr>
              <w:tab/>
            </w:r>
            <w:r w:rsidRPr="00EB273C">
              <w:rPr>
                <w:rFonts w:ascii="Arial Narrow" w:hAnsi="Arial Narrow"/>
                <w:noProof/>
                <w:webHidden/>
                <w:sz w:val="22"/>
                <w:szCs w:val="22"/>
              </w:rPr>
              <w:fldChar w:fldCharType="begin"/>
            </w:r>
            <w:r w:rsidRPr="00EB273C">
              <w:rPr>
                <w:rFonts w:ascii="Arial Narrow" w:hAnsi="Arial Narrow"/>
                <w:noProof/>
                <w:webHidden/>
                <w:sz w:val="22"/>
                <w:szCs w:val="22"/>
              </w:rPr>
              <w:instrText xml:space="preserve"> PAGEREF _Toc227843220 \h </w:instrText>
            </w:r>
            <w:r w:rsidRPr="00EB273C">
              <w:rPr>
                <w:rFonts w:ascii="Arial Narrow" w:hAnsi="Arial Narrow"/>
                <w:noProof/>
                <w:webHidden/>
                <w:sz w:val="22"/>
                <w:szCs w:val="22"/>
              </w:rPr>
            </w:r>
            <w:r w:rsidRPr="00EB273C">
              <w:rPr>
                <w:rFonts w:ascii="Arial Narrow" w:hAnsi="Arial Narrow"/>
                <w:noProof/>
                <w:webHidden/>
                <w:sz w:val="22"/>
                <w:szCs w:val="22"/>
              </w:rPr>
              <w:fldChar w:fldCharType="separate"/>
            </w:r>
            <w:r w:rsidRPr="00EB273C">
              <w:rPr>
                <w:rFonts w:ascii="Arial Narrow" w:hAnsi="Arial Narrow"/>
                <w:noProof/>
                <w:webHidden/>
                <w:sz w:val="22"/>
                <w:szCs w:val="22"/>
              </w:rPr>
              <w:t>20</w:t>
            </w:r>
            <w:r w:rsidRPr="00EB273C">
              <w:rPr>
                <w:rFonts w:ascii="Arial Narrow" w:hAnsi="Arial Narrow"/>
                <w:noProof/>
                <w:webHidden/>
                <w:sz w:val="22"/>
                <w:szCs w:val="22"/>
              </w:rPr>
              <w:fldChar w:fldCharType="end"/>
            </w:r>
          </w:hyperlink>
        </w:p>
        <w:p w14:paraId="3A81E24C" w14:textId="10E3F7F1" w:rsidR="004F517C" w:rsidRPr="001B4357" w:rsidRDefault="00D50BA8" w:rsidP="001B4357">
          <w:r w:rsidRPr="00EB273C">
            <w:rPr>
              <w:rFonts w:ascii="Arial Narrow" w:hAnsi="Arial Narrow"/>
              <w:b/>
              <w:bCs/>
              <w:sz w:val="22"/>
              <w:szCs w:val="22"/>
            </w:rPr>
            <w:fldChar w:fldCharType="end"/>
          </w:r>
        </w:p>
      </w:sdtContent>
    </w:sdt>
    <w:p w14:paraId="79AF71BE" w14:textId="258EF77D" w:rsidR="003773A2" w:rsidRPr="00F463FE" w:rsidRDefault="00DC4B3B" w:rsidP="00273713">
      <w:pPr>
        <w:pStyle w:val="Ttulo2"/>
        <w:spacing w:after="240"/>
        <w:rPr>
          <w:rFonts w:cs="Arial"/>
        </w:rPr>
      </w:pPr>
      <w:bookmarkStart w:id="1" w:name="_Toc224049537"/>
      <w:bookmarkStart w:id="2" w:name="_Toc227843209"/>
      <w:r w:rsidRPr="00F463FE">
        <w:rPr>
          <w:rFonts w:cs="Arial"/>
        </w:rPr>
        <w:lastRenderedPageBreak/>
        <w:t>GLOSARIO</w:t>
      </w:r>
      <w:bookmarkEnd w:id="1"/>
      <w:bookmarkEnd w:id="2"/>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90"/>
      </w:tblGrid>
      <w:tr w:rsidR="00302411" w:rsidRPr="00F463FE" w14:paraId="4C085BA1" w14:textId="77777777" w:rsidTr="00DC712B">
        <w:trPr>
          <w:trHeight w:val="606"/>
        </w:trPr>
        <w:tc>
          <w:tcPr>
            <w:tcW w:w="2405" w:type="dxa"/>
            <w:vAlign w:val="center"/>
          </w:tcPr>
          <w:p w14:paraId="553DC957" w14:textId="01CE3C39" w:rsidR="00302411" w:rsidRDefault="005B2166" w:rsidP="00DC712B">
            <w:pPr>
              <w:pStyle w:val="Sinespaciado"/>
              <w:spacing w:before="100" w:beforeAutospacing="1"/>
              <w:jc w:val="both"/>
              <w:rPr>
                <w:rFonts w:ascii="Arial Narrow" w:hAnsi="Arial Narrow" w:cs="Arial"/>
                <w:b/>
                <w:bCs/>
                <w:i/>
                <w:color w:val="000000"/>
              </w:rPr>
            </w:pPr>
            <w:r>
              <w:rPr>
                <w:rFonts w:ascii="Arial Narrow" w:hAnsi="Arial Narrow" w:cs="Arial"/>
                <w:b/>
                <w:bCs/>
                <w:i/>
                <w:color w:val="000000"/>
              </w:rPr>
              <w:t>a</w:t>
            </w:r>
            <w:r w:rsidR="00302411">
              <w:rPr>
                <w:rFonts w:ascii="Arial Narrow" w:hAnsi="Arial Narrow" w:cs="Arial"/>
                <w:b/>
                <w:bCs/>
                <w:i/>
                <w:color w:val="000000"/>
              </w:rPr>
              <w:t>cuerdo impugnado</w:t>
            </w:r>
            <w:r w:rsidR="00442D44">
              <w:rPr>
                <w:rFonts w:ascii="Arial Narrow" w:hAnsi="Arial Narrow" w:cs="Arial"/>
                <w:b/>
                <w:bCs/>
                <w:i/>
                <w:color w:val="000000"/>
              </w:rPr>
              <w:t xml:space="preserve"> </w:t>
            </w:r>
            <w:r w:rsidR="00442D44">
              <w:rPr>
                <w:rFonts w:ascii="Arial Narrow" w:hAnsi="Arial Narrow" w:cs="Arial"/>
                <w:iCs/>
                <w:color w:val="000000"/>
              </w:rPr>
              <w:t xml:space="preserve">o </w:t>
            </w:r>
            <w:r w:rsidR="00442D44">
              <w:rPr>
                <w:rFonts w:ascii="Arial Narrow" w:hAnsi="Arial Narrow" w:cs="Arial"/>
                <w:b/>
                <w:bCs/>
                <w:i/>
                <w:color w:val="000000"/>
              </w:rPr>
              <w:t>acto impugnado:</w:t>
            </w:r>
          </w:p>
        </w:tc>
        <w:tc>
          <w:tcPr>
            <w:tcW w:w="5290" w:type="dxa"/>
            <w:vAlign w:val="center"/>
          </w:tcPr>
          <w:p w14:paraId="3E61E12D" w14:textId="4B6CBB59" w:rsidR="00302411" w:rsidRPr="7508A107" w:rsidRDefault="00206E25" w:rsidP="00DC712B">
            <w:pPr>
              <w:pStyle w:val="Sinespaciado"/>
              <w:spacing w:before="100" w:beforeAutospacing="1"/>
              <w:jc w:val="both"/>
              <w:rPr>
                <w:rFonts w:ascii="Arial Narrow" w:hAnsi="Arial Narrow" w:cs="Arial"/>
                <w:color w:val="000000" w:themeColor="text1"/>
                <w:lang w:val="es-ES"/>
              </w:rPr>
            </w:pPr>
            <w:r>
              <w:rPr>
                <w:rFonts w:ascii="Arial Narrow" w:hAnsi="Arial Narrow" w:cs="Arial"/>
                <w:color w:val="000000" w:themeColor="text1"/>
                <w:lang w:val="es-ES"/>
              </w:rPr>
              <w:t xml:space="preserve">Acuerdo de medidas cautelares </w:t>
            </w:r>
            <w:r w:rsidR="00F12AEC">
              <w:rPr>
                <w:rFonts w:ascii="Arial Narrow" w:hAnsi="Arial Narrow" w:cs="Arial"/>
                <w:color w:val="000000" w:themeColor="text1"/>
                <w:lang w:val="es-ES"/>
              </w:rPr>
              <w:t>de</w:t>
            </w:r>
            <w:r w:rsidR="001A67CD" w:rsidDel="00206E25">
              <w:rPr>
                <w:rFonts w:ascii="Arial Narrow" w:hAnsi="Arial Narrow" w:cs="Arial"/>
                <w:color w:val="000000" w:themeColor="text1"/>
                <w:lang w:val="es-ES"/>
              </w:rPr>
              <w:t xml:space="preserve"> </w:t>
            </w:r>
            <w:r>
              <w:rPr>
                <w:rFonts w:ascii="Arial Narrow" w:hAnsi="Arial Narrow" w:cs="Arial"/>
                <w:color w:val="000000" w:themeColor="text1"/>
                <w:lang w:val="es-ES"/>
              </w:rPr>
              <w:t xml:space="preserve">diecinueve </w:t>
            </w:r>
            <w:r w:rsidR="001A67CD">
              <w:rPr>
                <w:rFonts w:ascii="Arial Narrow" w:hAnsi="Arial Narrow" w:cs="Arial"/>
                <w:color w:val="000000" w:themeColor="text1"/>
                <w:lang w:val="es-ES"/>
              </w:rPr>
              <w:t>de marzo</w:t>
            </w:r>
            <w:r>
              <w:rPr>
                <w:rFonts w:ascii="Arial Narrow" w:hAnsi="Arial Narrow" w:cs="Arial"/>
                <w:color w:val="000000" w:themeColor="text1"/>
                <w:lang w:val="es-ES"/>
              </w:rPr>
              <w:t>, dictado en el Cuaderno de Antecedentes IEM-CA-01/2026</w:t>
            </w:r>
            <w:r w:rsidR="0083161A">
              <w:rPr>
                <w:rFonts w:ascii="Arial Narrow" w:hAnsi="Arial Narrow" w:cs="Arial"/>
                <w:color w:val="000000" w:themeColor="text1"/>
                <w:lang w:val="es-ES"/>
              </w:rPr>
              <w:t>.</w:t>
            </w:r>
          </w:p>
        </w:tc>
      </w:tr>
      <w:tr w:rsidR="00553F32" w:rsidRPr="00F463FE" w14:paraId="60A07460" w14:textId="77777777" w:rsidTr="00DC712B">
        <w:trPr>
          <w:trHeight w:val="191"/>
        </w:trPr>
        <w:tc>
          <w:tcPr>
            <w:tcW w:w="2405" w:type="dxa"/>
            <w:vAlign w:val="center"/>
          </w:tcPr>
          <w:p w14:paraId="7C43B53F" w14:textId="40EAA876" w:rsidR="00FE77B7" w:rsidRDefault="00484589" w:rsidP="00DC712B">
            <w:pPr>
              <w:pStyle w:val="Sinespaciado"/>
              <w:spacing w:before="100" w:beforeAutospacing="1"/>
              <w:jc w:val="both"/>
              <w:rPr>
                <w:rFonts w:ascii="Arial Narrow" w:hAnsi="Arial Narrow" w:cs="Arial"/>
                <w:b/>
                <w:bCs/>
                <w:i/>
                <w:color w:val="000000"/>
              </w:rPr>
            </w:pPr>
            <w:r>
              <w:rPr>
                <w:rFonts w:ascii="Arial Narrow" w:hAnsi="Arial Narrow" w:cs="Arial"/>
                <w:b/>
                <w:bCs/>
                <w:i/>
                <w:color w:val="000000"/>
              </w:rPr>
              <w:t>a</w:t>
            </w:r>
            <w:r w:rsidR="00302411">
              <w:rPr>
                <w:rFonts w:ascii="Arial Narrow" w:hAnsi="Arial Narrow" w:cs="Arial"/>
                <w:b/>
                <w:bCs/>
                <w:i/>
                <w:color w:val="000000"/>
              </w:rPr>
              <w:t>pelante</w:t>
            </w:r>
            <w:r w:rsidR="00FE77B7" w:rsidRPr="00F463FE">
              <w:rPr>
                <w:rFonts w:ascii="Arial Narrow" w:hAnsi="Arial Narrow" w:cs="Arial"/>
                <w:b/>
                <w:bCs/>
                <w:i/>
                <w:color w:val="000000"/>
              </w:rPr>
              <w:t>:</w:t>
            </w:r>
          </w:p>
        </w:tc>
        <w:tc>
          <w:tcPr>
            <w:tcW w:w="5290" w:type="dxa"/>
            <w:vAlign w:val="center"/>
          </w:tcPr>
          <w:p w14:paraId="4C8D37BF" w14:textId="16438D8F" w:rsidR="00FE77B7" w:rsidRDefault="005808F4" w:rsidP="00DC712B">
            <w:pPr>
              <w:pStyle w:val="Sinespaciado"/>
              <w:spacing w:before="100" w:beforeAutospacing="1"/>
              <w:jc w:val="both"/>
              <w:rPr>
                <w:rFonts w:ascii="Arial Narrow" w:hAnsi="Arial Narrow" w:cs="Arial"/>
                <w:color w:val="000000"/>
                <w:lang w:val="es-ES"/>
              </w:rPr>
            </w:pPr>
            <w:r>
              <w:rPr>
                <w:rFonts w:ascii="Arial Narrow" w:hAnsi="Arial Narrow" w:cs="Arial"/>
                <w:color w:val="000000"/>
                <w:lang w:val="es-ES"/>
              </w:rPr>
              <w:t xml:space="preserve">Alfredo </w:t>
            </w:r>
            <w:r w:rsidR="00F31E31">
              <w:rPr>
                <w:rFonts w:ascii="Arial Narrow" w:hAnsi="Arial Narrow" w:cs="Arial"/>
                <w:color w:val="000000"/>
                <w:lang w:val="es-ES"/>
              </w:rPr>
              <w:t>Ramírez</w:t>
            </w:r>
            <w:r w:rsidR="0038777B">
              <w:rPr>
                <w:rFonts w:ascii="Arial Narrow" w:hAnsi="Arial Narrow" w:cs="Arial"/>
                <w:color w:val="000000"/>
                <w:lang w:val="es-ES"/>
              </w:rPr>
              <w:t xml:space="preserve"> </w:t>
            </w:r>
            <w:r w:rsidR="00F31E31">
              <w:rPr>
                <w:rFonts w:ascii="Arial Narrow" w:hAnsi="Arial Narrow" w:cs="Arial"/>
                <w:color w:val="000000"/>
                <w:lang w:val="es-ES"/>
              </w:rPr>
              <w:t>Bedolla</w:t>
            </w:r>
            <w:r w:rsidR="00826242">
              <w:rPr>
                <w:rFonts w:ascii="Arial Narrow" w:hAnsi="Arial Narrow" w:cs="Arial"/>
                <w:color w:val="000000"/>
                <w:lang w:val="es-ES"/>
              </w:rPr>
              <w:t>.</w:t>
            </w:r>
          </w:p>
        </w:tc>
      </w:tr>
      <w:tr w:rsidR="00553F32" w:rsidRPr="00F463FE" w14:paraId="0B0DDF98" w14:textId="77777777" w:rsidTr="00DC712B">
        <w:trPr>
          <w:trHeight w:val="261"/>
        </w:trPr>
        <w:tc>
          <w:tcPr>
            <w:tcW w:w="2405" w:type="dxa"/>
            <w:vAlign w:val="center"/>
          </w:tcPr>
          <w:p w14:paraId="28EE6CB1" w14:textId="1968E4D4" w:rsidR="00FE77B7" w:rsidRDefault="00FE77B7" w:rsidP="00DC712B">
            <w:pPr>
              <w:pStyle w:val="Sinespaciado"/>
              <w:spacing w:before="100" w:beforeAutospacing="1"/>
              <w:jc w:val="both"/>
              <w:rPr>
                <w:rFonts w:ascii="Arial Narrow" w:hAnsi="Arial Narrow" w:cs="Arial"/>
                <w:b/>
                <w:bCs/>
                <w:i/>
                <w:color w:val="000000"/>
              </w:rPr>
            </w:pPr>
            <w:r>
              <w:rPr>
                <w:rFonts w:ascii="Arial Narrow" w:hAnsi="Arial Narrow" w:cs="Arial"/>
                <w:b/>
                <w:bCs/>
                <w:i/>
                <w:color w:val="000000"/>
              </w:rPr>
              <w:t>autoridad responsabl</w:t>
            </w:r>
            <w:r w:rsidR="005E5EC0">
              <w:rPr>
                <w:rFonts w:ascii="Arial Narrow" w:hAnsi="Arial Narrow" w:cs="Arial"/>
                <w:b/>
                <w:bCs/>
                <w:i/>
                <w:color w:val="000000"/>
              </w:rPr>
              <w:t>e</w:t>
            </w:r>
            <w:r w:rsidR="0046150E">
              <w:rPr>
                <w:rFonts w:ascii="Arial Narrow" w:hAnsi="Arial Narrow" w:cs="Arial"/>
                <w:b/>
                <w:bCs/>
                <w:i/>
                <w:color w:val="000000"/>
              </w:rPr>
              <w:t xml:space="preserve"> </w:t>
            </w:r>
            <w:r w:rsidR="0046150E" w:rsidRPr="0046150E">
              <w:rPr>
                <w:rFonts w:ascii="Arial Narrow" w:hAnsi="Arial Narrow" w:cs="Arial"/>
                <w:iCs/>
                <w:color w:val="000000"/>
              </w:rPr>
              <w:t>o</w:t>
            </w:r>
            <w:r w:rsidR="00302411">
              <w:rPr>
                <w:rFonts w:ascii="Arial Narrow" w:hAnsi="Arial Narrow" w:cs="Arial"/>
                <w:b/>
                <w:bCs/>
                <w:i/>
                <w:color w:val="000000"/>
              </w:rPr>
              <w:t xml:space="preserve"> Secretaria Ejecutiva</w:t>
            </w:r>
            <w:r w:rsidR="00693855">
              <w:rPr>
                <w:rFonts w:ascii="Arial Narrow" w:hAnsi="Arial Narrow" w:cs="Arial"/>
                <w:b/>
                <w:bCs/>
                <w:i/>
                <w:color w:val="000000"/>
              </w:rPr>
              <w:t>:</w:t>
            </w:r>
            <w:r>
              <w:rPr>
                <w:rFonts w:ascii="Arial Narrow" w:hAnsi="Arial Narrow" w:cs="Arial"/>
                <w:b/>
                <w:bCs/>
                <w:i/>
                <w:color w:val="000000"/>
              </w:rPr>
              <w:t xml:space="preserve"> </w:t>
            </w:r>
          </w:p>
        </w:tc>
        <w:tc>
          <w:tcPr>
            <w:tcW w:w="5290" w:type="dxa"/>
            <w:vAlign w:val="center"/>
          </w:tcPr>
          <w:p w14:paraId="5DCC8B6E" w14:textId="5F0BEABE" w:rsidR="00FE77B7" w:rsidRDefault="00B571CA" w:rsidP="00DC712B">
            <w:pPr>
              <w:pStyle w:val="Sinespaciado"/>
              <w:spacing w:before="100" w:beforeAutospacing="1"/>
              <w:jc w:val="both"/>
              <w:rPr>
                <w:rFonts w:ascii="Arial Narrow" w:hAnsi="Arial Narrow" w:cs="Arial"/>
                <w:bCs/>
                <w:color w:val="000000"/>
              </w:rPr>
            </w:pPr>
            <w:r>
              <w:rPr>
                <w:rFonts w:ascii="Arial Narrow" w:hAnsi="Arial Narrow" w:cs="Arial"/>
                <w:bCs/>
                <w:color w:val="000000"/>
              </w:rPr>
              <w:t xml:space="preserve">Secretaria </w:t>
            </w:r>
            <w:r w:rsidR="007F6DF8">
              <w:rPr>
                <w:rFonts w:ascii="Arial Narrow" w:hAnsi="Arial Narrow" w:cs="Arial"/>
                <w:bCs/>
                <w:color w:val="000000"/>
              </w:rPr>
              <w:t xml:space="preserve">Ejecutiva </w:t>
            </w:r>
            <w:r w:rsidR="0083161A">
              <w:rPr>
                <w:rFonts w:ascii="Arial Narrow" w:hAnsi="Arial Narrow" w:cs="Arial"/>
                <w:bCs/>
                <w:color w:val="000000"/>
              </w:rPr>
              <w:t>d</w:t>
            </w:r>
            <w:r w:rsidR="00A21513">
              <w:rPr>
                <w:rFonts w:ascii="Arial Narrow" w:hAnsi="Arial Narrow" w:cs="Arial"/>
                <w:bCs/>
                <w:color w:val="000000"/>
              </w:rPr>
              <w:t xml:space="preserve">el Instituto </w:t>
            </w:r>
            <w:r w:rsidR="00A3044F">
              <w:rPr>
                <w:rFonts w:ascii="Arial Narrow" w:hAnsi="Arial Narrow" w:cs="Arial"/>
                <w:bCs/>
                <w:color w:val="000000"/>
              </w:rPr>
              <w:t xml:space="preserve">Electoral </w:t>
            </w:r>
            <w:r w:rsidR="0083161A">
              <w:rPr>
                <w:rFonts w:ascii="Arial Narrow" w:hAnsi="Arial Narrow" w:cs="Arial"/>
                <w:bCs/>
                <w:color w:val="000000"/>
              </w:rPr>
              <w:t>d</w:t>
            </w:r>
            <w:r w:rsidR="00A3044F">
              <w:rPr>
                <w:rFonts w:ascii="Arial Narrow" w:hAnsi="Arial Narrow" w:cs="Arial"/>
                <w:bCs/>
                <w:color w:val="000000"/>
              </w:rPr>
              <w:t xml:space="preserve">e </w:t>
            </w:r>
            <w:r w:rsidR="00826242">
              <w:rPr>
                <w:rFonts w:ascii="Arial Narrow" w:hAnsi="Arial Narrow" w:cs="Arial"/>
                <w:bCs/>
                <w:color w:val="000000"/>
              </w:rPr>
              <w:t>Michoacán.</w:t>
            </w:r>
          </w:p>
        </w:tc>
      </w:tr>
      <w:tr w:rsidR="00553F32" w:rsidRPr="00F463FE" w14:paraId="04571B50" w14:textId="77777777" w:rsidTr="00DC712B">
        <w:tc>
          <w:tcPr>
            <w:tcW w:w="2405" w:type="dxa"/>
            <w:vAlign w:val="center"/>
          </w:tcPr>
          <w:p w14:paraId="1D2D4875" w14:textId="5C52E08C" w:rsidR="00FE77B7" w:rsidRPr="00FC2130" w:rsidRDefault="00FE77B7" w:rsidP="00DC712B">
            <w:pPr>
              <w:pStyle w:val="Sinespaciado"/>
              <w:jc w:val="both"/>
              <w:rPr>
                <w:rFonts w:ascii="Arial Narrow" w:hAnsi="Arial Narrow" w:cs="Arial"/>
                <w:b/>
                <w:bCs/>
                <w:i/>
                <w:color w:val="000000"/>
              </w:rPr>
            </w:pPr>
            <w:r w:rsidRPr="00FC2130">
              <w:rPr>
                <w:rFonts w:ascii="Arial Narrow" w:hAnsi="Arial Narrow" w:cs="Arial"/>
                <w:b/>
                <w:bCs/>
                <w:i/>
                <w:color w:val="000000"/>
              </w:rPr>
              <w:t>Código Electoral:</w:t>
            </w:r>
          </w:p>
        </w:tc>
        <w:tc>
          <w:tcPr>
            <w:tcW w:w="5290" w:type="dxa"/>
            <w:vAlign w:val="center"/>
          </w:tcPr>
          <w:p w14:paraId="6D417CA1" w14:textId="21E54FEF" w:rsidR="00FE77B7" w:rsidRPr="00FC2130" w:rsidRDefault="00FE77B7" w:rsidP="00DC712B">
            <w:pPr>
              <w:pStyle w:val="Sinespaciado"/>
              <w:jc w:val="both"/>
              <w:rPr>
                <w:rFonts w:ascii="Arial Narrow" w:hAnsi="Arial Narrow" w:cs="Arial"/>
                <w:bCs/>
                <w:color w:val="000000"/>
              </w:rPr>
            </w:pPr>
            <w:r w:rsidRPr="00FC2130">
              <w:rPr>
                <w:rFonts w:ascii="Arial Narrow" w:hAnsi="Arial Narrow" w:cs="Arial"/>
                <w:bCs/>
                <w:color w:val="000000"/>
              </w:rPr>
              <w:t>Código Electoral del Estado de Michoacán de Ocampo.</w:t>
            </w:r>
          </w:p>
        </w:tc>
      </w:tr>
      <w:tr w:rsidR="00553F32" w:rsidRPr="00F463FE" w14:paraId="0C295EAC" w14:textId="77777777" w:rsidTr="00DC712B">
        <w:tc>
          <w:tcPr>
            <w:tcW w:w="2405" w:type="dxa"/>
            <w:vAlign w:val="center"/>
          </w:tcPr>
          <w:p w14:paraId="2BB8CD2D" w14:textId="7B29DF4D" w:rsidR="00DA66E0" w:rsidRPr="00FC2130" w:rsidRDefault="00DA66E0" w:rsidP="00DC712B">
            <w:pPr>
              <w:pStyle w:val="Sinespaciado"/>
              <w:jc w:val="both"/>
              <w:rPr>
                <w:rFonts w:ascii="Arial Narrow" w:hAnsi="Arial Narrow" w:cs="Arial"/>
                <w:b/>
                <w:bCs/>
                <w:i/>
                <w:color w:val="000000"/>
              </w:rPr>
            </w:pPr>
            <w:r>
              <w:rPr>
                <w:rFonts w:ascii="Arial Narrow" w:hAnsi="Arial Narrow" w:cs="Arial"/>
                <w:b/>
                <w:bCs/>
                <w:i/>
                <w:color w:val="000000"/>
              </w:rPr>
              <w:t>Constitución Federal:</w:t>
            </w:r>
          </w:p>
        </w:tc>
        <w:tc>
          <w:tcPr>
            <w:tcW w:w="5290" w:type="dxa"/>
            <w:vAlign w:val="center"/>
          </w:tcPr>
          <w:p w14:paraId="6BA3F636" w14:textId="7E693D3A" w:rsidR="00DA66E0" w:rsidRPr="00FC2130" w:rsidRDefault="00DA66E0" w:rsidP="00DC712B">
            <w:pPr>
              <w:pStyle w:val="Sinespaciado"/>
              <w:jc w:val="both"/>
              <w:rPr>
                <w:rFonts w:ascii="Arial Narrow" w:hAnsi="Arial Narrow" w:cs="Arial"/>
                <w:bCs/>
                <w:color w:val="000000"/>
              </w:rPr>
            </w:pPr>
            <w:r w:rsidRPr="009C6E0C">
              <w:rPr>
                <w:rFonts w:ascii="Arial Narrow" w:eastAsia="Arial" w:hAnsi="Arial Narrow" w:cs="Arial"/>
                <w:color w:val="000000"/>
              </w:rPr>
              <w:t>Constitución Política de los Estados Unidos Mexicanos.</w:t>
            </w:r>
          </w:p>
        </w:tc>
      </w:tr>
      <w:tr w:rsidR="00553F32" w:rsidRPr="00F463FE" w14:paraId="22D32D12" w14:textId="77777777" w:rsidTr="00DC712B">
        <w:tc>
          <w:tcPr>
            <w:tcW w:w="2405" w:type="dxa"/>
            <w:vAlign w:val="center"/>
          </w:tcPr>
          <w:p w14:paraId="4C8E9DD4" w14:textId="5E399DA9" w:rsidR="00DA66E0" w:rsidRPr="00FC2130" w:rsidRDefault="00DA66E0" w:rsidP="00DC712B">
            <w:pPr>
              <w:pStyle w:val="Sinespaciado"/>
              <w:jc w:val="both"/>
              <w:rPr>
                <w:rFonts w:ascii="Arial Narrow" w:hAnsi="Arial Narrow" w:cs="Arial"/>
                <w:b/>
                <w:bCs/>
                <w:i/>
                <w:color w:val="000000"/>
              </w:rPr>
            </w:pPr>
            <w:r>
              <w:rPr>
                <w:rFonts w:ascii="Arial Narrow" w:hAnsi="Arial Narrow" w:cs="Arial"/>
                <w:b/>
                <w:bCs/>
                <w:i/>
                <w:color w:val="000000"/>
              </w:rPr>
              <w:t>Constitución Local:</w:t>
            </w:r>
          </w:p>
        </w:tc>
        <w:tc>
          <w:tcPr>
            <w:tcW w:w="5290" w:type="dxa"/>
            <w:vAlign w:val="center"/>
          </w:tcPr>
          <w:p w14:paraId="1649A888" w14:textId="265ED601" w:rsidR="00DA66E0" w:rsidRPr="00FC2130" w:rsidRDefault="00DA66E0" w:rsidP="00DC712B">
            <w:pPr>
              <w:pStyle w:val="Sinespaciado"/>
              <w:jc w:val="both"/>
              <w:rPr>
                <w:rFonts w:ascii="Arial Narrow" w:hAnsi="Arial Narrow" w:cs="Arial"/>
                <w:bCs/>
                <w:color w:val="000000"/>
              </w:rPr>
            </w:pPr>
            <w:r w:rsidRPr="009C6E0C">
              <w:rPr>
                <w:rFonts w:ascii="Arial Narrow" w:eastAsia="Arial" w:hAnsi="Arial Narrow" w:cs="Arial"/>
                <w:color w:val="000000"/>
              </w:rPr>
              <w:t>Constitución Política del Estado Libre y Soberano de Michoacán de Ocampo.</w:t>
            </w:r>
          </w:p>
        </w:tc>
      </w:tr>
      <w:tr w:rsidR="00553F32" w:rsidRPr="00F463FE" w14:paraId="6069797A" w14:textId="77777777" w:rsidTr="00DC712B">
        <w:tc>
          <w:tcPr>
            <w:tcW w:w="2405" w:type="dxa"/>
            <w:vAlign w:val="center"/>
          </w:tcPr>
          <w:p w14:paraId="534FB590" w14:textId="53DE0BC0" w:rsidR="00EF3CAA" w:rsidRDefault="00EF3CAA" w:rsidP="00DC712B">
            <w:pPr>
              <w:pStyle w:val="Sinespaciado"/>
              <w:jc w:val="both"/>
              <w:rPr>
                <w:rFonts w:ascii="Arial Narrow" w:hAnsi="Arial Narrow" w:cs="Arial"/>
                <w:b/>
                <w:bCs/>
                <w:i/>
                <w:color w:val="000000"/>
              </w:rPr>
            </w:pPr>
            <w:r w:rsidRPr="0099441F">
              <w:rPr>
                <w:rFonts w:ascii="Arial Narrow" w:hAnsi="Arial Narrow" w:cs="Arial"/>
                <w:b/>
                <w:i/>
                <w:color w:val="000000"/>
              </w:rPr>
              <w:t>IEM</w:t>
            </w:r>
            <w:r>
              <w:rPr>
                <w:rFonts w:ascii="Arial Narrow" w:hAnsi="Arial Narrow" w:cs="Arial"/>
                <w:b/>
                <w:bCs/>
                <w:i/>
                <w:color w:val="000000"/>
              </w:rPr>
              <w:t>:</w:t>
            </w:r>
          </w:p>
        </w:tc>
        <w:tc>
          <w:tcPr>
            <w:tcW w:w="5290" w:type="dxa"/>
            <w:vAlign w:val="center"/>
          </w:tcPr>
          <w:p w14:paraId="33F5311A" w14:textId="136E1781" w:rsidR="00EF3CAA" w:rsidRPr="009C6E0C" w:rsidRDefault="00EF3CAA" w:rsidP="00DC712B">
            <w:pPr>
              <w:pStyle w:val="Sinespaciado"/>
              <w:jc w:val="both"/>
              <w:rPr>
                <w:rFonts w:ascii="Arial Narrow" w:eastAsia="Arial" w:hAnsi="Arial Narrow" w:cs="Arial"/>
                <w:color w:val="000000"/>
              </w:rPr>
            </w:pPr>
            <w:r>
              <w:rPr>
                <w:rFonts w:ascii="Arial Narrow" w:eastAsia="Arial" w:hAnsi="Arial Narrow" w:cs="Arial"/>
                <w:color w:val="000000"/>
              </w:rPr>
              <w:t>Instituto Electoral de Michoacán.</w:t>
            </w:r>
          </w:p>
        </w:tc>
      </w:tr>
      <w:tr w:rsidR="00553F32" w:rsidRPr="00F463FE" w14:paraId="1A2ADC1B" w14:textId="77777777" w:rsidTr="00DC712B">
        <w:tc>
          <w:tcPr>
            <w:tcW w:w="2405" w:type="dxa"/>
            <w:vAlign w:val="center"/>
          </w:tcPr>
          <w:p w14:paraId="1615B2F0" w14:textId="77777777" w:rsidR="00DA66E0" w:rsidRPr="00F463FE" w:rsidRDefault="00DA66E0" w:rsidP="00DC712B">
            <w:pPr>
              <w:pStyle w:val="Sinespaciado"/>
              <w:jc w:val="both"/>
              <w:rPr>
                <w:rFonts w:ascii="Arial Narrow" w:hAnsi="Arial Narrow" w:cs="Arial"/>
                <w:b/>
                <w:bCs/>
                <w:i/>
                <w:color w:val="000000"/>
              </w:rPr>
            </w:pPr>
            <w:r w:rsidRPr="00F463FE">
              <w:rPr>
                <w:rFonts w:ascii="Arial Narrow" w:hAnsi="Arial Narrow" w:cs="Arial"/>
                <w:b/>
                <w:bCs/>
                <w:i/>
                <w:color w:val="000000"/>
              </w:rPr>
              <w:t>Ley de Justicia Electoral:</w:t>
            </w:r>
          </w:p>
        </w:tc>
        <w:tc>
          <w:tcPr>
            <w:tcW w:w="5290" w:type="dxa"/>
            <w:vAlign w:val="center"/>
          </w:tcPr>
          <w:p w14:paraId="5FC4C0F2" w14:textId="4B96B2F5" w:rsidR="00DA66E0" w:rsidRPr="00F463FE" w:rsidRDefault="00DA66E0" w:rsidP="00DC712B">
            <w:pPr>
              <w:pStyle w:val="Sinespaciado"/>
              <w:jc w:val="both"/>
              <w:rPr>
                <w:rFonts w:ascii="Arial Narrow" w:hAnsi="Arial Narrow" w:cs="Arial"/>
                <w:bCs/>
                <w:color w:val="000000"/>
              </w:rPr>
            </w:pPr>
            <w:r w:rsidRPr="00F463FE">
              <w:rPr>
                <w:rFonts w:ascii="Arial Narrow" w:hAnsi="Arial Narrow" w:cs="Arial"/>
                <w:bCs/>
                <w:color w:val="000000"/>
              </w:rPr>
              <w:t>Ley de Justicia en Materia Electoral y de Participación Ciudadana del Estado de Michoacán de Ocampo.</w:t>
            </w:r>
          </w:p>
        </w:tc>
      </w:tr>
      <w:tr w:rsidR="00553F32" w:rsidRPr="00F463FE" w14:paraId="6B0086A3" w14:textId="77777777" w:rsidTr="00DC712B">
        <w:tc>
          <w:tcPr>
            <w:tcW w:w="2405" w:type="dxa"/>
            <w:vAlign w:val="center"/>
          </w:tcPr>
          <w:p w14:paraId="71011196" w14:textId="58FD0460" w:rsidR="00DA66E0" w:rsidRPr="00F463FE" w:rsidRDefault="00DA66E0" w:rsidP="00DC712B">
            <w:pPr>
              <w:pStyle w:val="Sinespaciado"/>
              <w:jc w:val="both"/>
              <w:rPr>
                <w:rFonts w:ascii="Arial Narrow" w:hAnsi="Arial Narrow" w:cs="Arial"/>
                <w:b/>
                <w:bCs/>
                <w:i/>
                <w:color w:val="000000"/>
              </w:rPr>
            </w:pPr>
            <w:r w:rsidRPr="00F463FE">
              <w:rPr>
                <w:rFonts w:ascii="Arial Narrow" w:hAnsi="Arial Narrow" w:cs="Arial"/>
                <w:b/>
                <w:bCs/>
                <w:i/>
                <w:color w:val="000000"/>
              </w:rPr>
              <w:t xml:space="preserve"> órgano jurisdiccional</w:t>
            </w:r>
            <w:r w:rsidRPr="003370A2">
              <w:rPr>
                <w:rFonts w:ascii="Arial Narrow" w:hAnsi="Arial Narrow" w:cs="Arial"/>
                <w:i/>
                <w:color w:val="000000"/>
              </w:rPr>
              <w:t xml:space="preserve"> </w:t>
            </w:r>
            <w:r w:rsidRPr="003370A2">
              <w:rPr>
                <w:rFonts w:ascii="Arial Narrow" w:hAnsi="Arial Narrow" w:cs="Arial"/>
                <w:iCs/>
                <w:color w:val="000000"/>
              </w:rPr>
              <w:t>o</w:t>
            </w:r>
            <w:r>
              <w:rPr>
                <w:rFonts w:ascii="Arial Narrow" w:hAnsi="Arial Narrow" w:cs="Arial"/>
                <w:b/>
                <w:bCs/>
                <w:iCs/>
                <w:color w:val="000000"/>
              </w:rPr>
              <w:t xml:space="preserve"> </w:t>
            </w:r>
            <w:r>
              <w:rPr>
                <w:rFonts w:ascii="Arial Narrow" w:hAnsi="Arial Narrow" w:cs="Arial"/>
                <w:b/>
                <w:bCs/>
                <w:i/>
                <w:color w:val="000000"/>
              </w:rPr>
              <w:t>Tribunal Electoral</w:t>
            </w:r>
            <w:r w:rsidRPr="00F463FE">
              <w:rPr>
                <w:rFonts w:ascii="Arial Narrow" w:hAnsi="Arial Narrow" w:cs="Arial"/>
                <w:b/>
                <w:bCs/>
                <w:i/>
                <w:color w:val="000000"/>
              </w:rPr>
              <w:t>:</w:t>
            </w:r>
          </w:p>
        </w:tc>
        <w:tc>
          <w:tcPr>
            <w:tcW w:w="5290" w:type="dxa"/>
            <w:vAlign w:val="center"/>
          </w:tcPr>
          <w:p w14:paraId="510C96C3" w14:textId="4429715B" w:rsidR="00DA66E0" w:rsidRPr="00F463FE" w:rsidRDefault="00DA66E0" w:rsidP="00DC712B">
            <w:pPr>
              <w:pStyle w:val="Sinespaciado"/>
              <w:jc w:val="both"/>
              <w:rPr>
                <w:rFonts w:ascii="Arial Narrow" w:hAnsi="Arial Narrow" w:cs="Arial"/>
                <w:bCs/>
                <w:color w:val="000000"/>
              </w:rPr>
            </w:pPr>
            <w:r w:rsidRPr="00F463FE">
              <w:rPr>
                <w:rFonts w:ascii="Arial Narrow" w:hAnsi="Arial Narrow" w:cs="Arial"/>
                <w:bCs/>
                <w:color w:val="000000"/>
              </w:rPr>
              <w:t>Tribunal Electoral del Estado</w:t>
            </w:r>
            <w:r>
              <w:rPr>
                <w:rFonts w:ascii="Arial Narrow" w:hAnsi="Arial Narrow" w:cs="Arial"/>
                <w:bCs/>
                <w:color w:val="000000"/>
              </w:rPr>
              <w:t>.</w:t>
            </w:r>
          </w:p>
        </w:tc>
      </w:tr>
      <w:tr w:rsidR="001B4357" w:rsidRPr="00F463FE" w14:paraId="2FB2A91E" w14:textId="77777777" w:rsidTr="00DC712B">
        <w:tc>
          <w:tcPr>
            <w:tcW w:w="2405" w:type="dxa"/>
            <w:vAlign w:val="center"/>
          </w:tcPr>
          <w:p w14:paraId="6C19A1AE" w14:textId="207235E5" w:rsidR="001B4357" w:rsidRPr="00F463FE" w:rsidRDefault="0063159D" w:rsidP="00DC712B">
            <w:pPr>
              <w:pStyle w:val="Sinespaciado"/>
              <w:jc w:val="both"/>
              <w:rPr>
                <w:rFonts w:ascii="Arial Narrow" w:hAnsi="Arial Narrow" w:cs="Arial"/>
                <w:b/>
                <w:bCs/>
                <w:i/>
                <w:color w:val="000000"/>
              </w:rPr>
            </w:pPr>
            <w:r>
              <w:rPr>
                <w:rFonts w:ascii="Arial Narrow" w:hAnsi="Arial Narrow" w:cs="Arial"/>
                <w:b/>
                <w:bCs/>
                <w:i/>
                <w:color w:val="000000"/>
              </w:rPr>
              <w:t>Reglamento de quejas:</w:t>
            </w:r>
          </w:p>
        </w:tc>
        <w:tc>
          <w:tcPr>
            <w:tcW w:w="5290" w:type="dxa"/>
            <w:vAlign w:val="center"/>
          </w:tcPr>
          <w:p w14:paraId="2E5C8DA4" w14:textId="3185CE96" w:rsidR="001B4357" w:rsidRPr="00F463FE" w:rsidRDefault="0063159D" w:rsidP="00DC712B">
            <w:pPr>
              <w:pStyle w:val="Sinespaciado"/>
              <w:jc w:val="both"/>
              <w:rPr>
                <w:rFonts w:ascii="Arial Narrow" w:hAnsi="Arial Narrow" w:cs="Arial"/>
                <w:bCs/>
                <w:color w:val="000000"/>
              </w:rPr>
            </w:pPr>
            <w:r>
              <w:rPr>
                <w:rFonts w:ascii="Arial Narrow" w:hAnsi="Arial Narrow" w:cs="Arial"/>
                <w:bCs/>
                <w:color w:val="000000"/>
              </w:rPr>
              <w:t xml:space="preserve">Reglamento para la Tramitación y Sustanciación de Quejas </w:t>
            </w:r>
            <w:r w:rsidR="007C0B39">
              <w:rPr>
                <w:rFonts w:ascii="Arial Narrow" w:hAnsi="Arial Narrow" w:cs="Arial"/>
                <w:bCs/>
                <w:color w:val="000000"/>
              </w:rPr>
              <w:t>y</w:t>
            </w:r>
            <w:r w:rsidR="00546F20">
              <w:rPr>
                <w:rFonts w:ascii="Arial Narrow" w:hAnsi="Arial Narrow" w:cs="Arial"/>
                <w:bCs/>
                <w:color w:val="000000"/>
              </w:rPr>
              <w:t xml:space="preserve"> </w:t>
            </w:r>
            <w:r>
              <w:rPr>
                <w:rFonts w:ascii="Arial Narrow" w:hAnsi="Arial Narrow" w:cs="Arial"/>
                <w:bCs/>
                <w:color w:val="000000"/>
              </w:rPr>
              <w:t>Denuncias del Instituto Electoral de Michoacán.</w:t>
            </w:r>
          </w:p>
        </w:tc>
      </w:tr>
      <w:tr w:rsidR="00553F32" w:rsidRPr="00F463FE" w14:paraId="2EBE7A11" w14:textId="77777777" w:rsidTr="00DC712B">
        <w:tc>
          <w:tcPr>
            <w:tcW w:w="2405" w:type="dxa"/>
            <w:vAlign w:val="center"/>
          </w:tcPr>
          <w:p w14:paraId="235F505A" w14:textId="0914E2E8" w:rsidR="00DA66E0" w:rsidRPr="00B317B1" w:rsidRDefault="00DA66E0" w:rsidP="00DC712B">
            <w:pPr>
              <w:pStyle w:val="Sinespaciado"/>
              <w:jc w:val="both"/>
              <w:rPr>
                <w:rFonts w:ascii="Arial Narrow" w:hAnsi="Arial Narrow" w:cs="Arial"/>
                <w:b/>
                <w:bCs/>
                <w:i/>
                <w:color w:val="000000"/>
              </w:rPr>
            </w:pPr>
            <w:r w:rsidRPr="00B317B1">
              <w:rPr>
                <w:rFonts w:ascii="Arial Narrow" w:hAnsi="Arial Narrow" w:cs="Arial"/>
                <w:b/>
                <w:bCs/>
                <w:i/>
                <w:color w:val="000000"/>
              </w:rPr>
              <w:t xml:space="preserve">Sala Superior: </w:t>
            </w:r>
          </w:p>
        </w:tc>
        <w:tc>
          <w:tcPr>
            <w:tcW w:w="5290" w:type="dxa"/>
            <w:vAlign w:val="center"/>
          </w:tcPr>
          <w:p w14:paraId="1A9A5BBF" w14:textId="74455F95" w:rsidR="00DA66E0" w:rsidRPr="00B317B1" w:rsidRDefault="00DA66E0" w:rsidP="00DC712B">
            <w:pPr>
              <w:pStyle w:val="Sinespaciado"/>
              <w:jc w:val="both"/>
              <w:rPr>
                <w:rFonts w:ascii="Arial Narrow" w:hAnsi="Arial Narrow" w:cs="Arial"/>
                <w:bCs/>
                <w:color w:val="000000"/>
              </w:rPr>
            </w:pPr>
            <w:r w:rsidRPr="00B317B1">
              <w:rPr>
                <w:rFonts w:ascii="Arial Narrow" w:hAnsi="Arial Narrow" w:cs="Arial"/>
                <w:bCs/>
                <w:color w:val="000000"/>
              </w:rPr>
              <w:t>Sala Superior del Tribunal Electoral del Poder Judicial de la Federación.</w:t>
            </w:r>
          </w:p>
        </w:tc>
      </w:tr>
      <w:tr w:rsidR="00553F32" w:rsidRPr="00F463FE" w14:paraId="6EBDE918" w14:textId="77777777" w:rsidTr="00DC712B">
        <w:tc>
          <w:tcPr>
            <w:tcW w:w="2405" w:type="dxa"/>
            <w:vAlign w:val="center"/>
          </w:tcPr>
          <w:p w14:paraId="15C52DEF" w14:textId="6DFD2232" w:rsidR="00B63B8A" w:rsidRPr="00B317B1" w:rsidRDefault="00B63B8A" w:rsidP="00DC712B">
            <w:pPr>
              <w:pStyle w:val="Sinespaciado"/>
              <w:jc w:val="both"/>
              <w:rPr>
                <w:rFonts w:ascii="Arial Narrow" w:hAnsi="Arial Narrow" w:cs="Arial"/>
                <w:b/>
                <w:bCs/>
                <w:i/>
                <w:color w:val="000000"/>
              </w:rPr>
            </w:pPr>
            <w:r>
              <w:rPr>
                <w:rFonts w:ascii="Arial Narrow" w:hAnsi="Arial Narrow" w:cs="Arial"/>
                <w:b/>
                <w:bCs/>
                <w:i/>
                <w:color w:val="000000"/>
              </w:rPr>
              <w:t>Sala Toluca:</w:t>
            </w:r>
          </w:p>
        </w:tc>
        <w:tc>
          <w:tcPr>
            <w:tcW w:w="5290" w:type="dxa"/>
            <w:vAlign w:val="center"/>
          </w:tcPr>
          <w:p w14:paraId="487FED42" w14:textId="1AE6184D" w:rsidR="00B63B8A" w:rsidRPr="006D3CEA" w:rsidRDefault="00C500EF" w:rsidP="00DC712B">
            <w:pPr>
              <w:pStyle w:val="Sinespaciado"/>
              <w:jc w:val="both"/>
              <w:rPr>
                <w:rFonts w:ascii="Arial Narrow" w:hAnsi="Arial Narrow" w:cs="Arial"/>
                <w:bCs/>
                <w:color w:val="000000"/>
              </w:rPr>
            </w:pPr>
            <w:r w:rsidRPr="006D3CEA">
              <w:rPr>
                <w:rFonts w:ascii="Arial Narrow" w:eastAsia="Arial" w:hAnsi="Arial Narrow" w:cs="Arial"/>
                <w:color w:val="000000"/>
              </w:rPr>
              <w:t>Sala Regional del Tribunal Electoral del Poder Judicial de la Federación, correspondiente a la Quinta Circunscripción Plurinominal, con sede en Toluca de Lerdo, Estado de México.</w:t>
            </w:r>
          </w:p>
        </w:tc>
      </w:tr>
      <w:tr w:rsidR="00553F32" w:rsidRPr="00F463FE" w14:paraId="73BB24A2" w14:textId="77777777" w:rsidTr="00DC712B">
        <w:tc>
          <w:tcPr>
            <w:tcW w:w="2405" w:type="dxa"/>
            <w:vAlign w:val="center"/>
          </w:tcPr>
          <w:p w14:paraId="05C109F0" w14:textId="00EE7B6A" w:rsidR="00861124" w:rsidRDefault="00861124" w:rsidP="00DC712B">
            <w:pPr>
              <w:pStyle w:val="Sinespaciado"/>
              <w:jc w:val="both"/>
              <w:rPr>
                <w:rFonts w:ascii="Arial Narrow" w:hAnsi="Arial Narrow" w:cs="Arial"/>
                <w:b/>
                <w:bCs/>
                <w:i/>
                <w:color w:val="000000"/>
              </w:rPr>
            </w:pPr>
            <w:r>
              <w:rPr>
                <w:rFonts w:ascii="Arial Narrow" w:hAnsi="Arial Narrow" w:cs="Arial"/>
                <w:b/>
                <w:bCs/>
                <w:i/>
                <w:color w:val="000000"/>
              </w:rPr>
              <w:t>Suprema Corte</w:t>
            </w:r>
            <w:r w:rsidR="00D46013">
              <w:rPr>
                <w:rFonts w:ascii="Arial Narrow" w:hAnsi="Arial Narrow" w:cs="Arial"/>
                <w:b/>
                <w:bCs/>
                <w:i/>
                <w:color w:val="000000"/>
              </w:rPr>
              <w:t xml:space="preserve"> </w:t>
            </w:r>
            <w:r w:rsidR="00D46013" w:rsidRPr="00D46013">
              <w:rPr>
                <w:rFonts w:ascii="Arial Narrow" w:hAnsi="Arial Narrow" w:cs="Arial"/>
                <w:iCs/>
                <w:color w:val="000000"/>
              </w:rPr>
              <w:t>o</w:t>
            </w:r>
            <w:r w:rsidR="00D46013">
              <w:rPr>
                <w:rFonts w:ascii="Arial Narrow" w:hAnsi="Arial Narrow" w:cs="Arial"/>
                <w:b/>
                <w:bCs/>
                <w:iCs/>
                <w:color w:val="000000"/>
              </w:rPr>
              <w:t xml:space="preserve"> </w:t>
            </w:r>
            <w:r w:rsidR="00D46013">
              <w:rPr>
                <w:rFonts w:ascii="Arial Narrow" w:hAnsi="Arial Narrow" w:cs="Arial"/>
                <w:b/>
                <w:bCs/>
                <w:i/>
                <w:color w:val="000000"/>
              </w:rPr>
              <w:t>SCJN</w:t>
            </w:r>
            <w:r w:rsidR="00EE1D24">
              <w:rPr>
                <w:rFonts w:ascii="Arial Narrow" w:hAnsi="Arial Narrow" w:cs="Arial"/>
                <w:b/>
                <w:bCs/>
                <w:i/>
                <w:color w:val="000000"/>
              </w:rPr>
              <w:t>:</w:t>
            </w:r>
          </w:p>
        </w:tc>
        <w:tc>
          <w:tcPr>
            <w:tcW w:w="5290" w:type="dxa"/>
            <w:vAlign w:val="center"/>
          </w:tcPr>
          <w:p w14:paraId="59A6EC11" w14:textId="33097472" w:rsidR="00861124" w:rsidRPr="50E44227" w:rsidRDefault="00EE1D24" w:rsidP="00DC712B">
            <w:pPr>
              <w:pStyle w:val="Sinespaciado"/>
              <w:jc w:val="both"/>
              <w:rPr>
                <w:rFonts w:ascii="Arial Narrow" w:hAnsi="Arial Narrow" w:cs="Arial"/>
                <w:color w:val="000000" w:themeColor="text1"/>
                <w:lang w:val="es-ES"/>
              </w:rPr>
            </w:pPr>
            <w:r>
              <w:rPr>
                <w:rFonts w:ascii="Arial Narrow" w:hAnsi="Arial Narrow" w:cs="Arial"/>
                <w:color w:val="000000" w:themeColor="text1"/>
                <w:lang w:val="es-ES"/>
              </w:rPr>
              <w:t>Suprema Corte de Justicia de la Nación.</w:t>
            </w:r>
          </w:p>
        </w:tc>
      </w:tr>
    </w:tbl>
    <w:p w14:paraId="616B04F2" w14:textId="5B5664FA" w:rsidR="0017095F" w:rsidRPr="00F93765" w:rsidRDefault="00296993" w:rsidP="00772404">
      <w:pPr>
        <w:pStyle w:val="Ttulo1"/>
        <w:spacing w:after="240"/>
        <w:jc w:val="center"/>
      </w:pPr>
      <w:bookmarkStart w:id="3" w:name="_Toc224049538"/>
      <w:bookmarkStart w:id="4" w:name="_Toc227843210"/>
      <w:r>
        <w:t>I</w:t>
      </w:r>
      <w:r w:rsidR="00A31EF8" w:rsidRPr="00F93765">
        <w:t>. ANTECEDENTES</w:t>
      </w:r>
      <w:bookmarkEnd w:id="3"/>
      <w:bookmarkEnd w:id="4"/>
    </w:p>
    <w:p w14:paraId="10430818" w14:textId="796D75B5" w:rsidR="00E87CEA" w:rsidRDefault="009B7A3B" w:rsidP="00364AB0">
      <w:pPr>
        <w:pStyle w:val="Sinespaciado"/>
        <w:spacing w:before="100" w:beforeAutospacing="1" w:after="240" w:line="360" w:lineRule="auto"/>
        <w:jc w:val="both"/>
        <w:rPr>
          <w:rFonts w:ascii="Arial" w:hAnsi="Arial" w:cs="Arial"/>
          <w:bCs/>
          <w:sz w:val="24"/>
          <w:szCs w:val="24"/>
        </w:rPr>
      </w:pPr>
      <w:r w:rsidRPr="009B7A3B">
        <w:rPr>
          <w:rFonts w:ascii="Arial" w:hAnsi="Arial" w:cs="Arial"/>
          <w:b/>
          <w:sz w:val="24"/>
          <w:szCs w:val="24"/>
        </w:rPr>
        <w:t xml:space="preserve">1.1. </w:t>
      </w:r>
      <w:r w:rsidR="00EE6D63">
        <w:rPr>
          <w:rFonts w:ascii="Arial" w:hAnsi="Arial" w:cs="Arial"/>
          <w:b/>
          <w:sz w:val="24"/>
          <w:szCs w:val="24"/>
        </w:rPr>
        <w:t xml:space="preserve"> </w:t>
      </w:r>
      <w:r w:rsidR="00755B98">
        <w:rPr>
          <w:rFonts w:ascii="Arial" w:hAnsi="Arial" w:cs="Arial"/>
          <w:b/>
          <w:sz w:val="24"/>
          <w:szCs w:val="24"/>
        </w:rPr>
        <w:t>P</w:t>
      </w:r>
      <w:r w:rsidR="00EE6D63">
        <w:rPr>
          <w:rFonts w:ascii="Arial" w:hAnsi="Arial" w:cs="Arial"/>
          <w:b/>
          <w:sz w:val="24"/>
          <w:szCs w:val="24"/>
        </w:rPr>
        <w:t xml:space="preserve">resentación de </w:t>
      </w:r>
      <w:r w:rsidR="00421848">
        <w:rPr>
          <w:rFonts w:ascii="Arial" w:hAnsi="Arial" w:cs="Arial"/>
          <w:b/>
          <w:sz w:val="24"/>
          <w:szCs w:val="24"/>
        </w:rPr>
        <w:t>q</w:t>
      </w:r>
      <w:r w:rsidR="00EE6D63">
        <w:rPr>
          <w:rFonts w:ascii="Arial" w:hAnsi="Arial" w:cs="Arial"/>
          <w:b/>
          <w:sz w:val="24"/>
          <w:szCs w:val="24"/>
        </w:rPr>
        <w:t>ueja</w:t>
      </w:r>
      <w:r w:rsidR="00C64A64">
        <w:rPr>
          <w:rFonts w:ascii="Arial" w:hAnsi="Arial" w:cs="Arial"/>
          <w:b/>
          <w:sz w:val="24"/>
          <w:szCs w:val="24"/>
        </w:rPr>
        <w:t>.</w:t>
      </w:r>
      <w:r w:rsidR="00B85D09">
        <w:rPr>
          <w:rFonts w:ascii="Arial" w:hAnsi="Arial" w:cs="Arial"/>
          <w:b/>
          <w:sz w:val="24"/>
          <w:szCs w:val="24"/>
        </w:rPr>
        <w:t xml:space="preserve"> </w:t>
      </w:r>
      <w:r w:rsidR="00C64A64">
        <w:rPr>
          <w:rFonts w:ascii="Arial" w:hAnsi="Arial" w:cs="Arial"/>
          <w:bCs/>
          <w:sz w:val="24"/>
          <w:szCs w:val="24"/>
        </w:rPr>
        <w:t>E</w:t>
      </w:r>
      <w:r w:rsidR="00BC0DAF" w:rsidRPr="00D64E5F">
        <w:rPr>
          <w:rFonts w:ascii="Arial" w:hAnsi="Arial" w:cs="Arial"/>
          <w:bCs/>
          <w:sz w:val="24"/>
          <w:szCs w:val="24"/>
        </w:rPr>
        <w:t xml:space="preserve">l </w:t>
      </w:r>
      <w:r w:rsidR="00575B1D">
        <w:rPr>
          <w:rFonts w:ascii="Arial" w:hAnsi="Arial" w:cs="Arial"/>
          <w:bCs/>
          <w:sz w:val="24"/>
          <w:szCs w:val="24"/>
        </w:rPr>
        <w:t>veintitrés</w:t>
      </w:r>
      <w:r w:rsidR="00BC0DAF" w:rsidRPr="00D64E5F">
        <w:rPr>
          <w:rFonts w:ascii="Arial" w:hAnsi="Arial" w:cs="Arial"/>
          <w:bCs/>
          <w:sz w:val="24"/>
          <w:szCs w:val="24"/>
        </w:rPr>
        <w:t xml:space="preserve"> de ene</w:t>
      </w:r>
      <w:r w:rsidR="00D27C93" w:rsidRPr="00D64E5F">
        <w:rPr>
          <w:rFonts w:ascii="Arial" w:hAnsi="Arial" w:cs="Arial"/>
          <w:bCs/>
          <w:sz w:val="24"/>
          <w:szCs w:val="24"/>
        </w:rPr>
        <w:t xml:space="preserve">ro se presentó </w:t>
      </w:r>
      <w:r w:rsidR="00EE7751" w:rsidRPr="00D64E5F">
        <w:rPr>
          <w:rFonts w:ascii="Arial" w:hAnsi="Arial" w:cs="Arial"/>
          <w:bCs/>
          <w:sz w:val="24"/>
          <w:szCs w:val="24"/>
        </w:rPr>
        <w:t xml:space="preserve">ante el </w:t>
      </w:r>
      <w:r w:rsidR="00774895" w:rsidRPr="00E4691C">
        <w:rPr>
          <w:rFonts w:ascii="Arial" w:hAnsi="Arial" w:cs="Arial"/>
          <w:i/>
          <w:sz w:val="24"/>
          <w:szCs w:val="24"/>
        </w:rPr>
        <w:t>IEM</w:t>
      </w:r>
      <w:r w:rsidR="00774895">
        <w:rPr>
          <w:rFonts w:ascii="Arial" w:hAnsi="Arial" w:cs="Arial"/>
          <w:bCs/>
          <w:sz w:val="24"/>
          <w:szCs w:val="24"/>
        </w:rPr>
        <w:t xml:space="preserve"> </w:t>
      </w:r>
      <w:r w:rsidR="005961EC">
        <w:rPr>
          <w:rFonts w:ascii="Arial" w:hAnsi="Arial" w:cs="Arial"/>
          <w:bCs/>
          <w:sz w:val="24"/>
          <w:szCs w:val="24"/>
        </w:rPr>
        <w:t>que</w:t>
      </w:r>
      <w:r w:rsidR="00544CD0">
        <w:rPr>
          <w:rFonts w:ascii="Arial" w:hAnsi="Arial" w:cs="Arial"/>
          <w:bCs/>
          <w:sz w:val="24"/>
          <w:szCs w:val="24"/>
        </w:rPr>
        <w:t xml:space="preserve">ja en contra del ahora </w:t>
      </w:r>
      <w:r w:rsidR="00544CD0">
        <w:rPr>
          <w:rFonts w:ascii="Arial" w:hAnsi="Arial" w:cs="Arial"/>
          <w:bCs/>
          <w:i/>
          <w:iCs/>
          <w:sz w:val="24"/>
          <w:szCs w:val="24"/>
        </w:rPr>
        <w:t>apelante</w:t>
      </w:r>
      <w:r w:rsidR="00920A8A">
        <w:rPr>
          <w:rFonts w:ascii="Arial" w:hAnsi="Arial" w:cs="Arial"/>
          <w:bCs/>
          <w:sz w:val="24"/>
          <w:szCs w:val="24"/>
        </w:rPr>
        <w:t xml:space="preserve"> por los posicionamientos que ha sostenido </w:t>
      </w:r>
      <w:r w:rsidR="00A50CCA">
        <w:rPr>
          <w:rFonts w:ascii="Arial" w:hAnsi="Arial" w:cs="Arial"/>
          <w:bCs/>
          <w:sz w:val="24"/>
          <w:szCs w:val="24"/>
        </w:rPr>
        <w:t>con</w:t>
      </w:r>
      <w:r w:rsidR="00920A8A">
        <w:rPr>
          <w:rFonts w:ascii="Arial" w:hAnsi="Arial" w:cs="Arial"/>
          <w:bCs/>
          <w:sz w:val="24"/>
          <w:szCs w:val="24"/>
        </w:rPr>
        <w:t xml:space="preserve"> relación a que </w:t>
      </w:r>
      <w:r w:rsidR="00C52949">
        <w:rPr>
          <w:rFonts w:ascii="Arial" w:hAnsi="Arial" w:cs="Arial"/>
          <w:bCs/>
          <w:sz w:val="24"/>
          <w:szCs w:val="24"/>
        </w:rPr>
        <w:t>en dos mil veintisiete será electa una mujer como próxima Gobernadora de la entidad</w:t>
      </w:r>
      <w:r w:rsidR="00F311FE">
        <w:rPr>
          <w:rStyle w:val="Refdenotaalpie"/>
          <w:rFonts w:ascii="Arial" w:hAnsi="Arial" w:cs="Arial"/>
          <w:bCs/>
          <w:sz w:val="24"/>
          <w:szCs w:val="24"/>
        </w:rPr>
        <w:footnoteReference w:id="3"/>
      </w:r>
      <w:r w:rsidR="00CE3D0D">
        <w:rPr>
          <w:rFonts w:ascii="Arial" w:hAnsi="Arial" w:cs="Arial"/>
          <w:bCs/>
          <w:sz w:val="24"/>
          <w:szCs w:val="24"/>
        </w:rPr>
        <w:t xml:space="preserve">, </w:t>
      </w:r>
      <w:r w:rsidR="005D0B22" w:rsidDel="001C7355">
        <w:rPr>
          <w:rFonts w:ascii="Arial" w:hAnsi="Arial" w:cs="Arial"/>
          <w:bCs/>
          <w:sz w:val="24"/>
          <w:szCs w:val="24"/>
        </w:rPr>
        <w:t>m</w:t>
      </w:r>
      <w:r w:rsidR="005D0B22">
        <w:rPr>
          <w:rFonts w:ascii="Arial" w:hAnsi="Arial" w:cs="Arial"/>
          <w:bCs/>
          <w:sz w:val="24"/>
          <w:szCs w:val="24"/>
        </w:rPr>
        <w:t xml:space="preserve">isma que </w:t>
      </w:r>
      <w:r w:rsidR="00B60697">
        <w:rPr>
          <w:rFonts w:ascii="Arial" w:hAnsi="Arial" w:cs="Arial"/>
          <w:bCs/>
          <w:sz w:val="24"/>
          <w:szCs w:val="24"/>
        </w:rPr>
        <w:t xml:space="preserve">fue radicada </w:t>
      </w:r>
      <w:r w:rsidR="00AF31F7">
        <w:rPr>
          <w:rFonts w:ascii="Arial" w:hAnsi="Arial" w:cs="Arial"/>
          <w:bCs/>
          <w:sz w:val="24"/>
          <w:szCs w:val="24"/>
        </w:rPr>
        <w:t>como cuaderno de antecedentes</w:t>
      </w:r>
      <w:r w:rsidR="007E12B0">
        <w:rPr>
          <w:rFonts w:ascii="Arial" w:hAnsi="Arial" w:cs="Arial"/>
          <w:bCs/>
          <w:sz w:val="24"/>
          <w:szCs w:val="24"/>
        </w:rPr>
        <w:t xml:space="preserve"> IEM</w:t>
      </w:r>
      <w:r w:rsidR="00F94B53">
        <w:rPr>
          <w:rFonts w:ascii="Arial" w:hAnsi="Arial" w:cs="Arial"/>
          <w:bCs/>
          <w:sz w:val="24"/>
          <w:szCs w:val="24"/>
        </w:rPr>
        <w:t>-CA-</w:t>
      </w:r>
      <w:r w:rsidR="00CF1372">
        <w:rPr>
          <w:rFonts w:ascii="Arial" w:hAnsi="Arial" w:cs="Arial"/>
          <w:bCs/>
          <w:sz w:val="24"/>
          <w:szCs w:val="24"/>
        </w:rPr>
        <w:t>01</w:t>
      </w:r>
      <w:r w:rsidR="00771663">
        <w:rPr>
          <w:rFonts w:ascii="Arial" w:hAnsi="Arial" w:cs="Arial"/>
          <w:bCs/>
          <w:sz w:val="24"/>
          <w:szCs w:val="24"/>
        </w:rPr>
        <w:t>/2026</w:t>
      </w:r>
      <w:r w:rsidR="000F247C">
        <w:rPr>
          <w:rFonts w:ascii="Arial" w:hAnsi="Arial" w:cs="Arial"/>
          <w:bCs/>
          <w:sz w:val="24"/>
          <w:szCs w:val="24"/>
        </w:rPr>
        <w:t xml:space="preserve">, </w:t>
      </w:r>
      <w:r w:rsidR="00D04F26">
        <w:rPr>
          <w:rFonts w:ascii="Arial" w:hAnsi="Arial" w:cs="Arial"/>
          <w:bCs/>
          <w:sz w:val="24"/>
          <w:szCs w:val="24"/>
        </w:rPr>
        <w:t>y se ordena</w:t>
      </w:r>
      <w:r w:rsidR="000B7F86">
        <w:rPr>
          <w:rFonts w:ascii="Arial" w:hAnsi="Arial" w:cs="Arial"/>
          <w:bCs/>
          <w:sz w:val="24"/>
          <w:szCs w:val="24"/>
        </w:rPr>
        <w:t>ro</w:t>
      </w:r>
      <w:r w:rsidR="00D04F26">
        <w:rPr>
          <w:rFonts w:ascii="Arial" w:hAnsi="Arial" w:cs="Arial"/>
          <w:bCs/>
          <w:sz w:val="24"/>
          <w:szCs w:val="24"/>
        </w:rPr>
        <w:t xml:space="preserve">n </w:t>
      </w:r>
      <w:r w:rsidR="006127C7">
        <w:rPr>
          <w:rFonts w:ascii="Arial" w:hAnsi="Arial" w:cs="Arial"/>
          <w:bCs/>
          <w:sz w:val="24"/>
          <w:szCs w:val="24"/>
        </w:rPr>
        <w:t>diligencias de investigación</w:t>
      </w:r>
      <w:r w:rsidR="00526E88">
        <w:rPr>
          <w:rStyle w:val="Refdenotaalpie"/>
          <w:rFonts w:ascii="Arial" w:hAnsi="Arial" w:cs="Arial"/>
          <w:bCs/>
          <w:sz w:val="24"/>
          <w:szCs w:val="24"/>
        </w:rPr>
        <w:footnoteReference w:id="4"/>
      </w:r>
      <w:r w:rsidR="00D94627">
        <w:rPr>
          <w:rFonts w:ascii="Arial" w:hAnsi="Arial" w:cs="Arial"/>
          <w:bCs/>
          <w:sz w:val="24"/>
          <w:szCs w:val="24"/>
        </w:rPr>
        <w:t>.</w:t>
      </w:r>
    </w:p>
    <w:p w14:paraId="2149E7CA" w14:textId="337BEAFD" w:rsidR="0087167C" w:rsidRDefault="00EF06D3" w:rsidP="003D5444">
      <w:pPr>
        <w:pStyle w:val="Sinespaciado"/>
        <w:spacing w:before="100" w:beforeAutospacing="1" w:after="240" w:line="360" w:lineRule="auto"/>
        <w:jc w:val="both"/>
        <w:rPr>
          <w:rFonts w:ascii="Arial" w:hAnsi="Arial" w:cs="Arial"/>
          <w:bCs/>
          <w:sz w:val="24"/>
          <w:szCs w:val="24"/>
        </w:rPr>
      </w:pPr>
      <w:r w:rsidRPr="007E165E">
        <w:rPr>
          <w:rFonts w:ascii="Arial" w:hAnsi="Arial" w:cs="Arial"/>
          <w:b/>
          <w:sz w:val="24"/>
          <w:szCs w:val="24"/>
        </w:rPr>
        <w:t>1.</w:t>
      </w:r>
      <w:r w:rsidR="00E8734A">
        <w:rPr>
          <w:rFonts w:ascii="Arial" w:hAnsi="Arial" w:cs="Arial"/>
          <w:b/>
          <w:sz w:val="24"/>
          <w:szCs w:val="24"/>
        </w:rPr>
        <w:t>2</w:t>
      </w:r>
      <w:r w:rsidR="007E165E" w:rsidRPr="007E165E">
        <w:rPr>
          <w:rFonts w:ascii="Arial" w:hAnsi="Arial" w:cs="Arial"/>
          <w:b/>
          <w:sz w:val="24"/>
          <w:szCs w:val="24"/>
        </w:rPr>
        <w:t>.</w:t>
      </w:r>
      <w:r w:rsidR="006C41C0">
        <w:rPr>
          <w:rFonts w:ascii="Arial" w:hAnsi="Arial" w:cs="Arial"/>
          <w:bCs/>
          <w:sz w:val="24"/>
          <w:szCs w:val="24"/>
        </w:rPr>
        <w:t xml:space="preserve"> </w:t>
      </w:r>
      <w:r w:rsidR="006C41C0" w:rsidRPr="006C41C0">
        <w:rPr>
          <w:rFonts w:ascii="Arial" w:hAnsi="Arial" w:cs="Arial"/>
          <w:b/>
          <w:sz w:val="24"/>
          <w:szCs w:val="24"/>
        </w:rPr>
        <w:t xml:space="preserve">Diligencias de </w:t>
      </w:r>
      <w:r w:rsidR="00B30B8E">
        <w:rPr>
          <w:rFonts w:ascii="Arial" w:hAnsi="Arial" w:cs="Arial"/>
          <w:b/>
          <w:sz w:val="24"/>
          <w:szCs w:val="24"/>
        </w:rPr>
        <w:t>i</w:t>
      </w:r>
      <w:r w:rsidR="00185D8E" w:rsidRPr="006C41C0">
        <w:rPr>
          <w:rFonts w:ascii="Arial" w:hAnsi="Arial" w:cs="Arial"/>
          <w:b/>
          <w:sz w:val="24"/>
          <w:szCs w:val="24"/>
        </w:rPr>
        <w:t>nvestigación</w:t>
      </w:r>
      <w:r w:rsidR="00B30B8E" w:rsidRPr="003D5444">
        <w:rPr>
          <w:rFonts w:ascii="Arial" w:hAnsi="Arial" w:cs="Arial"/>
          <w:b/>
          <w:sz w:val="24"/>
          <w:szCs w:val="24"/>
        </w:rPr>
        <w:t>.</w:t>
      </w:r>
      <w:r w:rsidR="00B30B8E">
        <w:rPr>
          <w:rFonts w:ascii="Arial" w:hAnsi="Arial" w:cs="Arial"/>
          <w:bCs/>
          <w:sz w:val="24"/>
          <w:szCs w:val="24"/>
        </w:rPr>
        <w:t xml:space="preserve"> El </w:t>
      </w:r>
      <w:r w:rsidR="00E4265B">
        <w:rPr>
          <w:rFonts w:ascii="Arial" w:hAnsi="Arial" w:cs="Arial"/>
          <w:bCs/>
          <w:sz w:val="24"/>
          <w:szCs w:val="24"/>
        </w:rPr>
        <w:t>veintiséis</w:t>
      </w:r>
      <w:r w:rsidR="00CC015D">
        <w:rPr>
          <w:rFonts w:ascii="Arial" w:hAnsi="Arial" w:cs="Arial"/>
          <w:bCs/>
          <w:sz w:val="24"/>
          <w:szCs w:val="24"/>
        </w:rPr>
        <w:t xml:space="preserve"> y veintinueve</w:t>
      </w:r>
      <w:r w:rsidR="00200C9F" w:rsidRPr="003D5444">
        <w:rPr>
          <w:rFonts w:ascii="Arial" w:hAnsi="Arial" w:cs="Arial"/>
          <w:bCs/>
          <w:sz w:val="24"/>
          <w:szCs w:val="24"/>
        </w:rPr>
        <w:t xml:space="preserve"> de enero</w:t>
      </w:r>
      <w:r w:rsidR="00200C9F">
        <w:rPr>
          <w:rFonts w:ascii="Arial" w:hAnsi="Arial" w:cs="Arial"/>
          <w:bCs/>
          <w:sz w:val="24"/>
          <w:szCs w:val="24"/>
        </w:rPr>
        <w:t xml:space="preserve"> se ordenó la glosa de</w:t>
      </w:r>
      <w:r w:rsidR="003D5444">
        <w:rPr>
          <w:rFonts w:ascii="Arial" w:hAnsi="Arial" w:cs="Arial"/>
          <w:bCs/>
          <w:sz w:val="24"/>
          <w:szCs w:val="24"/>
        </w:rPr>
        <w:t xml:space="preserve"> </w:t>
      </w:r>
      <w:r w:rsidR="00200C9F">
        <w:rPr>
          <w:rFonts w:ascii="Arial" w:hAnsi="Arial" w:cs="Arial"/>
          <w:bCs/>
          <w:sz w:val="24"/>
          <w:szCs w:val="24"/>
        </w:rPr>
        <w:t>actas de verificación</w:t>
      </w:r>
      <w:r w:rsidR="00874239">
        <w:rPr>
          <w:rStyle w:val="Refdenotaalpie"/>
          <w:rFonts w:ascii="Arial" w:hAnsi="Arial" w:cs="Arial"/>
          <w:bCs/>
          <w:sz w:val="24"/>
          <w:szCs w:val="24"/>
        </w:rPr>
        <w:footnoteReference w:id="5"/>
      </w:r>
      <w:r w:rsidR="00564E21" w:rsidRPr="008B4372">
        <w:rPr>
          <w:rFonts w:ascii="Arial" w:hAnsi="Arial" w:cs="Arial"/>
          <w:sz w:val="24"/>
          <w:szCs w:val="24"/>
        </w:rPr>
        <w:t>.</w:t>
      </w:r>
    </w:p>
    <w:p w14:paraId="02C7886D" w14:textId="0B6D4C96" w:rsidR="00D460F1" w:rsidRPr="00BB362C" w:rsidRDefault="003F5B06" w:rsidP="00364AB0">
      <w:pPr>
        <w:pStyle w:val="Sinespaciado"/>
        <w:spacing w:before="100" w:beforeAutospacing="1" w:after="240" w:line="360" w:lineRule="auto"/>
        <w:jc w:val="both"/>
        <w:rPr>
          <w:rFonts w:ascii="Arial" w:hAnsi="Arial" w:cs="Arial"/>
          <w:sz w:val="24"/>
          <w:szCs w:val="24"/>
        </w:rPr>
      </w:pPr>
      <w:bookmarkStart w:id="5" w:name="_Toc224049539"/>
      <w:r>
        <w:rPr>
          <w:rFonts w:ascii="Arial" w:hAnsi="Arial" w:cs="Arial"/>
          <w:b/>
          <w:sz w:val="24"/>
          <w:szCs w:val="24"/>
        </w:rPr>
        <w:t>1.</w:t>
      </w:r>
      <w:r w:rsidR="00D460F1">
        <w:rPr>
          <w:rFonts w:ascii="Arial" w:hAnsi="Arial" w:cs="Arial"/>
          <w:b/>
          <w:sz w:val="24"/>
          <w:szCs w:val="24"/>
        </w:rPr>
        <w:t>3.</w:t>
      </w:r>
      <w:r w:rsidR="00DF5F17">
        <w:rPr>
          <w:rFonts w:ascii="Arial" w:hAnsi="Arial" w:cs="Arial"/>
          <w:b/>
          <w:sz w:val="24"/>
          <w:szCs w:val="24"/>
        </w:rPr>
        <w:t xml:space="preserve"> Ampliación de queja. </w:t>
      </w:r>
      <w:r w:rsidR="00DF5F17">
        <w:rPr>
          <w:rFonts w:ascii="Arial" w:hAnsi="Arial" w:cs="Arial"/>
          <w:bCs/>
          <w:sz w:val="24"/>
          <w:szCs w:val="24"/>
        </w:rPr>
        <w:t xml:space="preserve">El treinta de enero, se tuvo al promovente ampliando </w:t>
      </w:r>
      <w:r w:rsidR="00A57858">
        <w:rPr>
          <w:rFonts w:ascii="Arial" w:hAnsi="Arial" w:cs="Arial"/>
          <w:bCs/>
          <w:sz w:val="24"/>
          <w:szCs w:val="24"/>
        </w:rPr>
        <w:t>la queja</w:t>
      </w:r>
      <w:r w:rsidR="00212E30">
        <w:rPr>
          <w:rStyle w:val="Refdenotaalpie"/>
          <w:rFonts w:ascii="Arial" w:hAnsi="Arial" w:cs="Arial"/>
          <w:bCs/>
          <w:sz w:val="24"/>
          <w:szCs w:val="24"/>
        </w:rPr>
        <w:footnoteReference w:id="6"/>
      </w:r>
      <w:r w:rsidR="00F02D12">
        <w:rPr>
          <w:rFonts w:ascii="Arial" w:hAnsi="Arial" w:cs="Arial"/>
          <w:bCs/>
          <w:sz w:val="24"/>
          <w:szCs w:val="24"/>
        </w:rPr>
        <w:t xml:space="preserve">, </w:t>
      </w:r>
      <w:r w:rsidR="00A57858">
        <w:rPr>
          <w:rFonts w:ascii="Arial" w:hAnsi="Arial" w:cs="Arial"/>
          <w:bCs/>
          <w:sz w:val="24"/>
          <w:szCs w:val="24"/>
        </w:rPr>
        <w:t>se ordenaron otras diligencias de investigación</w:t>
      </w:r>
      <w:r w:rsidR="00F02D12">
        <w:rPr>
          <w:rFonts w:ascii="Arial" w:hAnsi="Arial" w:cs="Arial"/>
          <w:bCs/>
          <w:sz w:val="24"/>
          <w:szCs w:val="24"/>
        </w:rPr>
        <w:t xml:space="preserve"> y se</w:t>
      </w:r>
      <w:r w:rsidR="00F02D12" w:rsidRPr="00F02D12">
        <w:rPr>
          <w:rFonts w:ascii="Arial" w:hAnsi="Arial" w:cs="Arial"/>
          <w:bCs/>
          <w:sz w:val="24"/>
          <w:szCs w:val="24"/>
        </w:rPr>
        <w:t xml:space="preserve"> determinó reservar sobre la procedencia de la solicitud de medida</w:t>
      </w:r>
      <w:r w:rsidR="00C47F07">
        <w:rPr>
          <w:rFonts w:ascii="Arial" w:hAnsi="Arial" w:cs="Arial"/>
          <w:bCs/>
          <w:sz w:val="24"/>
          <w:szCs w:val="24"/>
        </w:rPr>
        <w:t>s</w:t>
      </w:r>
      <w:r w:rsidR="00F02D12" w:rsidRPr="00F02D12">
        <w:rPr>
          <w:rFonts w:ascii="Arial" w:hAnsi="Arial" w:cs="Arial"/>
          <w:bCs/>
          <w:sz w:val="24"/>
          <w:szCs w:val="24"/>
        </w:rPr>
        <w:t xml:space="preserve"> cautelar</w:t>
      </w:r>
      <w:r w:rsidR="00C47F07">
        <w:rPr>
          <w:rFonts w:ascii="Arial" w:hAnsi="Arial" w:cs="Arial"/>
          <w:bCs/>
          <w:sz w:val="24"/>
          <w:szCs w:val="24"/>
        </w:rPr>
        <w:t>es</w:t>
      </w:r>
      <w:r w:rsidR="00A831E1">
        <w:rPr>
          <w:rStyle w:val="Refdenotaalpie"/>
          <w:rFonts w:ascii="Arial" w:hAnsi="Arial" w:cs="Arial"/>
          <w:bCs/>
          <w:sz w:val="24"/>
          <w:szCs w:val="24"/>
        </w:rPr>
        <w:footnoteReference w:id="7"/>
      </w:r>
      <w:r w:rsidR="00F02D12" w:rsidRPr="00F02D12">
        <w:rPr>
          <w:rFonts w:ascii="Arial" w:hAnsi="Arial" w:cs="Arial"/>
          <w:bCs/>
          <w:sz w:val="24"/>
          <w:szCs w:val="24"/>
        </w:rPr>
        <w:t>.</w:t>
      </w:r>
    </w:p>
    <w:p w14:paraId="2A555C9E" w14:textId="5FA986EF" w:rsidR="00872F41" w:rsidRDefault="003F5B06" w:rsidP="00364AB0">
      <w:pPr>
        <w:pStyle w:val="Sinespaciado"/>
        <w:spacing w:before="100" w:beforeAutospacing="1" w:after="240" w:line="360" w:lineRule="auto"/>
        <w:jc w:val="both"/>
        <w:rPr>
          <w:rFonts w:ascii="Arial" w:hAnsi="Arial" w:cs="Arial"/>
          <w:bCs/>
          <w:sz w:val="24"/>
          <w:szCs w:val="24"/>
        </w:rPr>
      </w:pPr>
      <w:r>
        <w:rPr>
          <w:rFonts w:ascii="Arial" w:hAnsi="Arial" w:cs="Arial"/>
          <w:b/>
          <w:sz w:val="24"/>
          <w:szCs w:val="24"/>
        </w:rPr>
        <w:t>1.4</w:t>
      </w:r>
      <w:r w:rsidR="00D460F1">
        <w:rPr>
          <w:rFonts w:ascii="Arial" w:hAnsi="Arial" w:cs="Arial"/>
          <w:b/>
          <w:sz w:val="24"/>
          <w:szCs w:val="24"/>
        </w:rPr>
        <w:t>.</w:t>
      </w:r>
      <w:r>
        <w:rPr>
          <w:rFonts w:ascii="Arial" w:hAnsi="Arial" w:cs="Arial"/>
          <w:b/>
          <w:sz w:val="24"/>
          <w:szCs w:val="24"/>
        </w:rPr>
        <w:t xml:space="preserve"> </w:t>
      </w:r>
      <w:r w:rsidR="00F02D12">
        <w:rPr>
          <w:rFonts w:ascii="Arial" w:hAnsi="Arial" w:cs="Arial"/>
          <w:b/>
          <w:sz w:val="24"/>
          <w:szCs w:val="24"/>
        </w:rPr>
        <w:t>Recurso de Apelación</w:t>
      </w:r>
      <w:r w:rsidR="00C47F07">
        <w:rPr>
          <w:rFonts w:ascii="Arial" w:hAnsi="Arial" w:cs="Arial"/>
          <w:b/>
          <w:sz w:val="24"/>
          <w:szCs w:val="24"/>
        </w:rPr>
        <w:t xml:space="preserve"> </w:t>
      </w:r>
      <w:r w:rsidR="00C47F07" w:rsidRPr="00C47F07">
        <w:rPr>
          <w:rFonts w:ascii="Arial" w:hAnsi="Arial" w:cs="Arial"/>
          <w:b/>
          <w:sz w:val="24"/>
          <w:szCs w:val="24"/>
        </w:rPr>
        <w:t>TEEM-RAP-001/2026</w:t>
      </w:r>
      <w:r w:rsidR="00F02D12">
        <w:rPr>
          <w:rFonts w:ascii="Arial" w:hAnsi="Arial" w:cs="Arial"/>
          <w:b/>
          <w:sz w:val="24"/>
          <w:szCs w:val="24"/>
        </w:rPr>
        <w:t xml:space="preserve">. </w:t>
      </w:r>
      <w:r w:rsidR="00C47F07">
        <w:rPr>
          <w:rFonts w:ascii="Arial" w:hAnsi="Arial" w:cs="Arial"/>
          <w:bCs/>
          <w:sz w:val="24"/>
          <w:szCs w:val="24"/>
        </w:rPr>
        <w:t xml:space="preserve">El nueve de </w:t>
      </w:r>
      <w:r w:rsidR="00762A31">
        <w:rPr>
          <w:rFonts w:ascii="Arial" w:hAnsi="Arial" w:cs="Arial"/>
          <w:bCs/>
          <w:sz w:val="24"/>
          <w:szCs w:val="24"/>
        </w:rPr>
        <w:t>febrero</w:t>
      </w:r>
      <w:r w:rsidR="00C47F07">
        <w:rPr>
          <w:rFonts w:ascii="Arial" w:hAnsi="Arial" w:cs="Arial"/>
          <w:bCs/>
          <w:sz w:val="24"/>
          <w:szCs w:val="24"/>
        </w:rPr>
        <w:t>, se impugnó la reserva de emitir medidas cautelares y el</w:t>
      </w:r>
      <w:r w:rsidR="00A831E1">
        <w:rPr>
          <w:rFonts w:ascii="Arial" w:hAnsi="Arial" w:cs="Arial"/>
          <w:bCs/>
          <w:sz w:val="24"/>
          <w:szCs w:val="24"/>
        </w:rPr>
        <w:t xml:space="preserve"> </w:t>
      </w:r>
      <w:r w:rsidR="003D052D">
        <w:rPr>
          <w:rFonts w:ascii="Arial" w:hAnsi="Arial" w:cs="Arial"/>
          <w:bCs/>
          <w:sz w:val="24"/>
          <w:szCs w:val="24"/>
        </w:rPr>
        <w:t xml:space="preserve">tres de marzo </w:t>
      </w:r>
      <w:r w:rsidR="003D052D">
        <w:rPr>
          <w:rFonts w:ascii="Arial" w:hAnsi="Arial" w:cs="Arial"/>
          <w:bCs/>
          <w:sz w:val="24"/>
          <w:szCs w:val="24"/>
        </w:rPr>
        <w:lastRenderedPageBreak/>
        <w:t xml:space="preserve">este </w:t>
      </w:r>
      <w:r w:rsidR="003D052D" w:rsidRPr="00154647">
        <w:rPr>
          <w:rFonts w:ascii="Arial" w:hAnsi="Arial" w:cs="Arial"/>
          <w:i/>
          <w:sz w:val="24"/>
          <w:szCs w:val="24"/>
        </w:rPr>
        <w:t>órgano jurisdiccional</w:t>
      </w:r>
      <w:r w:rsidR="003D052D">
        <w:rPr>
          <w:rFonts w:ascii="Arial" w:hAnsi="Arial" w:cs="Arial"/>
          <w:bCs/>
          <w:sz w:val="24"/>
          <w:szCs w:val="24"/>
        </w:rPr>
        <w:t xml:space="preserve"> emitió sentencia </w:t>
      </w:r>
      <w:r w:rsidR="00762A31">
        <w:rPr>
          <w:rFonts w:ascii="Arial" w:hAnsi="Arial" w:cs="Arial"/>
          <w:bCs/>
          <w:sz w:val="24"/>
          <w:szCs w:val="24"/>
        </w:rPr>
        <w:t xml:space="preserve">en la que </w:t>
      </w:r>
      <w:r w:rsidR="001402D9">
        <w:rPr>
          <w:rFonts w:ascii="Arial" w:hAnsi="Arial" w:cs="Arial"/>
          <w:bCs/>
          <w:sz w:val="24"/>
          <w:szCs w:val="24"/>
        </w:rPr>
        <w:t>confirm</w:t>
      </w:r>
      <w:r w:rsidR="00762A31">
        <w:rPr>
          <w:rFonts w:ascii="Arial" w:hAnsi="Arial" w:cs="Arial"/>
          <w:bCs/>
          <w:sz w:val="24"/>
          <w:szCs w:val="24"/>
        </w:rPr>
        <w:t>ó el acuerdo de reserva</w:t>
      </w:r>
      <w:r w:rsidR="00A24CBE">
        <w:rPr>
          <w:rStyle w:val="Refdenotaalpie"/>
          <w:rFonts w:ascii="Arial" w:hAnsi="Arial" w:cs="Arial"/>
          <w:bCs/>
          <w:sz w:val="24"/>
          <w:szCs w:val="24"/>
        </w:rPr>
        <w:footnoteReference w:id="8"/>
      </w:r>
      <w:r w:rsidR="00A831E1">
        <w:rPr>
          <w:rFonts w:ascii="Arial" w:hAnsi="Arial" w:cs="Arial"/>
          <w:bCs/>
          <w:sz w:val="24"/>
          <w:szCs w:val="24"/>
        </w:rPr>
        <w:t>.</w:t>
      </w:r>
    </w:p>
    <w:p w14:paraId="05EFDEE9" w14:textId="72262457" w:rsidR="00D45C18" w:rsidRDefault="000816EE" w:rsidP="003D052D">
      <w:pPr>
        <w:pStyle w:val="Sinespaciado"/>
        <w:spacing w:before="100" w:beforeAutospacing="1" w:after="240" w:line="360" w:lineRule="auto"/>
        <w:jc w:val="both"/>
        <w:rPr>
          <w:rFonts w:ascii="Arial" w:hAnsi="Arial" w:cs="Arial"/>
          <w:bCs/>
          <w:sz w:val="24"/>
          <w:szCs w:val="24"/>
        </w:rPr>
      </w:pPr>
      <w:r w:rsidRPr="000816EE">
        <w:rPr>
          <w:rFonts w:ascii="Arial" w:hAnsi="Arial" w:cs="Arial"/>
          <w:b/>
          <w:sz w:val="24"/>
          <w:szCs w:val="24"/>
        </w:rPr>
        <w:t>1.5.</w:t>
      </w:r>
      <w:r w:rsidR="00A02E58">
        <w:rPr>
          <w:rFonts w:ascii="Arial" w:hAnsi="Arial" w:cs="Arial"/>
          <w:b/>
          <w:sz w:val="24"/>
          <w:szCs w:val="24"/>
        </w:rPr>
        <w:t xml:space="preserve"> </w:t>
      </w:r>
      <w:r w:rsidR="003F5B06">
        <w:rPr>
          <w:rFonts w:ascii="Arial" w:hAnsi="Arial" w:cs="Arial"/>
          <w:b/>
          <w:sz w:val="24"/>
          <w:szCs w:val="24"/>
        </w:rPr>
        <w:t xml:space="preserve">Nuevas </w:t>
      </w:r>
      <w:r w:rsidR="00424F25">
        <w:rPr>
          <w:rFonts w:ascii="Arial" w:hAnsi="Arial" w:cs="Arial"/>
          <w:b/>
          <w:sz w:val="24"/>
          <w:szCs w:val="24"/>
        </w:rPr>
        <w:t>diligencias</w:t>
      </w:r>
      <w:r w:rsidR="0052424B">
        <w:rPr>
          <w:rFonts w:ascii="Arial" w:hAnsi="Arial" w:cs="Arial"/>
          <w:b/>
          <w:sz w:val="24"/>
          <w:szCs w:val="24"/>
        </w:rPr>
        <w:t xml:space="preserve"> de investigación.</w:t>
      </w:r>
      <w:r w:rsidR="00424F25">
        <w:rPr>
          <w:rFonts w:ascii="Arial" w:hAnsi="Arial" w:cs="Arial"/>
          <w:b/>
          <w:sz w:val="24"/>
          <w:szCs w:val="24"/>
        </w:rPr>
        <w:t xml:space="preserve"> </w:t>
      </w:r>
      <w:r w:rsidR="00A02E58">
        <w:rPr>
          <w:rFonts w:ascii="Arial" w:hAnsi="Arial" w:cs="Arial"/>
          <w:bCs/>
          <w:sz w:val="24"/>
          <w:szCs w:val="24"/>
        </w:rPr>
        <w:t xml:space="preserve">Mediante </w:t>
      </w:r>
      <w:r w:rsidR="00D96E0A">
        <w:rPr>
          <w:rFonts w:ascii="Arial" w:hAnsi="Arial" w:cs="Arial"/>
          <w:bCs/>
          <w:sz w:val="24"/>
          <w:szCs w:val="24"/>
        </w:rPr>
        <w:t xml:space="preserve">acuerdos </w:t>
      </w:r>
      <w:r w:rsidR="00BB4C3A">
        <w:rPr>
          <w:rFonts w:ascii="Arial" w:hAnsi="Arial" w:cs="Arial"/>
          <w:bCs/>
          <w:sz w:val="24"/>
          <w:szCs w:val="24"/>
        </w:rPr>
        <w:t xml:space="preserve">de </w:t>
      </w:r>
      <w:r w:rsidR="00951C88">
        <w:rPr>
          <w:rFonts w:ascii="Arial" w:hAnsi="Arial" w:cs="Arial"/>
          <w:bCs/>
          <w:sz w:val="24"/>
          <w:szCs w:val="24"/>
        </w:rPr>
        <w:t>nueve</w:t>
      </w:r>
      <w:r w:rsidR="00951C88">
        <w:rPr>
          <w:rStyle w:val="Refdenotaalpie"/>
          <w:rFonts w:ascii="Arial" w:hAnsi="Arial" w:cs="Arial"/>
          <w:bCs/>
          <w:sz w:val="24"/>
          <w:szCs w:val="24"/>
        </w:rPr>
        <w:footnoteReference w:id="9"/>
      </w:r>
      <w:r w:rsidR="00951C88">
        <w:rPr>
          <w:rFonts w:ascii="Arial" w:hAnsi="Arial" w:cs="Arial"/>
          <w:bCs/>
          <w:sz w:val="24"/>
          <w:szCs w:val="24"/>
        </w:rPr>
        <w:t>, veinticinco</w:t>
      </w:r>
      <w:r w:rsidR="00951C88">
        <w:rPr>
          <w:rStyle w:val="Refdenotaalpie"/>
          <w:rFonts w:ascii="Arial" w:hAnsi="Arial" w:cs="Arial"/>
          <w:bCs/>
          <w:sz w:val="24"/>
          <w:szCs w:val="24"/>
        </w:rPr>
        <w:footnoteReference w:id="10"/>
      </w:r>
      <w:r w:rsidR="00D55D66">
        <w:rPr>
          <w:rFonts w:ascii="Arial" w:hAnsi="Arial" w:cs="Arial"/>
          <w:bCs/>
          <w:sz w:val="24"/>
          <w:szCs w:val="24"/>
        </w:rPr>
        <w:t xml:space="preserve"> y</w:t>
      </w:r>
      <w:r w:rsidR="00951C88">
        <w:rPr>
          <w:rFonts w:ascii="Arial" w:hAnsi="Arial" w:cs="Arial"/>
          <w:bCs/>
          <w:sz w:val="24"/>
          <w:szCs w:val="24"/>
        </w:rPr>
        <w:t xml:space="preserve"> veintisiete de febrero</w:t>
      </w:r>
      <w:r w:rsidR="00951C88">
        <w:rPr>
          <w:rStyle w:val="Refdenotaalpie"/>
          <w:rFonts w:ascii="Arial" w:hAnsi="Arial" w:cs="Arial"/>
          <w:bCs/>
          <w:sz w:val="24"/>
          <w:szCs w:val="24"/>
        </w:rPr>
        <w:footnoteReference w:id="11"/>
      </w:r>
      <w:r w:rsidR="00FE50ED">
        <w:rPr>
          <w:rFonts w:ascii="Arial" w:hAnsi="Arial" w:cs="Arial"/>
          <w:bCs/>
          <w:sz w:val="24"/>
          <w:szCs w:val="24"/>
        </w:rPr>
        <w:t xml:space="preserve">; </w:t>
      </w:r>
      <w:r w:rsidR="00951C88">
        <w:rPr>
          <w:rFonts w:ascii="Arial" w:hAnsi="Arial" w:cs="Arial"/>
          <w:bCs/>
          <w:sz w:val="24"/>
          <w:szCs w:val="24"/>
        </w:rPr>
        <w:t xml:space="preserve"> cinco</w:t>
      </w:r>
      <w:r w:rsidR="00951C88">
        <w:rPr>
          <w:rStyle w:val="Refdenotaalpie"/>
          <w:rFonts w:ascii="Arial" w:hAnsi="Arial" w:cs="Arial"/>
          <w:bCs/>
          <w:sz w:val="24"/>
          <w:szCs w:val="24"/>
        </w:rPr>
        <w:footnoteReference w:id="12"/>
      </w:r>
      <w:r w:rsidR="00951C88">
        <w:rPr>
          <w:rFonts w:ascii="Arial" w:hAnsi="Arial" w:cs="Arial"/>
          <w:bCs/>
          <w:sz w:val="24"/>
          <w:szCs w:val="24"/>
        </w:rPr>
        <w:t xml:space="preserve"> y veintitrés de marzo</w:t>
      </w:r>
      <w:r w:rsidR="00951C88">
        <w:rPr>
          <w:rStyle w:val="Refdenotaalpie"/>
          <w:rFonts w:ascii="Arial" w:hAnsi="Arial" w:cs="Arial"/>
          <w:bCs/>
          <w:sz w:val="24"/>
          <w:szCs w:val="24"/>
        </w:rPr>
        <w:footnoteReference w:id="13"/>
      </w:r>
      <w:r w:rsidR="00DB36A9">
        <w:rPr>
          <w:rFonts w:ascii="Arial" w:hAnsi="Arial" w:cs="Arial"/>
          <w:bCs/>
          <w:sz w:val="24"/>
          <w:szCs w:val="24"/>
        </w:rPr>
        <w:t xml:space="preserve"> </w:t>
      </w:r>
      <w:r w:rsidR="00A02E58">
        <w:rPr>
          <w:rFonts w:ascii="Arial" w:hAnsi="Arial" w:cs="Arial"/>
          <w:bCs/>
          <w:sz w:val="24"/>
          <w:szCs w:val="24"/>
        </w:rPr>
        <w:t xml:space="preserve">se </w:t>
      </w:r>
      <w:r w:rsidR="008F0E4B">
        <w:rPr>
          <w:rFonts w:ascii="Arial" w:hAnsi="Arial" w:cs="Arial"/>
          <w:bCs/>
          <w:sz w:val="24"/>
          <w:szCs w:val="24"/>
        </w:rPr>
        <w:t>solicitaron</w:t>
      </w:r>
      <w:r w:rsidR="00A02E58">
        <w:rPr>
          <w:rFonts w:ascii="Arial" w:hAnsi="Arial" w:cs="Arial"/>
          <w:bCs/>
          <w:sz w:val="24"/>
          <w:szCs w:val="24"/>
        </w:rPr>
        <w:t xml:space="preserve"> </w:t>
      </w:r>
      <w:r w:rsidR="00C12F81">
        <w:rPr>
          <w:rFonts w:ascii="Arial" w:hAnsi="Arial" w:cs="Arial"/>
          <w:bCs/>
          <w:sz w:val="24"/>
          <w:szCs w:val="24"/>
        </w:rPr>
        <w:t xml:space="preserve">diversas </w:t>
      </w:r>
      <w:r w:rsidR="000C12F1">
        <w:rPr>
          <w:rFonts w:ascii="Arial" w:hAnsi="Arial" w:cs="Arial"/>
          <w:bCs/>
          <w:sz w:val="24"/>
          <w:szCs w:val="24"/>
        </w:rPr>
        <w:t>diligencias de investigación</w:t>
      </w:r>
      <w:r w:rsidR="00C12F81">
        <w:rPr>
          <w:rFonts w:ascii="Arial" w:hAnsi="Arial" w:cs="Arial"/>
          <w:bCs/>
          <w:sz w:val="24"/>
          <w:szCs w:val="24"/>
        </w:rPr>
        <w:t>.</w:t>
      </w:r>
    </w:p>
    <w:p w14:paraId="294CC6B5" w14:textId="7FD91D94" w:rsidR="00D64E5F" w:rsidRPr="006121F7" w:rsidRDefault="00DD7124" w:rsidP="00154647">
      <w:pPr>
        <w:pStyle w:val="Sinespaciado"/>
        <w:spacing w:before="100" w:beforeAutospacing="1" w:after="240" w:line="360" w:lineRule="auto"/>
        <w:jc w:val="both"/>
        <w:rPr>
          <w:rFonts w:ascii="Arial" w:hAnsi="Arial" w:cs="Arial"/>
          <w:sz w:val="24"/>
          <w:szCs w:val="24"/>
        </w:rPr>
      </w:pPr>
      <w:r w:rsidRPr="00DD7124">
        <w:rPr>
          <w:rFonts w:ascii="Arial" w:hAnsi="Arial" w:cs="Arial"/>
          <w:b/>
          <w:sz w:val="24"/>
          <w:szCs w:val="24"/>
        </w:rPr>
        <w:t>1</w:t>
      </w:r>
      <w:r w:rsidR="009C0377">
        <w:rPr>
          <w:rFonts w:ascii="Arial" w:hAnsi="Arial" w:cs="Arial"/>
          <w:b/>
          <w:sz w:val="24"/>
          <w:szCs w:val="24"/>
        </w:rPr>
        <w:t xml:space="preserve">.6. </w:t>
      </w:r>
      <w:r w:rsidR="004D6969">
        <w:rPr>
          <w:rFonts w:ascii="Arial" w:hAnsi="Arial" w:cs="Arial"/>
          <w:b/>
          <w:i/>
          <w:iCs/>
          <w:sz w:val="24"/>
          <w:szCs w:val="24"/>
        </w:rPr>
        <w:t xml:space="preserve">Acuerdo impugnado. </w:t>
      </w:r>
      <w:r w:rsidR="004D6969">
        <w:rPr>
          <w:rFonts w:ascii="Arial" w:hAnsi="Arial" w:cs="Arial"/>
          <w:b/>
          <w:sz w:val="24"/>
          <w:szCs w:val="24"/>
        </w:rPr>
        <w:t xml:space="preserve"> </w:t>
      </w:r>
      <w:r w:rsidR="004D6969">
        <w:rPr>
          <w:rFonts w:ascii="Arial" w:hAnsi="Arial" w:cs="Arial"/>
          <w:bCs/>
          <w:sz w:val="24"/>
          <w:szCs w:val="24"/>
        </w:rPr>
        <w:t>El</w:t>
      </w:r>
      <w:r w:rsidR="00637295">
        <w:rPr>
          <w:rFonts w:ascii="Arial" w:hAnsi="Arial" w:cs="Arial"/>
          <w:bCs/>
          <w:sz w:val="24"/>
          <w:szCs w:val="24"/>
        </w:rPr>
        <w:t xml:space="preserve"> diecinueve de marzo </w:t>
      </w:r>
      <w:r w:rsidR="006615FD">
        <w:rPr>
          <w:rFonts w:ascii="Arial" w:hAnsi="Arial" w:cs="Arial"/>
          <w:bCs/>
          <w:sz w:val="24"/>
          <w:szCs w:val="24"/>
        </w:rPr>
        <w:t xml:space="preserve">la </w:t>
      </w:r>
      <w:r w:rsidR="006615FD">
        <w:rPr>
          <w:rFonts w:ascii="Arial" w:hAnsi="Arial" w:cs="Arial"/>
          <w:bCs/>
          <w:i/>
          <w:iCs/>
          <w:sz w:val="24"/>
          <w:szCs w:val="24"/>
        </w:rPr>
        <w:t xml:space="preserve">Secretaria Ejecutiva </w:t>
      </w:r>
      <w:r w:rsidR="006615FD">
        <w:rPr>
          <w:rFonts w:ascii="Arial" w:hAnsi="Arial" w:cs="Arial"/>
          <w:bCs/>
          <w:sz w:val="24"/>
          <w:szCs w:val="24"/>
        </w:rPr>
        <w:t xml:space="preserve">emitió </w:t>
      </w:r>
      <w:r w:rsidR="00637295">
        <w:rPr>
          <w:rFonts w:ascii="Arial" w:hAnsi="Arial" w:cs="Arial"/>
          <w:bCs/>
          <w:sz w:val="24"/>
          <w:szCs w:val="24"/>
        </w:rPr>
        <w:t>las medidas cautelares solicitadas</w:t>
      </w:r>
      <w:r w:rsidR="00DB36A9">
        <w:rPr>
          <w:rStyle w:val="Refdenotaalpie"/>
          <w:rFonts w:ascii="Arial" w:hAnsi="Arial" w:cs="Arial"/>
          <w:bCs/>
          <w:sz w:val="24"/>
          <w:szCs w:val="24"/>
        </w:rPr>
        <w:footnoteReference w:id="14"/>
      </w:r>
      <w:r w:rsidR="00637295">
        <w:rPr>
          <w:rFonts w:ascii="Arial" w:hAnsi="Arial" w:cs="Arial"/>
          <w:bCs/>
          <w:sz w:val="24"/>
          <w:szCs w:val="24"/>
        </w:rPr>
        <w:t>.</w:t>
      </w:r>
    </w:p>
    <w:p w14:paraId="77B490FE" w14:textId="77A30194" w:rsidR="006A241B" w:rsidRPr="00274E03" w:rsidRDefault="00296993" w:rsidP="003F6DD6">
      <w:pPr>
        <w:pStyle w:val="Ttulo2"/>
        <w:spacing w:after="240"/>
        <w:ind w:firstLine="0"/>
        <w:rPr>
          <w:rFonts w:cs="Arial"/>
          <w:b w:val="0"/>
        </w:rPr>
      </w:pPr>
      <w:bookmarkStart w:id="6" w:name="_Toc227843211"/>
      <w:r w:rsidRPr="00274E03">
        <w:t>II</w:t>
      </w:r>
      <w:r w:rsidR="006A241B" w:rsidRPr="00274E03">
        <w:t>. TRÁMITE</w:t>
      </w:r>
      <w:bookmarkEnd w:id="5"/>
      <w:bookmarkEnd w:id="6"/>
    </w:p>
    <w:p w14:paraId="2C131169" w14:textId="44A5FC31" w:rsidR="009614FD" w:rsidRPr="00A22D18" w:rsidRDefault="00C808A5" w:rsidP="008A492C">
      <w:pPr>
        <w:spacing w:after="240" w:line="360" w:lineRule="auto"/>
        <w:jc w:val="both"/>
        <w:rPr>
          <w:rFonts w:ascii="Arial" w:hAnsi="Arial" w:cs="Arial"/>
          <w:i/>
        </w:rPr>
      </w:pPr>
      <w:r w:rsidRPr="00E60BE9">
        <w:rPr>
          <w:rFonts w:ascii="Arial" w:hAnsi="Arial" w:cs="Arial"/>
          <w:b/>
        </w:rPr>
        <w:t>2.1</w:t>
      </w:r>
      <w:r w:rsidR="001E782E">
        <w:rPr>
          <w:rFonts w:ascii="Arial" w:hAnsi="Arial" w:cs="Arial"/>
          <w:b/>
        </w:rPr>
        <w:t>.</w:t>
      </w:r>
      <w:r w:rsidR="00BD1E7C">
        <w:rPr>
          <w:rFonts w:ascii="Arial" w:hAnsi="Arial" w:cs="Arial"/>
          <w:b/>
        </w:rPr>
        <w:t xml:space="preserve"> </w:t>
      </w:r>
      <w:r w:rsidR="009614FD">
        <w:rPr>
          <w:rFonts w:ascii="Arial" w:hAnsi="Arial" w:cs="Arial"/>
          <w:b/>
        </w:rPr>
        <w:t>Recurso de Apelación.</w:t>
      </w:r>
      <w:r w:rsidR="0039418E">
        <w:rPr>
          <w:rFonts w:ascii="Arial" w:hAnsi="Arial" w:cs="Arial"/>
          <w:b/>
        </w:rPr>
        <w:t xml:space="preserve"> </w:t>
      </w:r>
      <w:r w:rsidR="0039418E">
        <w:rPr>
          <w:rFonts w:ascii="Arial" w:hAnsi="Arial" w:cs="Arial"/>
          <w:bCs/>
        </w:rPr>
        <w:t xml:space="preserve">Inconforme, el treinta de marzo, el </w:t>
      </w:r>
      <w:r w:rsidR="0039418E">
        <w:rPr>
          <w:rFonts w:ascii="Arial" w:hAnsi="Arial" w:cs="Arial"/>
          <w:bCs/>
          <w:i/>
          <w:iCs/>
        </w:rPr>
        <w:t xml:space="preserve">apelante </w:t>
      </w:r>
      <w:r w:rsidR="0039418E">
        <w:rPr>
          <w:rFonts w:ascii="Arial" w:hAnsi="Arial" w:cs="Arial"/>
          <w:bCs/>
        </w:rPr>
        <w:t>promovió recurso de apelación</w:t>
      </w:r>
      <w:r w:rsidR="00B8197F">
        <w:rPr>
          <w:rFonts w:ascii="Arial" w:hAnsi="Arial" w:cs="Arial"/>
          <w:bCs/>
        </w:rPr>
        <w:t xml:space="preserve"> ante la </w:t>
      </w:r>
      <w:r w:rsidR="00B8197F">
        <w:rPr>
          <w:rFonts w:ascii="Arial" w:hAnsi="Arial" w:cs="Arial"/>
          <w:bCs/>
          <w:i/>
          <w:iCs/>
        </w:rPr>
        <w:t>autoridad responsable</w:t>
      </w:r>
      <w:r w:rsidR="0017630E" w:rsidRPr="003A6398">
        <w:rPr>
          <w:rStyle w:val="Refdenotaalpie"/>
          <w:rFonts w:ascii="Arial" w:hAnsi="Arial" w:cs="Arial"/>
          <w:bCs/>
        </w:rPr>
        <w:footnoteReference w:id="15"/>
      </w:r>
      <w:r w:rsidR="00B8197F">
        <w:rPr>
          <w:rFonts w:ascii="Arial" w:hAnsi="Arial" w:cs="Arial"/>
          <w:bCs/>
          <w:i/>
          <w:iCs/>
        </w:rPr>
        <w:t>.</w:t>
      </w:r>
    </w:p>
    <w:p w14:paraId="3B9C5223" w14:textId="61309366" w:rsidR="00BD1E7C" w:rsidRPr="00B632EF" w:rsidRDefault="00B8197F" w:rsidP="008A492C">
      <w:pPr>
        <w:spacing w:after="240" w:line="360" w:lineRule="auto"/>
        <w:jc w:val="both"/>
        <w:rPr>
          <w:rFonts w:ascii="Arial" w:hAnsi="Arial" w:cs="Arial"/>
          <w:bCs/>
        </w:rPr>
      </w:pPr>
      <w:r w:rsidRPr="00A22D18">
        <w:rPr>
          <w:rFonts w:ascii="Arial" w:hAnsi="Arial" w:cs="Arial"/>
          <w:b/>
        </w:rPr>
        <w:t>2.2.</w:t>
      </w:r>
      <w:r>
        <w:rPr>
          <w:rFonts w:ascii="Arial" w:hAnsi="Arial" w:cs="Arial"/>
          <w:bCs/>
        </w:rPr>
        <w:t xml:space="preserve"> </w:t>
      </w:r>
      <w:r w:rsidR="00BD1E7C">
        <w:rPr>
          <w:rFonts w:ascii="Arial" w:hAnsi="Arial" w:cs="Arial"/>
          <w:b/>
        </w:rPr>
        <w:t>Re</w:t>
      </w:r>
      <w:r w:rsidR="009F4F39">
        <w:rPr>
          <w:rFonts w:ascii="Arial" w:hAnsi="Arial" w:cs="Arial"/>
          <w:b/>
        </w:rPr>
        <w:t>gistro y turno</w:t>
      </w:r>
      <w:r>
        <w:rPr>
          <w:rFonts w:ascii="Arial" w:hAnsi="Arial" w:cs="Arial"/>
          <w:b/>
        </w:rPr>
        <w:t xml:space="preserve">. </w:t>
      </w:r>
      <w:r>
        <w:rPr>
          <w:rFonts w:ascii="Arial" w:hAnsi="Arial" w:cs="Arial"/>
          <w:bCs/>
        </w:rPr>
        <w:t xml:space="preserve">El siete </w:t>
      </w:r>
      <w:r w:rsidR="006B482B">
        <w:rPr>
          <w:rFonts w:ascii="Arial" w:hAnsi="Arial" w:cs="Arial"/>
          <w:bCs/>
        </w:rPr>
        <w:t xml:space="preserve">de </w:t>
      </w:r>
      <w:r w:rsidR="00AC3FF6">
        <w:rPr>
          <w:rFonts w:ascii="Arial" w:hAnsi="Arial" w:cs="Arial"/>
          <w:bCs/>
        </w:rPr>
        <w:t>abri</w:t>
      </w:r>
      <w:r w:rsidR="00AF3DED">
        <w:rPr>
          <w:rFonts w:ascii="Arial" w:hAnsi="Arial" w:cs="Arial"/>
          <w:bCs/>
        </w:rPr>
        <w:t>l,</w:t>
      </w:r>
      <w:r w:rsidR="00043F41">
        <w:rPr>
          <w:rFonts w:ascii="Arial" w:hAnsi="Arial" w:cs="Arial"/>
          <w:bCs/>
        </w:rPr>
        <w:t xml:space="preserve"> </w:t>
      </w:r>
      <w:r w:rsidR="00BE1C95">
        <w:rPr>
          <w:rFonts w:ascii="Arial" w:hAnsi="Arial" w:cs="Arial"/>
          <w:bCs/>
        </w:rPr>
        <w:t xml:space="preserve">se </w:t>
      </w:r>
      <w:r w:rsidR="00043F41">
        <w:rPr>
          <w:rFonts w:ascii="Arial" w:hAnsi="Arial" w:cs="Arial"/>
          <w:bCs/>
        </w:rPr>
        <w:t xml:space="preserve">tuvo por recibido </w:t>
      </w:r>
      <w:r w:rsidR="00A4143C">
        <w:rPr>
          <w:rFonts w:ascii="Arial" w:hAnsi="Arial" w:cs="Arial"/>
          <w:bCs/>
        </w:rPr>
        <w:t>el medio de impugnación</w:t>
      </w:r>
      <w:r w:rsidR="00BB375D">
        <w:rPr>
          <w:rFonts w:ascii="Arial" w:hAnsi="Arial" w:cs="Arial"/>
          <w:bCs/>
        </w:rPr>
        <w:t xml:space="preserve">, </w:t>
      </w:r>
      <w:r w:rsidR="00BE1C95">
        <w:rPr>
          <w:rFonts w:ascii="Arial" w:hAnsi="Arial" w:cs="Arial"/>
          <w:bCs/>
        </w:rPr>
        <w:t xml:space="preserve">se </w:t>
      </w:r>
      <w:r w:rsidR="00BB375D">
        <w:rPr>
          <w:rFonts w:ascii="Arial" w:hAnsi="Arial" w:cs="Arial"/>
          <w:bCs/>
        </w:rPr>
        <w:t>orden</w:t>
      </w:r>
      <w:r w:rsidR="00A7219F">
        <w:rPr>
          <w:rFonts w:ascii="Arial" w:hAnsi="Arial" w:cs="Arial"/>
          <w:bCs/>
        </w:rPr>
        <w:t>ó</w:t>
      </w:r>
      <w:r w:rsidR="00BB375D">
        <w:rPr>
          <w:rFonts w:ascii="Arial" w:hAnsi="Arial" w:cs="Arial"/>
          <w:bCs/>
        </w:rPr>
        <w:t xml:space="preserve"> su registro </w:t>
      </w:r>
      <w:r w:rsidR="00CD472F">
        <w:rPr>
          <w:rFonts w:ascii="Arial" w:hAnsi="Arial" w:cs="Arial"/>
          <w:bCs/>
        </w:rPr>
        <w:t xml:space="preserve">con la clave </w:t>
      </w:r>
      <w:r w:rsidR="00D97D33">
        <w:rPr>
          <w:rFonts w:ascii="Arial" w:hAnsi="Arial" w:cs="Arial"/>
          <w:bCs/>
        </w:rPr>
        <w:t>TEEM</w:t>
      </w:r>
      <w:r w:rsidR="00A95E2C">
        <w:rPr>
          <w:rFonts w:ascii="Arial" w:hAnsi="Arial" w:cs="Arial"/>
          <w:bCs/>
        </w:rPr>
        <w:t>-RAP-005/2026</w:t>
      </w:r>
      <w:r w:rsidR="0012573D">
        <w:rPr>
          <w:rFonts w:ascii="Arial" w:hAnsi="Arial" w:cs="Arial"/>
          <w:bCs/>
        </w:rPr>
        <w:t xml:space="preserve"> y</w:t>
      </w:r>
      <w:r w:rsidR="00BE1C95">
        <w:rPr>
          <w:rFonts w:ascii="Arial" w:hAnsi="Arial" w:cs="Arial"/>
          <w:bCs/>
        </w:rPr>
        <w:t xml:space="preserve"> se</w:t>
      </w:r>
      <w:r w:rsidR="0012573D">
        <w:rPr>
          <w:rFonts w:ascii="Arial" w:hAnsi="Arial" w:cs="Arial"/>
          <w:bCs/>
        </w:rPr>
        <w:t xml:space="preserve"> turn</w:t>
      </w:r>
      <w:r w:rsidR="00BE1C95">
        <w:rPr>
          <w:rFonts w:ascii="Arial" w:hAnsi="Arial" w:cs="Arial"/>
          <w:bCs/>
        </w:rPr>
        <w:t>ó</w:t>
      </w:r>
      <w:r w:rsidR="0012573D">
        <w:rPr>
          <w:rFonts w:ascii="Arial" w:hAnsi="Arial" w:cs="Arial"/>
          <w:bCs/>
        </w:rPr>
        <w:t xml:space="preserve"> </w:t>
      </w:r>
      <w:r w:rsidR="000B6C23">
        <w:rPr>
          <w:rFonts w:ascii="Arial" w:hAnsi="Arial" w:cs="Arial"/>
          <w:bCs/>
        </w:rPr>
        <w:t xml:space="preserve">a la </w:t>
      </w:r>
      <w:r w:rsidR="00BE1C95">
        <w:rPr>
          <w:rFonts w:ascii="Arial" w:hAnsi="Arial" w:cs="Arial"/>
          <w:bCs/>
        </w:rPr>
        <w:t>P</w:t>
      </w:r>
      <w:r w:rsidR="000B6C23">
        <w:rPr>
          <w:rFonts w:ascii="Arial" w:hAnsi="Arial" w:cs="Arial"/>
          <w:bCs/>
        </w:rPr>
        <w:t xml:space="preserve">onencia </w:t>
      </w:r>
      <w:r w:rsidR="00D23386">
        <w:rPr>
          <w:rFonts w:ascii="Arial" w:hAnsi="Arial" w:cs="Arial"/>
          <w:bCs/>
        </w:rPr>
        <w:t xml:space="preserve">a cargo </w:t>
      </w:r>
      <w:r w:rsidR="000E4EC7">
        <w:rPr>
          <w:rFonts w:ascii="Arial" w:hAnsi="Arial" w:cs="Arial"/>
          <w:bCs/>
        </w:rPr>
        <w:t>de la magistrada Alma Rosa Bahena Villalobos</w:t>
      </w:r>
      <w:r w:rsidR="00BC2412">
        <w:rPr>
          <w:rFonts w:ascii="Arial" w:hAnsi="Arial" w:cs="Arial"/>
          <w:bCs/>
        </w:rPr>
        <w:t>, para efecto de su sustanciación</w:t>
      </w:r>
      <w:r w:rsidR="0017630E">
        <w:rPr>
          <w:rStyle w:val="Refdenotaalpie"/>
          <w:rFonts w:ascii="Arial" w:hAnsi="Arial" w:cs="Arial"/>
          <w:bCs/>
        </w:rPr>
        <w:footnoteReference w:id="16"/>
      </w:r>
      <w:r w:rsidR="00BC2412">
        <w:rPr>
          <w:rFonts w:ascii="Arial" w:hAnsi="Arial" w:cs="Arial"/>
          <w:bCs/>
        </w:rPr>
        <w:t>.</w:t>
      </w:r>
    </w:p>
    <w:p w14:paraId="235E5C04" w14:textId="7A80F8D0" w:rsidR="008A492C" w:rsidRDefault="00F51C4F" w:rsidP="00BD1E7C">
      <w:pPr>
        <w:spacing w:after="240" w:line="360" w:lineRule="auto"/>
        <w:jc w:val="both"/>
        <w:rPr>
          <w:rFonts w:ascii="Arial" w:hAnsi="Arial" w:cs="Arial"/>
        </w:rPr>
      </w:pPr>
      <w:r>
        <w:rPr>
          <w:rFonts w:ascii="Arial" w:hAnsi="Arial" w:cs="Arial"/>
          <w:b/>
        </w:rPr>
        <w:t>2.</w:t>
      </w:r>
      <w:r w:rsidR="00BC2412">
        <w:rPr>
          <w:rFonts w:ascii="Arial" w:hAnsi="Arial" w:cs="Arial"/>
          <w:b/>
        </w:rPr>
        <w:t>3</w:t>
      </w:r>
      <w:r>
        <w:rPr>
          <w:rFonts w:ascii="Arial" w:hAnsi="Arial" w:cs="Arial"/>
          <w:b/>
        </w:rPr>
        <w:t>.</w:t>
      </w:r>
      <w:r w:rsidR="008A492C">
        <w:rPr>
          <w:rFonts w:ascii="Arial" w:hAnsi="Arial" w:cs="Arial"/>
          <w:b/>
        </w:rPr>
        <w:t xml:space="preserve"> </w:t>
      </w:r>
      <w:r w:rsidR="00094192">
        <w:rPr>
          <w:rFonts w:ascii="Arial" w:hAnsi="Arial" w:cs="Arial"/>
          <w:b/>
        </w:rPr>
        <w:t>Radicación</w:t>
      </w:r>
      <w:r w:rsidR="00BC2412">
        <w:rPr>
          <w:rFonts w:ascii="Arial" w:hAnsi="Arial" w:cs="Arial"/>
          <w:b/>
        </w:rPr>
        <w:t>.</w:t>
      </w:r>
      <w:r w:rsidR="00D442C5" w:rsidRPr="00D442C5">
        <w:rPr>
          <w:rFonts w:ascii="Arial" w:hAnsi="Arial" w:cs="Arial"/>
          <w:b/>
          <w:bCs/>
        </w:rPr>
        <w:t xml:space="preserve"> </w:t>
      </w:r>
      <w:r w:rsidR="00BC2412">
        <w:rPr>
          <w:rFonts w:ascii="Arial" w:hAnsi="Arial" w:cs="Arial"/>
        </w:rPr>
        <w:t>E</w:t>
      </w:r>
      <w:r w:rsidR="000B1161">
        <w:rPr>
          <w:rFonts w:ascii="Arial" w:hAnsi="Arial" w:cs="Arial"/>
        </w:rPr>
        <w:t xml:space="preserve">l </w:t>
      </w:r>
      <w:r w:rsidR="00A3368D">
        <w:rPr>
          <w:rFonts w:ascii="Arial" w:hAnsi="Arial" w:cs="Arial"/>
        </w:rPr>
        <w:t>ocho de abril</w:t>
      </w:r>
      <w:r w:rsidR="005B4FDB">
        <w:rPr>
          <w:rFonts w:ascii="Arial" w:hAnsi="Arial" w:cs="Arial"/>
        </w:rPr>
        <w:t>,</w:t>
      </w:r>
      <w:r w:rsidR="00A3368D">
        <w:rPr>
          <w:rFonts w:ascii="Arial" w:hAnsi="Arial" w:cs="Arial"/>
        </w:rPr>
        <w:t xml:space="preserve"> </w:t>
      </w:r>
      <w:r w:rsidR="005B4FDB">
        <w:rPr>
          <w:rFonts w:ascii="Arial" w:hAnsi="Arial" w:cs="Arial"/>
        </w:rPr>
        <w:t>se radicó el medio de impugnación</w:t>
      </w:r>
      <w:r w:rsidR="0017630E">
        <w:rPr>
          <w:rFonts w:ascii="Arial" w:hAnsi="Arial" w:cs="Arial"/>
        </w:rPr>
        <w:t xml:space="preserve"> y se tuvo a la </w:t>
      </w:r>
      <w:r w:rsidR="0017630E">
        <w:rPr>
          <w:rFonts w:ascii="Arial" w:hAnsi="Arial" w:cs="Arial"/>
          <w:i/>
          <w:iCs/>
        </w:rPr>
        <w:t xml:space="preserve">autoridad responsable </w:t>
      </w:r>
      <w:r w:rsidR="0017630E">
        <w:rPr>
          <w:rFonts w:ascii="Arial" w:hAnsi="Arial" w:cs="Arial"/>
        </w:rPr>
        <w:t>cumpliendo con el trámite de ley</w:t>
      </w:r>
      <w:r w:rsidR="0017630E">
        <w:rPr>
          <w:rStyle w:val="Refdenotaalpie"/>
          <w:rFonts w:ascii="Arial" w:hAnsi="Arial" w:cs="Arial"/>
        </w:rPr>
        <w:footnoteReference w:id="17"/>
      </w:r>
      <w:r w:rsidR="005B4FDB">
        <w:rPr>
          <w:rFonts w:ascii="Arial" w:hAnsi="Arial" w:cs="Arial"/>
        </w:rPr>
        <w:t xml:space="preserve">. </w:t>
      </w:r>
    </w:p>
    <w:p w14:paraId="7B7DCC57" w14:textId="745D9648" w:rsidR="00D005E2" w:rsidRPr="0086105D" w:rsidRDefault="005B4FDB" w:rsidP="0017630E">
      <w:pPr>
        <w:spacing w:after="240" w:line="360" w:lineRule="auto"/>
        <w:jc w:val="both"/>
        <w:rPr>
          <w:rFonts w:ascii="Arial" w:hAnsi="Arial" w:cs="Arial"/>
        </w:rPr>
      </w:pPr>
      <w:r w:rsidRPr="00A22D18">
        <w:rPr>
          <w:rFonts w:ascii="Arial" w:hAnsi="Arial" w:cs="Arial"/>
          <w:b/>
        </w:rPr>
        <w:t>2.4.</w:t>
      </w:r>
      <w:r>
        <w:rPr>
          <w:rFonts w:ascii="Arial" w:hAnsi="Arial" w:cs="Arial"/>
        </w:rPr>
        <w:t xml:space="preserve"> </w:t>
      </w:r>
      <w:r w:rsidR="00094192">
        <w:rPr>
          <w:rFonts w:ascii="Arial" w:hAnsi="Arial" w:cs="Arial"/>
          <w:b/>
          <w:bCs/>
        </w:rPr>
        <w:t>Admisión</w:t>
      </w:r>
      <w:r>
        <w:rPr>
          <w:rFonts w:ascii="Arial" w:hAnsi="Arial" w:cs="Arial"/>
          <w:b/>
          <w:bCs/>
        </w:rPr>
        <w:t xml:space="preserve">. </w:t>
      </w:r>
      <w:r w:rsidR="0086105D" w:rsidRPr="0086105D">
        <w:rPr>
          <w:rFonts w:ascii="Arial" w:hAnsi="Arial" w:cs="Arial"/>
        </w:rPr>
        <w:t>Por a</w:t>
      </w:r>
      <w:r w:rsidR="000F75E3">
        <w:rPr>
          <w:rFonts w:ascii="Arial" w:hAnsi="Arial" w:cs="Arial"/>
        </w:rPr>
        <w:t>cuerdo</w:t>
      </w:r>
      <w:r w:rsidR="0086105D" w:rsidRPr="0086105D">
        <w:rPr>
          <w:rFonts w:ascii="Arial" w:hAnsi="Arial" w:cs="Arial"/>
        </w:rPr>
        <w:t xml:space="preserve"> de</w:t>
      </w:r>
      <w:r w:rsidR="0086105D">
        <w:rPr>
          <w:rFonts w:ascii="Arial" w:hAnsi="Arial" w:cs="Arial"/>
        </w:rPr>
        <w:t xml:space="preserve"> dieciséis de abril</w:t>
      </w:r>
      <w:r w:rsidR="0086105D" w:rsidRPr="0086105D">
        <w:rPr>
          <w:rFonts w:ascii="Arial" w:hAnsi="Arial" w:cs="Arial"/>
        </w:rPr>
        <w:t>, se admiti</w:t>
      </w:r>
      <w:r w:rsidR="0086105D">
        <w:rPr>
          <w:rFonts w:ascii="Arial" w:hAnsi="Arial" w:cs="Arial"/>
        </w:rPr>
        <w:t>ó</w:t>
      </w:r>
      <w:r w:rsidR="0086105D" w:rsidRPr="0086105D">
        <w:rPr>
          <w:rFonts w:ascii="Arial" w:hAnsi="Arial" w:cs="Arial"/>
        </w:rPr>
        <w:t xml:space="preserve"> a trámite </w:t>
      </w:r>
      <w:r w:rsidR="0086105D">
        <w:rPr>
          <w:rFonts w:ascii="Arial" w:hAnsi="Arial" w:cs="Arial"/>
        </w:rPr>
        <w:t>el recurso de apelación</w:t>
      </w:r>
      <w:r w:rsidR="0086105D">
        <w:rPr>
          <w:rStyle w:val="Refdenotaalpie"/>
          <w:rFonts w:ascii="Arial" w:hAnsi="Arial" w:cs="Arial"/>
        </w:rPr>
        <w:footnoteReference w:id="18"/>
      </w:r>
      <w:r w:rsidR="0086105D" w:rsidRPr="0086105D">
        <w:rPr>
          <w:rFonts w:ascii="Arial" w:hAnsi="Arial" w:cs="Arial"/>
        </w:rPr>
        <w:t>.</w:t>
      </w:r>
    </w:p>
    <w:p w14:paraId="379F4CB0" w14:textId="4EF97E2C" w:rsidR="00EA1AEB" w:rsidRPr="00107C4D" w:rsidRDefault="00107C4D" w:rsidP="0017630E">
      <w:pPr>
        <w:spacing w:after="240" w:line="360" w:lineRule="auto"/>
        <w:jc w:val="both"/>
        <w:rPr>
          <w:rFonts w:ascii="Arial" w:hAnsi="Arial" w:cs="Arial"/>
          <w:b/>
          <w:bCs/>
        </w:rPr>
      </w:pPr>
      <w:r>
        <w:rPr>
          <w:rFonts w:ascii="Arial" w:hAnsi="Arial" w:cs="Arial"/>
          <w:b/>
          <w:bCs/>
        </w:rPr>
        <w:t>2.5. C</w:t>
      </w:r>
      <w:r w:rsidRPr="00107C4D">
        <w:rPr>
          <w:rFonts w:ascii="Arial" w:hAnsi="Arial" w:cs="Arial"/>
          <w:b/>
          <w:bCs/>
        </w:rPr>
        <w:t>ierre de instrucción</w:t>
      </w:r>
      <w:r w:rsidR="00DC19F9" w:rsidRPr="00F43BCA">
        <w:rPr>
          <w:rFonts w:ascii="Arial" w:hAnsi="Arial" w:cs="Arial"/>
          <w:b/>
        </w:rPr>
        <w:t>.</w:t>
      </w:r>
      <w:r w:rsidR="00DC19F9">
        <w:rPr>
          <w:rFonts w:ascii="Arial" w:hAnsi="Arial" w:cs="Arial"/>
        </w:rPr>
        <w:t xml:space="preserve"> En su oportunidad, </w:t>
      </w:r>
      <w:r w:rsidR="00DC19F9" w:rsidRPr="00162958">
        <w:rPr>
          <w:rFonts w:ascii="Arial" w:hAnsi="Arial" w:cs="Arial"/>
          <w:lang w:val="es-ES_tradnl"/>
        </w:rPr>
        <w:t xml:space="preserve">al considerar que se encontraba debidamente integrado, se cerró la </w:t>
      </w:r>
      <w:r w:rsidR="00DC19F9" w:rsidRPr="00942782">
        <w:rPr>
          <w:rFonts w:ascii="Arial" w:hAnsi="Arial" w:cs="Arial"/>
          <w:lang w:val="es-ES_tradnl"/>
        </w:rPr>
        <w:t xml:space="preserve">instrucción, dejando los autos en estado para dictar </w:t>
      </w:r>
      <w:r w:rsidR="00DC19F9" w:rsidRPr="00FE0FA2">
        <w:rPr>
          <w:rFonts w:ascii="Arial" w:hAnsi="Arial" w:cs="Arial"/>
          <w:lang w:val="es-ES_tradnl"/>
        </w:rPr>
        <w:t>sentencia</w:t>
      </w:r>
      <w:r w:rsidR="0086105D">
        <w:rPr>
          <w:rStyle w:val="Refdenotaalpie"/>
          <w:rFonts w:ascii="Arial" w:hAnsi="Arial" w:cs="Arial"/>
        </w:rPr>
        <w:footnoteReference w:id="19"/>
      </w:r>
      <w:r w:rsidRPr="00107C4D">
        <w:rPr>
          <w:rFonts w:ascii="Arial" w:hAnsi="Arial" w:cs="Arial"/>
        </w:rPr>
        <w:t>.</w:t>
      </w:r>
    </w:p>
    <w:p w14:paraId="5C72AA50" w14:textId="1A70AE1B" w:rsidR="00872951" w:rsidRDefault="00E42776" w:rsidP="00364AB0">
      <w:pPr>
        <w:pStyle w:val="Ttulo1"/>
        <w:spacing w:after="240"/>
        <w:jc w:val="center"/>
      </w:pPr>
      <w:bookmarkStart w:id="7" w:name="_Toc224049540"/>
      <w:bookmarkStart w:id="8" w:name="_Toc227843212"/>
      <w:r>
        <w:rPr>
          <w:sz w:val="26"/>
          <w:szCs w:val="26"/>
        </w:rPr>
        <w:lastRenderedPageBreak/>
        <w:t>III.</w:t>
      </w:r>
      <w:r w:rsidRPr="00413657">
        <w:rPr>
          <w:sz w:val="26"/>
          <w:szCs w:val="26"/>
        </w:rPr>
        <w:t xml:space="preserve"> </w:t>
      </w:r>
      <w:r w:rsidR="00872951" w:rsidRPr="00413657">
        <w:t>COMPETENCIA</w:t>
      </w:r>
      <w:bookmarkEnd w:id="7"/>
      <w:bookmarkEnd w:id="8"/>
    </w:p>
    <w:p w14:paraId="7952EFF6" w14:textId="701A22F7" w:rsidR="00302411" w:rsidRPr="00302411" w:rsidRDefault="00302411" w:rsidP="00A22D18">
      <w:pPr>
        <w:spacing w:after="240" w:line="360" w:lineRule="auto"/>
        <w:jc w:val="both"/>
        <w:rPr>
          <w:rFonts w:ascii="Arial" w:hAnsi="Arial" w:cs="Arial"/>
        </w:rPr>
      </w:pPr>
      <w:r w:rsidRPr="00302411">
        <w:rPr>
          <w:rFonts w:ascii="Arial" w:hAnsi="Arial" w:cs="Arial"/>
        </w:rPr>
        <w:t xml:space="preserve">Este </w:t>
      </w:r>
      <w:r w:rsidRPr="000D5CEA">
        <w:rPr>
          <w:rFonts w:ascii="Arial" w:hAnsi="Arial" w:cs="Arial"/>
          <w:i/>
          <w:iCs/>
        </w:rPr>
        <w:t>Tribunal Electoral</w:t>
      </w:r>
      <w:r w:rsidRPr="00302411">
        <w:rPr>
          <w:rFonts w:ascii="Arial" w:hAnsi="Arial" w:cs="Arial"/>
        </w:rPr>
        <w:t xml:space="preserve"> es competente para conocer y resolver </w:t>
      </w:r>
      <w:r w:rsidR="00BC2A29">
        <w:rPr>
          <w:rFonts w:ascii="Arial" w:hAnsi="Arial" w:cs="Arial"/>
        </w:rPr>
        <w:t>del</w:t>
      </w:r>
      <w:r w:rsidRPr="00302411">
        <w:rPr>
          <w:rFonts w:ascii="Arial" w:hAnsi="Arial" w:cs="Arial"/>
        </w:rPr>
        <w:t xml:space="preserve"> presente medio de impugnación, de conformidad con lo establecido en los artículos 98 A, de </w:t>
      </w:r>
      <w:r w:rsidRPr="000D5CEA">
        <w:rPr>
          <w:rFonts w:ascii="Arial" w:hAnsi="Arial" w:cs="Arial"/>
          <w:i/>
          <w:iCs/>
        </w:rPr>
        <w:t>la Constitución Local</w:t>
      </w:r>
      <w:r w:rsidRPr="00302411">
        <w:rPr>
          <w:rFonts w:ascii="Arial" w:hAnsi="Arial" w:cs="Arial"/>
        </w:rPr>
        <w:t xml:space="preserve">; 60, 64, fracción XIII, y 66, fracciones II y III, del </w:t>
      </w:r>
      <w:r w:rsidRPr="000D5CEA">
        <w:rPr>
          <w:rFonts w:ascii="Arial" w:hAnsi="Arial" w:cs="Arial"/>
          <w:i/>
          <w:iCs/>
        </w:rPr>
        <w:t>Código Electoral</w:t>
      </w:r>
      <w:r w:rsidRPr="00302411">
        <w:rPr>
          <w:rFonts w:ascii="Arial" w:hAnsi="Arial" w:cs="Arial"/>
        </w:rPr>
        <w:t>; así como en los numerales 4, inciso b) 51, fracción I</w:t>
      </w:r>
      <w:r w:rsidR="002D0940">
        <w:rPr>
          <w:rFonts w:ascii="Arial" w:hAnsi="Arial" w:cs="Arial"/>
        </w:rPr>
        <w:t>,</w:t>
      </w:r>
      <w:r w:rsidRPr="00302411">
        <w:rPr>
          <w:rFonts w:ascii="Arial" w:hAnsi="Arial" w:cs="Arial"/>
        </w:rPr>
        <w:t xml:space="preserve"> y 52 de la </w:t>
      </w:r>
      <w:r w:rsidRPr="00D0206B">
        <w:rPr>
          <w:rFonts w:ascii="Arial" w:hAnsi="Arial" w:cs="Arial"/>
          <w:i/>
          <w:iCs/>
        </w:rPr>
        <w:t>Ley de Justicia Electoral.</w:t>
      </w:r>
    </w:p>
    <w:p w14:paraId="088E683B" w14:textId="470BB296" w:rsidR="00863C6A" w:rsidRPr="00302411" w:rsidRDefault="00302411" w:rsidP="00050044">
      <w:pPr>
        <w:spacing w:after="240" w:line="360" w:lineRule="auto"/>
        <w:jc w:val="both"/>
        <w:rPr>
          <w:rFonts w:ascii="Arial" w:hAnsi="Arial" w:cs="Arial"/>
        </w:rPr>
      </w:pPr>
      <w:r w:rsidRPr="00302411">
        <w:rPr>
          <w:rFonts w:ascii="Arial" w:hAnsi="Arial" w:cs="Arial"/>
        </w:rPr>
        <w:t xml:space="preserve">Lo anterior, </w:t>
      </w:r>
      <w:r w:rsidR="003828ED">
        <w:rPr>
          <w:rFonts w:ascii="Arial" w:hAnsi="Arial" w:cs="Arial"/>
        </w:rPr>
        <w:t>al</w:t>
      </w:r>
      <w:r w:rsidRPr="00302411" w:rsidDel="003828ED">
        <w:rPr>
          <w:rFonts w:ascii="Arial" w:hAnsi="Arial" w:cs="Arial"/>
        </w:rPr>
        <w:t xml:space="preserve"> </w:t>
      </w:r>
      <w:r w:rsidR="001528CC">
        <w:rPr>
          <w:rFonts w:ascii="Arial" w:hAnsi="Arial" w:cs="Arial"/>
        </w:rPr>
        <w:t xml:space="preserve">tratarse de un recurso de apelación </w:t>
      </w:r>
      <w:r w:rsidR="009A7903" w:rsidRPr="009A7903">
        <w:rPr>
          <w:rFonts w:ascii="Arial" w:hAnsi="Arial" w:cs="Arial"/>
        </w:rPr>
        <w:t xml:space="preserve">interpuesto por </w:t>
      </w:r>
      <w:r w:rsidR="006D516A">
        <w:rPr>
          <w:rFonts w:ascii="Arial" w:hAnsi="Arial" w:cs="Arial"/>
        </w:rPr>
        <w:t xml:space="preserve">el </w:t>
      </w:r>
      <w:r w:rsidR="006D516A">
        <w:rPr>
          <w:rFonts w:ascii="Arial" w:hAnsi="Arial" w:cs="Arial"/>
          <w:i/>
          <w:iCs/>
        </w:rPr>
        <w:t xml:space="preserve">apelante, </w:t>
      </w:r>
      <w:r w:rsidR="006D516A">
        <w:rPr>
          <w:rFonts w:ascii="Arial" w:hAnsi="Arial" w:cs="Arial"/>
        </w:rPr>
        <w:t>quien funge como Gobernador del Estado</w:t>
      </w:r>
      <w:r w:rsidR="00C11383">
        <w:rPr>
          <w:rFonts w:ascii="Arial" w:hAnsi="Arial" w:cs="Arial"/>
        </w:rPr>
        <w:t xml:space="preserve"> y, a su vez,</w:t>
      </w:r>
      <w:r w:rsidR="000A1238">
        <w:rPr>
          <w:rFonts w:ascii="Arial" w:hAnsi="Arial" w:cs="Arial"/>
        </w:rPr>
        <w:t xml:space="preserve"> controvierte e</w:t>
      </w:r>
      <w:r w:rsidR="00B338A6">
        <w:rPr>
          <w:rFonts w:ascii="Arial" w:hAnsi="Arial" w:cs="Arial"/>
        </w:rPr>
        <w:t xml:space="preserve">l </w:t>
      </w:r>
      <w:r w:rsidR="00B338A6">
        <w:rPr>
          <w:rFonts w:ascii="Arial" w:hAnsi="Arial" w:cs="Arial"/>
          <w:i/>
          <w:iCs/>
        </w:rPr>
        <w:t xml:space="preserve">acuerdo impugnado, </w:t>
      </w:r>
      <w:r w:rsidR="00B338A6">
        <w:rPr>
          <w:rFonts w:ascii="Arial" w:hAnsi="Arial" w:cs="Arial"/>
        </w:rPr>
        <w:t>por el que la</w:t>
      </w:r>
      <w:r w:rsidR="009A7903" w:rsidRPr="009A7903">
        <w:rPr>
          <w:rFonts w:ascii="Arial" w:hAnsi="Arial" w:cs="Arial"/>
        </w:rPr>
        <w:t xml:space="preserve"> </w:t>
      </w:r>
      <w:r w:rsidR="009A7903" w:rsidRPr="00B338A6">
        <w:rPr>
          <w:rFonts w:ascii="Arial" w:hAnsi="Arial" w:cs="Arial"/>
          <w:i/>
          <w:iCs/>
        </w:rPr>
        <w:t>Secretaria Ejecutiva</w:t>
      </w:r>
      <w:r w:rsidR="009A7903" w:rsidRPr="009A7903">
        <w:rPr>
          <w:rFonts w:ascii="Arial" w:hAnsi="Arial" w:cs="Arial"/>
        </w:rPr>
        <w:t xml:space="preserve"> </w:t>
      </w:r>
      <w:r w:rsidR="00B338A6">
        <w:rPr>
          <w:rFonts w:ascii="Arial" w:hAnsi="Arial" w:cs="Arial"/>
        </w:rPr>
        <w:t>lo vinculó</w:t>
      </w:r>
      <w:r w:rsidR="00050044">
        <w:rPr>
          <w:rFonts w:ascii="Arial" w:hAnsi="Arial" w:cs="Arial"/>
        </w:rPr>
        <w:t xml:space="preserve"> a cumplir con </w:t>
      </w:r>
      <w:r w:rsidR="00131CAB">
        <w:rPr>
          <w:rFonts w:ascii="Arial" w:hAnsi="Arial" w:cs="Arial"/>
        </w:rPr>
        <w:t xml:space="preserve">las </w:t>
      </w:r>
      <w:r w:rsidR="00050044">
        <w:rPr>
          <w:rFonts w:ascii="Arial" w:hAnsi="Arial" w:cs="Arial"/>
        </w:rPr>
        <w:t>medidas cautelare</w:t>
      </w:r>
      <w:r w:rsidR="00CB534B">
        <w:rPr>
          <w:rFonts w:ascii="Arial" w:hAnsi="Arial" w:cs="Arial"/>
        </w:rPr>
        <w:t>s</w:t>
      </w:r>
      <w:r w:rsidR="00050044">
        <w:rPr>
          <w:rFonts w:ascii="Arial" w:hAnsi="Arial" w:cs="Arial"/>
        </w:rPr>
        <w:t>.</w:t>
      </w:r>
    </w:p>
    <w:p w14:paraId="299664B5" w14:textId="084F36F1" w:rsidR="00513C34" w:rsidRDefault="00343C6B" w:rsidP="00050044">
      <w:pPr>
        <w:pStyle w:val="Ttulo1"/>
        <w:spacing w:after="240"/>
        <w:jc w:val="center"/>
      </w:pPr>
      <w:bookmarkStart w:id="9" w:name="_Toc224049541"/>
      <w:bookmarkStart w:id="10" w:name="_Toc227843213"/>
      <w:r>
        <w:t>I</w:t>
      </w:r>
      <w:r w:rsidR="00296993" w:rsidRPr="00A25EA4">
        <w:t>V</w:t>
      </w:r>
      <w:r w:rsidR="00907905" w:rsidRPr="00A25EA4">
        <w:t>.</w:t>
      </w:r>
      <w:r w:rsidR="00872951" w:rsidRPr="00A25EA4">
        <w:t xml:space="preserve"> </w:t>
      </w:r>
      <w:r w:rsidR="00994C41" w:rsidRPr="00AE4FB5">
        <w:t xml:space="preserve">CAUSALES DE </w:t>
      </w:r>
      <w:r w:rsidR="00D5413E" w:rsidRPr="00AE4FB5">
        <w:t>IMPROCEDENCIA</w:t>
      </w:r>
      <w:bookmarkEnd w:id="9"/>
      <w:bookmarkEnd w:id="10"/>
    </w:p>
    <w:p w14:paraId="17D7B74D" w14:textId="77777777" w:rsidR="000742A7" w:rsidRPr="00AE4FB5" w:rsidRDefault="000742A7" w:rsidP="000742A7">
      <w:pPr>
        <w:spacing w:before="240" w:after="240" w:line="360" w:lineRule="auto"/>
        <w:jc w:val="both"/>
        <w:rPr>
          <w:rFonts w:ascii="Arial" w:eastAsia="Arial" w:hAnsi="Arial" w:cs="Arial"/>
        </w:rPr>
      </w:pPr>
      <w:r w:rsidRPr="00AE4FB5">
        <w:rPr>
          <w:rFonts w:ascii="Arial" w:eastAsia="Arial" w:hAnsi="Arial" w:cs="Arial"/>
        </w:rPr>
        <w:t>El estudio de las causales de improcedencia es de orden público y de estudio preferente, por ello deben ser examinadas incluso de oficio si en el caso se actualiza alguna, pues de resultar fundada, haría innecesario analizar el fondo de la cuestión planteada</w:t>
      </w:r>
      <w:r w:rsidRPr="00AE4FB5">
        <w:rPr>
          <w:rFonts w:ascii="Arial" w:eastAsia="Arial" w:hAnsi="Arial" w:cs="Arial"/>
          <w:vertAlign w:val="superscript"/>
        </w:rPr>
        <w:footnoteReference w:id="20"/>
      </w:r>
      <w:r w:rsidRPr="00AE4FB5">
        <w:rPr>
          <w:rFonts w:ascii="Arial" w:eastAsia="Arial" w:hAnsi="Arial" w:cs="Arial"/>
        </w:rPr>
        <w:t>.</w:t>
      </w:r>
    </w:p>
    <w:p w14:paraId="59AD8258" w14:textId="5A24CCD0" w:rsidR="000742A7" w:rsidRPr="000742A7" w:rsidRDefault="000742A7" w:rsidP="000742A7">
      <w:pPr>
        <w:spacing w:line="360" w:lineRule="auto"/>
        <w:jc w:val="both"/>
      </w:pPr>
      <w:r w:rsidRPr="00AE4FB5">
        <w:rPr>
          <w:rFonts w:ascii="Arial" w:eastAsia="Arial" w:hAnsi="Arial" w:cs="Arial"/>
        </w:rPr>
        <w:t xml:space="preserve">En el caso concreto, la </w:t>
      </w:r>
      <w:r w:rsidRPr="00AE4FB5">
        <w:rPr>
          <w:rFonts w:ascii="Arial" w:eastAsia="Arial" w:hAnsi="Arial" w:cs="Arial"/>
          <w:i/>
        </w:rPr>
        <w:t xml:space="preserve">autoridad responsable, </w:t>
      </w:r>
      <w:r w:rsidRPr="00AE4FB5">
        <w:rPr>
          <w:rFonts w:ascii="Arial" w:hAnsi="Arial" w:cs="Arial"/>
        </w:rPr>
        <w:t xml:space="preserve">al rendir su informe circunstanciado no señala causales de improcedencia, ni este </w:t>
      </w:r>
      <w:r w:rsidRPr="00AE4FB5">
        <w:rPr>
          <w:rFonts w:ascii="Arial" w:hAnsi="Arial" w:cs="Arial"/>
          <w:i/>
        </w:rPr>
        <w:t xml:space="preserve">órgano jurisdiccional </w:t>
      </w:r>
      <w:r w:rsidRPr="00AE4FB5">
        <w:rPr>
          <w:rFonts w:ascii="Arial" w:hAnsi="Arial" w:cs="Arial"/>
        </w:rPr>
        <w:t>advierte la actualización de alguna</w:t>
      </w:r>
      <w:r w:rsidR="00D30E5C">
        <w:rPr>
          <w:rFonts w:ascii="Arial" w:hAnsi="Arial" w:cs="Arial"/>
        </w:rPr>
        <w:t>.</w:t>
      </w:r>
    </w:p>
    <w:p w14:paraId="58574B27" w14:textId="4F8CF807" w:rsidR="00792FFE" w:rsidRPr="00FF2EC0" w:rsidRDefault="00792FFE" w:rsidP="00364AB0">
      <w:pPr>
        <w:pStyle w:val="Ttulo1"/>
        <w:spacing w:after="240"/>
        <w:jc w:val="center"/>
      </w:pPr>
      <w:bookmarkStart w:id="11" w:name="_Toc224049542"/>
      <w:bookmarkStart w:id="12" w:name="_Toc227843214"/>
      <w:r w:rsidRPr="00FF2EC0">
        <w:t>V. PROCEDENCIA</w:t>
      </w:r>
      <w:bookmarkEnd w:id="11"/>
      <w:bookmarkEnd w:id="12"/>
    </w:p>
    <w:p w14:paraId="5F7482C3" w14:textId="7D696A33" w:rsidR="00D43029" w:rsidRPr="00FF2EC0" w:rsidRDefault="00792FFE" w:rsidP="00D43029">
      <w:pPr>
        <w:spacing w:after="240" w:line="360" w:lineRule="auto"/>
        <w:jc w:val="both"/>
        <w:rPr>
          <w:rFonts w:ascii="Arial" w:hAnsi="Arial" w:cs="Arial"/>
        </w:rPr>
      </w:pPr>
      <w:r w:rsidRPr="00FF2EC0">
        <w:rPr>
          <w:rFonts w:ascii="Arial" w:hAnsi="Arial" w:cs="Arial"/>
        </w:rPr>
        <w:t xml:space="preserve">El presente </w:t>
      </w:r>
      <w:r w:rsidR="00D43029">
        <w:rPr>
          <w:rFonts w:ascii="Arial" w:hAnsi="Arial" w:cs="Arial"/>
        </w:rPr>
        <w:t xml:space="preserve">recurso de apelación </w:t>
      </w:r>
      <w:r w:rsidR="00D43029" w:rsidRPr="00FF2EC0">
        <w:rPr>
          <w:rFonts w:ascii="Arial" w:hAnsi="Arial" w:cs="Arial"/>
        </w:rPr>
        <w:t>reúne los requisitos de procedencia previstos</w:t>
      </w:r>
      <w:r w:rsidR="00D43029" w:rsidRPr="00FF2EC0">
        <w:rPr>
          <w:rStyle w:val="Refdenotaalpie"/>
          <w:rFonts w:ascii="Arial" w:hAnsi="Arial" w:cs="Arial"/>
        </w:rPr>
        <w:footnoteReference w:id="21"/>
      </w:r>
      <w:r w:rsidR="00D43029" w:rsidRPr="00FF2EC0">
        <w:rPr>
          <w:rFonts w:ascii="Arial" w:hAnsi="Arial" w:cs="Arial"/>
        </w:rPr>
        <w:t xml:space="preserve">, conforme a lo siguiente: </w:t>
      </w:r>
    </w:p>
    <w:p w14:paraId="13C968DB" w14:textId="629BD513" w:rsidR="00D43029" w:rsidRPr="005269C1" w:rsidRDefault="00D43029" w:rsidP="00D43029">
      <w:pPr>
        <w:tabs>
          <w:tab w:val="left" w:pos="426"/>
        </w:tabs>
        <w:suppressAutoHyphens/>
        <w:spacing w:after="240" w:line="360" w:lineRule="auto"/>
        <w:jc w:val="both"/>
        <w:rPr>
          <w:rFonts w:ascii="Arial" w:hAnsi="Arial" w:cs="Arial"/>
        </w:rPr>
      </w:pPr>
      <w:r w:rsidRPr="00FF2EC0">
        <w:rPr>
          <w:rFonts w:ascii="Arial" w:hAnsi="Arial" w:cs="Arial"/>
          <w:b/>
        </w:rPr>
        <w:t xml:space="preserve">5.1. Oportunidad. </w:t>
      </w:r>
      <w:r w:rsidRPr="00FF2EC0">
        <w:rPr>
          <w:rFonts w:ascii="Arial" w:eastAsia="Arial" w:hAnsi="Arial" w:cs="Arial"/>
        </w:rPr>
        <w:t xml:space="preserve">Se estima que la presentación de la demanda es oportuna, ya que </w:t>
      </w:r>
      <w:r w:rsidR="005D63B6">
        <w:rPr>
          <w:rFonts w:ascii="Arial" w:eastAsia="Arial" w:hAnsi="Arial" w:cs="Arial"/>
        </w:rPr>
        <w:t xml:space="preserve">el </w:t>
      </w:r>
      <w:r w:rsidR="00091CFE">
        <w:rPr>
          <w:rFonts w:ascii="Arial" w:eastAsia="Arial" w:hAnsi="Arial" w:cs="Arial"/>
          <w:i/>
          <w:iCs/>
        </w:rPr>
        <w:t xml:space="preserve">acuerdo impugnado </w:t>
      </w:r>
      <w:r w:rsidR="00091CFE">
        <w:rPr>
          <w:rFonts w:ascii="Arial" w:eastAsia="Arial" w:hAnsi="Arial" w:cs="Arial"/>
        </w:rPr>
        <w:t xml:space="preserve">se notificó </w:t>
      </w:r>
      <w:r w:rsidR="00625FCC">
        <w:rPr>
          <w:rFonts w:ascii="Arial" w:eastAsia="Arial" w:hAnsi="Arial" w:cs="Arial"/>
        </w:rPr>
        <w:t xml:space="preserve">al </w:t>
      </w:r>
      <w:r w:rsidR="00625FCC">
        <w:rPr>
          <w:rFonts w:ascii="Arial" w:eastAsia="Arial" w:hAnsi="Arial" w:cs="Arial"/>
          <w:i/>
          <w:iCs/>
        </w:rPr>
        <w:t xml:space="preserve">apelante </w:t>
      </w:r>
      <w:r w:rsidR="00625FCC">
        <w:rPr>
          <w:rFonts w:ascii="Arial" w:eastAsia="Arial" w:hAnsi="Arial" w:cs="Arial"/>
        </w:rPr>
        <w:t>el veinticuatro de marzo</w:t>
      </w:r>
      <w:r w:rsidR="001F2CEC">
        <w:rPr>
          <w:rStyle w:val="Refdenotaalpie"/>
          <w:rFonts w:ascii="Arial" w:eastAsia="Arial" w:hAnsi="Arial" w:cs="Arial"/>
        </w:rPr>
        <w:footnoteReference w:id="22"/>
      </w:r>
      <w:r w:rsidR="00CF71BD">
        <w:rPr>
          <w:rFonts w:ascii="Arial" w:eastAsia="Arial" w:hAnsi="Arial" w:cs="Arial"/>
        </w:rPr>
        <w:t xml:space="preserve"> y la demanda se presentó el treinta siguiente</w:t>
      </w:r>
      <w:r w:rsidR="00091CFE">
        <w:rPr>
          <w:rFonts w:ascii="Arial" w:eastAsia="Arial" w:hAnsi="Arial" w:cs="Arial"/>
        </w:rPr>
        <w:t>,</w:t>
      </w:r>
      <w:r w:rsidR="00CF71BD">
        <w:rPr>
          <w:rFonts w:ascii="Arial" w:eastAsia="Arial" w:hAnsi="Arial" w:cs="Arial"/>
        </w:rPr>
        <w:t xml:space="preserve"> esto es, dentro de los </w:t>
      </w:r>
      <w:r w:rsidR="007507EB">
        <w:rPr>
          <w:rFonts w:ascii="Arial" w:eastAsia="Arial" w:hAnsi="Arial" w:cs="Arial"/>
        </w:rPr>
        <w:t xml:space="preserve">cuatro días siguientes a </w:t>
      </w:r>
      <w:r w:rsidR="000C09E5">
        <w:rPr>
          <w:rFonts w:ascii="Arial" w:eastAsia="Arial" w:hAnsi="Arial" w:cs="Arial"/>
        </w:rPr>
        <w:t xml:space="preserve">que tuvo </w:t>
      </w:r>
      <w:r w:rsidR="007507EB">
        <w:rPr>
          <w:rFonts w:ascii="Arial" w:eastAsia="Arial" w:hAnsi="Arial" w:cs="Arial"/>
        </w:rPr>
        <w:t>conocimiento</w:t>
      </w:r>
      <w:r w:rsidR="00914A6A">
        <w:rPr>
          <w:rFonts w:ascii="Arial" w:eastAsia="Arial" w:hAnsi="Arial" w:cs="Arial"/>
        </w:rPr>
        <w:t xml:space="preserve"> </w:t>
      </w:r>
      <w:r w:rsidR="00E63B79">
        <w:rPr>
          <w:rFonts w:ascii="Arial" w:eastAsia="Arial" w:hAnsi="Arial" w:cs="Arial"/>
        </w:rPr>
        <w:t>de este</w:t>
      </w:r>
      <w:r w:rsidR="00914A6A">
        <w:rPr>
          <w:rStyle w:val="Refdenotaalpie"/>
          <w:rFonts w:ascii="Arial" w:eastAsia="Arial" w:hAnsi="Arial" w:cs="Arial"/>
        </w:rPr>
        <w:footnoteReference w:id="23"/>
      </w:r>
      <w:r w:rsidRPr="001C7E81">
        <w:rPr>
          <w:rFonts w:ascii="Arial" w:hAnsi="Arial" w:cs="Arial"/>
          <w:shd w:val="clear" w:color="auto" w:fill="FFFFFF"/>
        </w:rPr>
        <w:t>.</w:t>
      </w:r>
    </w:p>
    <w:p w14:paraId="30C85042" w14:textId="0F9EA08C" w:rsidR="00D43029" w:rsidRPr="005269C1" w:rsidRDefault="00D43029" w:rsidP="00D43029">
      <w:pPr>
        <w:suppressAutoHyphens/>
        <w:spacing w:after="240" w:line="360" w:lineRule="auto"/>
        <w:jc w:val="both"/>
        <w:rPr>
          <w:rFonts w:ascii="Arial" w:hAnsi="Arial" w:cs="Arial"/>
        </w:rPr>
      </w:pPr>
      <w:r w:rsidRPr="00EC4C32">
        <w:rPr>
          <w:rFonts w:ascii="Arial" w:hAnsi="Arial" w:cs="Arial"/>
          <w:b/>
        </w:rPr>
        <w:t>5.2. Forma.</w:t>
      </w:r>
      <w:r w:rsidRPr="00EC4C32">
        <w:rPr>
          <w:rFonts w:ascii="Arial" w:hAnsi="Arial" w:cs="Arial"/>
        </w:rPr>
        <w:t xml:space="preserve"> </w:t>
      </w:r>
      <w:r w:rsidRPr="00EC4C32">
        <w:rPr>
          <w:rFonts w:ascii="Arial" w:eastAsia="Arial" w:hAnsi="Arial" w:cs="Arial"/>
        </w:rPr>
        <w:t>Se satisface, debido a que la demanda</w:t>
      </w:r>
      <w:r w:rsidRPr="00EC4C32">
        <w:rPr>
          <w:rFonts w:ascii="Arial" w:eastAsia="Arial" w:hAnsi="Arial" w:cs="Arial"/>
          <w:b/>
        </w:rPr>
        <w:t xml:space="preserve"> </w:t>
      </w:r>
      <w:r w:rsidRPr="00EC4C32">
        <w:rPr>
          <w:rFonts w:ascii="Arial" w:eastAsia="Arial" w:hAnsi="Arial" w:cs="Arial"/>
        </w:rPr>
        <w:t>se presentó por escrito y se precis</w:t>
      </w:r>
      <w:r>
        <w:rPr>
          <w:rFonts w:ascii="Arial" w:eastAsia="Arial" w:hAnsi="Arial" w:cs="Arial"/>
        </w:rPr>
        <w:t>a</w:t>
      </w:r>
      <w:r w:rsidR="00E06157">
        <w:rPr>
          <w:rFonts w:ascii="Arial" w:eastAsia="Arial" w:hAnsi="Arial" w:cs="Arial"/>
        </w:rPr>
        <w:t xml:space="preserve"> el nombre, </w:t>
      </w:r>
      <w:r w:rsidRPr="00EC4C32">
        <w:rPr>
          <w:rFonts w:ascii="Arial" w:eastAsia="Arial" w:hAnsi="Arial" w:cs="Arial"/>
        </w:rPr>
        <w:t xml:space="preserve">firma y carácter con </w:t>
      </w:r>
      <w:r w:rsidR="00E06157">
        <w:rPr>
          <w:rFonts w:ascii="Arial" w:eastAsia="Arial" w:hAnsi="Arial" w:cs="Arial"/>
        </w:rPr>
        <w:t xml:space="preserve">el </w:t>
      </w:r>
      <w:r w:rsidRPr="00EC4C32">
        <w:rPr>
          <w:rFonts w:ascii="Arial" w:eastAsia="Arial" w:hAnsi="Arial" w:cs="Arial"/>
        </w:rPr>
        <w:t xml:space="preserve">que comparece </w:t>
      </w:r>
      <w:r w:rsidR="00E06157">
        <w:rPr>
          <w:rFonts w:ascii="Arial" w:eastAsia="Arial" w:hAnsi="Arial" w:cs="Arial"/>
        </w:rPr>
        <w:t>el</w:t>
      </w:r>
      <w:r w:rsidRPr="00EC4C32">
        <w:rPr>
          <w:rFonts w:ascii="Arial" w:eastAsia="Arial" w:hAnsi="Arial" w:cs="Arial"/>
        </w:rPr>
        <w:t xml:space="preserve"> </w:t>
      </w:r>
      <w:r w:rsidRPr="00EC4C32">
        <w:rPr>
          <w:rFonts w:ascii="Arial" w:eastAsia="Arial" w:hAnsi="Arial" w:cs="Arial"/>
          <w:i/>
        </w:rPr>
        <w:t>a</w:t>
      </w:r>
      <w:r w:rsidR="00E06157">
        <w:rPr>
          <w:rFonts w:ascii="Arial" w:eastAsia="Arial" w:hAnsi="Arial" w:cs="Arial"/>
          <w:i/>
        </w:rPr>
        <w:t>pelante</w:t>
      </w:r>
      <w:r w:rsidRPr="00EC4C32">
        <w:rPr>
          <w:rFonts w:ascii="Arial" w:eastAsia="Arial" w:hAnsi="Arial" w:cs="Arial"/>
        </w:rPr>
        <w:t xml:space="preserve"> y el medio de contacto para recibir notificaciones; se identificó </w:t>
      </w:r>
      <w:r w:rsidRPr="00EC4C32">
        <w:rPr>
          <w:rFonts w:ascii="Arial" w:eastAsia="Arial" w:hAnsi="Arial" w:cs="Arial"/>
        </w:rPr>
        <w:lastRenderedPageBreak/>
        <w:t xml:space="preserve">el acto impugnado y a la </w:t>
      </w:r>
      <w:r w:rsidRPr="00EC4C32">
        <w:rPr>
          <w:rFonts w:ascii="Arial" w:eastAsia="Arial" w:hAnsi="Arial" w:cs="Arial"/>
          <w:i/>
        </w:rPr>
        <w:t>autoridad responsable</w:t>
      </w:r>
      <w:r w:rsidRPr="00EC4C32">
        <w:rPr>
          <w:rFonts w:ascii="Arial" w:eastAsia="Arial" w:hAnsi="Arial" w:cs="Arial"/>
        </w:rPr>
        <w:t>; se expusieron los hechos en los que se basa la impugnación, los agravios y preceptos presuntamente violados y se ofrecieron pruebas.</w:t>
      </w:r>
    </w:p>
    <w:p w14:paraId="50AD454A" w14:textId="77777777" w:rsidR="0099276D" w:rsidRDefault="00D43029" w:rsidP="00D43029">
      <w:pPr>
        <w:suppressAutoHyphens/>
        <w:spacing w:after="240" w:line="360" w:lineRule="auto"/>
        <w:jc w:val="both"/>
        <w:rPr>
          <w:rFonts w:ascii="Arial" w:eastAsia="Arial" w:hAnsi="Arial" w:cs="Arial"/>
        </w:rPr>
      </w:pPr>
      <w:r w:rsidRPr="008A69FD">
        <w:rPr>
          <w:rFonts w:ascii="Arial" w:hAnsi="Arial" w:cs="Arial"/>
          <w:b/>
        </w:rPr>
        <w:t xml:space="preserve">5.3. Legitimación </w:t>
      </w:r>
      <w:r w:rsidR="00515EEE">
        <w:rPr>
          <w:rFonts w:ascii="Arial" w:hAnsi="Arial" w:cs="Arial"/>
          <w:b/>
        </w:rPr>
        <w:t xml:space="preserve">y personería. </w:t>
      </w:r>
      <w:r w:rsidR="00515EEE" w:rsidRPr="008A69FD">
        <w:rPr>
          <w:rFonts w:ascii="Arial" w:eastAsia="Arial" w:hAnsi="Arial" w:cs="Arial"/>
        </w:rPr>
        <w:t xml:space="preserve">El </w:t>
      </w:r>
      <w:r w:rsidR="002D6343">
        <w:rPr>
          <w:rFonts w:ascii="Arial" w:eastAsia="Arial" w:hAnsi="Arial" w:cs="Arial"/>
          <w:iCs/>
        </w:rPr>
        <w:t>recurso de apelación</w:t>
      </w:r>
      <w:r w:rsidR="00515EEE" w:rsidRPr="008A69FD">
        <w:rPr>
          <w:rFonts w:ascii="Arial" w:eastAsia="Arial" w:hAnsi="Arial" w:cs="Arial"/>
          <w:i/>
        </w:rPr>
        <w:t xml:space="preserve"> </w:t>
      </w:r>
      <w:r w:rsidR="00515EEE" w:rsidRPr="008A69FD">
        <w:rPr>
          <w:rFonts w:ascii="Arial" w:eastAsia="Arial" w:hAnsi="Arial" w:cs="Arial"/>
        </w:rPr>
        <w:t xml:space="preserve">fue promovido por parte legítima, pues se trata de </w:t>
      </w:r>
      <w:r w:rsidR="002D6343">
        <w:rPr>
          <w:rFonts w:ascii="Arial" w:eastAsia="Arial" w:hAnsi="Arial" w:cs="Arial"/>
        </w:rPr>
        <w:t>un ciudadano</w:t>
      </w:r>
      <w:r w:rsidR="004838BA">
        <w:rPr>
          <w:rFonts w:ascii="Arial" w:eastAsia="Arial" w:hAnsi="Arial" w:cs="Arial"/>
        </w:rPr>
        <w:t xml:space="preserve">, quien comparece </w:t>
      </w:r>
      <w:r w:rsidR="009C0717">
        <w:rPr>
          <w:rFonts w:ascii="Arial" w:eastAsia="Arial" w:hAnsi="Arial" w:cs="Arial"/>
        </w:rPr>
        <w:t xml:space="preserve">en </w:t>
      </w:r>
      <w:r w:rsidR="007318F8">
        <w:rPr>
          <w:rFonts w:ascii="Arial" w:eastAsia="Arial" w:hAnsi="Arial" w:cs="Arial"/>
        </w:rPr>
        <w:t xml:space="preserve">su carácter de Gobernador de la entidad, </w:t>
      </w:r>
      <w:r w:rsidR="004838BA">
        <w:rPr>
          <w:rFonts w:ascii="Arial" w:eastAsia="Arial" w:hAnsi="Arial" w:cs="Arial"/>
        </w:rPr>
        <w:t>por conducto de su representante</w:t>
      </w:r>
      <w:r w:rsidR="005210BA">
        <w:rPr>
          <w:rFonts w:ascii="Arial" w:eastAsia="Arial" w:hAnsi="Arial" w:cs="Arial"/>
        </w:rPr>
        <w:t xml:space="preserve">, a fin de </w:t>
      </w:r>
      <w:r w:rsidR="00575B50">
        <w:rPr>
          <w:rFonts w:ascii="Arial" w:eastAsia="Arial" w:hAnsi="Arial" w:cs="Arial"/>
        </w:rPr>
        <w:t xml:space="preserve">impugnar </w:t>
      </w:r>
      <w:r w:rsidR="009A79A8">
        <w:rPr>
          <w:rFonts w:ascii="Arial" w:eastAsia="Arial" w:hAnsi="Arial" w:cs="Arial"/>
        </w:rPr>
        <w:t>el acuerdo por el que</w:t>
      </w:r>
      <w:r w:rsidR="00E45383">
        <w:rPr>
          <w:rFonts w:ascii="Arial" w:eastAsia="Arial" w:hAnsi="Arial" w:cs="Arial"/>
        </w:rPr>
        <w:t xml:space="preserve"> la </w:t>
      </w:r>
      <w:r w:rsidR="00E45383">
        <w:rPr>
          <w:rFonts w:ascii="Arial" w:eastAsia="Arial" w:hAnsi="Arial" w:cs="Arial"/>
          <w:i/>
          <w:iCs/>
        </w:rPr>
        <w:t>Secretaria Ejecutiva</w:t>
      </w:r>
      <w:r w:rsidR="009A79A8">
        <w:rPr>
          <w:rFonts w:ascii="Arial" w:eastAsia="Arial" w:hAnsi="Arial" w:cs="Arial"/>
        </w:rPr>
        <w:t xml:space="preserve"> le vincul</w:t>
      </w:r>
      <w:r w:rsidR="007318F8">
        <w:rPr>
          <w:rFonts w:ascii="Arial" w:eastAsia="Arial" w:hAnsi="Arial" w:cs="Arial"/>
        </w:rPr>
        <w:t>ó</w:t>
      </w:r>
      <w:r w:rsidR="009A79A8">
        <w:rPr>
          <w:rFonts w:ascii="Arial" w:eastAsia="Arial" w:hAnsi="Arial" w:cs="Arial"/>
        </w:rPr>
        <w:t xml:space="preserve"> a cumplir con medidas cautelares</w:t>
      </w:r>
      <w:r w:rsidR="000E3EB3">
        <w:rPr>
          <w:rFonts w:ascii="Arial" w:eastAsia="Arial" w:hAnsi="Arial" w:cs="Arial"/>
        </w:rPr>
        <w:t xml:space="preserve"> derivado</w:t>
      </w:r>
      <w:r w:rsidR="00625DDB">
        <w:rPr>
          <w:rFonts w:ascii="Arial" w:eastAsia="Arial" w:hAnsi="Arial" w:cs="Arial"/>
        </w:rPr>
        <w:t xml:space="preserve"> de la presunta</w:t>
      </w:r>
      <w:r w:rsidR="00C40458">
        <w:rPr>
          <w:rFonts w:ascii="Arial" w:eastAsia="Arial" w:hAnsi="Arial" w:cs="Arial"/>
        </w:rPr>
        <w:t xml:space="preserve"> comisión de actos</w:t>
      </w:r>
      <w:r w:rsidR="0099276D">
        <w:rPr>
          <w:rFonts w:ascii="Arial" w:eastAsia="Arial" w:hAnsi="Arial" w:cs="Arial"/>
        </w:rPr>
        <w:t xml:space="preserve"> que vulneren la normativa electoral</w:t>
      </w:r>
      <w:r w:rsidR="009A79A8">
        <w:rPr>
          <w:rFonts w:ascii="Arial" w:eastAsia="Arial" w:hAnsi="Arial" w:cs="Arial"/>
        </w:rPr>
        <w:t>.</w:t>
      </w:r>
    </w:p>
    <w:p w14:paraId="12AFDED4" w14:textId="4E94DA10" w:rsidR="004838BA" w:rsidRPr="00713678" w:rsidRDefault="004838BA" w:rsidP="00D43029">
      <w:pPr>
        <w:suppressAutoHyphens/>
        <w:spacing w:after="240" w:line="360" w:lineRule="auto"/>
        <w:jc w:val="both"/>
        <w:rPr>
          <w:rFonts w:ascii="Arial" w:eastAsia="Arial" w:hAnsi="Arial" w:cs="Arial"/>
          <w:i/>
          <w:iCs/>
        </w:rPr>
      </w:pPr>
      <w:r>
        <w:rPr>
          <w:rFonts w:ascii="Arial" w:hAnsi="Arial" w:cs="Arial"/>
          <w:bCs/>
        </w:rPr>
        <w:t>Asimismo, s</w:t>
      </w:r>
      <w:r w:rsidRPr="004838BA">
        <w:rPr>
          <w:rFonts w:ascii="Arial" w:hAnsi="Arial" w:cs="Arial"/>
          <w:bCs/>
        </w:rPr>
        <w:t xml:space="preserve">e tiene por reconocida la personería de </w:t>
      </w:r>
      <w:r w:rsidR="009A79A8">
        <w:rPr>
          <w:rFonts w:ascii="Arial" w:hAnsi="Arial" w:cs="Arial"/>
          <w:bCs/>
        </w:rPr>
        <w:t xml:space="preserve">su </w:t>
      </w:r>
      <w:r w:rsidRPr="004838BA">
        <w:rPr>
          <w:rFonts w:ascii="Arial" w:hAnsi="Arial" w:cs="Arial"/>
          <w:bCs/>
        </w:rPr>
        <w:t>representante</w:t>
      </w:r>
      <w:r w:rsidR="009A79A8">
        <w:rPr>
          <w:rFonts w:ascii="Arial" w:hAnsi="Arial" w:cs="Arial"/>
          <w:bCs/>
        </w:rPr>
        <w:t>,</w:t>
      </w:r>
      <w:r w:rsidR="00C25C0C">
        <w:rPr>
          <w:rFonts w:ascii="Arial" w:hAnsi="Arial" w:cs="Arial"/>
          <w:bCs/>
        </w:rPr>
        <w:t xml:space="preserve"> </w:t>
      </w:r>
      <w:r w:rsidR="00C044A7">
        <w:rPr>
          <w:rFonts w:ascii="Arial" w:hAnsi="Arial" w:cs="Arial"/>
          <w:bCs/>
        </w:rPr>
        <w:t>toda vez que</w:t>
      </w:r>
      <w:r w:rsidR="00FC055B">
        <w:rPr>
          <w:rFonts w:ascii="Arial" w:hAnsi="Arial" w:cs="Arial"/>
          <w:bCs/>
        </w:rPr>
        <w:t>,</w:t>
      </w:r>
      <w:r w:rsidR="00C044A7">
        <w:rPr>
          <w:rFonts w:ascii="Arial" w:hAnsi="Arial" w:cs="Arial"/>
          <w:bCs/>
        </w:rPr>
        <w:t xml:space="preserve"> exhibe cotejo del poder notarial que lo acredita como ta</w:t>
      </w:r>
      <w:r w:rsidR="00713678">
        <w:rPr>
          <w:rFonts w:ascii="Arial" w:hAnsi="Arial" w:cs="Arial"/>
          <w:bCs/>
        </w:rPr>
        <w:t>l</w:t>
      </w:r>
      <w:r w:rsidR="00DE1204">
        <w:rPr>
          <w:rFonts w:ascii="Arial" w:hAnsi="Arial" w:cs="Arial"/>
          <w:bCs/>
        </w:rPr>
        <w:t>,</w:t>
      </w:r>
      <w:r w:rsidR="00713678">
        <w:rPr>
          <w:rFonts w:ascii="Arial" w:hAnsi="Arial" w:cs="Arial"/>
          <w:bCs/>
        </w:rPr>
        <w:t xml:space="preserve"> y dicha situación se encuentra reconocida por la </w:t>
      </w:r>
      <w:r w:rsidR="00713678">
        <w:rPr>
          <w:rFonts w:ascii="Arial" w:hAnsi="Arial" w:cs="Arial"/>
          <w:bCs/>
          <w:i/>
          <w:iCs/>
        </w:rPr>
        <w:t>autoridad responsabl</w:t>
      </w:r>
      <w:r w:rsidR="003E4DA8">
        <w:rPr>
          <w:rFonts w:ascii="Arial" w:hAnsi="Arial" w:cs="Arial"/>
          <w:bCs/>
          <w:i/>
          <w:iCs/>
        </w:rPr>
        <w:t>e</w:t>
      </w:r>
      <w:r w:rsidR="00A04005">
        <w:rPr>
          <w:rStyle w:val="Refdenotaalpie"/>
          <w:rFonts w:ascii="Arial" w:hAnsi="Arial" w:cs="Arial"/>
          <w:bCs/>
          <w:i/>
          <w:iCs/>
        </w:rPr>
        <w:footnoteReference w:id="24"/>
      </w:r>
      <w:r w:rsidR="00713678">
        <w:rPr>
          <w:rFonts w:ascii="Arial" w:hAnsi="Arial" w:cs="Arial"/>
          <w:bCs/>
          <w:i/>
          <w:iCs/>
        </w:rPr>
        <w:t>.</w:t>
      </w:r>
    </w:p>
    <w:p w14:paraId="0FBBBE62" w14:textId="680B9A25" w:rsidR="00D43029" w:rsidRPr="00302E51" w:rsidRDefault="00515EEE" w:rsidP="00D43029">
      <w:pPr>
        <w:suppressAutoHyphens/>
        <w:spacing w:after="240" w:line="360" w:lineRule="auto"/>
        <w:jc w:val="both"/>
        <w:rPr>
          <w:rFonts w:ascii="Arial" w:hAnsi="Arial" w:cs="Arial"/>
          <w:b/>
          <w:i/>
          <w:iCs/>
        </w:rPr>
      </w:pPr>
      <w:r>
        <w:rPr>
          <w:rFonts w:ascii="Arial" w:hAnsi="Arial" w:cs="Arial"/>
          <w:b/>
        </w:rPr>
        <w:t xml:space="preserve">5.4. </w:t>
      </w:r>
      <w:r w:rsidR="00D43029" w:rsidRPr="008A69FD">
        <w:rPr>
          <w:rFonts w:ascii="Arial" w:hAnsi="Arial" w:cs="Arial"/>
          <w:b/>
        </w:rPr>
        <w:t xml:space="preserve">Interés </w:t>
      </w:r>
      <w:r w:rsidR="006C0106">
        <w:rPr>
          <w:rFonts w:ascii="Arial" w:hAnsi="Arial" w:cs="Arial"/>
          <w:b/>
        </w:rPr>
        <w:t>j</w:t>
      </w:r>
      <w:r w:rsidR="00D43029" w:rsidRPr="008A69FD">
        <w:rPr>
          <w:rFonts w:ascii="Arial" w:hAnsi="Arial" w:cs="Arial"/>
          <w:b/>
        </w:rPr>
        <w:t>urídico.</w:t>
      </w:r>
      <w:r w:rsidR="00D43029" w:rsidRPr="008A69FD">
        <w:rPr>
          <w:rFonts w:ascii="Arial" w:hAnsi="Arial" w:cs="Arial"/>
        </w:rPr>
        <w:t xml:space="preserve"> </w:t>
      </w:r>
      <w:r w:rsidR="006C0106">
        <w:rPr>
          <w:rFonts w:ascii="Arial" w:hAnsi="Arial" w:cs="Arial"/>
        </w:rPr>
        <w:t xml:space="preserve">Se reconoce el interés </w:t>
      </w:r>
      <w:r w:rsidR="00D43029" w:rsidRPr="008A69FD">
        <w:rPr>
          <w:rFonts w:ascii="Arial" w:eastAsia="Arial" w:hAnsi="Arial" w:cs="Arial"/>
        </w:rPr>
        <w:t xml:space="preserve">jurídico </w:t>
      </w:r>
      <w:r w:rsidR="006C0106">
        <w:rPr>
          <w:rFonts w:ascii="Arial" w:eastAsia="Arial" w:hAnsi="Arial" w:cs="Arial"/>
        </w:rPr>
        <w:t xml:space="preserve">con que cuenta el </w:t>
      </w:r>
      <w:r w:rsidR="006C0106">
        <w:rPr>
          <w:rFonts w:ascii="Arial" w:eastAsia="Arial" w:hAnsi="Arial" w:cs="Arial"/>
          <w:i/>
          <w:iCs/>
        </w:rPr>
        <w:t xml:space="preserve">apelante </w:t>
      </w:r>
      <w:r w:rsidR="00D43029" w:rsidRPr="008A69FD">
        <w:rPr>
          <w:rFonts w:ascii="Arial" w:eastAsia="Arial" w:hAnsi="Arial" w:cs="Arial"/>
        </w:rPr>
        <w:t xml:space="preserve">para acudir ante este </w:t>
      </w:r>
      <w:r w:rsidR="00D43029" w:rsidRPr="008A69FD">
        <w:rPr>
          <w:rFonts w:ascii="Arial" w:eastAsia="Arial" w:hAnsi="Arial" w:cs="Arial"/>
          <w:i/>
        </w:rPr>
        <w:t>Tribunal Electoral</w:t>
      </w:r>
      <w:r w:rsidR="00713678">
        <w:rPr>
          <w:rFonts w:ascii="Arial" w:eastAsia="Arial" w:hAnsi="Arial" w:cs="Arial"/>
        </w:rPr>
        <w:t xml:space="preserve">, toda vez que </w:t>
      </w:r>
      <w:r w:rsidR="008C6939">
        <w:rPr>
          <w:rFonts w:ascii="Arial" w:eastAsia="Arial" w:hAnsi="Arial" w:cs="Arial"/>
        </w:rPr>
        <w:t xml:space="preserve">el </w:t>
      </w:r>
      <w:r w:rsidR="008C6939">
        <w:rPr>
          <w:rFonts w:ascii="Arial" w:eastAsia="Arial" w:hAnsi="Arial" w:cs="Arial"/>
          <w:i/>
          <w:iCs/>
        </w:rPr>
        <w:t xml:space="preserve">acuerdo impugnado </w:t>
      </w:r>
      <w:r w:rsidR="0071140C">
        <w:rPr>
          <w:rFonts w:ascii="Arial" w:eastAsia="Arial" w:hAnsi="Arial" w:cs="Arial"/>
        </w:rPr>
        <w:t>dirige medidas de tutela preventiva</w:t>
      </w:r>
      <w:r w:rsidR="00302E51">
        <w:rPr>
          <w:rFonts w:ascii="Arial" w:eastAsia="Arial" w:hAnsi="Arial" w:cs="Arial"/>
        </w:rPr>
        <w:t xml:space="preserve"> </w:t>
      </w:r>
      <w:r w:rsidR="00D02AA4">
        <w:rPr>
          <w:rFonts w:ascii="Arial" w:eastAsia="Arial" w:hAnsi="Arial" w:cs="Arial"/>
        </w:rPr>
        <w:t>por las que se le vincula</w:t>
      </w:r>
      <w:r w:rsidR="00E72545">
        <w:rPr>
          <w:rFonts w:ascii="Arial" w:eastAsia="Arial" w:hAnsi="Arial" w:cs="Arial"/>
        </w:rPr>
        <w:t>, lo que a su juicio carece de fundamentación y motivación</w:t>
      </w:r>
      <w:r w:rsidR="001A0AE9">
        <w:rPr>
          <w:rFonts w:ascii="Arial" w:eastAsia="Arial" w:hAnsi="Arial" w:cs="Arial"/>
        </w:rPr>
        <w:t xml:space="preserve"> y le genera perjuicio</w:t>
      </w:r>
      <w:r w:rsidR="00A7714D">
        <w:rPr>
          <w:rFonts w:ascii="Arial" w:eastAsia="Arial" w:hAnsi="Arial" w:cs="Arial"/>
        </w:rPr>
        <w:t xml:space="preserve"> en su esfera jurídica</w:t>
      </w:r>
      <w:r w:rsidR="00A7714D">
        <w:rPr>
          <w:rStyle w:val="Refdenotaalpie"/>
          <w:rFonts w:ascii="Arial" w:eastAsia="Arial" w:hAnsi="Arial" w:cs="Arial"/>
        </w:rPr>
        <w:footnoteReference w:id="25"/>
      </w:r>
      <w:r w:rsidR="00E72545">
        <w:rPr>
          <w:rFonts w:ascii="Arial" w:eastAsia="Arial" w:hAnsi="Arial" w:cs="Arial"/>
        </w:rPr>
        <w:t>.</w:t>
      </w:r>
    </w:p>
    <w:p w14:paraId="5CE6D4E9" w14:textId="1BCAFCC9" w:rsidR="007E6A66" w:rsidRPr="007E6A66" w:rsidRDefault="00D43029" w:rsidP="00F4651B">
      <w:pPr>
        <w:suppressAutoHyphens/>
        <w:spacing w:after="240" w:line="360" w:lineRule="auto"/>
        <w:jc w:val="both"/>
        <w:rPr>
          <w:rFonts w:ascii="Arial" w:hAnsi="Arial" w:cs="Arial"/>
        </w:rPr>
      </w:pPr>
      <w:r w:rsidRPr="008A69FD">
        <w:rPr>
          <w:rFonts w:ascii="Arial" w:hAnsi="Arial" w:cs="Arial"/>
          <w:b/>
        </w:rPr>
        <w:t>5.4. Definitividad.</w:t>
      </w:r>
      <w:r w:rsidRPr="008A69FD">
        <w:rPr>
          <w:rFonts w:ascii="Arial" w:hAnsi="Arial" w:cs="Arial"/>
        </w:rPr>
        <w:t xml:space="preserve"> </w:t>
      </w:r>
      <w:r w:rsidRPr="008A69FD">
        <w:rPr>
          <w:rFonts w:ascii="Arial" w:eastAsia="Arial" w:hAnsi="Arial" w:cs="Arial"/>
        </w:rPr>
        <w:t xml:space="preserve">Se tiene por cumplido, ya que no existe medio de defensa que </w:t>
      </w:r>
      <w:r w:rsidR="00E72545">
        <w:rPr>
          <w:rFonts w:ascii="Arial" w:eastAsia="Arial" w:hAnsi="Arial" w:cs="Arial"/>
        </w:rPr>
        <w:t xml:space="preserve">el </w:t>
      </w:r>
      <w:r w:rsidR="00E72545" w:rsidRPr="00C12006">
        <w:rPr>
          <w:rFonts w:ascii="Arial" w:eastAsia="Arial" w:hAnsi="Arial" w:cs="Arial"/>
          <w:i/>
        </w:rPr>
        <w:t>apelante</w:t>
      </w:r>
      <w:r w:rsidRPr="008A69FD">
        <w:rPr>
          <w:rFonts w:ascii="Arial" w:eastAsia="Arial" w:hAnsi="Arial" w:cs="Arial"/>
        </w:rPr>
        <w:t xml:space="preserve"> deba agotar previo a acudir a esta instancia.</w:t>
      </w:r>
    </w:p>
    <w:p w14:paraId="5A98EB58" w14:textId="2110FA69" w:rsidR="00023C5D" w:rsidRPr="00023C5D" w:rsidRDefault="007D5F6C" w:rsidP="00F4651B">
      <w:pPr>
        <w:pStyle w:val="Ttulo1"/>
        <w:spacing w:after="240"/>
        <w:jc w:val="center"/>
      </w:pPr>
      <w:bookmarkStart w:id="13" w:name="_Toc224049545"/>
      <w:bookmarkStart w:id="14" w:name="_Toc227843215"/>
      <w:r>
        <w:t xml:space="preserve">VI. </w:t>
      </w:r>
      <w:bookmarkEnd w:id="13"/>
      <w:r w:rsidR="00721003" w:rsidRPr="00152C1B">
        <w:t>ESTUDIO DE FONDO</w:t>
      </w:r>
      <w:bookmarkEnd w:id="14"/>
    </w:p>
    <w:p w14:paraId="4A51EEFB" w14:textId="461F6DFB" w:rsidR="0027127B" w:rsidRDefault="00D35D2B" w:rsidP="0027127B">
      <w:pPr>
        <w:pStyle w:val="Ttulo2"/>
        <w:spacing w:after="240"/>
        <w:ind w:firstLine="0"/>
        <w:jc w:val="left"/>
        <w:rPr>
          <w:i/>
          <w:iCs/>
        </w:rPr>
      </w:pPr>
      <w:bookmarkStart w:id="15" w:name="_Toc227843216"/>
      <w:r>
        <w:t xml:space="preserve">6.1. </w:t>
      </w:r>
      <w:r w:rsidR="0027127B">
        <w:t xml:space="preserve">Consideraciones del </w:t>
      </w:r>
      <w:r w:rsidR="0027127B">
        <w:rPr>
          <w:i/>
          <w:iCs/>
        </w:rPr>
        <w:t>acto impugnado</w:t>
      </w:r>
      <w:bookmarkEnd w:id="15"/>
    </w:p>
    <w:p w14:paraId="1D2FFAD9" w14:textId="6F666E7C" w:rsidR="00E017E2" w:rsidRDefault="00237E15" w:rsidP="00237E15">
      <w:pPr>
        <w:spacing w:after="240" w:line="360" w:lineRule="auto"/>
        <w:jc w:val="both"/>
        <w:rPr>
          <w:rFonts w:ascii="Arial" w:hAnsi="Arial" w:cs="Arial"/>
          <w:lang w:val="es-MX"/>
        </w:rPr>
      </w:pPr>
      <w:r>
        <w:rPr>
          <w:rFonts w:ascii="Arial" w:hAnsi="Arial" w:cs="Arial"/>
          <w:lang w:val="es-MX"/>
        </w:rPr>
        <w:t>E</w:t>
      </w:r>
      <w:r w:rsidRPr="00237E15">
        <w:rPr>
          <w:rFonts w:ascii="Arial" w:hAnsi="Arial" w:cs="Arial"/>
          <w:lang w:val="es-MX"/>
        </w:rPr>
        <w:t xml:space="preserve">n </w:t>
      </w:r>
      <w:r w:rsidR="0063418E">
        <w:rPr>
          <w:rFonts w:ascii="Arial" w:hAnsi="Arial" w:cs="Arial"/>
          <w:lang w:val="es-MX"/>
        </w:rPr>
        <w:t xml:space="preserve">el </w:t>
      </w:r>
      <w:r w:rsidR="0063418E">
        <w:rPr>
          <w:rFonts w:ascii="Arial" w:hAnsi="Arial" w:cs="Arial"/>
          <w:i/>
          <w:iCs/>
          <w:lang w:val="es-MX"/>
        </w:rPr>
        <w:t>acuerdo impugnado</w:t>
      </w:r>
      <w:r w:rsidR="008A3E87">
        <w:rPr>
          <w:rFonts w:ascii="Arial" w:hAnsi="Arial" w:cs="Arial"/>
          <w:i/>
          <w:iCs/>
          <w:lang w:val="es-MX"/>
        </w:rPr>
        <w:t xml:space="preserve">, </w:t>
      </w:r>
      <w:r w:rsidR="008A3E87">
        <w:rPr>
          <w:rFonts w:ascii="Arial" w:hAnsi="Arial" w:cs="Arial"/>
          <w:lang w:val="es-MX"/>
        </w:rPr>
        <w:t xml:space="preserve">la </w:t>
      </w:r>
      <w:r w:rsidR="008A3E87">
        <w:rPr>
          <w:rFonts w:ascii="Arial" w:hAnsi="Arial" w:cs="Arial"/>
          <w:i/>
          <w:iCs/>
          <w:lang w:val="es-MX"/>
        </w:rPr>
        <w:t>autoridad responsable</w:t>
      </w:r>
      <w:r w:rsidR="008A3E87">
        <w:rPr>
          <w:rFonts w:ascii="Arial" w:hAnsi="Arial" w:cs="Arial"/>
          <w:lang w:val="es-MX"/>
        </w:rPr>
        <w:t xml:space="preserve"> </w:t>
      </w:r>
      <w:r w:rsidR="00B26433">
        <w:rPr>
          <w:rFonts w:ascii="Arial" w:hAnsi="Arial" w:cs="Arial"/>
          <w:lang w:val="es-MX"/>
        </w:rPr>
        <w:t>partió de</w:t>
      </w:r>
      <w:r w:rsidR="008A3E87">
        <w:rPr>
          <w:rFonts w:ascii="Arial" w:hAnsi="Arial" w:cs="Arial"/>
          <w:lang w:val="es-MX"/>
        </w:rPr>
        <w:t xml:space="preserve"> que en la queja de origen</w:t>
      </w:r>
      <w:r w:rsidR="0063418E">
        <w:rPr>
          <w:rFonts w:ascii="Arial" w:hAnsi="Arial" w:cs="Arial"/>
          <w:i/>
          <w:iCs/>
          <w:lang w:val="es-MX"/>
        </w:rPr>
        <w:t xml:space="preserve"> </w:t>
      </w:r>
      <w:r w:rsidR="00613549">
        <w:rPr>
          <w:rFonts w:ascii="Arial" w:hAnsi="Arial" w:cs="Arial"/>
          <w:lang w:val="es-MX"/>
        </w:rPr>
        <w:t xml:space="preserve">se denunciaron conductas presuntamente constitutivas de </w:t>
      </w:r>
      <w:r w:rsidR="00961AA8">
        <w:rPr>
          <w:rFonts w:ascii="Arial" w:hAnsi="Arial" w:cs="Arial"/>
          <w:lang w:val="es-MX"/>
        </w:rPr>
        <w:t xml:space="preserve">actos anticipados de campaña y uso indebido de recursos públicos, los cuales fueron atribuidos al </w:t>
      </w:r>
      <w:r w:rsidR="00961AA8">
        <w:rPr>
          <w:rFonts w:ascii="Arial" w:hAnsi="Arial" w:cs="Arial"/>
          <w:i/>
          <w:iCs/>
          <w:lang w:val="es-MX"/>
        </w:rPr>
        <w:t>apelante</w:t>
      </w:r>
      <w:r w:rsidR="00D26D9C">
        <w:rPr>
          <w:rFonts w:ascii="Arial" w:hAnsi="Arial" w:cs="Arial"/>
          <w:lang w:val="es-MX"/>
        </w:rPr>
        <w:t xml:space="preserve"> con motivo de la celebración de una serie de actividades denominadas “Asambleas de la Defensa Nacional”</w:t>
      </w:r>
      <w:r w:rsidR="006F61D4">
        <w:rPr>
          <w:rFonts w:ascii="Arial" w:hAnsi="Arial" w:cs="Arial"/>
          <w:lang w:val="es-MX"/>
        </w:rPr>
        <w:t>,</w:t>
      </w:r>
      <w:r w:rsidR="00CD593A">
        <w:rPr>
          <w:rFonts w:ascii="Arial" w:hAnsi="Arial" w:cs="Arial"/>
          <w:lang w:val="es-MX"/>
        </w:rPr>
        <w:t xml:space="preserve"> realizadas el dieciocho y veinticinco de enero</w:t>
      </w:r>
      <w:r w:rsidR="006F61D4">
        <w:rPr>
          <w:rFonts w:ascii="Arial" w:hAnsi="Arial" w:cs="Arial"/>
          <w:lang w:val="es-MX"/>
        </w:rPr>
        <w:t>, así como</w:t>
      </w:r>
      <w:r w:rsidR="00CD593A">
        <w:rPr>
          <w:rFonts w:ascii="Arial" w:hAnsi="Arial" w:cs="Arial"/>
          <w:lang w:val="es-MX"/>
        </w:rPr>
        <w:t xml:space="preserve"> el uno de febrero en</w:t>
      </w:r>
      <w:r w:rsidR="00A73D88">
        <w:rPr>
          <w:rFonts w:ascii="Arial" w:hAnsi="Arial" w:cs="Arial"/>
          <w:lang w:val="es-MX"/>
        </w:rPr>
        <w:t xml:space="preserve"> </w:t>
      </w:r>
      <w:r w:rsidR="0075214C">
        <w:rPr>
          <w:rFonts w:ascii="Arial" w:hAnsi="Arial" w:cs="Arial"/>
          <w:lang w:val="es-MX"/>
        </w:rPr>
        <w:t>Zitácuaro</w:t>
      </w:r>
      <w:r w:rsidR="00A73D88">
        <w:rPr>
          <w:rFonts w:ascii="Arial" w:hAnsi="Arial" w:cs="Arial"/>
          <w:lang w:val="es-MX"/>
        </w:rPr>
        <w:t xml:space="preserve">, </w:t>
      </w:r>
      <w:r w:rsidR="00A74273">
        <w:rPr>
          <w:rFonts w:ascii="Arial" w:hAnsi="Arial" w:cs="Arial"/>
          <w:lang w:val="es-MX"/>
        </w:rPr>
        <w:t>Zamora</w:t>
      </w:r>
      <w:r w:rsidR="00457102">
        <w:rPr>
          <w:rFonts w:ascii="Arial" w:hAnsi="Arial" w:cs="Arial"/>
          <w:lang w:val="es-MX"/>
        </w:rPr>
        <w:t xml:space="preserve"> y Morelia.</w:t>
      </w:r>
    </w:p>
    <w:p w14:paraId="59F0CAFA" w14:textId="35F406BC" w:rsidR="000D65A0" w:rsidRDefault="00510A26" w:rsidP="00237E15">
      <w:pPr>
        <w:spacing w:after="240" w:line="360" w:lineRule="auto"/>
        <w:jc w:val="both"/>
        <w:rPr>
          <w:rFonts w:ascii="Arial" w:hAnsi="Arial" w:cs="Arial"/>
          <w:lang w:val="es-MX"/>
        </w:rPr>
      </w:pPr>
      <w:r>
        <w:rPr>
          <w:rFonts w:ascii="Arial" w:hAnsi="Arial" w:cs="Arial"/>
          <w:lang w:val="es-MX"/>
        </w:rPr>
        <w:lastRenderedPageBreak/>
        <w:t>Se tuvo</w:t>
      </w:r>
      <w:r w:rsidR="00AD319C">
        <w:rPr>
          <w:rFonts w:ascii="Arial" w:hAnsi="Arial" w:cs="Arial"/>
          <w:lang w:val="es-MX"/>
        </w:rPr>
        <w:t xml:space="preserve"> preliminarmente acreditado</w:t>
      </w:r>
      <w:r w:rsidR="0075214C">
        <w:rPr>
          <w:rFonts w:ascii="Arial" w:hAnsi="Arial" w:cs="Arial"/>
          <w:lang w:val="es-MX"/>
        </w:rPr>
        <w:t xml:space="preserve"> que el </w:t>
      </w:r>
      <w:r w:rsidR="0075214C">
        <w:rPr>
          <w:rFonts w:ascii="Arial" w:hAnsi="Arial" w:cs="Arial"/>
          <w:i/>
          <w:iCs/>
          <w:lang w:val="es-MX"/>
        </w:rPr>
        <w:t xml:space="preserve">apelante </w:t>
      </w:r>
      <w:r w:rsidR="0075214C">
        <w:rPr>
          <w:rFonts w:ascii="Arial" w:hAnsi="Arial" w:cs="Arial"/>
          <w:lang w:val="es-MX"/>
        </w:rPr>
        <w:t xml:space="preserve">acudió a los eventos y </w:t>
      </w:r>
      <w:r w:rsidR="005252C5">
        <w:rPr>
          <w:rFonts w:ascii="Arial" w:hAnsi="Arial" w:cs="Arial"/>
          <w:lang w:val="es-MX"/>
        </w:rPr>
        <w:t>emitió una serie de mensajes donde resalt</w:t>
      </w:r>
      <w:r w:rsidR="007C02CB">
        <w:rPr>
          <w:rFonts w:ascii="Arial" w:hAnsi="Arial" w:cs="Arial"/>
          <w:lang w:val="es-MX"/>
        </w:rPr>
        <w:t>ó</w:t>
      </w:r>
      <w:r w:rsidR="005252C5">
        <w:rPr>
          <w:rFonts w:ascii="Arial" w:hAnsi="Arial" w:cs="Arial"/>
          <w:lang w:val="es-MX"/>
        </w:rPr>
        <w:t xml:space="preserve"> la relevancia de la </w:t>
      </w:r>
      <w:r w:rsidR="008A3A34">
        <w:rPr>
          <w:rFonts w:ascii="Arial" w:hAnsi="Arial" w:cs="Arial"/>
          <w:lang w:val="es-MX"/>
        </w:rPr>
        <w:t>participación de las mujeres en la vida política del pa</w:t>
      </w:r>
      <w:r w:rsidR="00276528">
        <w:rPr>
          <w:rFonts w:ascii="Arial" w:hAnsi="Arial" w:cs="Arial"/>
          <w:lang w:val="es-MX"/>
        </w:rPr>
        <w:t>ís</w:t>
      </w:r>
      <w:r w:rsidR="007C02CB">
        <w:rPr>
          <w:rFonts w:ascii="Arial" w:hAnsi="Arial" w:cs="Arial"/>
          <w:lang w:val="es-MX"/>
        </w:rPr>
        <w:t>,</w:t>
      </w:r>
      <w:r w:rsidR="004B0FBC">
        <w:rPr>
          <w:rFonts w:ascii="Arial" w:hAnsi="Arial" w:cs="Arial"/>
          <w:lang w:val="es-MX"/>
        </w:rPr>
        <w:t xml:space="preserve"> se </w:t>
      </w:r>
      <w:r w:rsidR="0014211B">
        <w:rPr>
          <w:rFonts w:ascii="Arial" w:hAnsi="Arial" w:cs="Arial"/>
          <w:lang w:val="es-MX"/>
        </w:rPr>
        <w:t>afirmó y respaldó</w:t>
      </w:r>
      <w:r w:rsidR="00EF7B67">
        <w:rPr>
          <w:rFonts w:ascii="Arial" w:hAnsi="Arial" w:cs="Arial"/>
          <w:lang w:val="es-MX"/>
        </w:rPr>
        <w:t xml:space="preserve"> la posibilidad de que en dos mil veintisiete</w:t>
      </w:r>
      <w:r w:rsidR="009817C9">
        <w:rPr>
          <w:rFonts w:ascii="Arial" w:hAnsi="Arial" w:cs="Arial"/>
          <w:lang w:val="es-MX"/>
        </w:rPr>
        <w:t>,</w:t>
      </w:r>
      <w:r w:rsidR="005A0A05">
        <w:rPr>
          <w:rFonts w:ascii="Arial" w:hAnsi="Arial" w:cs="Arial"/>
          <w:lang w:val="es-MX"/>
        </w:rPr>
        <w:t xml:space="preserve"> una mujer </w:t>
      </w:r>
      <w:r w:rsidR="00412D0E">
        <w:rPr>
          <w:rFonts w:ascii="Arial" w:hAnsi="Arial" w:cs="Arial"/>
          <w:lang w:val="es-MX"/>
        </w:rPr>
        <w:t>pudiera</w:t>
      </w:r>
      <w:r w:rsidR="005A0A05">
        <w:rPr>
          <w:rFonts w:ascii="Arial" w:hAnsi="Arial" w:cs="Arial"/>
          <w:lang w:val="es-MX"/>
        </w:rPr>
        <w:t xml:space="preserve"> ser Gobernadora, sin referir un nombre en concreto o un instituto político.</w:t>
      </w:r>
    </w:p>
    <w:p w14:paraId="4B9C2949" w14:textId="2FAABD3A" w:rsidR="005A0A05" w:rsidRDefault="00E1014F" w:rsidP="00237E15">
      <w:pPr>
        <w:spacing w:after="240" w:line="360" w:lineRule="auto"/>
        <w:jc w:val="both"/>
        <w:rPr>
          <w:rFonts w:ascii="Arial" w:hAnsi="Arial" w:cs="Arial"/>
          <w:lang w:val="es-MX"/>
        </w:rPr>
      </w:pPr>
      <w:r>
        <w:rPr>
          <w:rFonts w:ascii="Arial" w:hAnsi="Arial" w:cs="Arial"/>
          <w:lang w:val="es-MX"/>
        </w:rPr>
        <w:t>Se estimó que de forma preliminar no</w:t>
      </w:r>
      <w:r w:rsidR="008E32D7">
        <w:rPr>
          <w:rFonts w:ascii="Arial" w:hAnsi="Arial" w:cs="Arial"/>
          <w:lang w:val="es-MX"/>
        </w:rPr>
        <w:t xml:space="preserve"> se derivaron elementos de los que pudiera inferirse</w:t>
      </w:r>
      <w:r w:rsidR="003262D8">
        <w:rPr>
          <w:rFonts w:ascii="Arial" w:hAnsi="Arial" w:cs="Arial"/>
          <w:lang w:val="es-MX"/>
        </w:rPr>
        <w:t>, de forma indiciaria, que constituyen</w:t>
      </w:r>
      <w:r w:rsidR="00955111">
        <w:rPr>
          <w:rFonts w:ascii="Arial" w:hAnsi="Arial" w:cs="Arial"/>
          <w:lang w:val="es-MX"/>
        </w:rPr>
        <w:t xml:space="preserve"> actos anticipados de campaña o de precampaña</w:t>
      </w:r>
      <w:r w:rsidR="0080703F">
        <w:rPr>
          <w:rFonts w:ascii="Arial" w:hAnsi="Arial" w:cs="Arial"/>
          <w:lang w:val="es-MX"/>
        </w:rPr>
        <w:t xml:space="preserve">, ni se </w:t>
      </w:r>
      <w:r w:rsidR="00B71391">
        <w:rPr>
          <w:rFonts w:ascii="Arial" w:hAnsi="Arial" w:cs="Arial"/>
          <w:lang w:val="es-MX"/>
        </w:rPr>
        <w:t>advirtió que existieran expresiones implícitas, unívocas e inequívocas con un significado equivalente o funcional de llamado expreso a votar</w:t>
      </w:r>
      <w:r w:rsidR="00990C7F">
        <w:rPr>
          <w:rFonts w:ascii="Arial" w:hAnsi="Arial" w:cs="Arial"/>
          <w:lang w:val="es-MX"/>
        </w:rPr>
        <w:t xml:space="preserve"> a favor o en contra de alguna opción política</w:t>
      </w:r>
      <w:r w:rsidR="00C737A8">
        <w:rPr>
          <w:rFonts w:ascii="Arial" w:hAnsi="Arial" w:cs="Arial"/>
          <w:lang w:val="es-MX"/>
        </w:rPr>
        <w:t>.</w:t>
      </w:r>
    </w:p>
    <w:p w14:paraId="20C31294" w14:textId="33B8D05A" w:rsidR="00C737A8" w:rsidRPr="003318ED" w:rsidRDefault="00C737A8" w:rsidP="00237E15">
      <w:pPr>
        <w:spacing w:after="240" w:line="360" w:lineRule="auto"/>
        <w:jc w:val="both"/>
        <w:rPr>
          <w:rFonts w:ascii="Arial" w:hAnsi="Arial" w:cs="Arial"/>
          <w:lang w:val="es-MX"/>
        </w:rPr>
      </w:pPr>
      <w:r>
        <w:rPr>
          <w:rFonts w:ascii="Arial" w:hAnsi="Arial" w:cs="Arial"/>
          <w:lang w:val="es-MX"/>
        </w:rPr>
        <w:t>Por lo que se concluyó que</w:t>
      </w:r>
      <w:r w:rsidR="008B6A35">
        <w:rPr>
          <w:rFonts w:ascii="Arial" w:hAnsi="Arial" w:cs="Arial"/>
          <w:lang w:val="es-MX"/>
        </w:rPr>
        <w:t xml:space="preserve"> las manifestaciones ver</w:t>
      </w:r>
      <w:r w:rsidR="002B143C">
        <w:rPr>
          <w:rFonts w:ascii="Arial" w:hAnsi="Arial" w:cs="Arial"/>
          <w:lang w:val="es-MX"/>
        </w:rPr>
        <w:t xml:space="preserve">tidas por el ahora </w:t>
      </w:r>
      <w:r w:rsidR="002B143C" w:rsidRPr="006579E0">
        <w:rPr>
          <w:rFonts w:ascii="Arial" w:hAnsi="Arial" w:cs="Arial"/>
          <w:i/>
          <w:iCs/>
          <w:lang w:val="es-MX"/>
        </w:rPr>
        <w:t>apelan</w:t>
      </w:r>
      <w:r w:rsidR="006579E0" w:rsidRPr="006579E0">
        <w:rPr>
          <w:rFonts w:ascii="Arial" w:hAnsi="Arial" w:cs="Arial"/>
          <w:i/>
          <w:iCs/>
          <w:lang w:val="es-MX"/>
        </w:rPr>
        <w:t>te</w:t>
      </w:r>
      <w:r w:rsidR="006579E0">
        <w:rPr>
          <w:rFonts w:ascii="Arial" w:hAnsi="Arial" w:cs="Arial"/>
          <w:i/>
          <w:iCs/>
          <w:lang w:val="es-MX"/>
        </w:rPr>
        <w:t xml:space="preserve"> </w:t>
      </w:r>
      <w:r w:rsidR="003318ED">
        <w:rPr>
          <w:rFonts w:ascii="Arial" w:hAnsi="Arial" w:cs="Arial"/>
          <w:lang w:val="es-MX"/>
        </w:rPr>
        <w:t xml:space="preserve">se realizaron en un contexto </w:t>
      </w:r>
      <w:r w:rsidR="00646A15">
        <w:rPr>
          <w:rFonts w:ascii="Arial" w:hAnsi="Arial" w:cs="Arial"/>
          <w:lang w:val="es-MX"/>
        </w:rPr>
        <w:t>de manifestación</w:t>
      </w:r>
      <w:r w:rsidR="009E08EC">
        <w:rPr>
          <w:rFonts w:ascii="Arial" w:hAnsi="Arial" w:cs="Arial"/>
          <w:lang w:val="es-MX"/>
        </w:rPr>
        <w:t xml:space="preserve"> de</w:t>
      </w:r>
      <w:r w:rsidR="001903F9">
        <w:rPr>
          <w:rFonts w:ascii="Arial" w:hAnsi="Arial" w:cs="Arial"/>
          <w:lang w:val="es-MX"/>
        </w:rPr>
        <w:t xml:space="preserve"> </w:t>
      </w:r>
      <w:r w:rsidR="00B4684D">
        <w:rPr>
          <w:rFonts w:ascii="Arial" w:hAnsi="Arial" w:cs="Arial"/>
          <w:lang w:val="es-MX"/>
        </w:rPr>
        <w:t>su libertad de expresión</w:t>
      </w:r>
      <w:r w:rsidR="005A4057">
        <w:rPr>
          <w:rFonts w:ascii="Arial" w:hAnsi="Arial" w:cs="Arial"/>
          <w:lang w:val="es-MX"/>
        </w:rPr>
        <w:t xml:space="preserve"> y en </w:t>
      </w:r>
      <w:r w:rsidR="00A95DB1">
        <w:rPr>
          <w:rFonts w:ascii="Arial" w:hAnsi="Arial" w:cs="Arial"/>
          <w:lang w:val="es-MX"/>
        </w:rPr>
        <w:t xml:space="preserve">el desempeño </w:t>
      </w:r>
      <w:r w:rsidR="005A4057">
        <w:rPr>
          <w:rFonts w:ascii="Arial" w:hAnsi="Arial" w:cs="Arial"/>
          <w:lang w:val="es-MX"/>
        </w:rPr>
        <w:t>de sus derechos político-electorales de dese</w:t>
      </w:r>
      <w:r w:rsidR="00FD016B">
        <w:rPr>
          <w:rFonts w:ascii="Arial" w:hAnsi="Arial" w:cs="Arial"/>
          <w:lang w:val="es-MX"/>
        </w:rPr>
        <w:t>mpeño de un cargo partidista como Consejero Nacional de</w:t>
      </w:r>
      <w:r w:rsidR="008E28E7">
        <w:rPr>
          <w:rFonts w:ascii="Arial" w:hAnsi="Arial" w:cs="Arial"/>
          <w:lang w:val="es-MX"/>
        </w:rPr>
        <w:t>l Partido</w:t>
      </w:r>
      <w:r w:rsidR="00FD016B">
        <w:rPr>
          <w:rFonts w:ascii="Arial" w:hAnsi="Arial" w:cs="Arial"/>
          <w:lang w:val="es-MX"/>
        </w:rPr>
        <w:t xml:space="preserve"> Morena</w:t>
      </w:r>
      <w:r w:rsidR="007D55FB">
        <w:rPr>
          <w:rFonts w:ascii="Arial" w:hAnsi="Arial" w:cs="Arial"/>
          <w:lang w:val="es-MX"/>
        </w:rPr>
        <w:t xml:space="preserve">, </w:t>
      </w:r>
      <w:r w:rsidR="00803B5A">
        <w:rPr>
          <w:rFonts w:ascii="Arial" w:hAnsi="Arial" w:cs="Arial"/>
          <w:lang w:val="es-MX"/>
        </w:rPr>
        <w:t>en</w:t>
      </w:r>
      <w:r w:rsidR="00B03B63">
        <w:rPr>
          <w:rFonts w:ascii="Arial" w:hAnsi="Arial" w:cs="Arial"/>
          <w:lang w:val="es-MX"/>
        </w:rPr>
        <w:t xml:space="preserve"> un evento de naturaleza política</w:t>
      </w:r>
      <w:r w:rsidR="00AF2093">
        <w:rPr>
          <w:rFonts w:ascii="Arial" w:hAnsi="Arial" w:cs="Arial"/>
          <w:lang w:val="es-MX"/>
        </w:rPr>
        <w:t xml:space="preserve"> y no electoral.</w:t>
      </w:r>
    </w:p>
    <w:p w14:paraId="3469C51B" w14:textId="0F7A9B18" w:rsidR="00FD4DB8" w:rsidRDefault="008E79C8" w:rsidP="00237E15">
      <w:pPr>
        <w:spacing w:after="240" w:line="360" w:lineRule="auto"/>
        <w:jc w:val="both"/>
        <w:rPr>
          <w:rFonts w:ascii="Arial" w:hAnsi="Arial" w:cs="Arial"/>
          <w:lang w:val="es-MX"/>
        </w:rPr>
      </w:pPr>
      <w:r>
        <w:rPr>
          <w:rFonts w:ascii="Arial" w:hAnsi="Arial" w:cs="Arial"/>
          <w:lang w:val="es-MX"/>
        </w:rPr>
        <w:t>E</w:t>
      </w:r>
      <w:r w:rsidR="00362643">
        <w:rPr>
          <w:rFonts w:ascii="Arial" w:hAnsi="Arial" w:cs="Arial"/>
          <w:lang w:val="es-MX"/>
        </w:rPr>
        <w:t>n razón de ello, se determinó</w:t>
      </w:r>
      <w:r w:rsidR="00E478FE">
        <w:rPr>
          <w:rFonts w:ascii="Arial" w:hAnsi="Arial" w:cs="Arial"/>
          <w:lang w:val="es-MX"/>
        </w:rPr>
        <w:t xml:space="preserve"> que no resultaba procedente la emisión de medidas cautelares</w:t>
      </w:r>
      <w:r w:rsidR="001E321D">
        <w:rPr>
          <w:rFonts w:ascii="Arial" w:hAnsi="Arial" w:cs="Arial"/>
          <w:lang w:val="es-MX"/>
        </w:rPr>
        <w:t xml:space="preserve"> por la presunta comisión de actos anticipados de precampaña y campaña</w:t>
      </w:r>
      <w:r w:rsidR="00724CB9">
        <w:rPr>
          <w:rFonts w:ascii="Arial" w:hAnsi="Arial" w:cs="Arial"/>
          <w:lang w:val="es-MX"/>
        </w:rPr>
        <w:t xml:space="preserve">; no obstante, dada la naturaleza de la función que desempeña el </w:t>
      </w:r>
      <w:r w:rsidR="00724CB9">
        <w:rPr>
          <w:rFonts w:ascii="Arial" w:hAnsi="Arial" w:cs="Arial"/>
          <w:i/>
          <w:iCs/>
          <w:lang w:val="es-MX"/>
        </w:rPr>
        <w:t>apelante</w:t>
      </w:r>
      <w:r>
        <w:rPr>
          <w:rFonts w:ascii="Arial" w:hAnsi="Arial" w:cs="Arial"/>
          <w:i/>
          <w:iCs/>
          <w:lang w:val="es-MX"/>
        </w:rPr>
        <w:t>,</w:t>
      </w:r>
      <w:r w:rsidR="00335C45">
        <w:rPr>
          <w:rFonts w:ascii="Arial" w:hAnsi="Arial" w:cs="Arial"/>
          <w:i/>
          <w:iCs/>
          <w:lang w:val="es-MX"/>
        </w:rPr>
        <w:t xml:space="preserve"> </w:t>
      </w:r>
      <w:r w:rsidR="00335C45">
        <w:rPr>
          <w:rFonts w:ascii="Arial" w:hAnsi="Arial" w:cs="Arial"/>
          <w:lang w:val="es-MX"/>
        </w:rPr>
        <w:t>se emitió pronunciamiento</w:t>
      </w:r>
      <w:r w:rsidR="00453565">
        <w:rPr>
          <w:rFonts w:ascii="Arial" w:hAnsi="Arial" w:cs="Arial"/>
          <w:lang w:val="es-MX"/>
        </w:rPr>
        <w:t xml:space="preserve"> por elementos que pudieran con</w:t>
      </w:r>
      <w:r w:rsidR="00210088">
        <w:rPr>
          <w:rFonts w:ascii="Arial" w:hAnsi="Arial" w:cs="Arial"/>
          <w:lang w:val="es-MX"/>
        </w:rPr>
        <w:t>figurar vulneraciones a los principios de equidad e imparcialidad</w:t>
      </w:r>
      <w:r>
        <w:rPr>
          <w:rFonts w:ascii="Arial" w:hAnsi="Arial" w:cs="Arial"/>
          <w:lang w:val="es-MX"/>
        </w:rPr>
        <w:t>.</w:t>
      </w:r>
    </w:p>
    <w:p w14:paraId="2AC70CAD" w14:textId="4B3D944A" w:rsidR="008E79C8" w:rsidRDefault="0073797A" w:rsidP="00237E15">
      <w:pPr>
        <w:spacing w:after="240" w:line="360" w:lineRule="auto"/>
        <w:jc w:val="both"/>
        <w:rPr>
          <w:rFonts w:ascii="Arial" w:hAnsi="Arial" w:cs="Arial"/>
          <w:lang w:val="es-MX"/>
        </w:rPr>
      </w:pPr>
      <w:r>
        <w:rPr>
          <w:rFonts w:ascii="Arial" w:hAnsi="Arial" w:cs="Arial"/>
          <w:lang w:val="es-MX"/>
        </w:rPr>
        <w:t xml:space="preserve">Al respecto, del análisis preliminar de esta conducta </w:t>
      </w:r>
      <w:r w:rsidR="003F4EAF">
        <w:rPr>
          <w:rFonts w:ascii="Arial" w:hAnsi="Arial" w:cs="Arial"/>
          <w:lang w:val="es-MX"/>
        </w:rPr>
        <w:t>se acreditó lo siguiente:</w:t>
      </w:r>
    </w:p>
    <w:p w14:paraId="77BB9BFF" w14:textId="320EC618" w:rsidR="003F4EAF" w:rsidRDefault="006B0E29" w:rsidP="00774895">
      <w:pPr>
        <w:pStyle w:val="Prrafodelista"/>
        <w:numPr>
          <w:ilvl w:val="0"/>
          <w:numId w:val="2"/>
        </w:numPr>
        <w:spacing w:after="240" w:line="360" w:lineRule="auto"/>
        <w:ind w:left="714" w:hanging="357"/>
        <w:contextualSpacing w:val="0"/>
        <w:jc w:val="both"/>
        <w:rPr>
          <w:rFonts w:ascii="Arial" w:hAnsi="Arial" w:cs="Arial"/>
          <w:lang w:val="es-MX"/>
        </w:rPr>
      </w:pPr>
      <w:r>
        <w:rPr>
          <w:rFonts w:ascii="Arial" w:hAnsi="Arial" w:cs="Arial"/>
          <w:lang w:val="es-MX"/>
        </w:rPr>
        <w:t>De la Asamblea realizada el dieciocho de enero en Zit</w:t>
      </w:r>
      <w:r w:rsidR="00893370">
        <w:rPr>
          <w:rFonts w:ascii="Arial" w:hAnsi="Arial" w:cs="Arial"/>
          <w:lang w:val="es-MX"/>
        </w:rPr>
        <w:t>ácuaro</w:t>
      </w:r>
      <w:r w:rsidR="00E8213C">
        <w:rPr>
          <w:rFonts w:ascii="Arial" w:hAnsi="Arial" w:cs="Arial"/>
          <w:lang w:val="es-MX"/>
        </w:rPr>
        <w:t>,</w:t>
      </w:r>
      <w:r w:rsidR="00893370">
        <w:rPr>
          <w:rFonts w:ascii="Arial" w:hAnsi="Arial" w:cs="Arial"/>
          <w:lang w:val="es-MX"/>
        </w:rPr>
        <w:t xml:space="preserve"> se encontraron notas periodísticas</w:t>
      </w:r>
      <w:r w:rsidR="000A7429">
        <w:rPr>
          <w:rFonts w:ascii="Arial" w:hAnsi="Arial" w:cs="Arial"/>
          <w:lang w:val="es-MX"/>
        </w:rPr>
        <w:t xml:space="preserve"> de las que es posible constatar que el </w:t>
      </w:r>
      <w:r w:rsidR="000A7429">
        <w:rPr>
          <w:rFonts w:ascii="Arial" w:hAnsi="Arial" w:cs="Arial"/>
          <w:i/>
          <w:iCs/>
          <w:lang w:val="es-MX"/>
        </w:rPr>
        <w:t xml:space="preserve">apelante </w:t>
      </w:r>
      <w:r w:rsidR="00E2708C">
        <w:rPr>
          <w:rFonts w:ascii="Arial" w:hAnsi="Arial" w:cs="Arial"/>
          <w:lang w:val="es-MX"/>
        </w:rPr>
        <w:t>emitió manifestaciones donde señala su respaldo</w:t>
      </w:r>
      <w:r w:rsidR="00B27277">
        <w:rPr>
          <w:rFonts w:ascii="Arial" w:hAnsi="Arial" w:cs="Arial"/>
          <w:lang w:val="es-MX"/>
        </w:rPr>
        <w:t xml:space="preserve"> para que sea una mujer quien asuma la titularidad de la Gubernatura</w:t>
      </w:r>
      <w:r w:rsidR="00D91F2D">
        <w:rPr>
          <w:rFonts w:ascii="Arial" w:hAnsi="Arial" w:cs="Arial"/>
          <w:lang w:val="es-MX"/>
        </w:rPr>
        <w:t>;</w:t>
      </w:r>
    </w:p>
    <w:p w14:paraId="5E8AD94F" w14:textId="052DB731" w:rsidR="00D91F2D" w:rsidRDefault="005A30FB" w:rsidP="00774895">
      <w:pPr>
        <w:pStyle w:val="Prrafodelista"/>
        <w:numPr>
          <w:ilvl w:val="0"/>
          <w:numId w:val="2"/>
        </w:numPr>
        <w:spacing w:after="240" w:line="360" w:lineRule="auto"/>
        <w:ind w:left="714" w:hanging="357"/>
        <w:contextualSpacing w:val="0"/>
        <w:jc w:val="both"/>
        <w:rPr>
          <w:rFonts w:ascii="Arial" w:hAnsi="Arial" w:cs="Arial"/>
          <w:lang w:val="es-MX"/>
        </w:rPr>
      </w:pPr>
      <w:r>
        <w:rPr>
          <w:rFonts w:ascii="Arial" w:hAnsi="Arial" w:cs="Arial"/>
          <w:lang w:val="es-MX"/>
        </w:rPr>
        <w:t>De la</w:t>
      </w:r>
      <w:r w:rsidR="00086B5A">
        <w:rPr>
          <w:rFonts w:ascii="Arial" w:hAnsi="Arial" w:cs="Arial"/>
          <w:lang w:val="es-MX"/>
        </w:rPr>
        <w:t xml:space="preserve"> </w:t>
      </w:r>
      <w:r w:rsidR="006423E9">
        <w:rPr>
          <w:rFonts w:ascii="Arial" w:hAnsi="Arial" w:cs="Arial"/>
          <w:lang w:val="es-MX"/>
        </w:rPr>
        <w:t>Asamblea</w:t>
      </w:r>
      <w:r w:rsidR="00086B5A">
        <w:rPr>
          <w:rFonts w:ascii="Arial" w:hAnsi="Arial" w:cs="Arial"/>
          <w:lang w:val="es-MX"/>
        </w:rPr>
        <w:t xml:space="preserve"> de</w:t>
      </w:r>
      <w:r>
        <w:rPr>
          <w:rFonts w:ascii="Arial" w:hAnsi="Arial" w:cs="Arial"/>
          <w:lang w:val="es-MX"/>
        </w:rPr>
        <w:t>l</w:t>
      </w:r>
      <w:r w:rsidR="00086B5A">
        <w:rPr>
          <w:rFonts w:ascii="Arial" w:hAnsi="Arial" w:cs="Arial"/>
          <w:lang w:val="es-MX"/>
        </w:rPr>
        <w:t xml:space="preserve"> veinticinco de enero e</w:t>
      </w:r>
      <w:r w:rsidR="00E56DEE">
        <w:rPr>
          <w:rFonts w:ascii="Arial" w:hAnsi="Arial" w:cs="Arial"/>
          <w:lang w:val="es-MX"/>
        </w:rPr>
        <w:t>n Zamora</w:t>
      </w:r>
      <w:r w:rsidR="00264D1C">
        <w:rPr>
          <w:rFonts w:ascii="Arial" w:hAnsi="Arial" w:cs="Arial"/>
          <w:lang w:val="es-MX"/>
        </w:rPr>
        <w:t xml:space="preserve">, se constató que el </w:t>
      </w:r>
      <w:r w:rsidR="00264D1C">
        <w:rPr>
          <w:rFonts w:ascii="Arial" w:hAnsi="Arial" w:cs="Arial"/>
          <w:i/>
          <w:iCs/>
          <w:lang w:val="es-MX"/>
        </w:rPr>
        <w:t xml:space="preserve">apelante </w:t>
      </w:r>
      <w:r w:rsidR="00264D1C">
        <w:rPr>
          <w:rFonts w:ascii="Arial" w:hAnsi="Arial" w:cs="Arial"/>
          <w:lang w:val="es-MX"/>
        </w:rPr>
        <w:t>emitió mensajes</w:t>
      </w:r>
      <w:r w:rsidR="00FC4211">
        <w:rPr>
          <w:rFonts w:ascii="Arial" w:hAnsi="Arial" w:cs="Arial"/>
          <w:lang w:val="es-MX"/>
        </w:rPr>
        <w:t xml:space="preserve"> e hizo referencia a una anécdota</w:t>
      </w:r>
      <w:r w:rsidR="00C16F7F">
        <w:rPr>
          <w:rFonts w:ascii="Arial" w:hAnsi="Arial" w:cs="Arial"/>
          <w:lang w:val="es-MX"/>
        </w:rPr>
        <w:t xml:space="preserve"> con alusión </w:t>
      </w:r>
      <w:r w:rsidR="00D16221">
        <w:rPr>
          <w:rFonts w:ascii="Arial" w:hAnsi="Arial" w:cs="Arial"/>
          <w:lang w:val="es-MX"/>
        </w:rPr>
        <w:t>a</w:t>
      </w:r>
      <w:r w:rsidR="00C16F7F">
        <w:rPr>
          <w:rFonts w:ascii="Arial" w:hAnsi="Arial" w:cs="Arial"/>
          <w:lang w:val="es-MX"/>
        </w:rPr>
        <w:t xml:space="preserve"> la galería fotográfica</w:t>
      </w:r>
      <w:r w:rsidR="0074765C">
        <w:rPr>
          <w:rFonts w:ascii="Arial" w:hAnsi="Arial" w:cs="Arial"/>
          <w:lang w:val="es-MX"/>
        </w:rPr>
        <w:t xml:space="preserve"> situada en el “Salón de Gobernadores” del Palacio de Gobierno</w:t>
      </w:r>
      <w:r w:rsidR="00432921">
        <w:rPr>
          <w:rFonts w:ascii="Arial" w:hAnsi="Arial" w:cs="Arial"/>
          <w:lang w:val="es-MX"/>
        </w:rPr>
        <w:t xml:space="preserve"> </w:t>
      </w:r>
      <w:r w:rsidR="003644F4">
        <w:rPr>
          <w:rFonts w:ascii="Arial" w:hAnsi="Arial" w:cs="Arial"/>
          <w:lang w:val="es-MX"/>
        </w:rPr>
        <w:t>en el que se aprecian</w:t>
      </w:r>
      <w:r w:rsidR="00432921">
        <w:rPr>
          <w:rFonts w:ascii="Arial" w:hAnsi="Arial" w:cs="Arial"/>
          <w:lang w:val="es-MX"/>
        </w:rPr>
        <w:t xml:space="preserve"> </w:t>
      </w:r>
      <w:r w:rsidR="00C3138D">
        <w:rPr>
          <w:rFonts w:ascii="Arial" w:hAnsi="Arial" w:cs="Arial"/>
          <w:lang w:val="es-MX"/>
        </w:rPr>
        <w:lastRenderedPageBreak/>
        <w:t>únicamente fotografías de varones</w:t>
      </w:r>
      <w:r w:rsidR="005E5117">
        <w:rPr>
          <w:rFonts w:ascii="Arial" w:hAnsi="Arial" w:cs="Arial"/>
          <w:lang w:val="es-MX"/>
        </w:rPr>
        <w:t>, e insinuó la pertinencia y necesidad de</w:t>
      </w:r>
      <w:r w:rsidR="009A4D97">
        <w:rPr>
          <w:rFonts w:ascii="Arial" w:hAnsi="Arial" w:cs="Arial"/>
          <w:lang w:val="es-MX"/>
        </w:rPr>
        <w:t xml:space="preserve"> contar con </w:t>
      </w:r>
      <w:r w:rsidR="0021089E">
        <w:rPr>
          <w:rFonts w:ascii="Arial" w:hAnsi="Arial" w:cs="Arial"/>
          <w:lang w:val="es-MX"/>
        </w:rPr>
        <w:t>la fotografía de una mujer Gobernadora</w:t>
      </w:r>
      <w:r w:rsidR="00044B62">
        <w:rPr>
          <w:rFonts w:ascii="Arial" w:hAnsi="Arial" w:cs="Arial"/>
          <w:lang w:val="es-MX"/>
        </w:rPr>
        <w:t>, con lo cual reforzó su</w:t>
      </w:r>
      <w:r w:rsidR="009018CA">
        <w:rPr>
          <w:rFonts w:ascii="Arial" w:hAnsi="Arial" w:cs="Arial"/>
          <w:lang w:val="es-MX"/>
        </w:rPr>
        <w:t xml:space="preserve"> discurso de posicionamiento</w:t>
      </w:r>
      <w:r w:rsidR="00440C14">
        <w:rPr>
          <w:rFonts w:ascii="Arial" w:hAnsi="Arial" w:cs="Arial"/>
          <w:lang w:val="es-MX"/>
        </w:rPr>
        <w:t xml:space="preserve"> en favor de</w:t>
      </w:r>
      <w:r w:rsidR="00803078">
        <w:rPr>
          <w:rFonts w:ascii="Arial" w:hAnsi="Arial" w:cs="Arial"/>
          <w:lang w:val="es-MX"/>
        </w:rPr>
        <w:t xml:space="preserve"> la candidatura para que una m</w:t>
      </w:r>
      <w:r w:rsidR="002F04C0">
        <w:rPr>
          <w:rFonts w:ascii="Arial" w:hAnsi="Arial" w:cs="Arial"/>
          <w:lang w:val="es-MX"/>
        </w:rPr>
        <w:t>ujer sea</w:t>
      </w:r>
      <w:r w:rsidR="00BC5965">
        <w:rPr>
          <w:rFonts w:ascii="Arial" w:hAnsi="Arial" w:cs="Arial"/>
          <w:lang w:val="es-MX"/>
        </w:rPr>
        <w:t xml:space="preserve"> Gobernadora en dos mil veintisiete.</w:t>
      </w:r>
    </w:p>
    <w:p w14:paraId="7923B20F" w14:textId="1A5450DB" w:rsidR="00BC5965" w:rsidRDefault="005A30FB" w:rsidP="00774895">
      <w:pPr>
        <w:pStyle w:val="Prrafodelista"/>
        <w:numPr>
          <w:ilvl w:val="0"/>
          <w:numId w:val="2"/>
        </w:numPr>
        <w:spacing w:after="240" w:line="360" w:lineRule="auto"/>
        <w:ind w:left="714" w:hanging="357"/>
        <w:contextualSpacing w:val="0"/>
        <w:jc w:val="both"/>
        <w:rPr>
          <w:rFonts w:ascii="Arial" w:hAnsi="Arial" w:cs="Arial"/>
          <w:lang w:val="es-MX"/>
        </w:rPr>
      </w:pPr>
      <w:r>
        <w:rPr>
          <w:rFonts w:ascii="Arial" w:hAnsi="Arial" w:cs="Arial"/>
          <w:lang w:val="es-MX"/>
        </w:rPr>
        <w:t xml:space="preserve">Y, finalmente, </w:t>
      </w:r>
      <w:r w:rsidR="001A209B">
        <w:rPr>
          <w:rFonts w:ascii="Arial" w:hAnsi="Arial" w:cs="Arial"/>
          <w:lang w:val="es-MX"/>
        </w:rPr>
        <w:t xml:space="preserve">de la </w:t>
      </w:r>
      <w:r w:rsidR="00AF39CE">
        <w:rPr>
          <w:rFonts w:ascii="Arial" w:hAnsi="Arial" w:cs="Arial"/>
          <w:lang w:val="es-MX"/>
        </w:rPr>
        <w:t xml:space="preserve">Asamblea </w:t>
      </w:r>
      <w:r w:rsidR="001A209B">
        <w:rPr>
          <w:rFonts w:ascii="Arial" w:hAnsi="Arial" w:cs="Arial"/>
          <w:lang w:val="es-MX"/>
        </w:rPr>
        <w:t xml:space="preserve">de uno de febrero en </w:t>
      </w:r>
      <w:r w:rsidR="004E39CA">
        <w:rPr>
          <w:rFonts w:ascii="Arial" w:hAnsi="Arial" w:cs="Arial"/>
          <w:lang w:val="es-MX"/>
        </w:rPr>
        <w:t>Morelia</w:t>
      </w:r>
      <w:r w:rsidR="00E52336">
        <w:rPr>
          <w:rFonts w:ascii="Arial" w:hAnsi="Arial" w:cs="Arial"/>
          <w:lang w:val="es-MX"/>
        </w:rPr>
        <w:t>, algunas de las personas que hicieron</w:t>
      </w:r>
      <w:r w:rsidR="005B1EF3">
        <w:rPr>
          <w:rFonts w:ascii="Arial" w:hAnsi="Arial" w:cs="Arial"/>
          <w:lang w:val="es-MX"/>
        </w:rPr>
        <w:t xml:space="preserve"> uso de la voz en el evento</w:t>
      </w:r>
      <w:r w:rsidR="00A72451">
        <w:rPr>
          <w:rFonts w:ascii="Arial" w:hAnsi="Arial" w:cs="Arial"/>
          <w:lang w:val="es-MX"/>
        </w:rPr>
        <w:t xml:space="preserve"> se refirieron al </w:t>
      </w:r>
      <w:r w:rsidR="00A72451">
        <w:rPr>
          <w:rFonts w:ascii="Arial" w:hAnsi="Arial" w:cs="Arial"/>
          <w:i/>
          <w:iCs/>
          <w:lang w:val="es-MX"/>
        </w:rPr>
        <w:t xml:space="preserve">apelante </w:t>
      </w:r>
      <w:r w:rsidR="00A72451">
        <w:rPr>
          <w:rFonts w:ascii="Arial" w:hAnsi="Arial" w:cs="Arial"/>
          <w:lang w:val="es-MX"/>
        </w:rPr>
        <w:t xml:space="preserve">como </w:t>
      </w:r>
      <w:r w:rsidR="00E067A3">
        <w:rPr>
          <w:rFonts w:ascii="Arial" w:hAnsi="Arial" w:cs="Arial"/>
          <w:lang w:val="es-MX"/>
        </w:rPr>
        <w:t>fundador del Partido Morena</w:t>
      </w:r>
      <w:r w:rsidR="00F5390A">
        <w:rPr>
          <w:rFonts w:ascii="Arial" w:hAnsi="Arial" w:cs="Arial"/>
          <w:lang w:val="es-MX"/>
        </w:rPr>
        <w:t xml:space="preserve"> y Gobernador.</w:t>
      </w:r>
    </w:p>
    <w:p w14:paraId="5B5E2329" w14:textId="42227C83" w:rsidR="00B4417D" w:rsidRDefault="003751EE" w:rsidP="00B4417D">
      <w:pPr>
        <w:spacing w:after="240" w:line="360" w:lineRule="auto"/>
        <w:jc w:val="both"/>
        <w:rPr>
          <w:rFonts w:ascii="Arial" w:hAnsi="Arial" w:cs="Arial"/>
          <w:lang w:val="es-MX"/>
        </w:rPr>
      </w:pPr>
      <w:r>
        <w:rPr>
          <w:rFonts w:ascii="Arial" w:hAnsi="Arial" w:cs="Arial"/>
          <w:lang w:val="es-MX"/>
        </w:rPr>
        <w:t>Se dijo que</w:t>
      </w:r>
      <w:r w:rsidR="00946F3F">
        <w:rPr>
          <w:rFonts w:ascii="Arial" w:hAnsi="Arial" w:cs="Arial"/>
          <w:lang w:val="es-MX"/>
        </w:rPr>
        <w:t>,</w:t>
      </w:r>
      <w:r>
        <w:rPr>
          <w:rFonts w:ascii="Arial" w:hAnsi="Arial" w:cs="Arial"/>
          <w:lang w:val="es-MX"/>
        </w:rPr>
        <w:t xml:space="preserve"> analizado el contexto integral</w:t>
      </w:r>
      <w:r w:rsidR="00381B1E">
        <w:rPr>
          <w:rFonts w:ascii="Arial" w:hAnsi="Arial" w:cs="Arial"/>
          <w:lang w:val="es-MX"/>
        </w:rPr>
        <w:t xml:space="preserve"> en el que se desarrollaron los eventos</w:t>
      </w:r>
      <w:r w:rsidR="00ED318B">
        <w:rPr>
          <w:rFonts w:ascii="Arial" w:hAnsi="Arial" w:cs="Arial"/>
          <w:lang w:val="es-MX"/>
        </w:rPr>
        <w:t xml:space="preserve"> relacionados con dichas asambleas</w:t>
      </w:r>
      <w:r w:rsidR="00F83F46">
        <w:rPr>
          <w:rFonts w:ascii="Arial" w:hAnsi="Arial" w:cs="Arial"/>
          <w:lang w:val="es-MX"/>
        </w:rPr>
        <w:t xml:space="preserve"> y las manifestaciones de </w:t>
      </w:r>
      <w:r w:rsidR="0021245B">
        <w:rPr>
          <w:rFonts w:ascii="Arial" w:hAnsi="Arial" w:cs="Arial"/>
          <w:lang w:val="es-MX"/>
        </w:rPr>
        <w:t>asistentes y oradores</w:t>
      </w:r>
      <w:r w:rsidR="00946F3F">
        <w:rPr>
          <w:rFonts w:ascii="Arial" w:hAnsi="Arial" w:cs="Arial"/>
          <w:lang w:val="es-MX"/>
        </w:rPr>
        <w:t>,</w:t>
      </w:r>
      <w:r w:rsidR="00A52DE3">
        <w:rPr>
          <w:rFonts w:ascii="Arial" w:hAnsi="Arial" w:cs="Arial"/>
          <w:lang w:val="es-MX"/>
        </w:rPr>
        <w:t xml:space="preserve"> estuvieron dirigida</w:t>
      </w:r>
      <w:r w:rsidR="00F31BCA">
        <w:rPr>
          <w:rFonts w:ascii="Arial" w:hAnsi="Arial" w:cs="Arial"/>
          <w:lang w:val="es-MX"/>
        </w:rPr>
        <w:t>s a emitirle reconocimientos y saludos</w:t>
      </w:r>
      <w:r w:rsidR="00B05064">
        <w:rPr>
          <w:rFonts w:ascii="Arial" w:hAnsi="Arial" w:cs="Arial"/>
          <w:lang w:val="es-MX"/>
        </w:rPr>
        <w:t xml:space="preserve"> </w:t>
      </w:r>
      <w:r w:rsidR="0053666A">
        <w:rPr>
          <w:rFonts w:ascii="Arial" w:hAnsi="Arial" w:cs="Arial"/>
          <w:lang w:val="es-MX"/>
        </w:rPr>
        <w:t>destacando</w:t>
      </w:r>
      <w:r w:rsidR="00B05064">
        <w:rPr>
          <w:rFonts w:ascii="Arial" w:hAnsi="Arial" w:cs="Arial"/>
          <w:lang w:val="es-MX"/>
        </w:rPr>
        <w:t xml:space="preserve"> su carácter de Gobernador</w:t>
      </w:r>
      <w:r w:rsidR="006E6688">
        <w:rPr>
          <w:rFonts w:ascii="Arial" w:hAnsi="Arial" w:cs="Arial"/>
          <w:lang w:val="es-MX"/>
        </w:rPr>
        <w:t xml:space="preserve">, así como </w:t>
      </w:r>
      <w:r w:rsidR="001115FF">
        <w:rPr>
          <w:rFonts w:ascii="Arial" w:hAnsi="Arial" w:cs="Arial"/>
          <w:lang w:val="es-MX"/>
        </w:rPr>
        <w:t>que</w:t>
      </w:r>
      <w:r w:rsidR="0045090B">
        <w:rPr>
          <w:rFonts w:ascii="Arial" w:hAnsi="Arial" w:cs="Arial"/>
          <w:lang w:val="es-MX"/>
        </w:rPr>
        <w:t>,</w:t>
      </w:r>
      <w:r w:rsidR="001115FF">
        <w:rPr>
          <w:rFonts w:ascii="Arial" w:hAnsi="Arial" w:cs="Arial"/>
          <w:lang w:val="es-MX"/>
        </w:rPr>
        <w:t xml:space="preserve"> </w:t>
      </w:r>
      <w:r w:rsidR="006E6688">
        <w:rPr>
          <w:rFonts w:ascii="Arial" w:hAnsi="Arial" w:cs="Arial"/>
          <w:lang w:val="es-MX"/>
        </w:rPr>
        <w:t xml:space="preserve">de sus </w:t>
      </w:r>
      <w:r w:rsidR="00F40BD6">
        <w:rPr>
          <w:rFonts w:ascii="Arial" w:hAnsi="Arial" w:cs="Arial"/>
          <w:lang w:val="es-MX"/>
        </w:rPr>
        <w:t>expresiones</w:t>
      </w:r>
      <w:r w:rsidR="00080A0A">
        <w:rPr>
          <w:rFonts w:ascii="Arial" w:hAnsi="Arial" w:cs="Arial"/>
          <w:lang w:val="es-MX"/>
        </w:rPr>
        <w:t xml:space="preserve"> era dable concluir que tuvo una </w:t>
      </w:r>
      <w:r w:rsidR="005B0F25">
        <w:rPr>
          <w:rFonts w:ascii="Arial" w:hAnsi="Arial" w:cs="Arial"/>
          <w:lang w:val="es-MX"/>
        </w:rPr>
        <w:t>participación</w:t>
      </w:r>
      <w:r w:rsidR="00080A0A">
        <w:rPr>
          <w:rFonts w:ascii="Arial" w:hAnsi="Arial" w:cs="Arial"/>
          <w:lang w:val="es-MX"/>
        </w:rPr>
        <w:t xml:space="preserve"> </w:t>
      </w:r>
      <w:r w:rsidR="005B0F25">
        <w:rPr>
          <w:rFonts w:ascii="Arial" w:hAnsi="Arial" w:cs="Arial"/>
          <w:lang w:val="es-MX"/>
        </w:rPr>
        <w:t xml:space="preserve">activa </w:t>
      </w:r>
      <w:r w:rsidR="00080A0A">
        <w:rPr>
          <w:rFonts w:ascii="Arial" w:hAnsi="Arial" w:cs="Arial"/>
          <w:lang w:val="es-MX"/>
        </w:rPr>
        <w:t>en el evento, ya que su presencia fue protagónica</w:t>
      </w:r>
      <w:r w:rsidR="00CE7CD9">
        <w:rPr>
          <w:rFonts w:ascii="Arial" w:hAnsi="Arial" w:cs="Arial"/>
          <w:lang w:val="es-MX"/>
        </w:rPr>
        <w:t>, central y destacada.</w:t>
      </w:r>
    </w:p>
    <w:p w14:paraId="2E610B84" w14:textId="309D084E" w:rsidR="00CE7CD9" w:rsidRPr="00B4417D" w:rsidRDefault="004B473F" w:rsidP="00B4417D">
      <w:pPr>
        <w:spacing w:after="240" w:line="360" w:lineRule="auto"/>
        <w:jc w:val="both"/>
        <w:rPr>
          <w:rFonts w:ascii="Arial" w:hAnsi="Arial" w:cs="Arial"/>
          <w:lang w:val="es-MX"/>
        </w:rPr>
      </w:pPr>
      <w:r>
        <w:rPr>
          <w:rFonts w:ascii="Arial" w:hAnsi="Arial" w:cs="Arial"/>
          <w:lang w:val="es-MX"/>
        </w:rPr>
        <w:t xml:space="preserve">Y </w:t>
      </w:r>
      <w:r w:rsidR="00343F64">
        <w:rPr>
          <w:rFonts w:ascii="Arial" w:hAnsi="Arial" w:cs="Arial"/>
          <w:lang w:val="es-MX"/>
        </w:rPr>
        <w:t>que,</w:t>
      </w:r>
      <w:r>
        <w:rPr>
          <w:rFonts w:ascii="Arial" w:hAnsi="Arial" w:cs="Arial"/>
          <w:lang w:val="es-MX"/>
        </w:rPr>
        <w:t xml:space="preserve"> con la finalidad de emitir un pronunciamiento de respaldo a las políticas de la Presidencia de la República</w:t>
      </w:r>
      <w:r w:rsidR="0077013F">
        <w:rPr>
          <w:rFonts w:ascii="Arial" w:hAnsi="Arial" w:cs="Arial"/>
          <w:lang w:val="es-MX"/>
        </w:rPr>
        <w:t>, aprovechó el context</w:t>
      </w:r>
      <w:r w:rsidR="00693545">
        <w:rPr>
          <w:rFonts w:ascii="Arial" w:hAnsi="Arial" w:cs="Arial"/>
          <w:lang w:val="es-MX"/>
        </w:rPr>
        <w:t>o</w:t>
      </w:r>
      <w:r w:rsidR="006C5D4A">
        <w:rPr>
          <w:rFonts w:ascii="Arial" w:hAnsi="Arial" w:cs="Arial"/>
          <w:lang w:val="es-MX"/>
        </w:rPr>
        <w:t xml:space="preserve"> y</w:t>
      </w:r>
      <w:r w:rsidR="00693545">
        <w:rPr>
          <w:rFonts w:ascii="Arial" w:hAnsi="Arial" w:cs="Arial"/>
          <w:lang w:val="es-MX"/>
        </w:rPr>
        <w:t xml:space="preserve"> manifestó su respaldo</w:t>
      </w:r>
      <w:r w:rsidR="00AB6A42">
        <w:rPr>
          <w:rFonts w:ascii="Arial" w:hAnsi="Arial" w:cs="Arial"/>
          <w:lang w:val="es-MX"/>
        </w:rPr>
        <w:t xml:space="preserve"> para señalar que “</w:t>
      </w:r>
      <w:r w:rsidR="00AB6A42">
        <w:rPr>
          <w:rFonts w:ascii="Arial" w:hAnsi="Arial" w:cs="Arial"/>
          <w:i/>
          <w:iCs/>
          <w:lang w:val="es-MX"/>
        </w:rPr>
        <w:t>es tiempo de mujeres en Michoacán”</w:t>
      </w:r>
      <w:r w:rsidR="00693545">
        <w:rPr>
          <w:rFonts w:ascii="Arial" w:hAnsi="Arial" w:cs="Arial"/>
          <w:lang w:val="es-MX"/>
        </w:rPr>
        <w:t xml:space="preserve"> y</w:t>
      </w:r>
      <w:r w:rsidR="00B03EEB">
        <w:rPr>
          <w:rFonts w:ascii="Arial" w:hAnsi="Arial" w:cs="Arial"/>
          <w:lang w:val="es-MX"/>
        </w:rPr>
        <w:t xml:space="preserve"> con ello orientó su discurso </w:t>
      </w:r>
      <w:r w:rsidR="00173122">
        <w:rPr>
          <w:rFonts w:ascii="Arial" w:hAnsi="Arial" w:cs="Arial"/>
          <w:lang w:val="es-MX"/>
        </w:rPr>
        <w:t>a posicionar su respaldo</w:t>
      </w:r>
      <w:r w:rsidR="00727F65">
        <w:rPr>
          <w:rFonts w:ascii="Arial" w:hAnsi="Arial" w:cs="Arial"/>
          <w:lang w:val="es-MX"/>
        </w:rPr>
        <w:t xml:space="preserve"> para que sea una mujer</w:t>
      </w:r>
      <w:r w:rsidR="005E63B8">
        <w:rPr>
          <w:rFonts w:ascii="Arial" w:hAnsi="Arial" w:cs="Arial"/>
          <w:lang w:val="es-MX"/>
        </w:rPr>
        <w:t xml:space="preserve"> quien ocupe el cargo de Gobernadora</w:t>
      </w:r>
      <w:r w:rsidR="00961E9B">
        <w:rPr>
          <w:rFonts w:ascii="Arial" w:hAnsi="Arial" w:cs="Arial"/>
          <w:lang w:val="es-MX"/>
        </w:rPr>
        <w:t xml:space="preserve"> del Estado, lo que evidentemente</w:t>
      </w:r>
      <w:r w:rsidR="001E4871">
        <w:rPr>
          <w:rFonts w:ascii="Arial" w:hAnsi="Arial" w:cs="Arial"/>
          <w:lang w:val="es-MX"/>
        </w:rPr>
        <w:t xml:space="preserve"> puede generar presión o influencia en la ciudadanía</w:t>
      </w:r>
      <w:r w:rsidR="00FF0428">
        <w:rPr>
          <w:rFonts w:ascii="Arial" w:hAnsi="Arial" w:cs="Arial"/>
          <w:lang w:val="es-MX"/>
        </w:rPr>
        <w:t>.</w:t>
      </w:r>
      <w:r w:rsidR="00693545">
        <w:rPr>
          <w:rFonts w:ascii="Arial" w:hAnsi="Arial" w:cs="Arial"/>
          <w:lang w:val="es-MX"/>
        </w:rPr>
        <w:t xml:space="preserve"> </w:t>
      </w:r>
    </w:p>
    <w:p w14:paraId="27A6CDDF" w14:textId="7351F375" w:rsidR="0080770C" w:rsidRPr="00237E15" w:rsidRDefault="00E017E2" w:rsidP="00237E15">
      <w:pPr>
        <w:spacing w:after="240" w:line="360" w:lineRule="auto"/>
        <w:jc w:val="both"/>
        <w:rPr>
          <w:rFonts w:ascii="Arial" w:hAnsi="Arial" w:cs="Arial"/>
          <w:lang w:val="es-MX"/>
        </w:rPr>
      </w:pPr>
      <w:r>
        <w:rPr>
          <w:rFonts w:ascii="Arial" w:hAnsi="Arial" w:cs="Arial"/>
          <w:lang w:val="es-MX"/>
        </w:rPr>
        <w:t xml:space="preserve">Por tanto, </w:t>
      </w:r>
      <w:r w:rsidR="00237E15" w:rsidRPr="00237E15">
        <w:rPr>
          <w:rFonts w:ascii="Arial" w:hAnsi="Arial" w:cs="Arial"/>
          <w:lang w:val="es-MX"/>
        </w:rPr>
        <w:t xml:space="preserve">se vinculó al </w:t>
      </w:r>
      <w:r w:rsidR="00237E15" w:rsidRPr="00343F64">
        <w:rPr>
          <w:rFonts w:ascii="Arial" w:hAnsi="Arial" w:cs="Arial"/>
          <w:i/>
          <w:iCs/>
          <w:lang w:val="es-MX"/>
        </w:rPr>
        <w:t>apelante</w:t>
      </w:r>
      <w:r w:rsidR="00237E15" w:rsidRPr="00237E15">
        <w:rPr>
          <w:rFonts w:ascii="Arial" w:hAnsi="Arial" w:cs="Arial"/>
          <w:lang w:val="es-MX"/>
        </w:rPr>
        <w:t xml:space="preserve"> para dar cumplimiento con la tutela preventiva, determinándose que debe de abstenerse de realizar o emitir manifestaciones como las denunciadas, específicamente realizar conductas o actos que pudieran afectar los principios de imparcialidad, neutralidad y equidad de cara al próximo proceso electoral ordinario, bajo cualquier modalidad o formato de comunicación oficial.</w:t>
      </w:r>
    </w:p>
    <w:p w14:paraId="68AD2D86" w14:textId="0BCF5037" w:rsidR="00D35D2B" w:rsidRPr="00D35D2B" w:rsidRDefault="0027127B" w:rsidP="0027127B">
      <w:pPr>
        <w:pStyle w:val="Ttulo2"/>
        <w:spacing w:after="240"/>
        <w:ind w:firstLine="0"/>
        <w:jc w:val="left"/>
      </w:pPr>
      <w:bookmarkStart w:id="16" w:name="_Toc227843217"/>
      <w:r>
        <w:t xml:space="preserve">6.2. </w:t>
      </w:r>
      <w:r w:rsidR="00D35D2B">
        <w:t>Materia de la impugnación</w:t>
      </w:r>
      <w:bookmarkEnd w:id="16"/>
    </w:p>
    <w:p w14:paraId="147B0DB9" w14:textId="7FFE10C5" w:rsidR="008C103C" w:rsidRDefault="00985428" w:rsidP="0027127B">
      <w:pPr>
        <w:spacing w:after="240" w:line="360" w:lineRule="auto"/>
        <w:jc w:val="both"/>
        <w:rPr>
          <w:rFonts w:ascii="Arial" w:hAnsi="Arial" w:cs="Arial"/>
        </w:rPr>
      </w:pPr>
      <w:r>
        <w:rPr>
          <w:rFonts w:ascii="Arial" w:hAnsi="Arial" w:cs="Arial"/>
        </w:rPr>
        <w:t xml:space="preserve">El </w:t>
      </w:r>
      <w:r w:rsidRPr="00E8648B">
        <w:rPr>
          <w:rFonts w:ascii="Arial" w:hAnsi="Arial" w:cs="Arial"/>
          <w:i/>
        </w:rPr>
        <w:t>apelante</w:t>
      </w:r>
      <w:r>
        <w:rPr>
          <w:rFonts w:ascii="Arial" w:hAnsi="Arial" w:cs="Arial"/>
        </w:rPr>
        <w:t xml:space="preserve"> </w:t>
      </w:r>
      <w:r w:rsidR="00023C5D" w:rsidRPr="00023C5D">
        <w:rPr>
          <w:rFonts w:ascii="Arial" w:hAnsi="Arial" w:cs="Arial"/>
        </w:rPr>
        <w:t>impugna el acuerdo de medidas cautelares dictad</w:t>
      </w:r>
      <w:r w:rsidR="00701B4E">
        <w:rPr>
          <w:rFonts w:ascii="Arial" w:hAnsi="Arial" w:cs="Arial"/>
        </w:rPr>
        <w:t>o</w:t>
      </w:r>
      <w:r w:rsidR="00023C5D" w:rsidRPr="00023C5D">
        <w:rPr>
          <w:rFonts w:ascii="Arial" w:hAnsi="Arial" w:cs="Arial"/>
        </w:rPr>
        <w:t xml:space="preserve"> por la </w:t>
      </w:r>
      <w:r w:rsidR="00701B4E" w:rsidRPr="00E10C12">
        <w:rPr>
          <w:rFonts w:ascii="Arial" w:hAnsi="Arial" w:cs="Arial"/>
          <w:i/>
          <w:iCs/>
        </w:rPr>
        <w:t>S</w:t>
      </w:r>
      <w:r w:rsidR="00023C5D" w:rsidRPr="00E10C12">
        <w:rPr>
          <w:rFonts w:ascii="Arial" w:hAnsi="Arial" w:cs="Arial"/>
          <w:i/>
          <w:iCs/>
        </w:rPr>
        <w:t xml:space="preserve">ecretaria </w:t>
      </w:r>
      <w:r w:rsidR="00701B4E" w:rsidRPr="00E10C12">
        <w:rPr>
          <w:rFonts w:ascii="Arial" w:hAnsi="Arial" w:cs="Arial"/>
          <w:i/>
          <w:iCs/>
        </w:rPr>
        <w:t>E</w:t>
      </w:r>
      <w:r w:rsidR="00023C5D" w:rsidRPr="00E10C12">
        <w:rPr>
          <w:rFonts w:ascii="Arial" w:hAnsi="Arial" w:cs="Arial"/>
          <w:i/>
          <w:iCs/>
        </w:rPr>
        <w:t>jecutiva</w:t>
      </w:r>
      <w:r w:rsidR="00023C5D" w:rsidRPr="00023C5D" w:rsidDel="00157671">
        <w:rPr>
          <w:rFonts w:ascii="Arial" w:hAnsi="Arial" w:cs="Arial"/>
        </w:rPr>
        <w:t xml:space="preserve"> </w:t>
      </w:r>
      <w:r w:rsidR="00023C5D" w:rsidRPr="00023C5D">
        <w:rPr>
          <w:rFonts w:ascii="Arial" w:hAnsi="Arial" w:cs="Arial"/>
        </w:rPr>
        <w:t xml:space="preserve">en el </w:t>
      </w:r>
      <w:r w:rsidR="00C77C3D">
        <w:rPr>
          <w:rFonts w:ascii="Arial" w:hAnsi="Arial" w:cs="Arial"/>
        </w:rPr>
        <w:t>cuaderno de an</w:t>
      </w:r>
      <w:r w:rsidR="00F8253D">
        <w:rPr>
          <w:rFonts w:ascii="Arial" w:hAnsi="Arial" w:cs="Arial"/>
        </w:rPr>
        <w:t xml:space="preserve">tecedentes </w:t>
      </w:r>
      <w:r w:rsidR="00023C5D" w:rsidRPr="00023C5D">
        <w:rPr>
          <w:rFonts w:ascii="Arial" w:hAnsi="Arial" w:cs="Arial"/>
        </w:rPr>
        <w:t>IEM-CA-01/2026</w:t>
      </w:r>
      <w:r w:rsidR="00FA7CFD">
        <w:rPr>
          <w:rFonts w:ascii="Arial" w:hAnsi="Arial" w:cs="Arial"/>
        </w:rPr>
        <w:t>,</w:t>
      </w:r>
      <w:r w:rsidR="00F8253D">
        <w:rPr>
          <w:rFonts w:ascii="Arial" w:hAnsi="Arial" w:cs="Arial"/>
        </w:rPr>
        <w:t xml:space="preserve"> </w:t>
      </w:r>
      <w:r w:rsidR="00D26D6A">
        <w:rPr>
          <w:rFonts w:ascii="Arial" w:hAnsi="Arial" w:cs="Arial"/>
        </w:rPr>
        <w:t>de fecha</w:t>
      </w:r>
      <w:r w:rsidR="00023C5D" w:rsidRPr="00023C5D" w:rsidDel="00435C31">
        <w:rPr>
          <w:rFonts w:ascii="Arial" w:hAnsi="Arial" w:cs="Arial"/>
        </w:rPr>
        <w:t xml:space="preserve"> </w:t>
      </w:r>
      <w:r w:rsidR="00023C5D" w:rsidRPr="00023C5D">
        <w:rPr>
          <w:rFonts w:ascii="Arial" w:hAnsi="Arial" w:cs="Arial"/>
        </w:rPr>
        <w:t xml:space="preserve">diecinueve de marzo </w:t>
      </w:r>
      <w:r w:rsidR="004C5D4E">
        <w:rPr>
          <w:rFonts w:ascii="Arial" w:hAnsi="Arial" w:cs="Arial"/>
        </w:rPr>
        <w:t>ya que</w:t>
      </w:r>
      <w:r w:rsidR="003D6A04">
        <w:rPr>
          <w:rFonts w:ascii="Arial" w:hAnsi="Arial" w:cs="Arial"/>
        </w:rPr>
        <w:t>,</w:t>
      </w:r>
      <w:r w:rsidR="004C5D4E">
        <w:rPr>
          <w:rFonts w:ascii="Arial" w:hAnsi="Arial" w:cs="Arial"/>
        </w:rPr>
        <w:t xml:space="preserve"> a su juicio</w:t>
      </w:r>
      <w:r w:rsidR="00D26D6A">
        <w:rPr>
          <w:rFonts w:ascii="Arial" w:hAnsi="Arial" w:cs="Arial"/>
        </w:rPr>
        <w:t>,</w:t>
      </w:r>
      <w:r w:rsidR="004C5D4E">
        <w:rPr>
          <w:rFonts w:ascii="Arial" w:hAnsi="Arial" w:cs="Arial"/>
        </w:rPr>
        <w:t xml:space="preserve"> carece </w:t>
      </w:r>
      <w:r w:rsidR="00023C5D" w:rsidRPr="00023C5D">
        <w:rPr>
          <w:rFonts w:ascii="Arial" w:hAnsi="Arial" w:cs="Arial"/>
        </w:rPr>
        <w:t>de fundamentación y motivación</w:t>
      </w:r>
      <w:r w:rsidR="00FE1ED8">
        <w:rPr>
          <w:rFonts w:ascii="Arial" w:hAnsi="Arial" w:cs="Arial"/>
        </w:rPr>
        <w:t xml:space="preserve"> porque no se satisfacen</w:t>
      </w:r>
      <w:r w:rsidR="008D7392">
        <w:rPr>
          <w:rFonts w:ascii="Arial" w:hAnsi="Arial" w:cs="Arial"/>
        </w:rPr>
        <w:t xml:space="preserve"> las condiciones establecidas en el artículo </w:t>
      </w:r>
      <w:r w:rsidR="000D5294">
        <w:rPr>
          <w:rFonts w:ascii="Arial" w:hAnsi="Arial" w:cs="Arial"/>
        </w:rPr>
        <w:t>267</w:t>
      </w:r>
      <w:r w:rsidR="00630C84">
        <w:rPr>
          <w:rFonts w:ascii="Arial" w:hAnsi="Arial" w:cs="Arial"/>
        </w:rPr>
        <w:t xml:space="preserve"> del </w:t>
      </w:r>
      <w:r w:rsidR="00630C84">
        <w:rPr>
          <w:rFonts w:ascii="Arial" w:hAnsi="Arial" w:cs="Arial"/>
          <w:i/>
          <w:iCs/>
        </w:rPr>
        <w:t>Código Electoral</w:t>
      </w:r>
      <w:r w:rsidR="00023C5D" w:rsidRPr="00023C5D">
        <w:rPr>
          <w:rFonts w:ascii="Arial" w:hAnsi="Arial" w:cs="Arial"/>
        </w:rPr>
        <w:t xml:space="preserve">. </w:t>
      </w:r>
    </w:p>
    <w:p w14:paraId="74D8CB42" w14:textId="187EBED7" w:rsidR="00F556AE" w:rsidRDefault="00F556AE" w:rsidP="0027127B">
      <w:pPr>
        <w:spacing w:after="240" w:line="360" w:lineRule="auto"/>
        <w:jc w:val="both"/>
        <w:rPr>
          <w:rFonts w:ascii="Arial" w:hAnsi="Arial" w:cs="Arial"/>
        </w:rPr>
      </w:pPr>
      <w:r w:rsidRPr="00237E15">
        <w:rPr>
          <w:rFonts w:ascii="Arial" w:hAnsi="Arial" w:cs="Arial"/>
          <w:lang w:val="es-MX"/>
        </w:rPr>
        <w:lastRenderedPageBreak/>
        <w:t>Sostiene que su discurso tuvo como finalidad emitir un pronunciamiento a las políticas implementadas por la Presidencia</w:t>
      </w:r>
      <w:r w:rsidR="00CA56B1">
        <w:rPr>
          <w:rFonts w:ascii="Arial" w:hAnsi="Arial" w:cs="Arial"/>
          <w:lang w:val="es-MX"/>
        </w:rPr>
        <w:t xml:space="preserve"> de la República</w:t>
      </w:r>
      <w:r w:rsidRPr="00237E15">
        <w:rPr>
          <w:rFonts w:ascii="Arial" w:hAnsi="Arial" w:cs="Arial"/>
          <w:lang w:val="es-MX"/>
        </w:rPr>
        <w:t>, por lo que</w:t>
      </w:r>
      <w:r w:rsidR="00427909">
        <w:rPr>
          <w:rFonts w:ascii="Arial" w:hAnsi="Arial" w:cs="Arial"/>
          <w:lang w:val="es-MX"/>
        </w:rPr>
        <w:t>,</w:t>
      </w:r>
      <w:r w:rsidRPr="00237E15">
        <w:rPr>
          <w:rFonts w:ascii="Arial" w:hAnsi="Arial" w:cs="Arial"/>
          <w:lang w:val="es-MX"/>
        </w:rPr>
        <w:t xml:space="preserve"> aprovechando el contexto manifestó su respaldo para señalar que “es tiempo de mujeres en Michoacán”, no obstante, el </w:t>
      </w:r>
      <w:r w:rsidRPr="00C12006">
        <w:rPr>
          <w:rFonts w:ascii="Arial" w:hAnsi="Arial" w:cs="Arial"/>
          <w:i/>
          <w:lang w:val="es-MX"/>
        </w:rPr>
        <w:t>acuerdo impugnado</w:t>
      </w:r>
      <w:r w:rsidRPr="00237E15">
        <w:rPr>
          <w:rFonts w:ascii="Arial" w:hAnsi="Arial" w:cs="Arial"/>
          <w:lang w:val="es-MX"/>
        </w:rPr>
        <w:t xml:space="preserve"> evidencia una sobreactuación de la </w:t>
      </w:r>
      <w:r w:rsidRPr="00C12006">
        <w:rPr>
          <w:rFonts w:ascii="Arial" w:hAnsi="Arial" w:cs="Arial"/>
          <w:i/>
          <w:lang w:val="es-MX"/>
        </w:rPr>
        <w:t>autoridad responsable</w:t>
      </w:r>
      <w:r w:rsidRPr="00237E15">
        <w:rPr>
          <w:rFonts w:ascii="Arial" w:hAnsi="Arial" w:cs="Arial"/>
          <w:lang w:val="es-MX"/>
        </w:rPr>
        <w:t>, lo que es contrario al principio de mínima intervención.</w:t>
      </w:r>
    </w:p>
    <w:p w14:paraId="37FC4F6D" w14:textId="3DF13282" w:rsidR="00DB7145" w:rsidRDefault="00DB7145" w:rsidP="002B3451">
      <w:pPr>
        <w:spacing w:after="240" w:line="360" w:lineRule="auto"/>
        <w:jc w:val="both"/>
        <w:rPr>
          <w:rFonts w:ascii="Arial" w:hAnsi="Arial" w:cs="Arial"/>
        </w:rPr>
      </w:pPr>
      <w:r>
        <w:rPr>
          <w:rFonts w:ascii="Arial" w:hAnsi="Arial" w:cs="Arial"/>
        </w:rPr>
        <w:t>Que,</w:t>
      </w:r>
      <w:r w:rsidR="00666BDB">
        <w:rPr>
          <w:rFonts w:ascii="Arial" w:hAnsi="Arial" w:cs="Arial"/>
        </w:rPr>
        <w:t xml:space="preserve"> no se a</w:t>
      </w:r>
      <w:r w:rsidR="00887AD6">
        <w:rPr>
          <w:rFonts w:ascii="Arial" w:hAnsi="Arial" w:cs="Arial"/>
        </w:rPr>
        <w:t>creditan los elementos de las medidas cautelares</w:t>
      </w:r>
      <w:r w:rsidR="00393620">
        <w:rPr>
          <w:rFonts w:ascii="Arial" w:hAnsi="Arial" w:cs="Arial"/>
        </w:rPr>
        <w:t>, al tratarse de hechos futuros de realización incierta</w:t>
      </w:r>
      <w:r w:rsidR="006F12C5">
        <w:rPr>
          <w:rFonts w:ascii="Arial" w:hAnsi="Arial" w:cs="Arial"/>
        </w:rPr>
        <w:t xml:space="preserve"> y que sus manifestaciones fueron realizadas en ejercicio de su libre manifestación y difusión de ideas</w:t>
      </w:r>
      <w:r w:rsidR="00FA2ED8">
        <w:rPr>
          <w:rFonts w:ascii="Arial" w:hAnsi="Arial" w:cs="Arial"/>
        </w:rPr>
        <w:t>.</w:t>
      </w:r>
    </w:p>
    <w:p w14:paraId="18949201" w14:textId="6DA22972" w:rsidR="00023C5D" w:rsidRPr="00023C5D" w:rsidRDefault="00DE0EE6" w:rsidP="002B3451">
      <w:pPr>
        <w:spacing w:after="240" w:line="360" w:lineRule="auto"/>
        <w:jc w:val="both"/>
        <w:rPr>
          <w:rFonts w:ascii="Arial" w:hAnsi="Arial" w:cs="Arial"/>
        </w:rPr>
      </w:pPr>
      <w:r>
        <w:rPr>
          <w:rFonts w:ascii="Arial" w:hAnsi="Arial" w:cs="Arial"/>
        </w:rPr>
        <w:t xml:space="preserve">Menciona que la </w:t>
      </w:r>
      <w:r>
        <w:rPr>
          <w:rFonts w:ascii="Arial" w:hAnsi="Arial" w:cs="Arial"/>
          <w:i/>
          <w:iCs/>
        </w:rPr>
        <w:t xml:space="preserve">autoridad responsable </w:t>
      </w:r>
      <w:r w:rsidR="00570EFE">
        <w:rPr>
          <w:rFonts w:ascii="Arial" w:hAnsi="Arial" w:cs="Arial"/>
        </w:rPr>
        <w:t>no señal</w:t>
      </w:r>
      <w:r w:rsidR="00EB1AF2">
        <w:rPr>
          <w:rFonts w:ascii="Arial" w:hAnsi="Arial" w:cs="Arial"/>
        </w:rPr>
        <w:t xml:space="preserve">ó en el </w:t>
      </w:r>
      <w:r w:rsidR="00EB1AF2">
        <w:rPr>
          <w:rFonts w:ascii="Arial" w:hAnsi="Arial" w:cs="Arial"/>
          <w:i/>
          <w:iCs/>
        </w:rPr>
        <w:t xml:space="preserve">acto impugnado </w:t>
      </w:r>
      <w:r w:rsidR="00BC2CCB">
        <w:rPr>
          <w:rFonts w:ascii="Arial" w:hAnsi="Arial" w:cs="Arial"/>
        </w:rPr>
        <w:t>cómo es que</w:t>
      </w:r>
      <w:r w:rsidR="007A2266">
        <w:rPr>
          <w:rFonts w:ascii="Arial" w:hAnsi="Arial" w:cs="Arial"/>
        </w:rPr>
        <w:t xml:space="preserve"> sus expresiones</w:t>
      </w:r>
      <w:r w:rsidR="001E0D7B">
        <w:rPr>
          <w:rFonts w:ascii="Arial" w:hAnsi="Arial" w:cs="Arial"/>
        </w:rPr>
        <w:t xml:space="preserve"> </w:t>
      </w:r>
      <w:r w:rsidR="00F6188C">
        <w:rPr>
          <w:rFonts w:ascii="Arial" w:hAnsi="Arial" w:cs="Arial"/>
        </w:rPr>
        <w:t xml:space="preserve">vulneran el artículo 134 de la </w:t>
      </w:r>
      <w:r w:rsidR="00F6188C">
        <w:rPr>
          <w:rFonts w:ascii="Arial" w:hAnsi="Arial" w:cs="Arial"/>
          <w:i/>
          <w:iCs/>
        </w:rPr>
        <w:t>Constitución Fe</w:t>
      </w:r>
      <w:r w:rsidR="002D17FF">
        <w:rPr>
          <w:rFonts w:ascii="Arial" w:hAnsi="Arial" w:cs="Arial"/>
          <w:i/>
          <w:iCs/>
        </w:rPr>
        <w:t>de</w:t>
      </w:r>
      <w:r w:rsidR="00F6188C">
        <w:rPr>
          <w:rFonts w:ascii="Arial" w:hAnsi="Arial" w:cs="Arial"/>
          <w:i/>
          <w:iCs/>
        </w:rPr>
        <w:t>ral</w:t>
      </w:r>
      <w:r w:rsidR="00B0771B">
        <w:rPr>
          <w:rFonts w:ascii="Arial" w:hAnsi="Arial" w:cs="Arial"/>
          <w:i/>
          <w:iCs/>
        </w:rPr>
        <w:t xml:space="preserve"> </w:t>
      </w:r>
      <w:r w:rsidR="00B0771B">
        <w:rPr>
          <w:rFonts w:ascii="Arial" w:hAnsi="Arial" w:cs="Arial"/>
        </w:rPr>
        <w:t xml:space="preserve">o </w:t>
      </w:r>
      <w:r w:rsidR="001E0D7B">
        <w:rPr>
          <w:rFonts w:ascii="Arial" w:hAnsi="Arial" w:cs="Arial"/>
        </w:rPr>
        <w:t xml:space="preserve">promocionan a una persona para que sea la siguiente </w:t>
      </w:r>
      <w:r w:rsidR="00EA4FA0">
        <w:rPr>
          <w:rFonts w:ascii="Arial" w:hAnsi="Arial" w:cs="Arial"/>
        </w:rPr>
        <w:t>Gobernadora</w:t>
      </w:r>
      <w:r w:rsidR="0098705D">
        <w:rPr>
          <w:rFonts w:ascii="Arial" w:hAnsi="Arial" w:cs="Arial"/>
        </w:rPr>
        <w:t xml:space="preserve"> porque </w:t>
      </w:r>
      <w:r w:rsidR="00573656">
        <w:rPr>
          <w:rFonts w:ascii="Arial" w:hAnsi="Arial" w:cs="Arial"/>
        </w:rPr>
        <w:t>en ellas no</w:t>
      </w:r>
      <w:r w:rsidR="0098705D">
        <w:rPr>
          <w:rFonts w:ascii="Arial" w:hAnsi="Arial" w:cs="Arial"/>
        </w:rPr>
        <w:t xml:space="preserve"> incluy</w:t>
      </w:r>
      <w:r w:rsidR="00F85988">
        <w:rPr>
          <w:rFonts w:ascii="Arial" w:hAnsi="Arial" w:cs="Arial"/>
        </w:rPr>
        <w:t>ó</w:t>
      </w:r>
      <w:r w:rsidR="0098705D">
        <w:rPr>
          <w:rFonts w:ascii="Arial" w:hAnsi="Arial" w:cs="Arial"/>
        </w:rPr>
        <w:t xml:space="preserve"> el nombre de una persona, </w:t>
      </w:r>
      <w:r w:rsidR="00F85988">
        <w:rPr>
          <w:rFonts w:ascii="Arial" w:hAnsi="Arial" w:cs="Arial"/>
        </w:rPr>
        <w:t>ni imágenes</w:t>
      </w:r>
      <w:r w:rsidR="00A20064">
        <w:rPr>
          <w:rFonts w:ascii="Arial" w:hAnsi="Arial" w:cs="Arial"/>
        </w:rPr>
        <w:t xml:space="preserve">, voces o símbolos que se relacionen a alguna </w:t>
      </w:r>
      <w:r w:rsidR="00573656">
        <w:rPr>
          <w:rFonts w:ascii="Arial" w:hAnsi="Arial" w:cs="Arial"/>
        </w:rPr>
        <w:t xml:space="preserve">mujer </w:t>
      </w:r>
      <w:r w:rsidR="00A20064">
        <w:rPr>
          <w:rFonts w:ascii="Arial" w:hAnsi="Arial" w:cs="Arial"/>
        </w:rPr>
        <w:t>para promocionarla</w:t>
      </w:r>
      <w:r w:rsidR="004E1907">
        <w:rPr>
          <w:rFonts w:ascii="Arial" w:hAnsi="Arial" w:cs="Arial"/>
        </w:rPr>
        <w:t>, así como que su participación en los eventos no fue activa</w:t>
      </w:r>
      <w:r w:rsidR="00A20064">
        <w:rPr>
          <w:rFonts w:ascii="Arial" w:hAnsi="Arial" w:cs="Arial"/>
        </w:rPr>
        <w:t>.</w:t>
      </w:r>
    </w:p>
    <w:p w14:paraId="16B1EE1B" w14:textId="62A8814E" w:rsidR="00023C5D" w:rsidRDefault="0022151B" w:rsidP="002B3451">
      <w:pPr>
        <w:spacing w:after="240" w:line="360" w:lineRule="auto"/>
        <w:jc w:val="both"/>
        <w:rPr>
          <w:rFonts w:ascii="Arial" w:hAnsi="Arial" w:cs="Arial"/>
        </w:rPr>
      </w:pPr>
      <w:r>
        <w:rPr>
          <w:rFonts w:ascii="Arial" w:hAnsi="Arial" w:cs="Arial"/>
        </w:rPr>
        <w:t>Hace mención de que</w:t>
      </w:r>
      <w:r w:rsidR="00662E8F">
        <w:rPr>
          <w:rFonts w:ascii="Arial" w:hAnsi="Arial" w:cs="Arial"/>
        </w:rPr>
        <w:t>,</w:t>
      </w:r>
      <w:r>
        <w:rPr>
          <w:rFonts w:ascii="Arial" w:hAnsi="Arial" w:cs="Arial"/>
        </w:rPr>
        <w:t xml:space="preserve"> </w:t>
      </w:r>
      <w:r w:rsidR="00023C5D" w:rsidRPr="00023C5D">
        <w:rPr>
          <w:rFonts w:ascii="Arial" w:hAnsi="Arial" w:cs="Arial"/>
        </w:rPr>
        <w:t xml:space="preserve">la </w:t>
      </w:r>
      <w:r w:rsidR="00023C5D" w:rsidRPr="000E739E">
        <w:rPr>
          <w:rFonts w:ascii="Arial" w:hAnsi="Arial" w:cs="Arial"/>
          <w:i/>
        </w:rPr>
        <w:t>Sala Superior</w:t>
      </w:r>
      <w:r w:rsidR="00023C5D" w:rsidRPr="00023C5D">
        <w:rPr>
          <w:rFonts w:ascii="Arial" w:hAnsi="Arial" w:cs="Arial"/>
        </w:rPr>
        <w:t xml:space="preserve"> ha hecho pronunciamientos acerca de las medidas cautelares </w:t>
      </w:r>
      <w:r w:rsidR="007312D7">
        <w:rPr>
          <w:rFonts w:ascii="Arial" w:hAnsi="Arial" w:cs="Arial"/>
        </w:rPr>
        <w:t xml:space="preserve">y distinguido entre los </w:t>
      </w:r>
      <w:r w:rsidR="00023C5D" w:rsidRPr="00023C5D">
        <w:rPr>
          <w:rFonts w:ascii="Arial" w:hAnsi="Arial" w:cs="Arial"/>
        </w:rPr>
        <w:t xml:space="preserve">actos futuros e inciertos y </w:t>
      </w:r>
      <w:r w:rsidR="007312D7">
        <w:rPr>
          <w:rFonts w:ascii="Arial" w:hAnsi="Arial" w:cs="Arial"/>
        </w:rPr>
        <w:t xml:space="preserve">los </w:t>
      </w:r>
      <w:r w:rsidR="00023C5D" w:rsidRPr="00023C5D">
        <w:rPr>
          <w:rFonts w:ascii="Arial" w:hAnsi="Arial" w:cs="Arial"/>
        </w:rPr>
        <w:t>actos futuros y de inminente realización</w:t>
      </w:r>
      <w:r w:rsidR="00D57193">
        <w:rPr>
          <w:rFonts w:ascii="Arial" w:hAnsi="Arial" w:cs="Arial"/>
        </w:rPr>
        <w:t xml:space="preserve"> y que respecto de</w:t>
      </w:r>
      <w:r w:rsidR="00FA6789">
        <w:rPr>
          <w:rFonts w:ascii="Arial" w:hAnsi="Arial" w:cs="Arial"/>
        </w:rPr>
        <w:t xml:space="preserve"> los</w:t>
      </w:r>
      <w:r w:rsidR="00023C5D" w:rsidRPr="00023C5D">
        <w:rPr>
          <w:rFonts w:ascii="Arial" w:hAnsi="Arial" w:cs="Arial"/>
        </w:rPr>
        <w:t xml:space="preserve"> primero</w:t>
      </w:r>
      <w:r w:rsidR="00FA6789">
        <w:rPr>
          <w:rFonts w:ascii="Arial" w:hAnsi="Arial" w:cs="Arial"/>
        </w:rPr>
        <w:t>s</w:t>
      </w:r>
      <w:r w:rsidR="00023C5D" w:rsidRPr="00023C5D">
        <w:rPr>
          <w:rFonts w:ascii="Arial" w:hAnsi="Arial" w:cs="Arial"/>
        </w:rPr>
        <w:t xml:space="preserve"> de </w:t>
      </w:r>
      <w:r w:rsidR="00FA6789">
        <w:rPr>
          <w:rFonts w:ascii="Arial" w:hAnsi="Arial" w:cs="Arial"/>
        </w:rPr>
        <w:t>ellos</w:t>
      </w:r>
      <w:r w:rsidR="00023C5D" w:rsidRPr="00023C5D" w:rsidDel="00FA6789">
        <w:rPr>
          <w:rFonts w:ascii="Arial" w:hAnsi="Arial" w:cs="Arial"/>
        </w:rPr>
        <w:t xml:space="preserve"> </w:t>
      </w:r>
      <w:r w:rsidR="00023C5D" w:rsidRPr="00023C5D">
        <w:rPr>
          <w:rFonts w:ascii="Arial" w:hAnsi="Arial" w:cs="Arial"/>
        </w:rPr>
        <w:t xml:space="preserve">resulta improcedente el dictado de medidas cautelares, </w:t>
      </w:r>
      <w:r w:rsidR="00322CE3">
        <w:rPr>
          <w:rFonts w:ascii="Arial" w:hAnsi="Arial" w:cs="Arial"/>
        </w:rPr>
        <w:t>porque su realización está sujeta</w:t>
      </w:r>
      <w:r w:rsidR="00E32A4F">
        <w:rPr>
          <w:rFonts w:ascii="Arial" w:hAnsi="Arial" w:cs="Arial"/>
        </w:rPr>
        <w:t xml:space="preserve"> a ciertas eventualidades y </w:t>
      </w:r>
      <w:r w:rsidR="00642199">
        <w:rPr>
          <w:rFonts w:ascii="Arial" w:hAnsi="Arial" w:cs="Arial"/>
        </w:rPr>
        <w:t>dado su alto grado de falta de certeza</w:t>
      </w:r>
      <w:r w:rsidR="00864CA7">
        <w:rPr>
          <w:rFonts w:ascii="Arial" w:hAnsi="Arial" w:cs="Arial"/>
        </w:rPr>
        <w:t xml:space="preserve"> no es posible asegurar que se </w:t>
      </w:r>
      <w:r w:rsidR="006A6F90">
        <w:rPr>
          <w:rFonts w:ascii="Arial" w:hAnsi="Arial" w:cs="Arial"/>
        </w:rPr>
        <w:t>afectará al promovente</w:t>
      </w:r>
      <w:r w:rsidR="00726FC5">
        <w:rPr>
          <w:rFonts w:ascii="Arial" w:hAnsi="Arial" w:cs="Arial"/>
        </w:rPr>
        <w:t xml:space="preserve"> o a los bienes jurídicos que se busca tutelar. </w:t>
      </w:r>
    </w:p>
    <w:p w14:paraId="5EB4B563" w14:textId="4AA9CC72" w:rsidR="006A0C2E" w:rsidRDefault="00B04FCB" w:rsidP="002B3451">
      <w:pPr>
        <w:spacing w:after="240" w:line="360" w:lineRule="auto"/>
        <w:jc w:val="both"/>
        <w:rPr>
          <w:rFonts w:ascii="Arial" w:hAnsi="Arial" w:cs="Arial"/>
        </w:rPr>
      </w:pPr>
      <w:r>
        <w:rPr>
          <w:rFonts w:ascii="Arial" w:hAnsi="Arial" w:cs="Arial"/>
        </w:rPr>
        <w:t>Que</w:t>
      </w:r>
      <w:r w:rsidR="00BD2D34">
        <w:rPr>
          <w:rFonts w:ascii="Arial" w:hAnsi="Arial" w:cs="Arial"/>
        </w:rPr>
        <w:t xml:space="preserve">, </w:t>
      </w:r>
      <w:r w:rsidR="007C31F4">
        <w:rPr>
          <w:rFonts w:ascii="Arial" w:hAnsi="Arial" w:cs="Arial"/>
        </w:rPr>
        <w:t>e</w:t>
      </w:r>
      <w:r w:rsidR="00236BAE">
        <w:rPr>
          <w:rFonts w:ascii="Arial" w:hAnsi="Arial" w:cs="Arial"/>
        </w:rPr>
        <w:t>n el presente caso</w:t>
      </w:r>
      <w:r w:rsidR="00C13435">
        <w:rPr>
          <w:rFonts w:ascii="Arial" w:hAnsi="Arial" w:cs="Arial"/>
        </w:rPr>
        <w:t>,</w:t>
      </w:r>
      <w:r w:rsidR="00236BAE">
        <w:rPr>
          <w:rFonts w:ascii="Arial" w:hAnsi="Arial" w:cs="Arial"/>
        </w:rPr>
        <w:t xml:space="preserve"> </w:t>
      </w:r>
      <w:r w:rsidR="00BD2D34">
        <w:rPr>
          <w:rFonts w:ascii="Arial" w:hAnsi="Arial" w:cs="Arial"/>
        </w:rPr>
        <w:t>se trata de actos futuros</w:t>
      </w:r>
      <w:r w:rsidR="00236BAE">
        <w:rPr>
          <w:rFonts w:ascii="Arial" w:hAnsi="Arial" w:cs="Arial"/>
        </w:rPr>
        <w:t xml:space="preserve"> e </w:t>
      </w:r>
      <w:r w:rsidR="00E15C4C">
        <w:rPr>
          <w:rFonts w:ascii="Arial" w:hAnsi="Arial" w:cs="Arial"/>
        </w:rPr>
        <w:t>inciertos porque</w:t>
      </w:r>
      <w:r w:rsidR="006A0C2E">
        <w:rPr>
          <w:rFonts w:ascii="Arial" w:hAnsi="Arial" w:cs="Arial"/>
        </w:rPr>
        <w:t>:</w:t>
      </w:r>
    </w:p>
    <w:p w14:paraId="68E2789C" w14:textId="7A328833" w:rsidR="00B04FCB" w:rsidRDefault="006A0C2E" w:rsidP="00774895">
      <w:pPr>
        <w:pStyle w:val="Prrafodelista"/>
        <w:numPr>
          <w:ilvl w:val="0"/>
          <w:numId w:val="1"/>
        </w:numPr>
        <w:spacing w:after="240" w:line="360" w:lineRule="auto"/>
        <w:jc w:val="both"/>
        <w:rPr>
          <w:rFonts w:ascii="Arial" w:hAnsi="Arial" w:cs="Arial"/>
        </w:rPr>
      </w:pPr>
      <w:r>
        <w:rPr>
          <w:rFonts w:ascii="Arial" w:hAnsi="Arial" w:cs="Arial"/>
        </w:rPr>
        <w:t>N</w:t>
      </w:r>
      <w:r w:rsidR="00E15C4C" w:rsidRPr="000424CB">
        <w:rPr>
          <w:rFonts w:ascii="Arial" w:hAnsi="Arial" w:cs="Arial"/>
        </w:rPr>
        <w:t xml:space="preserve">o </w:t>
      </w:r>
      <w:r w:rsidR="00BE2395" w:rsidRPr="000424CB">
        <w:rPr>
          <w:rFonts w:ascii="Arial" w:hAnsi="Arial" w:cs="Arial"/>
        </w:rPr>
        <w:t xml:space="preserve">ha comenzado </w:t>
      </w:r>
      <w:r w:rsidR="00E15C4C" w:rsidRPr="000424CB">
        <w:rPr>
          <w:rFonts w:ascii="Arial" w:hAnsi="Arial" w:cs="Arial"/>
        </w:rPr>
        <w:t>el proceso electoral ordinario</w:t>
      </w:r>
      <w:r w:rsidR="00BE2395" w:rsidRPr="000424CB">
        <w:rPr>
          <w:rFonts w:ascii="Arial" w:hAnsi="Arial" w:cs="Arial"/>
        </w:rPr>
        <w:t xml:space="preserve"> local 2026-2027</w:t>
      </w:r>
      <w:r w:rsidRPr="000424CB">
        <w:rPr>
          <w:rFonts w:ascii="Arial" w:hAnsi="Arial" w:cs="Arial"/>
        </w:rPr>
        <w:t xml:space="preserve"> en el que </w:t>
      </w:r>
      <w:r>
        <w:rPr>
          <w:rFonts w:ascii="Arial" w:hAnsi="Arial" w:cs="Arial"/>
        </w:rPr>
        <w:t>habrá de renovarse entre otros, el Poder Ejecutivo del Estado;</w:t>
      </w:r>
    </w:p>
    <w:p w14:paraId="1C64A932" w14:textId="6CF352FE" w:rsidR="006A0C2E" w:rsidRDefault="00C95985" w:rsidP="00774895">
      <w:pPr>
        <w:pStyle w:val="Prrafodelista"/>
        <w:numPr>
          <w:ilvl w:val="0"/>
          <w:numId w:val="1"/>
        </w:numPr>
        <w:spacing w:after="240" w:line="360" w:lineRule="auto"/>
        <w:jc w:val="both"/>
        <w:rPr>
          <w:rFonts w:ascii="Arial" w:hAnsi="Arial" w:cs="Arial"/>
        </w:rPr>
      </w:pPr>
      <w:r>
        <w:rPr>
          <w:rFonts w:ascii="Arial" w:hAnsi="Arial" w:cs="Arial"/>
        </w:rPr>
        <w:t>No se conoce quiénes</w:t>
      </w:r>
      <w:r w:rsidR="00AA7D57">
        <w:rPr>
          <w:rFonts w:ascii="Arial" w:hAnsi="Arial" w:cs="Arial"/>
        </w:rPr>
        <w:t xml:space="preserve"> serán los candidatos</w:t>
      </w:r>
      <w:r w:rsidR="007B7E52">
        <w:rPr>
          <w:rFonts w:ascii="Arial" w:hAnsi="Arial" w:cs="Arial"/>
        </w:rPr>
        <w:t xml:space="preserve"> que designen los partidos políticos;</w:t>
      </w:r>
      <w:r w:rsidR="00C13435">
        <w:rPr>
          <w:rFonts w:ascii="Arial" w:hAnsi="Arial" w:cs="Arial"/>
        </w:rPr>
        <w:t xml:space="preserve"> y,</w:t>
      </w:r>
    </w:p>
    <w:p w14:paraId="6749AF12" w14:textId="327C9110" w:rsidR="007B7E52" w:rsidRDefault="007B19E8" w:rsidP="00774895">
      <w:pPr>
        <w:pStyle w:val="Prrafodelista"/>
        <w:numPr>
          <w:ilvl w:val="0"/>
          <w:numId w:val="1"/>
        </w:numPr>
        <w:spacing w:after="240" w:line="360" w:lineRule="auto"/>
        <w:jc w:val="both"/>
        <w:rPr>
          <w:rFonts w:ascii="Arial" w:hAnsi="Arial" w:cs="Arial"/>
        </w:rPr>
      </w:pPr>
      <w:r>
        <w:rPr>
          <w:rFonts w:ascii="Arial" w:hAnsi="Arial" w:cs="Arial"/>
        </w:rPr>
        <w:t>Se desconoce s</w:t>
      </w:r>
      <w:r w:rsidR="00B92DAF">
        <w:rPr>
          <w:rFonts w:ascii="Arial" w:hAnsi="Arial" w:cs="Arial"/>
        </w:rPr>
        <w:t>i alguna candidatura será</w:t>
      </w:r>
      <w:r w:rsidR="005C3602">
        <w:rPr>
          <w:rFonts w:ascii="Arial" w:hAnsi="Arial" w:cs="Arial"/>
        </w:rPr>
        <w:t xml:space="preserve"> </w:t>
      </w:r>
      <w:r w:rsidR="009D500C">
        <w:rPr>
          <w:rFonts w:ascii="Arial" w:hAnsi="Arial" w:cs="Arial"/>
        </w:rPr>
        <w:t>de mujer.</w:t>
      </w:r>
    </w:p>
    <w:p w14:paraId="3574D13D" w14:textId="77777777" w:rsidR="00C566ED" w:rsidRDefault="00906E75" w:rsidP="002B3451">
      <w:pPr>
        <w:spacing w:after="240" w:line="360" w:lineRule="auto"/>
        <w:jc w:val="both"/>
        <w:rPr>
          <w:rFonts w:ascii="Arial" w:hAnsi="Arial" w:cs="Arial"/>
        </w:rPr>
      </w:pPr>
      <w:r>
        <w:rPr>
          <w:rFonts w:ascii="Arial" w:hAnsi="Arial" w:cs="Arial"/>
        </w:rPr>
        <w:t xml:space="preserve">Además de que </w:t>
      </w:r>
      <w:r w:rsidR="009C54CF">
        <w:rPr>
          <w:rFonts w:ascii="Arial" w:hAnsi="Arial" w:cs="Arial"/>
        </w:rPr>
        <w:t>la misma</w:t>
      </w:r>
      <w:r w:rsidR="009C54CF">
        <w:rPr>
          <w:rFonts w:ascii="Arial" w:hAnsi="Arial" w:cs="Arial"/>
          <w:i/>
          <w:iCs/>
        </w:rPr>
        <w:t xml:space="preserve"> autoridad responsable </w:t>
      </w:r>
      <w:r w:rsidR="009C54CF">
        <w:rPr>
          <w:rFonts w:ascii="Arial" w:hAnsi="Arial" w:cs="Arial"/>
        </w:rPr>
        <w:t>reconoce</w:t>
      </w:r>
      <w:r w:rsidR="00AA1D4C">
        <w:rPr>
          <w:rFonts w:ascii="Arial" w:hAnsi="Arial" w:cs="Arial"/>
        </w:rPr>
        <w:t xml:space="preserve"> que el quejoso se duele de que las manifestaciones realizadas en las “Asambleas en </w:t>
      </w:r>
      <w:r w:rsidR="00AA1D4C">
        <w:rPr>
          <w:rFonts w:ascii="Arial" w:hAnsi="Arial" w:cs="Arial"/>
        </w:rPr>
        <w:lastRenderedPageBreak/>
        <w:t xml:space="preserve">Defensa de la Soberanía </w:t>
      </w:r>
      <w:r w:rsidR="005820FD">
        <w:rPr>
          <w:rFonts w:ascii="Arial" w:hAnsi="Arial" w:cs="Arial"/>
        </w:rPr>
        <w:t>Nacional” influirán en la opción política a futuro</w:t>
      </w:r>
      <w:r w:rsidR="006227A0">
        <w:rPr>
          <w:rFonts w:ascii="Arial" w:hAnsi="Arial" w:cs="Arial"/>
        </w:rPr>
        <w:t>, es decir, se duele de actos futuros y de realización incierta</w:t>
      </w:r>
      <w:r w:rsidR="00854C6B">
        <w:rPr>
          <w:rFonts w:ascii="Arial" w:hAnsi="Arial" w:cs="Arial"/>
        </w:rPr>
        <w:t>, lo que es un impedimento para conceder las medidas cautelares</w:t>
      </w:r>
      <w:r w:rsidR="00967123">
        <w:rPr>
          <w:rFonts w:ascii="Arial" w:hAnsi="Arial" w:cs="Arial"/>
        </w:rPr>
        <w:t xml:space="preserve"> y no fue observado.</w:t>
      </w:r>
    </w:p>
    <w:p w14:paraId="43084F0F" w14:textId="4B30745B" w:rsidR="00023C5D" w:rsidRPr="00023C5D" w:rsidDel="009278F4" w:rsidRDefault="005452C1" w:rsidP="002B3451">
      <w:pPr>
        <w:spacing w:after="240" w:line="360" w:lineRule="auto"/>
        <w:jc w:val="both"/>
        <w:rPr>
          <w:rFonts w:ascii="Arial" w:hAnsi="Arial" w:cs="Arial"/>
        </w:rPr>
      </w:pPr>
      <w:r>
        <w:rPr>
          <w:rFonts w:ascii="Arial" w:hAnsi="Arial" w:cs="Arial"/>
        </w:rPr>
        <w:t xml:space="preserve">Tampoco </w:t>
      </w:r>
      <w:r w:rsidR="00677729">
        <w:rPr>
          <w:rFonts w:ascii="Arial" w:hAnsi="Arial" w:cs="Arial"/>
        </w:rPr>
        <w:t xml:space="preserve">se expone </w:t>
      </w:r>
      <w:r w:rsidR="00F6077E">
        <w:rPr>
          <w:rFonts w:ascii="Arial" w:hAnsi="Arial" w:cs="Arial"/>
        </w:rPr>
        <w:t>ni</w:t>
      </w:r>
      <w:r w:rsidR="00677729">
        <w:rPr>
          <w:rFonts w:ascii="Arial" w:hAnsi="Arial" w:cs="Arial"/>
        </w:rPr>
        <w:t xml:space="preserve"> fundamenta</w:t>
      </w:r>
      <w:r w:rsidR="00F50E55">
        <w:rPr>
          <w:rFonts w:ascii="Arial" w:hAnsi="Arial" w:cs="Arial"/>
        </w:rPr>
        <w:t xml:space="preserve"> cómo se ve afectada la esfera políti</w:t>
      </w:r>
      <w:r w:rsidR="00DD611F">
        <w:rPr>
          <w:rFonts w:ascii="Arial" w:hAnsi="Arial" w:cs="Arial"/>
        </w:rPr>
        <w:t>ca-electoral</w:t>
      </w:r>
      <w:r w:rsidR="004F752A">
        <w:rPr>
          <w:rFonts w:ascii="Arial" w:hAnsi="Arial" w:cs="Arial"/>
        </w:rPr>
        <w:t xml:space="preserve"> del quejoso del procedimiento de origen</w:t>
      </w:r>
      <w:r w:rsidR="00125326">
        <w:rPr>
          <w:rFonts w:ascii="Arial" w:hAnsi="Arial" w:cs="Arial"/>
        </w:rPr>
        <w:t xml:space="preserve"> con las manifestaciones realizadas</w:t>
      </w:r>
      <w:r w:rsidR="00A941AA">
        <w:rPr>
          <w:rFonts w:ascii="Arial" w:hAnsi="Arial" w:cs="Arial"/>
        </w:rPr>
        <w:t>,</w:t>
      </w:r>
      <w:r w:rsidR="00A11453">
        <w:rPr>
          <w:rFonts w:ascii="Arial" w:hAnsi="Arial" w:cs="Arial"/>
        </w:rPr>
        <w:t xml:space="preserve"> o le generan un temor fundado de que mientras </w:t>
      </w:r>
      <w:r w:rsidR="009D0AE5">
        <w:rPr>
          <w:rFonts w:ascii="Arial" w:hAnsi="Arial" w:cs="Arial"/>
        </w:rPr>
        <w:t>se emite</w:t>
      </w:r>
      <w:r w:rsidR="006E71BB">
        <w:rPr>
          <w:rFonts w:ascii="Arial" w:hAnsi="Arial" w:cs="Arial"/>
        </w:rPr>
        <w:t xml:space="preserve"> la resolución de fondo se causen daños irreparables o desaparezcan las circunstancias del </w:t>
      </w:r>
      <w:r w:rsidR="006E27A5">
        <w:rPr>
          <w:rFonts w:ascii="Arial" w:hAnsi="Arial" w:cs="Arial"/>
        </w:rPr>
        <w:t>hecho</w:t>
      </w:r>
      <w:r w:rsidR="00EB4B59">
        <w:rPr>
          <w:rFonts w:ascii="Arial" w:hAnsi="Arial" w:cs="Arial"/>
        </w:rPr>
        <w:t>,</w:t>
      </w:r>
      <w:r w:rsidR="006E27A5">
        <w:rPr>
          <w:rFonts w:ascii="Arial" w:hAnsi="Arial" w:cs="Arial"/>
        </w:rPr>
        <w:t xml:space="preserve"> necesarias para alcanzar</w:t>
      </w:r>
      <w:r w:rsidR="00220F10">
        <w:rPr>
          <w:rFonts w:ascii="Arial" w:hAnsi="Arial" w:cs="Arial"/>
        </w:rPr>
        <w:t xml:space="preserve"> una decisión sobre</w:t>
      </w:r>
      <w:r w:rsidR="00541545">
        <w:rPr>
          <w:rFonts w:ascii="Arial" w:hAnsi="Arial" w:cs="Arial"/>
        </w:rPr>
        <w:t xml:space="preserve"> la restitución que se reclama</w:t>
      </w:r>
      <w:r w:rsidR="00A633B7">
        <w:rPr>
          <w:rFonts w:ascii="Arial" w:hAnsi="Arial" w:cs="Arial"/>
        </w:rPr>
        <w:t xml:space="preserve">, ni se </w:t>
      </w:r>
      <w:r w:rsidR="00FC714A">
        <w:rPr>
          <w:rFonts w:ascii="Arial" w:hAnsi="Arial" w:cs="Arial"/>
        </w:rPr>
        <w:t xml:space="preserve">justifica la irreparabilidad de la afectación, </w:t>
      </w:r>
      <w:r w:rsidR="00211B8D">
        <w:rPr>
          <w:rFonts w:ascii="Arial" w:hAnsi="Arial" w:cs="Arial"/>
        </w:rPr>
        <w:t>idoneidad</w:t>
      </w:r>
      <w:r w:rsidR="00FC714A">
        <w:rPr>
          <w:rFonts w:ascii="Arial" w:hAnsi="Arial" w:cs="Arial"/>
        </w:rPr>
        <w:t xml:space="preserve">, razonabilidad y proporcionalidad de </w:t>
      </w:r>
      <w:r w:rsidR="00211B8D">
        <w:rPr>
          <w:rFonts w:ascii="Arial" w:hAnsi="Arial" w:cs="Arial"/>
        </w:rPr>
        <w:t>la medida</w:t>
      </w:r>
      <w:r w:rsidR="006E2386">
        <w:rPr>
          <w:rFonts w:ascii="Arial" w:hAnsi="Arial" w:cs="Arial"/>
        </w:rPr>
        <w:t>, por lo que no se trata</w:t>
      </w:r>
      <w:r w:rsidR="002E0869">
        <w:rPr>
          <w:rFonts w:ascii="Arial" w:hAnsi="Arial" w:cs="Arial"/>
        </w:rPr>
        <w:t xml:space="preserve"> de una medida urgente</w:t>
      </w:r>
      <w:r w:rsidR="000A479A">
        <w:rPr>
          <w:rFonts w:ascii="Arial" w:hAnsi="Arial" w:cs="Arial"/>
        </w:rPr>
        <w:t xml:space="preserve"> en la que se verifique el peligro en la demora</w:t>
      </w:r>
      <w:r w:rsidR="001F3AF3">
        <w:rPr>
          <w:rFonts w:ascii="Arial" w:hAnsi="Arial" w:cs="Arial"/>
        </w:rPr>
        <w:t>.</w:t>
      </w:r>
    </w:p>
    <w:p w14:paraId="743B8ED2" w14:textId="03E82F4C" w:rsidR="00A00EAA" w:rsidRDefault="00D11299" w:rsidP="00EF78F3">
      <w:pPr>
        <w:pStyle w:val="Ttulo2"/>
        <w:spacing w:after="240"/>
        <w:ind w:firstLine="0"/>
        <w:jc w:val="both"/>
      </w:pPr>
      <w:bookmarkStart w:id="17" w:name="_Toc227843218"/>
      <w:r w:rsidRPr="00050448">
        <w:t>6.</w:t>
      </w:r>
      <w:r w:rsidR="0027127B">
        <w:t>3</w:t>
      </w:r>
      <w:r w:rsidR="00EF78F3">
        <w:t>. Marco normativo</w:t>
      </w:r>
      <w:bookmarkEnd w:id="17"/>
    </w:p>
    <w:p w14:paraId="51AA4381" w14:textId="1785AFC5" w:rsidR="006828DC" w:rsidRPr="006828DC" w:rsidRDefault="006828DC" w:rsidP="006828DC">
      <w:pPr>
        <w:spacing w:after="240" w:line="360" w:lineRule="auto"/>
        <w:jc w:val="both"/>
        <w:rPr>
          <w:rFonts w:ascii="Arial" w:hAnsi="Arial" w:cs="Arial"/>
          <w:lang w:val="es-MX"/>
        </w:rPr>
      </w:pPr>
      <w:r>
        <w:rPr>
          <w:rFonts w:ascii="Arial" w:hAnsi="Arial" w:cs="Arial"/>
          <w:lang w:val="es-MX"/>
        </w:rPr>
        <w:t>Previo a realizar el análisis del caso concreto, resulta necesario establecer el marco jurídico aplicable a este.</w:t>
      </w:r>
    </w:p>
    <w:p w14:paraId="4043450C" w14:textId="77777777" w:rsidR="00B91FEB" w:rsidRPr="00CE62A6" w:rsidRDefault="00B91FEB" w:rsidP="00CE62A6">
      <w:pPr>
        <w:spacing w:after="160" w:line="360" w:lineRule="auto"/>
        <w:jc w:val="both"/>
        <w:rPr>
          <w:rFonts w:ascii="Arial" w:hAnsi="Arial" w:cs="Arial"/>
          <w:b/>
          <w:bCs/>
          <w:lang w:val="es-ES_tradnl"/>
        </w:rPr>
      </w:pPr>
      <w:r w:rsidRPr="00CE62A6">
        <w:rPr>
          <w:rFonts w:ascii="Arial" w:hAnsi="Arial" w:cs="Arial"/>
          <w:b/>
          <w:bCs/>
          <w:lang w:val="es-ES_tradnl"/>
        </w:rPr>
        <w:t>Naturaleza de las medidas cautelares</w:t>
      </w:r>
    </w:p>
    <w:p w14:paraId="57958CB7" w14:textId="789E7A2E" w:rsidR="00F45442" w:rsidRDefault="0001510B" w:rsidP="009A565F">
      <w:pPr>
        <w:spacing w:after="240" w:line="360" w:lineRule="auto"/>
        <w:jc w:val="both"/>
        <w:rPr>
          <w:rFonts w:ascii="Arial" w:hAnsi="Arial" w:cs="Arial"/>
          <w:lang w:val="es-MX"/>
        </w:rPr>
      </w:pPr>
      <w:r>
        <w:rPr>
          <w:rFonts w:ascii="Arial" w:hAnsi="Arial" w:cs="Arial"/>
          <w:lang w:val="es-MX"/>
        </w:rPr>
        <w:t>E</w:t>
      </w:r>
      <w:r w:rsidRPr="0001510B">
        <w:rPr>
          <w:rFonts w:ascii="Arial" w:hAnsi="Arial" w:cs="Arial"/>
          <w:lang w:val="es-MX"/>
        </w:rPr>
        <w:t>l derecho a la tutela judicial efectiva</w:t>
      </w:r>
      <w:r>
        <w:rPr>
          <w:rStyle w:val="Refdenotaalpie"/>
          <w:rFonts w:ascii="Arial" w:hAnsi="Arial" w:cs="Arial"/>
          <w:lang w:val="es-MX"/>
        </w:rPr>
        <w:footnoteReference w:id="26"/>
      </w:r>
      <w:r w:rsidRPr="0001510B">
        <w:rPr>
          <w:rFonts w:ascii="Arial" w:hAnsi="Arial" w:cs="Arial"/>
          <w:lang w:val="es-MX"/>
        </w:rPr>
        <w:t xml:space="preserve"> y el deber de prevenir violaciones a los derechos humanos</w:t>
      </w:r>
      <w:r>
        <w:rPr>
          <w:rStyle w:val="Refdenotaalpie"/>
          <w:rFonts w:ascii="Arial" w:hAnsi="Arial" w:cs="Arial"/>
          <w:lang w:val="es-MX"/>
        </w:rPr>
        <w:footnoteReference w:id="27"/>
      </w:r>
      <w:r>
        <w:rPr>
          <w:rFonts w:ascii="Arial" w:hAnsi="Arial" w:cs="Arial"/>
          <w:lang w:val="es-MX"/>
        </w:rPr>
        <w:t xml:space="preserve"> </w:t>
      </w:r>
      <w:r w:rsidRPr="0001510B">
        <w:rPr>
          <w:rFonts w:ascii="Arial" w:hAnsi="Arial" w:cs="Arial"/>
          <w:lang w:val="es-MX"/>
        </w:rPr>
        <w:t>implica</w:t>
      </w:r>
      <w:r>
        <w:rPr>
          <w:rFonts w:ascii="Arial" w:hAnsi="Arial" w:cs="Arial"/>
          <w:lang w:val="es-MX"/>
        </w:rPr>
        <w:t>n</w:t>
      </w:r>
      <w:r w:rsidRPr="0001510B">
        <w:rPr>
          <w:rFonts w:ascii="Arial" w:hAnsi="Arial" w:cs="Arial"/>
          <w:lang w:val="es-MX"/>
        </w:rPr>
        <w:t xml:space="preserve"> la obligación de garantizar la más amplia protección de </w:t>
      </w:r>
      <w:r w:rsidR="00D1598A">
        <w:rPr>
          <w:rFonts w:ascii="Arial" w:hAnsi="Arial" w:cs="Arial"/>
          <w:lang w:val="es-MX"/>
        </w:rPr>
        <w:t>estos</w:t>
      </w:r>
      <w:r w:rsidRPr="0001510B">
        <w:rPr>
          <w:rFonts w:ascii="Arial" w:hAnsi="Arial" w:cs="Arial"/>
          <w:lang w:val="es-MX"/>
        </w:rPr>
        <w:t xml:space="preserve"> derechos</w:t>
      </w:r>
      <w:r w:rsidR="00D1598A">
        <w:rPr>
          <w:rFonts w:ascii="Arial" w:hAnsi="Arial" w:cs="Arial"/>
          <w:lang w:val="es-MX"/>
        </w:rPr>
        <w:t xml:space="preserve">, la cual debe incluir </w:t>
      </w:r>
      <w:r w:rsidRPr="0001510B">
        <w:rPr>
          <w:rFonts w:ascii="Arial" w:hAnsi="Arial" w:cs="Arial"/>
          <w:lang w:val="es-MX"/>
        </w:rPr>
        <w:t xml:space="preserve">su protección preventiva en la mayor medida posible, de forma tal que los instrumentos procesales se constituyan en mecanismos efectivos para </w:t>
      </w:r>
      <w:r w:rsidR="00D1598A">
        <w:rPr>
          <w:rFonts w:ascii="Arial" w:hAnsi="Arial" w:cs="Arial"/>
          <w:lang w:val="es-MX"/>
        </w:rPr>
        <w:t>su</w:t>
      </w:r>
      <w:r w:rsidRPr="0001510B">
        <w:rPr>
          <w:rFonts w:ascii="Arial" w:hAnsi="Arial" w:cs="Arial"/>
          <w:lang w:val="es-MX"/>
        </w:rPr>
        <w:t xml:space="preserve"> respeto y salvaguarda. </w:t>
      </w:r>
    </w:p>
    <w:p w14:paraId="6F8CF73B" w14:textId="163D2B75" w:rsidR="0001510B" w:rsidRDefault="0001510B" w:rsidP="009A565F">
      <w:pPr>
        <w:spacing w:after="240" w:line="360" w:lineRule="auto"/>
        <w:jc w:val="both"/>
        <w:rPr>
          <w:rFonts w:ascii="Arial" w:hAnsi="Arial" w:cs="Arial"/>
          <w:lang w:val="es-MX"/>
        </w:rPr>
      </w:pPr>
      <w:r w:rsidRPr="0001510B">
        <w:rPr>
          <w:rFonts w:ascii="Arial" w:hAnsi="Arial" w:cs="Arial"/>
          <w:lang w:val="es-MX"/>
        </w:rPr>
        <w:t>Las medidas cautelares forman parte de los mecanismos de tutela preventiva, al constituir medios idóneos para prevenir la posible afectación a los principios rectores en la materia electoral, mientras se emite la resolución de fondo</w:t>
      </w:r>
      <w:r w:rsidR="00F81A4A">
        <w:rPr>
          <w:rFonts w:ascii="Arial" w:hAnsi="Arial" w:cs="Arial"/>
          <w:lang w:val="es-MX"/>
        </w:rPr>
        <w:t xml:space="preserve"> y</w:t>
      </w:r>
      <w:r w:rsidR="004764E9">
        <w:rPr>
          <w:rFonts w:ascii="Arial" w:hAnsi="Arial" w:cs="Arial"/>
          <w:lang w:val="es-MX"/>
        </w:rPr>
        <w:t>,</w:t>
      </w:r>
      <w:r w:rsidR="009C3F83" w:rsidRPr="009C3F83">
        <w:rPr>
          <w:rFonts w:ascii="Arial" w:hAnsi="Arial" w:cs="Arial"/>
          <w:lang w:val="es-MX"/>
        </w:rPr>
        <w:t xml:space="preserve"> </w:t>
      </w:r>
      <w:r w:rsidR="007F6A25">
        <w:rPr>
          <w:rFonts w:ascii="Arial" w:hAnsi="Arial" w:cs="Arial"/>
          <w:lang w:val="es-MX"/>
        </w:rPr>
        <w:t>a su vez,</w:t>
      </w:r>
      <w:r w:rsidR="009C3F83" w:rsidRPr="009C3F83">
        <w:rPr>
          <w:rFonts w:ascii="Arial" w:hAnsi="Arial" w:cs="Arial"/>
          <w:lang w:val="es-MX"/>
        </w:rPr>
        <w:t xml:space="preserve"> tutelar directamente el cumplimiento a los mandatos dispuestos por el ordenamiento sustantivo</w:t>
      </w:r>
      <w:r w:rsidR="00F81A4A">
        <w:rPr>
          <w:rFonts w:ascii="Arial" w:hAnsi="Arial" w:cs="Arial"/>
          <w:lang w:val="es-MX"/>
        </w:rPr>
        <w:t>.</w:t>
      </w:r>
    </w:p>
    <w:p w14:paraId="51A5F2BF" w14:textId="148A6D3C" w:rsidR="00635873" w:rsidRDefault="00635873" w:rsidP="00F81A4A">
      <w:pPr>
        <w:spacing w:after="240" w:line="360" w:lineRule="auto"/>
        <w:jc w:val="both"/>
        <w:rPr>
          <w:rFonts w:ascii="Arial" w:hAnsi="Arial" w:cs="Arial"/>
          <w:lang w:val="es-MX"/>
        </w:rPr>
      </w:pPr>
      <w:r w:rsidRPr="00635873">
        <w:rPr>
          <w:rFonts w:ascii="Arial" w:hAnsi="Arial" w:cs="Arial"/>
          <w:lang w:val="es-MX"/>
        </w:rPr>
        <w:t xml:space="preserve">Su objeto y fin son los de asegurar la integridad y la efectividad de la decisión de fondo, para de esta manera evitar que se lesionen los </w:t>
      </w:r>
      <w:r w:rsidRPr="00635873">
        <w:rPr>
          <w:rFonts w:ascii="Arial" w:hAnsi="Arial" w:cs="Arial"/>
          <w:lang w:val="es-MX"/>
        </w:rPr>
        <w:lastRenderedPageBreak/>
        <w:t>derechos alegados, para que se pueda cumplir con la decisión final y, en su caso, con las reparaciones correspondientes.</w:t>
      </w:r>
    </w:p>
    <w:p w14:paraId="6B74E4D4" w14:textId="3A567D4A" w:rsidR="00EC29CE" w:rsidRPr="0028376F" w:rsidRDefault="00EC29CE" w:rsidP="00F81A4A">
      <w:pPr>
        <w:spacing w:after="240" w:line="360" w:lineRule="auto"/>
        <w:jc w:val="both"/>
        <w:rPr>
          <w:rFonts w:ascii="Arial" w:hAnsi="Arial" w:cs="Arial"/>
        </w:rPr>
      </w:pPr>
      <w:r w:rsidRPr="00EB4D37">
        <w:rPr>
          <w:rFonts w:ascii="Arial" w:hAnsi="Arial" w:cs="Arial"/>
          <w:lang w:val="es-MX"/>
        </w:rPr>
        <w:t>C</w:t>
      </w:r>
      <w:r w:rsidR="0028376F" w:rsidRPr="00EB4D37">
        <w:rPr>
          <w:rFonts w:ascii="Arial" w:hAnsi="Arial" w:cs="Arial"/>
          <w:lang w:val="es-MX"/>
        </w:rPr>
        <w:t xml:space="preserve">onforme al </w:t>
      </w:r>
      <w:r w:rsidR="0028376F" w:rsidRPr="00EB4D37">
        <w:rPr>
          <w:rFonts w:ascii="Arial" w:hAnsi="Arial" w:cs="Arial"/>
          <w:i/>
          <w:iCs/>
          <w:lang w:val="es-MX"/>
        </w:rPr>
        <w:t xml:space="preserve">Código Electoral, </w:t>
      </w:r>
      <w:r w:rsidR="0028376F" w:rsidRPr="00EB4D37">
        <w:rPr>
          <w:rFonts w:ascii="Arial" w:hAnsi="Arial" w:cs="Arial"/>
        </w:rPr>
        <w:t>las medidas cautelares tienen un carácter tutelar de la autenticidad y libertad de los procesos electorales, son una garantía de carácter preventivo que buscan evitar daños irreparables al proceso electoral y s</w:t>
      </w:r>
      <w:r w:rsidR="0028376F" w:rsidRPr="00EB4D37">
        <w:rPr>
          <w:rFonts w:ascii="Arial" w:hAnsi="Arial" w:cs="Arial"/>
          <w:lang w:val="es-MX"/>
        </w:rPr>
        <w:t>on procedentes para resguardar, el pleno ejercicio del sufragio de manera libre y garantizar la equidad en la contienda electoral</w:t>
      </w:r>
      <w:r w:rsidR="001D77C3" w:rsidRPr="00EB4D37">
        <w:rPr>
          <w:rStyle w:val="Refdenotaalpie"/>
          <w:rFonts w:ascii="Arial" w:hAnsi="Arial" w:cs="Arial"/>
          <w:lang w:val="es-MX"/>
        </w:rPr>
        <w:footnoteReference w:id="28"/>
      </w:r>
      <w:r w:rsidR="001D77C3" w:rsidRPr="00EB4D37">
        <w:rPr>
          <w:rFonts w:ascii="Arial" w:hAnsi="Arial" w:cs="Arial"/>
          <w:lang w:val="es-MX"/>
        </w:rPr>
        <w:t>.</w:t>
      </w:r>
    </w:p>
    <w:p w14:paraId="2E51C785" w14:textId="3A4A7DA5" w:rsidR="00F81A4A" w:rsidRDefault="00F81A4A" w:rsidP="00F81A4A">
      <w:pPr>
        <w:spacing w:after="240" w:line="360" w:lineRule="auto"/>
        <w:jc w:val="both"/>
        <w:rPr>
          <w:rFonts w:ascii="Arial" w:hAnsi="Arial" w:cs="Arial"/>
          <w:lang w:val="es-MX"/>
        </w:rPr>
      </w:pPr>
      <w:r>
        <w:rPr>
          <w:rFonts w:ascii="Arial" w:hAnsi="Arial" w:cs="Arial"/>
          <w:lang w:val="es-MX"/>
        </w:rPr>
        <w:t>Así, l</w:t>
      </w:r>
      <w:r w:rsidR="00B91FEB" w:rsidRPr="00D543B2">
        <w:rPr>
          <w:rFonts w:ascii="Arial" w:hAnsi="Arial" w:cs="Arial"/>
          <w:lang w:val="es-MX"/>
        </w:rPr>
        <w:t>as medidas cautelares son de carácter preventivo y están vinculadas a la materia de un procedimiento concreto</w:t>
      </w:r>
      <w:r>
        <w:rPr>
          <w:rFonts w:ascii="Arial" w:hAnsi="Arial" w:cs="Arial"/>
          <w:lang w:val="es-MX"/>
        </w:rPr>
        <w:t xml:space="preserve">, sin embargo, </w:t>
      </w:r>
      <w:r w:rsidR="00B91FEB" w:rsidRPr="00D543B2">
        <w:rPr>
          <w:rFonts w:ascii="Arial" w:hAnsi="Arial" w:cs="Arial"/>
          <w:lang w:val="es-MX"/>
        </w:rPr>
        <w:t>su finalidad es preservar la materia del litigio y evitar daños graves e irreparables mientras se resuelve el fondo</w:t>
      </w:r>
      <w:r w:rsidR="00E369AD">
        <w:rPr>
          <w:rStyle w:val="Refdenotaalpie"/>
          <w:rFonts w:ascii="Arial" w:hAnsi="Arial" w:cs="Arial"/>
          <w:lang w:val="es-MX"/>
        </w:rPr>
        <w:footnoteReference w:id="29"/>
      </w:r>
      <w:r w:rsidR="00B91FEB" w:rsidRPr="00D543B2">
        <w:rPr>
          <w:rFonts w:ascii="Arial" w:hAnsi="Arial" w:cs="Arial"/>
          <w:lang w:val="es-MX"/>
        </w:rPr>
        <w:t xml:space="preserve">. </w:t>
      </w:r>
    </w:p>
    <w:p w14:paraId="76644A3D" w14:textId="77777777" w:rsidR="00790E86" w:rsidRDefault="00B91FEB" w:rsidP="00F81A4A">
      <w:pPr>
        <w:spacing w:after="240" w:line="360" w:lineRule="auto"/>
        <w:jc w:val="both"/>
        <w:rPr>
          <w:rFonts w:ascii="Arial" w:hAnsi="Arial" w:cs="Arial"/>
          <w:lang w:val="es-MX"/>
        </w:rPr>
      </w:pPr>
      <w:r w:rsidRPr="00D543B2">
        <w:rPr>
          <w:rFonts w:ascii="Arial" w:hAnsi="Arial" w:cs="Arial"/>
          <w:lang w:val="es-MX"/>
        </w:rPr>
        <w:t>Se rigen por los criterios de</w:t>
      </w:r>
      <w:r w:rsidR="00790E86">
        <w:rPr>
          <w:rFonts w:ascii="Arial" w:hAnsi="Arial" w:cs="Arial"/>
          <w:lang w:val="es-MX"/>
        </w:rPr>
        <w:t>:</w:t>
      </w:r>
    </w:p>
    <w:p w14:paraId="542DFFBF" w14:textId="016623B7" w:rsidR="007B47BF" w:rsidRDefault="001624AF" w:rsidP="00774895">
      <w:pPr>
        <w:pStyle w:val="Prrafodelista"/>
        <w:numPr>
          <w:ilvl w:val="0"/>
          <w:numId w:val="3"/>
        </w:numPr>
        <w:spacing w:line="360" w:lineRule="auto"/>
        <w:ind w:left="782"/>
        <w:jc w:val="both"/>
        <w:rPr>
          <w:rFonts w:ascii="Arial" w:hAnsi="Arial" w:cs="Arial"/>
          <w:lang w:val="es-MX"/>
        </w:rPr>
      </w:pPr>
      <w:r>
        <w:rPr>
          <w:rFonts w:ascii="Arial" w:hAnsi="Arial" w:cs="Arial"/>
          <w:lang w:val="es-MX"/>
        </w:rPr>
        <w:t>A</w:t>
      </w:r>
      <w:r w:rsidR="00B91FEB" w:rsidRPr="00790E86">
        <w:rPr>
          <w:rFonts w:ascii="Arial" w:hAnsi="Arial" w:cs="Arial"/>
          <w:lang w:val="es-MX"/>
        </w:rPr>
        <w:t>pariencia del buen derecho</w:t>
      </w:r>
      <w:r>
        <w:rPr>
          <w:rFonts w:ascii="Arial" w:hAnsi="Arial" w:cs="Arial"/>
          <w:lang w:val="es-MX"/>
        </w:rPr>
        <w:t xml:space="preserve"> (</w:t>
      </w:r>
      <w:r w:rsidRPr="00790E86">
        <w:rPr>
          <w:rFonts w:ascii="Arial" w:hAnsi="Arial" w:cs="Arial"/>
          <w:i/>
          <w:iCs/>
          <w:lang w:val="es-MX"/>
        </w:rPr>
        <w:t>fumus boni iuri</w:t>
      </w:r>
      <w:r>
        <w:rPr>
          <w:rFonts w:ascii="Arial" w:hAnsi="Arial" w:cs="Arial"/>
          <w:i/>
          <w:iCs/>
          <w:lang w:val="es-MX"/>
        </w:rPr>
        <w:t>s)</w:t>
      </w:r>
      <w:r w:rsidR="00BC3A0D">
        <w:rPr>
          <w:rFonts w:ascii="Arial" w:hAnsi="Arial" w:cs="Arial"/>
          <w:lang w:val="es-MX"/>
        </w:rPr>
        <w:t>, es decir</w:t>
      </w:r>
      <w:r w:rsidR="00712C2E">
        <w:rPr>
          <w:rFonts w:ascii="Arial" w:hAnsi="Arial" w:cs="Arial"/>
          <w:lang w:val="es-MX"/>
        </w:rPr>
        <w:t>, que exista un derecho</w:t>
      </w:r>
      <w:r w:rsidR="00606662">
        <w:rPr>
          <w:rFonts w:ascii="Arial" w:hAnsi="Arial" w:cs="Arial"/>
          <w:lang w:val="es-MX"/>
        </w:rPr>
        <w:t xml:space="preserve"> individual o colectivo, o bien, un valor</w:t>
      </w:r>
      <w:r w:rsidR="00B06EDB">
        <w:rPr>
          <w:rFonts w:ascii="Arial" w:hAnsi="Arial" w:cs="Arial"/>
          <w:lang w:val="es-MX"/>
        </w:rPr>
        <w:t xml:space="preserve"> o principio reconocido</w:t>
      </w:r>
      <w:r w:rsidR="00BA1C1B">
        <w:rPr>
          <w:rFonts w:ascii="Arial" w:hAnsi="Arial" w:cs="Arial"/>
          <w:lang w:val="es-MX"/>
        </w:rPr>
        <w:t>,</w:t>
      </w:r>
      <w:r w:rsidR="00606662">
        <w:rPr>
          <w:rFonts w:ascii="Arial" w:hAnsi="Arial" w:cs="Arial"/>
          <w:lang w:val="es-MX"/>
        </w:rPr>
        <w:t xml:space="preserve"> cuya </w:t>
      </w:r>
      <w:r w:rsidR="00F82E66" w:rsidRPr="00F82E66">
        <w:rPr>
          <w:rFonts w:ascii="Arial" w:hAnsi="Arial" w:cs="Arial"/>
          <w:lang w:val="es-MX"/>
        </w:rPr>
        <w:t>protección y garantía</w:t>
      </w:r>
      <w:r w:rsidR="00BA1C1B">
        <w:rPr>
          <w:rFonts w:ascii="Arial" w:hAnsi="Arial" w:cs="Arial"/>
          <w:lang w:val="es-MX"/>
        </w:rPr>
        <w:t xml:space="preserve"> se demanda ante una probable violación</w:t>
      </w:r>
      <w:r w:rsidR="00494516">
        <w:rPr>
          <w:rFonts w:ascii="Arial" w:hAnsi="Arial" w:cs="Arial"/>
          <w:lang w:val="es-MX"/>
        </w:rPr>
        <w:t xml:space="preserve">; </w:t>
      </w:r>
    </w:p>
    <w:p w14:paraId="615A3D1E" w14:textId="77777777" w:rsidR="00A458A2" w:rsidRDefault="007B47BF" w:rsidP="00774895">
      <w:pPr>
        <w:pStyle w:val="Prrafodelista"/>
        <w:numPr>
          <w:ilvl w:val="0"/>
          <w:numId w:val="3"/>
        </w:numPr>
        <w:spacing w:line="360" w:lineRule="auto"/>
        <w:ind w:left="782" w:hanging="357"/>
        <w:contextualSpacing w:val="0"/>
        <w:jc w:val="both"/>
        <w:rPr>
          <w:rFonts w:ascii="Arial" w:hAnsi="Arial" w:cs="Arial"/>
          <w:lang w:val="es-MX"/>
        </w:rPr>
      </w:pPr>
      <w:r>
        <w:rPr>
          <w:rFonts w:ascii="Arial" w:hAnsi="Arial" w:cs="Arial"/>
          <w:lang w:val="es-MX"/>
        </w:rPr>
        <w:t>Peligro en la demora</w:t>
      </w:r>
      <w:r w:rsidR="00B91FEB" w:rsidRPr="00790E86">
        <w:rPr>
          <w:rFonts w:ascii="Arial" w:hAnsi="Arial" w:cs="Arial"/>
          <w:lang w:val="es-MX"/>
        </w:rPr>
        <w:t xml:space="preserve"> </w:t>
      </w:r>
      <w:r>
        <w:rPr>
          <w:rFonts w:ascii="Arial" w:hAnsi="Arial" w:cs="Arial"/>
          <w:lang w:val="es-MX"/>
        </w:rPr>
        <w:t>(</w:t>
      </w:r>
      <w:r w:rsidR="00B91FEB" w:rsidRPr="00790E86">
        <w:rPr>
          <w:rFonts w:ascii="Arial" w:hAnsi="Arial" w:cs="Arial"/>
          <w:i/>
          <w:iCs/>
          <w:lang w:val="es-MX"/>
        </w:rPr>
        <w:t>periculum in mora</w:t>
      </w:r>
      <w:r>
        <w:rPr>
          <w:rFonts w:ascii="Arial" w:hAnsi="Arial" w:cs="Arial"/>
          <w:i/>
          <w:iCs/>
          <w:lang w:val="es-MX"/>
        </w:rPr>
        <w:t>)</w:t>
      </w:r>
      <w:r w:rsidR="00E43A83">
        <w:rPr>
          <w:rFonts w:ascii="Arial" w:hAnsi="Arial" w:cs="Arial"/>
          <w:i/>
          <w:iCs/>
          <w:lang w:val="es-MX"/>
        </w:rPr>
        <w:t xml:space="preserve">, </w:t>
      </w:r>
      <w:r w:rsidR="00E43A83">
        <w:rPr>
          <w:rFonts w:ascii="Arial" w:hAnsi="Arial" w:cs="Arial"/>
          <w:lang w:val="es-MX"/>
        </w:rPr>
        <w:t>entendida como e</w:t>
      </w:r>
      <w:r w:rsidR="00E43A83" w:rsidRPr="00E43A83">
        <w:rPr>
          <w:rFonts w:ascii="Arial" w:hAnsi="Arial" w:cs="Arial"/>
          <w:lang w:val="es-MX"/>
        </w:rPr>
        <w:t>l temor fundado de que, mientras llega la tutela jurídica efectiva, desaparezcan las circunstancias de hecho necesarias para alcanzar una decisión sobre el derecho o bien jurídico cuya restitución se reclam</w:t>
      </w:r>
      <w:r w:rsidR="00E43A83">
        <w:rPr>
          <w:rFonts w:ascii="Arial" w:hAnsi="Arial" w:cs="Arial"/>
          <w:lang w:val="es-MX"/>
        </w:rPr>
        <w:t>a</w:t>
      </w:r>
      <w:r w:rsidR="00A458A2">
        <w:rPr>
          <w:rFonts w:ascii="Arial" w:hAnsi="Arial" w:cs="Arial"/>
          <w:lang w:val="es-MX"/>
        </w:rPr>
        <w:t>;</w:t>
      </w:r>
    </w:p>
    <w:p w14:paraId="4E0CFDC8" w14:textId="198D6B4E" w:rsidR="00A458A2" w:rsidRPr="00A458A2" w:rsidRDefault="00A458A2" w:rsidP="00774895">
      <w:pPr>
        <w:pStyle w:val="Prrafodelista"/>
        <w:numPr>
          <w:ilvl w:val="0"/>
          <w:numId w:val="3"/>
        </w:numPr>
        <w:spacing w:line="360" w:lineRule="auto"/>
        <w:ind w:left="782" w:hanging="357"/>
        <w:contextualSpacing w:val="0"/>
        <w:jc w:val="both"/>
        <w:rPr>
          <w:rFonts w:ascii="Arial" w:hAnsi="Arial" w:cs="Arial"/>
          <w:lang w:val="es-MX"/>
        </w:rPr>
      </w:pPr>
      <w:r w:rsidRPr="00A458A2">
        <w:rPr>
          <w:rFonts w:ascii="Arial" w:hAnsi="Arial" w:cs="Arial"/>
          <w:lang w:val="es-MX"/>
        </w:rPr>
        <w:t>La irreparabilidad de la afectación; y,</w:t>
      </w:r>
    </w:p>
    <w:p w14:paraId="0C9753C0" w14:textId="6CC10245" w:rsidR="00A458A2" w:rsidRDefault="00A458A2" w:rsidP="00774895">
      <w:pPr>
        <w:pStyle w:val="Prrafodelista"/>
        <w:numPr>
          <w:ilvl w:val="0"/>
          <w:numId w:val="3"/>
        </w:numPr>
        <w:spacing w:after="240" w:line="360" w:lineRule="auto"/>
        <w:ind w:left="782"/>
        <w:contextualSpacing w:val="0"/>
        <w:jc w:val="both"/>
        <w:rPr>
          <w:rFonts w:ascii="Arial" w:hAnsi="Arial" w:cs="Arial"/>
          <w:lang w:val="es-MX"/>
        </w:rPr>
      </w:pPr>
      <w:r w:rsidRPr="00A458A2">
        <w:rPr>
          <w:rFonts w:ascii="Arial" w:hAnsi="Arial" w:cs="Arial"/>
          <w:lang w:val="es-MX"/>
        </w:rPr>
        <w:t>La idoneidad, razonabilidad y proporcionalidad de la medida.</w:t>
      </w:r>
    </w:p>
    <w:p w14:paraId="5F26A755" w14:textId="535466D2" w:rsidR="003070D5" w:rsidRDefault="00A57F7C" w:rsidP="003070D5">
      <w:pPr>
        <w:spacing w:before="100" w:beforeAutospacing="1" w:after="100" w:afterAutospacing="1" w:line="360" w:lineRule="auto"/>
        <w:jc w:val="both"/>
        <w:rPr>
          <w:rFonts w:ascii="Arial" w:hAnsi="Arial" w:cs="Arial"/>
        </w:rPr>
      </w:pPr>
      <w:r w:rsidRPr="00A57F7C">
        <w:rPr>
          <w:rFonts w:ascii="Arial" w:hAnsi="Arial" w:cs="Arial"/>
        </w:rPr>
        <w:t>E</w:t>
      </w:r>
      <w:r>
        <w:rPr>
          <w:rFonts w:ascii="Arial" w:hAnsi="Arial" w:cs="Arial"/>
        </w:rPr>
        <w:t>sto es,</w:t>
      </w:r>
      <w:r w:rsidRPr="00A57F7C">
        <w:rPr>
          <w:rFonts w:ascii="Arial" w:hAnsi="Arial" w:cs="Arial"/>
        </w:rPr>
        <w:t xml:space="preserve"> las medidas cautelares adquieren justificación si hay un derecho que requiere protección provisional y urgente, a raíz de una afectación producida </w:t>
      </w:r>
      <w:r w:rsidR="00BE67AC">
        <w:rPr>
          <w:rFonts w:ascii="Arial" w:hAnsi="Arial" w:cs="Arial"/>
        </w:rPr>
        <w:t>—</w:t>
      </w:r>
      <w:r w:rsidRPr="00A57F7C">
        <w:rPr>
          <w:rFonts w:ascii="Arial" w:hAnsi="Arial" w:cs="Arial"/>
        </w:rPr>
        <w:t>que se busca evitar sea mayor</w:t>
      </w:r>
      <w:r w:rsidR="00BE67AC">
        <w:rPr>
          <w:rFonts w:ascii="Arial" w:hAnsi="Arial" w:cs="Arial"/>
        </w:rPr>
        <w:t>—</w:t>
      </w:r>
      <w:r w:rsidRPr="00A57F7C">
        <w:rPr>
          <w:rFonts w:ascii="Arial" w:hAnsi="Arial" w:cs="Arial"/>
        </w:rPr>
        <w:t xml:space="preserve"> o de inminente producción, mientras se sigue el proceso en el cual se discute la pretensión de fondo de quien sufre el daño o la amenaza de su actualización.</w:t>
      </w:r>
    </w:p>
    <w:p w14:paraId="6FC565BD" w14:textId="696AD7B5" w:rsidR="00A57F7C" w:rsidRDefault="003070D5" w:rsidP="008C077D">
      <w:pPr>
        <w:spacing w:before="100" w:beforeAutospacing="1" w:after="100" w:afterAutospacing="1" w:line="360" w:lineRule="auto"/>
        <w:jc w:val="both"/>
        <w:rPr>
          <w:rFonts w:ascii="Arial" w:hAnsi="Arial" w:cs="Arial"/>
        </w:rPr>
      </w:pPr>
      <w:r>
        <w:rPr>
          <w:rFonts w:ascii="Arial" w:hAnsi="Arial" w:cs="Arial"/>
        </w:rPr>
        <w:lastRenderedPageBreak/>
        <w:t>R</w:t>
      </w:r>
      <w:r w:rsidR="00A57F7C" w:rsidRPr="003070D5">
        <w:rPr>
          <w:rFonts w:ascii="Arial" w:hAnsi="Arial" w:cs="Arial"/>
        </w:rPr>
        <w:t>especto de su dictado, la autoridad que decide sobre la adopción o negativa de las medidas cautelares está obligada a realizar una evaluación preliminar en torno a la justificación de las respectivas posiciones enfrentadas</w:t>
      </w:r>
      <w:r w:rsidR="00A57F7C">
        <w:rPr>
          <w:rStyle w:val="Refdenotaalpie"/>
          <w:rFonts w:ascii="Arial" w:hAnsi="Arial" w:cs="Arial"/>
        </w:rPr>
        <w:footnoteReference w:id="30"/>
      </w:r>
      <w:r w:rsidR="008C077D">
        <w:rPr>
          <w:rFonts w:ascii="Arial" w:hAnsi="Arial" w:cs="Arial"/>
        </w:rPr>
        <w:t xml:space="preserve"> </w:t>
      </w:r>
      <w:r w:rsidR="008C077D" w:rsidRPr="008C077D">
        <w:rPr>
          <w:rFonts w:ascii="Arial" w:hAnsi="Arial" w:cs="Arial"/>
        </w:rPr>
        <w:t>y</w:t>
      </w:r>
      <w:r w:rsidR="007627D5">
        <w:rPr>
          <w:rFonts w:ascii="Arial" w:hAnsi="Arial" w:cs="Arial"/>
        </w:rPr>
        <w:t>,</w:t>
      </w:r>
      <w:r w:rsidR="008C077D" w:rsidRPr="008C077D">
        <w:rPr>
          <w:rFonts w:ascii="Arial" w:hAnsi="Arial" w:cs="Arial"/>
        </w:rPr>
        <w:t xml:space="preserve"> en su caso, determinar cuál procede adoptar, </w:t>
      </w:r>
      <w:r w:rsidR="0059033B">
        <w:rPr>
          <w:rFonts w:ascii="Arial" w:hAnsi="Arial" w:cs="Arial"/>
        </w:rPr>
        <w:t xml:space="preserve">para ello, </w:t>
      </w:r>
      <w:r w:rsidR="008C077D" w:rsidRPr="008C077D">
        <w:rPr>
          <w:rFonts w:ascii="Arial" w:hAnsi="Arial" w:cs="Arial"/>
        </w:rPr>
        <w:t>debe realizar diversas ponderaciones que permitan su justificación, como son las atinentes a los derechos en juego, la irreparabilidad de la afectación, la idoneidad de la medida cautelar, así como su razonabilidad y proporcionalidad.</w:t>
      </w:r>
    </w:p>
    <w:p w14:paraId="02F61D6D" w14:textId="63A2C065" w:rsidR="00F0580A" w:rsidRPr="008C077D" w:rsidRDefault="001603F2" w:rsidP="008C077D">
      <w:pPr>
        <w:spacing w:before="100" w:beforeAutospacing="1" w:after="100" w:afterAutospacing="1" w:line="360" w:lineRule="auto"/>
        <w:jc w:val="both"/>
        <w:rPr>
          <w:rFonts w:ascii="Arial" w:hAnsi="Arial" w:cs="Arial"/>
          <w:lang w:val="es-MX"/>
        </w:rPr>
      </w:pPr>
      <w:r>
        <w:rPr>
          <w:rFonts w:ascii="Arial" w:hAnsi="Arial" w:cs="Arial"/>
          <w:lang w:val="es-MX"/>
        </w:rPr>
        <w:t xml:space="preserve">Cabe destacar que </w:t>
      </w:r>
      <w:r w:rsidR="00F0580A" w:rsidRPr="00F0580A">
        <w:rPr>
          <w:rFonts w:ascii="Arial" w:hAnsi="Arial" w:cs="Arial"/>
          <w:lang w:val="es-MX"/>
        </w:rPr>
        <w:t xml:space="preserve">la imposición de medidas cautelares que reúnan </w:t>
      </w:r>
      <w:r>
        <w:rPr>
          <w:rFonts w:ascii="Arial" w:hAnsi="Arial" w:cs="Arial"/>
          <w:lang w:val="es-MX"/>
        </w:rPr>
        <w:t xml:space="preserve">estos </w:t>
      </w:r>
      <w:r w:rsidR="00F0580A" w:rsidRPr="00F0580A">
        <w:rPr>
          <w:rFonts w:ascii="Arial" w:hAnsi="Arial" w:cs="Arial"/>
          <w:lang w:val="es-MX"/>
        </w:rPr>
        <w:t xml:space="preserve">requisitos, solo proceden respecto de conductas que se refieran a hechos objetivos y ciertos; no así respecto de hechos que se hayan consumado totalmente o futuros de realización incierta, pues el objeto de estas medidas es restablecer de manera transitoria el ordenamiento jurídico </w:t>
      </w:r>
      <w:r w:rsidRPr="00F0580A">
        <w:rPr>
          <w:rFonts w:ascii="Arial" w:hAnsi="Arial" w:cs="Arial"/>
          <w:lang w:val="es-MX"/>
        </w:rPr>
        <w:t>transgredido</w:t>
      </w:r>
      <w:r w:rsidR="00F0580A" w:rsidRPr="00F0580A">
        <w:rPr>
          <w:rFonts w:ascii="Arial" w:hAnsi="Arial" w:cs="Arial"/>
          <w:lang w:val="es-MX"/>
        </w:rPr>
        <w:t>, desapareciendo provisionalmente una situación que se reputa antijurídica, con la finalidad de evitar la generación de daños irreparables</w:t>
      </w:r>
      <w:r>
        <w:rPr>
          <w:rFonts w:ascii="Arial" w:hAnsi="Arial" w:cs="Arial"/>
          <w:lang w:val="es-MX"/>
        </w:rPr>
        <w:t>.</w:t>
      </w:r>
    </w:p>
    <w:p w14:paraId="76C6642E" w14:textId="77777777" w:rsidR="00FE5261" w:rsidRPr="00CE62A6" w:rsidRDefault="00FE5261" w:rsidP="00CE62A6">
      <w:pPr>
        <w:spacing w:after="160" w:line="360" w:lineRule="auto"/>
        <w:jc w:val="both"/>
        <w:rPr>
          <w:rFonts w:ascii="Arial" w:hAnsi="Arial" w:cs="Arial"/>
          <w:b/>
          <w:bCs/>
          <w:lang w:val="es-ES_tradnl"/>
        </w:rPr>
      </w:pPr>
      <w:r w:rsidRPr="00CE62A6">
        <w:rPr>
          <w:rFonts w:ascii="Arial" w:hAnsi="Arial" w:cs="Arial"/>
          <w:b/>
          <w:bCs/>
          <w:lang w:val="es-ES_tradnl"/>
        </w:rPr>
        <w:t>Fundamentación y motivación</w:t>
      </w:r>
    </w:p>
    <w:p w14:paraId="33FE4188" w14:textId="19F9485E" w:rsidR="00FE5261" w:rsidRPr="00B6139E" w:rsidRDefault="00FE5261" w:rsidP="00FE5261">
      <w:pPr>
        <w:spacing w:before="100" w:beforeAutospacing="1" w:after="100" w:afterAutospacing="1" w:line="360" w:lineRule="auto"/>
        <w:jc w:val="both"/>
        <w:rPr>
          <w:rFonts w:ascii="Arial" w:hAnsi="Arial" w:cs="Arial"/>
        </w:rPr>
      </w:pPr>
      <w:r w:rsidRPr="00B6139E">
        <w:rPr>
          <w:rFonts w:ascii="Arial" w:hAnsi="Arial" w:cs="Arial"/>
        </w:rPr>
        <w:t xml:space="preserve">En cuanto al tema, es preciso señalar que por fundamentación debe entenderse al señalamiento del precepto legal aplicable al caso concreto, mientras que, por motivación, </w:t>
      </w:r>
      <w:r w:rsidR="002A5275">
        <w:rPr>
          <w:rFonts w:ascii="Arial" w:hAnsi="Arial" w:cs="Arial"/>
        </w:rPr>
        <w:t xml:space="preserve">a </w:t>
      </w:r>
      <w:r w:rsidRPr="00B6139E">
        <w:rPr>
          <w:rFonts w:ascii="Arial" w:hAnsi="Arial" w:cs="Arial"/>
        </w:rPr>
        <w:t>las circunstancias especiales o razones particulares que fueron consideradas para arribar a la conclusión de que el caso que se analiza encuadra o actualiza la hipótesis normativa adoptada como fundamento de su actuar</w:t>
      </w:r>
      <w:r w:rsidRPr="00B6139E">
        <w:rPr>
          <w:rStyle w:val="Refdenotaalpie"/>
          <w:rFonts w:ascii="Arial" w:hAnsi="Arial" w:cs="Arial"/>
        </w:rPr>
        <w:footnoteReference w:id="31"/>
      </w:r>
      <w:r w:rsidRPr="00B6139E">
        <w:rPr>
          <w:rFonts w:ascii="Arial" w:hAnsi="Arial" w:cs="Arial"/>
        </w:rPr>
        <w:t>.</w:t>
      </w:r>
    </w:p>
    <w:p w14:paraId="3C24CBF5" w14:textId="77777777" w:rsidR="00FE5261" w:rsidRPr="00B6139E" w:rsidRDefault="00FE5261" w:rsidP="00FE5261">
      <w:pPr>
        <w:spacing w:before="100" w:beforeAutospacing="1" w:after="100" w:afterAutospacing="1" w:line="360" w:lineRule="auto"/>
        <w:jc w:val="both"/>
        <w:rPr>
          <w:rFonts w:ascii="Arial" w:hAnsi="Arial" w:cs="Arial"/>
        </w:rPr>
      </w:pPr>
      <w:r w:rsidRPr="00B6139E">
        <w:rPr>
          <w:rFonts w:ascii="Arial" w:hAnsi="Arial" w:cs="Arial"/>
        </w:rPr>
        <w:t>Esto es, la garantía de fundamentación y motivación radica en advertir todas las disposiciones legales que sean consideradas idóneas y, de manera razonada, plantear los argumentos que sustenten su proceder.</w:t>
      </w:r>
    </w:p>
    <w:p w14:paraId="6AB14FC4" w14:textId="77777777" w:rsidR="00FE5261" w:rsidRDefault="00FE5261" w:rsidP="00FE5261">
      <w:pPr>
        <w:spacing w:before="100" w:beforeAutospacing="1" w:after="100" w:afterAutospacing="1" w:line="360" w:lineRule="auto"/>
        <w:jc w:val="both"/>
        <w:rPr>
          <w:rFonts w:ascii="Arial" w:hAnsi="Arial" w:cs="Arial"/>
        </w:rPr>
      </w:pPr>
      <w:r>
        <w:rPr>
          <w:rFonts w:ascii="Arial" w:hAnsi="Arial" w:cs="Arial"/>
        </w:rPr>
        <w:t xml:space="preserve">Por otra parte, la </w:t>
      </w:r>
      <w:r w:rsidRPr="00B6139E">
        <w:rPr>
          <w:rFonts w:ascii="Arial" w:hAnsi="Arial" w:cs="Arial"/>
        </w:rPr>
        <w:t xml:space="preserve">indebida fundamentación existirá cuando la autoridad responsable invoque alguna norma no aplicable al caso concreto o cuando las características particulares no actualizan su adecuación a la prescripción normativa; mientras que la indebida motivación será cuando </w:t>
      </w:r>
      <w:r w:rsidRPr="00B6139E">
        <w:rPr>
          <w:rFonts w:ascii="Arial" w:hAnsi="Arial" w:cs="Arial"/>
        </w:rPr>
        <w:lastRenderedPageBreak/>
        <w:t>la autoridad responsable sí exprese las razones que tuvo en consideración para tomar determinada decisión, pero sean discordantes con el contenido de la norma jurídica aplicable al caso</w:t>
      </w:r>
      <w:r w:rsidRPr="00B6139E">
        <w:rPr>
          <w:rStyle w:val="Refdenotaalpie"/>
          <w:rFonts w:ascii="Arial" w:hAnsi="Arial" w:cs="Arial"/>
        </w:rPr>
        <w:footnoteReference w:id="32"/>
      </w:r>
      <w:r w:rsidRPr="00B6139E">
        <w:rPr>
          <w:rFonts w:ascii="Arial" w:hAnsi="Arial" w:cs="Arial"/>
        </w:rPr>
        <w:t>.</w:t>
      </w:r>
    </w:p>
    <w:p w14:paraId="480C89ED" w14:textId="21951A57" w:rsidR="0046499E" w:rsidRDefault="0046499E" w:rsidP="00FE5261">
      <w:pPr>
        <w:spacing w:before="100" w:beforeAutospacing="1" w:after="100" w:afterAutospacing="1" w:line="360" w:lineRule="auto"/>
        <w:jc w:val="both"/>
        <w:rPr>
          <w:rFonts w:ascii="Arial" w:hAnsi="Arial" w:cs="Arial"/>
          <w:b/>
          <w:bCs/>
        </w:rPr>
      </w:pPr>
      <w:r>
        <w:rPr>
          <w:rFonts w:ascii="Arial" w:hAnsi="Arial" w:cs="Arial"/>
          <w:b/>
          <w:bCs/>
        </w:rPr>
        <w:t>Principios de imparcialidad y equidad en la contienda</w:t>
      </w:r>
    </w:p>
    <w:p w14:paraId="32D0F041" w14:textId="3793EBA3" w:rsidR="00180F20" w:rsidRPr="00AC392D" w:rsidRDefault="00C812A2" w:rsidP="00180F20">
      <w:pPr>
        <w:spacing w:before="100" w:beforeAutospacing="1" w:after="100" w:afterAutospacing="1" w:line="360" w:lineRule="auto"/>
        <w:jc w:val="both"/>
        <w:rPr>
          <w:rFonts w:ascii="Arial" w:hAnsi="Arial" w:cs="Arial"/>
        </w:rPr>
      </w:pPr>
      <w:r>
        <w:rPr>
          <w:rFonts w:ascii="Arial" w:hAnsi="Arial" w:cs="Arial"/>
        </w:rPr>
        <w:t xml:space="preserve">Respecto de estos principios, el artículo 134 de la </w:t>
      </w:r>
      <w:r>
        <w:rPr>
          <w:rFonts w:ascii="Arial" w:hAnsi="Arial" w:cs="Arial"/>
          <w:i/>
          <w:iCs/>
        </w:rPr>
        <w:t xml:space="preserve">Constitución Federal </w:t>
      </w:r>
      <w:r>
        <w:rPr>
          <w:rFonts w:ascii="Arial" w:hAnsi="Arial" w:cs="Arial"/>
        </w:rPr>
        <w:t xml:space="preserve">estipula de manera general, </w:t>
      </w:r>
      <w:r w:rsidR="00D70B87" w:rsidRPr="00D70B87">
        <w:rPr>
          <w:rFonts w:ascii="Arial" w:hAnsi="Arial" w:cs="Arial"/>
        </w:rPr>
        <w:t xml:space="preserve">el deber de </w:t>
      </w:r>
      <w:r w:rsidR="00434524">
        <w:rPr>
          <w:rFonts w:ascii="Arial" w:hAnsi="Arial" w:cs="Arial"/>
        </w:rPr>
        <w:t xml:space="preserve">las personas servidoras públicas de abstenerse </w:t>
      </w:r>
      <w:r w:rsidR="00D70B87" w:rsidRPr="00D70B87">
        <w:rPr>
          <w:rFonts w:ascii="Arial" w:hAnsi="Arial" w:cs="Arial"/>
        </w:rPr>
        <w:t xml:space="preserve">de </w:t>
      </w:r>
      <w:r w:rsidR="00434524">
        <w:rPr>
          <w:rFonts w:ascii="Arial" w:hAnsi="Arial" w:cs="Arial"/>
        </w:rPr>
        <w:t xml:space="preserve">realizar </w:t>
      </w:r>
      <w:r w:rsidR="00D70B87" w:rsidRPr="00D70B87">
        <w:rPr>
          <w:rFonts w:ascii="Arial" w:hAnsi="Arial" w:cs="Arial"/>
        </w:rPr>
        <w:t xml:space="preserve">actos que alteren la </w:t>
      </w:r>
      <w:r>
        <w:rPr>
          <w:rFonts w:ascii="Arial" w:hAnsi="Arial" w:cs="Arial"/>
        </w:rPr>
        <w:t xml:space="preserve">imparcialidad y la </w:t>
      </w:r>
      <w:r w:rsidR="00D70B87" w:rsidRPr="00D70B87">
        <w:rPr>
          <w:rFonts w:ascii="Arial" w:hAnsi="Arial" w:cs="Arial"/>
        </w:rPr>
        <w:t>equidad en la contienda</w:t>
      </w:r>
      <w:r w:rsidR="00D21338">
        <w:rPr>
          <w:rFonts w:ascii="Arial" w:hAnsi="Arial" w:cs="Arial"/>
        </w:rPr>
        <w:t xml:space="preserve">, cuya vulneración estipula </w:t>
      </w:r>
      <w:r w:rsidR="00D70B87" w:rsidRPr="00D70B87">
        <w:rPr>
          <w:rFonts w:ascii="Arial" w:hAnsi="Arial" w:cs="Arial"/>
        </w:rPr>
        <w:t>como elemento fundamental, que los actos constitutivos de la infracción tengan por objeto influir en la voluntad del electorado.</w:t>
      </w:r>
    </w:p>
    <w:p w14:paraId="046C79A5" w14:textId="4DBF5D99" w:rsidR="00180F20" w:rsidRPr="00180F20" w:rsidRDefault="00180F20" w:rsidP="00180F20">
      <w:pPr>
        <w:spacing w:before="100" w:beforeAutospacing="1" w:after="100" w:afterAutospacing="1" w:line="360" w:lineRule="auto"/>
        <w:jc w:val="both"/>
        <w:rPr>
          <w:rFonts w:ascii="Arial" w:hAnsi="Arial" w:cs="Arial"/>
          <w:lang w:val="es-MX"/>
        </w:rPr>
      </w:pPr>
      <w:r w:rsidRPr="00180F20">
        <w:rPr>
          <w:rFonts w:ascii="Arial" w:hAnsi="Arial" w:cs="Arial"/>
          <w:lang w:val="es-MX"/>
        </w:rPr>
        <w:t>De est</w:t>
      </w:r>
      <w:r w:rsidR="006936A0">
        <w:rPr>
          <w:rFonts w:ascii="Arial" w:hAnsi="Arial" w:cs="Arial"/>
          <w:lang w:val="es-MX"/>
        </w:rPr>
        <w:t>e precep</w:t>
      </w:r>
      <w:r w:rsidR="00D22274">
        <w:rPr>
          <w:rFonts w:ascii="Arial" w:hAnsi="Arial" w:cs="Arial"/>
          <w:lang w:val="es-MX"/>
        </w:rPr>
        <w:t xml:space="preserve">to, pueden destacarse </w:t>
      </w:r>
      <w:r w:rsidRPr="00180F20">
        <w:rPr>
          <w:rFonts w:ascii="Arial" w:hAnsi="Arial" w:cs="Arial"/>
          <w:lang w:val="es-MX"/>
        </w:rPr>
        <w:t>tres aspectos:</w:t>
      </w:r>
    </w:p>
    <w:p w14:paraId="3DEC43DF" w14:textId="2828F693" w:rsidR="00180F20" w:rsidRPr="00AC392D" w:rsidRDefault="00180F20" w:rsidP="00774895">
      <w:pPr>
        <w:pStyle w:val="Prrafodelista"/>
        <w:numPr>
          <w:ilvl w:val="0"/>
          <w:numId w:val="6"/>
        </w:numPr>
        <w:spacing w:before="100" w:beforeAutospacing="1" w:after="100" w:afterAutospacing="1" w:line="360" w:lineRule="auto"/>
        <w:jc w:val="both"/>
        <w:rPr>
          <w:rFonts w:ascii="Arial" w:hAnsi="Arial" w:cs="Arial"/>
          <w:lang w:val="es-MX"/>
        </w:rPr>
      </w:pPr>
      <w:r w:rsidRPr="00AC392D">
        <w:rPr>
          <w:rFonts w:ascii="Arial" w:hAnsi="Arial" w:cs="Arial"/>
          <w:lang w:val="es-MX"/>
        </w:rPr>
        <w:t>Impedir el uso del poder público a favor o en contra de cualquier partido político o candidat</w:t>
      </w:r>
      <w:r w:rsidR="00D22274">
        <w:rPr>
          <w:rFonts w:ascii="Arial" w:hAnsi="Arial" w:cs="Arial"/>
          <w:lang w:val="es-MX"/>
        </w:rPr>
        <w:t>ura</w:t>
      </w:r>
      <w:r w:rsidRPr="00AC392D">
        <w:rPr>
          <w:rFonts w:ascii="Arial" w:hAnsi="Arial" w:cs="Arial"/>
          <w:lang w:val="es-MX"/>
        </w:rPr>
        <w:t xml:space="preserve"> a cargo de elección popular</w:t>
      </w:r>
      <w:r w:rsidR="00D22274">
        <w:rPr>
          <w:rFonts w:ascii="Arial" w:hAnsi="Arial" w:cs="Arial"/>
          <w:lang w:val="es-MX"/>
        </w:rPr>
        <w:t xml:space="preserve">, </w:t>
      </w:r>
      <w:r w:rsidRPr="00AC392D">
        <w:rPr>
          <w:rFonts w:ascii="Arial" w:hAnsi="Arial" w:cs="Arial"/>
          <w:lang w:val="es-MX"/>
        </w:rPr>
        <w:t>así como el uso de éste para promover ambiciones personales de índole política;</w:t>
      </w:r>
    </w:p>
    <w:p w14:paraId="7E10941A" w14:textId="5A917732" w:rsidR="008F1005" w:rsidRPr="00AC392D" w:rsidRDefault="008F1005" w:rsidP="00774895">
      <w:pPr>
        <w:pStyle w:val="Prrafodelista"/>
        <w:numPr>
          <w:ilvl w:val="0"/>
          <w:numId w:val="6"/>
        </w:numPr>
        <w:spacing w:before="100" w:beforeAutospacing="1" w:after="100" w:afterAutospacing="1" w:line="360" w:lineRule="auto"/>
        <w:jc w:val="both"/>
        <w:rPr>
          <w:rFonts w:ascii="Arial" w:hAnsi="Arial" w:cs="Arial"/>
          <w:lang w:val="es-MX"/>
        </w:rPr>
      </w:pPr>
      <w:r w:rsidRPr="00AC392D">
        <w:rPr>
          <w:rFonts w:ascii="Arial" w:hAnsi="Arial" w:cs="Arial"/>
          <w:lang w:val="es-MX"/>
        </w:rPr>
        <w:t>Blindar la democracia mexicana evitando el uso del dinero público para incidir en la contienda electoral y de la propaganda institucional para promoción personalizada con fines electorales</w:t>
      </w:r>
      <w:r w:rsidR="00AC392D">
        <w:rPr>
          <w:rFonts w:ascii="Arial" w:hAnsi="Arial" w:cs="Arial"/>
          <w:lang w:val="es-MX"/>
        </w:rPr>
        <w:t>; y,</w:t>
      </w:r>
    </w:p>
    <w:p w14:paraId="79AE8915" w14:textId="22C2421F" w:rsidR="008F1005" w:rsidRPr="00AC392D" w:rsidRDefault="008F1005" w:rsidP="00774895">
      <w:pPr>
        <w:pStyle w:val="Prrafodelista"/>
        <w:numPr>
          <w:ilvl w:val="0"/>
          <w:numId w:val="6"/>
        </w:numPr>
        <w:spacing w:before="100" w:beforeAutospacing="1" w:after="100" w:afterAutospacing="1" w:line="360" w:lineRule="auto"/>
        <w:jc w:val="both"/>
        <w:rPr>
          <w:rFonts w:ascii="Arial" w:hAnsi="Arial" w:cs="Arial"/>
          <w:lang w:val="es-MX"/>
        </w:rPr>
      </w:pPr>
      <w:r w:rsidRPr="00AC392D">
        <w:rPr>
          <w:rFonts w:ascii="Arial" w:hAnsi="Arial" w:cs="Arial"/>
          <w:lang w:val="es-MX"/>
        </w:rPr>
        <w:t>Exigir a quienes ocupan cargos de gobierno total imparcialidad en las contiendas electorales, usando los recursos públicos bajo su mando para los fines constitucionales y legalmente previstos.</w:t>
      </w:r>
    </w:p>
    <w:p w14:paraId="73E48AE4" w14:textId="546978C1" w:rsidR="008D3F6F" w:rsidRDefault="00FA0077" w:rsidP="008F1005">
      <w:pPr>
        <w:spacing w:before="100" w:beforeAutospacing="1" w:after="100" w:afterAutospacing="1" w:line="360" w:lineRule="auto"/>
        <w:jc w:val="both"/>
        <w:rPr>
          <w:rFonts w:ascii="Arial" w:hAnsi="Arial" w:cs="Arial"/>
          <w:lang w:val="es-MX"/>
        </w:rPr>
      </w:pPr>
      <w:r>
        <w:rPr>
          <w:rFonts w:ascii="Arial" w:hAnsi="Arial" w:cs="Arial"/>
          <w:lang w:val="es-MX"/>
        </w:rPr>
        <w:t xml:space="preserve">Este </w:t>
      </w:r>
      <w:r w:rsidR="00012E29">
        <w:rPr>
          <w:rFonts w:ascii="Arial" w:hAnsi="Arial" w:cs="Arial"/>
          <w:lang w:val="es-MX"/>
        </w:rPr>
        <w:t xml:space="preserve">mandato de </w:t>
      </w:r>
      <w:r w:rsidR="008D3F6F" w:rsidRPr="008D3F6F">
        <w:rPr>
          <w:rFonts w:ascii="Arial" w:hAnsi="Arial" w:cs="Arial"/>
          <w:lang w:val="es-MX"/>
        </w:rPr>
        <w:t>prohibición impuesto a l</w:t>
      </w:r>
      <w:r>
        <w:rPr>
          <w:rFonts w:ascii="Arial" w:hAnsi="Arial" w:cs="Arial"/>
          <w:lang w:val="es-MX"/>
        </w:rPr>
        <w:t>as personas servidoras públi</w:t>
      </w:r>
      <w:r w:rsidR="009663BB">
        <w:rPr>
          <w:rFonts w:ascii="Arial" w:hAnsi="Arial" w:cs="Arial"/>
          <w:lang w:val="es-MX"/>
        </w:rPr>
        <w:t>cas</w:t>
      </w:r>
      <w:r w:rsidR="008D3F6F" w:rsidRPr="008D3F6F">
        <w:rPr>
          <w:rFonts w:ascii="Arial" w:hAnsi="Arial" w:cs="Arial"/>
          <w:lang w:val="es-MX"/>
        </w:rPr>
        <w:t xml:space="preserve">, además de referirse a la eventual vulneración del principio de imparcialidad propiamente dicho, </w:t>
      </w:r>
      <w:r w:rsidR="00E6632C">
        <w:rPr>
          <w:rFonts w:ascii="Arial" w:hAnsi="Arial" w:cs="Arial"/>
          <w:lang w:val="es-MX"/>
        </w:rPr>
        <w:t>implica</w:t>
      </w:r>
      <w:r w:rsidR="008D3F6F" w:rsidRPr="008D3F6F">
        <w:rPr>
          <w:rFonts w:ascii="Arial" w:hAnsi="Arial" w:cs="Arial"/>
          <w:lang w:val="es-MX"/>
        </w:rPr>
        <w:t xml:space="preserve"> también a aquellas otras conductas que pudieran </w:t>
      </w:r>
      <w:r w:rsidR="00AD298D">
        <w:rPr>
          <w:rFonts w:ascii="Arial" w:hAnsi="Arial" w:cs="Arial"/>
          <w:lang w:val="es-MX"/>
        </w:rPr>
        <w:t>constituir</w:t>
      </w:r>
      <w:r w:rsidR="006B6706">
        <w:rPr>
          <w:rFonts w:ascii="Arial" w:hAnsi="Arial" w:cs="Arial"/>
          <w:lang w:val="es-MX"/>
        </w:rPr>
        <w:t xml:space="preserve"> </w:t>
      </w:r>
      <w:r w:rsidR="008D3F6F" w:rsidRPr="008D3F6F">
        <w:rPr>
          <w:rFonts w:ascii="Arial" w:hAnsi="Arial" w:cs="Arial"/>
          <w:lang w:val="es-MX"/>
        </w:rPr>
        <w:t>propaganda en el periodo de campañas electorales, o bien, que se traduzcan en coacción o presión al electorado, para votar a favor o en contra de cualquier partido político o candidat</w:t>
      </w:r>
      <w:r w:rsidR="00566B9C">
        <w:rPr>
          <w:rFonts w:ascii="Arial" w:hAnsi="Arial" w:cs="Arial"/>
          <w:lang w:val="es-MX"/>
        </w:rPr>
        <w:t>ura</w:t>
      </w:r>
      <w:r w:rsidR="008D3F6F" w:rsidRPr="008D3F6F">
        <w:rPr>
          <w:rFonts w:ascii="Arial" w:hAnsi="Arial" w:cs="Arial"/>
          <w:lang w:val="es-MX"/>
        </w:rPr>
        <w:t>.</w:t>
      </w:r>
    </w:p>
    <w:p w14:paraId="208B06F3" w14:textId="267E80BA" w:rsidR="006C0B10" w:rsidRPr="006C0B10" w:rsidRDefault="00566B9C" w:rsidP="006C0B10">
      <w:pPr>
        <w:spacing w:before="100" w:beforeAutospacing="1" w:after="100" w:afterAutospacing="1" w:line="360" w:lineRule="auto"/>
        <w:jc w:val="both"/>
        <w:rPr>
          <w:rFonts w:ascii="Arial" w:hAnsi="Arial" w:cs="Arial"/>
          <w:lang w:val="es-MX"/>
        </w:rPr>
      </w:pPr>
      <w:r>
        <w:rPr>
          <w:rFonts w:ascii="Arial" w:hAnsi="Arial" w:cs="Arial"/>
          <w:lang w:val="es-MX"/>
        </w:rPr>
        <w:t xml:space="preserve">En relación con esta temática, </w:t>
      </w:r>
      <w:r w:rsidR="006C0B10" w:rsidRPr="006C0B10">
        <w:rPr>
          <w:rFonts w:ascii="Arial" w:hAnsi="Arial" w:cs="Arial"/>
          <w:lang w:val="es-MX"/>
        </w:rPr>
        <w:t xml:space="preserve">la </w:t>
      </w:r>
      <w:r w:rsidR="006C0B10" w:rsidRPr="00566B9C">
        <w:rPr>
          <w:rFonts w:ascii="Arial" w:hAnsi="Arial" w:cs="Arial"/>
          <w:i/>
          <w:iCs/>
          <w:lang w:val="es-MX"/>
        </w:rPr>
        <w:t>Sala Superior</w:t>
      </w:r>
      <w:r w:rsidR="006C0B10" w:rsidRPr="006C0B10">
        <w:rPr>
          <w:rFonts w:ascii="Arial" w:hAnsi="Arial" w:cs="Arial"/>
          <w:lang w:val="es-MX"/>
        </w:rPr>
        <w:t xml:space="preserve"> ha considerado el ámbito y la naturaleza de los poderes públicos a los que pertenecen l</w:t>
      </w:r>
      <w:r w:rsidR="00E40535">
        <w:rPr>
          <w:rFonts w:ascii="Arial" w:hAnsi="Arial" w:cs="Arial"/>
          <w:lang w:val="es-MX"/>
        </w:rPr>
        <w:t>a</w:t>
      </w:r>
      <w:r w:rsidR="006C0B10" w:rsidRPr="006C0B10">
        <w:rPr>
          <w:rFonts w:ascii="Arial" w:hAnsi="Arial" w:cs="Arial"/>
          <w:lang w:val="es-MX"/>
        </w:rPr>
        <w:t xml:space="preserve">s </w:t>
      </w:r>
      <w:r w:rsidR="00E40535">
        <w:rPr>
          <w:rFonts w:ascii="Arial" w:hAnsi="Arial" w:cs="Arial"/>
          <w:lang w:val="es-MX"/>
        </w:rPr>
        <w:t xml:space="preserve">personas </w:t>
      </w:r>
      <w:r w:rsidR="006C0B10" w:rsidRPr="006C0B10">
        <w:rPr>
          <w:rFonts w:ascii="Arial" w:hAnsi="Arial" w:cs="Arial"/>
          <w:lang w:val="es-MX"/>
        </w:rPr>
        <w:lastRenderedPageBreak/>
        <w:t>servidor</w:t>
      </w:r>
      <w:r w:rsidR="00E40535">
        <w:rPr>
          <w:rFonts w:ascii="Arial" w:hAnsi="Arial" w:cs="Arial"/>
          <w:lang w:val="es-MX"/>
        </w:rPr>
        <w:t>a</w:t>
      </w:r>
      <w:r w:rsidR="006C0B10" w:rsidRPr="006C0B10">
        <w:rPr>
          <w:rFonts w:ascii="Arial" w:hAnsi="Arial" w:cs="Arial"/>
          <w:lang w:val="es-MX"/>
        </w:rPr>
        <w:t>s</w:t>
      </w:r>
      <w:r w:rsidR="00E40535">
        <w:rPr>
          <w:rFonts w:ascii="Arial" w:hAnsi="Arial" w:cs="Arial"/>
          <w:lang w:val="es-MX"/>
        </w:rPr>
        <w:t xml:space="preserve"> </w:t>
      </w:r>
      <w:r w:rsidR="009E6B2F">
        <w:rPr>
          <w:rFonts w:ascii="Arial" w:hAnsi="Arial" w:cs="Arial"/>
          <w:lang w:val="es-MX"/>
        </w:rPr>
        <w:t>públicas</w:t>
      </w:r>
      <w:r w:rsidR="009E6B2F" w:rsidRPr="006C0B10">
        <w:rPr>
          <w:rFonts w:ascii="Arial" w:hAnsi="Arial" w:cs="Arial"/>
          <w:lang w:val="es-MX"/>
        </w:rPr>
        <w:t>, como</w:t>
      </w:r>
      <w:r w:rsidR="006C0B10" w:rsidRPr="006C0B10">
        <w:rPr>
          <w:rFonts w:ascii="Arial" w:hAnsi="Arial" w:cs="Arial"/>
          <w:lang w:val="es-MX"/>
        </w:rPr>
        <w:t xml:space="preserve"> un </w:t>
      </w:r>
      <w:r w:rsidR="009E6B2F" w:rsidRPr="006C0B10">
        <w:rPr>
          <w:rFonts w:ascii="Arial" w:hAnsi="Arial" w:cs="Arial"/>
          <w:lang w:val="es-MX"/>
        </w:rPr>
        <w:t>elemento relevante</w:t>
      </w:r>
      <w:r w:rsidR="006C0B10" w:rsidRPr="006C0B10">
        <w:rPr>
          <w:rFonts w:ascii="Arial" w:hAnsi="Arial" w:cs="Arial"/>
          <w:lang w:val="es-MX"/>
        </w:rPr>
        <w:t xml:space="preserve"> para observar el especial deber de cuidado que con motivo de sus funciones deb</w:t>
      </w:r>
      <w:r w:rsidR="00982596">
        <w:rPr>
          <w:rFonts w:ascii="Arial" w:hAnsi="Arial" w:cs="Arial"/>
          <w:lang w:val="es-MX"/>
        </w:rPr>
        <w:t>a</w:t>
      </w:r>
      <w:r w:rsidR="006C0B10" w:rsidRPr="006C0B10">
        <w:rPr>
          <w:rFonts w:ascii="Arial" w:hAnsi="Arial" w:cs="Arial"/>
          <w:lang w:val="es-MX"/>
        </w:rPr>
        <w:t xml:space="preserve"> ser observado por cada </w:t>
      </w:r>
      <w:r w:rsidR="00982596">
        <w:rPr>
          <w:rFonts w:ascii="Arial" w:hAnsi="Arial" w:cs="Arial"/>
          <w:lang w:val="es-MX"/>
        </w:rPr>
        <w:t xml:space="preserve">persona </w:t>
      </w:r>
      <w:r w:rsidR="006C0B10" w:rsidRPr="006C0B10">
        <w:rPr>
          <w:rFonts w:ascii="Arial" w:hAnsi="Arial" w:cs="Arial"/>
          <w:lang w:val="es-MX"/>
        </w:rPr>
        <w:t>servidor</w:t>
      </w:r>
      <w:r w:rsidR="00982596">
        <w:rPr>
          <w:rFonts w:ascii="Arial" w:hAnsi="Arial" w:cs="Arial"/>
          <w:lang w:val="es-MX"/>
        </w:rPr>
        <w:t>a</w:t>
      </w:r>
      <w:r w:rsidR="006C0B10" w:rsidRPr="006C0B10">
        <w:rPr>
          <w:rFonts w:ascii="Arial" w:hAnsi="Arial" w:cs="Arial"/>
          <w:lang w:val="es-MX"/>
        </w:rPr>
        <w:t xml:space="preserve"> públic</w:t>
      </w:r>
      <w:r w:rsidR="00982596">
        <w:rPr>
          <w:rFonts w:ascii="Arial" w:hAnsi="Arial" w:cs="Arial"/>
          <w:lang w:val="es-MX"/>
        </w:rPr>
        <w:t>a</w:t>
      </w:r>
      <w:r w:rsidR="00A54B52">
        <w:rPr>
          <w:rStyle w:val="Refdenotaalpie"/>
          <w:rFonts w:ascii="Arial" w:hAnsi="Arial" w:cs="Arial"/>
          <w:lang w:val="es-MX"/>
        </w:rPr>
        <w:footnoteReference w:id="33"/>
      </w:r>
      <w:r w:rsidR="006C0B10" w:rsidRPr="006C0B10">
        <w:rPr>
          <w:rFonts w:ascii="Arial" w:hAnsi="Arial" w:cs="Arial"/>
          <w:lang w:val="es-MX"/>
        </w:rPr>
        <w:t>.</w:t>
      </w:r>
    </w:p>
    <w:p w14:paraId="109665C2" w14:textId="04545222" w:rsidR="006C0B10" w:rsidRPr="006C0B10" w:rsidRDefault="006C0B10" w:rsidP="006C0B10">
      <w:pPr>
        <w:spacing w:before="100" w:beforeAutospacing="1" w:after="100" w:afterAutospacing="1" w:line="360" w:lineRule="auto"/>
        <w:jc w:val="both"/>
        <w:rPr>
          <w:rFonts w:ascii="Arial" w:hAnsi="Arial" w:cs="Arial"/>
          <w:lang w:val="es-MX"/>
        </w:rPr>
      </w:pPr>
      <w:r w:rsidRPr="006C0B10">
        <w:rPr>
          <w:rFonts w:ascii="Arial" w:hAnsi="Arial" w:cs="Arial"/>
          <w:lang w:val="es-MX"/>
        </w:rPr>
        <w:t xml:space="preserve">En consecuencia, las autoridades electorales deben hacer un análisis ponderado y diferenciado atendiendo al nivel </w:t>
      </w:r>
      <w:r w:rsidR="00A767A2" w:rsidRPr="006C0B10">
        <w:rPr>
          <w:rFonts w:ascii="Arial" w:hAnsi="Arial" w:cs="Arial"/>
          <w:lang w:val="es-MX"/>
        </w:rPr>
        <w:t>de riesgo</w:t>
      </w:r>
      <w:r w:rsidRPr="006C0B10">
        <w:rPr>
          <w:rFonts w:ascii="Arial" w:hAnsi="Arial" w:cs="Arial"/>
          <w:lang w:val="es-MX"/>
        </w:rPr>
        <w:t xml:space="preserve"> o afectación que determinadas conductas pueden generar dependiendo de las facultades, la capacidad de decisión, el nivel de mando, el personal a su cargo y jerarquía que tiene cada </w:t>
      </w:r>
      <w:r w:rsidR="00A767A2">
        <w:rPr>
          <w:rFonts w:ascii="Arial" w:hAnsi="Arial" w:cs="Arial"/>
          <w:lang w:val="es-MX"/>
        </w:rPr>
        <w:t xml:space="preserve">persona </w:t>
      </w:r>
      <w:r w:rsidRPr="006C0B10">
        <w:rPr>
          <w:rFonts w:ascii="Arial" w:hAnsi="Arial" w:cs="Arial"/>
          <w:lang w:val="es-MX"/>
        </w:rPr>
        <w:t>servidor</w:t>
      </w:r>
      <w:r w:rsidR="00A767A2">
        <w:rPr>
          <w:rFonts w:ascii="Arial" w:hAnsi="Arial" w:cs="Arial"/>
          <w:lang w:val="es-MX"/>
        </w:rPr>
        <w:t>a</w:t>
      </w:r>
      <w:r w:rsidRPr="006C0B10">
        <w:rPr>
          <w:rFonts w:ascii="Arial" w:hAnsi="Arial" w:cs="Arial"/>
          <w:lang w:val="es-MX"/>
        </w:rPr>
        <w:t xml:space="preserve"> públic</w:t>
      </w:r>
      <w:r w:rsidR="00A767A2">
        <w:rPr>
          <w:rFonts w:ascii="Arial" w:hAnsi="Arial" w:cs="Arial"/>
          <w:lang w:val="es-MX"/>
        </w:rPr>
        <w:t>a.</w:t>
      </w:r>
    </w:p>
    <w:p w14:paraId="5B324895" w14:textId="47A90F67" w:rsidR="006C0B10" w:rsidRPr="00180F20" w:rsidRDefault="00971D85" w:rsidP="008F1005">
      <w:pPr>
        <w:spacing w:before="100" w:beforeAutospacing="1" w:after="100" w:afterAutospacing="1" w:line="360" w:lineRule="auto"/>
        <w:jc w:val="both"/>
        <w:rPr>
          <w:rFonts w:ascii="Arial" w:hAnsi="Arial" w:cs="Arial"/>
          <w:lang w:val="es-MX"/>
        </w:rPr>
      </w:pPr>
      <w:r>
        <w:rPr>
          <w:rFonts w:ascii="Arial" w:hAnsi="Arial" w:cs="Arial"/>
          <w:lang w:val="es-MX"/>
        </w:rPr>
        <w:t>Esta prohibición</w:t>
      </w:r>
      <w:r w:rsidR="00B01103" w:rsidRPr="00B01103">
        <w:rPr>
          <w:rFonts w:ascii="Arial" w:hAnsi="Arial" w:cs="Arial"/>
          <w:lang w:val="es-MX"/>
        </w:rPr>
        <w:t xml:space="preserve"> radica en que no se utilicen recursos públicos para fines distintos, ni </w:t>
      </w:r>
      <w:r w:rsidR="00970D73">
        <w:rPr>
          <w:rFonts w:ascii="Arial" w:hAnsi="Arial" w:cs="Arial"/>
          <w:lang w:val="es-MX"/>
        </w:rPr>
        <w:t xml:space="preserve">que </w:t>
      </w:r>
      <w:r w:rsidR="00B01103" w:rsidRPr="00B01103">
        <w:rPr>
          <w:rFonts w:ascii="Arial" w:hAnsi="Arial" w:cs="Arial"/>
          <w:lang w:val="es-MX"/>
        </w:rPr>
        <w:t>l</w:t>
      </w:r>
      <w:r w:rsidR="00970D73">
        <w:rPr>
          <w:rFonts w:ascii="Arial" w:hAnsi="Arial" w:cs="Arial"/>
          <w:lang w:val="es-MX"/>
        </w:rPr>
        <w:t>a</w:t>
      </w:r>
      <w:r w:rsidR="00B01103" w:rsidRPr="00B01103">
        <w:rPr>
          <w:rFonts w:ascii="Arial" w:hAnsi="Arial" w:cs="Arial"/>
          <w:lang w:val="es-MX"/>
        </w:rPr>
        <w:t xml:space="preserve">s </w:t>
      </w:r>
      <w:r w:rsidR="00970D73">
        <w:rPr>
          <w:rFonts w:ascii="Arial" w:hAnsi="Arial" w:cs="Arial"/>
          <w:lang w:val="es-MX"/>
        </w:rPr>
        <w:t xml:space="preserve">personas </w:t>
      </w:r>
      <w:r w:rsidR="00B01103" w:rsidRPr="00B01103">
        <w:rPr>
          <w:rFonts w:ascii="Arial" w:hAnsi="Arial" w:cs="Arial"/>
          <w:lang w:val="es-MX"/>
        </w:rPr>
        <w:t>servidor</w:t>
      </w:r>
      <w:r w:rsidR="00970D73">
        <w:rPr>
          <w:rFonts w:ascii="Arial" w:hAnsi="Arial" w:cs="Arial"/>
          <w:lang w:val="es-MX"/>
        </w:rPr>
        <w:t>a</w:t>
      </w:r>
      <w:r w:rsidR="00B01103" w:rsidRPr="00B01103">
        <w:rPr>
          <w:rFonts w:ascii="Arial" w:hAnsi="Arial" w:cs="Arial"/>
          <w:lang w:val="es-MX"/>
        </w:rPr>
        <w:t>s públic</w:t>
      </w:r>
      <w:r w:rsidR="00970D73">
        <w:rPr>
          <w:rFonts w:ascii="Arial" w:hAnsi="Arial" w:cs="Arial"/>
          <w:lang w:val="es-MX"/>
        </w:rPr>
        <w:t>a</w:t>
      </w:r>
      <w:r w:rsidR="00B01103" w:rsidRPr="00B01103">
        <w:rPr>
          <w:rFonts w:ascii="Arial" w:hAnsi="Arial" w:cs="Arial"/>
          <w:lang w:val="es-MX"/>
        </w:rPr>
        <w:t>s aprovechen la posición en que se encuentran para que, de manera explícita o implícita, hagan promoción para sí o un tercero, que pueda afectar la contienda electoral</w:t>
      </w:r>
      <w:r w:rsidR="007A0555">
        <w:rPr>
          <w:rStyle w:val="Refdenotaalpie"/>
          <w:rFonts w:ascii="Arial" w:hAnsi="Arial" w:cs="Arial"/>
          <w:lang w:val="es-MX"/>
        </w:rPr>
        <w:footnoteReference w:id="34"/>
      </w:r>
      <w:r w:rsidR="00B01103" w:rsidRPr="00B01103">
        <w:rPr>
          <w:rFonts w:ascii="Arial" w:hAnsi="Arial" w:cs="Arial"/>
          <w:lang w:val="es-MX"/>
        </w:rPr>
        <w:t>.</w:t>
      </w:r>
    </w:p>
    <w:p w14:paraId="27612D88" w14:textId="456945E0" w:rsidR="0027127B" w:rsidRPr="0027127B" w:rsidRDefault="0027127B" w:rsidP="00C65ADB">
      <w:pPr>
        <w:pStyle w:val="Ttulo2"/>
        <w:spacing w:after="240"/>
        <w:ind w:firstLine="0"/>
        <w:jc w:val="both"/>
      </w:pPr>
      <w:bookmarkStart w:id="18" w:name="_Toc227843219"/>
      <w:r>
        <w:t>6.4.</w:t>
      </w:r>
      <w:r w:rsidR="004F517C">
        <w:t xml:space="preserve"> Caso concreto</w:t>
      </w:r>
      <w:bookmarkEnd w:id="18"/>
    </w:p>
    <w:p w14:paraId="5ECE24B4" w14:textId="67F96B71" w:rsidR="00416113" w:rsidRDefault="00416113" w:rsidP="00C65ADB">
      <w:pPr>
        <w:spacing w:after="240" w:line="360" w:lineRule="auto"/>
        <w:jc w:val="both"/>
        <w:rPr>
          <w:rFonts w:ascii="Arial" w:hAnsi="Arial" w:cs="Arial"/>
          <w:lang w:val="es-MX"/>
        </w:rPr>
      </w:pPr>
      <w:r>
        <w:rPr>
          <w:rFonts w:ascii="Arial" w:hAnsi="Arial" w:cs="Arial"/>
          <w:lang w:val="es-MX"/>
        </w:rPr>
        <w:t>Previo a realizar el estudio del caso concreto, e</w:t>
      </w:r>
      <w:r w:rsidRPr="00416113">
        <w:rPr>
          <w:rFonts w:ascii="Arial" w:hAnsi="Arial" w:cs="Arial"/>
          <w:lang w:val="es-MX"/>
        </w:rPr>
        <w:t xml:space="preserve">s preciso señalar </w:t>
      </w:r>
      <w:r w:rsidR="004A4717">
        <w:rPr>
          <w:rFonts w:ascii="Arial" w:hAnsi="Arial" w:cs="Arial"/>
          <w:lang w:val="es-MX"/>
        </w:rPr>
        <w:t xml:space="preserve">que </w:t>
      </w:r>
      <w:r>
        <w:rPr>
          <w:rFonts w:ascii="Arial" w:hAnsi="Arial" w:cs="Arial"/>
          <w:lang w:val="es-MX"/>
        </w:rPr>
        <w:t xml:space="preserve">el agravio del </w:t>
      </w:r>
      <w:r>
        <w:rPr>
          <w:rFonts w:ascii="Arial" w:hAnsi="Arial" w:cs="Arial"/>
          <w:i/>
          <w:iCs/>
          <w:lang w:val="es-MX"/>
        </w:rPr>
        <w:t xml:space="preserve">apelante </w:t>
      </w:r>
      <w:r>
        <w:rPr>
          <w:rFonts w:ascii="Arial" w:hAnsi="Arial" w:cs="Arial"/>
          <w:lang w:val="es-MX"/>
        </w:rPr>
        <w:t xml:space="preserve">se encuentra </w:t>
      </w:r>
      <w:r w:rsidRPr="00416113">
        <w:rPr>
          <w:rFonts w:ascii="Arial" w:hAnsi="Arial" w:cs="Arial"/>
          <w:lang w:val="es-MX"/>
        </w:rPr>
        <w:t xml:space="preserve">dirigido a cuestionar, únicamente, la determinación adoptada por la </w:t>
      </w:r>
      <w:r w:rsidRPr="00416113">
        <w:rPr>
          <w:rFonts w:ascii="Arial" w:hAnsi="Arial" w:cs="Arial"/>
          <w:i/>
          <w:iCs/>
          <w:lang w:val="es-MX"/>
        </w:rPr>
        <w:t>autoridad responsable</w:t>
      </w:r>
      <w:r w:rsidRPr="00416113">
        <w:rPr>
          <w:rFonts w:ascii="Arial" w:hAnsi="Arial" w:cs="Arial"/>
          <w:lang w:val="es-MX"/>
        </w:rPr>
        <w:t xml:space="preserve"> </w:t>
      </w:r>
      <w:r w:rsidR="005A46CE">
        <w:rPr>
          <w:rFonts w:ascii="Arial" w:hAnsi="Arial" w:cs="Arial"/>
          <w:lang w:val="es-MX"/>
        </w:rPr>
        <w:t xml:space="preserve">respecto de </w:t>
      </w:r>
      <w:r w:rsidRPr="00416113">
        <w:rPr>
          <w:rFonts w:ascii="Arial" w:hAnsi="Arial" w:cs="Arial"/>
          <w:lang w:val="es-MX"/>
        </w:rPr>
        <w:t>la procedencia de las medidas cautelares</w:t>
      </w:r>
      <w:r w:rsidR="00171DD0">
        <w:rPr>
          <w:rFonts w:ascii="Arial" w:hAnsi="Arial" w:cs="Arial"/>
          <w:lang w:val="es-MX"/>
        </w:rPr>
        <w:t xml:space="preserve"> decretadas</w:t>
      </w:r>
      <w:r w:rsidR="005A46CE">
        <w:rPr>
          <w:rFonts w:ascii="Arial" w:hAnsi="Arial" w:cs="Arial"/>
          <w:lang w:val="es-MX"/>
        </w:rPr>
        <w:t xml:space="preserve">, en relación </w:t>
      </w:r>
      <w:r w:rsidR="00953646">
        <w:rPr>
          <w:rFonts w:ascii="Arial" w:hAnsi="Arial" w:cs="Arial"/>
          <w:lang w:val="es-MX"/>
        </w:rPr>
        <w:t>con</w:t>
      </w:r>
      <w:r w:rsidR="005A46CE">
        <w:rPr>
          <w:rFonts w:ascii="Arial" w:hAnsi="Arial" w:cs="Arial"/>
          <w:lang w:val="es-MX"/>
        </w:rPr>
        <w:t xml:space="preserve"> los</w:t>
      </w:r>
      <w:r w:rsidR="00171DD0" w:rsidRPr="00171DD0">
        <w:t xml:space="preserve"> </w:t>
      </w:r>
      <w:r w:rsidR="00171DD0" w:rsidRPr="00171DD0">
        <w:rPr>
          <w:rFonts w:ascii="Arial" w:hAnsi="Arial" w:cs="Arial"/>
          <w:lang w:val="es-MX"/>
        </w:rPr>
        <w:t>elementos que pudieran configurar vulneraciones a los principios de equidad e imparcialida</w:t>
      </w:r>
      <w:r w:rsidR="00171DD0">
        <w:rPr>
          <w:rFonts w:ascii="Arial" w:hAnsi="Arial" w:cs="Arial"/>
          <w:lang w:val="es-MX"/>
        </w:rPr>
        <w:t>d</w:t>
      </w:r>
      <w:r w:rsidRPr="00416113">
        <w:rPr>
          <w:rFonts w:ascii="Arial" w:hAnsi="Arial" w:cs="Arial"/>
          <w:lang w:val="es-MX"/>
        </w:rPr>
        <w:t xml:space="preserve">, razón por la cual, se considera intocado el resto de las determinaciones adoptadas </w:t>
      </w:r>
      <w:r w:rsidR="00171DD0">
        <w:rPr>
          <w:rFonts w:ascii="Arial" w:hAnsi="Arial" w:cs="Arial"/>
          <w:lang w:val="es-MX"/>
        </w:rPr>
        <w:t xml:space="preserve">en el </w:t>
      </w:r>
      <w:r w:rsidR="00171DD0">
        <w:rPr>
          <w:rFonts w:ascii="Arial" w:hAnsi="Arial" w:cs="Arial"/>
          <w:i/>
          <w:iCs/>
          <w:lang w:val="es-MX"/>
        </w:rPr>
        <w:t>acuerdo impugnado</w:t>
      </w:r>
      <w:r w:rsidRPr="00416113">
        <w:rPr>
          <w:rFonts w:ascii="Arial" w:hAnsi="Arial" w:cs="Arial"/>
          <w:lang w:val="es-MX"/>
        </w:rPr>
        <w:t>.</w:t>
      </w:r>
    </w:p>
    <w:p w14:paraId="68523E28" w14:textId="7CF9A7C6" w:rsidR="00B11A50" w:rsidRDefault="00C65ADB" w:rsidP="00C65ADB">
      <w:pPr>
        <w:spacing w:after="240" w:line="360" w:lineRule="auto"/>
        <w:jc w:val="both"/>
        <w:rPr>
          <w:rFonts w:ascii="Arial" w:hAnsi="Arial" w:cs="Arial"/>
          <w:lang w:val="es-MX"/>
        </w:rPr>
      </w:pPr>
      <w:r>
        <w:rPr>
          <w:rFonts w:ascii="Arial" w:hAnsi="Arial" w:cs="Arial"/>
          <w:lang w:val="es-MX"/>
        </w:rPr>
        <w:t xml:space="preserve">En consideración de </w:t>
      </w:r>
      <w:r w:rsidR="00405626">
        <w:rPr>
          <w:rFonts w:ascii="Arial" w:hAnsi="Arial" w:cs="Arial"/>
          <w:lang w:val="es-MX"/>
        </w:rPr>
        <w:t xml:space="preserve">este </w:t>
      </w:r>
      <w:r w:rsidR="00405626">
        <w:rPr>
          <w:rFonts w:ascii="Arial" w:hAnsi="Arial" w:cs="Arial"/>
          <w:i/>
          <w:iCs/>
          <w:lang w:val="es-MX"/>
        </w:rPr>
        <w:t xml:space="preserve">Tribunal Electoral, </w:t>
      </w:r>
      <w:r w:rsidR="00405626">
        <w:rPr>
          <w:rFonts w:ascii="Arial" w:hAnsi="Arial" w:cs="Arial"/>
          <w:b/>
          <w:bCs/>
          <w:lang w:val="es-MX"/>
        </w:rPr>
        <w:t xml:space="preserve">el agravio </w:t>
      </w:r>
      <w:r w:rsidR="001724C7">
        <w:rPr>
          <w:rFonts w:ascii="Arial" w:hAnsi="Arial" w:cs="Arial"/>
          <w:b/>
          <w:bCs/>
          <w:lang w:val="es-MX"/>
        </w:rPr>
        <w:t xml:space="preserve">planteado </w:t>
      </w:r>
      <w:r w:rsidR="00405626">
        <w:rPr>
          <w:rFonts w:ascii="Arial" w:hAnsi="Arial" w:cs="Arial"/>
          <w:b/>
          <w:bCs/>
          <w:lang w:val="es-MX"/>
        </w:rPr>
        <w:t xml:space="preserve">es fundado </w:t>
      </w:r>
      <w:r w:rsidR="00405626">
        <w:rPr>
          <w:rFonts w:ascii="Arial" w:hAnsi="Arial" w:cs="Arial"/>
          <w:lang w:val="es-MX"/>
        </w:rPr>
        <w:t>como se explica</w:t>
      </w:r>
      <w:r w:rsidR="00F05E86">
        <w:rPr>
          <w:rFonts w:ascii="Arial" w:hAnsi="Arial" w:cs="Arial"/>
          <w:lang w:val="es-MX"/>
        </w:rPr>
        <w:t xml:space="preserve"> a continuación</w:t>
      </w:r>
      <w:r w:rsidR="0086245D">
        <w:rPr>
          <w:rFonts w:ascii="Arial" w:hAnsi="Arial" w:cs="Arial"/>
          <w:lang w:val="es-MX"/>
        </w:rPr>
        <w:t>:</w:t>
      </w:r>
    </w:p>
    <w:p w14:paraId="2DF91777" w14:textId="74384690" w:rsidR="00F05E86" w:rsidRDefault="006E52A0" w:rsidP="00C65ADB">
      <w:pPr>
        <w:spacing w:after="240" w:line="360" w:lineRule="auto"/>
        <w:jc w:val="both"/>
        <w:rPr>
          <w:rFonts w:ascii="Arial" w:hAnsi="Arial" w:cs="Arial"/>
          <w:lang w:val="es-MX"/>
        </w:rPr>
      </w:pPr>
      <w:r>
        <w:rPr>
          <w:rFonts w:ascii="Arial" w:hAnsi="Arial" w:cs="Arial"/>
          <w:lang w:val="es-MX"/>
        </w:rPr>
        <w:t>E</w:t>
      </w:r>
      <w:r w:rsidR="00547A0D" w:rsidRPr="00547A0D">
        <w:rPr>
          <w:rFonts w:ascii="Arial" w:hAnsi="Arial" w:cs="Arial"/>
          <w:lang w:val="es-MX"/>
        </w:rPr>
        <w:t xml:space="preserve">l análisis respecto a la necesidad y urgencia de otorgar una medida cautelar debe considerar, precisamente, el riesgo que puede existir a partir del análisis integral del contenido de los mensajes y de su contexto, a fin de ponderar si con la adopción de la medida cautelar se previene la afectación mayor de un derecho o un principio sustancial en la materia electoral o si, por el contrario, con la misma se restringe </w:t>
      </w:r>
      <w:r w:rsidR="00547A0D" w:rsidRPr="00547A0D">
        <w:rPr>
          <w:rFonts w:ascii="Arial" w:hAnsi="Arial" w:cs="Arial"/>
          <w:lang w:val="es-MX"/>
        </w:rPr>
        <w:lastRenderedPageBreak/>
        <w:t xml:space="preserve">injustificadamente el debate público sobre temas de interés para el electorado, </w:t>
      </w:r>
      <w:r w:rsidR="00547A0D" w:rsidRPr="00AF5483">
        <w:rPr>
          <w:rFonts w:ascii="Arial" w:hAnsi="Arial" w:cs="Arial"/>
          <w:lang w:val="es-MX"/>
        </w:rPr>
        <w:t>atendiendo a la etapa del proceso electoral de que se trate</w:t>
      </w:r>
      <w:r w:rsidR="004238A2">
        <w:rPr>
          <w:rStyle w:val="Refdenotaalpie"/>
          <w:rFonts w:ascii="Arial" w:hAnsi="Arial" w:cs="Arial"/>
          <w:lang w:val="es-MX"/>
        </w:rPr>
        <w:footnoteReference w:id="35"/>
      </w:r>
      <w:r w:rsidR="00547A0D" w:rsidRPr="00547A0D">
        <w:rPr>
          <w:rFonts w:ascii="Arial" w:hAnsi="Arial" w:cs="Arial"/>
          <w:lang w:val="es-MX"/>
        </w:rPr>
        <w:t>.</w:t>
      </w:r>
    </w:p>
    <w:p w14:paraId="7CE354D5" w14:textId="669BB021" w:rsidR="00BA7596" w:rsidRDefault="00333B83" w:rsidP="00C65ADB">
      <w:pPr>
        <w:spacing w:after="240" w:line="360" w:lineRule="auto"/>
        <w:jc w:val="both"/>
        <w:rPr>
          <w:rFonts w:ascii="Arial" w:hAnsi="Arial" w:cs="Arial"/>
          <w:lang w:val="es-MX"/>
        </w:rPr>
      </w:pPr>
      <w:r>
        <w:rPr>
          <w:rFonts w:ascii="Arial" w:hAnsi="Arial" w:cs="Arial"/>
          <w:lang w:val="es-MX"/>
        </w:rPr>
        <w:t xml:space="preserve">Por lo que, en principio cabe destacar </w:t>
      </w:r>
      <w:r w:rsidR="00BC5F98">
        <w:rPr>
          <w:rFonts w:ascii="Arial" w:hAnsi="Arial" w:cs="Arial"/>
          <w:lang w:val="es-MX"/>
        </w:rPr>
        <w:t>que,</w:t>
      </w:r>
      <w:r>
        <w:rPr>
          <w:rFonts w:ascii="Arial" w:hAnsi="Arial" w:cs="Arial"/>
          <w:lang w:val="es-MX"/>
        </w:rPr>
        <w:t xml:space="preserve"> en el Estado de Michoacán, </w:t>
      </w:r>
      <w:r w:rsidR="00BA7596" w:rsidRPr="00BA7596">
        <w:rPr>
          <w:rFonts w:ascii="Arial" w:hAnsi="Arial" w:cs="Arial"/>
          <w:lang w:val="es-MX"/>
        </w:rPr>
        <w:t xml:space="preserve">en </w:t>
      </w:r>
      <w:r w:rsidR="00D5092C" w:rsidRPr="00BA7596">
        <w:rPr>
          <w:rFonts w:ascii="Arial" w:hAnsi="Arial" w:cs="Arial"/>
          <w:lang w:val="es-MX"/>
        </w:rPr>
        <w:t>el momento</w:t>
      </w:r>
      <w:r w:rsidR="00BA7596" w:rsidRPr="00BA7596">
        <w:rPr>
          <w:rFonts w:ascii="Arial" w:hAnsi="Arial" w:cs="Arial"/>
          <w:lang w:val="es-MX"/>
        </w:rPr>
        <w:t xml:space="preserve"> en que se </w:t>
      </w:r>
      <w:r w:rsidR="0074423B">
        <w:rPr>
          <w:rFonts w:ascii="Arial" w:hAnsi="Arial" w:cs="Arial"/>
          <w:lang w:val="es-MX"/>
        </w:rPr>
        <w:t>presentó la queja</w:t>
      </w:r>
      <w:r w:rsidR="00C36777">
        <w:rPr>
          <w:rFonts w:ascii="Arial" w:hAnsi="Arial" w:cs="Arial"/>
          <w:lang w:val="es-MX"/>
        </w:rPr>
        <w:t xml:space="preserve"> y</w:t>
      </w:r>
      <w:r w:rsidR="0074423B">
        <w:rPr>
          <w:rFonts w:ascii="Arial" w:hAnsi="Arial" w:cs="Arial"/>
          <w:lang w:val="es-MX"/>
        </w:rPr>
        <w:t xml:space="preserve"> se realizaron las diligencias de investigación e incluso se </w:t>
      </w:r>
      <w:r w:rsidR="000307A1" w:rsidRPr="00BA7596">
        <w:rPr>
          <w:rFonts w:ascii="Arial" w:hAnsi="Arial" w:cs="Arial"/>
          <w:lang w:val="es-MX"/>
        </w:rPr>
        <w:t>dictaron las</w:t>
      </w:r>
      <w:r w:rsidR="00BA7596" w:rsidRPr="00BA7596">
        <w:rPr>
          <w:rFonts w:ascii="Arial" w:hAnsi="Arial" w:cs="Arial"/>
          <w:lang w:val="es-MX"/>
        </w:rPr>
        <w:t xml:space="preserve"> medidas cautelares cuya legalidad se revisa</w:t>
      </w:r>
      <w:r w:rsidR="00BC5F98">
        <w:rPr>
          <w:rFonts w:ascii="Arial" w:hAnsi="Arial" w:cs="Arial"/>
          <w:lang w:val="es-MX"/>
        </w:rPr>
        <w:t xml:space="preserve">, </w:t>
      </w:r>
      <w:r w:rsidR="006C4E41">
        <w:rPr>
          <w:rFonts w:ascii="Arial" w:hAnsi="Arial" w:cs="Arial"/>
          <w:lang w:val="es-MX"/>
        </w:rPr>
        <w:t>no ha iniciado el proceso electoral local 2026-2027</w:t>
      </w:r>
      <w:r w:rsidR="00062993">
        <w:rPr>
          <w:rFonts w:ascii="Arial" w:hAnsi="Arial" w:cs="Arial"/>
          <w:lang w:val="es-MX"/>
        </w:rPr>
        <w:t xml:space="preserve">, mismo que dará inicio en el </w:t>
      </w:r>
      <w:r w:rsidR="005E16AF">
        <w:rPr>
          <w:rFonts w:ascii="Arial" w:hAnsi="Arial" w:cs="Arial"/>
          <w:lang w:val="es-MX"/>
        </w:rPr>
        <w:t xml:space="preserve">próximo </w:t>
      </w:r>
      <w:r w:rsidR="00062993">
        <w:rPr>
          <w:rFonts w:ascii="Arial" w:hAnsi="Arial" w:cs="Arial"/>
          <w:lang w:val="es-MX"/>
        </w:rPr>
        <w:t>mes de septiembre</w:t>
      </w:r>
      <w:r w:rsidR="000307A1">
        <w:rPr>
          <w:rStyle w:val="Refdenotaalpie"/>
          <w:rFonts w:ascii="Arial" w:hAnsi="Arial" w:cs="Arial"/>
          <w:lang w:val="es-MX"/>
        </w:rPr>
        <w:footnoteReference w:id="36"/>
      </w:r>
      <w:r w:rsidR="000307A1">
        <w:rPr>
          <w:rFonts w:ascii="Arial" w:hAnsi="Arial" w:cs="Arial"/>
          <w:lang w:val="es-MX"/>
        </w:rPr>
        <w:t>.</w:t>
      </w:r>
    </w:p>
    <w:p w14:paraId="0E40BB53" w14:textId="2432E430" w:rsidR="005E16AF" w:rsidRPr="00483306" w:rsidRDefault="005E16AF" w:rsidP="00483306">
      <w:pPr>
        <w:spacing w:after="240" w:line="360" w:lineRule="auto"/>
        <w:jc w:val="both"/>
        <w:rPr>
          <w:rFonts w:ascii="Arial" w:hAnsi="Arial" w:cs="Arial"/>
          <w:lang w:val="es-MX"/>
        </w:rPr>
      </w:pPr>
      <w:r>
        <w:rPr>
          <w:rFonts w:ascii="Arial" w:hAnsi="Arial" w:cs="Arial"/>
          <w:lang w:val="es-MX"/>
        </w:rPr>
        <w:t xml:space="preserve">Ahora bien, el </w:t>
      </w:r>
      <w:r>
        <w:rPr>
          <w:rFonts w:ascii="Arial" w:hAnsi="Arial" w:cs="Arial"/>
          <w:i/>
          <w:iCs/>
          <w:lang w:val="es-MX"/>
        </w:rPr>
        <w:t>Reglamento de quejas</w:t>
      </w:r>
      <w:r w:rsidR="00483306">
        <w:rPr>
          <w:rFonts w:ascii="Arial" w:hAnsi="Arial" w:cs="Arial"/>
          <w:i/>
          <w:iCs/>
          <w:lang w:val="es-MX"/>
        </w:rPr>
        <w:t xml:space="preserve"> </w:t>
      </w:r>
      <w:r w:rsidR="00483306">
        <w:rPr>
          <w:rFonts w:ascii="Arial" w:hAnsi="Arial" w:cs="Arial"/>
          <w:lang w:val="es-MX"/>
        </w:rPr>
        <w:t>determina que p</w:t>
      </w:r>
      <w:r w:rsidR="00483306" w:rsidRPr="00483306">
        <w:rPr>
          <w:rFonts w:ascii="Arial" w:hAnsi="Arial" w:cs="Arial"/>
          <w:lang w:val="es-MX"/>
        </w:rPr>
        <w:t>rocede la adopción de medidas cautelares en todo tiempo para</w:t>
      </w:r>
      <w:r w:rsidR="00483306">
        <w:rPr>
          <w:rFonts w:ascii="Arial" w:hAnsi="Arial" w:cs="Arial"/>
          <w:lang w:val="es-MX"/>
        </w:rPr>
        <w:t xml:space="preserve"> </w:t>
      </w:r>
      <w:r w:rsidR="00483306" w:rsidRPr="00483306">
        <w:rPr>
          <w:rFonts w:ascii="Arial" w:hAnsi="Arial" w:cs="Arial"/>
          <w:lang w:val="es-MX"/>
        </w:rPr>
        <w:t>lograr el cese de los actos o hechos que constituyan la infracción denunciada, evitar</w:t>
      </w:r>
      <w:r w:rsidR="00483306">
        <w:rPr>
          <w:rFonts w:ascii="Arial" w:hAnsi="Arial" w:cs="Arial"/>
          <w:lang w:val="es-MX"/>
        </w:rPr>
        <w:t xml:space="preserve"> </w:t>
      </w:r>
      <w:r w:rsidR="00483306" w:rsidRPr="00483306">
        <w:rPr>
          <w:rFonts w:ascii="Arial" w:hAnsi="Arial" w:cs="Arial"/>
          <w:lang w:val="es-MX"/>
        </w:rPr>
        <w:t>la producción de daños irreparables, la afectación de los principios que rigen los</w:t>
      </w:r>
      <w:r w:rsidR="00483306">
        <w:rPr>
          <w:rFonts w:ascii="Arial" w:hAnsi="Arial" w:cs="Arial"/>
          <w:lang w:val="es-MX"/>
        </w:rPr>
        <w:t xml:space="preserve"> </w:t>
      </w:r>
      <w:r w:rsidR="00483306" w:rsidRPr="00483306">
        <w:rPr>
          <w:rFonts w:ascii="Arial" w:hAnsi="Arial" w:cs="Arial"/>
          <w:lang w:val="es-MX"/>
        </w:rPr>
        <w:t>procesos electorales o la vulneración de bienes jurídicos tutelados</w:t>
      </w:r>
      <w:r w:rsidR="00483306">
        <w:rPr>
          <w:rStyle w:val="Refdenotaalpie"/>
          <w:rFonts w:ascii="Arial" w:hAnsi="Arial" w:cs="Arial"/>
          <w:lang w:val="es-MX"/>
        </w:rPr>
        <w:footnoteReference w:id="37"/>
      </w:r>
      <w:r w:rsidR="00DA3C10">
        <w:rPr>
          <w:rFonts w:ascii="Arial" w:hAnsi="Arial" w:cs="Arial"/>
          <w:lang w:val="es-MX"/>
        </w:rPr>
        <w:t>.</w:t>
      </w:r>
    </w:p>
    <w:p w14:paraId="3545272F" w14:textId="53774582" w:rsidR="006F54E2" w:rsidRDefault="00CB2F31" w:rsidP="00E21A0D">
      <w:pPr>
        <w:spacing w:after="240" w:line="360" w:lineRule="auto"/>
        <w:jc w:val="both"/>
        <w:rPr>
          <w:rFonts w:ascii="Arial" w:hAnsi="Arial" w:cs="Arial"/>
          <w:i/>
          <w:iCs/>
          <w:lang w:val="es-MX"/>
        </w:rPr>
      </w:pPr>
      <w:r>
        <w:rPr>
          <w:rFonts w:ascii="Arial" w:hAnsi="Arial" w:cs="Arial"/>
          <w:lang w:val="es-MX"/>
        </w:rPr>
        <w:t xml:space="preserve">Razón por la que se procederá a realizar si </w:t>
      </w:r>
      <w:r w:rsidR="00E21A0D" w:rsidRPr="00E21A0D">
        <w:rPr>
          <w:rFonts w:ascii="Arial" w:hAnsi="Arial" w:cs="Arial"/>
          <w:lang w:val="es-MX"/>
        </w:rPr>
        <w:t>la ponderación de los valores tutelados que justifican los posicionamientos de las partes en conflicto, así como la valoración de los elementos probatorios que obr</w:t>
      </w:r>
      <w:r w:rsidR="006F54E2">
        <w:rPr>
          <w:rFonts w:ascii="Arial" w:hAnsi="Arial" w:cs="Arial"/>
          <w:lang w:val="es-MX"/>
        </w:rPr>
        <w:t>a</w:t>
      </w:r>
      <w:r w:rsidR="00E21A0D" w:rsidRPr="00E21A0D">
        <w:rPr>
          <w:rFonts w:ascii="Arial" w:hAnsi="Arial" w:cs="Arial"/>
          <w:lang w:val="es-MX"/>
        </w:rPr>
        <w:t>n en el expediente</w:t>
      </w:r>
      <w:r w:rsidR="00690C21">
        <w:rPr>
          <w:rFonts w:ascii="Arial" w:hAnsi="Arial" w:cs="Arial"/>
          <w:lang w:val="es-MX"/>
        </w:rPr>
        <w:t>,</w:t>
      </w:r>
      <w:r w:rsidR="006F54E2">
        <w:rPr>
          <w:rFonts w:ascii="Arial" w:hAnsi="Arial" w:cs="Arial"/>
          <w:lang w:val="es-MX"/>
        </w:rPr>
        <w:t xml:space="preserve"> resultan suficientes para decretar la procedencia de </w:t>
      </w:r>
      <w:r w:rsidR="00333FCC">
        <w:rPr>
          <w:rFonts w:ascii="Arial" w:hAnsi="Arial" w:cs="Arial"/>
          <w:lang w:val="es-MX"/>
        </w:rPr>
        <w:t xml:space="preserve">las </w:t>
      </w:r>
      <w:r w:rsidR="006F54E2">
        <w:rPr>
          <w:rFonts w:ascii="Arial" w:hAnsi="Arial" w:cs="Arial"/>
          <w:lang w:val="es-MX"/>
        </w:rPr>
        <w:t xml:space="preserve">medidas cautelares, tal como lo realizó la </w:t>
      </w:r>
      <w:r w:rsidR="006F54E2" w:rsidRPr="006F54E2">
        <w:rPr>
          <w:rFonts w:ascii="Arial" w:hAnsi="Arial" w:cs="Arial"/>
          <w:i/>
          <w:iCs/>
          <w:lang w:val="es-MX"/>
        </w:rPr>
        <w:t>Secretaria Ejecutiva.</w:t>
      </w:r>
    </w:p>
    <w:p w14:paraId="2C29F8A4" w14:textId="6C84D5F5" w:rsidR="000F5F59" w:rsidRPr="00F3412A" w:rsidRDefault="000F5F59" w:rsidP="00E21A0D">
      <w:pPr>
        <w:spacing w:after="240" w:line="360" w:lineRule="auto"/>
        <w:jc w:val="both"/>
        <w:rPr>
          <w:rFonts w:ascii="Arial" w:hAnsi="Arial" w:cs="Arial"/>
          <w:lang w:val="es-MX"/>
        </w:rPr>
      </w:pPr>
      <w:r w:rsidRPr="00F3412A">
        <w:rPr>
          <w:rFonts w:ascii="Arial" w:hAnsi="Arial" w:cs="Arial"/>
          <w:lang w:val="es-MX"/>
        </w:rPr>
        <w:t xml:space="preserve">En la normativa local, el </w:t>
      </w:r>
      <w:r w:rsidRPr="00F3412A">
        <w:rPr>
          <w:rFonts w:ascii="Arial" w:hAnsi="Arial" w:cs="Arial"/>
          <w:i/>
          <w:iCs/>
          <w:lang w:val="es-MX"/>
        </w:rPr>
        <w:t xml:space="preserve">Código Electoral </w:t>
      </w:r>
      <w:r w:rsidRPr="00F3412A">
        <w:rPr>
          <w:rFonts w:ascii="Arial" w:hAnsi="Arial" w:cs="Arial"/>
          <w:lang w:val="es-MX"/>
        </w:rPr>
        <w:t>determina en su artículo 267</w:t>
      </w:r>
      <w:r w:rsidR="00190132" w:rsidRPr="00F3412A">
        <w:rPr>
          <w:rFonts w:ascii="Arial" w:hAnsi="Arial" w:cs="Arial"/>
          <w:lang w:val="es-MX"/>
        </w:rPr>
        <w:t xml:space="preserve"> que las medidas cautelares deberán sujetarse a las siguientes condiciones:</w:t>
      </w:r>
    </w:p>
    <w:p w14:paraId="3E728B2E" w14:textId="4EA9011F" w:rsidR="00891BCF" w:rsidRPr="00F3412A" w:rsidRDefault="00891BCF" w:rsidP="00B57101">
      <w:pPr>
        <w:pStyle w:val="Prrafodelista"/>
        <w:numPr>
          <w:ilvl w:val="0"/>
          <w:numId w:val="8"/>
        </w:numPr>
        <w:spacing w:after="240" w:line="360" w:lineRule="auto"/>
        <w:jc w:val="both"/>
        <w:rPr>
          <w:rFonts w:ascii="Arial" w:hAnsi="Arial" w:cs="Arial"/>
          <w:lang w:val="es-MX"/>
        </w:rPr>
      </w:pPr>
      <w:r w:rsidRPr="00F3412A">
        <w:rPr>
          <w:rFonts w:ascii="Arial" w:hAnsi="Arial" w:cs="Arial"/>
          <w:lang w:val="es-MX"/>
        </w:rPr>
        <w:t>La probable violación a los principios que rigen los procesos electorales;</w:t>
      </w:r>
    </w:p>
    <w:p w14:paraId="2C27465F" w14:textId="4C5AABB1" w:rsidR="00891BCF" w:rsidRPr="00F3412A" w:rsidRDefault="00891BCF" w:rsidP="00B57101">
      <w:pPr>
        <w:pStyle w:val="Prrafodelista"/>
        <w:numPr>
          <w:ilvl w:val="0"/>
          <w:numId w:val="8"/>
        </w:numPr>
        <w:spacing w:after="240" w:line="360" w:lineRule="auto"/>
        <w:jc w:val="both"/>
        <w:rPr>
          <w:rFonts w:ascii="Arial" w:hAnsi="Arial" w:cs="Arial"/>
          <w:lang w:val="es-MX"/>
        </w:rPr>
      </w:pPr>
      <w:r w:rsidRPr="00F3412A">
        <w:rPr>
          <w:rFonts w:ascii="Arial" w:hAnsi="Arial" w:cs="Arial"/>
          <w:lang w:val="es-MX"/>
        </w:rPr>
        <w:t>La existencia del derecho del cual se pide la tutela en el procedimiento de que se trate;</w:t>
      </w:r>
    </w:p>
    <w:p w14:paraId="79C3786F" w14:textId="3AE6E073" w:rsidR="00891BCF" w:rsidRPr="00F3412A" w:rsidRDefault="00891BCF" w:rsidP="00B57101">
      <w:pPr>
        <w:pStyle w:val="Prrafodelista"/>
        <w:numPr>
          <w:ilvl w:val="0"/>
          <w:numId w:val="8"/>
        </w:numPr>
        <w:spacing w:after="240" w:line="360" w:lineRule="auto"/>
        <w:jc w:val="both"/>
        <w:rPr>
          <w:rFonts w:ascii="Arial" w:hAnsi="Arial" w:cs="Arial"/>
          <w:lang w:val="es-MX"/>
        </w:rPr>
      </w:pPr>
      <w:r w:rsidRPr="00F3412A">
        <w:rPr>
          <w:rFonts w:ascii="Arial" w:hAnsi="Arial" w:cs="Arial"/>
          <w:lang w:val="es-MX"/>
        </w:rPr>
        <w:t>El temor fundado de que, mientras llega la tutela jurídica efectiva, se causen daños irreparables o desaparezcan las circunstancias de hecho necesarias para alcanzar una decisión sobre el derecho o bien jurídico cuya restitución se reclama;</w:t>
      </w:r>
    </w:p>
    <w:p w14:paraId="5AF036EE" w14:textId="77777777" w:rsidR="00891BCF" w:rsidRPr="00F3412A" w:rsidRDefault="00891BCF" w:rsidP="00891BCF">
      <w:pPr>
        <w:spacing w:after="240" w:line="360" w:lineRule="auto"/>
        <w:jc w:val="both"/>
        <w:rPr>
          <w:rFonts w:ascii="Arial" w:hAnsi="Arial" w:cs="Arial"/>
          <w:lang w:val="es-MX"/>
        </w:rPr>
      </w:pPr>
    </w:p>
    <w:p w14:paraId="0BF790BB" w14:textId="2593CF2A" w:rsidR="00190132" w:rsidRPr="00F3412A" w:rsidRDefault="00891BCF" w:rsidP="00B57101">
      <w:pPr>
        <w:pStyle w:val="Prrafodelista"/>
        <w:numPr>
          <w:ilvl w:val="0"/>
          <w:numId w:val="8"/>
        </w:numPr>
        <w:spacing w:after="240" w:line="360" w:lineRule="auto"/>
        <w:jc w:val="both"/>
        <w:rPr>
          <w:rFonts w:ascii="Arial" w:hAnsi="Arial" w:cs="Arial"/>
          <w:lang w:val="es-MX"/>
        </w:rPr>
      </w:pPr>
      <w:r w:rsidRPr="00F3412A">
        <w:rPr>
          <w:rFonts w:ascii="Arial" w:hAnsi="Arial" w:cs="Arial"/>
          <w:lang w:val="es-MX"/>
        </w:rPr>
        <w:lastRenderedPageBreak/>
        <w:t>Justificar la irreparabilidad de la afectación, la idoneidad de la medida, la razonabilidad y proporcionalidad de las medidas que se decreten.</w:t>
      </w:r>
    </w:p>
    <w:p w14:paraId="18A300AF" w14:textId="23CA525F" w:rsidR="00E21A0D" w:rsidRPr="00E21A0D" w:rsidRDefault="004F2F4F" w:rsidP="00E21A0D">
      <w:pPr>
        <w:spacing w:after="240" w:line="360" w:lineRule="auto"/>
        <w:jc w:val="both"/>
        <w:rPr>
          <w:rFonts w:ascii="Arial" w:hAnsi="Arial" w:cs="Arial"/>
          <w:lang w:val="es-MX"/>
        </w:rPr>
      </w:pPr>
      <w:r>
        <w:rPr>
          <w:rFonts w:ascii="Arial" w:hAnsi="Arial" w:cs="Arial"/>
          <w:lang w:val="es-MX"/>
        </w:rPr>
        <w:t>En cuanto a esta temática</w:t>
      </w:r>
      <w:r w:rsidR="0040136C">
        <w:rPr>
          <w:rFonts w:ascii="Arial" w:hAnsi="Arial" w:cs="Arial"/>
          <w:lang w:val="es-MX"/>
        </w:rPr>
        <w:t xml:space="preserve">, la </w:t>
      </w:r>
      <w:r w:rsidR="0040136C">
        <w:rPr>
          <w:rFonts w:ascii="Arial" w:hAnsi="Arial" w:cs="Arial"/>
          <w:i/>
          <w:iCs/>
          <w:lang w:val="es-MX"/>
        </w:rPr>
        <w:t xml:space="preserve">Sala Superior </w:t>
      </w:r>
      <w:r w:rsidR="0040136C">
        <w:rPr>
          <w:rFonts w:ascii="Arial" w:hAnsi="Arial" w:cs="Arial"/>
          <w:lang w:val="es-MX"/>
        </w:rPr>
        <w:t xml:space="preserve">ha emitido que en este tipo de casos se deben observar </w:t>
      </w:r>
      <w:r w:rsidR="00E21A0D" w:rsidRPr="00E21A0D">
        <w:rPr>
          <w:rFonts w:ascii="Arial" w:hAnsi="Arial" w:cs="Arial"/>
          <w:lang w:val="es-MX"/>
        </w:rPr>
        <w:t>cuando menos las directrices siguientes</w:t>
      </w:r>
      <w:r w:rsidR="0040136C">
        <w:rPr>
          <w:rStyle w:val="Refdenotaalpie"/>
          <w:rFonts w:ascii="Arial" w:hAnsi="Arial" w:cs="Arial"/>
          <w:lang w:val="es-MX"/>
        </w:rPr>
        <w:footnoteReference w:id="38"/>
      </w:r>
      <w:r w:rsidR="00E21A0D" w:rsidRPr="00E21A0D">
        <w:rPr>
          <w:rFonts w:ascii="Arial" w:hAnsi="Arial" w:cs="Arial"/>
          <w:lang w:val="es-MX"/>
        </w:rPr>
        <w:t>:</w:t>
      </w:r>
    </w:p>
    <w:p w14:paraId="717AF970" w14:textId="6A93E5B6" w:rsidR="00E21A0D" w:rsidRPr="000305B9" w:rsidRDefault="00E21A0D" w:rsidP="00774895">
      <w:pPr>
        <w:pStyle w:val="Prrafodelista"/>
        <w:numPr>
          <w:ilvl w:val="0"/>
          <w:numId w:val="7"/>
        </w:numPr>
        <w:spacing w:after="240" w:line="360" w:lineRule="auto"/>
        <w:jc w:val="both"/>
        <w:rPr>
          <w:rFonts w:ascii="Arial" w:hAnsi="Arial" w:cs="Arial"/>
          <w:lang w:val="es-MX"/>
        </w:rPr>
      </w:pPr>
      <w:r w:rsidRPr="000305B9">
        <w:rPr>
          <w:rFonts w:ascii="Arial" w:hAnsi="Arial" w:cs="Arial"/>
          <w:lang w:val="es-MX"/>
        </w:rPr>
        <w:t>Verificar si existe el derecho cuya tutela se pretende</w:t>
      </w:r>
      <w:r w:rsidR="000305B9">
        <w:rPr>
          <w:rFonts w:ascii="Arial" w:hAnsi="Arial" w:cs="Arial"/>
          <w:lang w:val="es-MX"/>
        </w:rPr>
        <w:t>;</w:t>
      </w:r>
    </w:p>
    <w:p w14:paraId="15C042B0" w14:textId="77361B55" w:rsidR="00E21A0D" w:rsidRPr="000305B9" w:rsidRDefault="00E21A0D" w:rsidP="00774895">
      <w:pPr>
        <w:pStyle w:val="Prrafodelista"/>
        <w:numPr>
          <w:ilvl w:val="0"/>
          <w:numId w:val="7"/>
        </w:numPr>
        <w:spacing w:after="240" w:line="360" w:lineRule="auto"/>
        <w:jc w:val="both"/>
        <w:rPr>
          <w:rFonts w:ascii="Arial" w:hAnsi="Arial" w:cs="Arial"/>
          <w:lang w:val="es-MX"/>
        </w:rPr>
      </w:pPr>
      <w:r w:rsidRPr="000305B9">
        <w:rPr>
          <w:rFonts w:ascii="Arial" w:hAnsi="Arial" w:cs="Arial"/>
          <w:lang w:val="es-MX"/>
        </w:rPr>
        <w:t>Justificar el temor fundado de que, ante la espera del dictado de la resolución definitiva, desaparezca la materia de controversia</w:t>
      </w:r>
      <w:r w:rsidR="000305B9">
        <w:rPr>
          <w:rFonts w:ascii="Arial" w:hAnsi="Arial" w:cs="Arial"/>
          <w:lang w:val="es-MX"/>
        </w:rPr>
        <w:t>;</w:t>
      </w:r>
    </w:p>
    <w:p w14:paraId="0BCB1D4D" w14:textId="7610170E" w:rsidR="00E21A0D" w:rsidRPr="000305B9" w:rsidRDefault="00E21A0D" w:rsidP="00774895">
      <w:pPr>
        <w:pStyle w:val="Prrafodelista"/>
        <w:numPr>
          <w:ilvl w:val="0"/>
          <w:numId w:val="7"/>
        </w:numPr>
        <w:spacing w:after="240" w:line="360" w:lineRule="auto"/>
        <w:jc w:val="both"/>
        <w:rPr>
          <w:rFonts w:ascii="Arial" w:hAnsi="Arial" w:cs="Arial"/>
          <w:lang w:val="es-MX"/>
        </w:rPr>
      </w:pPr>
      <w:r w:rsidRPr="000305B9">
        <w:rPr>
          <w:rFonts w:ascii="Arial" w:hAnsi="Arial" w:cs="Arial"/>
          <w:lang w:val="es-MX"/>
        </w:rPr>
        <w:t xml:space="preserve">Ponderar </w:t>
      </w:r>
      <w:r w:rsidR="00454DFA" w:rsidRPr="000305B9">
        <w:rPr>
          <w:rFonts w:ascii="Arial" w:hAnsi="Arial" w:cs="Arial"/>
          <w:lang w:val="es-MX"/>
        </w:rPr>
        <w:t>los valores</w:t>
      </w:r>
      <w:r w:rsidRPr="000305B9">
        <w:rPr>
          <w:rFonts w:ascii="Arial" w:hAnsi="Arial" w:cs="Arial"/>
          <w:lang w:val="es-MX"/>
        </w:rPr>
        <w:t xml:space="preserve"> </w:t>
      </w:r>
      <w:r w:rsidR="000305B9" w:rsidRPr="000305B9">
        <w:rPr>
          <w:rFonts w:ascii="Arial" w:hAnsi="Arial" w:cs="Arial"/>
          <w:lang w:val="es-MX"/>
        </w:rPr>
        <w:t>y bienes</w:t>
      </w:r>
      <w:r w:rsidRPr="000305B9">
        <w:rPr>
          <w:rFonts w:ascii="Arial" w:hAnsi="Arial" w:cs="Arial"/>
          <w:lang w:val="es-MX"/>
        </w:rPr>
        <w:t xml:space="preserve"> jurídicos </w:t>
      </w:r>
      <w:r w:rsidR="003D5BF6" w:rsidRPr="000305B9">
        <w:rPr>
          <w:rFonts w:ascii="Arial" w:hAnsi="Arial" w:cs="Arial"/>
          <w:lang w:val="es-MX"/>
        </w:rPr>
        <w:t>en conflicto</w:t>
      </w:r>
      <w:r w:rsidRPr="000305B9">
        <w:rPr>
          <w:rFonts w:ascii="Arial" w:hAnsi="Arial" w:cs="Arial"/>
          <w:lang w:val="es-MX"/>
        </w:rPr>
        <w:t>, y justificar la idoneidad, razonabilidad y proporcionalidad de la determinación que se adopte</w:t>
      </w:r>
      <w:r w:rsidR="000305B9">
        <w:rPr>
          <w:rFonts w:ascii="Arial" w:hAnsi="Arial" w:cs="Arial"/>
          <w:lang w:val="es-MX"/>
        </w:rPr>
        <w:t>; y,</w:t>
      </w:r>
    </w:p>
    <w:p w14:paraId="20A1DA40" w14:textId="2B996015" w:rsidR="00E21A0D" w:rsidRPr="000305B9" w:rsidRDefault="00E21A0D" w:rsidP="00774895">
      <w:pPr>
        <w:pStyle w:val="Prrafodelista"/>
        <w:numPr>
          <w:ilvl w:val="0"/>
          <w:numId w:val="7"/>
        </w:numPr>
        <w:spacing w:after="240" w:line="360" w:lineRule="auto"/>
        <w:jc w:val="both"/>
        <w:rPr>
          <w:rFonts w:ascii="Arial" w:hAnsi="Arial" w:cs="Arial"/>
          <w:lang w:val="es-MX"/>
        </w:rPr>
      </w:pPr>
      <w:r w:rsidRPr="000305B9">
        <w:rPr>
          <w:rFonts w:ascii="Arial" w:hAnsi="Arial" w:cs="Arial"/>
          <w:lang w:val="es-MX"/>
        </w:rPr>
        <w:t>Fundar y motivar si la conducta denunciada, atendiendo al contexto en que se produce, trasciende o no a los límites del derecho o libertad que</w:t>
      </w:r>
      <w:r w:rsidR="00454DFA" w:rsidRPr="000305B9">
        <w:rPr>
          <w:rFonts w:ascii="Arial" w:hAnsi="Arial" w:cs="Arial"/>
          <w:lang w:val="es-MX"/>
        </w:rPr>
        <w:t xml:space="preserve"> se considera afectado y, </w:t>
      </w:r>
      <w:r w:rsidR="000305B9" w:rsidRPr="000305B9">
        <w:rPr>
          <w:rFonts w:ascii="Arial" w:hAnsi="Arial" w:cs="Arial"/>
          <w:lang w:val="es-MX"/>
        </w:rPr>
        <w:t>si presumiblemente</w:t>
      </w:r>
      <w:r w:rsidR="00454DFA" w:rsidRPr="000305B9">
        <w:rPr>
          <w:rFonts w:ascii="Arial" w:hAnsi="Arial" w:cs="Arial"/>
          <w:lang w:val="es-MX"/>
        </w:rPr>
        <w:t>, se ubica en el ámbito de lo ilícito.</w:t>
      </w:r>
    </w:p>
    <w:p w14:paraId="6B6B2882" w14:textId="2C41FDD7" w:rsidR="004F2F4F" w:rsidRPr="00F3412A" w:rsidRDefault="004F2F4F" w:rsidP="002257A4">
      <w:pPr>
        <w:spacing w:after="240" w:line="360" w:lineRule="auto"/>
        <w:jc w:val="both"/>
        <w:rPr>
          <w:rFonts w:ascii="Arial" w:hAnsi="Arial" w:cs="Arial"/>
          <w:lang w:val="es-MX"/>
        </w:rPr>
      </w:pPr>
      <w:r w:rsidRPr="00F3412A">
        <w:rPr>
          <w:rFonts w:ascii="Arial" w:hAnsi="Arial" w:cs="Arial"/>
          <w:lang w:val="es-MX"/>
        </w:rPr>
        <w:t xml:space="preserve">Al respecto, este </w:t>
      </w:r>
      <w:r w:rsidRPr="00F3412A">
        <w:rPr>
          <w:rFonts w:ascii="Arial" w:hAnsi="Arial" w:cs="Arial"/>
          <w:i/>
          <w:iCs/>
          <w:lang w:val="es-MX"/>
        </w:rPr>
        <w:t xml:space="preserve">Tribunal Electoral </w:t>
      </w:r>
      <w:r w:rsidRPr="00F3412A">
        <w:rPr>
          <w:rFonts w:ascii="Arial" w:hAnsi="Arial" w:cs="Arial"/>
          <w:lang w:val="es-MX"/>
        </w:rPr>
        <w:t xml:space="preserve">considera que </w:t>
      </w:r>
      <w:r w:rsidR="00B06313" w:rsidRPr="00F3412A">
        <w:rPr>
          <w:rFonts w:ascii="Arial" w:hAnsi="Arial" w:cs="Arial"/>
          <w:lang w:val="es-MX"/>
        </w:rPr>
        <w:t xml:space="preserve">la </w:t>
      </w:r>
      <w:r w:rsidR="00B06313" w:rsidRPr="00F3412A">
        <w:rPr>
          <w:rFonts w:ascii="Arial" w:hAnsi="Arial" w:cs="Arial"/>
          <w:i/>
          <w:iCs/>
          <w:lang w:val="es-MX"/>
        </w:rPr>
        <w:t>autoridad responsable</w:t>
      </w:r>
      <w:r w:rsidR="00B06313" w:rsidRPr="00F3412A">
        <w:rPr>
          <w:rFonts w:ascii="Arial" w:hAnsi="Arial" w:cs="Arial"/>
          <w:lang w:val="es-MX"/>
        </w:rPr>
        <w:t xml:space="preserve"> justificó</w:t>
      </w:r>
      <w:r w:rsidR="00E54D67" w:rsidRPr="00F3412A">
        <w:rPr>
          <w:rFonts w:ascii="Arial" w:hAnsi="Arial" w:cs="Arial"/>
          <w:lang w:val="es-MX"/>
        </w:rPr>
        <w:t xml:space="preserve"> de forma adecuada lo referente a</w:t>
      </w:r>
      <w:r w:rsidR="00510995" w:rsidRPr="00F3412A">
        <w:rPr>
          <w:rFonts w:ascii="Arial" w:hAnsi="Arial" w:cs="Arial"/>
          <w:lang w:val="es-MX"/>
        </w:rPr>
        <w:t xml:space="preserve"> la existencia del derecho, </w:t>
      </w:r>
      <w:r w:rsidR="00E54D67" w:rsidRPr="00F3412A">
        <w:rPr>
          <w:rFonts w:ascii="Arial" w:hAnsi="Arial" w:cs="Arial"/>
          <w:lang w:val="es-MX"/>
        </w:rPr>
        <w:t xml:space="preserve">en tanto </w:t>
      </w:r>
      <w:r w:rsidR="0060580C" w:rsidRPr="00F3412A">
        <w:rPr>
          <w:rFonts w:ascii="Arial" w:hAnsi="Arial" w:cs="Arial"/>
          <w:lang w:val="es-MX"/>
        </w:rPr>
        <w:t>que identificó que debía</w:t>
      </w:r>
      <w:r w:rsidR="006D37C1" w:rsidRPr="00F3412A">
        <w:rPr>
          <w:rFonts w:ascii="Arial" w:hAnsi="Arial" w:cs="Arial"/>
          <w:lang w:val="es-MX"/>
        </w:rPr>
        <w:t>n</w:t>
      </w:r>
      <w:r w:rsidR="0060580C" w:rsidRPr="00F3412A">
        <w:rPr>
          <w:rFonts w:ascii="Arial" w:hAnsi="Arial" w:cs="Arial"/>
          <w:lang w:val="es-MX"/>
        </w:rPr>
        <w:t xml:space="preserve"> prote</w:t>
      </w:r>
      <w:r w:rsidR="00AA09CF" w:rsidRPr="00F3412A">
        <w:rPr>
          <w:rFonts w:ascii="Arial" w:hAnsi="Arial" w:cs="Arial"/>
          <w:lang w:val="es-MX"/>
        </w:rPr>
        <w:t>gerse los principios de equidad e imparcialidad que rigen la materia electoral conforme a lo ya explicado en el marco normativo</w:t>
      </w:r>
      <w:r w:rsidR="006D37C1" w:rsidRPr="00F3412A">
        <w:rPr>
          <w:rFonts w:ascii="Arial" w:hAnsi="Arial" w:cs="Arial"/>
          <w:lang w:val="es-MX"/>
        </w:rPr>
        <w:t>.</w:t>
      </w:r>
    </w:p>
    <w:p w14:paraId="3B44A51E" w14:textId="5C4E8317" w:rsidR="00094691" w:rsidRPr="00F3412A" w:rsidRDefault="006D37C1" w:rsidP="006D37C1">
      <w:pPr>
        <w:spacing w:after="240" w:line="360" w:lineRule="auto"/>
        <w:jc w:val="both"/>
        <w:rPr>
          <w:rFonts w:ascii="Arial" w:hAnsi="Arial" w:cs="Arial"/>
          <w:lang w:val="es-MX"/>
        </w:rPr>
      </w:pPr>
      <w:r w:rsidRPr="00F3412A">
        <w:rPr>
          <w:rFonts w:ascii="Arial" w:hAnsi="Arial" w:cs="Arial"/>
          <w:lang w:val="es-MX"/>
        </w:rPr>
        <w:t>No obstante, no justificó el temor fundado de que desapareciera la materia de controversia</w:t>
      </w:r>
      <w:r w:rsidR="00F9697E" w:rsidRPr="00F3412A">
        <w:rPr>
          <w:rFonts w:ascii="Arial" w:hAnsi="Arial" w:cs="Arial"/>
          <w:lang w:val="es-MX"/>
        </w:rPr>
        <w:t xml:space="preserve"> ante la espera del dictado de la resolución definitiva</w:t>
      </w:r>
      <w:r w:rsidR="00747E33" w:rsidRPr="00F3412A">
        <w:rPr>
          <w:rFonts w:ascii="Arial" w:hAnsi="Arial" w:cs="Arial"/>
          <w:lang w:val="es-MX"/>
        </w:rPr>
        <w:t>,</w:t>
      </w:r>
      <w:r w:rsidR="00F9697E" w:rsidRPr="00F3412A">
        <w:rPr>
          <w:rFonts w:ascii="Arial" w:hAnsi="Arial" w:cs="Arial"/>
          <w:lang w:val="es-MX"/>
        </w:rPr>
        <w:t xml:space="preserve"> </w:t>
      </w:r>
      <w:r w:rsidR="00CA6847" w:rsidRPr="00F3412A">
        <w:rPr>
          <w:rFonts w:ascii="Arial" w:hAnsi="Arial" w:cs="Arial"/>
          <w:lang w:val="es-MX"/>
        </w:rPr>
        <w:t>ni la irreparabilidad de la afectación, la idoneidad de la medida, la razonabilidad y proporcionalidad de las medidas que se decreten.</w:t>
      </w:r>
    </w:p>
    <w:p w14:paraId="21832001" w14:textId="49379E82" w:rsidR="00FD0A0E" w:rsidRPr="00041E41" w:rsidRDefault="00FD0A0E" w:rsidP="006D37C1">
      <w:pPr>
        <w:spacing w:after="240" w:line="360" w:lineRule="auto"/>
        <w:jc w:val="both"/>
        <w:rPr>
          <w:rFonts w:ascii="Arial" w:hAnsi="Arial" w:cs="Arial"/>
          <w:b/>
          <w:bCs/>
          <w:lang w:val="es-MX"/>
        </w:rPr>
      </w:pPr>
      <w:r w:rsidRPr="00F3412A">
        <w:rPr>
          <w:rFonts w:ascii="Arial" w:hAnsi="Arial" w:cs="Arial"/>
          <w:lang w:val="es-MX"/>
        </w:rPr>
        <w:t xml:space="preserve">Es decir, </w:t>
      </w:r>
      <w:r w:rsidR="00946082" w:rsidRPr="00F3412A">
        <w:rPr>
          <w:rFonts w:ascii="Arial" w:hAnsi="Arial" w:cs="Arial"/>
          <w:lang w:val="es-MX"/>
        </w:rPr>
        <w:t xml:space="preserve">el </w:t>
      </w:r>
      <w:r w:rsidR="00946082" w:rsidRPr="00F3412A">
        <w:rPr>
          <w:rFonts w:ascii="Arial" w:hAnsi="Arial" w:cs="Arial"/>
          <w:i/>
          <w:iCs/>
          <w:lang w:val="es-MX"/>
        </w:rPr>
        <w:t xml:space="preserve">acuerdo impugnado </w:t>
      </w:r>
      <w:r w:rsidR="00946082" w:rsidRPr="00F3412A">
        <w:rPr>
          <w:rFonts w:ascii="Arial" w:hAnsi="Arial" w:cs="Arial"/>
          <w:lang w:val="es-MX"/>
        </w:rPr>
        <w:t xml:space="preserve">no se sujeta a las condiciones que se encuentran establecidas en el artículo 267 del </w:t>
      </w:r>
      <w:r w:rsidR="00946082" w:rsidRPr="00F3412A">
        <w:rPr>
          <w:rFonts w:ascii="Arial" w:hAnsi="Arial" w:cs="Arial"/>
          <w:i/>
          <w:iCs/>
          <w:lang w:val="es-MX"/>
        </w:rPr>
        <w:t>Código Electoral</w:t>
      </w:r>
      <w:r w:rsidR="00041E41" w:rsidRPr="00F3412A">
        <w:rPr>
          <w:rFonts w:ascii="Arial" w:hAnsi="Arial" w:cs="Arial"/>
          <w:i/>
          <w:iCs/>
          <w:lang w:val="es-MX"/>
        </w:rPr>
        <w:t xml:space="preserve">; </w:t>
      </w:r>
      <w:r w:rsidR="00041E41" w:rsidRPr="00F3412A">
        <w:rPr>
          <w:rFonts w:ascii="Arial" w:hAnsi="Arial" w:cs="Arial"/>
          <w:lang w:val="es-MX"/>
        </w:rPr>
        <w:t xml:space="preserve">de ahí, lo </w:t>
      </w:r>
      <w:r w:rsidR="00041E41" w:rsidRPr="00F3412A">
        <w:rPr>
          <w:rFonts w:ascii="Arial" w:hAnsi="Arial" w:cs="Arial"/>
          <w:b/>
          <w:bCs/>
          <w:lang w:val="es-MX"/>
        </w:rPr>
        <w:t>fundado del agravio.</w:t>
      </w:r>
    </w:p>
    <w:p w14:paraId="114692EA" w14:textId="234EA4DC" w:rsidR="006D37C1" w:rsidRPr="00B06313" w:rsidRDefault="00094691" w:rsidP="006D37C1">
      <w:pPr>
        <w:spacing w:after="240" w:line="360" w:lineRule="auto"/>
        <w:jc w:val="both"/>
        <w:rPr>
          <w:rFonts w:ascii="Arial" w:hAnsi="Arial" w:cs="Arial"/>
          <w:lang w:val="es-MX"/>
        </w:rPr>
      </w:pPr>
      <w:r w:rsidRPr="00F3412A">
        <w:rPr>
          <w:rFonts w:ascii="Arial" w:hAnsi="Arial" w:cs="Arial"/>
          <w:lang w:val="es-MX"/>
        </w:rPr>
        <w:t>Tampoco</w:t>
      </w:r>
      <w:r w:rsidR="00F9697E" w:rsidRPr="00F3412A">
        <w:rPr>
          <w:rFonts w:ascii="Arial" w:hAnsi="Arial" w:cs="Arial"/>
          <w:lang w:val="es-MX"/>
        </w:rPr>
        <w:t xml:space="preserve"> ponderó los derechos en conflicto</w:t>
      </w:r>
      <w:r w:rsidR="00747E33" w:rsidRPr="00F3412A">
        <w:rPr>
          <w:rFonts w:ascii="Arial" w:hAnsi="Arial" w:cs="Arial"/>
          <w:lang w:val="es-MX"/>
        </w:rPr>
        <w:t xml:space="preserve">, ni </w:t>
      </w:r>
      <w:r w:rsidR="00171368" w:rsidRPr="00F3412A">
        <w:rPr>
          <w:rFonts w:ascii="Arial" w:hAnsi="Arial" w:cs="Arial"/>
          <w:lang w:val="es-MX"/>
        </w:rPr>
        <w:t xml:space="preserve">justificó las razones por las que a su juicio </w:t>
      </w:r>
      <w:r w:rsidR="006D37C1" w:rsidRPr="00F3412A">
        <w:rPr>
          <w:rFonts w:ascii="Arial" w:hAnsi="Arial" w:cs="Arial"/>
          <w:lang w:val="es-MX"/>
        </w:rPr>
        <w:t>la</w:t>
      </w:r>
      <w:r w:rsidR="006D37C1" w:rsidRPr="006D37C1">
        <w:rPr>
          <w:rFonts w:ascii="Arial" w:hAnsi="Arial" w:cs="Arial"/>
          <w:lang w:val="es-MX"/>
        </w:rPr>
        <w:t xml:space="preserve"> conducta denunciada</w:t>
      </w:r>
      <w:r w:rsidR="00747E33">
        <w:rPr>
          <w:rFonts w:ascii="Arial" w:hAnsi="Arial" w:cs="Arial"/>
          <w:lang w:val="es-MX"/>
        </w:rPr>
        <w:t xml:space="preserve"> </w:t>
      </w:r>
      <w:r w:rsidR="006D37C1" w:rsidRPr="006D37C1">
        <w:rPr>
          <w:rFonts w:ascii="Arial" w:hAnsi="Arial" w:cs="Arial"/>
          <w:lang w:val="es-MX"/>
        </w:rPr>
        <w:t xml:space="preserve">trasciende a los límites del derecho </w:t>
      </w:r>
      <w:r w:rsidR="00747E33">
        <w:rPr>
          <w:rFonts w:ascii="Arial" w:hAnsi="Arial" w:cs="Arial"/>
          <w:lang w:val="es-MX"/>
        </w:rPr>
        <w:t xml:space="preserve">afectado y por qué </w:t>
      </w:r>
      <w:r w:rsidR="006D37C1" w:rsidRPr="006D37C1">
        <w:rPr>
          <w:rFonts w:ascii="Arial" w:hAnsi="Arial" w:cs="Arial"/>
          <w:lang w:val="es-MX"/>
        </w:rPr>
        <w:t>se ubica en el ámbito de lo ilícito.</w:t>
      </w:r>
    </w:p>
    <w:p w14:paraId="0D6B2D0E" w14:textId="06A2B6E0" w:rsidR="002257A4" w:rsidRDefault="007864B4" w:rsidP="00411826">
      <w:pPr>
        <w:spacing w:after="240" w:line="360" w:lineRule="auto"/>
        <w:jc w:val="both"/>
        <w:rPr>
          <w:rFonts w:ascii="Arial" w:hAnsi="Arial" w:cs="Arial"/>
          <w:lang w:val="es-MX"/>
        </w:rPr>
      </w:pPr>
      <w:r>
        <w:rPr>
          <w:rFonts w:ascii="Arial" w:hAnsi="Arial" w:cs="Arial"/>
          <w:lang w:val="es-MX"/>
        </w:rPr>
        <w:lastRenderedPageBreak/>
        <w:t>Esto es, en casos como el que nos ocupa s</w:t>
      </w:r>
      <w:r w:rsidR="002257A4">
        <w:rPr>
          <w:rFonts w:ascii="Arial" w:hAnsi="Arial" w:cs="Arial"/>
          <w:lang w:val="es-MX"/>
        </w:rPr>
        <w:t xml:space="preserve">e debe analizar si </w:t>
      </w:r>
      <w:r w:rsidR="002257A4" w:rsidRPr="002257A4">
        <w:rPr>
          <w:rFonts w:ascii="Arial" w:hAnsi="Arial" w:cs="Arial"/>
          <w:lang w:val="es-MX"/>
        </w:rPr>
        <w:t>fue justificado y proporcional el dictado de la medida en tutela</w:t>
      </w:r>
      <w:r w:rsidR="002257A4">
        <w:rPr>
          <w:rFonts w:ascii="Arial" w:hAnsi="Arial" w:cs="Arial"/>
          <w:lang w:val="es-MX"/>
        </w:rPr>
        <w:t xml:space="preserve"> </w:t>
      </w:r>
      <w:r w:rsidR="002257A4" w:rsidRPr="002257A4">
        <w:rPr>
          <w:rFonts w:ascii="Arial" w:hAnsi="Arial" w:cs="Arial"/>
          <w:lang w:val="es-MX"/>
        </w:rPr>
        <w:t>preventiva, p</w:t>
      </w:r>
      <w:r>
        <w:rPr>
          <w:rFonts w:ascii="Arial" w:hAnsi="Arial" w:cs="Arial"/>
          <w:lang w:val="es-MX"/>
        </w:rPr>
        <w:t>ues únicamente de esta manera se puede</w:t>
      </w:r>
      <w:r w:rsidR="002257A4" w:rsidRPr="002257A4">
        <w:rPr>
          <w:rFonts w:ascii="Arial" w:hAnsi="Arial" w:cs="Arial"/>
          <w:lang w:val="es-MX"/>
        </w:rPr>
        <w:t xml:space="preserve"> vincular a</w:t>
      </w:r>
      <w:r w:rsidR="002257A4">
        <w:rPr>
          <w:rFonts w:ascii="Arial" w:hAnsi="Arial" w:cs="Arial"/>
          <w:lang w:val="es-MX"/>
        </w:rPr>
        <w:t xml:space="preserve"> que el denunciado</w:t>
      </w:r>
      <w:r w:rsidR="002257A4" w:rsidRPr="002257A4">
        <w:rPr>
          <w:rFonts w:ascii="Arial" w:hAnsi="Arial" w:cs="Arial"/>
          <w:lang w:val="es-MX"/>
        </w:rPr>
        <w:t xml:space="preserve"> </w:t>
      </w:r>
      <w:r w:rsidR="00E60F7B">
        <w:rPr>
          <w:rFonts w:ascii="Arial" w:hAnsi="Arial" w:cs="Arial"/>
          <w:lang w:val="es-MX"/>
        </w:rPr>
        <w:t>se</w:t>
      </w:r>
      <w:r w:rsidR="002257A4" w:rsidRPr="002257A4">
        <w:rPr>
          <w:rFonts w:ascii="Arial" w:hAnsi="Arial" w:cs="Arial"/>
          <w:lang w:val="es-MX"/>
        </w:rPr>
        <w:t xml:space="preserve"> abstenga de realizar expresiones</w:t>
      </w:r>
      <w:r w:rsidR="00EE4713">
        <w:rPr>
          <w:rFonts w:ascii="Arial" w:hAnsi="Arial" w:cs="Arial"/>
          <w:lang w:val="es-MX"/>
        </w:rPr>
        <w:t xml:space="preserve"> </w:t>
      </w:r>
      <w:r w:rsidR="002257A4" w:rsidRPr="002257A4">
        <w:rPr>
          <w:rFonts w:ascii="Arial" w:hAnsi="Arial" w:cs="Arial"/>
          <w:lang w:val="es-MX"/>
        </w:rPr>
        <w:t xml:space="preserve">y declaraciones de </w:t>
      </w:r>
      <w:r w:rsidR="000C59C1">
        <w:rPr>
          <w:rFonts w:ascii="Arial" w:hAnsi="Arial" w:cs="Arial"/>
          <w:lang w:val="es-MX"/>
        </w:rPr>
        <w:t xml:space="preserve">cualquier </w:t>
      </w:r>
      <w:r w:rsidR="002257A4" w:rsidRPr="002257A4">
        <w:rPr>
          <w:rFonts w:ascii="Arial" w:hAnsi="Arial" w:cs="Arial"/>
          <w:lang w:val="es-MX"/>
        </w:rPr>
        <w:t>índole</w:t>
      </w:r>
      <w:r w:rsidR="001B06AC">
        <w:rPr>
          <w:rFonts w:ascii="Arial" w:hAnsi="Arial" w:cs="Arial"/>
          <w:lang w:val="es-MX"/>
        </w:rPr>
        <w:t xml:space="preserve"> </w:t>
      </w:r>
      <w:r w:rsidR="002257A4" w:rsidRPr="002257A4">
        <w:rPr>
          <w:rFonts w:ascii="Arial" w:hAnsi="Arial" w:cs="Arial"/>
          <w:lang w:val="es-MX"/>
        </w:rPr>
        <w:t xml:space="preserve">y aprovechar sus funciones </w:t>
      </w:r>
      <w:r w:rsidR="001B06AC">
        <w:rPr>
          <w:rFonts w:ascii="Arial" w:hAnsi="Arial" w:cs="Arial"/>
          <w:lang w:val="es-MX"/>
        </w:rPr>
        <w:t xml:space="preserve">de servidor público </w:t>
      </w:r>
      <w:r w:rsidR="002257A4" w:rsidRPr="002257A4">
        <w:rPr>
          <w:rFonts w:ascii="Arial" w:hAnsi="Arial" w:cs="Arial"/>
          <w:lang w:val="es-MX"/>
        </w:rPr>
        <w:t>con fines político-electorales.</w:t>
      </w:r>
    </w:p>
    <w:p w14:paraId="447DC627" w14:textId="19D37956" w:rsidR="00411826" w:rsidRPr="00411826" w:rsidRDefault="005F5E82" w:rsidP="00BE66DC">
      <w:pPr>
        <w:spacing w:after="240" w:line="360" w:lineRule="auto"/>
        <w:jc w:val="both"/>
        <w:rPr>
          <w:rFonts w:ascii="Arial" w:hAnsi="Arial" w:cs="Arial"/>
          <w:lang w:val="es-MX"/>
        </w:rPr>
      </w:pPr>
      <w:r>
        <w:rPr>
          <w:rFonts w:ascii="Arial" w:hAnsi="Arial" w:cs="Arial"/>
          <w:lang w:val="es-MX"/>
        </w:rPr>
        <w:t>En el presente caso, entran en conflicto los principios de equidad e imparcialidad</w:t>
      </w:r>
      <w:r w:rsidR="00DC3DB2">
        <w:rPr>
          <w:rFonts w:ascii="Arial" w:hAnsi="Arial" w:cs="Arial"/>
          <w:lang w:val="es-MX"/>
        </w:rPr>
        <w:t>, presuntamente vulnerados con</w:t>
      </w:r>
      <w:r>
        <w:rPr>
          <w:rFonts w:ascii="Arial" w:hAnsi="Arial" w:cs="Arial"/>
          <w:lang w:val="es-MX"/>
        </w:rPr>
        <w:t xml:space="preserve"> la conducta denunciada, con la libertad de expresión que tiene el </w:t>
      </w:r>
      <w:r>
        <w:rPr>
          <w:rFonts w:ascii="Arial" w:hAnsi="Arial" w:cs="Arial"/>
          <w:i/>
          <w:iCs/>
          <w:lang w:val="es-MX"/>
        </w:rPr>
        <w:t xml:space="preserve">apelante, </w:t>
      </w:r>
      <w:r>
        <w:rPr>
          <w:rFonts w:ascii="Arial" w:hAnsi="Arial" w:cs="Arial"/>
          <w:lang w:val="es-MX"/>
        </w:rPr>
        <w:t>misma que si bien no es de carácter absoluta, para limitarse debe de encontrarse plenamente justificad</w:t>
      </w:r>
      <w:r w:rsidR="0091379E">
        <w:rPr>
          <w:rFonts w:ascii="Arial" w:hAnsi="Arial" w:cs="Arial"/>
          <w:lang w:val="es-MX"/>
        </w:rPr>
        <w:t>a</w:t>
      </w:r>
      <w:r w:rsidR="00BF3705">
        <w:rPr>
          <w:rFonts w:ascii="Arial" w:hAnsi="Arial" w:cs="Arial"/>
          <w:lang w:val="es-MX"/>
        </w:rPr>
        <w:t xml:space="preserve">, sobre todo </w:t>
      </w:r>
      <w:r w:rsidR="00411826">
        <w:rPr>
          <w:rFonts w:ascii="Arial" w:hAnsi="Arial" w:cs="Arial"/>
          <w:lang w:val="es-MX"/>
        </w:rPr>
        <w:t xml:space="preserve">porque </w:t>
      </w:r>
      <w:r w:rsidR="00411826" w:rsidRPr="00411826">
        <w:rPr>
          <w:rFonts w:ascii="Arial" w:hAnsi="Arial" w:cs="Arial"/>
          <w:lang w:val="es-MX"/>
        </w:rPr>
        <w:t>la</w:t>
      </w:r>
      <w:r w:rsidR="0063502A">
        <w:rPr>
          <w:rFonts w:ascii="Arial" w:hAnsi="Arial" w:cs="Arial"/>
          <w:lang w:val="es-MX"/>
        </w:rPr>
        <w:t>s</w:t>
      </w:r>
      <w:r w:rsidR="00411826" w:rsidRPr="00411826">
        <w:rPr>
          <w:rFonts w:ascii="Arial" w:hAnsi="Arial" w:cs="Arial"/>
          <w:lang w:val="es-MX"/>
        </w:rPr>
        <w:t xml:space="preserve"> medida</w:t>
      </w:r>
      <w:r w:rsidR="0063502A">
        <w:rPr>
          <w:rFonts w:ascii="Arial" w:hAnsi="Arial" w:cs="Arial"/>
          <w:lang w:val="es-MX"/>
        </w:rPr>
        <w:t>s</w:t>
      </w:r>
      <w:r w:rsidR="00411826" w:rsidRPr="00411826">
        <w:rPr>
          <w:rFonts w:ascii="Arial" w:hAnsi="Arial" w:cs="Arial"/>
          <w:lang w:val="es-MX"/>
        </w:rPr>
        <w:t xml:space="preserve"> cautelar</w:t>
      </w:r>
      <w:r w:rsidR="0063502A">
        <w:rPr>
          <w:rFonts w:ascii="Arial" w:hAnsi="Arial" w:cs="Arial"/>
          <w:lang w:val="es-MX"/>
        </w:rPr>
        <w:t xml:space="preserve">es que en su caso se decreten, tienen como </w:t>
      </w:r>
      <w:r w:rsidR="00411826" w:rsidRPr="00411826">
        <w:rPr>
          <w:rFonts w:ascii="Arial" w:hAnsi="Arial" w:cs="Arial"/>
          <w:lang w:val="es-MX"/>
        </w:rPr>
        <w:t>objetivo</w:t>
      </w:r>
      <w:r w:rsidR="00123CBA">
        <w:rPr>
          <w:rFonts w:ascii="Arial" w:hAnsi="Arial" w:cs="Arial"/>
          <w:lang w:val="es-MX"/>
        </w:rPr>
        <w:t>,</w:t>
      </w:r>
      <w:r w:rsidR="00BE74A5">
        <w:rPr>
          <w:rFonts w:ascii="Arial" w:hAnsi="Arial" w:cs="Arial"/>
          <w:lang w:val="es-MX"/>
        </w:rPr>
        <w:t xml:space="preserve"> además de </w:t>
      </w:r>
      <w:r w:rsidR="00411826" w:rsidRPr="00411826">
        <w:rPr>
          <w:rFonts w:ascii="Arial" w:hAnsi="Arial" w:cs="Arial"/>
          <w:lang w:val="es-MX"/>
        </w:rPr>
        <w:t>evitar la vulneración de los bienes jurídicos tutelados, la generación de daños irreversibles a los posibles afectados</w:t>
      </w:r>
      <w:r w:rsidR="00715708">
        <w:rPr>
          <w:rFonts w:ascii="Arial" w:hAnsi="Arial" w:cs="Arial"/>
          <w:lang w:val="es-MX"/>
        </w:rPr>
        <w:t xml:space="preserve">, previo a que </w:t>
      </w:r>
      <w:r w:rsidR="00411826" w:rsidRPr="00411826">
        <w:rPr>
          <w:rFonts w:ascii="Arial" w:hAnsi="Arial" w:cs="Arial"/>
          <w:lang w:val="es-MX"/>
        </w:rPr>
        <w:t>se dicte la resolución de fondo.</w:t>
      </w:r>
    </w:p>
    <w:p w14:paraId="5FE722DC" w14:textId="7DC0D945" w:rsidR="00F13A6C" w:rsidRDefault="00383376" w:rsidP="00BE66DC">
      <w:pPr>
        <w:spacing w:after="240" w:line="360" w:lineRule="auto"/>
        <w:jc w:val="both"/>
        <w:rPr>
          <w:rFonts w:ascii="Arial" w:eastAsia="Arial" w:hAnsi="Arial" w:cs="Arial"/>
          <w:i/>
          <w:iCs/>
          <w:sz w:val="26"/>
          <w:szCs w:val="26"/>
          <w:lang w:val="es-MX"/>
        </w:rPr>
      </w:pPr>
      <w:r>
        <w:rPr>
          <w:rFonts w:ascii="Arial" w:hAnsi="Arial" w:cs="Arial"/>
          <w:lang w:val="es-MX"/>
        </w:rPr>
        <w:t>Ahora, para analizar</w:t>
      </w:r>
      <w:r w:rsidR="00CC0A27">
        <w:rPr>
          <w:rFonts w:ascii="Arial" w:hAnsi="Arial" w:cs="Arial"/>
          <w:lang w:val="es-MX"/>
        </w:rPr>
        <w:t xml:space="preserve"> el contexto</w:t>
      </w:r>
      <w:r w:rsidR="002D62D1">
        <w:rPr>
          <w:rFonts w:ascii="Arial" w:hAnsi="Arial" w:cs="Arial"/>
          <w:lang w:val="es-MX"/>
        </w:rPr>
        <w:t xml:space="preserve">, </w:t>
      </w:r>
      <w:r w:rsidR="002D62D1" w:rsidRPr="00F566AB">
        <w:rPr>
          <w:rFonts w:ascii="Arial" w:eastAsia="Arial" w:hAnsi="Arial" w:cs="Arial"/>
          <w:spacing w:val="2"/>
          <w:lang w:val="es-MX"/>
        </w:rPr>
        <w:t>conv</w:t>
      </w:r>
      <w:r w:rsidR="002D62D1" w:rsidRPr="00F566AB">
        <w:rPr>
          <w:rFonts w:ascii="Arial" w:eastAsia="Arial" w:hAnsi="Arial" w:cs="Arial"/>
          <w:spacing w:val="1"/>
          <w:lang w:val="es-MX"/>
        </w:rPr>
        <w:t>ie</w:t>
      </w:r>
      <w:r w:rsidR="002D62D1" w:rsidRPr="00F566AB">
        <w:rPr>
          <w:rFonts w:ascii="Arial" w:eastAsia="Arial" w:hAnsi="Arial" w:cs="Arial"/>
          <w:spacing w:val="2"/>
          <w:lang w:val="es-MX"/>
        </w:rPr>
        <w:t>n</w:t>
      </w:r>
      <w:r w:rsidR="002D62D1" w:rsidRPr="00F566AB">
        <w:rPr>
          <w:rFonts w:ascii="Arial" w:eastAsia="Arial" w:hAnsi="Arial" w:cs="Arial"/>
          <w:lang w:val="es-MX"/>
        </w:rPr>
        <w:t xml:space="preserve">e destacar cuáles </w:t>
      </w:r>
      <w:r w:rsidR="00F13A6C" w:rsidRPr="00F566AB">
        <w:rPr>
          <w:rFonts w:ascii="Arial" w:eastAsia="Arial" w:hAnsi="Arial" w:cs="Arial"/>
          <w:lang w:val="es-MX"/>
        </w:rPr>
        <w:t xml:space="preserve">fueron las temáticas de las manifestaciones del </w:t>
      </w:r>
      <w:r w:rsidR="00F13A6C" w:rsidRPr="00F566AB">
        <w:rPr>
          <w:rFonts w:ascii="Arial" w:eastAsia="Arial" w:hAnsi="Arial" w:cs="Arial"/>
          <w:i/>
          <w:lang w:val="es-MX"/>
        </w:rPr>
        <w:t>apelante</w:t>
      </w:r>
      <w:r w:rsidR="00CF7E58">
        <w:rPr>
          <w:rFonts w:ascii="Arial" w:eastAsia="Arial" w:hAnsi="Arial" w:cs="Arial"/>
          <w:i/>
          <w:lang w:val="es-MX"/>
        </w:rPr>
        <w:t>.</w:t>
      </w:r>
    </w:p>
    <w:p w14:paraId="3F219CBF" w14:textId="1D0B4328" w:rsidR="00242DCB" w:rsidRDefault="00242DCB" w:rsidP="00C85421">
      <w:pPr>
        <w:spacing w:after="240" w:line="360" w:lineRule="auto"/>
        <w:jc w:val="both"/>
        <w:rPr>
          <w:rFonts w:ascii="Arial" w:hAnsi="Arial" w:cs="Arial"/>
          <w:lang w:val="es-MX"/>
        </w:rPr>
      </w:pPr>
      <w:r w:rsidRPr="00F566AB">
        <w:rPr>
          <w:rFonts w:ascii="Arial" w:eastAsia="Arial" w:hAnsi="Arial" w:cs="Arial"/>
          <w:lang w:val="es-MX"/>
        </w:rPr>
        <w:t xml:space="preserve">Así, se </w:t>
      </w:r>
      <w:r w:rsidR="00D633B8" w:rsidRPr="00F566AB">
        <w:rPr>
          <w:rFonts w:ascii="Arial" w:eastAsia="Arial" w:hAnsi="Arial" w:cs="Arial"/>
          <w:lang w:val="es-MX"/>
        </w:rPr>
        <w:t xml:space="preserve">tiene que </w:t>
      </w:r>
      <w:r w:rsidR="00C85421" w:rsidRPr="00F566AB">
        <w:rPr>
          <w:rFonts w:ascii="Arial" w:eastAsia="Arial" w:hAnsi="Arial" w:cs="Arial"/>
          <w:lang w:val="es-MX"/>
        </w:rPr>
        <w:t>d</w:t>
      </w:r>
      <w:r w:rsidRPr="00C85421">
        <w:rPr>
          <w:rFonts w:ascii="Arial" w:hAnsi="Arial" w:cs="Arial"/>
          <w:lang w:val="es-MX"/>
        </w:rPr>
        <w:t xml:space="preserve">e la Asamblea </w:t>
      </w:r>
      <w:r w:rsidR="00C85421" w:rsidRPr="00C85421">
        <w:rPr>
          <w:rFonts w:ascii="Arial" w:hAnsi="Arial" w:cs="Arial"/>
          <w:lang w:val="es-MX"/>
        </w:rPr>
        <w:t xml:space="preserve">de </w:t>
      </w:r>
      <w:r w:rsidRPr="00C85421">
        <w:rPr>
          <w:rFonts w:ascii="Arial" w:hAnsi="Arial" w:cs="Arial"/>
          <w:lang w:val="es-MX"/>
        </w:rPr>
        <w:t>dieciocho de enero en Zitácuaro</w:t>
      </w:r>
      <w:r w:rsidR="006954F9">
        <w:rPr>
          <w:rFonts w:ascii="Arial" w:hAnsi="Arial" w:cs="Arial"/>
          <w:lang w:val="es-MX"/>
        </w:rPr>
        <w:t>,</w:t>
      </w:r>
      <w:r w:rsidRPr="00C85421">
        <w:rPr>
          <w:rFonts w:ascii="Arial" w:hAnsi="Arial" w:cs="Arial"/>
          <w:lang w:val="es-MX"/>
        </w:rPr>
        <w:t xml:space="preserve"> se encontraron notas periodísticas </w:t>
      </w:r>
      <w:r w:rsidR="00C85421" w:rsidRPr="00C85421">
        <w:rPr>
          <w:rFonts w:ascii="Arial" w:hAnsi="Arial" w:cs="Arial"/>
          <w:lang w:val="es-MX"/>
        </w:rPr>
        <w:t>que narran</w:t>
      </w:r>
      <w:r w:rsidRPr="00C85421">
        <w:rPr>
          <w:rFonts w:ascii="Arial" w:hAnsi="Arial" w:cs="Arial"/>
          <w:lang w:val="es-MX"/>
        </w:rPr>
        <w:t xml:space="preserve"> </w:t>
      </w:r>
      <w:r w:rsidR="006954F9">
        <w:rPr>
          <w:rFonts w:ascii="Arial" w:hAnsi="Arial" w:cs="Arial"/>
          <w:lang w:val="es-MX"/>
        </w:rPr>
        <w:t xml:space="preserve">que </w:t>
      </w:r>
      <w:r w:rsidRPr="00C85421">
        <w:rPr>
          <w:rFonts w:ascii="Arial" w:hAnsi="Arial" w:cs="Arial"/>
          <w:lang w:val="es-MX"/>
        </w:rPr>
        <w:t xml:space="preserve">el </w:t>
      </w:r>
      <w:r w:rsidRPr="00C85421">
        <w:rPr>
          <w:rFonts w:ascii="Arial" w:hAnsi="Arial" w:cs="Arial"/>
          <w:i/>
          <w:iCs/>
          <w:lang w:val="es-MX"/>
        </w:rPr>
        <w:t xml:space="preserve">apelante </w:t>
      </w:r>
      <w:r w:rsidRPr="00C85421">
        <w:rPr>
          <w:rFonts w:ascii="Arial" w:hAnsi="Arial" w:cs="Arial"/>
          <w:lang w:val="es-MX"/>
        </w:rPr>
        <w:t>emitió manifestaciones donde señala su respaldo para que sea una mujer quien asuma la titularidad de la Gubernatura;</w:t>
      </w:r>
      <w:r w:rsidR="00C85421">
        <w:rPr>
          <w:rFonts w:ascii="Arial" w:hAnsi="Arial" w:cs="Arial"/>
          <w:lang w:val="es-MX"/>
        </w:rPr>
        <w:t xml:space="preserve"> d</w:t>
      </w:r>
      <w:r w:rsidRPr="00C85421">
        <w:rPr>
          <w:rFonts w:ascii="Arial" w:hAnsi="Arial" w:cs="Arial"/>
          <w:lang w:val="es-MX"/>
        </w:rPr>
        <w:t xml:space="preserve">e la del veinticinco de enero en Zamora, se constató que emitió mensajes e hizo referencia a una anécdota </w:t>
      </w:r>
      <w:r w:rsidR="00C85421">
        <w:rPr>
          <w:rFonts w:ascii="Arial" w:hAnsi="Arial" w:cs="Arial"/>
          <w:lang w:val="es-MX"/>
        </w:rPr>
        <w:t xml:space="preserve">insinuando </w:t>
      </w:r>
      <w:r w:rsidRPr="00C85421">
        <w:rPr>
          <w:rFonts w:ascii="Arial" w:hAnsi="Arial" w:cs="Arial"/>
          <w:lang w:val="es-MX"/>
        </w:rPr>
        <w:t>la pertinencia y necesidad de contar con la fotografía de una mujer Gobernadora</w:t>
      </w:r>
      <w:r w:rsidR="00C85421">
        <w:rPr>
          <w:rFonts w:ascii="Arial" w:hAnsi="Arial" w:cs="Arial"/>
          <w:lang w:val="es-MX"/>
        </w:rPr>
        <w:t xml:space="preserve"> y</w:t>
      </w:r>
      <w:r w:rsidR="00C514FF">
        <w:rPr>
          <w:rFonts w:ascii="Arial" w:hAnsi="Arial" w:cs="Arial"/>
          <w:lang w:val="es-MX"/>
        </w:rPr>
        <w:t>,</w:t>
      </w:r>
      <w:r w:rsidR="00C85421">
        <w:rPr>
          <w:rFonts w:ascii="Arial" w:hAnsi="Arial" w:cs="Arial"/>
          <w:lang w:val="es-MX"/>
        </w:rPr>
        <w:t xml:space="preserve"> en la de </w:t>
      </w:r>
      <w:r w:rsidRPr="00C85421">
        <w:rPr>
          <w:rFonts w:ascii="Arial" w:hAnsi="Arial" w:cs="Arial"/>
          <w:lang w:val="es-MX"/>
        </w:rPr>
        <w:t xml:space="preserve">uno de febrero en Morelia, algunas de las personas </w:t>
      </w:r>
      <w:r w:rsidR="005A6069">
        <w:rPr>
          <w:rFonts w:ascii="Arial" w:hAnsi="Arial" w:cs="Arial"/>
          <w:lang w:val="es-MX"/>
        </w:rPr>
        <w:t>asistentes destacaron su</w:t>
      </w:r>
      <w:r w:rsidR="000965DA">
        <w:rPr>
          <w:rFonts w:ascii="Arial" w:hAnsi="Arial" w:cs="Arial"/>
          <w:lang w:val="es-MX"/>
        </w:rPr>
        <w:t xml:space="preserve"> presencia y participación como </w:t>
      </w:r>
      <w:r w:rsidRPr="00C85421">
        <w:rPr>
          <w:rFonts w:ascii="Arial" w:hAnsi="Arial" w:cs="Arial"/>
          <w:lang w:val="es-MX"/>
        </w:rPr>
        <w:t>Gobernador.</w:t>
      </w:r>
    </w:p>
    <w:p w14:paraId="7E7042D6" w14:textId="2E4E7FA9" w:rsidR="0083536E" w:rsidRPr="00C85421" w:rsidRDefault="0083536E" w:rsidP="00C85421">
      <w:pPr>
        <w:spacing w:after="240" w:line="360" w:lineRule="auto"/>
        <w:jc w:val="both"/>
        <w:rPr>
          <w:rFonts w:ascii="Arial" w:hAnsi="Arial" w:cs="Arial"/>
          <w:lang w:val="es-MX"/>
        </w:rPr>
      </w:pPr>
      <w:r w:rsidRPr="0083536E">
        <w:rPr>
          <w:rFonts w:ascii="Arial" w:hAnsi="Arial" w:cs="Arial"/>
          <w:lang w:val="es-MX"/>
        </w:rPr>
        <w:t xml:space="preserve">Se destaca también que en el mismo </w:t>
      </w:r>
      <w:r w:rsidRPr="0083536E">
        <w:rPr>
          <w:rFonts w:ascii="Arial" w:hAnsi="Arial" w:cs="Arial"/>
          <w:i/>
          <w:iCs/>
          <w:lang w:val="es-MX"/>
        </w:rPr>
        <w:t xml:space="preserve">acuerdo impugnado </w:t>
      </w:r>
      <w:r w:rsidRPr="0083536E">
        <w:rPr>
          <w:rFonts w:ascii="Arial" w:hAnsi="Arial" w:cs="Arial"/>
          <w:lang w:val="es-MX"/>
        </w:rPr>
        <w:t>se sostiene que en estos mensajes no se refirió a un nombre en concreto o a algún instituto político</w:t>
      </w:r>
      <w:r w:rsidR="00E621CD">
        <w:rPr>
          <w:rFonts w:ascii="Arial" w:hAnsi="Arial" w:cs="Arial"/>
          <w:lang w:val="es-MX"/>
        </w:rPr>
        <w:t>,</w:t>
      </w:r>
      <w:r w:rsidRPr="0083536E">
        <w:rPr>
          <w:rFonts w:ascii="Arial" w:hAnsi="Arial" w:cs="Arial"/>
          <w:lang w:val="es-MX"/>
        </w:rPr>
        <w:t xml:space="preserve"> y que la propia </w:t>
      </w:r>
      <w:r w:rsidRPr="0083536E">
        <w:rPr>
          <w:rFonts w:ascii="Arial" w:hAnsi="Arial" w:cs="Arial"/>
          <w:i/>
          <w:iCs/>
          <w:lang w:val="es-MX"/>
        </w:rPr>
        <w:t>Secretaria Ejecutiva</w:t>
      </w:r>
      <w:r w:rsidRPr="0083536E">
        <w:rPr>
          <w:rFonts w:ascii="Arial" w:hAnsi="Arial" w:cs="Arial"/>
          <w:lang w:val="es-MX"/>
        </w:rPr>
        <w:t xml:space="preserve"> mencionó que de forma preliminar advertía que fueron realizadas en el ejercicio de su libertad de expresión y en el desempeño de un cargo partidista, esto es, como Consejero Nacional de Morena</w:t>
      </w:r>
      <w:r w:rsidRPr="0083536E">
        <w:rPr>
          <w:rFonts w:ascii="Arial" w:hAnsi="Arial" w:cs="Arial"/>
          <w:vertAlign w:val="superscript"/>
          <w:lang w:val="es-MX"/>
        </w:rPr>
        <w:footnoteReference w:id="39"/>
      </w:r>
      <w:r w:rsidRPr="0083536E">
        <w:rPr>
          <w:rFonts w:ascii="Arial" w:hAnsi="Arial" w:cs="Arial"/>
          <w:lang w:val="es-MX"/>
        </w:rPr>
        <w:t>.</w:t>
      </w:r>
    </w:p>
    <w:p w14:paraId="4BF0ED23" w14:textId="226DB4AE" w:rsidR="00247A67" w:rsidRPr="00F3412A" w:rsidRDefault="0051099C" w:rsidP="00C65ADB">
      <w:pPr>
        <w:spacing w:after="240" w:line="360" w:lineRule="auto"/>
        <w:jc w:val="both"/>
        <w:rPr>
          <w:rFonts w:ascii="Arial" w:hAnsi="Arial" w:cs="Arial"/>
        </w:rPr>
      </w:pPr>
      <w:r>
        <w:rPr>
          <w:rFonts w:ascii="Arial" w:hAnsi="Arial" w:cs="Arial"/>
        </w:rPr>
        <w:lastRenderedPageBreak/>
        <w:t>Sin embargo, e</w:t>
      </w:r>
      <w:r w:rsidR="00247A67">
        <w:rPr>
          <w:rFonts w:ascii="Arial" w:hAnsi="Arial" w:cs="Arial"/>
        </w:rPr>
        <w:t xml:space="preserve">n </w:t>
      </w:r>
      <w:r w:rsidR="00247A67" w:rsidRPr="00F3412A">
        <w:rPr>
          <w:rFonts w:ascii="Arial" w:hAnsi="Arial" w:cs="Arial"/>
        </w:rPr>
        <w:t xml:space="preserve">opinión de este </w:t>
      </w:r>
      <w:r w:rsidR="00247A67" w:rsidRPr="00F3412A">
        <w:rPr>
          <w:rFonts w:ascii="Arial" w:hAnsi="Arial" w:cs="Arial"/>
          <w:i/>
          <w:iCs/>
        </w:rPr>
        <w:t>Tribunal Electoral,</w:t>
      </w:r>
      <w:r w:rsidRPr="00F3412A">
        <w:rPr>
          <w:rFonts w:ascii="Arial" w:hAnsi="Arial" w:cs="Arial"/>
          <w:i/>
          <w:iCs/>
        </w:rPr>
        <w:t xml:space="preserve"> </w:t>
      </w:r>
      <w:r w:rsidRPr="00F3412A">
        <w:rPr>
          <w:rFonts w:ascii="Arial" w:hAnsi="Arial" w:cs="Arial"/>
        </w:rPr>
        <w:t>lo verdaderamente relevante es que</w:t>
      </w:r>
      <w:r w:rsidR="00006D9B" w:rsidRPr="00F3412A">
        <w:rPr>
          <w:rFonts w:ascii="Arial" w:hAnsi="Arial" w:cs="Arial"/>
        </w:rPr>
        <w:t>,</w:t>
      </w:r>
      <w:r w:rsidR="00247A67" w:rsidRPr="00F3412A">
        <w:rPr>
          <w:rFonts w:ascii="Arial" w:hAnsi="Arial" w:cs="Arial"/>
          <w:i/>
          <w:iCs/>
        </w:rPr>
        <w:t xml:space="preserve"> </w:t>
      </w:r>
      <w:r w:rsidR="00247A67" w:rsidRPr="00F3412A">
        <w:rPr>
          <w:rFonts w:ascii="Arial" w:hAnsi="Arial" w:cs="Arial"/>
        </w:rPr>
        <w:t xml:space="preserve">tal como lo sostiene el </w:t>
      </w:r>
      <w:r w:rsidR="00247A67" w:rsidRPr="00F3412A">
        <w:rPr>
          <w:rFonts w:ascii="Arial" w:hAnsi="Arial" w:cs="Arial"/>
          <w:i/>
          <w:iCs/>
        </w:rPr>
        <w:t>apelante,</w:t>
      </w:r>
      <w:r w:rsidR="00247A67" w:rsidRPr="00F3412A">
        <w:rPr>
          <w:rFonts w:ascii="Arial" w:hAnsi="Arial" w:cs="Arial"/>
        </w:rPr>
        <w:t xml:space="preserve"> </w:t>
      </w:r>
      <w:r w:rsidR="00E76D86" w:rsidRPr="00F3412A">
        <w:rPr>
          <w:rFonts w:ascii="Arial" w:hAnsi="Arial" w:cs="Arial"/>
        </w:rPr>
        <w:t>es</w:t>
      </w:r>
      <w:r w:rsidR="00124C64" w:rsidRPr="00F3412A">
        <w:rPr>
          <w:rFonts w:ascii="Arial" w:hAnsi="Arial" w:cs="Arial"/>
        </w:rPr>
        <w:t xml:space="preserve"> que se trata de </w:t>
      </w:r>
      <w:r w:rsidR="00E45BBB" w:rsidRPr="00F3412A">
        <w:rPr>
          <w:rFonts w:ascii="Arial" w:hAnsi="Arial" w:cs="Arial"/>
        </w:rPr>
        <w:t>un</w:t>
      </w:r>
      <w:r w:rsidR="00247A67" w:rsidRPr="00F3412A">
        <w:rPr>
          <w:rFonts w:ascii="Arial" w:hAnsi="Arial" w:cs="Arial"/>
        </w:rPr>
        <w:t xml:space="preserve"> hecho futuro de realización incierta</w:t>
      </w:r>
      <w:r w:rsidR="00192841" w:rsidRPr="00F3412A">
        <w:rPr>
          <w:rFonts w:ascii="Arial" w:hAnsi="Arial" w:cs="Arial"/>
        </w:rPr>
        <w:t>, esto es, que quizás no lle</w:t>
      </w:r>
      <w:r w:rsidR="00D01E28" w:rsidRPr="00F3412A">
        <w:rPr>
          <w:rFonts w:ascii="Arial" w:hAnsi="Arial" w:cs="Arial"/>
        </w:rPr>
        <w:t>gue a suceder o que su realización pueda ser eventual</w:t>
      </w:r>
      <w:r w:rsidR="00D01E28" w:rsidRPr="00F3412A">
        <w:rPr>
          <w:rStyle w:val="Refdenotaalpie"/>
          <w:rFonts w:ascii="Arial" w:hAnsi="Arial" w:cs="Arial"/>
        </w:rPr>
        <w:footnoteReference w:id="40"/>
      </w:r>
      <w:r w:rsidR="0097175C" w:rsidRPr="00F3412A">
        <w:rPr>
          <w:rFonts w:ascii="Arial" w:hAnsi="Arial" w:cs="Arial"/>
        </w:rPr>
        <w:t>.</w:t>
      </w:r>
    </w:p>
    <w:p w14:paraId="152EE316" w14:textId="5399F985" w:rsidR="009C12FB" w:rsidRDefault="0097175C" w:rsidP="00C65ADB">
      <w:pPr>
        <w:spacing w:after="240" w:line="360" w:lineRule="auto"/>
        <w:jc w:val="both"/>
        <w:rPr>
          <w:rFonts w:ascii="Arial" w:hAnsi="Arial" w:cs="Arial"/>
        </w:rPr>
      </w:pPr>
      <w:r w:rsidRPr="00F3412A">
        <w:rPr>
          <w:rFonts w:ascii="Arial" w:hAnsi="Arial" w:cs="Arial"/>
        </w:rPr>
        <w:t>Por lo cual, l</w:t>
      </w:r>
      <w:r w:rsidR="009C12FB" w:rsidRPr="00F3412A">
        <w:rPr>
          <w:rFonts w:ascii="Arial" w:hAnsi="Arial" w:cs="Arial"/>
        </w:rPr>
        <w:t>a medida cautelar</w:t>
      </w:r>
      <w:r w:rsidR="00D648AF" w:rsidRPr="00F3412A">
        <w:rPr>
          <w:rFonts w:ascii="Arial" w:hAnsi="Arial" w:cs="Arial"/>
        </w:rPr>
        <w:t xml:space="preserve"> se torna restrictiva</w:t>
      </w:r>
      <w:r w:rsidR="00BF4E13" w:rsidRPr="00F3412A">
        <w:rPr>
          <w:rFonts w:ascii="Arial" w:hAnsi="Arial" w:cs="Arial"/>
        </w:rPr>
        <w:t xml:space="preserve"> respecto de hechos futuros de realización incierta, al tratarse de </w:t>
      </w:r>
      <w:r w:rsidR="00497CA6" w:rsidRPr="00F3412A">
        <w:rPr>
          <w:rFonts w:ascii="Arial" w:hAnsi="Arial" w:cs="Arial"/>
        </w:rPr>
        <w:t>comentarios</w:t>
      </w:r>
      <w:r w:rsidRPr="00F3412A">
        <w:rPr>
          <w:rFonts w:ascii="Arial" w:hAnsi="Arial" w:cs="Arial"/>
        </w:rPr>
        <w:t xml:space="preserve"> </w:t>
      </w:r>
      <w:r w:rsidR="000B0151" w:rsidRPr="00F3412A">
        <w:rPr>
          <w:rFonts w:ascii="Arial" w:hAnsi="Arial" w:cs="Arial"/>
        </w:rPr>
        <w:t xml:space="preserve">de los que no se tiene certeza </w:t>
      </w:r>
      <w:r w:rsidR="00DE0B37" w:rsidRPr="00F3412A">
        <w:rPr>
          <w:rFonts w:ascii="Arial" w:hAnsi="Arial" w:cs="Arial"/>
        </w:rPr>
        <w:t>de que</w:t>
      </w:r>
      <w:r w:rsidR="000B0151" w:rsidRPr="00F3412A">
        <w:rPr>
          <w:rFonts w:ascii="Arial" w:hAnsi="Arial" w:cs="Arial"/>
        </w:rPr>
        <w:t xml:space="preserve"> sucedan</w:t>
      </w:r>
      <w:r w:rsidR="00185D7F" w:rsidRPr="00F3412A">
        <w:rPr>
          <w:rFonts w:ascii="Arial" w:hAnsi="Arial" w:cs="Arial"/>
        </w:rPr>
        <w:t>, o bien, sean contraventores de la normativa electoral.</w:t>
      </w:r>
    </w:p>
    <w:p w14:paraId="49BAC7E2" w14:textId="53C8493F" w:rsidR="005E0451" w:rsidRDefault="00C24731" w:rsidP="00C845D7">
      <w:pPr>
        <w:spacing w:after="240" w:line="360" w:lineRule="auto"/>
        <w:jc w:val="both"/>
        <w:rPr>
          <w:rFonts w:ascii="Arial" w:hAnsi="Arial" w:cs="Arial"/>
        </w:rPr>
      </w:pPr>
      <w:r>
        <w:rPr>
          <w:rFonts w:ascii="Arial" w:hAnsi="Arial" w:cs="Arial"/>
        </w:rPr>
        <w:t>De esta temática, la</w:t>
      </w:r>
      <w:r w:rsidR="00F924D2" w:rsidRPr="00C845D7">
        <w:rPr>
          <w:rFonts w:ascii="Arial" w:hAnsi="Arial" w:cs="Arial"/>
        </w:rPr>
        <w:t xml:space="preserve"> </w:t>
      </w:r>
      <w:r w:rsidR="00F924D2" w:rsidRPr="00C845D7">
        <w:rPr>
          <w:rFonts w:ascii="Arial" w:hAnsi="Arial" w:cs="Arial"/>
          <w:i/>
          <w:iCs/>
        </w:rPr>
        <w:t xml:space="preserve">Sala Superior </w:t>
      </w:r>
      <w:r>
        <w:rPr>
          <w:rFonts w:ascii="Arial" w:hAnsi="Arial" w:cs="Arial"/>
        </w:rPr>
        <w:t xml:space="preserve">también </w:t>
      </w:r>
      <w:r w:rsidR="00F924D2" w:rsidRPr="00C845D7">
        <w:rPr>
          <w:rFonts w:ascii="Arial" w:hAnsi="Arial" w:cs="Arial"/>
        </w:rPr>
        <w:t>ha establecido</w:t>
      </w:r>
      <w:r w:rsidR="000D04BE">
        <w:rPr>
          <w:rStyle w:val="Refdenotaalpie"/>
          <w:rFonts w:ascii="Arial" w:hAnsi="Arial" w:cs="Arial"/>
        </w:rPr>
        <w:footnoteReference w:id="41"/>
      </w:r>
      <w:r w:rsidR="00F924D2" w:rsidRPr="00C845D7">
        <w:rPr>
          <w:rFonts w:ascii="Arial" w:hAnsi="Arial" w:cs="Arial"/>
        </w:rPr>
        <w:t xml:space="preserve"> que</w:t>
      </w:r>
      <w:r w:rsidR="00DE0B37">
        <w:rPr>
          <w:rFonts w:ascii="Arial" w:hAnsi="Arial" w:cs="Arial"/>
        </w:rPr>
        <w:t>,</w:t>
      </w:r>
      <w:r w:rsidR="00F924D2" w:rsidRPr="00C845D7">
        <w:rPr>
          <w:rFonts w:ascii="Arial" w:hAnsi="Arial" w:cs="Arial"/>
        </w:rPr>
        <w:t xml:space="preserve"> </w:t>
      </w:r>
      <w:r w:rsidR="0081660F" w:rsidRPr="00C845D7">
        <w:rPr>
          <w:rFonts w:ascii="Arial" w:hAnsi="Arial" w:cs="Arial"/>
        </w:rPr>
        <w:t xml:space="preserve">para dictar la medida cautelar en tutela preventiva, se debe evidenciar: </w:t>
      </w:r>
    </w:p>
    <w:p w14:paraId="067E4FCD" w14:textId="3FCFE486" w:rsidR="005E0451" w:rsidRPr="005E0451" w:rsidRDefault="000B0151" w:rsidP="00774895">
      <w:pPr>
        <w:pStyle w:val="Prrafodelista"/>
        <w:numPr>
          <w:ilvl w:val="0"/>
          <w:numId w:val="4"/>
        </w:numPr>
        <w:spacing w:after="240" w:line="360" w:lineRule="auto"/>
        <w:jc w:val="both"/>
        <w:rPr>
          <w:rFonts w:ascii="Arial" w:hAnsi="Arial" w:cs="Arial"/>
        </w:rPr>
      </w:pPr>
      <w:r>
        <w:rPr>
          <w:rFonts w:ascii="Arial" w:hAnsi="Arial" w:cs="Arial"/>
        </w:rPr>
        <w:t>Q</w:t>
      </w:r>
      <w:r w:rsidR="0081660F" w:rsidRPr="005E0451">
        <w:rPr>
          <w:rFonts w:ascii="Arial" w:hAnsi="Arial" w:cs="Arial"/>
        </w:rPr>
        <w:t>ue un acto denunciado es, en apariencia,</w:t>
      </w:r>
      <w:r w:rsidR="005E0451" w:rsidRPr="005E0451">
        <w:rPr>
          <w:rFonts w:ascii="Arial" w:hAnsi="Arial" w:cs="Arial"/>
        </w:rPr>
        <w:t xml:space="preserve"> </w:t>
      </w:r>
      <w:r w:rsidR="0081660F" w:rsidRPr="005E0451">
        <w:rPr>
          <w:rFonts w:ascii="Arial" w:hAnsi="Arial" w:cs="Arial"/>
        </w:rPr>
        <w:t>de carácter ilícito, por lo que amerita, en principio, el dictado de una medida</w:t>
      </w:r>
      <w:r w:rsidR="005E0451" w:rsidRPr="005E0451">
        <w:rPr>
          <w:rFonts w:ascii="Arial" w:hAnsi="Arial" w:cs="Arial"/>
        </w:rPr>
        <w:t xml:space="preserve"> </w:t>
      </w:r>
      <w:r w:rsidR="0081660F" w:rsidRPr="005E0451">
        <w:rPr>
          <w:rFonts w:ascii="Arial" w:hAnsi="Arial" w:cs="Arial"/>
        </w:rPr>
        <w:t xml:space="preserve">cautelar; </w:t>
      </w:r>
    </w:p>
    <w:p w14:paraId="13C3182C" w14:textId="55DB35CE" w:rsidR="005E0451" w:rsidRPr="005E0451" w:rsidRDefault="000B0151" w:rsidP="00774895">
      <w:pPr>
        <w:pStyle w:val="Prrafodelista"/>
        <w:numPr>
          <w:ilvl w:val="0"/>
          <w:numId w:val="4"/>
        </w:numPr>
        <w:spacing w:after="240" w:line="360" w:lineRule="auto"/>
        <w:jc w:val="both"/>
        <w:rPr>
          <w:rFonts w:ascii="Arial" w:hAnsi="Arial" w:cs="Arial"/>
        </w:rPr>
      </w:pPr>
      <w:r>
        <w:rPr>
          <w:rFonts w:ascii="Arial" w:hAnsi="Arial" w:cs="Arial"/>
        </w:rPr>
        <w:t>Q</w:t>
      </w:r>
      <w:r w:rsidR="0081660F" w:rsidRPr="005E0451">
        <w:rPr>
          <w:rFonts w:ascii="Arial" w:hAnsi="Arial" w:cs="Arial"/>
        </w:rPr>
        <w:t>ue hay elementos suficientes para suponer razonablemente que</w:t>
      </w:r>
      <w:r w:rsidR="005E0451" w:rsidRPr="005E0451">
        <w:rPr>
          <w:rFonts w:ascii="Arial" w:hAnsi="Arial" w:cs="Arial"/>
        </w:rPr>
        <w:t xml:space="preserve"> </w:t>
      </w:r>
      <w:r w:rsidR="0081660F" w:rsidRPr="005E0451">
        <w:rPr>
          <w:rFonts w:ascii="Arial" w:hAnsi="Arial" w:cs="Arial"/>
        </w:rPr>
        <w:t>es inminente que el acto se repetirá, o que actos similares se realizarán en un</w:t>
      </w:r>
      <w:r w:rsidR="005E0451" w:rsidRPr="005E0451">
        <w:rPr>
          <w:rFonts w:ascii="Arial" w:hAnsi="Arial" w:cs="Arial"/>
        </w:rPr>
        <w:t xml:space="preserve"> </w:t>
      </w:r>
      <w:r w:rsidR="0081660F" w:rsidRPr="005E0451">
        <w:rPr>
          <w:rFonts w:ascii="Arial" w:hAnsi="Arial" w:cs="Arial"/>
        </w:rPr>
        <w:t xml:space="preserve">futuro; </w:t>
      </w:r>
      <w:r w:rsidR="00C24731">
        <w:rPr>
          <w:rFonts w:ascii="Arial" w:hAnsi="Arial" w:cs="Arial"/>
        </w:rPr>
        <w:t>y,</w:t>
      </w:r>
    </w:p>
    <w:p w14:paraId="1F3EB20F" w14:textId="414E56C1" w:rsidR="00011A46" w:rsidRPr="005E0451" w:rsidRDefault="00C24731" w:rsidP="00774895">
      <w:pPr>
        <w:pStyle w:val="Prrafodelista"/>
        <w:numPr>
          <w:ilvl w:val="0"/>
          <w:numId w:val="4"/>
        </w:numPr>
        <w:spacing w:after="240" w:line="360" w:lineRule="auto"/>
        <w:jc w:val="both"/>
        <w:rPr>
          <w:rFonts w:ascii="Arial" w:hAnsi="Arial" w:cs="Arial"/>
        </w:rPr>
      </w:pPr>
      <w:r>
        <w:rPr>
          <w:rFonts w:ascii="Arial" w:hAnsi="Arial" w:cs="Arial"/>
        </w:rPr>
        <w:t>Q</w:t>
      </w:r>
      <w:r w:rsidR="0081660F" w:rsidRPr="005E0451">
        <w:rPr>
          <w:rFonts w:ascii="Arial" w:hAnsi="Arial" w:cs="Arial"/>
        </w:rPr>
        <w:t>ue es jurídicamente necesario evitar que esos actos se realicen.</w:t>
      </w:r>
    </w:p>
    <w:p w14:paraId="7D08BCA9" w14:textId="6EB15459" w:rsidR="00B96D83" w:rsidRDefault="00011A46" w:rsidP="00C65ADB">
      <w:pPr>
        <w:spacing w:after="240" w:line="360" w:lineRule="auto"/>
        <w:jc w:val="both"/>
        <w:rPr>
          <w:rFonts w:ascii="Arial" w:hAnsi="Arial" w:cs="Arial"/>
        </w:rPr>
      </w:pPr>
      <w:r>
        <w:rPr>
          <w:rFonts w:ascii="Arial" w:hAnsi="Arial" w:cs="Arial"/>
        </w:rPr>
        <w:t xml:space="preserve">Esto es, </w:t>
      </w:r>
      <w:r w:rsidR="001D0D27">
        <w:rPr>
          <w:rFonts w:ascii="Arial" w:hAnsi="Arial" w:cs="Arial"/>
        </w:rPr>
        <w:t xml:space="preserve">las facultades para dictar medidas cautelares no pueden </w:t>
      </w:r>
      <w:r w:rsidR="003D4BFE">
        <w:rPr>
          <w:rFonts w:ascii="Arial" w:hAnsi="Arial" w:cs="Arial"/>
        </w:rPr>
        <w:t>extenderse a situaciones meramente posibles, sino inminentes</w:t>
      </w:r>
      <w:r w:rsidR="003D4BFE">
        <w:rPr>
          <w:rStyle w:val="Refdenotaalpie"/>
          <w:rFonts w:ascii="Arial" w:hAnsi="Arial" w:cs="Arial"/>
        </w:rPr>
        <w:footnoteReference w:id="42"/>
      </w:r>
      <w:r w:rsidR="002656BC">
        <w:rPr>
          <w:rFonts w:ascii="Arial" w:hAnsi="Arial" w:cs="Arial"/>
        </w:rPr>
        <w:t>.</w:t>
      </w:r>
    </w:p>
    <w:p w14:paraId="5623013B" w14:textId="736C1F24" w:rsidR="008915DC" w:rsidRDefault="00F162DE" w:rsidP="00C65ADB">
      <w:pPr>
        <w:spacing w:after="240" w:line="360" w:lineRule="auto"/>
        <w:jc w:val="both"/>
        <w:rPr>
          <w:rFonts w:ascii="Arial" w:hAnsi="Arial" w:cs="Arial"/>
        </w:rPr>
      </w:pPr>
      <w:r>
        <w:rPr>
          <w:rFonts w:ascii="Arial" w:hAnsi="Arial" w:cs="Arial"/>
        </w:rPr>
        <w:t>Para diferencia</w:t>
      </w:r>
      <w:r w:rsidR="00FF4B39">
        <w:rPr>
          <w:rFonts w:ascii="Arial" w:hAnsi="Arial" w:cs="Arial"/>
        </w:rPr>
        <w:t>r</w:t>
      </w:r>
      <w:r>
        <w:rPr>
          <w:rFonts w:ascii="Arial" w:hAnsi="Arial" w:cs="Arial"/>
        </w:rPr>
        <w:t xml:space="preserve"> los actos futuros</w:t>
      </w:r>
      <w:r w:rsidR="00FF4B39">
        <w:rPr>
          <w:rFonts w:ascii="Arial" w:hAnsi="Arial" w:cs="Arial"/>
        </w:rPr>
        <w:t xml:space="preserve"> e inciertos y los actos futuros de inminente realización</w:t>
      </w:r>
      <w:r>
        <w:rPr>
          <w:rFonts w:ascii="Arial" w:hAnsi="Arial" w:cs="Arial"/>
        </w:rPr>
        <w:t>, l</w:t>
      </w:r>
      <w:r w:rsidR="00AF6B8F">
        <w:rPr>
          <w:rFonts w:ascii="Arial" w:hAnsi="Arial" w:cs="Arial"/>
        </w:rPr>
        <w:t xml:space="preserve">a propia </w:t>
      </w:r>
      <w:r w:rsidR="00AF6B8F">
        <w:rPr>
          <w:rFonts w:ascii="Arial" w:hAnsi="Arial" w:cs="Arial"/>
          <w:i/>
          <w:iCs/>
        </w:rPr>
        <w:t xml:space="preserve">Suprema Corte </w:t>
      </w:r>
      <w:r w:rsidR="00225835">
        <w:rPr>
          <w:rFonts w:ascii="Arial" w:hAnsi="Arial" w:cs="Arial"/>
        </w:rPr>
        <w:t xml:space="preserve">ha referido que </w:t>
      </w:r>
      <w:r w:rsidR="005E11FA">
        <w:rPr>
          <w:rFonts w:ascii="Arial" w:hAnsi="Arial" w:cs="Arial"/>
        </w:rPr>
        <w:t>los actos futuros de inminente realización son aquellos que derivan de manera directa y necesaria de otro ya preexistente,</w:t>
      </w:r>
      <w:r w:rsidR="004B44B8">
        <w:rPr>
          <w:rFonts w:ascii="Arial" w:hAnsi="Arial" w:cs="Arial"/>
        </w:rPr>
        <w:t xml:space="preserve"> de ta</w:t>
      </w:r>
      <w:r w:rsidR="005C79C3">
        <w:rPr>
          <w:rFonts w:ascii="Arial" w:hAnsi="Arial" w:cs="Arial"/>
        </w:rPr>
        <w:t>l manera que pueda asegurarse que, sin lugar a dudas</w:t>
      </w:r>
      <w:r w:rsidR="00037AB3">
        <w:rPr>
          <w:rFonts w:ascii="Arial" w:hAnsi="Arial" w:cs="Arial"/>
        </w:rPr>
        <w:t>,</w:t>
      </w:r>
      <w:r w:rsidR="005C79C3">
        <w:rPr>
          <w:rFonts w:ascii="Arial" w:hAnsi="Arial" w:cs="Arial"/>
        </w:rPr>
        <w:t xml:space="preserve"> se ejecutarán</w:t>
      </w:r>
      <w:r w:rsidR="005C79C3">
        <w:rPr>
          <w:rStyle w:val="Refdenotaalpie"/>
          <w:rFonts w:ascii="Arial" w:hAnsi="Arial" w:cs="Arial"/>
        </w:rPr>
        <w:footnoteReference w:id="43"/>
      </w:r>
      <w:r w:rsidR="005C79C3">
        <w:rPr>
          <w:rFonts w:ascii="Arial" w:hAnsi="Arial" w:cs="Arial"/>
        </w:rPr>
        <w:t>.</w:t>
      </w:r>
    </w:p>
    <w:p w14:paraId="1E292401" w14:textId="5F5437D6" w:rsidR="00AB76D2" w:rsidRDefault="00AB76D2" w:rsidP="00C65ADB">
      <w:pPr>
        <w:spacing w:after="240" w:line="360" w:lineRule="auto"/>
        <w:jc w:val="both"/>
        <w:rPr>
          <w:rFonts w:ascii="Arial" w:hAnsi="Arial" w:cs="Arial"/>
        </w:rPr>
      </w:pPr>
      <w:r>
        <w:rPr>
          <w:rFonts w:ascii="Arial" w:hAnsi="Arial" w:cs="Arial"/>
        </w:rPr>
        <w:t xml:space="preserve">Ahora, </w:t>
      </w:r>
      <w:r w:rsidR="00FF71D6">
        <w:rPr>
          <w:rFonts w:ascii="Arial" w:hAnsi="Arial" w:cs="Arial"/>
        </w:rPr>
        <w:t>por regla general</w:t>
      </w:r>
      <w:r w:rsidR="00E07E5E">
        <w:rPr>
          <w:rFonts w:ascii="Arial" w:hAnsi="Arial" w:cs="Arial"/>
        </w:rPr>
        <w:t>,</w:t>
      </w:r>
      <w:r w:rsidR="00FF71D6">
        <w:rPr>
          <w:rFonts w:ascii="Arial" w:hAnsi="Arial" w:cs="Arial"/>
        </w:rPr>
        <w:t xml:space="preserve"> los actos futuros no pueden ser sujetos de tutela preventiva, no obstante, esto puede suscitarse cuando se identifique</w:t>
      </w:r>
      <w:r w:rsidR="00E64A75">
        <w:rPr>
          <w:rFonts w:ascii="Arial" w:hAnsi="Arial" w:cs="Arial"/>
        </w:rPr>
        <w:t xml:space="preserve"> que</w:t>
      </w:r>
      <w:r>
        <w:rPr>
          <w:rFonts w:ascii="Arial" w:hAnsi="Arial" w:cs="Arial"/>
        </w:rPr>
        <w:t>:</w:t>
      </w:r>
    </w:p>
    <w:p w14:paraId="2A0522B2" w14:textId="012E5C25" w:rsidR="00AB76D2" w:rsidRDefault="00E64A75" w:rsidP="00774895">
      <w:pPr>
        <w:pStyle w:val="Prrafodelista"/>
        <w:numPr>
          <w:ilvl w:val="0"/>
          <w:numId w:val="5"/>
        </w:numPr>
        <w:spacing w:after="240" w:line="360" w:lineRule="auto"/>
        <w:jc w:val="both"/>
        <w:rPr>
          <w:rFonts w:ascii="Arial" w:hAnsi="Arial" w:cs="Arial"/>
        </w:rPr>
      </w:pPr>
      <w:r>
        <w:rPr>
          <w:rFonts w:ascii="Arial" w:hAnsi="Arial" w:cs="Arial"/>
        </w:rPr>
        <w:t>S</w:t>
      </w:r>
      <w:r w:rsidR="00564215">
        <w:rPr>
          <w:rFonts w:ascii="Arial" w:hAnsi="Arial" w:cs="Arial"/>
        </w:rPr>
        <w:t>u realización únicamente depend</w:t>
      </w:r>
      <w:r>
        <w:rPr>
          <w:rFonts w:ascii="Arial" w:hAnsi="Arial" w:cs="Arial"/>
        </w:rPr>
        <w:t>e</w:t>
      </w:r>
      <w:r w:rsidR="00564215">
        <w:rPr>
          <w:rFonts w:ascii="Arial" w:hAnsi="Arial" w:cs="Arial"/>
        </w:rPr>
        <w:t xml:space="preserve"> de determinadas formalidades</w:t>
      </w:r>
      <w:r>
        <w:rPr>
          <w:rFonts w:ascii="Arial" w:hAnsi="Arial" w:cs="Arial"/>
        </w:rPr>
        <w:t>;</w:t>
      </w:r>
    </w:p>
    <w:p w14:paraId="04F6C9F2" w14:textId="6E5D0D50" w:rsidR="00925025" w:rsidRDefault="00E64A75" w:rsidP="00774895">
      <w:pPr>
        <w:pStyle w:val="Prrafodelista"/>
        <w:numPr>
          <w:ilvl w:val="0"/>
          <w:numId w:val="5"/>
        </w:numPr>
        <w:spacing w:after="240" w:line="360" w:lineRule="auto"/>
        <w:jc w:val="both"/>
        <w:rPr>
          <w:rFonts w:ascii="Arial" w:hAnsi="Arial" w:cs="Arial"/>
        </w:rPr>
      </w:pPr>
      <w:r>
        <w:rPr>
          <w:rFonts w:ascii="Arial" w:hAnsi="Arial" w:cs="Arial"/>
        </w:rPr>
        <w:t>A</w:t>
      </w:r>
      <w:r w:rsidR="00925025">
        <w:rPr>
          <w:rFonts w:ascii="Arial" w:hAnsi="Arial" w:cs="Arial"/>
        </w:rPr>
        <w:t>nteriormente ya se haya celebrado un acto con las mismas caracter</w:t>
      </w:r>
      <w:r w:rsidR="001108B1">
        <w:rPr>
          <w:rFonts w:ascii="Arial" w:hAnsi="Arial" w:cs="Arial"/>
        </w:rPr>
        <w:t>ísticas</w:t>
      </w:r>
      <w:r w:rsidR="00F918E1">
        <w:rPr>
          <w:rFonts w:ascii="Arial" w:hAnsi="Arial" w:cs="Arial"/>
        </w:rPr>
        <w:t xml:space="preserve">, de modo que existen elementos reales y objetivos </w:t>
      </w:r>
      <w:r w:rsidR="00F918E1">
        <w:rPr>
          <w:rFonts w:ascii="Arial" w:hAnsi="Arial" w:cs="Arial"/>
        </w:rPr>
        <w:lastRenderedPageBreak/>
        <w:t>de su</w:t>
      </w:r>
      <w:r w:rsidR="004449D2">
        <w:rPr>
          <w:rFonts w:ascii="Arial" w:hAnsi="Arial" w:cs="Arial"/>
        </w:rPr>
        <w:t xml:space="preserve"> celebración, es decir</w:t>
      </w:r>
      <w:r w:rsidR="003F3169">
        <w:rPr>
          <w:rFonts w:ascii="Arial" w:hAnsi="Arial" w:cs="Arial"/>
        </w:rPr>
        <w:t>, cuando existe sistematicidad en la conducta; y,</w:t>
      </w:r>
    </w:p>
    <w:p w14:paraId="4299ADBE" w14:textId="7B17878C" w:rsidR="003F3169" w:rsidRPr="0096437B" w:rsidRDefault="00E64A75" w:rsidP="00774895">
      <w:pPr>
        <w:pStyle w:val="Prrafodelista"/>
        <w:numPr>
          <w:ilvl w:val="0"/>
          <w:numId w:val="5"/>
        </w:numPr>
        <w:spacing w:after="240" w:line="360" w:lineRule="auto"/>
        <w:jc w:val="both"/>
        <w:rPr>
          <w:rFonts w:ascii="Arial" w:hAnsi="Arial" w:cs="Arial"/>
        </w:rPr>
      </w:pPr>
      <w:r>
        <w:rPr>
          <w:rFonts w:ascii="Arial" w:hAnsi="Arial" w:cs="Arial"/>
        </w:rPr>
        <w:t>L</w:t>
      </w:r>
      <w:r w:rsidR="003F3169">
        <w:rPr>
          <w:rFonts w:ascii="Arial" w:hAnsi="Arial" w:cs="Arial"/>
        </w:rPr>
        <w:t>a realización de este evento genere una vulneración en los derechos y principios que se busca proteger.</w:t>
      </w:r>
    </w:p>
    <w:p w14:paraId="51BF8BF9" w14:textId="731A1B40" w:rsidR="00C31FF1" w:rsidRPr="00F924D2" w:rsidRDefault="00D06849" w:rsidP="00C65ADB">
      <w:pPr>
        <w:spacing w:after="240" w:line="360" w:lineRule="auto"/>
        <w:jc w:val="both"/>
        <w:rPr>
          <w:rFonts w:ascii="Arial" w:hAnsi="Arial" w:cs="Arial"/>
        </w:rPr>
      </w:pPr>
      <w:r>
        <w:rPr>
          <w:rFonts w:ascii="Arial" w:hAnsi="Arial" w:cs="Arial"/>
        </w:rPr>
        <w:t>Esto es, para poder decretar la tutela preventiva respecto de un hecho futuro</w:t>
      </w:r>
      <w:r w:rsidR="00E07E5E">
        <w:rPr>
          <w:rFonts w:ascii="Arial" w:hAnsi="Arial" w:cs="Arial"/>
        </w:rPr>
        <w:t>,</w:t>
      </w:r>
      <w:r>
        <w:rPr>
          <w:rFonts w:ascii="Arial" w:hAnsi="Arial" w:cs="Arial"/>
        </w:rPr>
        <w:t xml:space="preserve"> </w:t>
      </w:r>
      <w:r w:rsidR="00F924D2">
        <w:rPr>
          <w:rFonts w:ascii="Arial" w:hAnsi="Arial" w:cs="Arial"/>
        </w:rPr>
        <w:t>deben de estar presentes elementos objetivos que permitan advertir la continuidad o repetición de la con</w:t>
      </w:r>
      <w:r w:rsidR="00C669EE">
        <w:rPr>
          <w:rFonts w:ascii="Arial" w:hAnsi="Arial" w:cs="Arial"/>
        </w:rPr>
        <w:t xml:space="preserve">ducta cuyo daño se </w:t>
      </w:r>
      <w:r w:rsidR="00EE018E">
        <w:rPr>
          <w:rFonts w:ascii="Arial" w:hAnsi="Arial" w:cs="Arial"/>
        </w:rPr>
        <w:t>pre</w:t>
      </w:r>
      <w:r w:rsidR="00673CF0">
        <w:rPr>
          <w:rFonts w:ascii="Arial" w:hAnsi="Arial" w:cs="Arial"/>
        </w:rPr>
        <w:t>viene</w:t>
      </w:r>
      <w:r>
        <w:rPr>
          <w:rFonts w:ascii="Arial" w:hAnsi="Arial" w:cs="Arial"/>
        </w:rPr>
        <w:t>.</w:t>
      </w:r>
    </w:p>
    <w:p w14:paraId="19C9EE92" w14:textId="71906E3C" w:rsidR="00FD3116" w:rsidRDefault="00B35014" w:rsidP="00C65ADB">
      <w:pPr>
        <w:spacing w:after="240" w:line="360" w:lineRule="auto"/>
        <w:jc w:val="both"/>
        <w:rPr>
          <w:rFonts w:ascii="Arial" w:hAnsi="Arial" w:cs="Arial"/>
        </w:rPr>
      </w:pPr>
      <w:r>
        <w:rPr>
          <w:rFonts w:ascii="Arial" w:hAnsi="Arial" w:cs="Arial"/>
        </w:rPr>
        <w:t>Pues, l</w:t>
      </w:r>
      <w:r w:rsidR="00FD3116">
        <w:rPr>
          <w:rFonts w:ascii="Arial" w:hAnsi="Arial" w:cs="Arial"/>
        </w:rPr>
        <w:t xml:space="preserve">a sola existencia de hechos </w:t>
      </w:r>
      <w:r>
        <w:rPr>
          <w:rFonts w:ascii="Arial" w:hAnsi="Arial" w:cs="Arial"/>
        </w:rPr>
        <w:t>pasados</w:t>
      </w:r>
      <w:r w:rsidR="00FD3116">
        <w:rPr>
          <w:rFonts w:ascii="Arial" w:hAnsi="Arial" w:cs="Arial"/>
        </w:rPr>
        <w:t xml:space="preserve"> no puede por sí sola justificar la restricción anticipada</w:t>
      </w:r>
      <w:r w:rsidR="00E44C14">
        <w:rPr>
          <w:rFonts w:ascii="Arial" w:hAnsi="Arial" w:cs="Arial"/>
        </w:rPr>
        <w:t xml:space="preserve"> del derecho a la libertad de expresi</w:t>
      </w:r>
      <w:r w:rsidR="005E3F81">
        <w:rPr>
          <w:rFonts w:ascii="Arial" w:hAnsi="Arial" w:cs="Arial"/>
        </w:rPr>
        <w:t>ó</w:t>
      </w:r>
      <w:r w:rsidR="0012641A">
        <w:rPr>
          <w:rFonts w:ascii="Arial" w:hAnsi="Arial" w:cs="Arial"/>
        </w:rPr>
        <w:t>n, m</w:t>
      </w:r>
      <w:r w:rsidR="005E3F81">
        <w:rPr>
          <w:rFonts w:ascii="Arial" w:hAnsi="Arial" w:cs="Arial"/>
        </w:rPr>
        <w:t>á</w:t>
      </w:r>
      <w:r w:rsidR="0012641A">
        <w:rPr>
          <w:rFonts w:ascii="Arial" w:hAnsi="Arial" w:cs="Arial"/>
        </w:rPr>
        <w:t xml:space="preserve">xime cuando no existe evidencia de indicios de reincidencia de una campaña activa </w:t>
      </w:r>
      <w:r w:rsidR="005E3F81">
        <w:rPr>
          <w:rFonts w:ascii="Arial" w:hAnsi="Arial" w:cs="Arial"/>
        </w:rPr>
        <w:t>mediática</w:t>
      </w:r>
      <w:r w:rsidR="0012641A">
        <w:rPr>
          <w:rFonts w:ascii="Arial" w:hAnsi="Arial" w:cs="Arial"/>
        </w:rPr>
        <w:t xml:space="preserve"> de la misma naturaleza</w:t>
      </w:r>
      <w:r>
        <w:rPr>
          <w:rFonts w:ascii="Arial" w:hAnsi="Arial" w:cs="Arial"/>
        </w:rPr>
        <w:t>.</w:t>
      </w:r>
    </w:p>
    <w:p w14:paraId="61207AF4" w14:textId="3CD4B52C" w:rsidR="00365147" w:rsidRDefault="0096394F" w:rsidP="00365147">
      <w:pPr>
        <w:spacing w:after="240" w:line="360" w:lineRule="auto"/>
        <w:jc w:val="both"/>
        <w:rPr>
          <w:rFonts w:ascii="Arial" w:hAnsi="Arial" w:cs="Arial"/>
          <w:lang w:val="es-MX"/>
        </w:rPr>
      </w:pPr>
      <w:r>
        <w:rPr>
          <w:rFonts w:ascii="Arial" w:hAnsi="Arial" w:cs="Arial"/>
        </w:rPr>
        <w:t xml:space="preserve">Y tal como se mencionó y lo sostiene el </w:t>
      </w:r>
      <w:r>
        <w:rPr>
          <w:rFonts w:ascii="Arial" w:hAnsi="Arial" w:cs="Arial"/>
          <w:i/>
          <w:iCs/>
        </w:rPr>
        <w:t>apelante</w:t>
      </w:r>
      <w:r>
        <w:rPr>
          <w:rFonts w:ascii="Arial" w:hAnsi="Arial" w:cs="Arial"/>
        </w:rPr>
        <w:t xml:space="preserve">, de manera preliminar puede advertirse que las frases que utilizó </w:t>
      </w:r>
      <w:r w:rsidR="00681D94">
        <w:rPr>
          <w:rFonts w:ascii="Arial" w:hAnsi="Arial" w:cs="Arial"/>
        </w:rPr>
        <w:t>se realizaron en ejercicio de su libertad de expresión y se presume que a título personal, siguiendo con las políticas que ha seguido la Presidencia de la República, por lo que no</w:t>
      </w:r>
      <w:r w:rsidR="00AF4C83">
        <w:rPr>
          <w:rFonts w:ascii="Arial" w:hAnsi="Arial" w:cs="Arial"/>
        </w:rPr>
        <w:t xml:space="preserve"> puede existir </w:t>
      </w:r>
      <w:r w:rsidR="00365147" w:rsidRPr="00365147">
        <w:rPr>
          <w:rFonts w:ascii="Arial" w:hAnsi="Arial" w:cs="Arial"/>
          <w:lang w:val="es-MX"/>
        </w:rPr>
        <w:t xml:space="preserve">evidencia ni certeza </w:t>
      </w:r>
      <w:r w:rsidR="00AF4C83">
        <w:rPr>
          <w:rFonts w:ascii="Arial" w:hAnsi="Arial" w:cs="Arial"/>
          <w:lang w:val="es-MX"/>
        </w:rPr>
        <w:t>de que a partir de ellas se ejerciera presión en el electorado</w:t>
      </w:r>
      <w:r w:rsidR="00312ED4">
        <w:rPr>
          <w:rFonts w:ascii="Arial" w:hAnsi="Arial" w:cs="Arial"/>
          <w:lang w:val="es-MX"/>
        </w:rPr>
        <w:t>, máxime cuando no ha iniciado el proceso electoral en el Estado</w:t>
      </w:r>
      <w:r w:rsidR="00365147" w:rsidRPr="00365147">
        <w:rPr>
          <w:rFonts w:ascii="Arial" w:hAnsi="Arial" w:cs="Arial"/>
          <w:lang w:val="es-MX"/>
        </w:rPr>
        <w:t>, lo que es consustancial a un acto</w:t>
      </w:r>
      <w:r w:rsidR="00365147">
        <w:rPr>
          <w:rFonts w:ascii="Arial" w:hAnsi="Arial" w:cs="Arial"/>
          <w:lang w:val="es-MX"/>
        </w:rPr>
        <w:t xml:space="preserve"> </w:t>
      </w:r>
      <w:r w:rsidR="00365147" w:rsidRPr="00365147">
        <w:rPr>
          <w:rFonts w:ascii="Arial" w:hAnsi="Arial" w:cs="Arial"/>
          <w:lang w:val="es-MX"/>
        </w:rPr>
        <w:t>futuro de cuya realización no se tiene certeza.</w:t>
      </w:r>
    </w:p>
    <w:p w14:paraId="5A102A1B" w14:textId="0B54AF30" w:rsidR="00ED6A63" w:rsidRPr="00F3412A" w:rsidRDefault="00A00F6A" w:rsidP="00A00F6A">
      <w:pPr>
        <w:spacing w:after="240" w:line="360" w:lineRule="auto"/>
        <w:jc w:val="both"/>
        <w:rPr>
          <w:rFonts w:ascii="Arial" w:hAnsi="Arial" w:cs="Arial"/>
          <w:lang w:val="es-MX"/>
        </w:rPr>
      </w:pPr>
      <w:r w:rsidRPr="00F3412A">
        <w:rPr>
          <w:rFonts w:ascii="Arial" w:hAnsi="Arial" w:cs="Arial"/>
          <w:lang w:val="es-MX"/>
        </w:rPr>
        <w:t>Además de que</w:t>
      </w:r>
      <w:r w:rsidR="00533938" w:rsidRPr="00F3412A">
        <w:rPr>
          <w:rFonts w:ascii="Arial" w:hAnsi="Arial" w:cs="Arial"/>
          <w:lang w:val="es-MX"/>
        </w:rPr>
        <w:t xml:space="preserve"> la </w:t>
      </w:r>
      <w:r w:rsidR="00533938" w:rsidRPr="00F3412A">
        <w:rPr>
          <w:rFonts w:ascii="Arial" w:hAnsi="Arial" w:cs="Arial"/>
          <w:i/>
          <w:iCs/>
          <w:lang w:val="es-MX"/>
        </w:rPr>
        <w:t>autoridad responsable</w:t>
      </w:r>
      <w:r w:rsidR="00B27AD6" w:rsidRPr="00F3412A">
        <w:rPr>
          <w:rFonts w:ascii="Arial" w:hAnsi="Arial" w:cs="Arial"/>
          <w:lang w:val="es-MX"/>
        </w:rPr>
        <w:t xml:space="preserve"> no distinguió </w:t>
      </w:r>
      <w:r w:rsidR="00905CB1" w:rsidRPr="00F3412A">
        <w:rPr>
          <w:rFonts w:ascii="Arial" w:hAnsi="Arial" w:cs="Arial"/>
          <w:lang w:val="es-MX"/>
        </w:rPr>
        <w:t>que,</w:t>
      </w:r>
      <w:r w:rsidR="000E2E11" w:rsidRPr="00F3412A">
        <w:rPr>
          <w:rFonts w:ascii="Arial" w:hAnsi="Arial" w:cs="Arial"/>
          <w:lang w:val="es-MX"/>
        </w:rPr>
        <w:t xml:space="preserve"> respecto de</w:t>
      </w:r>
      <w:r w:rsidRPr="00F3412A">
        <w:rPr>
          <w:rFonts w:ascii="Arial" w:hAnsi="Arial" w:cs="Arial"/>
          <w:lang w:val="es-MX"/>
        </w:rPr>
        <w:t xml:space="preserve"> la participación del </w:t>
      </w:r>
      <w:r w:rsidRPr="00F3412A">
        <w:rPr>
          <w:rFonts w:ascii="Arial" w:hAnsi="Arial" w:cs="Arial"/>
          <w:i/>
          <w:iCs/>
          <w:lang w:val="es-MX"/>
        </w:rPr>
        <w:t>apelante,</w:t>
      </w:r>
      <w:r w:rsidR="00D36B1E" w:rsidRPr="00F3412A">
        <w:rPr>
          <w:rFonts w:ascii="Arial" w:hAnsi="Arial" w:cs="Arial"/>
          <w:i/>
          <w:iCs/>
          <w:lang w:val="es-MX"/>
        </w:rPr>
        <w:t xml:space="preserve"> </w:t>
      </w:r>
      <w:r w:rsidR="000E2E11" w:rsidRPr="00F3412A">
        <w:rPr>
          <w:rFonts w:ascii="Arial" w:hAnsi="Arial" w:cs="Arial"/>
          <w:lang w:val="es-MX"/>
        </w:rPr>
        <w:t xml:space="preserve">en la Asamblea </w:t>
      </w:r>
      <w:r w:rsidR="00EB63EB" w:rsidRPr="00F3412A">
        <w:rPr>
          <w:rFonts w:ascii="Arial" w:hAnsi="Arial" w:cs="Arial"/>
          <w:lang w:val="es-MX"/>
        </w:rPr>
        <w:t>de</w:t>
      </w:r>
      <w:r w:rsidR="000E2E11" w:rsidRPr="00F3412A">
        <w:rPr>
          <w:rFonts w:ascii="Arial" w:hAnsi="Arial" w:cs="Arial"/>
          <w:lang w:val="es-MX"/>
        </w:rPr>
        <w:t xml:space="preserve"> Morelia únicamente fue con su presencia</w:t>
      </w:r>
      <w:r w:rsidR="00386E32" w:rsidRPr="00F3412A">
        <w:rPr>
          <w:rFonts w:ascii="Arial" w:hAnsi="Arial" w:cs="Arial"/>
          <w:lang w:val="es-MX"/>
        </w:rPr>
        <w:t xml:space="preserve">, pues fueron personas diversas las que </w:t>
      </w:r>
      <w:r w:rsidR="000E2E11" w:rsidRPr="00F3412A">
        <w:rPr>
          <w:rFonts w:ascii="Arial" w:hAnsi="Arial" w:cs="Arial"/>
          <w:lang w:val="es-MX"/>
        </w:rPr>
        <w:t xml:space="preserve">hicieron uso de la voz en el evento </w:t>
      </w:r>
      <w:r w:rsidR="00386E32" w:rsidRPr="00F3412A">
        <w:rPr>
          <w:rFonts w:ascii="Arial" w:hAnsi="Arial" w:cs="Arial"/>
          <w:lang w:val="es-MX"/>
        </w:rPr>
        <w:t xml:space="preserve">para destacar su presencia como </w:t>
      </w:r>
      <w:r w:rsidR="000E2E11" w:rsidRPr="00F3412A">
        <w:rPr>
          <w:rFonts w:ascii="Arial" w:hAnsi="Arial" w:cs="Arial"/>
          <w:lang w:val="es-MX"/>
        </w:rPr>
        <w:t>fundador del Partido Morena y Gobernador</w:t>
      </w:r>
      <w:r w:rsidR="00EB63EB" w:rsidRPr="00F3412A">
        <w:rPr>
          <w:rFonts w:ascii="Arial" w:hAnsi="Arial" w:cs="Arial"/>
          <w:lang w:val="es-MX"/>
        </w:rPr>
        <w:t>.</w:t>
      </w:r>
    </w:p>
    <w:p w14:paraId="4951B337" w14:textId="1EC515EE" w:rsidR="00A00F6A" w:rsidRPr="00F3412A" w:rsidRDefault="001F16AE" w:rsidP="00365147">
      <w:pPr>
        <w:spacing w:after="240" w:line="360" w:lineRule="auto"/>
        <w:jc w:val="both"/>
        <w:rPr>
          <w:rFonts w:ascii="Arial" w:hAnsi="Arial" w:cs="Arial"/>
          <w:lang w:val="es-MX"/>
        </w:rPr>
      </w:pPr>
      <w:r w:rsidRPr="00F3412A">
        <w:rPr>
          <w:rFonts w:ascii="Arial" w:hAnsi="Arial" w:cs="Arial"/>
          <w:lang w:val="es-MX"/>
        </w:rPr>
        <w:t xml:space="preserve">Mientras que, en </w:t>
      </w:r>
      <w:r w:rsidR="00A00F6A" w:rsidRPr="00F3412A">
        <w:rPr>
          <w:rFonts w:ascii="Arial" w:hAnsi="Arial" w:cs="Arial"/>
          <w:lang w:val="es-MX"/>
        </w:rPr>
        <w:t>las Asambleas de Zitácuaro y Zamora</w:t>
      </w:r>
      <w:r w:rsidRPr="00F3412A">
        <w:rPr>
          <w:rFonts w:ascii="Arial" w:hAnsi="Arial" w:cs="Arial"/>
          <w:lang w:val="es-MX"/>
        </w:rPr>
        <w:t>, si bien puede</w:t>
      </w:r>
      <w:r w:rsidR="00864415" w:rsidRPr="00F3412A">
        <w:rPr>
          <w:rFonts w:ascii="Arial" w:hAnsi="Arial" w:cs="Arial"/>
          <w:lang w:val="es-MX"/>
        </w:rPr>
        <w:t xml:space="preserve"> llegarse a una valoración </w:t>
      </w:r>
      <w:r w:rsidR="00187E36" w:rsidRPr="00F3412A">
        <w:rPr>
          <w:rFonts w:ascii="Arial" w:hAnsi="Arial" w:cs="Arial"/>
          <w:lang w:val="es-MX"/>
        </w:rPr>
        <w:t xml:space="preserve">preliminar, sin prejuzgar sobre el fondo del asunto, de que </w:t>
      </w:r>
      <w:r w:rsidR="00A00F6A" w:rsidRPr="00F3412A">
        <w:rPr>
          <w:rFonts w:ascii="Arial" w:hAnsi="Arial" w:cs="Arial"/>
          <w:lang w:val="es-MX"/>
        </w:rPr>
        <w:t xml:space="preserve">el </w:t>
      </w:r>
      <w:r w:rsidR="00A00F6A" w:rsidRPr="00F3412A">
        <w:rPr>
          <w:rFonts w:ascii="Arial" w:hAnsi="Arial" w:cs="Arial"/>
          <w:i/>
          <w:iCs/>
          <w:lang w:val="es-MX"/>
        </w:rPr>
        <w:t xml:space="preserve">apelante </w:t>
      </w:r>
      <w:r w:rsidR="00A00F6A" w:rsidRPr="00F3412A">
        <w:rPr>
          <w:rFonts w:ascii="Arial" w:hAnsi="Arial" w:cs="Arial"/>
          <w:lang w:val="es-MX"/>
        </w:rPr>
        <w:t xml:space="preserve">hizo uso de la voz, lo que pudiera representar que </w:t>
      </w:r>
      <w:r w:rsidR="00187E36" w:rsidRPr="00F3412A">
        <w:rPr>
          <w:rFonts w:ascii="Arial" w:hAnsi="Arial" w:cs="Arial"/>
          <w:lang w:val="es-MX"/>
        </w:rPr>
        <w:t xml:space="preserve">tuvo una </w:t>
      </w:r>
      <w:r w:rsidR="00741F05" w:rsidRPr="00F3412A">
        <w:rPr>
          <w:rFonts w:ascii="Arial" w:hAnsi="Arial" w:cs="Arial"/>
          <w:lang w:val="es-MX"/>
        </w:rPr>
        <w:t>participación activa</w:t>
      </w:r>
      <w:r w:rsidR="00011DEF" w:rsidRPr="00F3412A">
        <w:rPr>
          <w:rFonts w:ascii="Arial" w:hAnsi="Arial" w:cs="Arial"/>
          <w:lang w:val="es-MX"/>
        </w:rPr>
        <w:t xml:space="preserve">, </w:t>
      </w:r>
      <w:r w:rsidR="00F34C4A" w:rsidRPr="00F3412A">
        <w:rPr>
          <w:rFonts w:ascii="Arial" w:hAnsi="Arial" w:cs="Arial"/>
          <w:lang w:val="es-MX"/>
        </w:rPr>
        <w:t>lo cierto es que dicha</w:t>
      </w:r>
      <w:r w:rsidR="00D57316" w:rsidRPr="00F3412A">
        <w:rPr>
          <w:rFonts w:ascii="Arial" w:hAnsi="Arial" w:cs="Arial"/>
          <w:lang w:val="es-MX"/>
        </w:rPr>
        <w:t xml:space="preserve"> cuestión resulta insuficiente para </w:t>
      </w:r>
      <w:r w:rsidR="003A0582" w:rsidRPr="00F3412A">
        <w:rPr>
          <w:rFonts w:ascii="Arial" w:hAnsi="Arial" w:cs="Arial"/>
          <w:lang w:val="es-MX"/>
        </w:rPr>
        <w:t>considerar la existencia de una vulneración a los principios de equidad e imparcialidad, pues no se está en presencia de eventos posiblemente ilícitos que justifiquen la tutela preventiva.</w:t>
      </w:r>
    </w:p>
    <w:p w14:paraId="7F531D66" w14:textId="7DE0762E" w:rsidR="003A0582" w:rsidRPr="00F3412A" w:rsidRDefault="00CF6A59" w:rsidP="00365147">
      <w:pPr>
        <w:spacing w:after="240" w:line="360" w:lineRule="auto"/>
        <w:jc w:val="both"/>
        <w:rPr>
          <w:rFonts w:ascii="Arial" w:hAnsi="Arial" w:cs="Arial"/>
          <w:lang w:val="es-MX"/>
        </w:rPr>
      </w:pPr>
      <w:r w:rsidRPr="00F3412A">
        <w:rPr>
          <w:rFonts w:ascii="Arial" w:hAnsi="Arial" w:cs="Arial"/>
          <w:lang w:val="es-MX"/>
        </w:rPr>
        <w:t xml:space="preserve">Lo anterior, porque </w:t>
      </w:r>
      <w:r w:rsidRPr="00F3412A">
        <w:rPr>
          <w:rFonts w:ascii="Arial" w:hAnsi="Arial" w:cs="Arial"/>
        </w:rPr>
        <w:t xml:space="preserve">durante el desarrollo de los eventos no se emitieron discursos que en apariencia del buen derecho pudieran contener </w:t>
      </w:r>
      <w:r w:rsidRPr="00F3412A">
        <w:rPr>
          <w:rFonts w:ascii="Arial" w:hAnsi="Arial" w:cs="Arial"/>
        </w:rPr>
        <w:lastRenderedPageBreak/>
        <w:t>elementos propagandísticos en favor de aspirante o persona específica alguna.</w:t>
      </w:r>
    </w:p>
    <w:p w14:paraId="37323024" w14:textId="638D1616" w:rsidR="00D56C51" w:rsidRPr="00F3412A" w:rsidRDefault="00B919F4" w:rsidP="00365147">
      <w:pPr>
        <w:spacing w:after="240" w:line="360" w:lineRule="auto"/>
        <w:jc w:val="both"/>
        <w:rPr>
          <w:rFonts w:ascii="Arial" w:hAnsi="Arial" w:cs="Arial"/>
          <w:lang w:val="es-MX"/>
        </w:rPr>
      </w:pPr>
      <w:r w:rsidRPr="00F3412A">
        <w:rPr>
          <w:rFonts w:ascii="Arial" w:hAnsi="Arial" w:cs="Arial"/>
          <w:lang w:val="es-MX"/>
        </w:rPr>
        <w:t>A</w:t>
      </w:r>
      <w:r w:rsidR="00A00F6A" w:rsidRPr="00F3412A">
        <w:rPr>
          <w:rFonts w:ascii="Arial" w:hAnsi="Arial" w:cs="Arial"/>
          <w:lang w:val="es-MX"/>
        </w:rPr>
        <w:t>simismo</w:t>
      </w:r>
      <w:r w:rsidRPr="00F3412A">
        <w:rPr>
          <w:rFonts w:ascii="Arial" w:hAnsi="Arial" w:cs="Arial"/>
          <w:lang w:val="es-MX"/>
        </w:rPr>
        <w:t xml:space="preserve">, </w:t>
      </w:r>
      <w:r w:rsidR="00E80557" w:rsidRPr="00F3412A">
        <w:rPr>
          <w:rFonts w:ascii="Arial" w:hAnsi="Arial" w:cs="Arial"/>
          <w:lang w:val="es-MX"/>
        </w:rPr>
        <w:t xml:space="preserve">se encuentra </w:t>
      </w:r>
      <w:r w:rsidRPr="00F3412A">
        <w:rPr>
          <w:rFonts w:ascii="Arial" w:hAnsi="Arial" w:cs="Arial"/>
          <w:lang w:val="es-MX"/>
        </w:rPr>
        <w:t xml:space="preserve">acreditado que </w:t>
      </w:r>
      <w:r w:rsidR="00E80557" w:rsidRPr="00F3412A">
        <w:rPr>
          <w:rFonts w:ascii="Arial" w:hAnsi="Arial" w:cs="Arial"/>
          <w:lang w:val="es-MX"/>
        </w:rPr>
        <w:t xml:space="preserve">a </w:t>
      </w:r>
      <w:r w:rsidRPr="00F3412A">
        <w:rPr>
          <w:rFonts w:ascii="Arial" w:hAnsi="Arial" w:cs="Arial"/>
          <w:lang w:val="es-MX"/>
        </w:rPr>
        <w:t xml:space="preserve">los eventos </w:t>
      </w:r>
      <w:r w:rsidR="00E80557" w:rsidRPr="00F3412A">
        <w:rPr>
          <w:rFonts w:ascii="Arial" w:hAnsi="Arial" w:cs="Arial"/>
          <w:lang w:val="es-MX"/>
        </w:rPr>
        <w:t xml:space="preserve">que asistió </w:t>
      </w:r>
      <w:r w:rsidRPr="00F3412A">
        <w:rPr>
          <w:rFonts w:ascii="Arial" w:hAnsi="Arial" w:cs="Arial"/>
          <w:lang w:val="es-MX"/>
        </w:rPr>
        <w:t xml:space="preserve">el </w:t>
      </w:r>
      <w:r w:rsidRPr="00F3412A">
        <w:rPr>
          <w:rFonts w:ascii="Arial" w:hAnsi="Arial" w:cs="Arial"/>
          <w:i/>
          <w:iCs/>
          <w:lang w:val="es-MX"/>
        </w:rPr>
        <w:t>apelante</w:t>
      </w:r>
      <w:r w:rsidR="00E80557" w:rsidRPr="00F3412A">
        <w:rPr>
          <w:rFonts w:ascii="Arial" w:hAnsi="Arial" w:cs="Arial"/>
          <w:lang w:val="es-MX"/>
        </w:rPr>
        <w:t xml:space="preserve"> fueron</w:t>
      </w:r>
      <w:r w:rsidR="00B87CEA" w:rsidRPr="00F3412A">
        <w:rPr>
          <w:rFonts w:ascii="Arial" w:hAnsi="Arial" w:cs="Arial"/>
          <w:lang w:val="es-MX"/>
        </w:rPr>
        <w:t xml:space="preserve"> únicamente </w:t>
      </w:r>
      <w:r w:rsidR="00E80557" w:rsidRPr="00F3412A">
        <w:rPr>
          <w:rFonts w:ascii="Arial" w:hAnsi="Arial" w:cs="Arial"/>
          <w:lang w:val="es-MX"/>
        </w:rPr>
        <w:t xml:space="preserve">de </w:t>
      </w:r>
      <w:r w:rsidRPr="00F3412A">
        <w:rPr>
          <w:rFonts w:ascii="Arial" w:hAnsi="Arial" w:cs="Arial"/>
          <w:lang w:val="es-MX"/>
        </w:rPr>
        <w:t>carácter político</w:t>
      </w:r>
      <w:r w:rsidR="00D56C51" w:rsidRPr="00F3412A">
        <w:rPr>
          <w:rFonts w:ascii="Arial" w:hAnsi="Arial" w:cs="Arial"/>
          <w:lang w:val="es-MX"/>
        </w:rPr>
        <w:t>, al ser organizado</w:t>
      </w:r>
      <w:r w:rsidR="00C43E5A" w:rsidRPr="00F3412A">
        <w:rPr>
          <w:rFonts w:ascii="Arial" w:hAnsi="Arial" w:cs="Arial"/>
          <w:lang w:val="es-MX"/>
        </w:rPr>
        <w:t>s</w:t>
      </w:r>
      <w:r w:rsidR="00D271CF" w:rsidRPr="00F3412A">
        <w:rPr>
          <w:rFonts w:ascii="Arial" w:hAnsi="Arial" w:cs="Arial"/>
          <w:lang w:val="es-MX"/>
        </w:rPr>
        <w:t xml:space="preserve"> </w:t>
      </w:r>
      <w:r w:rsidR="00CF6A59" w:rsidRPr="00F3412A">
        <w:rPr>
          <w:rFonts w:ascii="Arial" w:hAnsi="Arial" w:cs="Arial"/>
          <w:lang w:val="es-MX"/>
        </w:rPr>
        <w:t>y pagados</w:t>
      </w:r>
      <w:r w:rsidR="00D56C51" w:rsidRPr="00F3412A">
        <w:rPr>
          <w:rFonts w:ascii="Arial" w:hAnsi="Arial" w:cs="Arial"/>
          <w:lang w:val="es-MX"/>
        </w:rPr>
        <w:t xml:space="preserve"> por el partido y </w:t>
      </w:r>
      <w:r w:rsidR="00F57D1F" w:rsidRPr="00F3412A">
        <w:rPr>
          <w:rFonts w:ascii="Arial" w:hAnsi="Arial" w:cs="Arial"/>
          <w:lang w:val="es-MX"/>
        </w:rPr>
        <w:t xml:space="preserve">consta en un análisis preliminar </w:t>
      </w:r>
      <w:r w:rsidR="00D56C51" w:rsidRPr="00F3412A">
        <w:rPr>
          <w:rFonts w:ascii="Arial" w:hAnsi="Arial" w:cs="Arial"/>
          <w:lang w:val="es-MX"/>
        </w:rPr>
        <w:t xml:space="preserve">que el </w:t>
      </w:r>
      <w:r w:rsidR="00D56C51" w:rsidRPr="00F3412A">
        <w:rPr>
          <w:rFonts w:ascii="Arial" w:hAnsi="Arial" w:cs="Arial"/>
          <w:i/>
          <w:iCs/>
          <w:lang w:val="es-MX"/>
        </w:rPr>
        <w:t xml:space="preserve">apelante </w:t>
      </w:r>
      <w:r w:rsidR="00D56C51" w:rsidRPr="00F3412A">
        <w:rPr>
          <w:rFonts w:ascii="Arial" w:hAnsi="Arial" w:cs="Arial"/>
          <w:lang w:val="es-MX"/>
        </w:rPr>
        <w:t>asistió como Consejero Nacional de este</w:t>
      </w:r>
      <w:r w:rsidR="00D271CF" w:rsidRPr="00F3412A">
        <w:rPr>
          <w:rFonts w:ascii="Arial" w:hAnsi="Arial" w:cs="Arial"/>
          <w:lang w:val="es-MX"/>
        </w:rPr>
        <w:t xml:space="preserve"> y en días inhábiles</w:t>
      </w:r>
      <w:r w:rsidR="00D56C51" w:rsidRPr="00F3412A">
        <w:rPr>
          <w:rFonts w:ascii="Arial" w:hAnsi="Arial" w:cs="Arial"/>
          <w:lang w:val="es-MX"/>
        </w:rPr>
        <w:t>.</w:t>
      </w:r>
    </w:p>
    <w:p w14:paraId="1B997312" w14:textId="0E8192C4" w:rsidR="005C281D" w:rsidRPr="00A029DD" w:rsidRDefault="005C281D" w:rsidP="00365147">
      <w:pPr>
        <w:spacing w:after="240" w:line="360" w:lineRule="auto"/>
        <w:jc w:val="both"/>
        <w:rPr>
          <w:rFonts w:ascii="Arial" w:hAnsi="Arial" w:cs="Arial"/>
          <w:lang w:val="es-MX"/>
        </w:rPr>
      </w:pPr>
      <w:r w:rsidRPr="00F3412A">
        <w:rPr>
          <w:rFonts w:ascii="Arial" w:hAnsi="Arial" w:cs="Arial"/>
          <w:lang w:val="es-MX"/>
        </w:rPr>
        <w:t>Destacándose que</w:t>
      </w:r>
      <w:r w:rsidR="00F3412A">
        <w:rPr>
          <w:rFonts w:ascii="Arial" w:hAnsi="Arial" w:cs="Arial"/>
          <w:lang w:val="es-MX"/>
        </w:rPr>
        <w:t>,</w:t>
      </w:r>
      <w:r w:rsidRPr="00F3412A">
        <w:rPr>
          <w:rFonts w:ascii="Arial" w:hAnsi="Arial" w:cs="Arial"/>
          <w:lang w:val="es-MX"/>
        </w:rPr>
        <w:t xml:space="preserve"> </w:t>
      </w:r>
      <w:r w:rsidR="00892DA6" w:rsidRPr="00F3412A">
        <w:rPr>
          <w:rFonts w:ascii="Arial" w:hAnsi="Arial" w:cs="Arial"/>
          <w:lang w:val="es-MX"/>
        </w:rPr>
        <w:t xml:space="preserve">en efecto, </w:t>
      </w:r>
      <w:r w:rsidR="00A04CFE" w:rsidRPr="00F3412A">
        <w:rPr>
          <w:rFonts w:ascii="Arial" w:hAnsi="Arial" w:cs="Arial"/>
          <w:lang w:val="es-MX"/>
        </w:rPr>
        <w:t xml:space="preserve">en apariencia del buen derecho, </w:t>
      </w:r>
      <w:r w:rsidR="00892DA6" w:rsidRPr="00F3412A">
        <w:rPr>
          <w:rFonts w:ascii="Arial" w:hAnsi="Arial" w:cs="Arial"/>
          <w:lang w:val="es-MX"/>
        </w:rPr>
        <w:t xml:space="preserve">la </w:t>
      </w:r>
      <w:r w:rsidR="00892DA6" w:rsidRPr="00F3412A">
        <w:rPr>
          <w:rFonts w:ascii="Arial" w:hAnsi="Arial" w:cs="Arial"/>
          <w:i/>
          <w:iCs/>
          <w:lang w:val="es-MX"/>
        </w:rPr>
        <w:t xml:space="preserve">autoridad responsable </w:t>
      </w:r>
      <w:r w:rsidR="00892DA6" w:rsidRPr="00F3412A">
        <w:rPr>
          <w:rFonts w:ascii="Arial" w:hAnsi="Arial" w:cs="Arial"/>
          <w:lang w:val="es-MX"/>
        </w:rPr>
        <w:t xml:space="preserve">únicamente tomó en cuenta </w:t>
      </w:r>
      <w:r w:rsidR="00037805" w:rsidRPr="00F3412A">
        <w:rPr>
          <w:rFonts w:ascii="Arial" w:hAnsi="Arial" w:cs="Arial"/>
          <w:lang w:val="es-MX"/>
        </w:rPr>
        <w:t>una</w:t>
      </w:r>
      <w:r w:rsidR="00892DA6" w:rsidRPr="00F3412A">
        <w:rPr>
          <w:rFonts w:ascii="Arial" w:hAnsi="Arial" w:cs="Arial"/>
          <w:lang w:val="es-MX"/>
        </w:rPr>
        <w:t xml:space="preserve"> de las posibilidades que pueden suceder </w:t>
      </w:r>
      <w:r w:rsidR="00B251F9" w:rsidRPr="00F3412A">
        <w:rPr>
          <w:rFonts w:ascii="Arial" w:hAnsi="Arial" w:cs="Arial"/>
          <w:lang w:val="es-MX"/>
        </w:rPr>
        <w:t>en el futuro</w:t>
      </w:r>
      <w:r w:rsidR="00B214A2" w:rsidRPr="00F3412A">
        <w:rPr>
          <w:rFonts w:ascii="Arial" w:hAnsi="Arial" w:cs="Arial"/>
          <w:lang w:val="es-MX"/>
        </w:rPr>
        <w:t>,</w:t>
      </w:r>
      <w:r w:rsidR="00B251F9" w:rsidRPr="00F3412A">
        <w:rPr>
          <w:rFonts w:ascii="Arial" w:hAnsi="Arial" w:cs="Arial"/>
          <w:lang w:val="es-MX"/>
        </w:rPr>
        <w:t xml:space="preserve"> al </w:t>
      </w:r>
      <w:r w:rsidR="00B214A2" w:rsidRPr="00F3412A">
        <w:rPr>
          <w:rFonts w:ascii="Arial" w:hAnsi="Arial" w:cs="Arial"/>
          <w:lang w:val="es-MX"/>
        </w:rPr>
        <w:t xml:space="preserve">haber estimado de forma preliminar que </w:t>
      </w:r>
      <w:r w:rsidR="00B251F9" w:rsidRPr="00F3412A">
        <w:rPr>
          <w:rFonts w:ascii="Arial" w:hAnsi="Arial" w:cs="Arial"/>
          <w:lang w:val="es-MX"/>
        </w:rPr>
        <w:t xml:space="preserve">con estas expresiones el </w:t>
      </w:r>
      <w:r w:rsidR="00B251F9" w:rsidRPr="00F3412A">
        <w:rPr>
          <w:rFonts w:ascii="Arial" w:hAnsi="Arial" w:cs="Arial"/>
          <w:i/>
          <w:iCs/>
          <w:lang w:val="es-MX"/>
        </w:rPr>
        <w:t xml:space="preserve">apelante </w:t>
      </w:r>
      <w:r w:rsidR="00B251F9" w:rsidRPr="00F3412A">
        <w:rPr>
          <w:rFonts w:ascii="Arial" w:hAnsi="Arial" w:cs="Arial"/>
          <w:lang w:val="es-MX"/>
        </w:rPr>
        <w:t>ejerce influencia sobre el electorado, pues como se menciona</w:t>
      </w:r>
      <w:r w:rsidR="005C39DD" w:rsidRPr="00F3412A">
        <w:rPr>
          <w:rFonts w:ascii="Arial" w:hAnsi="Arial" w:cs="Arial"/>
          <w:lang w:val="es-MX"/>
        </w:rPr>
        <w:t>, cuando se trata de hechos futuros e inciertos existen múltiples posibilidades</w:t>
      </w:r>
      <w:r w:rsidR="00F42B2C" w:rsidRPr="00F3412A">
        <w:rPr>
          <w:rFonts w:ascii="Arial" w:hAnsi="Arial" w:cs="Arial"/>
          <w:lang w:val="es-MX"/>
        </w:rPr>
        <w:t xml:space="preserve"> que dependen de diversos factores</w:t>
      </w:r>
      <w:r w:rsidR="00E90F95">
        <w:rPr>
          <w:rFonts w:ascii="Arial" w:hAnsi="Arial" w:cs="Arial"/>
          <w:lang w:val="es-MX"/>
        </w:rPr>
        <w:t>.</w:t>
      </w:r>
      <w:r w:rsidR="00B214A2">
        <w:rPr>
          <w:rFonts w:ascii="Arial" w:hAnsi="Arial" w:cs="Arial"/>
          <w:lang w:val="es-MX"/>
        </w:rPr>
        <w:t xml:space="preserve"> </w:t>
      </w:r>
    </w:p>
    <w:p w14:paraId="2A20A536" w14:textId="4FBF9D62" w:rsidR="003A3D78" w:rsidRDefault="007E786A" w:rsidP="003A3D78">
      <w:pPr>
        <w:spacing w:after="240" w:line="360" w:lineRule="auto"/>
        <w:jc w:val="both"/>
        <w:rPr>
          <w:rFonts w:ascii="Arial" w:hAnsi="Arial" w:cs="Arial"/>
          <w:lang w:val="es-MX"/>
        </w:rPr>
      </w:pPr>
      <w:r>
        <w:rPr>
          <w:rFonts w:ascii="Arial" w:hAnsi="Arial" w:cs="Arial"/>
          <w:lang w:val="es-MX"/>
        </w:rPr>
        <w:t xml:space="preserve">Por lo que, </w:t>
      </w:r>
      <w:r w:rsidR="00C91126">
        <w:rPr>
          <w:rFonts w:ascii="Arial" w:hAnsi="Arial" w:cs="Arial"/>
          <w:lang w:val="es-MX"/>
        </w:rPr>
        <w:t xml:space="preserve">al estar </w:t>
      </w:r>
      <w:r w:rsidR="003A3D78" w:rsidRPr="003A3D78">
        <w:rPr>
          <w:rFonts w:ascii="Arial" w:hAnsi="Arial" w:cs="Arial"/>
          <w:lang w:val="es-MX"/>
        </w:rPr>
        <w:t>ante la presencia de un acto con tales características, no</w:t>
      </w:r>
      <w:r w:rsidR="003A3D78">
        <w:rPr>
          <w:rFonts w:ascii="Arial" w:hAnsi="Arial" w:cs="Arial"/>
          <w:lang w:val="es-MX"/>
        </w:rPr>
        <w:t xml:space="preserve"> </w:t>
      </w:r>
      <w:r w:rsidR="003A3D78" w:rsidRPr="003A3D78">
        <w:rPr>
          <w:rFonts w:ascii="Arial" w:hAnsi="Arial" w:cs="Arial"/>
          <w:lang w:val="es-MX"/>
        </w:rPr>
        <w:t>resulta factible el dictado de una tutela preventiva tendente a evitar</w:t>
      </w:r>
      <w:r w:rsidR="003A3D78">
        <w:rPr>
          <w:rFonts w:ascii="Arial" w:hAnsi="Arial" w:cs="Arial"/>
          <w:lang w:val="es-MX"/>
        </w:rPr>
        <w:t xml:space="preserve"> </w:t>
      </w:r>
      <w:r w:rsidR="003A3D78" w:rsidRPr="003A3D78">
        <w:rPr>
          <w:rFonts w:ascii="Arial" w:hAnsi="Arial" w:cs="Arial"/>
          <w:lang w:val="es-MX"/>
        </w:rPr>
        <w:t>actos de inminente realización sustentados con elementos reales y</w:t>
      </w:r>
      <w:r w:rsidR="003A3D78">
        <w:rPr>
          <w:rFonts w:ascii="Arial" w:hAnsi="Arial" w:cs="Arial"/>
          <w:lang w:val="es-MX"/>
        </w:rPr>
        <w:t xml:space="preserve"> </w:t>
      </w:r>
      <w:r w:rsidR="003A3D78" w:rsidRPr="003A3D78">
        <w:rPr>
          <w:rFonts w:ascii="Arial" w:hAnsi="Arial" w:cs="Arial"/>
          <w:lang w:val="es-MX"/>
        </w:rPr>
        <w:t>objetivos</w:t>
      </w:r>
      <w:r w:rsidR="00C91126">
        <w:rPr>
          <w:rFonts w:ascii="Arial" w:hAnsi="Arial" w:cs="Arial"/>
          <w:lang w:val="es-MX"/>
        </w:rPr>
        <w:t>.</w:t>
      </w:r>
    </w:p>
    <w:p w14:paraId="597B09FF" w14:textId="21692075" w:rsidR="003F3169" w:rsidRDefault="00C91126" w:rsidP="003A3D78">
      <w:pPr>
        <w:spacing w:after="240" w:line="360" w:lineRule="auto"/>
        <w:jc w:val="both"/>
        <w:rPr>
          <w:rFonts w:ascii="Arial" w:hAnsi="Arial" w:cs="Arial"/>
          <w:lang w:val="es-MX"/>
        </w:rPr>
      </w:pPr>
      <w:r>
        <w:rPr>
          <w:rFonts w:ascii="Arial" w:hAnsi="Arial" w:cs="Arial"/>
          <w:lang w:val="es-MX"/>
        </w:rPr>
        <w:t>Pues se insiste, de manera preliminar e</w:t>
      </w:r>
      <w:r w:rsidR="003F3169">
        <w:rPr>
          <w:rFonts w:ascii="Arial" w:hAnsi="Arial" w:cs="Arial"/>
          <w:lang w:val="es-MX"/>
        </w:rPr>
        <w:t>n el presente</w:t>
      </w:r>
      <w:r w:rsidR="00A04298">
        <w:rPr>
          <w:rFonts w:ascii="Arial" w:hAnsi="Arial" w:cs="Arial"/>
          <w:lang w:val="es-MX"/>
        </w:rPr>
        <w:t>,</w:t>
      </w:r>
      <w:r w:rsidR="003F3169">
        <w:rPr>
          <w:rFonts w:ascii="Arial" w:hAnsi="Arial" w:cs="Arial"/>
          <w:lang w:val="es-MX"/>
        </w:rPr>
        <w:t xml:space="preserve"> no existen evidencias o situaciones fácticas preexistentes que permitan inferir, con razonabilidad</w:t>
      </w:r>
      <w:r w:rsidR="00A04298">
        <w:rPr>
          <w:rFonts w:ascii="Arial" w:hAnsi="Arial" w:cs="Arial"/>
          <w:lang w:val="es-MX"/>
        </w:rPr>
        <w:t>,</w:t>
      </w:r>
      <w:r w:rsidR="003F3169">
        <w:rPr>
          <w:rFonts w:ascii="Arial" w:hAnsi="Arial" w:cs="Arial"/>
          <w:lang w:val="es-MX"/>
        </w:rPr>
        <w:t xml:space="preserve"> que se trata de una conducta infractora de la norma, ni que se continuará con esta</w:t>
      </w:r>
      <w:r w:rsidR="00A1146C">
        <w:rPr>
          <w:rFonts w:ascii="Arial" w:hAnsi="Arial" w:cs="Arial"/>
          <w:lang w:val="es-MX"/>
        </w:rPr>
        <w:t>.</w:t>
      </w:r>
    </w:p>
    <w:p w14:paraId="34B885B3" w14:textId="7F6B02D3" w:rsidR="000D3602" w:rsidRPr="00F3412A" w:rsidRDefault="00A1146C" w:rsidP="003A3D78">
      <w:pPr>
        <w:spacing w:after="240" w:line="360" w:lineRule="auto"/>
        <w:jc w:val="both"/>
        <w:rPr>
          <w:rFonts w:ascii="Arial" w:hAnsi="Arial" w:cs="Arial"/>
          <w:i/>
          <w:iCs/>
          <w:lang w:val="es-MX"/>
        </w:rPr>
      </w:pPr>
      <w:r>
        <w:rPr>
          <w:rFonts w:ascii="Arial" w:hAnsi="Arial" w:cs="Arial"/>
          <w:lang w:val="es-MX"/>
        </w:rPr>
        <w:t>Tampoco</w:t>
      </w:r>
      <w:r w:rsidR="000D3602">
        <w:rPr>
          <w:rFonts w:ascii="Arial" w:hAnsi="Arial" w:cs="Arial"/>
          <w:lang w:val="es-MX"/>
        </w:rPr>
        <w:t xml:space="preserve"> </w:t>
      </w:r>
      <w:r w:rsidR="000D3602" w:rsidRPr="00F3412A">
        <w:rPr>
          <w:rFonts w:ascii="Arial" w:hAnsi="Arial" w:cs="Arial"/>
          <w:lang w:val="es-MX"/>
        </w:rPr>
        <w:t xml:space="preserve">existe </w:t>
      </w:r>
      <w:r w:rsidR="00806BF8" w:rsidRPr="00F3412A">
        <w:rPr>
          <w:rFonts w:ascii="Arial" w:hAnsi="Arial" w:cs="Arial"/>
          <w:lang w:val="es-MX"/>
        </w:rPr>
        <w:t>desde una óptica cautelar</w:t>
      </w:r>
      <w:r w:rsidR="00352F7D" w:rsidRPr="00F3412A">
        <w:rPr>
          <w:rFonts w:ascii="Arial" w:hAnsi="Arial" w:cs="Arial"/>
          <w:lang w:val="es-MX"/>
        </w:rPr>
        <w:t>,</w:t>
      </w:r>
      <w:r w:rsidR="00806BF8" w:rsidRPr="00F3412A">
        <w:rPr>
          <w:rFonts w:ascii="Arial" w:hAnsi="Arial" w:cs="Arial"/>
          <w:lang w:val="es-MX"/>
        </w:rPr>
        <w:t xml:space="preserve"> </w:t>
      </w:r>
      <w:r w:rsidR="000D3602" w:rsidRPr="00F3412A">
        <w:rPr>
          <w:rFonts w:ascii="Arial" w:hAnsi="Arial" w:cs="Arial"/>
          <w:lang w:val="es-MX"/>
        </w:rPr>
        <w:t xml:space="preserve">evidencia de reincidencia, de que dependa simplemente del transcurso del tiempo o de una campaña mediática de la misma naturaleza por parte del </w:t>
      </w:r>
      <w:r w:rsidR="000D3602" w:rsidRPr="00F3412A">
        <w:rPr>
          <w:rFonts w:ascii="Arial" w:hAnsi="Arial" w:cs="Arial"/>
          <w:i/>
          <w:iCs/>
          <w:lang w:val="es-MX"/>
        </w:rPr>
        <w:t>apelante</w:t>
      </w:r>
      <w:r w:rsidRPr="00F3412A">
        <w:rPr>
          <w:rFonts w:ascii="Arial" w:hAnsi="Arial" w:cs="Arial"/>
          <w:i/>
          <w:iCs/>
          <w:lang w:val="es-MX"/>
        </w:rPr>
        <w:t>.</w:t>
      </w:r>
    </w:p>
    <w:p w14:paraId="1F1E0E41" w14:textId="5316D359" w:rsidR="004F35C9" w:rsidRPr="00F3412A" w:rsidRDefault="009D0801" w:rsidP="003A3D78">
      <w:pPr>
        <w:spacing w:after="240" w:line="360" w:lineRule="auto"/>
        <w:jc w:val="both"/>
        <w:rPr>
          <w:rFonts w:ascii="Arial" w:hAnsi="Arial" w:cs="Arial"/>
          <w:lang w:val="es-MX"/>
        </w:rPr>
      </w:pPr>
      <w:r w:rsidRPr="00F3412A">
        <w:rPr>
          <w:rFonts w:ascii="Arial" w:hAnsi="Arial" w:cs="Arial"/>
          <w:lang w:val="es-MX"/>
        </w:rPr>
        <w:t>A</w:t>
      </w:r>
      <w:r w:rsidR="004F35C9" w:rsidRPr="00F3412A">
        <w:rPr>
          <w:rFonts w:ascii="Arial" w:hAnsi="Arial" w:cs="Arial"/>
          <w:lang w:val="es-MX"/>
        </w:rPr>
        <w:t xml:space="preserve"> manera de conclusión,</w:t>
      </w:r>
      <w:r w:rsidR="0052374C" w:rsidRPr="00F3412A">
        <w:rPr>
          <w:rFonts w:ascii="Arial" w:hAnsi="Arial" w:cs="Arial"/>
          <w:lang w:val="es-MX"/>
        </w:rPr>
        <w:t xml:space="preserve"> </w:t>
      </w:r>
      <w:r w:rsidR="004F35C9" w:rsidRPr="00F3412A">
        <w:rPr>
          <w:rFonts w:ascii="Arial" w:hAnsi="Arial" w:cs="Arial"/>
          <w:lang w:val="es-MX"/>
        </w:rPr>
        <w:t>a partir de un análisis provisional de los eventos denunciados</w:t>
      </w:r>
      <w:r w:rsidR="0052374C" w:rsidRPr="00F3412A">
        <w:rPr>
          <w:rFonts w:ascii="Arial" w:hAnsi="Arial" w:cs="Arial"/>
          <w:lang w:val="es-MX"/>
        </w:rPr>
        <w:t xml:space="preserve"> puede deducirse</w:t>
      </w:r>
      <w:r w:rsidR="004F35C9" w:rsidRPr="00F3412A">
        <w:rPr>
          <w:rFonts w:ascii="Arial" w:hAnsi="Arial" w:cs="Arial"/>
          <w:lang w:val="es-MX"/>
        </w:rPr>
        <w:t xml:space="preserve"> que estos mantuvieron en todo momento su naturaleza estrictamente política y partidista, ya que no se detectaron elementos, expresiones o actos con tintes electorales</w:t>
      </w:r>
      <w:r w:rsidR="00186D64" w:rsidRPr="00F3412A">
        <w:rPr>
          <w:rFonts w:ascii="Arial" w:hAnsi="Arial" w:cs="Arial"/>
          <w:lang w:val="es-MX"/>
        </w:rPr>
        <w:t>,</w:t>
      </w:r>
      <w:r w:rsidR="004F35C9" w:rsidRPr="00F3412A">
        <w:rPr>
          <w:rFonts w:ascii="Arial" w:hAnsi="Arial" w:cs="Arial"/>
          <w:lang w:val="es-MX"/>
        </w:rPr>
        <w:t xml:space="preserve"> ni un llamado al voto</w:t>
      </w:r>
      <w:r w:rsidR="00186D64" w:rsidRPr="00F3412A">
        <w:rPr>
          <w:rFonts w:ascii="Arial" w:hAnsi="Arial" w:cs="Arial"/>
          <w:lang w:val="es-MX"/>
        </w:rPr>
        <w:t xml:space="preserve"> que pudieran de forma preliminar representar una amenaza a los principios de </w:t>
      </w:r>
      <w:r w:rsidR="00963302" w:rsidRPr="00F3412A">
        <w:rPr>
          <w:rFonts w:ascii="Arial" w:hAnsi="Arial" w:cs="Arial"/>
          <w:lang w:val="es-MX"/>
        </w:rPr>
        <w:t>imparcialidad y equidad en la contienda</w:t>
      </w:r>
      <w:r w:rsidR="004F35C9" w:rsidRPr="00F3412A">
        <w:rPr>
          <w:rFonts w:ascii="Arial" w:hAnsi="Arial" w:cs="Arial"/>
          <w:lang w:val="es-MX"/>
        </w:rPr>
        <w:t>.</w:t>
      </w:r>
    </w:p>
    <w:p w14:paraId="66C0D51A" w14:textId="32928DA6" w:rsidR="002C53D0" w:rsidRPr="00CC124E" w:rsidRDefault="00CC52BD" w:rsidP="003A3D78">
      <w:pPr>
        <w:spacing w:after="240" w:line="360" w:lineRule="auto"/>
        <w:jc w:val="both"/>
        <w:rPr>
          <w:rFonts w:ascii="Arial" w:hAnsi="Arial" w:cs="Arial"/>
          <w:i/>
          <w:lang w:val="es-MX"/>
        </w:rPr>
      </w:pPr>
      <w:r w:rsidRPr="00F3412A">
        <w:rPr>
          <w:rFonts w:ascii="Arial" w:hAnsi="Arial" w:cs="Arial"/>
          <w:lang w:val="es-MX"/>
        </w:rPr>
        <w:t xml:space="preserve">De ahí que, contrario a lo sostenido por la </w:t>
      </w:r>
      <w:r w:rsidRPr="00F3412A">
        <w:rPr>
          <w:rFonts w:ascii="Arial" w:hAnsi="Arial" w:cs="Arial"/>
          <w:i/>
          <w:iCs/>
          <w:lang w:val="es-MX"/>
        </w:rPr>
        <w:t>autoridad responsable,</w:t>
      </w:r>
      <w:r w:rsidR="001774AC" w:rsidRPr="00F3412A">
        <w:rPr>
          <w:rFonts w:ascii="Arial" w:hAnsi="Arial" w:cs="Arial"/>
          <w:i/>
          <w:iCs/>
          <w:lang w:val="es-MX"/>
        </w:rPr>
        <w:t xml:space="preserve"> </w:t>
      </w:r>
      <w:r w:rsidR="001774AC" w:rsidRPr="00F3412A">
        <w:rPr>
          <w:rFonts w:ascii="Arial" w:hAnsi="Arial" w:cs="Arial"/>
          <w:lang w:val="es-MX"/>
        </w:rPr>
        <w:t>hasta el momento de</w:t>
      </w:r>
      <w:r w:rsidR="00361F5A" w:rsidRPr="00F3412A">
        <w:rPr>
          <w:rFonts w:ascii="Arial" w:hAnsi="Arial" w:cs="Arial"/>
          <w:lang w:val="es-MX"/>
        </w:rPr>
        <w:t xml:space="preserve"> la emisión </w:t>
      </w:r>
      <w:r w:rsidR="001774AC" w:rsidRPr="00F3412A">
        <w:rPr>
          <w:rFonts w:ascii="Arial" w:hAnsi="Arial" w:cs="Arial"/>
          <w:lang w:val="es-MX"/>
        </w:rPr>
        <w:t xml:space="preserve">del </w:t>
      </w:r>
      <w:r w:rsidR="001774AC" w:rsidRPr="00F3412A">
        <w:rPr>
          <w:rFonts w:ascii="Arial" w:hAnsi="Arial" w:cs="Arial"/>
          <w:i/>
          <w:iCs/>
          <w:lang w:val="es-MX"/>
        </w:rPr>
        <w:t>acuerdo impugnado</w:t>
      </w:r>
      <w:r w:rsidR="00751E5D" w:rsidRPr="00F3412A">
        <w:rPr>
          <w:rFonts w:ascii="Arial" w:hAnsi="Arial" w:cs="Arial"/>
          <w:i/>
          <w:iCs/>
          <w:lang w:val="es-MX"/>
        </w:rPr>
        <w:t>,</w:t>
      </w:r>
      <w:r w:rsidRPr="00F3412A">
        <w:rPr>
          <w:rFonts w:ascii="Arial" w:hAnsi="Arial" w:cs="Arial"/>
          <w:i/>
          <w:iCs/>
          <w:lang w:val="es-MX"/>
        </w:rPr>
        <w:t xml:space="preserve"> </w:t>
      </w:r>
      <w:r w:rsidR="00371136" w:rsidRPr="00F3412A">
        <w:rPr>
          <w:rFonts w:ascii="Arial" w:hAnsi="Arial" w:cs="Arial"/>
          <w:lang w:val="es-MX"/>
        </w:rPr>
        <w:t>no resulta</w:t>
      </w:r>
      <w:r w:rsidR="00751E5D" w:rsidRPr="00F3412A">
        <w:rPr>
          <w:rFonts w:ascii="Arial" w:hAnsi="Arial" w:cs="Arial"/>
          <w:lang w:val="es-MX"/>
        </w:rPr>
        <w:t>ba</w:t>
      </w:r>
      <w:r w:rsidR="00371136" w:rsidRPr="00F3412A">
        <w:rPr>
          <w:rFonts w:ascii="Arial" w:hAnsi="Arial" w:cs="Arial"/>
          <w:lang w:val="es-MX"/>
        </w:rPr>
        <w:t xml:space="preserve"> pr</w:t>
      </w:r>
      <w:r w:rsidR="00C421D1" w:rsidRPr="00F3412A">
        <w:rPr>
          <w:rFonts w:ascii="Arial" w:hAnsi="Arial" w:cs="Arial"/>
          <w:lang w:val="es-MX"/>
        </w:rPr>
        <w:t>o</w:t>
      </w:r>
      <w:r w:rsidR="00371136" w:rsidRPr="00F3412A">
        <w:rPr>
          <w:rFonts w:ascii="Arial" w:hAnsi="Arial" w:cs="Arial"/>
          <w:lang w:val="es-MX"/>
        </w:rPr>
        <w:t>cedente el dictado de medidas cautelares en su tutela preventiva</w:t>
      </w:r>
      <w:r w:rsidR="00FF0425">
        <w:rPr>
          <w:rFonts w:ascii="Arial" w:hAnsi="Arial" w:cs="Arial"/>
          <w:lang w:val="es-MX"/>
        </w:rPr>
        <w:t xml:space="preserve">, ya </w:t>
      </w:r>
      <w:r w:rsidR="00FF0425">
        <w:rPr>
          <w:rFonts w:ascii="Arial" w:hAnsi="Arial" w:cs="Arial"/>
          <w:lang w:val="es-MX"/>
        </w:rPr>
        <w:lastRenderedPageBreak/>
        <w:t>que</w:t>
      </w:r>
      <w:r w:rsidR="00985D8A">
        <w:rPr>
          <w:rFonts w:ascii="Arial" w:hAnsi="Arial" w:cs="Arial"/>
          <w:lang w:val="es-MX"/>
        </w:rPr>
        <w:t xml:space="preserve"> como se explicó,</w:t>
      </w:r>
      <w:r w:rsidR="005E1A3D">
        <w:rPr>
          <w:rFonts w:ascii="Arial" w:hAnsi="Arial" w:cs="Arial"/>
          <w:lang w:val="es-MX"/>
        </w:rPr>
        <w:t xml:space="preserve"> debe </w:t>
      </w:r>
      <w:r w:rsidR="005E1A3D" w:rsidRPr="00F3412A">
        <w:rPr>
          <w:rFonts w:ascii="Arial" w:hAnsi="Arial" w:cs="Arial"/>
          <w:lang w:val="es-MX"/>
        </w:rPr>
        <w:t>estar estrictamente justificad</w:t>
      </w:r>
      <w:r w:rsidR="0033748D" w:rsidRPr="00F3412A">
        <w:rPr>
          <w:rFonts w:ascii="Arial" w:hAnsi="Arial" w:cs="Arial"/>
          <w:lang w:val="es-MX"/>
        </w:rPr>
        <w:t>o</w:t>
      </w:r>
      <w:r w:rsidR="005E1A3D" w:rsidRPr="00F3412A">
        <w:rPr>
          <w:rFonts w:ascii="Arial" w:hAnsi="Arial" w:cs="Arial"/>
          <w:lang w:val="es-MX"/>
        </w:rPr>
        <w:t xml:space="preserve"> </w:t>
      </w:r>
      <w:r w:rsidR="005A41A8" w:rsidRPr="00F3412A">
        <w:rPr>
          <w:rFonts w:ascii="Arial" w:hAnsi="Arial" w:cs="Arial"/>
          <w:lang w:val="es-MX"/>
        </w:rPr>
        <w:t>el temor fundado y su irre</w:t>
      </w:r>
      <w:r w:rsidR="00CF0324" w:rsidRPr="00F3412A">
        <w:rPr>
          <w:rFonts w:ascii="Arial" w:hAnsi="Arial" w:cs="Arial"/>
          <w:lang w:val="es-MX"/>
        </w:rPr>
        <w:t xml:space="preserve">parabilidad, sobre todo </w:t>
      </w:r>
      <w:r w:rsidR="005E1A3D" w:rsidRPr="00F3412A">
        <w:rPr>
          <w:rFonts w:ascii="Arial" w:hAnsi="Arial" w:cs="Arial"/>
          <w:lang w:val="es-MX"/>
        </w:rPr>
        <w:t>cuando implique</w:t>
      </w:r>
      <w:r w:rsidR="00CF0324" w:rsidRPr="00F3412A">
        <w:rPr>
          <w:rFonts w:ascii="Arial" w:hAnsi="Arial" w:cs="Arial"/>
          <w:lang w:val="es-MX"/>
        </w:rPr>
        <w:t>n</w:t>
      </w:r>
      <w:r w:rsidR="005E1A3D">
        <w:rPr>
          <w:rFonts w:ascii="Arial" w:hAnsi="Arial" w:cs="Arial"/>
          <w:lang w:val="es-MX"/>
        </w:rPr>
        <w:t xml:space="preserve"> la </w:t>
      </w:r>
      <w:r w:rsidR="00B93033">
        <w:rPr>
          <w:rFonts w:ascii="Arial" w:hAnsi="Arial" w:cs="Arial"/>
          <w:lang w:val="es-MX"/>
        </w:rPr>
        <w:t>restricción de un derecho humano como la libertad de expresión</w:t>
      </w:r>
      <w:r w:rsidR="00472BAC">
        <w:rPr>
          <w:rFonts w:ascii="Arial" w:hAnsi="Arial" w:cs="Arial"/>
          <w:lang w:val="es-MX"/>
        </w:rPr>
        <w:t>, por lo que</w:t>
      </w:r>
      <w:r w:rsidR="007B7D4F">
        <w:rPr>
          <w:rFonts w:ascii="Arial" w:hAnsi="Arial" w:cs="Arial"/>
          <w:lang w:val="es-MX"/>
        </w:rPr>
        <w:t>,</w:t>
      </w:r>
      <w:r w:rsidR="00472BAC">
        <w:rPr>
          <w:rFonts w:ascii="Arial" w:hAnsi="Arial" w:cs="Arial"/>
          <w:lang w:val="es-MX"/>
        </w:rPr>
        <w:t xml:space="preserve"> al no</w:t>
      </w:r>
      <w:r w:rsidR="00027C1E">
        <w:rPr>
          <w:rFonts w:ascii="Arial" w:hAnsi="Arial" w:cs="Arial"/>
          <w:lang w:val="es-MX"/>
        </w:rPr>
        <w:t xml:space="preserve"> ser aplicable</w:t>
      </w:r>
      <w:r w:rsidR="00CC124E">
        <w:rPr>
          <w:rFonts w:ascii="Arial" w:hAnsi="Arial" w:cs="Arial"/>
          <w:lang w:val="es-MX"/>
        </w:rPr>
        <w:t xml:space="preserve"> en el caso concreto, lo procedente es revocar, en lo que fue materia de impugnación</w:t>
      </w:r>
      <w:r w:rsidR="00FF0425">
        <w:rPr>
          <w:rFonts w:ascii="Arial" w:hAnsi="Arial" w:cs="Arial"/>
          <w:lang w:val="es-MX"/>
        </w:rPr>
        <w:t>,</w:t>
      </w:r>
      <w:r w:rsidR="00CC124E">
        <w:rPr>
          <w:rFonts w:ascii="Arial" w:hAnsi="Arial" w:cs="Arial"/>
          <w:lang w:val="es-MX"/>
        </w:rPr>
        <w:t xml:space="preserve"> el </w:t>
      </w:r>
      <w:r w:rsidR="00CC124E">
        <w:rPr>
          <w:rFonts w:ascii="Arial" w:hAnsi="Arial" w:cs="Arial"/>
          <w:i/>
          <w:iCs/>
          <w:lang w:val="es-MX"/>
        </w:rPr>
        <w:t>acuerdo impugnado.</w:t>
      </w:r>
    </w:p>
    <w:p w14:paraId="53DADB41" w14:textId="1C6047E3" w:rsidR="007D5F6C" w:rsidRPr="0083536E" w:rsidRDefault="00721003" w:rsidP="0083536E">
      <w:pPr>
        <w:pStyle w:val="Sinespaciado"/>
        <w:spacing w:after="240" w:line="360" w:lineRule="auto"/>
        <w:jc w:val="both"/>
        <w:rPr>
          <w:rFonts w:ascii="Arial" w:hAnsi="Arial" w:cs="Arial"/>
          <w:sz w:val="24"/>
          <w:szCs w:val="24"/>
        </w:rPr>
      </w:pPr>
      <w:r>
        <w:rPr>
          <w:rFonts w:ascii="Arial" w:hAnsi="Arial" w:cs="Arial"/>
          <w:sz w:val="24"/>
          <w:szCs w:val="24"/>
        </w:rPr>
        <w:t xml:space="preserve">Por lo anteriormente expuesto, se emite </w:t>
      </w:r>
      <w:r w:rsidR="00037E03">
        <w:rPr>
          <w:rFonts w:ascii="Arial" w:hAnsi="Arial" w:cs="Arial"/>
          <w:sz w:val="24"/>
          <w:szCs w:val="24"/>
        </w:rPr>
        <w:t>el</w:t>
      </w:r>
      <w:r>
        <w:rPr>
          <w:rFonts w:ascii="Arial" w:hAnsi="Arial" w:cs="Arial"/>
          <w:sz w:val="24"/>
          <w:szCs w:val="24"/>
        </w:rPr>
        <w:t xml:space="preserve"> siguiente:</w:t>
      </w:r>
    </w:p>
    <w:p w14:paraId="351D65F4" w14:textId="524210CC" w:rsidR="008A59B7" w:rsidRPr="00337EC9" w:rsidRDefault="005355E1" w:rsidP="00364AB0">
      <w:pPr>
        <w:pStyle w:val="Ttulo1"/>
        <w:spacing w:after="240"/>
        <w:jc w:val="center"/>
        <w:rPr>
          <w:rFonts w:cs="Arial"/>
        </w:rPr>
      </w:pPr>
      <w:bookmarkStart w:id="19" w:name="_Toc224049546"/>
      <w:bookmarkStart w:id="20" w:name="_Toc227843220"/>
      <w:r>
        <w:t>VII</w:t>
      </w:r>
      <w:r w:rsidR="0048476A" w:rsidRPr="00152C1B">
        <w:t xml:space="preserve">. </w:t>
      </w:r>
      <w:bookmarkStart w:id="21" w:name="_heading=h.lnxbz9" w:colFirst="0" w:colLast="0"/>
      <w:bookmarkStart w:id="22" w:name="_Toc224049551"/>
      <w:bookmarkEnd w:id="19"/>
      <w:bookmarkEnd w:id="21"/>
      <w:r w:rsidR="008A59B7" w:rsidRPr="00152C1B">
        <w:rPr>
          <w:rFonts w:cs="Arial"/>
        </w:rPr>
        <w:t>RESOLUTIVO</w:t>
      </w:r>
      <w:bookmarkEnd w:id="20"/>
      <w:bookmarkEnd w:id="22"/>
    </w:p>
    <w:p w14:paraId="53D4DDC9" w14:textId="314CEAF8" w:rsidR="004A0B9E" w:rsidRPr="004E3098" w:rsidRDefault="00037E03" w:rsidP="00D151FB">
      <w:pPr>
        <w:tabs>
          <w:tab w:val="left" w:pos="567"/>
        </w:tabs>
        <w:spacing w:before="240" w:after="240" w:line="360" w:lineRule="auto"/>
        <w:ind w:right="-40"/>
        <w:jc w:val="both"/>
        <w:rPr>
          <w:rFonts w:ascii="Arial" w:hAnsi="Arial" w:cs="Arial"/>
        </w:rPr>
      </w:pPr>
      <w:bookmarkStart w:id="23" w:name="_Hlk213838645"/>
      <w:r>
        <w:rPr>
          <w:rFonts w:ascii="Arial" w:eastAsia="Arial" w:hAnsi="Arial" w:cs="Arial"/>
          <w:b/>
        </w:rPr>
        <w:t>ÚNIC</w:t>
      </w:r>
      <w:r w:rsidR="00C8636C" w:rsidRPr="00F369FE">
        <w:rPr>
          <w:rFonts w:ascii="Arial" w:eastAsia="Arial" w:hAnsi="Arial" w:cs="Arial"/>
          <w:b/>
        </w:rPr>
        <w:t>O.</w:t>
      </w:r>
      <w:r w:rsidR="00C8636C" w:rsidRPr="00F369FE">
        <w:rPr>
          <w:rFonts w:ascii="Arial" w:eastAsia="Arial" w:hAnsi="Arial" w:cs="Arial"/>
        </w:rPr>
        <w:t xml:space="preserve"> </w:t>
      </w:r>
      <w:r w:rsidR="004E3098">
        <w:rPr>
          <w:rFonts w:ascii="Arial" w:eastAsia="Arial" w:hAnsi="Arial" w:cs="Arial"/>
        </w:rPr>
        <w:t xml:space="preserve">Se </w:t>
      </w:r>
      <w:r w:rsidR="004E3098">
        <w:rPr>
          <w:rFonts w:ascii="Arial" w:eastAsia="Arial" w:hAnsi="Arial" w:cs="Arial"/>
          <w:b/>
          <w:bCs/>
        </w:rPr>
        <w:t xml:space="preserve">revoca </w:t>
      </w:r>
      <w:r w:rsidR="004E3098">
        <w:rPr>
          <w:rFonts w:ascii="Arial" w:eastAsia="Arial" w:hAnsi="Arial" w:cs="Arial"/>
        </w:rPr>
        <w:t xml:space="preserve">en lo que </w:t>
      </w:r>
      <w:r w:rsidR="00634CFC">
        <w:rPr>
          <w:rFonts w:ascii="Arial" w:eastAsia="Arial" w:hAnsi="Arial" w:cs="Arial"/>
        </w:rPr>
        <w:t>fue materia de impugnación, el acuerdo controvertido.</w:t>
      </w:r>
    </w:p>
    <w:bookmarkEnd w:id="23"/>
    <w:p w14:paraId="31A6E632" w14:textId="1CD76BE5" w:rsidR="008D76B4" w:rsidRPr="008D76B4" w:rsidRDefault="0070595D" w:rsidP="00364AB0">
      <w:pPr>
        <w:pBdr>
          <w:top w:val="nil"/>
          <w:left w:val="nil"/>
          <w:bottom w:val="nil"/>
          <w:right w:val="nil"/>
          <w:between w:val="nil"/>
        </w:pBdr>
        <w:spacing w:after="240" w:line="360" w:lineRule="auto"/>
        <w:jc w:val="both"/>
        <w:rPr>
          <w:rFonts w:ascii="Arial" w:hAnsi="Arial" w:cs="Arial"/>
        </w:rPr>
      </w:pPr>
      <w:r w:rsidRPr="00C01353">
        <w:rPr>
          <w:rFonts w:ascii="Arial" w:hAnsi="Arial" w:cs="Arial"/>
          <w:b/>
          <w:bCs/>
        </w:rPr>
        <w:t>NOTIFÍQUESE</w:t>
      </w:r>
      <w:r w:rsidRPr="008D76B4">
        <w:rPr>
          <w:rFonts w:ascii="Arial" w:hAnsi="Arial" w:cs="Arial"/>
          <w:b/>
        </w:rPr>
        <w:t xml:space="preserve">. </w:t>
      </w:r>
      <w:r w:rsidR="001274D8" w:rsidRPr="008D76B4">
        <w:rPr>
          <w:rFonts w:ascii="Arial" w:hAnsi="Arial" w:cs="Arial"/>
          <w:b/>
        </w:rPr>
        <w:t>P</w:t>
      </w:r>
      <w:r w:rsidR="00317187">
        <w:rPr>
          <w:rFonts w:ascii="Arial" w:hAnsi="Arial" w:cs="Arial"/>
          <w:b/>
        </w:rPr>
        <w:t xml:space="preserve">ersonalmente </w:t>
      </w:r>
      <w:r w:rsidRPr="008D76B4">
        <w:rPr>
          <w:rFonts w:ascii="Arial" w:hAnsi="Arial" w:cs="Arial"/>
        </w:rPr>
        <w:t>a</w:t>
      </w:r>
      <w:r w:rsidR="00CB62B5" w:rsidRPr="008D76B4">
        <w:rPr>
          <w:rFonts w:ascii="Arial" w:hAnsi="Arial" w:cs="Arial"/>
        </w:rPr>
        <w:t xml:space="preserve"> </w:t>
      </w:r>
      <w:r w:rsidR="004C3C4F" w:rsidRPr="008D76B4">
        <w:rPr>
          <w:rFonts w:ascii="Arial" w:hAnsi="Arial" w:cs="Arial"/>
        </w:rPr>
        <w:t>l</w:t>
      </w:r>
      <w:r w:rsidR="00CB62B5" w:rsidRPr="008D76B4">
        <w:rPr>
          <w:rFonts w:ascii="Arial" w:hAnsi="Arial" w:cs="Arial"/>
        </w:rPr>
        <w:t>a</w:t>
      </w:r>
      <w:r w:rsidR="004C3C4F" w:rsidRPr="008D76B4">
        <w:rPr>
          <w:rFonts w:ascii="Arial" w:hAnsi="Arial" w:cs="Arial"/>
        </w:rPr>
        <w:t xml:space="preserve"> </w:t>
      </w:r>
      <w:r w:rsidR="00CB62B5" w:rsidRPr="008D76B4">
        <w:rPr>
          <w:rFonts w:ascii="Arial" w:hAnsi="Arial" w:cs="Arial"/>
        </w:rPr>
        <w:t xml:space="preserve">parte </w:t>
      </w:r>
      <w:r w:rsidR="004C3C4F" w:rsidRPr="008D76B4">
        <w:rPr>
          <w:rFonts w:ascii="Arial" w:hAnsi="Arial" w:cs="Arial"/>
        </w:rPr>
        <w:t>actor</w:t>
      </w:r>
      <w:r w:rsidR="00CB62B5" w:rsidRPr="008D76B4">
        <w:rPr>
          <w:rFonts w:ascii="Arial" w:hAnsi="Arial" w:cs="Arial"/>
        </w:rPr>
        <w:t>a</w:t>
      </w:r>
      <w:r w:rsidRPr="008D76B4">
        <w:rPr>
          <w:rFonts w:ascii="Arial" w:hAnsi="Arial" w:cs="Arial"/>
        </w:rPr>
        <w:t xml:space="preserve">; </w:t>
      </w:r>
      <w:r w:rsidRPr="008D76B4">
        <w:rPr>
          <w:rFonts w:ascii="Arial" w:hAnsi="Arial" w:cs="Arial"/>
          <w:b/>
        </w:rPr>
        <w:t>por oficio</w:t>
      </w:r>
      <w:r w:rsidRPr="008D76B4">
        <w:rPr>
          <w:rFonts w:ascii="Arial" w:hAnsi="Arial" w:cs="Arial"/>
        </w:rPr>
        <w:t xml:space="preserve"> a la autoridad responsable; y </w:t>
      </w:r>
      <w:r w:rsidRPr="008D76B4">
        <w:rPr>
          <w:rFonts w:ascii="Arial" w:hAnsi="Arial" w:cs="Arial"/>
          <w:b/>
        </w:rPr>
        <w:t>por estrados</w:t>
      </w:r>
      <w:r w:rsidRPr="008D76B4">
        <w:rPr>
          <w:rFonts w:ascii="Arial" w:hAnsi="Arial" w:cs="Arial"/>
        </w:rPr>
        <w:t>, a los demás interesados</w:t>
      </w:r>
      <w:r w:rsidR="008F0E93" w:rsidRPr="008D76B4">
        <w:rPr>
          <w:rFonts w:ascii="Arial" w:hAnsi="Arial" w:cs="Arial"/>
        </w:rPr>
        <w:t>. Lo anterior</w:t>
      </w:r>
      <w:r w:rsidRPr="008D76B4">
        <w:rPr>
          <w:rFonts w:ascii="Arial" w:hAnsi="Arial" w:cs="Arial"/>
        </w:rPr>
        <w:t xml:space="preserve">, de conformidad con lo previsto en los </w:t>
      </w:r>
      <w:r w:rsidR="008F0E93" w:rsidRPr="008D76B4">
        <w:rPr>
          <w:rFonts w:ascii="Arial" w:hAnsi="Arial" w:cs="Arial"/>
        </w:rPr>
        <w:t>artículos</w:t>
      </w:r>
      <w:r w:rsidRPr="008D76B4">
        <w:rPr>
          <w:rFonts w:ascii="Arial" w:hAnsi="Arial" w:cs="Arial"/>
        </w:rPr>
        <w:t xml:space="preserve"> 37, fracciones I, II y III, 38 y 39, de la </w:t>
      </w:r>
      <w:r w:rsidRPr="008D76B4">
        <w:rPr>
          <w:rFonts w:ascii="Arial" w:hAnsi="Arial" w:cs="Arial"/>
          <w:i/>
        </w:rPr>
        <w:t>Ley de Justicia Electoral</w:t>
      </w:r>
      <w:r w:rsidRPr="008D76B4">
        <w:rPr>
          <w:rFonts w:ascii="Arial" w:hAnsi="Arial" w:cs="Arial"/>
        </w:rPr>
        <w:t xml:space="preserve">; </w:t>
      </w:r>
      <w:r w:rsidR="008F0E93" w:rsidRPr="008D76B4">
        <w:rPr>
          <w:rFonts w:ascii="Arial" w:hAnsi="Arial" w:cs="Arial"/>
        </w:rPr>
        <w:t xml:space="preserve">así como </w:t>
      </w:r>
      <w:r w:rsidRPr="008D76B4">
        <w:rPr>
          <w:rFonts w:ascii="Arial" w:hAnsi="Arial" w:cs="Arial"/>
        </w:rPr>
        <w:t>137,</w:t>
      </w:r>
      <w:r w:rsidR="001154E5" w:rsidRPr="008D76B4">
        <w:rPr>
          <w:rFonts w:ascii="Arial" w:hAnsi="Arial" w:cs="Arial"/>
        </w:rPr>
        <w:t xml:space="preserve"> párrafo segundo,</w:t>
      </w:r>
      <w:r w:rsidR="00117DD3" w:rsidRPr="008D76B4">
        <w:rPr>
          <w:rFonts w:ascii="Arial" w:hAnsi="Arial" w:cs="Arial"/>
        </w:rPr>
        <w:t xml:space="preserve"> 139 y</w:t>
      </w:r>
      <w:r w:rsidRPr="008D76B4">
        <w:rPr>
          <w:rFonts w:ascii="Arial" w:hAnsi="Arial" w:cs="Arial"/>
        </w:rPr>
        <w:t xml:space="preserve"> 140 del </w:t>
      </w:r>
      <w:r w:rsidRPr="00E959E8">
        <w:rPr>
          <w:rFonts w:ascii="Arial" w:hAnsi="Arial" w:cs="Arial"/>
          <w:i/>
        </w:rPr>
        <w:t>Reglamento Interior</w:t>
      </w:r>
      <w:r w:rsidRPr="00E959E8">
        <w:rPr>
          <w:rFonts w:ascii="Arial" w:hAnsi="Arial" w:cs="Arial"/>
          <w:i/>
          <w:iCs/>
        </w:rPr>
        <w:t>.</w:t>
      </w:r>
      <w:r w:rsidR="00094EE9" w:rsidRPr="008D76B4">
        <w:rPr>
          <w:rFonts w:ascii="Arial" w:hAnsi="Arial" w:cs="Arial"/>
        </w:rPr>
        <w:t xml:space="preserve"> </w:t>
      </w:r>
    </w:p>
    <w:p w14:paraId="752489E9" w14:textId="28467297" w:rsidR="0070595D" w:rsidRPr="000C3FD3" w:rsidRDefault="0070595D" w:rsidP="00364AB0">
      <w:pPr>
        <w:pBdr>
          <w:top w:val="nil"/>
          <w:left w:val="nil"/>
          <w:bottom w:val="nil"/>
          <w:right w:val="nil"/>
          <w:between w:val="nil"/>
        </w:pBdr>
        <w:spacing w:after="240" w:line="360" w:lineRule="auto"/>
        <w:jc w:val="both"/>
        <w:rPr>
          <w:rFonts w:ascii="Arial" w:eastAsia="Arial" w:hAnsi="Arial" w:cs="Arial"/>
        </w:rPr>
      </w:pPr>
      <w:r w:rsidRPr="008D76B4">
        <w:rPr>
          <w:rFonts w:ascii="Arial" w:hAnsi="Arial" w:cs="Arial"/>
          <w:lang w:val="es-ES_tradnl"/>
        </w:rPr>
        <w:t>En su oportunidad, archívese este expediente como asunto total y definitivamente concluido.</w:t>
      </w:r>
    </w:p>
    <w:p w14:paraId="15CBAA4E" w14:textId="4D9A5F31" w:rsidR="0070595D" w:rsidRPr="00C21465" w:rsidRDefault="0070595D" w:rsidP="00D151FB">
      <w:pPr>
        <w:spacing w:before="100" w:beforeAutospacing="1" w:after="240" w:line="360" w:lineRule="auto"/>
        <w:jc w:val="both"/>
        <w:rPr>
          <w:rFonts w:ascii="Arial" w:hAnsi="Arial" w:cs="Arial"/>
        </w:rPr>
      </w:pPr>
      <w:r w:rsidRPr="00C01353">
        <w:rPr>
          <w:rFonts w:ascii="Arial" w:hAnsi="Arial" w:cs="Arial"/>
        </w:rPr>
        <w:t xml:space="preserve">Así, </w:t>
      </w:r>
      <w:r w:rsidR="00B8470D">
        <w:rPr>
          <w:rFonts w:ascii="Arial" w:hAnsi="Arial" w:cs="Arial"/>
        </w:rPr>
        <w:t xml:space="preserve">en sesión pública </w:t>
      </w:r>
      <w:r w:rsidR="00462570">
        <w:rPr>
          <w:rFonts w:ascii="Arial" w:hAnsi="Arial" w:cs="Arial"/>
        </w:rPr>
        <w:t>celebrada el</w:t>
      </w:r>
      <w:r w:rsidR="00B8470D">
        <w:rPr>
          <w:rFonts w:ascii="Arial" w:hAnsi="Arial" w:cs="Arial"/>
        </w:rPr>
        <w:t xml:space="preserve"> día de hoy</w:t>
      </w:r>
      <w:r w:rsidRPr="00C01353">
        <w:rPr>
          <w:rFonts w:ascii="Arial" w:hAnsi="Arial" w:cs="Arial"/>
        </w:rPr>
        <w:t xml:space="preserve">, </w:t>
      </w:r>
      <w:r w:rsidRPr="00BB1B6A">
        <w:rPr>
          <w:rFonts w:ascii="Arial" w:hAnsi="Arial" w:cs="Arial"/>
        </w:rPr>
        <w:t>a las</w:t>
      </w:r>
      <w:r w:rsidR="00FD4C8F" w:rsidRPr="00BB1B6A">
        <w:rPr>
          <w:rFonts w:ascii="Arial" w:hAnsi="Arial" w:cs="Arial"/>
        </w:rPr>
        <w:t xml:space="preserve"> </w:t>
      </w:r>
      <w:r w:rsidR="00CF0FE6">
        <w:rPr>
          <w:rFonts w:ascii="Arial" w:hAnsi="Arial" w:cs="Arial"/>
        </w:rPr>
        <w:t>doce</w:t>
      </w:r>
      <w:r w:rsidR="00BD1DF1">
        <w:rPr>
          <w:rFonts w:ascii="Arial" w:hAnsi="Arial" w:cs="Arial"/>
        </w:rPr>
        <w:t xml:space="preserve"> </w:t>
      </w:r>
      <w:r w:rsidRPr="00853542">
        <w:rPr>
          <w:rFonts w:ascii="Arial" w:hAnsi="Arial" w:cs="Arial"/>
        </w:rPr>
        <w:t>horas</w:t>
      </w:r>
      <w:r w:rsidRPr="00BB1B6A">
        <w:rPr>
          <w:rFonts w:ascii="Arial" w:hAnsi="Arial" w:cs="Arial"/>
        </w:rPr>
        <w:t xml:space="preserve"> con</w:t>
      </w:r>
      <w:r w:rsidR="00FD4C8F" w:rsidRPr="00BB1B6A">
        <w:rPr>
          <w:rFonts w:ascii="Arial" w:hAnsi="Arial" w:cs="Arial"/>
        </w:rPr>
        <w:t xml:space="preserve"> </w:t>
      </w:r>
      <w:r w:rsidR="00CF0FE6">
        <w:rPr>
          <w:rFonts w:ascii="Arial" w:hAnsi="Arial" w:cs="Arial"/>
        </w:rPr>
        <w:t>treinta y cinco</w:t>
      </w:r>
      <w:r w:rsidR="00BB1B6A" w:rsidRPr="00853542">
        <w:rPr>
          <w:rFonts w:ascii="Arial" w:hAnsi="Arial" w:cs="Arial"/>
        </w:rPr>
        <w:t xml:space="preserve"> </w:t>
      </w:r>
      <w:r w:rsidRPr="00853542">
        <w:rPr>
          <w:rFonts w:ascii="Arial" w:hAnsi="Arial" w:cs="Arial"/>
        </w:rPr>
        <w:t>minutos</w:t>
      </w:r>
      <w:r w:rsidRPr="00BB1B6A">
        <w:rPr>
          <w:rFonts w:ascii="Arial" w:hAnsi="Arial" w:cs="Arial"/>
        </w:rPr>
        <w:t xml:space="preserve">, por </w:t>
      </w:r>
      <w:r w:rsidR="00CF0FE6">
        <w:rPr>
          <w:rFonts w:ascii="Arial" w:hAnsi="Arial" w:cs="Arial"/>
        </w:rPr>
        <w:t xml:space="preserve">unanimidad </w:t>
      </w:r>
      <w:r w:rsidRPr="00BB1B6A">
        <w:rPr>
          <w:rFonts w:ascii="Arial" w:hAnsi="Arial" w:cs="Arial"/>
        </w:rPr>
        <w:t>de votos</w:t>
      </w:r>
      <w:r w:rsidRPr="00C01353">
        <w:rPr>
          <w:rFonts w:ascii="Arial" w:hAnsi="Arial" w:cs="Arial"/>
        </w:rPr>
        <w:t xml:space="preserve"> lo resolvieron y firma</w:t>
      </w:r>
      <w:r w:rsidR="00CA5CD3">
        <w:rPr>
          <w:rFonts w:ascii="Arial" w:hAnsi="Arial" w:cs="Arial"/>
        </w:rPr>
        <w:t>n</w:t>
      </w:r>
      <w:r w:rsidR="00E047D2">
        <w:rPr>
          <w:rFonts w:ascii="Arial" w:hAnsi="Arial" w:cs="Arial"/>
        </w:rPr>
        <w:t xml:space="preserve"> </w:t>
      </w:r>
      <w:r w:rsidR="00E047D2">
        <w:rPr>
          <w:rFonts w:ascii="Arial" w:eastAsia="Arial" w:hAnsi="Arial" w:cs="Arial"/>
          <w:color w:val="000000"/>
        </w:rPr>
        <w:t xml:space="preserve">las Magistraturas </w:t>
      </w:r>
      <w:r w:rsidR="00E047D2" w:rsidRPr="00340087">
        <w:rPr>
          <w:rFonts w:ascii="Arial" w:eastAsia="Arial" w:hAnsi="Arial" w:cs="Arial"/>
          <w:color w:val="000000"/>
        </w:rPr>
        <w:t>Integrantes del Pleno del Tribunal Electoral del Estado</w:t>
      </w:r>
      <w:r w:rsidRPr="00C01353">
        <w:rPr>
          <w:rFonts w:ascii="Arial" w:hAnsi="Arial" w:cs="Arial"/>
        </w:rPr>
        <w:t xml:space="preserve">, </w:t>
      </w:r>
      <w:r w:rsidR="00E339D3" w:rsidRPr="00C01353">
        <w:rPr>
          <w:rFonts w:ascii="Arial" w:hAnsi="Arial" w:cs="Arial"/>
        </w:rPr>
        <w:t xml:space="preserve">la Magistrada Presidenta </w:t>
      </w:r>
      <w:r w:rsidR="004D0FD8">
        <w:rPr>
          <w:rFonts w:ascii="Arial" w:hAnsi="Arial" w:cs="Arial"/>
        </w:rPr>
        <w:t xml:space="preserve">Amelí Gissel Navarro Lepe, las Magistradas </w:t>
      </w:r>
      <w:r w:rsidR="00C21465">
        <w:rPr>
          <w:rFonts w:ascii="Arial" w:hAnsi="Arial" w:cs="Arial"/>
        </w:rPr>
        <w:t xml:space="preserve">Yurisha Andrade Morales y </w:t>
      </w:r>
      <w:r w:rsidR="00E339D3" w:rsidRPr="00C01353">
        <w:rPr>
          <w:rFonts w:ascii="Arial" w:hAnsi="Arial" w:cs="Arial"/>
        </w:rPr>
        <w:t>Alma Rosa Bahena Villalobos</w:t>
      </w:r>
      <w:r w:rsidR="00AD2DF6">
        <w:rPr>
          <w:rFonts w:ascii="Arial" w:hAnsi="Arial" w:cs="Arial"/>
        </w:rPr>
        <w:t xml:space="preserve"> </w:t>
      </w:r>
      <w:r w:rsidR="00D7221E">
        <w:rPr>
          <w:rFonts w:ascii="Arial" w:hAnsi="Arial" w:cs="Arial"/>
        </w:rPr>
        <w:t>—</w:t>
      </w:r>
      <w:r w:rsidR="00E339D3" w:rsidRPr="00421D7A">
        <w:rPr>
          <w:rFonts w:ascii="Arial" w:hAnsi="Arial" w:cs="Arial"/>
        </w:rPr>
        <w:t>quien fue ponente</w:t>
      </w:r>
      <w:r w:rsidR="00D7221E">
        <w:rPr>
          <w:rFonts w:ascii="Arial" w:hAnsi="Arial" w:cs="Arial"/>
        </w:rPr>
        <w:t>—</w:t>
      </w:r>
      <w:r w:rsidR="00E339D3" w:rsidRPr="00C01353">
        <w:rPr>
          <w:rFonts w:ascii="Arial" w:hAnsi="Arial" w:cs="Arial"/>
        </w:rPr>
        <w:t xml:space="preserve">, </w:t>
      </w:r>
      <w:r w:rsidR="00760C54">
        <w:rPr>
          <w:rFonts w:ascii="Arial" w:hAnsi="Arial" w:cs="Arial"/>
        </w:rPr>
        <w:t>así como</w:t>
      </w:r>
      <w:r w:rsidR="00E339D3" w:rsidRPr="00C01353">
        <w:rPr>
          <w:rFonts w:ascii="Arial" w:hAnsi="Arial" w:cs="Arial"/>
        </w:rPr>
        <w:t xml:space="preserve"> los Magistrados Adrián Hernández Pinedo y Eric López Villaseñor, ante el Secretario General de Acuerdos,</w:t>
      </w:r>
      <w:r w:rsidR="0099158E">
        <w:rPr>
          <w:rFonts w:ascii="Arial" w:hAnsi="Arial" w:cs="Arial"/>
        </w:rPr>
        <w:t xml:space="preserve"> </w:t>
      </w:r>
      <w:r w:rsidR="00E047D2" w:rsidRPr="00E352C6">
        <w:rPr>
          <w:rFonts w:ascii="Arial" w:eastAsia="Arial" w:hAnsi="Arial" w:cs="Arial"/>
          <w:color w:val="000000"/>
        </w:rPr>
        <w:t>Víctor Hugo Arroyo Sandoval</w:t>
      </w:r>
      <w:r w:rsidR="00E047D2">
        <w:rPr>
          <w:rFonts w:ascii="Arial" w:hAnsi="Arial" w:cs="Arial"/>
        </w:rPr>
        <w:t xml:space="preserve">, </w:t>
      </w:r>
      <w:r w:rsidR="00E339D3" w:rsidRPr="00C01353">
        <w:rPr>
          <w:rFonts w:ascii="Arial" w:hAnsi="Arial" w:cs="Arial"/>
        </w:rPr>
        <w:t xml:space="preserve">quien autoriza y da fe. </w:t>
      </w:r>
      <w:r w:rsidR="00760C54" w:rsidRPr="00E047D2">
        <w:rPr>
          <w:rFonts w:ascii="Arial" w:hAnsi="Arial" w:cs="Arial"/>
          <w:b/>
          <w:bCs/>
        </w:rPr>
        <w:t>Conste</w:t>
      </w:r>
      <w:r w:rsidR="00E339D3" w:rsidRPr="00E047D2">
        <w:rPr>
          <w:rFonts w:ascii="Arial" w:hAnsi="Arial" w:cs="Arial"/>
          <w:b/>
          <w:bCs/>
        </w:rPr>
        <w:t>.</w:t>
      </w:r>
    </w:p>
    <w:tbl>
      <w:tblPr>
        <w:tblW w:w="8925" w:type="dxa"/>
        <w:jc w:val="center"/>
        <w:tblLayout w:type="fixed"/>
        <w:tblLook w:val="04A0" w:firstRow="1" w:lastRow="0" w:firstColumn="1" w:lastColumn="0" w:noHBand="0" w:noVBand="1"/>
      </w:tblPr>
      <w:tblGrid>
        <w:gridCol w:w="4293"/>
        <w:gridCol w:w="4632"/>
      </w:tblGrid>
      <w:tr w:rsidR="00E047D2" w:rsidRPr="00340087" w14:paraId="36DA92AB" w14:textId="77777777" w:rsidTr="00C87A14">
        <w:trPr>
          <w:jc w:val="center"/>
        </w:trPr>
        <w:tc>
          <w:tcPr>
            <w:tcW w:w="8925" w:type="dxa"/>
            <w:gridSpan w:val="2"/>
          </w:tcPr>
          <w:p w14:paraId="7AE79871" w14:textId="77777777" w:rsidR="00E047D2" w:rsidRDefault="00E047D2" w:rsidP="000F2EB3">
            <w:pPr>
              <w:tabs>
                <w:tab w:val="left" w:pos="1935"/>
              </w:tabs>
              <w:spacing w:before="100" w:beforeAutospacing="1"/>
              <w:rPr>
                <w:rFonts w:ascii="Arial" w:hAnsi="Arial" w:cs="Arial"/>
                <w:b/>
                <w:lang w:val="it-IT"/>
              </w:rPr>
            </w:pPr>
          </w:p>
          <w:p w14:paraId="159401E5" w14:textId="40FE67F9" w:rsidR="00E047D2" w:rsidRPr="00340087" w:rsidRDefault="00E047D2" w:rsidP="00C87A14">
            <w:pPr>
              <w:tabs>
                <w:tab w:val="left" w:pos="1935"/>
              </w:tabs>
              <w:spacing w:before="100" w:beforeAutospacing="1"/>
              <w:jc w:val="center"/>
              <w:rPr>
                <w:rFonts w:ascii="Arial" w:hAnsi="Arial" w:cs="Arial"/>
                <w:b/>
                <w:lang w:val="it-IT"/>
              </w:rPr>
            </w:pPr>
            <w:r w:rsidRPr="00340087">
              <w:rPr>
                <w:rFonts w:ascii="Arial" w:hAnsi="Arial" w:cs="Arial"/>
                <w:b/>
                <w:lang w:val="it-IT"/>
              </w:rPr>
              <w:t>MAGISTRADA PRESIDENTA</w:t>
            </w:r>
          </w:p>
          <w:p w14:paraId="6A196FFA" w14:textId="77777777" w:rsidR="00E047D2" w:rsidRDefault="00E047D2" w:rsidP="00C87A14">
            <w:pPr>
              <w:tabs>
                <w:tab w:val="left" w:pos="1935"/>
              </w:tabs>
              <w:spacing w:before="100" w:beforeAutospacing="1"/>
              <w:jc w:val="center"/>
              <w:rPr>
                <w:rFonts w:ascii="Arial" w:hAnsi="Arial" w:cs="Arial"/>
                <w:b/>
                <w:lang w:val="it-IT"/>
              </w:rPr>
            </w:pPr>
          </w:p>
          <w:p w14:paraId="462340F4" w14:textId="77777777" w:rsidR="00E047D2" w:rsidRDefault="00E047D2" w:rsidP="00C87A14">
            <w:pPr>
              <w:tabs>
                <w:tab w:val="left" w:pos="1935"/>
              </w:tabs>
              <w:spacing w:before="100" w:beforeAutospacing="1"/>
              <w:jc w:val="center"/>
              <w:rPr>
                <w:rFonts w:ascii="Arial" w:hAnsi="Arial" w:cs="Arial"/>
                <w:b/>
                <w:lang w:val="it-IT"/>
              </w:rPr>
            </w:pPr>
          </w:p>
          <w:p w14:paraId="6CE9B617" w14:textId="77777777" w:rsidR="00E047D2" w:rsidRDefault="00E047D2" w:rsidP="00C87A14">
            <w:pPr>
              <w:tabs>
                <w:tab w:val="left" w:pos="1935"/>
              </w:tabs>
              <w:spacing w:before="100" w:beforeAutospacing="1"/>
              <w:jc w:val="center"/>
              <w:rPr>
                <w:rFonts w:ascii="Arial" w:hAnsi="Arial" w:cs="Arial"/>
                <w:b/>
                <w:lang w:val="it-IT"/>
              </w:rPr>
            </w:pPr>
            <w:r w:rsidRPr="00340087">
              <w:rPr>
                <w:rFonts w:ascii="Arial" w:hAnsi="Arial" w:cs="Arial"/>
                <w:b/>
                <w:lang w:val="it-IT"/>
              </w:rPr>
              <w:t>AMELÍ GISSEL NAVARRO LEPE</w:t>
            </w:r>
          </w:p>
          <w:p w14:paraId="3A517CBB" w14:textId="77777777" w:rsidR="00E047D2" w:rsidRDefault="00E047D2" w:rsidP="00C87A14">
            <w:pPr>
              <w:tabs>
                <w:tab w:val="left" w:pos="1935"/>
              </w:tabs>
              <w:spacing w:before="100" w:beforeAutospacing="1"/>
              <w:jc w:val="center"/>
              <w:rPr>
                <w:rFonts w:ascii="Arial" w:hAnsi="Arial" w:cs="Arial"/>
                <w:b/>
                <w:lang w:val="it-IT"/>
              </w:rPr>
            </w:pPr>
          </w:p>
          <w:p w14:paraId="5CFB7C40" w14:textId="77777777" w:rsidR="00E047D2" w:rsidRPr="00340087" w:rsidRDefault="00E047D2" w:rsidP="00C87A14">
            <w:pPr>
              <w:tabs>
                <w:tab w:val="left" w:pos="1935"/>
              </w:tabs>
              <w:spacing w:before="100" w:beforeAutospacing="1"/>
              <w:jc w:val="center"/>
              <w:rPr>
                <w:rFonts w:ascii="Arial" w:hAnsi="Arial" w:cs="Arial"/>
                <w:b/>
                <w:lang w:val="it-IT"/>
              </w:rPr>
            </w:pPr>
          </w:p>
        </w:tc>
      </w:tr>
      <w:tr w:rsidR="00E047D2" w:rsidRPr="00340087" w14:paraId="7939EA83" w14:textId="77777777" w:rsidTr="00C87A14">
        <w:trPr>
          <w:jc w:val="center"/>
        </w:trPr>
        <w:tc>
          <w:tcPr>
            <w:tcW w:w="4293" w:type="dxa"/>
          </w:tcPr>
          <w:p w14:paraId="7A3987C7" w14:textId="77777777" w:rsidR="00E047D2" w:rsidRPr="00340087" w:rsidRDefault="00E047D2" w:rsidP="00C87A14">
            <w:pPr>
              <w:tabs>
                <w:tab w:val="left" w:pos="1935"/>
              </w:tabs>
              <w:spacing w:before="100" w:beforeAutospacing="1"/>
              <w:jc w:val="center"/>
              <w:rPr>
                <w:rFonts w:ascii="Arial" w:hAnsi="Arial" w:cs="Arial"/>
                <w:b/>
              </w:rPr>
            </w:pPr>
            <w:r w:rsidRPr="00340087">
              <w:rPr>
                <w:rFonts w:ascii="Arial" w:hAnsi="Arial" w:cs="Arial"/>
                <w:b/>
              </w:rPr>
              <w:lastRenderedPageBreak/>
              <w:t>MAGISTRADA</w:t>
            </w:r>
          </w:p>
          <w:p w14:paraId="0C1ADF72" w14:textId="77777777" w:rsidR="00E047D2" w:rsidRDefault="00E047D2" w:rsidP="00C87A14">
            <w:pPr>
              <w:tabs>
                <w:tab w:val="left" w:pos="1935"/>
              </w:tabs>
              <w:spacing w:before="100" w:beforeAutospacing="1"/>
              <w:jc w:val="center"/>
              <w:rPr>
                <w:rFonts w:ascii="Arial" w:hAnsi="Arial" w:cs="Arial"/>
                <w:b/>
              </w:rPr>
            </w:pPr>
          </w:p>
          <w:p w14:paraId="2A5A1B3F" w14:textId="77777777" w:rsidR="00E047D2" w:rsidRDefault="00E047D2" w:rsidP="00C87A14">
            <w:pPr>
              <w:tabs>
                <w:tab w:val="left" w:pos="1935"/>
              </w:tabs>
              <w:spacing w:before="100" w:beforeAutospacing="1"/>
              <w:jc w:val="center"/>
              <w:rPr>
                <w:rFonts w:ascii="Arial" w:hAnsi="Arial" w:cs="Arial"/>
                <w:b/>
              </w:rPr>
            </w:pPr>
          </w:p>
          <w:p w14:paraId="7DFADF84" w14:textId="77777777" w:rsidR="00E047D2" w:rsidRPr="00340087" w:rsidRDefault="00E047D2" w:rsidP="00C87A14">
            <w:pPr>
              <w:tabs>
                <w:tab w:val="left" w:pos="1935"/>
              </w:tabs>
              <w:spacing w:before="100" w:beforeAutospacing="1"/>
              <w:jc w:val="center"/>
              <w:rPr>
                <w:rFonts w:ascii="Arial" w:hAnsi="Arial" w:cs="Arial"/>
                <w:b/>
              </w:rPr>
            </w:pPr>
            <w:r w:rsidRPr="00340087">
              <w:rPr>
                <w:rFonts w:ascii="Arial" w:hAnsi="Arial" w:cs="Arial"/>
                <w:b/>
              </w:rPr>
              <w:t>YURISHA ANDRADE MORALES</w:t>
            </w:r>
          </w:p>
        </w:tc>
        <w:tc>
          <w:tcPr>
            <w:tcW w:w="4632" w:type="dxa"/>
          </w:tcPr>
          <w:p w14:paraId="1C5DD99E" w14:textId="77777777" w:rsidR="00E047D2" w:rsidRPr="00340087" w:rsidRDefault="00E047D2" w:rsidP="00C87A14">
            <w:pPr>
              <w:tabs>
                <w:tab w:val="left" w:pos="1935"/>
              </w:tabs>
              <w:spacing w:before="100" w:beforeAutospacing="1"/>
              <w:jc w:val="center"/>
              <w:rPr>
                <w:rFonts w:ascii="Arial" w:hAnsi="Arial" w:cs="Arial"/>
                <w:b/>
              </w:rPr>
            </w:pPr>
            <w:r w:rsidRPr="00340087">
              <w:rPr>
                <w:rFonts w:ascii="Arial" w:hAnsi="Arial" w:cs="Arial"/>
                <w:b/>
              </w:rPr>
              <w:t>MAGISTRADA</w:t>
            </w:r>
          </w:p>
          <w:p w14:paraId="5772563E" w14:textId="77777777" w:rsidR="00E047D2" w:rsidRDefault="00E047D2" w:rsidP="00C87A14">
            <w:pPr>
              <w:tabs>
                <w:tab w:val="left" w:pos="1935"/>
              </w:tabs>
              <w:spacing w:before="100" w:beforeAutospacing="1"/>
              <w:jc w:val="center"/>
              <w:rPr>
                <w:rFonts w:ascii="Arial" w:hAnsi="Arial" w:cs="Arial"/>
                <w:b/>
              </w:rPr>
            </w:pPr>
          </w:p>
          <w:p w14:paraId="27A1E328" w14:textId="77777777" w:rsidR="00E047D2" w:rsidRPr="00340087" w:rsidRDefault="00E047D2" w:rsidP="00C87A14">
            <w:pPr>
              <w:tabs>
                <w:tab w:val="left" w:pos="1935"/>
              </w:tabs>
              <w:spacing w:before="100" w:beforeAutospacing="1"/>
              <w:jc w:val="center"/>
              <w:rPr>
                <w:rFonts w:ascii="Arial" w:hAnsi="Arial" w:cs="Arial"/>
                <w:b/>
              </w:rPr>
            </w:pPr>
          </w:p>
          <w:p w14:paraId="58636C2D" w14:textId="77777777" w:rsidR="00E047D2" w:rsidRPr="00340087" w:rsidRDefault="00E047D2" w:rsidP="00C87A14">
            <w:pPr>
              <w:tabs>
                <w:tab w:val="left" w:pos="1935"/>
              </w:tabs>
              <w:spacing w:before="100" w:beforeAutospacing="1"/>
              <w:jc w:val="center"/>
              <w:rPr>
                <w:rFonts w:ascii="Arial" w:hAnsi="Arial" w:cs="Arial"/>
                <w:b/>
              </w:rPr>
            </w:pPr>
            <w:r w:rsidRPr="00340087">
              <w:rPr>
                <w:rFonts w:ascii="Arial" w:hAnsi="Arial" w:cs="Arial"/>
                <w:b/>
              </w:rPr>
              <w:t>ALMA ROSA BAHENA VILLALOBOS</w:t>
            </w:r>
          </w:p>
        </w:tc>
      </w:tr>
      <w:tr w:rsidR="00E047D2" w:rsidRPr="00340087" w14:paraId="759E36D5" w14:textId="77777777" w:rsidTr="00C87A14">
        <w:trPr>
          <w:jc w:val="center"/>
        </w:trPr>
        <w:tc>
          <w:tcPr>
            <w:tcW w:w="4293" w:type="dxa"/>
          </w:tcPr>
          <w:p w14:paraId="3DE6A092" w14:textId="77777777" w:rsidR="00E047D2" w:rsidRDefault="00E047D2" w:rsidP="00C87A14">
            <w:pPr>
              <w:tabs>
                <w:tab w:val="left" w:pos="1935"/>
              </w:tabs>
              <w:spacing w:before="100" w:beforeAutospacing="1"/>
              <w:jc w:val="center"/>
              <w:rPr>
                <w:rFonts w:ascii="Arial" w:hAnsi="Arial" w:cs="Arial"/>
                <w:b/>
              </w:rPr>
            </w:pPr>
          </w:p>
          <w:p w14:paraId="53AAD9FA" w14:textId="77777777" w:rsidR="00E047D2" w:rsidRDefault="00E047D2" w:rsidP="00C87A14">
            <w:pPr>
              <w:tabs>
                <w:tab w:val="left" w:pos="1935"/>
              </w:tabs>
              <w:spacing w:before="100" w:beforeAutospacing="1"/>
              <w:jc w:val="center"/>
              <w:rPr>
                <w:rFonts w:ascii="Arial" w:hAnsi="Arial" w:cs="Arial"/>
                <w:b/>
              </w:rPr>
            </w:pPr>
          </w:p>
          <w:p w14:paraId="5C793CF6" w14:textId="77777777" w:rsidR="00E047D2" w:rsidRPr="00340087" w:rsidRDefault="00E047D2" w:rsidP="00C87A14">
            <w:pPr>
              <w:tabs>
                <w:tab w:val="left" w:pos="1935"/>
              </w:tabs>
              <w:spacing w:before="100" w:beforeAutospacing="1"/>
              <w:jc w:val="center"/>
              <w:rPr>
                <w:rFonts w:ascii="Arial" w:hAnsi="Arial" w:cs="Arial"/>
                <w:b/>
              </w:rPr>
            </w:pPr>
            <w:r w:rsidRPr="00340087">
              <w:rPr>
                <w:rFonts w:ascii="Arial" w:hAnsi="Arial" w:cs="Arial"/>
                <w:b/>
              </w:rPr>
              <w:t>MAGISTRADO</w:t>
            </w:r>
          </w:p>
          <w:p w14:paraId="32248DD9" w14:textId="77777777" w:rsidR="00E047D2" w:rsidRDefault="00E047D2" w:rsidP="00C87A14">
            <w:pPr>
              <w:tabs>
                <w:tab w:val="left" w:pos="1935"/>
              </w:tabs>
              <w:spacing w:before="100" w:beforeAutospacing="1"/>
              <w:jc w:val="center"/>
              <w:rPr>
                <w:rFonts w:ascii="Arial" w:hAnsi="Arial" w:cs="Arial"/>
                <w:b/>
              </w:rPr>
            </w:pPr>
          </w:p>
          <w:p w14:paraId="7FE34543" w14:textId="77777777" w:rsidR="00E047D2" w:rsidRDefault="00E047D2" w:rsidP="00C87A14">
            <w:pPr>
              <w:tabs>
                <w:tab w:val="left" w:pos="1935"/>
              </w:tabs>
              <w:spacing w:before="100" w:beforeAutospacing="1"/>
              <w:jc w:val="center"/>
              <w:rPr>
                <w:rFonts w:ascii="Arial" w:hAnsi="Arial" w:cs="Arial"/>
                <w:b/>
              </w:rPr>
            </w:pPr>
          </w:p>
          <w:p w14:paraId="3F628790" w14:textId="77777777" w:rsidR="00E047D2" w:rsidRPr="00340087" w:rsidRDefault="00E047D2" w:rsidP="00C87A14">
            <w:pPr>
              <w:tabs>
                <w:tab w:val="left" w:pos="1935"/>
              </w:tabs>
              <w:spacing w:before="100" w:beforeAutospacing="1"/>
              <w:jc w:val="center"/>
              <w:rPr>
                <w:rFonts w:ascii="Arial" w:hAnsi="Arial" w:cs="Arial"/>
                <w:b/>
              </w:rPr>
            </w:pPr>
            <w:r w:rsidRPr="00340087">
              <w:rPr>
                <w:rFonts w:ascii="Arial" w:hAnsi="Arial" w:cs="Arial"/>
                <w:b/>
              </w:rPr>
              <w:t>ADRIÁN HERNÁNDEZ PINEDO</w:t>
            </w:r>
          </w:p>
        </w:tc>
        <w:tc>
          <w:tcPr>
            <w:tcW w:w="4632" w:type="dxa"/>
          </w:tcPr>
          <w:p w14:paraId="41F76EF6" w14:textId="77777777" w:rsidR="00E047D2" w:rsidRDefault="00E047D2" w:rsidP="00C87A14">
            <w:pPr>
              <w:tabs>
                <w:tab w:val="left" w:pos="1935"/>
              </w:tabs>
              <w:spacing w:before="100" w:beforeAutospacing="1"/>
              <w:jc w:val="center"/>
              <w:rPr>
                <w:rFonts w:ascii="Arial" w:hAnsi="Arial" w:cs="Arial"/>
                <w:b/>
              </w:rPr>
            </w:pPr>
          </w:p>
          <w:p w14:paraId="4C68B06D" w14:textId="77777777" w:rsidR="00E047D2" w:rsidRPr="00340087" w:rsidRDefault="00E047D2" w:rsidP="00C87A14">
            <w:pPr>
              <w:tabs>
                <w:tab w:val="left" w:pos="1935"/>
              </w:tabs>
              <w:spacing w:before="100" w:beforeAutospacing="1"/>
              <w:jc w:val="center"/>
              <w:rPr>
                <w:rFonts w:ascii="Arial" w:hAnsi="Arial" w:cs="Arial"/>
                <w:b/>
              </w:rPr>
            </w:pPr>
          </w:p>
          <w:p w14:paraId="6745365D" w14:textId="77777777" w:rsidR="00E047D2" w:rsidRPr="00340087" w:rsidRDefault="00E047D2" w:rsidP="00C87A14">
            <w:pPr>
              <w:tabs>
                <w:tab w:val="left" w:pos="1935"/>
              </w:tabs>
              <w:spacing w:before="100" w:beforeAutospacing="1"/>
              <w:jc w:val="center"/>
              <w:rPr>
                <w:rFonts w:ascii="Arial" w:hAnsi="Arial" w:cs="Arial"/>
                <w:b/>
              </w:rPr>
            </w:pPr>
            <w:r w:rsidRPr="00340087">
              <w:rPr>
                <w:rFonts w:ascii="Arial" w:hAnsi="Arial" w:cs="Arial"/>
                <w:b/>
              </w:rPr>
              <w:t>MAGISTRADO</w:t>
            </w:r>
          </w:p>
          <w:p w14:paraId="654375C9" w14:textId="77777777" w:rsidR="00E047D2" w:rsidRDefault="00E047D2" w:rsidP="00C87A14">
            <w:pPr>
              <w:tabs>
                <w:tab w:val="left" w:pos="1935"/>
              </w:tabs>
              <w:spacing w:before="100" w:beforeAutospacing="1"/>
              <w:jc w:val="center"/>
              <w:rPr>
                <w:rFonts w:ascii="Arial" w:hAnsi="Arial" w:cs="Arial"/>
                <w:b/>
              </w:rPr>
            </w:pPr>
          </w:p>
          <w:p w14:paraId="0D6F8909" w14:textId="77777777" w:rsidR="00E047D2" w:rsidRDefault="00E047D2" w:rsidP="00C87A14">
            <w:pPr>
              <w:tabs>
                <w:tab w:val="left" w:pos="1935"/>
              </w:tabs>
              <w:spacing w:before="100" w:beforeAutospacing="1"/>
              <w:jc w:val="center"/>
              <w:rPr>
                <w:rFonts w:ascii="Arial" w:hAnsi="Arial" w:cs="Arial"/>
                <w:b/>
              </w:rPr>
            </w:pPr>
          </w:p>
          <w:p w14:paraId="680A7E5A" w14:textId="77777777" w:rsidR="00E047D2" w:rsidRPr="00340087" w:rsidRDefault="00E047D2" w:rsidP="00C87A14">
            <w:pPr>
              <w:tabs>
                <w:tab w:val="left" w:pos="1935"/>
              </w:tabs>
              <w:spacing w:before="100" w:beforeAutospacing="1"/>
              <w:jc w:val="center"/>
              <w:rPr>
                <w:rFonts w:ascii="Arial" w:hAnsi="Arial" w:cs="Arial"/>
                <w:b/>
              </w:rPr>
            </w:pPr>
            <w:r w:rsidRPr="00340087">
              <w:rPr>
                <w:rFonts w:ascii="Arial" w:hAnsi="Arial" w:cs="Arial"/>
                <w:b/>
              </w:rPr>
              <w:t>ERIC LÓPEZ VILLASEÑOR</w:t>
            </w:r>
          </w:p>
        </w:tc>
      </w:tr>
      <w:tr w:rsidR="00E047D2" w:rsidRPr="00340087" w14:paraId="66B46F5B" w14:textId="77777777" w:rsidTr="00C87A14">
        <w:trPr>
          <w:trHeight w:val="2453"/>
          <w:jc w:val="center"/>
        </w:trPr>
        <w:tc>
          <w:tcPr>
            <w:tcW w:w="8925" w:type="dxa"/>
            <w:gridSpan w:val="2"/>
          </w:tcPr>
          <w:p w14:paraId="51AA780C" w14:textId="77777777" w:rsidR="00E047D2" w:rsidRDefault="00E047D2" w:rsidP="00C87A14">
            <w:pPr>
              <w:tabs>
                <w:tab w:val="left" w:pos="1935"/>
              </w:tabs>
              <w:spacing w:before="100" w:beforeAutospacing="1"/>
              <w:jc w:val="center"/>
              <w:rPr>
                <w:rFonts w:ascii="Arial" w:hAnsi="Arial" w:cs="Arial"/>
                <w:b/>
              </w:rPr>
            </w:pPr>
          </w:p>
          <w:p w14:paraId="13CC4924" w14:textId="77777777" w:rsidR="00E047D2" w:rsidRDefault="00E047D2" w:rsidP="00C87A14">
            <w:pPr>
              <w:tabs>
                <w:tab w:val="left" w:pos="1935"/>
              </w:tabs>
              <w:spacing w:before="100" w:beforeAutospacing="1"/>
              <w:jc w:val="center"/>
              <w:rPr>
                <w:rFonts w:ascii="Arial" w:hAnsi="Arial" w:cs="Arial"/>
                <w:b/>
              </w:rPr>
            </w:pPr>
          </w:p>
          <w:p w14:paraId="1F1EA952" w14:textId="77777777" w:rsidR="00E047D2" w:rsidRPr="00340087" w:rsidRDefault="00E047D2" w:rsidP="00C87A14">
            <w:pPr>
              <w:tabs>
                <w:tab w:val="left" w:pos="1935"/>
              </w:tabs>
              <w:spacing w:before="100" w:beforeAutospacing="1"/>
              <w:jc w:val="center"/>
              <w:rPr>
                <w:rFonts w:ascii="Arial" w:hAnsi="Arial" w:cs="Arial"/>
                <w:b/>
              </w:rPr>
            </w:pPr>
            <w:r w:rsidRPr="00340087">
              <w:rPr>
                <w:rFonts w:ascii="Arial" w:hAnsi="Arial" w:cs="Arial"/>
                <w:b/>
              </w:rPr>
              <w:t>SECRETARIO GENERAL DE ACUERDOS</w:t>
            </w:r>
          </w:p>
          <w:p w14:paraId="76526DF3" w14:textId="77777777" w:rsidR="00E047D2" w:rsidRDefault="00E047D2" w:rsidP="00C87A14">
            <w:pPr>
              <w:tabs>
                <w:tab w:val="left" w:pos="1935"/>
              </w:tabs>
              <w:spacing w:before="100" w:beforeAutospacing="1"/>
              <w:jc w:val="center"/>
              <w:rPr>
                <w:rFonts w:ascii="Arial" w:hAnsi="Arial" w:cs="Arial"/>
                <w:b/>
              </w:rPr>
            </w:pPr>
          </w:p>
          <w:p w14:paraId="219AF45C" w14:textId="77777777" w:rsidR="00E047D2" w:rsidRDefault="00E047D2" w:rsidP="00C87A14">
            <w:pPr>
              <w:tabs>
                <w:tab w:val="left" w:pos="1935"/>
              </w:tabs>
              <w:spacing w:before="100" w:beforeAutospacing="1"/>
              <w:jc w:val="center"/>
              <w:rPr>
                <w:rFonts w:ascii="Arial" w:hAnsi="Arial" w:cs="Arial"/>
                <w:b/>
              </w:rPr>
            </w:pPr>
          </w:p>
          <w:p w14:paraId="53510833" w14:textId="77777777" w:rsidR="00E047D2" w:rsidRPr="00340087" w:rsidRDefault="00E047D2" w:rsidP="00C87A14">
            <w:pPr>
              <w:tabs>
                <w:tab w:val="left" w:pos="1935"/>
              </w:tabs>
              <w:spacing w:before="100" w:beforeAutospacing="1"/>
              <w:jc w:val="center"/>
              <w:rPr>
                <w:rFonts w:ascii="Arial" w:hAnsi="Arial" w:cs="Arial"/>
                <w:b/>
              </w:rPr>
            </w:pPr>
            <w:r>
              <w:rPr>
                <w:rFonts w:ascii="Arial" w:hAnsi="Arial" w:cs="Arial"/>
                <w:b/>
              </w:rPr>
              <w:t>VÍCTOR HUGO ARROYO SANDOVAL</w:t>
            </w:r>
          </w:p>
        </w:tc>
      </w:tr>
    </w:tbl>
    <w:p w14:paraId="22508F20" w14:textId="3B19DD28" w:rsidR="00E047D2" w:rsidRPr="009D6D0A" w:rsidRDefault="00E047D2" w:rsidP="00E047D2">
      <w:pPr>
        <w:tabs>
          <w:tab w:val="left" w:pos="1935"/>
        </w:tabs>
        <w:spacing w:before="100" w:beforeAutospacing="1" w:after="100" w:afterAutospacing="1"/>
        <w:jc w:val="both"/>
        <w:rPr>
          <w:rFonts w:ascii="Arial Narrow" w:hAnsi="Arial Narrow"/>
          <w:b/>
          <w:sz w:val="18"/>
          <w:szCs w:val="18"/>
        </w:rPr>
      </w:pPr>
      <w:r w:rsidRPr="009D6D0A">
        <w:rPr>
          <w:rFonts w:ascii="Arial Narrow" w:hAnsi="Arial Narrow"/>
          <w:bCs/>
          <w:sz w:val="18"/>
          <w:szCs w:val="18"/>
          <w:lang w:val="es-ES_tradnl"/>
        </w:rPr>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w:t>
      </w:r>
      <w:r w:rsidR="00922BA6">
        <w:rPr>
          <w:rFonts w:ascii="Arial Narrow" w:hAnsi="Arial Narrow"/>
          <w:bCs/>
          <w:sz w:val="18"/>
          <w:szCs w:val="18"/>
          <w:lang w:val="es-ES_tradnl"/>
        </w:rPr>
        <w:t xml:space="preserve"> </w:t>
      </w:r>
      <w:r w:rsidRPr="009D6D0A">
        <w:rPr>
          <w:rFonts w:ascii="Arial Narrow" w:hAnsi="Arial Narrow"/>
          <w:bCs/>
          <w:sz w:val="18"/>
          <w:szCs w:val="18"/>
        </w:rPr>
        <w:t xml:space="preserve">a la </w:t>
      </w:r>
      <w:r>
        <w:rPr>
          <w:rFonts w:ascii="Arial Narrow" w:hAnsi="Arial Narrow"/>
          <w:bCs/>
          <w:sz w:val="18"/>
          <w:szCs w:val="18"/>
        </w:rPr>
        <w:t>S</w:t>
      </w:r>
      <w:r w:rsidRPr="009D6D0A">
        <w:rPr>
          <w:rFonts w:ascii="Arial Narrow" w:hAnsi="Arial Narrow"/>
          <w:bCs/>
          <w:sz w:val="18"/>
          <w:szCs w:val="18"/>
        </w:rPr>
        <w:t xml:space="preserve">entencia emitida por el Pleno del Tribunal Electoral del Estado, en sesión pública celebrada el veintitrés de abril de dos mil veintiséis, dentro del </w:t>
      </w:r>
      <w:r w:rsidR="00444D54">
        <w:rPr>
          <w:rFonts w:ascii="Arial Narrow" w:hAnsi="Arial Narrow"/>
          <w:bCs/>
          <w:sz w:val="18"/>
          <w:szCs w:val="18"/>
        </w:rPr>
        <w:t xml:space="preserve">Recurso de Apelación </w:t>
      </w:r>
      <w:r>
        <w:rPr>
          <w:rFonts w:ascii="Arial Narrow" w:hAnsi="Arial Narrow"/>
          <w:bCs/>
          <w:sz w:val="18"/>
          <w:szCs w:val="18"/>
        </w:rPr>
        <w:t>identificado con la clave</w:t>
      </w:r>
      <w:r w:rsidRPr="009D6D0A">
        <w:rPr>
          <w:rFonts w:ascii="Arial Narrow" w:hAnsi="Arial Narrow"/>
          <w:bCs/>
          <w:sz w:val="18"/>
          <w:szCs w:val="18"/>
        </w:rPr>
        <w:t xml:space="preserve"> </w:t>
      </w:r>
      <w:r w:rsidRPr="009D6D0A">
        <w:rPr>
          <w:rFonts w:ascii="Arial Narrow" w:hAnsi="Arial Narrow"/>
          <w:b/>
          <w:sz w:val="18"/>
          <w:szCs w:val="18"/>
        </w:rPr>
        <w:t>TEEM-</w:t>
      </w:r>
      <w:r w:rsidR="00444D54">
        <w:rPr>
          <w:rFonts w:ascii="Arial Narrow" w:hAnsi="Arial Narrow"/>
          <w:b/>
          <w:sz w:val="18"/>
          <w:szCs w:val="18"/>
        </w:rPr>
        <w:t>RAP-005</w:t>
      </w:r>
      <w:r w:rsidRPr="009D6D0A">
        <w:rPr>
          <w:rFonts w:ascii="Arial Narrow" w:hAnsi="Arial Narrow"/>
          <w:b/>
          <w:sz w:val="18"/>
          <w:szCs w:val="18"/>
        </w:rPr>
        <w:t>/2026</w:t>
      </w:r>
      <w:r>
        <w:rPr>
          <w:rFonts w:ascii="Arial Narrow" w:hAnsi="Arial Narrow"/>
          <w:b/>
          <w:sz w:val="18"/>
          <w:szCs w:val="18"/>
        </w:rPr>
        <w:t xml:space="preserve">; </w:t>
      </w:r>
      <w:r>
        <w:rPr>
          <w:rFonts w:ascii="Arial Narrow" w:hAnsi="Arial Narrow"/>
          <w:bCs/>
          <w:sz w:val="18"/>
          <w:szCs w:val="18"/>
        </w:rPr>
        <w:t>documento que consta</w:t>
      </w:r>
      <w:r w:rsidRPr="009D6D0A">
        <w:rPr>
          <w:rFonts w:ascii="Arial Narrow" w:hAnsi="Arial Narrow"/>
          <w:bCs/>
          <w:sz w:val="18"/>
          <w:szCs w:val="18"/>
        </w:rPr>
        <w:t xml:space="preserve"> de veinti</w:t>
      </w:r>
      <w:r w:rsidR="00444D54">
        <w:rPr>
          <w:rFonts w:ascii="Arial Narrow" w:hAnsi="Arial Narrow"/>
          <w:bCs/>
          <w:sz w:val="18"/>
          <w:szCs w:val="18"/>
        </w:rPr>
        <w:t>ún</w:t>
      </w:r>
      <w:r w:rsidRPr="009D6D0A">
        <w:rPr>
          <w:rFonts w:ascii="Arial Narrow" w:hAnsi="Arial Narrow"/>
          <w:bCs/>
          <w:sz w:val="18"/>
          <w:szCs w:val="18"/>
        </w:rPr>
        <w:t xml:space="preserve"> páginas, incluida la presente</w:t>
      </w:r>
      <w:r>
        <w:rPr>
          <w:rFonts w:ascii="Arial Narrow" w:hAnsi="Arial Narrow"/>
          <w:bCs/>
          <w:sz w:val="18"/>
          <w:szCs w:val="18"/>
        </w:rPr>
        <w:t>; mism</w:t>
      </w:r>
      <w:r w:rsidR="00586977">
        <w:rPr>
          <w:rFonts w:ascii="Arial Narrow" w:hAnsi="Arial Narrow"/>
          <w:bCs/>
          <w:sz w:val="18"/>
          <w:szCs w:val="18"/>
        </w:rPr>
        <w:t>o</w:t>
      </w:r>
      <w:r>
        <w:rPr>
          <w:rFonts w:ascii="Arial Narrow" w:hAnsi="Arial Narrow"/>
          <w:bCs/>
          <w:sz w:val="18"/>
          <w:szCs w:val="18"/>
        </w:rPr>
        <w:t xml:space="preserve"> que se firma de manera electrónica</w:t>
      </w:r>
      <w:r w:rsidRPr="009D6D0A">
        <w:rPr>
          <w:rFonts w:ascii="Arial Narrow" w:hAnsi="Arial Narrow"/>
          <w:bCs/>
          <w:sz w:val="18"/>
          <w:szCs w:val="18"/>
        </w:rPr>
        <w:t xml:space="preserve">. </w:t>
      </w:r>
      <w:r w:rsidRPr="009D6D0A">
        <w:rPr>
          <w:rFonts w:ascii="Arial Narrow" w:hAnsi="Arial Narrow"/>
          <w:b/>
          <w:sz w:val="18"/>
          <w:szCs w:val="18"/>
        </w:rPr>
        <w:t>Doy fe.</w:t>
      </w:r>
    </w:p>
    <w:p w14:paraId="3A979423" w14:textId="2DFBB74A" w:rsidR="0070595D" w:rsidRPr="00E047D2" w:rsidRDefault="00E047D2" w:rsidP="00E047D2">
      <w:pPr>
        <w:tabs>
          <w:tab w:val="left" w:pos="1935"/>
        </w:tabs>
        <w:spacing w:before="100" w:beforeAutospacing="1" w:after="100" w:afterAutospacing="1"/>
        <w:jc w:val="both"/>
        <w:rPr>
          <w:rFonts w:ascii="Arial" w:hAnsi="Arial" w:cs="Arial"/>
          <w:color w:val="000000" w:themeColor="text1"/>
          <w:sz w:val="20"/>
          <w:szCs w:val="20"/>
          <w:lang w:val="es-ES_tradnl"/>
        </w:rPr>
      </w:pPr>
      <w:r w:rsidRPr="009D6D0A">
        <w:rPr>
          <w:rFonts w:ascii="Arial Narrow" w:hAnsi="Arial Narrow"/>
          <w:bCs/>
          <w:sz w:val="18"/>
          <w:szCs w:val="18"/>
        </w:rPr>
        <w:t xml:space="preserve">Este documento es una representación gráfica autorizada mediante firmas electrónicas certificadas, el cual tiene plena validez jurídica de conformidad con el numeral tercero y cuarto del </w:t>
      </w:r>
      <w:r w:rsidRPr="009D6D0A">
        <w:rPr>
          <w:rFonts w:ascii="Arial Narrow" w:hAnsi="Arial Narrow"/>
          <w:bCs/>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70595D" w:rsidRPr="00E047D2" w:rsidSect="00E047D2">
      <w:headerReference w:type="default" r:id="rId11"/>
      <w:footerReference w:type="even" r:id="rId12"/>
      <w:footerReference w:type="default" r:id="rId13"/>
      <w:headerReference w:type="first" r:id="rId14"/>
      <w:pgSz w:w="12242" w:h="19295" w:code="305"/>
      <w:pgMar w:top="2268" w:right="1418" w:bottom="1701" w:left="3119" w:header="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7435" w14:textId="77777777" w:rsidR="00DA544E" w:rsidRDefault="00DA544E">
      <w:r>
        <w:separator/>
      </w:r>
    </w:p>
  </w:endnote>
  <w:endnote w:type="continuationSeparator" w:id="0">
    <w:p w14:paraId="31D56092" w14:textId="77777777" w:rsidR="00DA544E" w:rsidRDefault="00DA544E">
      <w:r>
        <w:continuationSeparator/>
      </w:r>
    </w:p>
  </w:endnote>
  <w:endnote w:type="continuationNotice" w:id="1">
    <w:p w14:paraId="62416FEA" w14:textId="77777777" w:rsidR="00DA544E" w:rsidRDefault="00DA5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F371" w14:textId="77777777" w:rsidR="002A4FCB" w:rsidRDefault="002A4FCB" w:rsidP="00F26E4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AD1967" w14:textId="77777777" w:rsidR="002A4FCB" w:rsidRDefault="002A4F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256418"/>
      <w:docPartObj>
        <w:docPartGallery w:val="Page Numbers (Bottom of Page)"/>
        <w:docPartUnique/>
      </w:docPartObj>
    </w:sdtPr>
    <w:sdtEndPr>
      <w:rPr>
        <w:rFonts w:ascii="Arial Narrow" w:hAnsi="Arial Narrow"/>
        <w:sz w:val="20"/>
        <w:szCs w:val="20"/>
      </w:rPr>
    </w:sdtEndPr>
    <w:sdtContent>
      <w:p w14:paraId="6C36D2AC" w14:textId="7F8EB0DE" w:rsidR="00C171E6" w:rsidRPr="00C171E6" w:rsidRDefault="00C171E6" w:rsidP="00C171E6">
        <w:pPr>
          <w:pStyle w:val="Piedepgina"/>
          <w:jc w:val="center"/>
          <w:rPr>
            <w:rFonts w:ascii="Arial Narrow" w:hAnsi="Arial Narrow"/>
            <w:sz w:val="20"/>
            <w:szCs w:val="20"/>
          </w:rPr>
        </w:pPr>
        <w:r w:rsidRPr="00C171E6">
          <w:rPr>
            <w:rFonts w:ascii="Arial Narrow" w:hAnsi="Arial Narrow"/>
            <w:sz w:val="20"/>
            <w:szCs w:val="20"/>
          </w:rPr>
          <w:fldChar w:fldCharType="begin"/>
        </w:r>
        <w:r w:rsidRPr="00C171E6">
          <w:rPr>
            <w:rFonts w:ascii="Arial Narrow" w:hAnsi="Arial Narrow"/>
            <w:sz w:val="20"/>
            <w:szCs w:val="20"/>
          </w:rPr>
          <w:instrText>PAGE   \* MERGEFORMAT</w:instrText>
        </w:r>
        <w:r w:rsidRPr="00C171E6">
          <w:rPr>
            <w:rFonts w:ascii="Arial Narrow" w:hAnsi="Arial Narrow"/>
            <w:sz w:val="20"/>
            <w:szCs w:val="20"/>
          </w:rPr>
          <w:fldChar w:fldCharType="separate"/>
        </w:r>
        <w:r w:rsidRPr="00C171E6">
          <w:rPr>
            <w:rFonts w:ascii="Arial Narrow" w:hAnsi="Arial Narrow"/>
            <w:sz w:val="20"/>
            <w:szCs w:val="20"/>
          </w:rPr>
          <w:t>2</w:t>
        </w:r>
        <w:r w:rsidRPr="00C171E6">
          <w:rPr>
            <w:rFonts w:ascii="Arial Narrow" w:hAnsi="Arial Narrow"/>
            <w:sz w:val="20"/>
            <w:szCs w:val="20"/>
          </w:rPr>
          <w:fldChar w:fldCharType="end"/>
        </w:r>
      </w:p>
    </w:sdtContent>
  </w:sdt>
  <w:p w14:paraId="4F4D4896" w14:textId="77777777" w:rsidR="002A4FCB" w:rsidRDefault="002A4F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BE74" w14:textId="77777777" w:rsidR="00DA544E" w:rsidRDefault="00DA544E">
      <w:r>
        <w:separator/>
      </w:r>
    </w:p>
  </w:footnote>
  <w:footnote w:type="continuationSeparator" w:id="0">
    <w:p w14:paraId="136F3F97" w14:textId="77777777" w:rsidR="00DA544E" w:rsidRDefault="00DA544E">
      <w:r>
        <w:continuationSeparator/>
      </w:r>
    </w:p>
  </w:footnote>
  <w:footnote w:type="continuationNotice" w:id="1">
    <w:p w14:paraId="1A090C24" w14:textId="77777777" w:rsidR="00DA544E" w:rsidRDefault="00DA544E"/>
  </w:footnote>
  <w:footnote w:id="2">
    <w:p w14:paraId="1C3D0827" w14:textId="661A88AC" w:rsidR="002A4FCB" w:rsidRPr="003A6398" w:rsidRDefault="002A4FCB" w:rsidP="00821E75">
      <w:pPr>
        <w:pStyle w:val="Textonotapie"/>
        <w:jc w:val="both"/>
        <w:rPr>
          <w:rFonts w:ascii="Arial Narrow" w:hAnsi="Arial Narrow" w:cs="Arial"/>
        </w:rPr>
      </w:pPr>
      <w:r w:rsidRPr="003A6398">
        <w:rPr>
          <w:rStyle w:val="Refdenotaalpie"/>
          <w:rFonts w:ascii="Arial Narrow" w:hAnsi="Arial Narrow" w:cs="Arial"/>
        </w:rPr>
        <w:footnoteRef/>
      </w:r>
      <w:r w:rsidRPr="003A6398">
        <w:rPr>
          <w:rFonts w:ascii="Arial Narrow" w:hAnsi="Arial Narrow" w:cs="Arial"/>
        </w:rPr>
        <w:t xml:space="preserve"> Todas las fechas corresponden a dos mil </w:t>
      </w:r>
      <w:r w:rsidR="00E412FC" w:rsidRPr="003A6398">
        <w:rPr>
          <w:rFonts w:ascii="Arial Narrow" w:hAnsi="Arial Narrow" w:cs="Arial"/>
        </w:rPr>
        <w:t>veintiséis</w:t>
      </w:r>
      <w:r w:rsidRPr="003A6398">
        <w:rPr>
          <w:rFonts w:ascii="Arial Narrow" w:hAnsi="Arial Narrow" w:cs="Arial"/>
        </w:rPr>
        <w:t>, salvo señalamiento expreso.</w:t>
      </w:r>
    </w:p>
  </w:footnote>
  <w:footnote w:id="3">
    <w:p w14:paraId="666CD618" w14:textId="7FC545D1" w:rsidR="00F311FE" w:rsidRPr="003A6398" w:rsidRDefault="00F311FE">
      <w:pPr>
        <w:pStyle w:val="Textonotapie"/>
        <w:rPr>
          <w:rFonts w:ascii="Arial Narrow" w:hAnsi="Arial Narrow"/>
          <w:lang w:val="es-MX"/>
        </w:rPr>
      </w:pPr>
      <w:r w:rsidRPr="003A6398">
        <w:rPr>
          <w:rStyle w:val="Refdenotaalpie"/>
          <w:rFonts w:ascii="Arial Narrow" w:hAnsi="Arial Narrow"/>
        </w:rPr>
        <w:footnoteRef/>
      </w:r>
      <w:r w:rsidRPr="003A6398">
        <w:rPr>
          <w:rFonts w:ascii="Arial Narrow" w:hAnsi="Arial Narrow"/>
        </w:rPr>
        <w:t xml:space="preserve"> </w:t>
      </w:r>
      <w:r w:rsidR="00024A2C">
        <w:rPr>
          <w:rFonts w:ascii="Arial Narrow" w:hAnsi="Arial Narrow"/>
        </w:rPr>
        <w:t>F</w:t>
      </w:r>
      <w:r w:rsidR="00F8483D" w:rsidRPr="003A6398">
        <w:rPr>
          <w:rFonts w:ascii="Arial Narrow" w:hAnsi="Arial Narrow"/>
        </w:rPr>
        <w:t>ojas 70</w:t>
      </w:r>
      <w:r w:rsidR="00762DA5" w:rsidRPr="003A6398">
        <w:rPr>
          <w:rFonts w:ascii="Arial Narrow" w:hAnsi="Arial Narrow"/>
        </w:rPr>
        <w:t xml:space="preserve"> a </w:t>
      </w:r>
      <w:r w:rsidR="00F8483D" w:rsidRPr="003A6398">
        <w:rPr>
          <w:rFonts w:ascii="Arial Narrow" w:hAnsi="Arial Narrow"/>
        </w:rPr>
        <w:t>77</w:t>
      </w:r>
      <w:r w:rsidR="00762DA5" w:rsidRPr="003A6398">
        <w:rPr>
          <w:rFonts w:ascii="Arial Narrow" w:hAnsi="Arial Narrow"/>
        </w:rPr>
        <w:t>.</w:t>
      </w:r>
    </w:p>
  </w:footnote>
  <w:footnote w:id="4">
    <w:p w14:paraId="1600E1B2" w14:textId="61F07546" w:rsidR="00526E88" w:rsidRPr="003A6398" w:rsidRDefault="00526E88">
      <w:pPr>
        <w:pStyle w:val="Textonotapie"/>
        <w:rPr>
          <w:rFonts w:ascii="Arial Narrow" w:hAnsi="Arial Narrow"/>
          <w:lang w:val="es-MX"/>
        </w:rPr>
      </w:pPr>
      <w:r w:rsidRPr="003A6398">
        <w:rPr>
          <w:rStyle w:val="Refdenotaalpie"/>
          <w:rFonts w:ascii="Arial Narrow" w:hAnsi="Arial Narrow"/>
        </w:rPr>
        <w:footnoteRef/>
      </w:r>
      <w:r w:rsidRPr="003A6398">
        <w:rPr>
          <w:rFonts w:ascii="Arial Narrow" w:hAnsi="Arial Narrow"/>
        </w:rPr>
        <w:t xml:space="preserve"> </w:t>
      </w:r>
      <w:r w:rsidR="00024A2C">
        <w:rPr>
          <w:rFonts w:ascii="Arial Narrow" w:hAnsi="Arial Narrow"/>
        </w:rPr>
        <w:t>F</w:t>
      </w:r>
      <w:r w:rsidR="00AA29F9" w:rsidRPr="003A6398">
        <w:rPr>
          <w:rFonts w:ascii="Arial Narrow" w:hAnsi="Arial Narrow"/>
        </w:rPr>
        <w:t>ojas</w:t>
      </w:r>
      <w:r w:rsidR="00B40649" w:rsidRPr="003A6398">
        <w:rPr>
          <w:rFonts w:ascii="Arial Narrow" w:hAnsi="Arial Narrow"/>
        </w:rPr>
        <w:t xml:space="preserve"> </w:t>
      </w:r>
      <w:r w:rsidR="003C7625" w:rsidRPr="003A6398">
        <w:rPr>
          <w:rFonts w:ascii="Arial Narrow" w:hAnsi="Arial Narrow"/>
        </w:rPr>
        <w:t>7</w:t>
      </w:r>
      <w:r w:rsidR="00A9768B" w:rsidRPr="003A6398">
        <w:rPr>
          <w:rFonts w:ascii="Arial Narrow" w:hAnsi="Arial Narrow"/>
        </w:rPr>
        <w:t>8</w:t>
      </w:r>
      <w:r w:rsidR="00762DA5" w:rsidRPr="003A6398">
        <w:rPr>
          <w:rFonts w:ascii="Arial Narrow" w:hAnsi="Arial Narrow"/>
        </w:rPr>
        <w:t xml:space="preserve"> y</w:t>
      </w:r>
      <w:r w:rsidR="00AD1DC5">
        <w:rPr>
          <w:rFonts w:ascii="Arial Narrow" w:hAnsi="Arial Narrow"/>
        </w:rPr>
        <w:t xml:space="preserve"> </w:t>
      </w:r>
      <w:r w:rsidR="00A9768B" w:rsidRPr="003A6398">
        <w:rPr>
          <w:rFonts w:ascii="Arial Narrow" w:hAnsi="Arial Narrow"/>
        </w:rPr>
        <w:t>79</w:t>
      </w:r>
      <w:r w:rsidR="00762DA5" w:rsidRPr="003A6398">
        <w:rPr>
          <w:rFonts w:ascii="Arial Narrow" w:hAnsi="Arial Narrow"/>
        </w:rPr>
        <w:t>.</w:t>
      </w:r>
    </w:p>
  </w:footnote>
  <w:footnote w:id="5">
    <w:p w14:paraId="4B2E160E" w14:textId="101D529E" w:rsidR="00874239" w:rsidRPr="00830D52" w:rsidRDefault="00874239">
      <w:pPr>
        <w:pStyle w:val="Textonotapie"/>
        <w:rPr>
          <w:rFonts w:ascii="Arial" w:hAnsi="Arial" w:cs="Arial"/>
          <w:lang w:val="es-MX"/>
        </w:rPr>
      </w:pPr>
      <w:r w:rsidRPr="003A6398">
        <w:rPr>
          <w:rStyle w:val="Refdenotaalpie"/>
          <w:rFonts w:ascii="Arial Narrow" w:hAnsi="Arial Narrow"/>
        </w:rPr>
        <w:footnoteRef/>
      </w:r>
      <w:r w:rsidRPr="003A6398">
        <w:rPr>
          <w:rFonts w:ascii="Arial Narrow" w:hAnsi="Arial Narrow"/>
        </w:rPr>
        <w:t xml:space="preserve"> </w:t>
      </w:r>
      <w:r w:rsidR="00AD1DC5">
        <w:rPr>
          <w:rFonts w:ascii="Arial Narrow" w:hAnsi="Arial Narrow" w:cs="Arial"/>
        </w:rPr>
        <w:t>F</w:t>
      </w:r>
      <w:r w:rsidR="002C0142" w:rsidRPr="003A6398">
        <w:rPr>
          <w:rFonts w:ascii="Arial Narrow" w:hAnsi="Arial Narrow" w:cs="Arial"/>
        </w:rPr>
        <w:t xml:space="preserve">ojas </w:t>
      </w:r>
      <w:r w:rsidR="00706C09" w:rsidRPr="003A6398">
        <w:rPr>
          <w:rFonts w:ascii="Arial Narrow" w:hAnsi="Arial Narrow" w:cs="Arial"/>
        </w:rPr>
        <w:t>114</w:t>
      </w:r>
      <w:r w:rsidR="002C7A19" w:rsidRPr="003A6398">
        <w:rPr>
          <w:rFonts w:ascii="Arial Narrow" w:hAnsi="Arial Narrow" w:cs="Arial"/>
        </w:rPr>
        <w:t xml:space="preserve"> y </w:t>
      </w:r>
      <w:r w:rsidR="00F23EEE" w:rsidRPr="003A6398">
        <w:rPr>
          <w:rFonts w:ascii="Arial Narrow" w:hAnsi="Arial Narrow" w:cs="Arial"/>
        </w:rPr>
        <w:t>154</w:t>
      </w:r>
      <w:r w:rsidR="00AD1DC5">
        <w:rPr>
          <w:rFonts w:ascii="Arial Narrow" w:hAnsi="Arial Narrow" w:cs="Arial"/>
          <w:sz w:val="22"/>
          <w:szCs w:val="22"/>
        </w:rPr>
        <w:t>.</w:t>
      </w:r>
      <w:r w:rsidR="00F72BEE">
        <w:rPr>
          <w:rFonts w:ascii="Arial Narrow" w:hAnsi="Arial Narrow" w:cs="Arial"/>
          <w:sz w:val="22"/>
          <w:szCs w:val="22"/>
        </w:rPr>
        <w:t xml:space="preserve"> </w:t>
      </w:r>
    </w:p>
  </w:footnote>
  <w:footnote w:id="6">
    <w:p w14:paraId="7B1FCB17" w14:textId="780E6D06" w:rsidR="00212E30" w:rsidRPr="003A6398" w:rsidRDefault="00212E30" w:rsidP="00212E30">
      <w:pPr>
        <w:pStyle w:val="Textonotapie"/>
        <w:rPr>
          <w:rFonts w:ascii="Arial Narrow" w:hAnsi="Arial Narrow"/>
          <w:lang w:val="es-MX"/>
        </w:rPr>
      </w:pPr>
      <w:r w:rsidRPr="003A6398">
        <w:rPr>
          <w:rStyle w:val="Refdenotaalpie"/>
          <w:rFonts w:ascii="Arial Narrow" w:hAnsi="Arial Narrow"/>
        </w:rPr>
        <w:footnoteRef/>
      </w:r>
      <w:r w:rsidRPr="003A6398">
        <w:rPr>
          <w:rFonts w:ascii="Arial Narrow" w:hAnsi="Arial Narrow"/>
        </w:rPr>
        <w:t xml:space="preserve"> </w:t>
      </w:r>
      <w:r>
        <w:rPr>
          <w:rFonts w:ascii="Arial Narrow" w:hAnsi="Arial Narrow"/>
        </w:rPr>
        <w:t>F</w:t>
      </w:r>
      <w:r w:rsidRPr="003A6398">
        <w:rPr>
          <w:rFonts w:ascii="Arial Narrow" w:hAnsi="Arial Narrow"/>
        </w:rPr>
        <w:t>ojas</w:t>
      </w:r>
      <w:r>
        <w:rPr>
          <w:rFonts w:ascii="Arial Narrow" w:hAnsi="Arial Narrow"/>
        </w:rPr>
        <w:t xml:space="preserve"> </w:t>
      </w:r>
      <w:r w:rsidRPr="003A6398">
        <w:rPr>
          <w:rFonts w:ascii="Arial Narrow" w:hAnsi="Arial Narrow"/>
        </w:rPr>
        <w:t>159</w:t>
      </w:r>
      <w:r>
        <w:rPr>
          <w:rFonts w:ascii="Arial Narrow" w:hAnsi="Arial Narrow"/>
        </w:rPr>
        <w:t xml:space="preserve"> a </w:t>
      </w:r>
      <w:r w:rsidRPr="003A6398">
        <w:rPr>
          <w:rFonts w:ascii="Arial Narrow" w:hAnsi="Arial Narrow"/>
        </w:rPr>
        <w:t>164</w:t>
      </w:r>
      <w:r>
        <w:rPr>
          <w:rFonts w:ascii="Arial Narrow" w:hAnsi="Arial Narrow"/>
        </w:rPr>
        <w:t>.</w:t>
      </w:r>
    </w:p>
  </w:footnote>
  <w:footnote w:id="7">
    <w:p w14:paraId="540628C5" w14:textId="78CA3229" w:rsidR="00A831E1" w:rsidRPr="003A6398" w:rsidRDefault="00A831E1">
      <w:pPr>
        <w:pStyle w:val="Textonotapie"/>
        <w:rPr>
          <w:rFonts w:ascii="Arial Narrow" w:hAnsi="Arial Narrow"/>
          <w:lang w:val="es-MX"/>
        </w:rPr>
      </w:pPr>
      <w:r w:rsidRPr="003A6398">
        <w:rPr>
          <w:rStyle w:val="Refdenotaalpie"/>
          <w:rFonts w:ascii="Arial Narrow" w:hAnsi="Arial Narrow"/>
        </w:rPr>
        <w:footnoteRef/>
      </w:r>
      <w:r w:rsidRPr="003A6398">
        <w:rPr>
          <w:rFonts w:ascii="Arial Narrow" w:hAnsi="Arial Narrow"/>
        </w:rPr>
        <w:t xml:space="preserve"> </w:t>
      </w:r>
      <w:r w:rsidR="00AD1DC5">
        <w:rPr>
          <w:rFonts w:ascii="Arial Narrow" w:hAnsi="Arial Narrow"/>
        </w:rPr>
        <w:t>F</w:t>
      </w:r>
      <w:r w:rsidR="00B74CC1" w:rsidRPr="003A6398">
        <w:rPr>
          <w:rFonts w:ascii="Arial Narrow" w:hAnsi="Arial Narrow"/>
        </w:rPr>
        <w:t>oja</w:t>
      </w:r>
      <w:r w:rsidR="00AD1DC5">
        <w:rPr>
          <w:rFonts w:ascii="Arial Narrow" w:hAnsi="Arial Narrow"/>
        </w:rPr>
        <w:t xml:space="preserve"> </w:t>
      </w:r>
      <w:r w:rsidR="00B74CC1" w:rsidRPr="003A6398">
        <w:rPr>
          <w:rFonts w:ascii="Arial Narrow" w:hAnsi="Arial Narrow"/>
        </w:rPr>
        <w:t>1</w:t>
      </w:r>
      <w:r w:rsidR="001569E6">
        <w:rPr>
          <w:rFonts w:ascii="Arial Narrow" w:hAnsi="Arial Narrow"/>
        </w:rPr>
        <w:t>65</w:t>
      </w:r>
      <w:r w:rsidR="002537A9">
        <w:rPr>
          <w:rFonts w:ascii="Arial Narrow" w:hAnsi="Arial Narrow"/>
        </w:rPr>
        <w:t>.</w:t>
      </w:r>
    </w:p>
  </w:footnote>
  <w:footnote w:id="8">
    <w:p w14:paraId="5B200E71" w14:textId="75F7D41B" w:rsidR="00A24CBE" w:rsidRPr="003A6398" w:rsidRDefault="00A24CBE">
      <w:pPr>
        <w:pStyle w:val="Textonotapie"/>
        <w:rPr>
          <w:rFonts w:ascii="Arial Narrow" w:hAnsi="Arial Narrow"/>
          <w:lang w:val="es-MX"/>
        </w:rPr>
      </w:pPr>
      <w:r w:rsidRPr="003A6398">
        <w:rPr>
          <w:rStyle w:val="Refdenotaalpie"/>
          <w:rFonts w:ascii="Arial Narrow" w:hAnsi="Arial Narrow"/>
        </w:rPr>
        <w:footnoteRef/>
      </w:r>
      <w:r w:rsidRPr="003A6398">
        <w:rPr>
          <w:rFonts w:ascii="Arial Narrow" w:hAnsi="Arial Narrow"/>
        </w:rPr>
        <w:t xml:space="preserve"> </w:t>
      </w:r>
      <w:r w:rsidR="00AD1DC5">
        <w:rPr>
          <w:rFonts w:ascii="Arial Narrow" w:hAnsi="Arial Narrow"/>
          <w:lang w:val="es-MX"/>
        </w:rPr>
        <w:t>F</w:t>
      </w:r>
      <w:r w:rsidRPr="003A6398">
        <w:rPr>
          <w:rFonts w:ascii="Arial Narrow" w:hAnsi="Arial Narrow"/>
          <w:lang w:val="es-MX"/>
        </w:rPr>
        <w:t>ojas</w:t>
      </w:r>
      <w:r w:rsidR="00576A8D" w:rsidRPr="003A6398">
        <w:rPr>
          <w:rFonts w:ascii="Arial Narrow" w:hAnsi="Arial Narrow"/>
          <w:lang w:val="es-MX"/>
        </w:rPr>
        <w:t xml:space="preserve"> 250</w:t>
      </w:r>
      <w:r w:rsidR="00AD1DC5">
        <w:rPr>
          <w:rFonts w:ascii="Arial Narrow" w:hAnsi="Arial Narrow"/>
          <w:lang w:val="es-MX"/>
        </w:rPr>
        <w:t xml:space="preserve"> a </w:t>
      </w:r>
      <w:r w:rsidR="00576A8D" w:rsidRPr="003A6398">
        <w:rPr>
          <w:rFonts w:ascii="Arial Narrow" w:hAnsi="Arial Narrow"/>
          <w:lang w:val="es-MX"/>
        </w:rPr>
        <w:t>26</w:t>
      </w:r>
      <w:r w:rsidR="00CF269E">
        <w:rPr>
          <w:rFonts w:ascii="Arial Narrow" w:hAnsi="Arial Narrow"/>
          <w:lang w:val="es-MX"/>
        </w:rPr>
        <w:t>2</w:t>
      </w:r>
      <w:r w:rsidR="00AD1DC5">
        <w:rPr>
          <w:rFonts w:ascii="Arial Narrow" w:hAnsi="Arial Narrow"/>
          <w:lang w:val="es-MX"/>
        </w:rPr>
        <w:t>.</w:t>
      </w:r>
    </w:p>
  </w:footnote>
  <w:footnote w:id="9">
    <w:p w14:paraId="1CB57F8F" w14:textId="027BB11B" w:rsidR="00951C88" w:rsidRPr="003A6398" w:rsidRDefault="00951C88" w:rsidP="00951C88">
      <w:pPr>
        <w:pStyle w:val="Textonotapie"/>
        <w:rPr>
          <w:rFonts w:ascii="Arial Narrow" w:hAnsi="Arial Narrow"/>
        </w:rPr>
      </w:pPr>
      <w:r w:rsidRPr="003A6398">
        <w:rPr>
          <w:rStyle w:val="Refdenotaalpie"/>
          <w:rFonts w:ascii="Arial Narrow" w:hAnsi="Arial Narrow"/>
        </w:rPr>
        <w:footnoteRef/>
      </w:r>
      <w:r w:rsidRPr="003A6398">
        <w:rPr>
          <w:rFonts w:ascii="Arial Narrow" w:hAnsi="Arial Narrow"/>
        </w:rPr>
        <w:t xml:space="preserve"> </w:t>
      </w:r>
      <w:r w:rsidR="00AD1DC5">
        <w:rPr>
          <w:rFonts w:ascii="Arial Narrow" w:hAnsi="Arial Narrow"/>
        </w:rPr>
        <w:t>F</w:t>
      </w:r>
      <w:r w:rsidRPr="003A6398">
        <w:rPr>
          <w:rFonts w:ascii="Arial Narrow" w:hAnsi="Arial Narrow"/>
        </w:rPr>
        <w:t>oja</w:t>
      </w:r>
      <w:r w:rsidR="009F3249" w:rsidRPr="003A6398">
        <w:rPr>
          <w:rFonts w:ascii="Arial Narrow" w:hAnsi="Arial Narrow"/>
        </w:rPr>
        <w:t xml:space="preserve"> </w:t>
      </w:r>
      <w:r w:rsidRPr="003A6398">
        <w:rPr>
          <w:rFonts w:ascii="Arial Narrow" w:hAnsi="Arial Narrow"/>
        </w:rPr>
        <w:t>218</w:t>
      </w:r>
      <w:r w:rsidR="00AD1DC5">
        <w:rPr>
          <w:rFonts w:ascii="Arial Narrow" w:hAnsi="Arial Narrow"/>
        </w:rPr>
        <w:t>.</w:t>
      </w:r>
    </w:p>
  </w:footnote>
  <w:footnote w:id="10">
    <w:p w14:paraId="79EB48EB" w14:textId="6561D43D" w:rsidR="00951C88" w:rsidRPr="003A6398" w:rsidRDefault="00951C88" w:rsidP="00951C88">
      <w:pPr>
        <w:pStyle w:val="Textonotapie"/>
        <w:rPr>
          <w:rFonts w:ascii="Arial Narrow" w:hAnsi="Arial Narrow"/>
        </w:rPr>
      </w:pPr>
      <w:r w:rsidRPr="003A6398">
        <w:rPr>
          <w:rStyle w:val="Refdenotaalpie"/>
          <w:rFonts w:ascii="Arial Narrow" w:hAnsi="Arial Narrow"/>
        </w:rPr>
        <w:footnoteRef/>
      </w:r>
      <w:r w:rsidRPr="003A6398">
        <w:rPr>
          <w:rFonts w:ascii="Arial Narrow" w:hAnsi="Arial Narrow"/>
        </w:rPr>
        <w:t xml:space="preserve"> </w:t>
      </w:r>
      <w:r w:rsidR="00AD1DC5">
        <w:rPr>
          <w:rFonts w:ascii="Arial Narrow" w:hAnsi="Arial Narrow"/>
        </w:rPr>
        <w:t>F</w:t>
      </w:r>
      <w:r w:rsidRPr="003A6398">
        <w:rPr>
          <w:rFonts w:ascii="Arial Narrow" w:hAnsi="Arial Narrow"/>
        </w:rPr>
        <w:t>oja</w:t>
      </w:r>
      <w:r w:rsidR="003C6CB3" w:rsidRPr="003A6398">
        <w:rPr>
          <w:rFonts w:ascii="Arial Narrow" w:hAnsi="Arial Narrow"/>
        </w:rPr>
        <w:t>s</w:t>
      </w:r>
      <w:r w:rsidR="00AD1DC5">
        <w:rPr>
          <w:rFonts w:ascii="Arial Narrow" w:hAnsi="Arial Narrow"/>
        </w:rPr>
        <w:t xml:space="preserve"> </w:t>
      </w:r>
      <w:r w:rsidRPr="003A6398">
        <w:rPr>
          <w:rFonts w:ascii="Arial Narrow" w:hAnsi="Arial Narrow"/>
        </w:rPr>
        <w:t>240</w:t>
      </w:r>
      <w:r w:rsidR="00AD1DC5">
        <w:rPr>
          <w:rFonts w:ascii="Arial Narrow" w:hAnsi="Arial Narrow"/>
        </w:rPr>
        <w:t xml:space="preserve"> </w:t>
      </w:r>
      <w:r w:rsidR="007C5E26">
        <w:rPr>
          <w:rFonts w:ascii="Arial Narrow" w:hAnsi="Arial Narrow"/>
        </w:rPr>
        <w:t xml:space="preserve">a </w:t>
      </w:r>
      <w:r w:rsidRPr="003A6398">
        <w:rPr>
          <w:rFonts w:ascii="Arial Narrow" w:hAnsi="Arial Narrow"/>
        </w:rPr>
        <w:t>2</w:t>
      </w:r>
      <w:r w:rsidR="00AD1DC5">
        <w:rPr>
          <w:rFonts w:ascii="Arial Narrow" w:hAnsi="Arial Narrow"/>
        </w:rPr>
        <w:t>4</w:t>
      </w:r>
      <w:r w:rsidR="006E5FDB">
        <w:rPr>
          <w:rFonts w:ascii="Arial Narrow" w:hAnsi="Arial Narrow"/>
        </w:rPr>
        <w:t>2</w:t>
      </w:r>
      <w:r w:rsidR="00AD1DC5">
        <w:rPr>
          <w:rFonts w:ascii="Arial Narrow" w:hAnsi="Arial Narrow"/>
        </w:rPr>
        <w:t>.</w:t>
      </w:r>
    </w:p>
  </w:footnote>
  <w:footnote w:id="11">
    <w:p w14:paraId="52595382" w14:textId="3C74825F" w:rsidR="00951C88" w:rsidRPr="003A6398" w:rsidRDefault="00951C88" w:rsidP="00951C88">
      <w:pPr>
        <w:pStyle w:val="Textonotapie"/>
        <w:rPr>
          <w:rFonts w:ascii="Arial Narrow" w:hAnsi="Arial Narrow"/>
        </w:rPr>
      </w:pPr>
      <w:r w:rsidRPr="003A6398">
        <w:rPr>
          <w:rStyle w:val="Refdenotaalpie"/>
          <w:rFonts w:ascii="Arial Narrow" w:hAnsi="Arial Narrow"/>
        </w:rPr>
        <w:footnoteRef/>
      </w:r>
      <w:r w:rsidRPr="003A6398">
        <w:rPr>
          <w:rFonts w:ascii="Arial Narrow" w:hAnsi="Arial Narrow"/>
        </w:rPr>
        <w:t xml:space="preserve"> </w:t>
      </w:r>
      <w:r w:rsidR="00AD1DC5">
        <w:rPr>
          <w:rFonts w:ascii="Arial Narrow" w:hAnsi="Arial Narrow"/>
        </w:rPr>
        <w:t>F</w:t>
      </w:r>
      <w:r w:rsidRPr="003A6398">
        <w:rPr>
          <w:rFonts w:ascii="Arial Narrow" w:hAnsi="Arial Narrow"/>
        </w:rPr>
        <w:t>oja 24</w:t>
      </w:r>
      <w:r w:rsidR="003C6CB3" w:rsidRPr="003A6398">
        <w:rPr>
          <w:rFonts w:ascii="Arial Narrow" w:hAnsi="Arial Narrow"/>
        </w:rPr>
        <w:t>9</w:t>
      </w:r>
      <w:r w:rsidR="00AD1DC5">
        <w:rPr>
          <w:rFonts w:ascii="Arial Narrow" w:hAnsi="Arial Narrow"/>
        </w:rPr>
        <w:t>.</w:t>
      </w:r>
    </w:p>
  </w:footnote>
  <w:footnote w:id="12">
    <w:p w14:paraId="47E5910C" w14:textId="60BC913B" w:rsidR="00951C88" w:rsidRPr="003A6398" w:rsidRDefault="00951C88" w:rsidP="00951C88">
      <w:pPr>
        <w:pStyle w:val="Textonotapie"/>
        <w:rPr>
          <w:rFonts w:ascii="Arial Narrow" w:hAnsi="Arial Narrow"/>
          <w:lang w:val="es-MX"/>
        </w:rPr>
      </w:pPr>
      <w:r w:rsidRPr="003A6398">
        <w:rPr>
          <w:rStyle w:val="Refdenotaalpie"/>
          <w:rFonts w:ascii="Arial Narrow" w:hAnsi="Arial Narrow"/>
        </w:rPr>
        <w:footnoteRef/>
      </w:r>
      <w:r w:rsidRPr="003A6398">
        <w:rPr>
          <w:rFonts w:ascii="Arial Narrow" w:hAnsi="Arial Narrow"/>
        </w:rPr>
        <w:t xml:space="preserve"> </w:t>
      </w:r>
      <w:r w:rsidR="00993C0E">
        <w:rPr>
          <w:rFonts w:ascii="Arial Narrow" w:hAnsi="Arial Narrow"/>
        </w:rPr>
        <w:t xml:space="preserve">Foja </w:t>
      </w:r>
      <w:r w:rsidRPr="003A6398">
        <w:rPr>
          <w:rFonts w:ascii="Arial Narrow" w:hAnsi="Arial Narrow"/>
        </w:rPr>
        <w:t>274</w:t>
      </w:r>
      <w:r w:rsidR="00993C0E">
        <w:rPr>
          <w:rFonts w:ascii="Arial Narrow" w:hAnsi="Arial Narrow"/>
        </w:rPr>
        <w:t>.</w:t>
      </w:r>
    </w:p>
  </w:footnote>
  <w:footnote w:id="13">
    <w:p w14:paraId="4CFA45A3" w14:textId="73872639" w:rsidR="00951C88" w:rsidRPr="00993C0E" w:rsidRDefault="00951C88" w:rsidP="00951C88">
      <w:pPr>
        <w:pStyle w:val="Textonotapie"/>
        <w:rPr>
          <w:rFonts w:ascii="Arial Narrow" w:hAnsi="Arial Narrow"/>
          <w:lang w:val="es-MX"/>
        </w:rPr>
      </w:pPr>
      <w:r w:rsidRPr="00993C0E">
        <w:rPr>
          <w:rStyle w:val="Refdenotaalpie"/>
          <w:rFonts w:ascii="Arial Narrow" w:hAnsi="Arial Narrow"/>
        </w:rPr>
        <w:footnoteRef/>
      </w:r>
      <w:r w:rsidRPr="00993C0E">
        <w:rPr>
          <w:rFonts w:ascii="Arial Narrow" w:hAnsi="Arial Narrow"/>
        </w:rPr>
        <w:t xml:space="preserve"> </w:t>
      </w:r>
      <w:r w:rsidR="00993C0E" w:rsidRPr="00993C0E">
        <w:rPr>
          <w:rFonts w:ascii="Arial Narrow" w:hAnsi="Arial Narrow"/>
        </w:rPr>
        <w:t>F</w:t>
      </w:r>
      <w:r w:rsidRPr="00993C0E">
        <w:rPr>
          <w:rFonts w:ascii="Arial Narrow" w:hAnsi="Arial Narrow"/>
        </w:rPr>
        <w:t>oja</w:t>
      </w:r>
      <w:r w:rsidR="00AD6584">
        <w:rPr>
          <w:rFonts w:ascii="Arial Narrow" w:hAnsi="Arial Narrow"/>
        </w:rPr>
        <w:t>s</w:t>
      </w:r>
      <w:r w:rsidR="00993C0E" w:rsidRPr="00993C0E">
        <w:rPr>
          <w:rFonts w:ascii="Arial Narrow" w:hAnsi="Arial Narrow"/>
        </w:rPr>
        <w:t xml:space="preserve"> </w:t>
      </w:r>
      <w:r w:rsidRPr="00993C0E">
        <w:rPr>
          <w:rFonts w:ascii="Arial Narrow" w:hAnsi="Arial Narrow"/>
        </w:rPr>
        <w:t>420</w:t>
      </w:r>
      <w:r w:rsidR="004F7ADF">
        <w:rPr>
          <w:rFonts w:ascii="Arial Narrow" w:hAnsi="Arial Narrow"/>
        </w:rPr>
        <w:t xml:space="preserve"> y 421</w:t>
      </w:r>
      <w:r w:rsidR="00993C0E" w:rsidRPr="00993C0E">
        <w:rPr>
          <w:rFonts w:ascii="Arial Narrow" w:hAnsi="Arial Narrow"/>
        </w:rPr>
        <w:t>.</w:t>
      </w:r>
    </w:p>
  </w:footnote>
  <w:footnote w:id="14">
    <w:p w14:paraId="4750A19D" w14:textId="59E9CF69" w:rsidR="00DB36A9" w:rsidRPr="00993C0E" w:rsidRDefault="00DB36A9">
      <w:pPr>
        <w:pStyle w:val="Textonotapie"/>
        <w:rPr>
          <w:rFonts w:ascii="Arial Narrow" w:hAnsi="Arial Narrow"/>
          <w:lang w:val="es-MX"/>
        </w:rPr>
      </w:pPr>
      <w:r w:rsidRPr="00A12CBD">
        <w:rPr>
          <w:rStyle w:val="Refdenotaalpie"/>
          <w:rFonts w:ascii="Arial Narrow" w:hAnsi="Arial Narrow"/>
        </w:rPr>
        <w:footnoteRef/>
      </w:r>
      <w:r w:rsidRPr="00A12CBD">
        <w:rPr>
          <w:rFonts w:ascii="Arial Narrow" w:hAnsi="Arial Narrow"/>
        </w:rPr>
        <w:t xml:space="preserve"> </w:t>
      </w:r>
      <w:r w:rsidR="00993C0E" w:rsidRPr="00A12CBD">
        <w:rPr>
          <w:rFonts w:ascii="Arial Narrow" w:hAnsi="Arial Narrow"/>
        </w:rPr>
        <w:t>F</w:t>
      </w:r>
      <w:r w:rsidRPr="00A12CBD">
        <w:rPr>
          <w:rFonts w:ascii="Arial Narrow" w:hAnsi="Arial Narrow"/>
        </w:rPr>
        <w:t>oja</w:t>
      </w:r>
      <w:r w:rsidR="00D30AAB">
        <w:rPr>
          <w:rFonts w:ascii="Arial Narrow" w:hAnsi="Arial Narrow"/>
        </w:rPr>
        <w:t>s</w:t>
      </w:r>
      <w:r w:rsidR="00993C0E" w:rsidRPr="00A12CBD">
        <w:rPr>
          <w:rFonts w:ascii="Arial Narrow" w:hAnsi="Arial Narrow"/>
        </w:rPr>
        <w:t xml:space="preserve"> </w:t>
      </w:r>
      <w:r w:rsidRPr="00A12CBD">
        <w:rPr>
          <w:rFonts w:ascii="Arial Narrow" w:hAnsi="Arial Narrow"/>
        </w:rPr>
        <w:t>4</w:t>
      </w:r>
      <w:r w:rsidR="00781302">
        <w:rPr>
          <w:rFonts w:ascii="Arial Narrow" w:hAnsi="Arial Narrow"/>
        </w:rPr>
        <w:t>00 a</w:t>
      </w:r>
      <w:r w:rsidR="00993C0E" w:rsidRPr="00A12CBD">
        <w:rPr>
          <w:rFonts w:ascii="Arial Narrow" w:hAnsi="Arial Narrow"/>
        </w:rPr>
        <w:t xml:space="preserve"> </w:t>
      </w:r>
      <w:r w:rsidRPr="00A12CBD">
        <w:rPr>
          <w:rFonts w:ascii="Arial Narrow" w:hAnsi="Arial Narrow"/>
        </w:rPr>
        <w:t>4</w:t>
      </w:r>
      <w:r w:rsidR="00A12CBD" w:rsidRPr="00A12CBD">
        <w:rPr>
          <w:rFonts w:ascii="Arial Narrow" w:hAnsi="Arial Narrow"/>
        </w:rPr>
        <w:t>19</w:t>
      </w:r>
      <w:r w:rsidR="00993C0E">
        <w:rPr>
          <w:rFonts w:ascii="Arial Narrow" w:hAnsi="Arial Narrow"/>
        </w:rPr>
        <w:t>.</w:t>
      </w:r>
    </w:p>
  </w:footnote>
  <w:footnote w:id="15">
    <w:p w14:paraId="2EC8ADD5" w14:textId="20044442" w:rsidR="0017630E" w:rsidRPr="00993C0E" w:rsidRDefault="0017630E">
      <w:pPr>
        <w:pStyle w:val="Textonotapie"/>
        <w:rPr>
          <w:rFonts w:ascii="Arial Narrow" w:hAnsi="Arial Narrow"/>
        </w:rPr>
      </w:pPr>
      <w:r w:rsidRPr="00993C0E">
        <w:rPr>
          <w:rStyle w:val="Refdenotaalpie"/>
          <w:rFonts w:ascii="Arial Narrow" w:hAnsi="Arial Narrow"/>
        </w:rPr>
        <w:footnoteRef/>
      </w:r>
      <w:r w:rsidRPr="00993C0E">
        <w:rPr>
          <w:rFonts w:ascii="Arial Narrow" w:hAnsi="Arial Narrow"/>
        </w:rPr>
        <w:t xml:space="preserve"> </w:t>
      </w:r>
      <w:r w:rsidR="00993C0E">
        <w:rPr>
          <w:rFonts w:ascii="Arial Narrow" w:hAnsi="Arial Narrow"/>
        </w:rPr>
        <w:t>F</w:t>
      </w:r>
      <w:r w:rsidR="00A066AB" w:rsidRPr="00993C0E">
        <w:rPr>
          <w:rFonts w:ascii="Arial Narrow" w:hAnsi="Arial Narrow"/>
        </w:rPr>
        <w:t>oja</w:t>
      </w:r>
      <w:r w:rsidR="00993C0E">
        <w:rPr>
          <w:rFonts w:ascii="Arial Narrow" w:hAnsi="Arial Narrow"/>
        </w:rPr>
        <w:t>s</w:t>
      </w:r>
      <w:r w:rsidR="002323F9" w:rsidRPr="00993C0E">
        <w:rPr>
          <w:rFonts w:ascii="Arial Narrow" w:hAnsi="Arial Narrow"/>
        </w:rPr>
        <w:t xml:space="preserve"> </w:t>
      </w:r>
      <w:r w:rsidR="001A26C5" w:rsidRPr="00993C0E">
        <w:rPr>
          <w:rFonts w:ascii="Arial Narrow" w:hAnsi="Arial Narrow"/>
        </w:rPr>
        <w:t>05</w:t>
      </w:r>
      <w:r w:rsidR="00993C0E">
        <w:rPr>
          <w:rFonts w:ascii="Arial Narrow" w:hAnsi="Arial Narrow"/>
        </w:rPr>
        <w:t xml:space="preserve"> a </w:t>
      </w:r>
      <w:r w:rsidR="001A26C5" w:rsidRPr="00993C0E">
        <w:rPr>
          <w:rFonts w:ascii="Arial Narrow" w:hAnsi="Arial Narrow"/>
        </w:rPr>
        <w:t>20</w:t>
      </w:r>
      <w:r w:rsidR="00993C0E">
        <w:rPr>
          <w:rFonts w:ascii="Arial Narrow" w:hAnsi="Arial Narrow"/>
        </w:rPr>
        <w:t>.</w:t>
      </w:r>
    </w:p>
  </w:footnote>
  <w:footnote w:id="16">
    <w:p w14:paraId="1F93979C" w14:textId="1489CE03" w:rsidR="0017630E" w:rsidRPr="00993C0E" w:rsidRDefault="0017630E">
      <w:pPr>
        <w:pStyle w:val="Textonotapie"/>
        <w:rPr>
          <w:rFonts w:ascii="Arial Narrow" w:hAnsi="Arial Narrow"/>
        </w:rPr>
      </w:pPr>
      <w:r w:rsidRPr="00993C0E">
        <w:rPr>
          <w:rStyle w:val="Refdenotaalpie"/>
          <w:rFonts w:ascii="Arial Narrow" w:hAnsi="Arial Narrow"/>
        </w:rPr>
        <w:footnoteRef/>
      </w:r>
      <w:r w:rsidRPr="00993C0E">
        <w:rPr>
          <w:rFonts w:ascii="Arial Narrow" w:hAnsi="Arial Narrow"/>
        </w:rPr>
        <w:t xml:space="preserve"> </w:t>
      </w:r>
      <w:r w:rsidR="00993C0E">
        <w:rPr>
          <w:rFonts w:ascii="Arial Narrow" w:hAnsi="Arial Narrow"/>
        </w:rPr>
        <w:t>F</w:t>
      </w:r>
      <w:r w:rsidR="00C32D24" w:rsidRPr="00993C0E">
        <w:rPr>
          <w:rFonts w:ascii="Arial Narrow" w:hAnsi="Arial Narrow"/>
        </w:rPr>
        <w:t>oja</w:t>
      </w:r>
      <w:r w:rsidR="00564436">
        <w:rPr>
          <w:rFonts w:ascii="Arial Narrow" w:hAnsi="Arial Narrow"/>
        </w:rPr>
        <w:t>s 515 y</w:t>
      </w:r>
      <w:r w:rsidR="00C32D24" w:rsidRPr="00993C0E">
        <w:rPr>
          <w:rFonts w:ascii="Arial Narrow" w:hAnsi="Arial Narrow"/>
        </w:rPr>
        <w:t xml:space="preserve"> 516</w:t>
      </w:r>
      <w:r w:rsidR="00993C0E">
        <w:rPr>
          <w:rFonts w:ascii="Arial Narrow" w:hAnsi="Arial Narrow"/>
        </w:rPr>
        <w:t>.</w:t>
      </w:r>
    </w:p>
  </w:footnote>
  <w:footnote w:id="17">
    <w:p w14:paraId="77A38BD6" w14:textId="7C1BDEDF" w:rsidR="0017630E" w:rsidRPr="00993C0E" w:rsidRDefault="0017630E">
      <w:pPr>
        <w:pStyle w:val="Textonotapie"/>
        <w:rPr>
          <w:rFonts w:ascii="Arial Narrow" w:hAnsi="Arial Narrow"/>
        </w:rPr>
      </w:pPr>
      <w:r w:rsidRPr="00993C0E">
        <w:rPr>
          <w:rStyle w:val="Refdenotaalpie"/>
          <w:rFonts w:ascii="Arial Narrow" w:hAnsi="Arial Narrow"/>
        </w:rPr>
        <w:footnoteRef/>
      </w:r>
      <w:r w:rsidRPr="00993C0E">
        <w:rPr>
          <w:rFonts w:ascii="Arial Narrow" w:hAnsi="Arial Narrow"/>
        </w:rPr>
        <w:t xml:space="preserve"> </w:t>
      </w:r>
      <w:r w:rsidR="00993C0E">
        <w:rPr>
          <w:rFonts w:ascii="Arial Narrow" w:hAnsi="Arial Narrow"/>
        </w:rPr>
        <w:t>F</w:t>
      </w:r>
      <w:r w:rsidR="00C32D24" w:rsidRPr="00993C0E">
        <w:rPr>
          <w:rFonts w:ascii="Arial Narrow" w:hAnsi="Arial Narrow"/>
        </w:rPr>
        <w:t>oja 517</w:t>
      </w:r>
      <w:r w:rsidR="00774680">
        <w:rPr>
          <w:rFonts w:ascii="Arial Narrow" w:hAnsi="Arial Narrow"/>
        </w:rPr>
        <w:t xml:space="preserve"> y </w:t>
      </w:r>
      <w:r w:rsidR="00C32D24" w:rsidRPr="00993C0E">
        <w:rPr>
          <w:rFonts w:ascii="Arial Narrow" w:hAnsi="Arial Narrow"/>
        </w:rPr>
        <w:t>518</w:t>
      </w:r>
      <w:r w:rsidR="00774680">
        <w:rPr>
          <w:rFonts w:ascii="Arial Narrow" w:hAnsi="Arial Narrow"/>
        </w:rPr>
        <w:t>.</w:t>
      </w:r>
    </w:p>
  </w:footnote>
  <w:footnote w:id="18">
    <w:p w14:paraId="5F198E55" w14:textId="75E56F45" w:rsidR="0086105D" w:rsidRPr="0017630E" w:rsidRDefault="0086105D" w:rsidP="0086105D">
      <w:pPr>
        <w:pStyle w:val="Textonotapie"/>
      </w:pPr>
      <w:r w:rsidRPr="00993C0E">
        <w:rPr>
          <w:rStyle w:val="Refdenotaalpie"/>
          <w:rFonts w:ascii="Arial Narrow" w:hAnsi="Arial Narrow"/>
        </w:rPr>
        <w:footnoteRef/>
      </w:r>
      <w:r w:rsidRPr="00993C0E">
        <w:rPr>
          <w:rFonts w:ascii="Arial Narrow" w:hAnsi="Arial Narrow"/>
        </w:rPr>
        <w:t xml:space="preserve"> </w:t>
      </w:r>
      <w:r w:rsidR="00774680" w:rsidRPr="00697CFE">
        <w:rPr>
          <w:rFonts w:ascii="Arial Narrow" w:hAnsi="Arial Narrow"/>
        </w:rPr>
        <w:t>F</w:t>
      </w:r>
      <w:r w:rsidRPr="00697CFE">
        <w:rPr>
          <w:rFonts w:ascii="Arial Narrow" w:hAnsi="Arial Narrow"/>
        </w:rPr>
        <w:t>oja 5</w:t>
      </w:r>
      <w:r w:rsidR="00697CFE" w:rsidRPr="00697CFE">
        <w:rPr>
          <w:rFonts w:ascii="Arial Narrow" w:hAnsi="Arial Narrow"/>
        </w:rPr>
        <w:t>25</w:t>
      </w:r>
      <w:r w:rsidR="00774680">
        <w:rPr>
          <w:rFonts w:ascii="Arial Narrow" w:hAnsi="Arial Narrow"/>
        </w:rPr>
        <w:t>.</w:t>
      </w:r>
    </w:p>
  </w:footnote>
  <w:footnote w:id="19">
    <w:p w14:paraId="08318E31" w14:textId="7D569BCE" w:rsidR="0086105D" w:rsidRPr="0017630E" w:rsidRDefault="0086105D" w:rsidP="0086105D">
      <w:pPr>
        <w:pStyle w:val="Textonotapie"/>
      </w:pPr>
      <w:r w:rsidRPr="004D64A0">
        <w:rPr>
          <w:rStyle w:val="Refdenotaalpie"/>
          <w:rFonts w:ascii="Arial Narrow" w:hAnsi="Arial Narrow"/>
        </w:rPr>
        <w:footnoteRef/>
      </w:r>
      <w:r w:rsidRPr="004D64A0">
        <w:rPr>
          <w:rFonts w:ascii="Arial Narrow" w:hAnsi="Arial Narrow"/>
        </w:rPr>
        <w:t xml:space="preserve"> </w:t>
      </w:r>
      <w:r w:rsidR="00774680" w:rsidRPr="004D64A0">
        <w:rPr>
          <w:rFonts w:ascii="Arial Narrow" w:hAnsi="Arial Narrow"/>
        </w:rPr>
        <w:t>F</w:t>
      </w:r>
      <w:r w:rsidRPr="004D64A0">
        <w:rPr>
          <w:rFonts w:ascii="Arial Narrow" w:hAnsi="Arial Narrow"/>
        </w:rPr>
        <w:t>oja</w:t>
      </w:r>
      <w:r w:rsidR="00680326" w:rsidRPr="004D64A0">
        <w:rPr>
          <w:rFonts w:ascii="Arial Narrow" w:hAnsi="Arial Narrow"/>
        </w:rPr>
        <w:t xml:space="preserve"> </w:t>
      </w:r>
      <w:r w:rsidR="004D64A0" w:rsidRPr="004D64A0">
        <w:rPr>
          <w:rFonts w:ascii="Arial Narrow" w:hAnsi="Arial Narrow"/>
        </w:rPr>
        <w:t>533</w:t>
      </w:r>
      <w:r w:rsidR="00774680" w:rsidRPr="004D64A0">
        <w:rPr>
          <w:rFonts w:ascii="Arial Narrow" w:hAnsi="Arial Narrow"/>
        </w:rPr>
        <w:t>.</w:t>
      </w:r>
    </w:p>
  </w:footnote>
  <w:footnote w:id="20">
    <w:p w14:paraId="133F79BD" w14:textId="77777777" w:rsidR="000742A7" w:rsidRPr="00005AB3" w:rsidRDefault="000742A7" w:rsidP="00005AB3">
      <w:pPr>
        <w:pBdr>
          <w:top w:val="nil"/>
          <w:left w:val="nil"/>
          <w:bottom w:val="nil"/>
          <w:right w:val="nil"/>
          <w:between w:val="nil"/>
        </w:pBdr>
        <w:jc w:val="both"/>
        <w:rPr>
          <w:rFonts w:ascii="Arial Narrow" w:eastAsia="Arial Narrow" w:hAnsi="Arial Narrow" w:cs="Arial Narrow"/>
          <w:color w:val="000000"/>
          <w:sz w:val="20"/>
          <w:szCs w:val="20"/>
        </w:rPr>
      </w:pPr>
      <w:r w:rsidRPr="00005AB3">
        <w:rPr>
          <w:rFonts w:ascii="Arial Narrow" w:hAnsi="Arial Narrow"/>
          <w:sz w:val="20"/>
          <w:szCs w:val="20"/>
          <w:vertAlign w:val="superscript"/>
        </w:rPr>
        <w:footnoteRef/>
      </w:r>
      <w:r w:rsidRPr="00005AB3">
        <w:rPr>
          <w:rFonts w:ascii="Arial Narrow" w:eastAsia="Arial Narrow" w:hAnsi="Arial Narrow" w:cs="Arial Narrow"/>
          <w:color w:val="000000"/>
          <w:sz w:val="20"/>
          <w:szCs w:val="20"/>
        </w:rPr>
        <w:t xml:space="preserve"> Jurisprudencia de rubro: “</w:t>
      </w:r>
      <w:r w:rsidRPr="00005AB3">
        <w:rPr>
          <w:rFonts w:ascii="Arial Narrow" w:eastAsia="Arial Narrow" w:hAnsi="Arial Narrow" w:cs="Arial Narrow"/>
          <w:b/>
          <w:iCs/>
          <w:color w:val="000000"/>
          <w:sz w:val="20"/>
          <w:szCs w:val="20"/>
        </w:rPr>
        <w:t>IMPROCEDENCIA, CAUSALES DE. EN EL JUICIO DE AMPARO”</w:t>
      </w:r>
      <w:r w:rsidRPr="00005AB3">
        <w:rPr>
          <w:rFonts w:ascii="Arial Narrow" w:eastAsia="Arial Narrow" w:hAnsi="Arial Narrow" w:cs="Arial Narrow"/>
          <w:iCs/>
          <w:color w:val="000000"/>
          <w:sz w:val="20"/>
          <w:szCs w:val="20"/>
        </w:rPr>
        <w:t>.</w:t>
      </w:r>
    </w:p>
  </w:footnote>
  <w:footnote w:id="21">
    <w:p w14:paraId="257DFEEA" w14:textId="5A8D8A0B" w:rsidR="00D43029" w:rsidRPr="00005AB3" w:rsidRDefault="00D43029" w:rsidP="00005AB3">
      <w:pPr>
        <w:pStyle w:val="Textonotapie"/>
        <w:jc w:val="both"/>
        <w:rPr>
          <w:rFonts w:ascii="Arial Narrow" w:hAnsi="Arial Narrow" w:cs="Arial"/>
        </w:rPr>
      </w:pPr>
      <w:r w:rsidRPr="00005AB3">
        <w:rPr>
          <w:rStyle w:val="Refdenotaalpie"/>
          <w:rFonts w:ascii="Arial Narrow" w:hAnsi="Arial Narrow"/>
        </w:rPr>
        <w:footnoteRef/>
      </w:r>
      <w:r w:rsidRPr="00005AB3">
        <w:rPr>
          <w:rFonts w:ascii="Arial Narrow" w:hAnsi="Arial Narrow"/>
        </w:rPr>
        <w:t xml:space="preserve"> </w:t>
      </w:r>
      <w:r w:rsidRPr="00005AB3">
        <w:rPr>
          <w:rFonts w:ascii="Arial Narrow" w:hAnsi="Arial Narrow" w:cs="Arial"/>
        </w:rPr>
        <w:t xml:space="preserve">En los artículos 9, 10, 15 fracción IV, </w:t>
      </w:r>
      <w:r w:rsidR="00286A15" w:rsidRPr="00005AB3">
        <w:rPr>
          <w:rFonts w:ascii="Arial Narrow" w:hAnsi="Arial Narrow" w:cs="Arial"/>
        </w:rPr>
        <w:t>51</w:t>
      </w:r>
      <w:r w:rsidR="006B7B45" w:rsidRPr="00005AB3">
        <w:rPr>
          <w:rFonts w:ascii="Arial Narrow" w:hAnsi="Arial Narrow" w:cs="Arial"/>
        </w:rPr>
        <w:t>, fracción I</w:t>
      </w:r>
      <w:r w:rsidRPr="00005AB3">
        <w:rPr>
          <w:rFonts w:ascii="Arial Narrow" w:hAnsi="Arial Narrow" w:cs="Arial"/>
        </w:rPr>
        <w:t xml:space="preserve"> y </w:t>
      </w:r>
      <w:r w:rsidR="006B7B45" w:rsidRPr="00005AB3">
        <w:rPr>
          <w:rFonts w:ascii="Arial Narrow" w:hAnsi="Arial Narrow" w:cs="Arial"/>
        </w:rPr>
        <w:t>53</w:t>
      </w:r>
      <w:r w:rsidR="00095833" w:rsidRPr="00005AB3">
        <w:rPr>
          <w:rFonts w:ascii="Arial Narrow" w:hAnsi="Arial Narrow" w:cs="Arial"/>
        </w:rPr>
        <w:t>, fracción II</w:t>
      </w:r>
      <w:r w:rsidR="006F227F">
        <w:rPr>
          <w:rFonts w:ascii="Arial Narrow" w:hAnsi="Arial Narrow" w:cs="Arial"/>
        </w:rPr>
        <w:t>,</w:t>
      </w:r>
      <w:r w:rsidRPr="00005AB3">
        <w:rPr>
          <w:rFonts w:ascii="Arial Narrow" w:hAnsi="Arial Narrow" w:cs="Arial"/>
        </w:rPr>
        <w:t xml:space="preserve"> de la </w:t>
      </w:r>
      <w:r w:rsidRPr="00005AB3">
        <w:rPr>
          <w:rFonts w:ascii="Arial Narrow" w:hAnsi="Arial Narrow" w:cs="Arial"/>
          <w:i/>
          <w:iCs/>
        </w:rPr>
        <w:t>Ley de Justicia Electoral</w:t>
      </w:r>
      <w:r w:rsidRPr="00005AB3">
        <w:rPr>
          <w:rFonts w:ascii="Arial Narrow" w:hAnsi="Arial Narrow" w:cs="Arial"/>
        </w:rPr>
        <w:t>.</w:t>
      </w:r>
    </w:p>
  </w:footnote>
  <w:footnote w:id="22">
    <w:p w14:paraId="2AB3B0C5" w14:textId="559728C6" w:rsidR="001F2CEC" w:rsidRPr="001F2CEC" w:rsidRDefault="001F2CEC" w:rsidP="00005AB3">
      <w:pPr>
        <w:pStyle w:val="Textonotapie"/>
        <w:jc w:val="both"/>
        <w:rPr>
          <w:rFonts w:ascii="Arial Narrow" w:hAnsi="Arial Narrow"/>
        </w:rPr>
      </w:pPr>
      <w:r w:rsidRPr="00005AB3">
        <w:rPr>
          <w:rStyle w:val="Refdenotaalpie"/>
          <w:rFonts w:ascii="Arial Narrow" w:hAnsi="Arial Narrow"/>
        </w:rPr>
        <w:footnoteRef/>
      </w:r>
      <w:r w:rsidRPr="00005AB3">
        <w:rPr>
          <w:rFonts w:ascii="Arial Narrow" w:hAnsi="Arial Narrow"/>
        </w:rPr>
        <w:t xml:space="preserve"> </w:t>
      </w:r>
      <w:r w:rsidR="00CF2069" w:rsidRPr="00005AB3">
        <w:rPr>
          <w:rFonts w:ascii="Arial Narrow" w:hAnsi="Arial Narrow"/>
        </w:rPr>
        <w:t xml:space="preserve">Como consta en </w:t>
      </w:r>
      <w:r w:rsidR="003C2C63" w:rsidRPr="00005AB3">
        <w:rPr>
          <w:rFonts w:ascii="Arial Narrow" w:hAnsi="Arial Narrow"/>
        </w:rPr>
        <w:t>foja 422.</w:t>
      </w:r>
    </w:p>
  </w:footnote>
  <w:footnote w:id="23">
    <w:p w14:paraId="1CE1BD56" w14:textId="56C32C14" w:rsidR="00914A6A" w:rsidRPr="00005AB3" w:rsidRDefault="00914A6A" w:rsidP="00237927">
      <w:pPr>
        <w:pStyle w:val="Textonotapie"/>
        <w:jc w:val="both"/>
        <w:rPr>
          <w:rFonts w:ascii="Arial Narrow" w:hAnsi="Arial Narrow"/>
        </w:rPr>
      </w:pPr>
      <w:r w:rsidRPr="00005AB3">
        <w:rPr>
          <w:rStyle w:val="Refdenotaalpie"/>
          <w:rFonts w:ascii="Arial Narrow" w:hAnsi="Arial Narrow"/>
        </w:rPr>
        <w:footnoteRef/>
      </w:r>
      <w:r w:rsidRPr="00005AB3">
        <w:rPr>
          <w:rFonts w:ascii="Arial Narrow" w:hAnsi="Arial Narrow"/>
        </w:rPr>
        <w:t xml:space="preserve"> </w:t>
      </w:r>
      <w:r w:rsidR="006F6739" w:rsidRPr="00005AB3">
        <w:rPr>
          <w:rFonts w:ascii="Arial Narrow" w:hAnsi="Arial Narrow"/>
        </w:rPr>
        <w:t>Al considerar que el</w:t>
      </w:r>
      <w:r w:rsidRPr="00005AB3">
        <w:rPr>
          <w:rFonts w:ascii="Arial Narrow" w:hAnsi="Arial Narrow"/>
        </w:rPr>
        <w:t xml:space="preserve"> </w:t>
      </w:r>
      <w:r w:rsidR="006F6739" w:rsidRPr="00005AB3">
        <w:rPr>
          <w:rFonts w:ascii="Arial Narrow" w:hAnsi="Arial Narrow"/>
        </w:rPr>
        <w:t>veintiocho</w:t>
      </w:r>
      <w:r w:rsidRPr="00005AB3">
        <w:rPr>
          <w:rFonts w:ascii="Arial Narrow" w:hAnsi="Arial Narrow"/>
        </w:rPr>
        <w:t xml:space="preserve"> y veintinueve de marzo</w:t>
      </w:r>
      <w:r w:rsidR="00184E62" w:rsidRPr="00005AB3">
        <w:rPr>
          <w:rFonts w:ascii="Arial Narrow" w:hAnsi="Arial Narrow"/>
        </w:rPr>
        <w:t xml:space="preserve"> son</w:t>
      </w:r>
      <w:r w:rsidRPr="00005AB3">
        <w:rPr>
          <w:rFonts w:ascii="Arial Narrow" w:hAnsi="Arial Narrow"/>
        </w:rPr>
        <w:t xml:space="preserve"> inhábiles</w:t>
      </w:r>
      <w:r w:rsidR="00184E62" w:rsidRPr="00005AB3">
        <w:rPr>
          <w:rFonts w:ascii="Arial Narrow" w:hAnsi="Arial Narrow"/>
        </w:rPr>
        <w:t>,</w:t>
      </w:r>
      <w:r w:rsidRPr="00005AB3">
        <w:rPr>
          <w:rFonts w:ascii="Arial Narrow" w:hAnsi="Arial Narrow"/>
        </w:rPr>
        <w:t xml:space="preserve"> por tratarse de sábado y </w:t>
      </w:r>
      <w:r w:rsidR="00184E62" w:rsidRPr="00005AB3">
        <w:rPr>
          <w:rFonts w:ascii="Arial Narrow" w:hAnsi="Arial Narrow"/>
        </w:rPr>
        <w:t>domingo, respectivamente</w:t>
      </w:r>
      <w:r w:rsidRPr="00005AB3">
        <w:rPr>
          <w:rFonts w:ascii="Arial Narrow" w:hAnsi="Arial Narrow"/>
        </w:rPr>
        <w:t>.</w:t>
      </w:r>
    </w:p>
  </w:footnote>
  <w:footnote w:id="24">
    <w:p w14:paraId="2B61E260" w14:textId="1A7B2634" w:rsidR="00A04005" w:rsidRPr="00005AB3" w:rsidRDefault="00A04005" w:rsidP="00366441">
      <w:pPr>
        <w:pStyle w:val="Textonotapie"/>
        <w:jc w:val="both"/>
        <w:rPr>
          <w:rFonts w:ascii="Arial Narrow" w:hAnsi="Arial Narrow"/>
          <w:i/>
          <w:iCs/>
        </w:rPr>
      </w:pPr>
      <w:r w:rsidRPr="00005AB3">
        <w:rPr>
          <w:rStyle w:val="Refdenotaalpie"/>
          <w:rFonts w:ascii="Arial Narrow" w:hAnsi="Arial Narrow"/>
        </w:rPr>
        <w:footnoteRef/>
      </w:r>
      <w:r w:rsidRPr="00005AB3">
        <w:rPr>
          <w:rFonts w:ascii="Arial Narrow" w:hAnsi="Arial Narrow"/>
        </w:rPr>
        <w:t xml:space="preserve"> </w:t>
      </w:r>
      <w:r w:rsidRPr="00005AB3">
        <w:rPr>
          <w:rFonts w:ascii="Arial Narrow" w:eastAsia="Arial Narrow" w:hAnsi="Arial Narrow" w:cs="Arial"/>
          <w:color w:val="000000"/>
        </w:rPr>
        <w:t>De conformidad con lo previsto en los artículos 13, fracción I, 15, fracción IV</w:t>
      </w:r>
      <w:r w:rsidR="003E4DA8" w:rsidRPr="00005AB3">
        <w:rPr>
          <w:rFonts w:ascii="Arial Narrow" w:eastAsia="Arial Narrow" w:hAnsi="Arial Narrow" w:cs="Arial"/>
          <w:color w:val="000000"/>
        </w:rPr>
        <w:t xml:space="preserve"> </w:t>
      </w:r>
      <w:r w:rsidRPr="00005AB3">
        <w:rPr>
          <w:rFonts w:ascii="Arial Narrow" w:eastAsia="Arial Narrow" w:hAnsi="Arial Narrow" w:cs="Arial"/>
          <w:color w:val="000000"/>
        </w:rPr>
        <w:t xml:space="preserve">de la </w:t>
      </w:r>
      <w:r w:rsidR="00BD0F05" w:rsidRPr="00005AB3">
        <w:rPr>
          <w:rFonts w:ascii="Arial Narrow" w:eastAsia="Arial Narrow" w:hAnsi="Arial Narrow" w:cs="Arial"/>
          <w:i/>
          <w:iCs/>
          <w:color w:val="000000"/>
        </w:rPr>
        <w:t>Ley de Justicia Electoral.</w:t>
      </w:r>
    </w:p>
  </w:footnote>
  <w:footnote w:id="25">
    <w:p w14:paraId="20255D80" w14:textId="404C7005" w:rsidR="00A7714D" w:rsidRPr="00366441" w:rsidRDefault="00A7714D" w:rsidP="00366441">
      <w:pPr>
        <w:pStyle w:val="Textonotapie"/>
        <w:jc w:val="both"/>
      </w:pPr>
      <w:r w:rsidRPr="00005AB3">
        <w:rPr>
          <w:rStyle w:val="Refdenotaalpie"/>
          <w:rFonts w:ascii="Arial Narrow" w:hAnsi="Arial Narrow"/>
        </w:rPr>
        <w:footnoteRef/>
      </w:r>
      <w:r w:rsidR="00ED0959">
        <w:rPr>
          <w:rFonts w:ascii="Arial Narrow" w:hAnsi="Arial Narrow"/>
        </w:rPr>
        <w:t xml:space="preserve"> </w:t>
      </w:r>
      <w:r w:rsidRPr="00005AB3">
        <w:rPr>
          <w:rFonts w:ascii="Arial Narrow" w:hAnsi="Arial Narrow"/>
        </w:rPr>
        <w:t>Conforme a lo previsto en el artículo</w:t>
      </w:r>
      <w:r w:rsidRPr="00005AB3">
        <w:rPr>
          <w:rFonts w:ascii="Arial Narrow" w:eastAsia="Arial Narrow" w:hAnsi="Arial Narrow" w:cs="Arial"/>
          <w:color w:val="000000"/>
        </w:rPr>
        <w:t xml:space="preserve"> 53, fracción II de la </w:t>
      </w:r>
      <w:r w:rsidRPr="00005AB3">
        <w:rPr>
          <w:rFonts w:ascii="Arial Narrow" w:eastAsia="Arial Narrow" w:hAnsi="Arial Narrow" w:cs="Arial"/>
          <w:i/>
          <w:iCs/>
          <w:color w:val="000000"/>
        </w:rPr>
        <w:t>Ley Jus</w:t>
      </w:r>
      <w:r w:rsidR="005B77E2" w:rsidRPr="00005AB3">
        <w:rPr>
          <w:rFonts w:ascii="Arial Narrow" w:eastAsia="Arial Narrow" w:hAnsi="Arial Narrow" w:cs="Arial"/>
          <w:i/>
          <w:iCs/>
          <w:color w:val="000000"/>
        </w:rPr>
        <w:t xml:space="preserve">ticia Electoral </w:t>
      </w:r>
      <w:r w:rsidR="00366441" w:rsidRPr="00005AB3">
        <w:rPr>
          <w:rFonts w:ascii="Arial Narrow" w:eastAsia="Arial Narrow" w:hAnsi="Arial Narrow" w:cs="Arial"/>
          <w:color w:val="000000"/>
        </w:rPr>
        <w:t xml:space="preserve">y la jurisprudencia </w:t>
      </w:r>
      <w:r w:rsidR="00366441" w:rsidRPr="00005AB3">
        <w:rPr>
          <w:rFonts w:ascii="Arial Narrow" w:eastAsia="Arial Narrow" w:hAnsi="Arial Narrow" w:cs="Arial Narrow"/>
          <w:color w:val="000000"/>
          <w:highlight w:val="white"/>
        </w:rPr>
        <w:t xml:space="preserve">7/2002, emitida por la </w:t>
      </w:r>
      <w:r w:rsidR="00366441" w:rsidRPr="00005AB3">
        <w:rPr>
          <w:rFonts w:ascii="Arial Narrow" w:eastAsia="Arial Narrow" w:hAnsi="Arial Narrow" w:cs="Arial Narrow"/>
          <w:i/>
          <w:color w:val="000000"/>
          <w:highlight w:val="white"/>
        </w:rPr>
        <w:t xml:space="preserve">Sala Superior, </w:t>
      </w:r>
      <w:r w:rsidR="00366441" w:rsidRPr="00005AB3">
        <w:rPr>
          <w:rFonts w:ascii="Arial Narrow" w:eastAsia="Arial Narrow" w:hAnsi="Arial Narrow" w:cs="Arial Narrow"/>
          <w:color w:val="000000"/>
          <w:highlight w:val="white"/>
        </w:rPr>
        <w:t>de rubro: “</w:t>
      </w:r>
      <w:r w:rsidR="00366441" w:rsidRPr="00005AB3">
        <w:rPr>
          <w:rFonts w:ascii="Arial Narrow" w:eastAsia="Arial Narrow" w:hAnsi="Arial Narrow" w:cs="Arial Narrow"/>
          <w:b/>
          <w:color w:val="000000"/>
          <w:highlight w:val="white"/>
        </w:rPr>
        <w:t>INTERÉS JURÍDICO DIRECTO PARA PROMOVER MEDIOS DE IMPUGNACIÓN. REQUISITOS PARA SU SURTIMIENTO”.</w:t>
      </w:r>
    </w:p>
  </w:footnote>
  <w:footnote w:id="26">
    <w:p w14:paraId="42216127" w14:textId="735FC38E" w:rsidR="0001510B" w:rsidRPr="0001510B" w:rsidRDefault="0001510B">
      <w:pPr>
        <w:pStyle w:val="Textonotapie"/>
        <w:rPr>
          <w:rFonts w:ascii="Arial Narrow" w:hAnsi="Arial Narrow"/>
          <w:i/>
          <w:iCs/>
        </w:rPr>
      </w:pPr>
      <w:r w:rsidRPr="0001510B">
        <w:rPr>
          <w:rStyle w:val="Refdenotaalpie"/>
          <w:rFonts w:ascii="Arial Narrow" w:hAnsi="Arial Narrow"/>
        </w:rPr>
        <w:footnoteRef/>
      </w:r>
      <w:r w:rsidRPr="0001510B">
        <w:rPr>
          <w:rFonts w:ascii="Arial Narrow" w:hAnsi="Arial Narrow"/>
        </w:rPr>
        <w:t xml:space="preserve"> Establecida en el artículo 17 de la </w:t>
      </w:r>
      <w:r w:rsidRPr="0001510B">
        <w:rPr>
          <w:rFonts w:ascii="Arial Narrow" w:hAnsi="Arial Narrow"/>
          <w:i/>
          <w:iCs/>
        </w:rPr>
        <w:t>Constitución Federal.</w:t>
      </w:r>
    </w:p>
  </w:footnote>
  <w:footnote w:id="27">
    <w:p w14:paraId="515EB394" w14:textId="096AE9E0" w:rsidR="0001510B" w:rsidRPr="0001510B" w:rsidRDefault="0001510B">
      <w:pPr>
        <w:pStyle w:val="Textonotapie"/>
        <w:rPr>
          <w:i/>
          <w:iCs/>
        </w:rPr>
      </w:pPr>
      <w:r w:rsidRPr="0001510B">
        <w:rPr>
          <w:rStyle w:val="Refdenotaalpie"/>
          <w:rFonts w:ascii="Arial Narrow" w:hAnsi="Arial Narrow"/>
        </w:rPr>
        <w:footnoteRef/>
      </w:r>
      <w:r w:rsidRPr="0001510B">
        <w:rPr>
          <w:rFonts w:ascii="Arial Narrow" w:hAnsi="Arial Narrow"/>
        </w:rPr>
        <w:t xml:space="preserve"> Conforme al artículo 1º de la </w:t>
      </w:r>
      <w:r w:rsidRPr="0001510B">
        <w:rPr>
          <w:rFonts w:ascii="Arial Narrow" w:hAnsi="Arial Narrow"/>
          <w:i/>
          <w:iCs/>
        </w:rPr>
        <w:t>Constitución Federal.</w:t>
      </w:r>
    </w:p>
  </w:footnote>
  <w:footnote w:id="28">
    <w:p w14:paraId="23114040" w14:textId="2101779D" w:rsidR="001D77C3" w:rsidRPr="001D77C3" w:rsidRDefault="001D77C3">
      <w:pPr>
        <w:pStyle w:val="Textonotapie"/>
        <w:rPr>
          <w:rFonts w:ascii="Arial Narrow" w:hAnsi="Arial Narrow"/>
          <w:i/>
          <w:iCs/>
        </w:rPr>
      </w:pPr>
      <w:r w:rsidRPr="00EB4D37">
        <w:rPr>
          <w:rStyle w:val="Refdenotaalpie"/>
          <w:rFonts w:ascii="Arial Narrow" w:hAnsi="Arial Narrow"/>
        </w:rPr>
        <w:footnoteRef/>
      </w:r>
      <w:r w:rsidRPr="00EB4D37">
        <w:rPr>
          <w:rFonts w:ascii="Arial Narrow" w:hAnsi="Arial Narrow"/>
        </w:rPr>
        <w:t xml:space="preserve"> Artículo 266 del </w:t>
      </w:r>
      <w:r w:rsidRPr="00EB4D37">
        <w:rPr>
          <w:rFonts w:ascii="Arial Narrow" w:hAnsi="Arial Narrow"/>
          <w:i/>
          <w:iCs/>
        </w:rPr>
        <w:t>Código Electoral.</w:t>
      </w:r>
    </w:p>
  </w:footnote>
  <w:footnote w:id="29">
    <w:p w14:paraId="56C2FCB4" w14:textId="1AADB4F7" w:rsidR="00E369AD" w:rsidRPr="00E369AD" w:rsidRDefault="00E369AD" w:rsidP="00E369AD">
      <w:pPr>
        <w:pStyle w:val="Textonotapie"/>
        <w:jc w:val="both"/>
        <w:rPr>
          <w:rFonts w:ascii="Arial Narrow" w:hAnsi="Arial Narrow"/>
        </w:rPr>
      </w:pPr>
      <w:r w:rsidRPr="00E369AD">
        <w:rPr>
          <w:rStyle w:val="Refdenotaalpie"/>
          <w:rFonts w:ascii="Arial Narrow" w:hAnsi="Arial Narrow"/>
        </w:rPr>
        <w:footnoteRef/>
      </w:r>
      <w:r w:rsidRPr="00E369AD">
        <w:rPr>
          <w:rFonts w:ascii="Arial Narrow" w:hAnsi="Arial Narrow"/>
        </w:rPr>
        <w:t xml:space="preserve"> Jurisprudencia 14/2015 de la </w:t>
      </w:r>
      <w:r w:rsidRPr="00E369AD">
        <w:rPr>
          <w:rFonts w:ascii="Arial Narrow" w:hAnsi="Arial Narrow"/>
          <w:i/>
          <w:iCs/>
        </w:rPr>
        <w:t>Sala Superior,</w:t>
      </w:r>
      <w:r w:rsidRPr="00E369AD">
        <w:rPr>
          <w:rFonts w:ascii="Arial Narrow" w:hAnsi="Arial Narrow"/>
        </w:rPr>
        <w:t xml:space="preserve"> de rubro: “</w:t>
      </w:r>
      <w:r w:rsidRPr="00E369AD">
        <w:rPr>
          <w:rFonts w:ascii="Arial Narrow" w:hAnsi="Arial Narrow"/>
          <w:b/>
          <w:bCs/>
        </w:rPr>
        <w:t>MEDIDAS CAUTELARES. SU TUTELA PREVENTIVA”</w:t>
      </w:r>
      <w:r w:rsidRPr="00E369AD">
        <w:rPr>
          <w:rFonts w:ascii="Arial Narrow" w:hAnsi="Arial Narrow"/>
        </w:rPr>
        <w:t>.</w:t>
      </w:r>
    </w:p>
  </w:footnote>
  <w:footnote w:id="30">
    <w:p w14:paraId="1B38D508" w14:textId="77777777" w:rsidR="00A57F7C" w:rsidRPr="005170F6" w:rsidRDefault="00A57F7C" w:rsidP="00A57F7C">
      <w:pPr>
        <w:pStyle w:val="Textonotapie"/>
        <w:rPr>
          <w:rFonts w:ascii="Arial Narrow" w:hAnsi="Arial Narrow"/>
          <w:lang w:val="es-MX"/>
        </w:rPr>
      </w:pPr>
      <w:r w:rsidRPr="005170F6">
        <w:rPr>
          <w:rStyle w:val="Refdenotaalpie"/>
          <w:rFonts w:ascii="Arial Narrow" w:hAnsi="Arial Narrow"/>
        </w:rPr>
        <w:footnoteRef/>
      </w:r>
      <w:r w:rsidRPr="005170F6">
        <w:rPr>
          <w:rFonts w:ascii="Arial Narrow" w:hAnsi="Arial Narrow"/>
        </w:rPr>
        <w:t xml:space="preserve"> SUP-REP-25/2014.</w:t>
      </w:r>
    </w:p>
  </w:footnote>
  <w:footnote w:id="31">
    <w:p w14:paraId="2F4E0345" w14:textId="14AC2636" w:rsidR="00FE5261" w:rsidRPr="006360B6" w:rsidRDefault="00FE5261" w:rsidP="00FE5261">
      <w:pPr>
        <w:pStyle w:val="Textonotapie"/>
        <w:jc w:val="both"/>
        <w:rPr>
          <w:rFonts w:ascii="Arial Narrow" w:hAnsi="Arial Narrow"/>
          <w:i/>
          <w:iCs/>
          <w:sz w:val="18"/>
          <w:szCs w:val="18"/>
        </w:rPr>
      </w:pPr>
      <w:r w:rsidRPr="006360B6">
        <w:rPr>
          <w:rStyle w:val="Refdenotaalpie"/>
          <w:rFonts w:ascii="Arial Narrow" w:hAnsi="Arial Narrow"/>
          <w:sz w:val="18"/>
          <w:szCs w:val="18"/>
        </w:rPr>
        <w:footnoteRef/>
      </w:r>
      <w:r w:rsidRPr="006360B6">
        <w:rPr>
          <w:rFonts w:ascii="Arial Narrow" w:hAnsi="Arial Narrow"/>
          <w:sz w:val="18"/>
          <w:szCs w:val="18"/>
        </w:rPr>
        <w:t xml:space="preserve"> </w:t>
      </w:r>
      <w:r w:rsidR="0053120D" w:rsidRPr="00F566AB">
        <w:rPr>
          <w:rFonts w:ascii="Arial Narrow" w:hAnsi="Arial Narrow"/>
        </w:rPr>
        <w:t>Resulta orientadora</w:t>
      </w:r>
      <w:r w:rsidRPr="00F566AB">
        <w:rPr>
          <w:rFonts w:ascii="Arial Narrow" w:hAnsi="Arial Narrow"/>
        </w:rPr>
        <w:t xml:space="preserve"> </w:t>
      </w:r>
      <w:r w:rsidR="00784DA2" w:rsidRPr="00F566AB">
        <w:rPr>
          <w:rFonts w:ascii="Arial Narrow" w:hAnsi="Arial Narrow"/>
        </w:rPr>
        <w:t>las</w:t>
      </w:r>
      <w:r w:rsidRPr="00F566AB">
        <w:rPr>
          <w:rFonts w:ascii="Arial Narrow" w:hAnsi="Arial Narrow"/>
        </w:rPr>
        <w:t xml:space="preserve"> tesis 175082 y 173565 de rubro: </w:t>
      </w:r>
      <w:r w:rsidRPr="00F566AB">
        <w:rPr>
          <w:rFonts w:ascii="Arial Narrow" w:hAnsi="Arial Narrow"/>
          <w:i/>
        </w:rPr>
        <w:t>“</w:t>
      </w:r>
      <w:r w:rsidRPr="00F566AB">
        <w:rPr>
          <w:rFonts w:ascii="Arial Narrow" w:hAnsi="Arial Narrow"/>
          <w:b/>
          <w:color w:val="212529"/>
          <w:shd w:val="clear" w:color="auto" w:fill="FFFFFF"/>
        </w:rPr>
        <w:t>FUNDAMENTACIÓN Y MOTIVACIÓN. EL ASPECTO FORMAL DE LA GARANTÍA Y SU FINALIDAD SE TRADUCEN EN EXPLICAR, JUSTIFICAR, POSIBILITAR LA DEFENSA Y COMUNICAR LA DECISIÓN”</w:t>
      </w:r>
      <w:r w:rsidRPr="00F566AB">
        <w:rPr>
          <w:rFonts w:ascii="Arial Narrow" w:hAnsi="Arial Narrow"/>
          <w:i/>
          <w:color w:val="212529"/>
          <w:shd w:val="clear" w:color="auto" w:fill="FFFFFF"/>
        </w:rPr>
        <w:t xml:space="preserve"> </w:t>
      </w:r>
      <w:r w:rsidRPr="00F566AB">
        <w:rPr>
          <w:rFonts w:ascii="Arial Narrow" w:hAnsi="Arial Narrow"/>
          <w:color w:val="212529"/>
          <w:shd w:val="clear" w:color="auto" w:fill="FFFFFF"/>
        </w:rPr>
        <w:t>y</w:t>
      </w:r>
      <w:r w:rsidR="0053120D" w:rsidRPr="00F566AB">
        <w:rPr>
          <w:rFonts w:ascii="Arial Narrow" w:hAnsi="Arial Narrow"/>
          <w:color w:val="212529"/>
          <w:shd w:val="clear" w:color="auto" w:fill="FFFFFF"/>
        </w:rPr>
        <w:t>,</w:t>
      </w:r>
      <w:r w:rsidRPr="00F566AB">
        <w:rPr>
          <w:rFonts w:ascii="Arial Narrow" w:hAnsi="Arial Narrow"/>
          <w:color w:val="212529"/>
          <w:shd w:val="clear" w:color="auto" w:fill="FFFFFF"/>
        </w:rPr>
        <w:t xml:space="preserve"> </w:t>
      </w:r>
      <w:r w:rsidRPr="00F566AB">
        <w:rPr>
          <w:rFonts w:ascii="Arial Narrow" w:hAnsi="Arial Narrow"/>
          <w:i/>
          <w:color w:val="212529"/>
          <w:shd w:val="clear" w:color="auto" w:fill="FFFFFF"/>
        </w:rPr>
        <w:t>“</w:t>
      </w:r>
      <w:r w:rsidRPr="00F566AB">
        <w:rPr>
          <w:rFonts w:ascii="Arial Narrow" w:hAnsi="Arial Narrow"/>
          <w:b/>
          <w:color w:val="212529"/>
          <w:shd w:val="clear" w:color="auto" w:fill="FFFFFF"/>
        </w:rPr>
        <w:t>FUNDAMENTACIÓN Y MOTIVACIÓN. SU DISTINCIÓN ENTRE SU FALTA Y CUANDO ES INDEBIDA</w:t>
      </w:r>
      <w:r w:rsidRPr="00F566AB">
        <w:rPr>
          <w:rFonts w:ascii="Arial Narrow" w:hAnsi="Arial Narrow"/>
          <w:i/>
          <w:color w:val="212529"/>
          <w:shd w:val="clear" w:color="auto" w:fill="FFFFFF"/>
        </w:rPr>
        <w:t>”</w:t>
      </w:r>
      <w:r w:rsidRPr="00F566AB">
        <w:rPr>
          <w:rFonts w:ascii="Arial Narrow" w:hAnsi="Arial Narrow"/>
          <w:b/>
          <w:i/>
        </w:rPr>
        <w:t>.</w:t>
      </w:r>
    </w:p>
  </w:footnote>
  <w:footnote w:id="32">
    <w:p w14:paraId="5EE04B93" w14:textId="77777777" w:rsidR="00FE5261" w:rsidRPr="00F566AB" w:rsidRDefault="00FE5261" w:rsidP="00FE5261">
      <w:pPr>
        <w:pStyle w:val="Textonotapie"/>
        <w:jc w:val="both"/>
        <w:rPr>
          <w:rFonts w:ascii="Arial Narrow" w:hAnsi="Arial Narrow"/>
          <w:i/>
        </w:rPr>
      </w:pPr>
      <w:r w:rsidRPr="006360B6">
        <w:rPr>
          <w:rStyle w:val="Refdenotaalpie"/>
          <w:rFonts w:ascii="Arial Narrow" w:hAnsi="Arial Narrow"/>
          <w:sz w:val="18"/>
          <w:szCs w:val="18"/>
        </w:rPr>
        <w:footnoteRef/>
      </w:r>
      <w:r w:rsidRPr="006360B6">
        <w:rPr>
          <w:rFonts w:ascii="Arial Narrow" w:hAnsi="Arial Narrow"/>
          <w:sz w:val="18"/>
          <w:szCs w:val="18"/>
        </w:rPr>
        <w:t xml:space="preserve"> </w:t>
      </w:r>
      <w:r w:rsidRPr="00F566AB">
        <w:rPr>
          <w:rFonts w:ascii="Arial Narrow" w:hAnsi="Arial Narrow"/>
        </w:rPr>
        <w:t xml:space="preserve">Conforme a lo señalado por la </w:t>
      </w:r>
      <w:r w:rsidRPr="00F566AB">
        <w:rPr>
          <w:rFonts w:ascii="Arial Narrow" w:hAnsi="Arial Narrow"/>
          <w:i/>
        </w:rPr>
        <w:t>Sala Superior</w:t>
      </w:r>
      <w:r w:rsidRPr="00F566AB">
        <w:rPr>
          <w:rFonts w:ascii="Arial Narrow" w:hAnsi="Arial Narrow"/>
        </w:rPr>
        <w:t xml:space="preserve"> en el expediente SUP-JDC-697/2020.</w:t>
      </w:r>
    </w:p>
  </w:footnote>
  <w:footnote w:id="33">
    <w:p w14:paraId="5E1D35BD" w14:textId="6631AF40" w:rsidR="00A54B52" w:rsidRPr="00A54B52" w:rsidRDefault="00A54B52">
      <w:pPr>
        <w:pStyle w:val="Textonotapie"/>
        <w:rPr>
          <w:rFonts w:ascii="Arial Narrow" w:hAnsi="Arial Narrow"/>
        </w:rPr>
      </w:pPr>
      <w:r w:rsidRPr="00A54B52">
        <w:rPr>
          <w:rStyle w:val="Refdenotaalpie"/>
          <w:rFonts w:ascii="Arial Narrow" w:hAnsi="Arial Narrow"/>
        </w:rPr>
        <w:footnoteRef/>
      </w:r>
      <w:r w:rsidRPr="00A54B52">
        <w:rPr>
          <w:rFonts w:ascii="Arial Narrow" w:hAnsi="Arial Narrow"/>
        </w:rPr>
        <w:t xml:space="preserve"> SUP-REP-163/2018.</w:t>
      </w:r>
    </w:p>
  </w:footnote>
  <w:footnote w:id="34">
    <w:p w14:paraId="2112D7BB" w14:textId="51998E1C" w:rsidR="007A0555" w:rsidRPr="00037E03" w:rsidRDefault="007A0555" w:rsidP="005D5FAF">
      <w:pPr>
        <w:pStyle w:val="Textonotapie"/>
        <w:jc w:val="both"/>
        <w:rPr>
          <w:rFonts w:ascii="Arial Narrow" w:hAnsi="Arial Narrow"/>
          <w:lang w:val="es-MX"/>
        </w:rPr>
      </w:pPr>
      <w:r w:rsidRPr="00037E03">
        <w:rPr>
          <w:rStyle w:val="Refdenotaalpie"/>
          <w:rFonts w:ascii="Arial Narrow" w:hAnsi="Arial Narrow"/>
        </w:rPr>
        <w:footnoteRef/>
      </w:r>
      <w:r w:rsidRPr="00037E03">
        <w:rPr>
          <w:rFonts w:ascii="Arial Narrow" w:hAnsi="Arial Narrow"/>
        </w:rPr>
        <w:t xml:space="preserve"> </w:t>
      </w:r>
      <w:r w:rsidR="00037E03">
        <w:rPr>
          <w:rFonts w:ascii="Arial Narrow" w:hAnsi="Arial Narrow"/>
        </w:rPr>
        <w:t>T</w:t>
      </w:r>
      <w:r w:rsidRPr="00037E03">
        <w:rPr>
          <w:rFonts w:ascii="Arial Narrow" w:hAnsi="Arial Narrow"/>
        </w:rPr>
        <w:t xml:space="preserve">esis V/2016 de </w:t>
      </w:r>
      <w:r w:rsidRPr="00037E03">
        <w:rPr>
          <w:rFonts w:ascii="Arial Narrow" w:hAnsi="Arial Narrow"/>
          <w:i/>
          <w:iCs/>
        </w:rPr>
        <w:t>Sala Superior</w:t>
      </w:r>
      <w:r w:rsidRPr="00037E03">
        <w:rPr>
          <w:rFonts w:ascii="Arial Narrow" w:hAnsi="Arial Narrow"/>
        </w:rPr>
        <w:t xml:space="preserve">, de rubro: </w:t>
      </w:r>
      <w:r w:rsidR="007861A1">
        <w:rPr>
          <w:rFonts w:ascii="Arial Narrow" w:hAnsi="Arial Narrow"/>
        </w:rPr>
        <w:t>“</w:t>
      </w:r>
      <w:r w:rsidRPr="005D5FAF">
        <w:rPr>
          <w:rFonts w:ascii="Arial Narrow" w:hAnsi="Arial Narrow"/>
          <w:b/>
          <w:bCs/>
        </w:rPr>
        <w:t xml:space="preserve">PRINCIPIO DE NEUTRALIDAD. LO DEBEN OBSERVAR LOS </w:t>
      </w:r>
      <w:r w:rsidR="00037E03" w:rsidRPr="005D5FAF">
        <w:rPr>
          <w:rFonts w:ascii="Arial Narrow" w:hAnsi="Arial Narrow"/>
          <w:b/>
          <w:bCs/>
        </w:rPr>
        <w:t>SERVIDORES PÚBLICOS</w:t>
      </w:r>
      <w:r w:rsidRPr="005D5FAF">
        <w:rPr>
          <w:rFonts w:ascii="Arial Narrow" w:hAnsi="Arial Narrow"/>
          <w:b/>
          <w:bCs/>
        </w:rPr>
        <w:t xml:space="preserve"> EN EL </w:t>
      </w:r>
      <w:r w:rsidR="00037E03" w:rsidRPr="005D5FAF">
        <w:rPr>
          <w:rFonts w:ascii="Arial Narrow" w:hAnsi="Arial Narrow"/>
          <w:b/>
          <w:bCs/>
        </w:rPr>
        <w:t>EJERCICIO DE</w:t>
      </w:r>
      <w:r w:rsidRPr="005D5FAF">
        <w:rPr>
          <w:rFonts w:ascii="Arial Narrow" w:hAnsi="Arial Narrow"/>
          <w:b/>
          <w:bCs/>
        </w:rPr>
        <w:t xml:space="preserve"> SUS </w:t>
      </w:r>
      <w:r w:rsidR="00037E03" w:rsidRPr="005D5FAF">
        <w:rPr>
          <w:rFonts w:ascii="Arial Narrow" w:hAnsi="Arial Narrow"/>
          <w:b/>
          <w:bCs/>
        </w:rPr>
        <w:t xml:space="preserve">FUNCIONES (LEGISLACIÓN </w:t>
      </w:r>
      <w:r w:rsidR="007861A1" w:rsidRPr="005D5FAF">
        <w:rPr>
          <w:rFonts w:ascii="Arial Narrow" w:hAnsi="Arial Narrow"/>
          <w:b/>
          <w:bCs/>
        </w:rPr>
        <w:t>DE COLIMA</w:t>
      </w:r>
      <w:r w:rsidRPr="005D5FAF">
        <w:rPr>
          <w:rFonts w:ascii="Arial Narrow" w:hAnsi="Arial Narrow"/>
          <w:b/>
          <w:bCs/>
        </w:rPr>
        <w:t>)</w:t>
      </w:r>
      <w:r w:rsidR="007861A1" w:rsidRPr="005D5FAF">
        <w:rPr>
          <w:rFonts w:ascii="Arial Narrow" w:hAnsi="Arial Narrow"/>
          <w:b/>
          <w:bCs/>
        </w:rPr>
        <w:t>”</w:t>
      </w:r>
      <w:r w:rsidRPr="005D5FAF">
        <w:rPr>
          <w:rFonts w:ascii="Arial Narrow" w:hAnsi="Arial Narrow"/>
          <w:b/>
          <w:bCs/>
        </w:rPr>
        <w:t>.</w:t>
      </w:r>
      <w:r w:rsidRPr="00037E03">
        <w:rPr>
          <w:rFonts w:ascii="Arial Narrow" w:hAnsi="Arial Narrow"/>
        </w:rPr>
        <w:t xml:space="preserve"> </w:t>
      </w:r>
    </w:p>
  </w:footnote>
  <w:footnote w:id="35">
    <w:p w14:paraId="4689271C" w14:textId="2C8FA543" w:rsidR="004238A2" w:rsidRPr="008A38BB" w:rsidRDefault="004238A2" w:rsidP="00037E03">
      <w:pPr>
        <w:pStyle w:val="Textonotapie"/>
        <w:jc w:val="both"/>
        <w:rPr>
          <w:rFonts w:ascii="Arial Narrow" w:hAnsi="Arial Narrow"/>
        </w:rPr>
      </w:pPr>
      <w:r w:rsidRPr="000307A1">
        <w:rPr>
          <w:rStyle w:val="Refdenotaalpie"/>
          <w:rFonts w:ascii="Arial Narrow" w:hAnsi="Arial Narrow"/>
        </w:rPr>
        <w:footnoteRef/>
      </w:r>
      <w:r w:rsidRPr="008A38BB">
        <w:rPr>
          <w:rFonts w:ascii="Arial Narrow" w:hAnsi="Arial Narrow"/>
        </w:rPr>
        <w:t xml:space="preserve"> </w:t>
      </w:r>
      <w:r w:rsidR="00517C82" w:rsidRPr="008A38BB">
        <w:rPr>
          <w:rFonts w:ascii="Arial Narrow" w:hAnsi="Arial Narrow"/>
        </w:rPr>
        <w:t>SUP-REP-65/2021</w:t>
      </w:r>
      <w:r w:rsidR="00037E03" w:rsidRPr="008A38BB">
        <w:rPr>
          <w:rFonts w:ascii="Arial Narrow" w:hAnsi="Arial Narrow"/>
        </w:rPr>
        <w:t>.</w:t>
      </w:r>
    </w:p>
  </w:footnote>
  <w:footnote w:id="36">
    <w:p w14:paraId="3A7ADD0E" w14:textId="5A753DE4" w:rsidR="000307A1" w:rsidRPr="000307A1" w:rsidRDefault="000307A1">
      <w:pPr>
        <w:pStyle w:val="Textonotapie"/>
        <w:rPr>
          <w:rFonts w:ascii="Arial Narrow" w:hAnsi="Arial Narrow"/>
          <w:i/>
          <w:iCs/>
          <w:lang w:val="es-MX"/>
        </w:rPr>
      </w:pPr>
      <w:r w:rsidRPr="000307A1">
        <w:rPr>
          <w:rStyle w:val="Refdenotaalpie"/>
          <w:rFonts w:ascii="Arial Narrow" w:hAnsi="Arial Narrow"/>
        </w:rPr>
        <w:footnoteRef/>
      </w:r>
      <w:r w:rsidRPr="000307A1">
        <w:rPr>
          <w:rFonts w:ascii="Arial Narrow" w:hAnsi="Arial Narrow"/>
        </w:rPr>
        <w:t xml:space="preserve"> </w:t>
      </w:r>
      <w:r>
        <w:rPr>
          <w:rFonts w:ascii="Arial Narrow" w:hAnsi="Arial Narrow"/>
        </w:rPr>
        <w:t xml:space="preserve">De conformidad con el artículo 182 del </w:t>
      </w:r>
      <w:r>
        <w:rPr>
          <w:rFonts w:ascii="Arial Narrow" w:hAnsi="Arial Narrow"/>
          <w:i/>
          <w:iCs/>
        </w:rPr>
        <w:t>Código Electoral.</w:t>
      </w:r>
    </w:p>
  </w:footnote>
  <w:footnote w:id="37">
    <w:p w14:paraId="3595FA2E" w14:textId="4673F7E9" w:rsidR="00483306" w:rsidRPr="0083536E" w:rsidRDefault="00483306">
      <w:pPr>
        <w:pStyle w:val="Textonotapie"/>
        <w:rPr>
          <w:rFonts w:ascii="Arial Narrow" w:hAnsi="Arial Narrow"/>
          <w:i/>
          <w:iCs/>
          <w:lang w:val="es-MX"/>
        </w:rPr>
      </w:pPr>
      <w:r w:rsidRPr="0083536E">
        <w:rPr>
          <w:rStyle w:val="Refdenotaalpie"/>
          <w:rFonts w:ascii="Arial Narrow" w:hAnsi="Arial Narrow"/>
        </w:rPr>
        <w:footnoteRef/>
      </w:r>
      <w:r w:rsidRPr="0083536E">
        <w:rPr>
          <w:rFonts w:ascii="Arial Narrow" w:hAnsi="Arial Narrow"/>
        </w:rPr>
        <w:t xml:space="preserve"> </w:t>
      </w:r>
      <w:r w:rsidR="001B4357" w:rsidRPr="0083536E">
        <w:rPr>
          <w:rFonts w:ascii="Arial Narrow" w:hAnsi="Arial Narrow"/>
          <w:lang w:val="es-MX"/>
        </w:rPr>
        <w:t xml:space="preserve">Artículo 76 del </w:t>
      </w:r>
      <w:r w:rsidR="001B4357" w:rsidRPr="0083536E">
        <w:rPr>
          <w:rFonts w:ascii="Arial Narrow" w:hAnsi="Arial Narrow"/>
          <w:i/>
          <w:iCs/>
          <w:lang w:val="es-MX"/>
        </w:rPr>
        <w:t>Reglamento de quejas.</w:t>
      </w:r>
    </w:p>
  </w:footnote>
  <w:footnote w:id="38">
    <w:p w14:paraId="26B0E94D" w14:textId="0464D9F0" w:rsidR="0040136C" w:rsidRPr="00E67050" w:rsidRDefault="0040136C">
      <w:pPr>
        <w:pStyle w:val="Textonotapie"/>
        <w:rPr>
          <w:lang w:val="en-US"/>
        </w:rPr>
      </w:pPr>
      <w:r>
        <w:rPr>
          <w:rStyle w:val="Refdenotaalpie"/>
        </w:rPr>
        <w:footnoteRef/>
      </w:r>
      <w:r w:rsidRPr="00E67050">
        <w:rPr>
          <w:lang w:val="en-US"/>
        </w:rPr>
        <w:t xml:space="preserve"> </w:t>
      </w:r>
      <w:r w:rsidRPr="00E67050">
        <w:rPr>
          <w:rFonts w:ascii="Arial Narrow" w:hAnsi="Arial Narrow"/>
          <w:lang w:val="en-US"/>
        </w:rPr>
        <w:t>SUP-REP-37/2022.</w:t>
      </w:r>
    </w:p>
  </w:footnote>
  <w:footnote w:id="39">
    <w:p w14:paraId="377058DE" w14:textId="77777777" w:rsidR="0083536E" w:rsidRPr="0083536E" w:rsidRDefault="0083536E" w:rsidP="0083536E">
      <w:pPr>
        <w:pStyle w:val="Textonotapie"/>
        <w:rPr>
          <w:rFonts w:ascii="Arial Narrow" w:hAnsi="Arial Narrow"/>
          <w:lang w:val="en-US"/>
        </w:rPr>
      </w:pPr>
      <w:r w:rsidRPr="0083536E">
        <w:rPr>
          <w:rStyle w:val="Refdenotaalpie"/>
          <w:rFonts w:ascii="Arial Narrow" w:hAnsi="Arial Narrow"/>
        </w:rPr>
        <w:footnoteRef/>
      </w:r>
      <w:r w:rsidRPr="0083536E">
        <w:rPr>
          <w:rFonts w:ascii="Arial Narrow" w:hAnsi="Arial Narrow"/>
          <w:lang w:val="en-US"/>
        </w:rPr>
        <w:t xml:space="preserve"> Foja 411.</w:t>
      </w:r>
    </w:p>
  </w:footnote>
  <w:footnote w:id="40">
    <w:p w14:paraId="7D69A236" w14:textId="1597B799" w:rsidR="00D01E28" w:rsidRPr="00037E03" w:rsidRDefault="00D01E28" w:rsidP="007D7696">
      <w:pPr>
        <w:pStyle w:val="Textonotapie"/>
        <w:ind w:left="1416" w:hanging="1416"/>
        <w:rPr>
          <w:rFonts w:ascii="Arial Narrow" w:hAnsi="Arial Narrow"/>
          <w:lang w:val="en-US"/>
        </w:rPr>
      </w:pPr>
      <w:r w:rsidRPr="00037E03">
        <w:rPr>
          <w:rStyle w:val="Refdenotaalpie"/>
          <w:rFonts w:ascii="Arial Narrow" w:hAnsi="Arial Narrow"/>
        </w:rPr>
        <w:footnoteRef/>
      </w:r>
      <w:r w:rsidRPr="00037E03">
        <w:rPr>
          <w:rFonts w:ascii="Arial Narrow" w:hAnsi="Arial Narrow"/>
          <w:lang w:val="en-US"/>
        </w:rPr>
        <w:t xml:space="preserve"> SUP-RE</w:t>
      </w:r>
      <w:r w:rsidR="008B72B0" w:rsidRPr="00037E03">
        <w:rPr>
          <w:rFonts w:ascii="Arial Narrow" w:hAnsi="Arial Narrow"/>
          <w:lang w:val="en-US"/>
        </w:rPr>
        <w:t>P</w:t>
      </w:r>
      <w:r w:rsidRPr="00037E03">
        <w:rPr>
          <w:rFonts w:ascii="Arial Narrow" w:hAnsi="Arial Narrow"/>
          <w:lang w:val="en-US"/>
        </w:rPr>
        <w:t>-80/2023</w:t>
      </w:r>
      <w:r w:rsidR="00037E03" w:rsidRPr="00037E03">
        <w:rPr>
          <w:rFonts w:ascii="Arial Narrow" w:hAnsi="Arial Narrow"/>
          <w:lang w:val="en-US"/>
        </w:rPr>
        <w:t>.</w:t>
      </w:r>
    </w:p>
  </w:footnote>
  <w:footnote w:id="41">
    <w:p w14:paraId="61FA6E1C" w14:textId="46B8D9D8" w:rsidR="000D04BE" w:rsidRPr="000D04BE" w:rsidRDefault="000D04BE">
      <w:pPr>
        <w:pStyle w:val="Textonotapie"/>
        <w:rPr>
          <w:lang w:val="es-MX"/>
        </w:rPr>
      </w:pPr>
      <w:r w:rsidRPr="00037E03">
        <w:rPr>
          <w:rStyle w:val="Refdenotaalpie"/>
          <w:rFonts w:ascii="Arial Narrow" w:hAnsi="Arial Narrow"/>
        </w:rPr>
        <w:footnoteRef/>
      </w:r>
      <w:r w:rsidRPr="00037E03">
        <w:rPr>
          <w:rFonts w:ascii="Arial Narrow" w:hAnsi="Arial Narrow"/>
        </w:rPr>
        <w:t xml:space="preserve"> </w:t>
      </w:r>
      <w:r w:rsidR="00201CA5" w:rsidRPr="00037E03">
        <w:rPr>
          <w:rFonts w:ascii="Arial Narrow" w:hAnsi="Arial Narrow"/>
          <w:lang w:val="es-MX"/>
        </w:rPr>
        <w:t xml:space="preserve">Por </w:t>
      </w:r>
      <w:r w:rsidR="00037E03" w:rsidRPr="00037E03">
        <w:rPr>
          <w:rFonts w:ascii="Arial Narrow" w:hAnsi="Arial Narrow"/>
          <w:lang w:val="es-MX"/>
        </w:rPr>
        <w:t>ejemplo,</w:t>
      </w:r>
      <w:r w:rsidR="00201CA5" w:rsidRPr="00037E03">
        <w:rPr>
          <w:rFonts w:ascii="Arial Narrow" w:hAnsi="Arial Narrow"/>
          <w:lang w:val="es-MX"/>
        </w:rPr>
        <w:t xml:space="preserve"> en el SUP-REP-133/2023 y ACUMULADOS.</w:t>
      </w:r>
    </w:p>
  </w:footnote>
  <w:footnote w:id="42">
    <w:p w14:paraId="6AC7E71F" w14:textId="65FFEC52" w:rsidR="003D4BFE" w:rsidRPr="00037E03" w:rsidRDefault="003D4BFE" w:rsidP="00037E03">
      <w:pPr>
        <w:pStyle w:val="Textonotapie"/>
        <w:jc w:val="both"/>
        <w:rPr>
          <w:rFonts w:ascii="Arial Narrow" w:hAnsi="Arial Narrow"/>
          <w:lang w:val="es-MX"/>
        </w:rPr>
      </w:pPr>
      <w:r w:rsidRPr="00037E03">
        <w:rPr>
          <w:rStyle w:val="Refdenotaalpie"/>
          <w:rFonts w:ascii="Arial Narrow" w:hAnsi="Arial Narrow"/>
        </w:rPr>
        <w:footnoteRef/>
      </w:r>
      <w:r w:rsidRPr="00037E03">
        <w:rPr>
          <w:rFonts w:ascii="Arial Narrow" w:hAnsi="Arial Narrow"/>
        </w:rPr>
        <w:t xml:space="preserve"> </w:t>
      </w:r>
      <w:r w:rsidRPr="00037E03">
        <w:rPr>
          <w:rFonts w:ascii="Arial Narrow" w:hAnsi="Arial Narrow"/>
          <w:lang w:val="es-MX"/>
        </w:rPr>
        <w:t>SUP-REP</w:t>
      </w:r>
      <w:r w:rsidR="0092712B" w:rsidRPr="00037E03">
        <w:rPr>
          <w:rFonts w:ascii="Arial Narrow" w:hAnsi="Arial Narrow"/>
          <w:lang w:val="es-MX"/>
        </w:rPr>
        <w:t>-133</w:t>
      </w:r>
      <w:r w:rsidR="004C1C11" w:rsidRPr="00037E03">
        <w:rPr>
          <w:rFonts w:ascii="Arial Narrow" w:hAnsi="Arial Narrow"/>
          <w:lang w:val="es-MX"/>
        </w:rPr>
        <w:t>/2023</w:t>
      </w:r>
      <w:r w:rsidR="005C79C3" w:rsidRPr="00037E03">
        <w:rPr>
          <w:rFonts w:ascii="Arial Narrow" w:hAnsi="Arial Narrow"/>
          <w:lang w:val="es-MX"/>
        </w:rPr>
        <w:t>.</w:t>
      </w:r>
    </w:p>
  </w:footnote>
  <w:footnote w:id="43">
    <w:p w14:paraId="5A53C625" w14:textId="3CE2DB32" w:rsidR="005C79C3" w:rsidRPr="005C79C3" w:rsidRDefault="005C79C3" w:rsidP="00037E03">
      <w:pPr>
        <w:pStyle w:val="Textonotapie"/>
        <w:jc w:val="both"/>
        <w:rPr>
          <w:lang w:val="es-MX"/>
        </w:rPr>
      </w:pPr>
      <w:r w:rsidRPr="00037E03">
        <w:rPr>
          <w:rStyle w:val="Refdenotaalpie"/>
          <w:rFonts w:ascii="Arial Narrow" w:hAnsi="Arial Narrow"/>
        </w:rPr>
        <w:footnoteRef/>
      </w:r>
      <w:r w:rsidRPr="00037E03">
        <w:rPr>
          <w:rFonts w:ascii="Arial Narrow" w:hAnsi="Arial Narrow"/>
        </w:rPr>
        <w:t xml:space="preserve"> </w:t>
      </w:r>
      <w:r w:rsidRPr="00037E03">
        <w:rPr>
          <w:rFonts w:ascii="Arial Narrow" w:hAnsi="Arial Narrow"/>
          <w:lang w:val="es-MX"/>
        </w:rPr>
        <w:t>Contradicción de tesis 356/2012.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1949" w14:textId="746F9386" w:rsidR="002A4FCB" w:rsidRDefault="002A4FCB" w:rsidP="00F26E41">
    <w:pPr>
      <w:jc w:val="right"/>
      <w:rPr>
        <w:rFonts w:ascii="Arial Narrow" w:hAnsi="Arial Narrow" w:cs="Arial"/>
        <w:sz w:val="20"/>
        <w:szCs w:val="20"/>
      </w:rPr>
    </w:pPr>
  </w:p>
  <w:p w14:paraId="00C8CF7A" w14:textId="66A5473E" w:rsidR="002A4FCB" w:rsidRDefault="002A4FCB" w:rsidP="00F26E41">
    <w:pPr>
      <w:jc w:val="right"/>
      <w:rPr>
        <w:rFonts w:ascii="Arial Narrow" w:hAnsi="Arial Narrow" w:cs="Arial"/>
        <w:sz w:val="20"/>
        <w:szCs w:val="20"/>
      </w:rPr>
    </w:pPr>
  </w:p>
  <w:p w14:paraId="32CC3983" w14:textId="4BDE94BE" w:rsidR="002A4FCB" w:rsidRPr="00A6668E" w:rsidRDefault="00DE48B2" w:rsidP="00DE48B2">
    <w:pPr>
      <w:tabs>
        <w:tab w:val="left" w:pos="6990"/>
      </w:tabs>
      <w:rPr>
        <w:rFonts w:ascii="Arial Narrow" w:hAnsi="Arial Narrow" w:cs="Arial"/>
        <w:sz w:val="20"/>
        <w:szCs w:val="20"/>
      </w:rPr>
    </w:pPr>
    <w:r>
      <w:rPr>
        <w:rFonts w:ascii="Arial Narrow" w:hAnsi="Arial Narrow" w:cs="Arial"/>
        <w:sz w:val="20"/>
        <w:szCs w:val="20"/>
      </w:rPr>
      <w:tab/>
    </w:r>
  </w:p>
  <w:p w14:paraId="4FFEDE40" w14:textId="34FD0F98" w:rsidR="00510CA1" w:rsidRDefault="00422AAE" w:rsidP="00510CA1">
    <w:pPr>
      <w:jc w:val="right"/>
      <w:rPr>
        <w:rFonts w:ascii="Arial Narrow" w:hAnsi="Arial Narrow" w:cs="Arial"/>
        <w:b/>
        <w:sz w:val="20"/>
        <w:szCs w:val="20"/>
        <w:lang w:val="en-US"/>
      </w:rPr>
    </w:pPr>
    <w:r w:rsidRPr="00095C22">
      <w:rPr>
        <w:noProof/>
      </w:rPr>
      <w:drawing>
        <wp:anchor distT="0" distB="0" distL="114300" distR="114300" simplePos="0" relativeHeight="251658241" behindDoc="0" locked="0" layoutInCell="1" allowOverlap="1" wp14:anchorId="3F0B83AE" wp14:editId="1A4C641F">
          <wp:simplePos x="0" y="0"/>
          <wp:positionH relativeFrom="margin">
            <wp:posOffset>-99636</wp:posOffset>
          </wp:positionH>
          <wp:positionV relativeFrom="margin">
            <wp:posOffset>-882015</wp:posOffset>
          </wp:positionV>
          <wp:extent cx="1897380" cy="719455"/>
          <wp:effectExtent l="0" t="0" r="7620" b="4445"/>
          <wp:wrapSquare wrapText="bothSides"/>
          <wp:docPr id="136765613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738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9BFD01" w14:textId="28CD0852" w:rsidR="007765F5" w:rsidRDefault="007765F5" w:rsidP="00510CA1">
    <w:pPr>
      <w:jc w:val="right"/>
      <w:rPr>
        <w:rFonts w:ascii="Arial Narrow" w:hAnsi="Arial Narrow" w:cs="Arial"/>
        <w:bCs/>
        <w:sz w:val="20"/>
        <w:szCs w:val="20"/>
        <w:lang w:val="en-US"/>
      </w:rPr>
    </w:pPr>
  </w:p>
  <w:p w14:paraId="2FE444CF" w14:textId="77777777" w:rsidR="007765F5" w:rsidRDefault="00DE48B2" w:rsidP="00510CA1">
    <w:pPr>
      <w:jc w:val="right"/>
      <w:rPr>
        <w:rFonts w:ascii="Arial Narrow" w:hAnsi="Arial Narrow" w:cs="Arial"/>
        <w:bCs/>
        <w:sz w:val="20"/>
        <w:szCs w:val="20"/>
        <w:lang w:val="en-US"/>
      </w:rPr>
    </w:pPr>
    <w:r w:rsidRPr="007765F5">
      <w:rPr>
        <w:rFonts w:ascii="Arial Narrow" w:hAnsi="Arial Narrow" w:cs="Arial"/>
        <w:bCs/>
        <w:sz w:val="20"/>
        <w:szCs w:val="20"/>
        <w:lang w:val="en-US"/>
      </w:rPr>
      <w:t xml:space="preserve"> </w:t>
    </w:r>
  </w:p>
  <w:p w14:paraId="1D65F4C7" w14:textId="1DE7D5E8" w:rsidR="007765F5" w:rsidRPr="000F18B6" w:rsidRDefault="002A4FCB" w:rsidP="000F18B6">
    <w:pPr>
      <w:jc w:val="right"/>
      <w:rPr>
        <w:bCs/>
        <w:sz w:val="20"/>
        <w:szCs w:val="20"/>
      </w:rPr>
    </w:pPr>
    <w:r w:rsidRPr="007765F5">
      <w:rPr>
        <w:rFonts w:ascii="Arial Narrow" w:hAnsi="Arial Narrow" w:cs="Arial"/>
        <w:bCs/>
        <w:sz w:val="20"/>
        <w:szCs w:val="20"/>
        <w:lang w:val="en-US"/>
      </w:rPr>
      <w:t>TEEM-</w:t>
    </w:r>
    <w:r w:rsidR="00914F40">
      <w:rPr>
        <w:rFonts w:ascii="Arial Narrow" w:hAnsi="Arial Narrow" w:cs="Arial"/>
        <w:bCs/>
        <w:sz w:val="20"/>
        <w:szCs w:val="20"/>
        <w:lang w:val="en-US"/>
      </w:rPr>
      <w:t>RAP</w:t>
    </w:r>
    <w:r w:rsidRPr="007765F5">
      <w:rPr>
        <w:rFonts w:ascii="Arial Narrow" w:hAnsi="Arial Narrow" w:cs="Arial"/>
        <w:bCs/>
        <w:sz w:val="20"/>
        <w:szCs w:val="20"/>
        <w:lang w:val="en-US"/>
      </w:rPr>
      <w:t>-</w:t>
    </w:r>
    <w:r w:rsidR="009E2BE6">
      <w:rPr>
        <w:rFonts w:ascii="Arial Narrow" w:hAnsi="Arial Narrow" w:cs="Arial"/>
        <w:bCs/>
        <w:sz w:val="20"/>
        <w:szCs w:val="20"/>
        <w:lang w:val="en-US"/>
      </w:rPr>
      <w:t>005</w:t>
    </w:r>
    <w:r w:rsidRPr="007765F5">
      <w:rPr>
        <w:rFonts w:ascii="Arial Narrow" w:hAnsi="Arial Narrow" w:cs="Arial"/>
        <w:bCs/>
        <w:sz w:val="20"/>
        <w:szCs w:val="20"/>
        <w:lang w:val="en-US"/>
      </w:rPr>
      <w:t>/</w:t>
    </w:r>
    <w:r w:rsidR="00510CA1" w:rsidRPr="007765F5">
      <w:rPr>
        <w:rFonts w:ascii="Arial Narrow" w:hAnsi="Arial Narrow" w:cs="Arial"/>
        <w:bCs/>
        <w:sz w:val="20"/>
        <w:szCs w:val="20"/>
        <w:lang w:val="en-US"/>
      </w:rPr>
      <w:t>202</w:t>
    </w:r>
    <w:r w:rsidR="009E2BE6">
      <w:rPr>
        <w:rFonts w:ascii="Arial Narrow" w:hAnsi="Arial Narrow" w:cs="Arial"/>
        <w:bCs/>
        <w:sz w:val="20"/>
        <w:szCs w:val="20"/>
        <w:lang w:val="en-US"/>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DACF" w14:textId="1D323504" w:rsidR="002A4FCB" w:rsidRDefault="002A4FCB" w:rsidP="00F26E41">
    <w:pPr>
      <w:rPr>
        <w:b/>
        <w:sz w:val="20"/>
        <w:szCs w:val="20"/>
      </w:rPr>
    </w:pPr>
  </w:p>
  <w:p w14:paraId="367518D5" w14:textId="35527D12" w:rsidR="002A4FCB" w:rsidRDefault="002A4FCB" w:rsidP="00F26E41">
    <w:pPr>
      <w:rPr>
        <w:b/>
        <w:sz w:val="20"/>
        <w:szCs w:val="20"/>
      </w:rPr>
    </w:pPr>
  </w:p>
  <w:p w14:paraId="454670DB" w14:textId="78578BF3" w:rsidR="002A4FCB" w:rsidRPr="008B4DB8" w:rsidRDefault="002A4FCB" w:rsidP="00F26E41">
    <w:pPr>
      <w:rPr>
        <w:b/>
        <w:sz w:val="20"/>
        <w:szCs w:val="20"/>
      </w:rPr>
    </w:pPr>
  </w:p>
  <w:p w14:paraId="3A64545B" w14:textId="52A40A36" w:rsidR="002A4FCB" w:rsidRDefault="00541B2D" w:rsidP="00F26E41">
    <w:pPr>
      <w:pStyle w:val="Encabezado"/>
    </w:pPr>
    <w:r w:rsidRPr="00095C22">
      <w:rPr>
        <w:noProof/>
      </w:rPr>
      <w:drawing>
        <wp:anchor distT="0" distB="0" distL="114300" distR="114300" simplePos="0" relativeHeight="251658240" behindDoc="0" locked="0" layoutInCell="1" allowOverlap="1" wp14:anchorId="24EF5A44" wp14:editId="1948BB6F">
          <wp:simplePos x="0" y="0"/>
          <wp:positionH relativeFrom="margin">
            <wp:posOffset>-619760</wp:posOffset>
          </wp:positionH>
          <wp:positionV relativeFrom="margin">
            <wp:posOffset>-533400</wp:posOffset>
          </wp:positionV>
          <wp:extent cx="2466975" cy="935355"/>
          <wp:effectExtent l="0" t="0" r="9525" b="0"/>
          <wp:wrapSquare wrapText="bothSides"/>
          <wp:docPr id="51326548"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6975"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FC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612DB"/>
    <w:multiLevelType w:val="hybridMultilevel"/>
    <w:tmpl w:val="F9E08E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1020A2E"/>
    <w:multiLevelType w:val="hybridMultilevel"/>
    <w:tmpl w:val="9098A73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A9476D"/>
    <w:multiLevelType w:val="hybridMultilevel"/>
    <w:tmpl w:val="A5E857AA"/>
    <w:lvl w:ilvl="0" w:tplc="2CFC36D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0E7809"/>
    <w:multiLevelType w:val="hybridMultilevel"/>
    <w:tmpl w:val="69985C80"/>
    <w:lvl w:ilvl="0" w:tplc="2CFC36D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394385"/>
    <w:multiLevelType w:val="hybridMultilevel"/>
    <w:tmpl w:val="F4224A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5C4106"/>
    <w:multiLevelType w:val="hybridMultilevel"/>
    <w:tmpl w:val="9F726556"/>
    <w:lvl w:ilvl="0" w:tplc="2CFC36DE">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7A1B37CF"/>
    <w:multiLevelType w:val="hybridMultilevel"/>
    <w:tmpl w:val="6448B7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C23104"/>
    <w:multiLevelType w:val="hybridMultilevel"/>
    <w:tmpl w:val="58FC41C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73231998">
    <w:abstractNumId w:val="2"/>
  </w:num>
  <w:num w:numId="2" w16cid:durableId="229776851">
    <w:abstractNumId w:val="3"/>
  </w:num>
  <w:num w:numId="3" w16cid:durableId="1943487107">
    <w:abstractNumId w:val="5"/>
  </w:num>
  <w:num w:numId="4" w16cid:durableId="248008120">
    <w:abstractNumId w:val="1"/>
  </w:num>
  <w:num w:numId="5" w16cid:durableId="1295058536">
    <w:abstractNumId w:val="7"/>
  </w:num>
  <w:num w:numId="6" w16cid:durableId="1801924527">
    <w:abstractNumId w:val="6"/>
  </w:num>
  <w:num w:numId="7" w16cid:durableId="598295294">
    <w:abstractNumId w:val="0"/>
  </w:num>
  <w:num w:numId="8" w16cid:durableId="158972767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4E"/>
    <w:rsid w:val="00000027"/>
    <w:rsid w:val="000001B1"/>
    <w:rsid w:val="0000031D"/>
    <w:rsid w:val="00000362"/>
    <w:rsid w:val="00000467"/>
    <w:rsid w:val="0000047C"/>
    <w:rsid w:val="00000655"/>
    <w:rsid w:val="00000BD1"/>
    <w:rsid w:val="00000CDF"/>
    <w:rsid w:val="00000EE4"/>
    <w:rsid w:val="00000F30"/>
    <w:rsid w:val="00001035"/>
    <w:rsid w:val="0000119F"/>
    <w:rsid w:val="00001393"/>
    <w:rsid w:val="00001453"/>
    <w:rsid w:val="0000189C"/>
    <w:rsid w:val="00001B58"/>
    <w:rsid w:val="00001C15"/>
    <w:rsid w:val="00001D23"/>
    <w:rsid w:val="00001D7D"/>
    <w:rsid w:val="00001EF6"/>
    <w:rsid w:val="00001F0F"/>
    <w:rsid w:val="00001F26"/>
    <w:rsid w:val="00002011"/>
    <w:rsid w:val="00002091"/>
    <w:rsid w:val="00002245"/>
    <w:rsid w:val="00002630"/>
    <w:rsid w:val="00002698"/>
    <w:rsid w:val="0000299E"/>
    <w:rsid w:val="00002ABD"/>
    <w:rsid w:val="00002BBE"/>
    <w:rsid w:val="00003430"/>
    <w:rsid w:val="000037A1"/>
    <w:rsid w:val="00003829"/>
    <w:rsid w:val="00003831"/>
    <w:rsid w:val="00003DEC"/>
    <w:rsid w:val="00003E3A"/>
    <w:rsid w:val="000041FD"/>
    <w:rsid w:val="000046E8"/>
    <w:rsid w:val="00004788"/>
    <w:rsid w:val="000049B3"/>
    <w:rsid w:val="000049FB"/>
    <w:rsid w:val="00004C63"/>
    <w:rsid w:val="00004CE5"/>
    <w:rsid w:val="00004E4B"/>
    <w:rsid w:val="00004F38"/>
    <w:rsid w:val="000053BC"/>
    <w:rsid w:val="000058E0"/>
    <w:rsid w:val="00005AB3"/>
    <w:rsid w:val="00005B27"/>
    <w:rsid w:val="00006158"/>
    <w:rsid w:val="00006193"/>
    <w:rsid w:val="00006326"/>
    <w:rsid w:val="00006C8F"/>
    <w:rsid w:val="00006D66"/>
    <w:rsid w:val="00006D9B"/>
    <w:rsid w:val="00006FDA"/>
    <w:rsid w:val="00007034"/>
    <w:rsid w:val="000075E0"/>
    <w:rsid w:val="000077FB"/>
    <w:rsid w:val="00007BF1"/>
    <w:rsid w:val="00007C19"/>
    <w:rsid w:val="00007C50"/>
    <w:rsid w:val="00007DAB"/>
    <w:rsid w:val="00007FBC"/>
    <w:rsid w:val="00007FEB"/>
    <w:rsid w:val="00007FFB"/>
    <w:rsid w:val="00010119"/>
    <w:rsid w:val="00010283"/>
    <w:rsid w:val="00010382"/>
    <w:rsid w:val="0001050A"/>
    <w:rsid w:val="000108F5"/>
    <w:rsid w:val="00010AF5"/>
    <w:rsid w:val="00010AFD"/>
    <w:rsid w:val="00010C5E"/>
    <w:rsid w:val="00010CD0"/>
    <w:rsid w:val="00010F3C"/>
    <w:rsid w:val="00011046"/>
    <w:rsid w:val="000111B6"/>
    <w:rsid w:val="0001130B"/>
    <w:rsid w:val="000119BB"/>
    <w:rsid w:val="00011A46"/>
    <w:rsid w:val="00011A6B"/>
    <w:rsid w:val="00011DEF"/>
    <w:rsid w:val="00011E20"/>
    <w:rsid w:val="00011E88"/>
    <w:rsid w:val="00012163"/>
    <w:rsid w:val="000127DB"/>
    <w:rsid w:val="0001287A"/>
    <w:rsid w:val="00012992"/>
    <w:rsid w:val="00012A41"/>
    <w:rsid w:val="00012D96"/>
    <w:rsid w:val="00012E29"/>
    <w:rsid w:val="00012ED6"/>
    <w:rsid w:val="0001300A"/>
    <w:rsid w:val="00013023"/>
    <w:rsid w:val="000130EC"/>
    <w:rsid w:val="0001312B"/>
    <w:rsid w:val="000136F8"/>
    <w:rsid w:val="000137FE"/>
    <w:rsid w:val="00013BAD"/>
    <w:rsid w:val="00013BD1"/>
    <w:rsid w:val="00013DC6"/>
    <w:rsid w:val="00013EBB"/>
    <w:rsid w:val="00013F2C"/>
    <w:rsid w:val="0001418D"/>
    <w:rsid w:val="0001420A"/>
    <w:rsid w:val="0001434F"/>
    <w:rsid w:val="00014568"/>
    <w:rsid w:val="00014659"/>
    <w:rsid w:val="0001474E"/>
    <w:rsid w:val="0001483F"/>
    <w:rsid w:val="00014D5A"/>
    <w:rsid w:val="00014F02"/>
    <w:rsid w:val="0001510B"/>
    <w:rsid w:val="0001521E"/>
    <w:rsid w:val="00015492"/>
    <w:rsid w:val="0001551C"/>
    <w:rsid w:val="0001557C"/>
    <w:rsid w:val="00015A5D"/>
    <w:rsid w:val="00015C43"/>
    <w:rsid w:val="00015C60"/>
    <w:rsid w:val="00015CD0"/>
    <w:rsid w:val="00015DF3"/>
    <w:rsid w:val="00015ED2"/>
    <w:rsid w:val="00015F11"/>
    <w:rsid w:val="00016390"/>
    <w:rsid w:val="000164B5"/>
    <w:rsid w:val="000166CC"/>
    <w:rsid w:val="000167A5"/>
    <w:rsid w:val="00016A99"/>
    <w:rsid w:val="00016AE2"/>
    <w:rsid w:val="00016BA7"/>
    <w:rsid w:val="00016C1A"/>
    <w:rsid w:val="00016C31"/>
    <w:rsid w:val="00016DE5"/>
    <w:rsid w:val="00017228"/>
    <w:rsid w:val="00017263"/>
    <w:rsid w:val="0001727D"/>
    <w:rsid w:val="00017384"/>
    <w:rsid w:val="00017695"/>
    <w:rsid w:val="000179D3"/>
    <w:rsid w:val="00017F6D"/>
    <w:rsid w:val="00020074"/>
    <w:rsid w:val="000200A1"/>
    <w:rsid w:val="00020198"/>
    <w:rsid w:val="00020272"/>
    <w:rsid w:val="000206A7"/>
    <w:rsid w:val="000209A8"/>
    <w:rsid w:val="00020AC5"/>
    <w:rsid w:val="00020E81"/>
    <w:rsid w:val="00020EAD"/>
    <w:rsid w:val="000211A2"/>
    <w:rsid w:val="00021789"/>
    <w:rsid w:val="0002181A"/>
    <w:rsid w:val="00021859"/>
    <w:rsid w:val="000219BC"/>
    <w:rsid w:val="00021AEB"/>
    <w:rsid w:val="00021B3C"/>
    <w:rsid w:val="00021D28"/>
    <w:rsid w:val="00021F28"/>
    <w:rsid w:val="00022104"/>
    <w:rsid w:val="00022384"/>
    <w:rsid w:val="00022403"/>
    <w:rsid w:val="0002255E"/>
    <w:rsid w:val="000225BB"/>
    <w:rsid w:val="000228D7"/>
    <w:rsid w:val="00022928"/>
    <w:rsid w:val="00022C2E"/>
    <w:rsid w:val="00022D1C"/>
    <w:rsid w:val="00022D40"/>
    <w:rsid w:val="00022F78"/>
    <w:rsid w:val="00023394"/>
    <w:rsid w:val="0002397C"/>
    <w:rsid w:val="00023A46"/>
    <w:rsid w:val="00023C5D"/>
    <w:rsid w:val="00023D04"/>
    <w:rsid w:val="00023E20"/>
    <w:rsid w:val="00023F19"/>
    <w:rsid w:val="00024109"/>
    <w:rsid w:val="00024221"/>
    <w:rsid w:val="00024336"/>
    <w:rsid w:val="00024791"/>
    <w:rsid w:val="0002489E"/>
    <w:rsid w:val="000248E0"/>
    <w:rsid w:val="000248E3"/>
    <w:rsid w:val="0002497D"/>
    <w:rsid w:val="00024A2C"/>
    <w:rsid w:val="00024A92"/>
    <w:rsid w:val="00024CE8"/>
    <w:rsid w:val="00024D6B"/>
    <w:rsid w:val="00024DA0"/>
    <w:rsid w:val="000250B3"/>
    <w:rsid w:val="00025214"/>
    <w:rsid w:val="00025402"/>
    <w:rsid w:val="000255B6"/>
    <w:rsid w:val="000255E7"/>
    <w:rsid w:val="00025634"/>
    <w:rsid w:val="000257B1"/>
    <w:rsid w:val="000258D7"/>
    <w:rsid w:val="00025E74"/>
    <w:rsid w:val="00025EF7"/>
    <w:rsid w:val="000264A0"/>
    <w:rsid w:val="00026A45"/>
    <w:rsid w:val="00026B09"/>
    <w:rsid w:val="00026B68"/>
    <w:rsid w:val="00026C70"/>
    <w:rsid w:val="00026FEF"/>
    <w:rsid w:val="000273CC"/>
    <w:rsid w:val="00027444"/>
    <w:rsid w:val="00027850"/>
    <w:rsid w:val="000278D7"/>
    <w:rsid w:val="00027C1E"/>
    <w:rsid w:val="00027D91"/>
    <w:rsid w:val="00030248"/>
    <w:rsid w:val="0003027C"/>
    <w:rsid w:val="000303A2"/>
    <w:rsid w:val="000304B7"/>
    <w:rsid w:val="00030557"/>
    <w:rsid w:val="000305B9"/>
    <w:rsid w:val="000307A1"/>
    <w:rsid w:val="000307B4"/>
    <w:rsid w:val="00030825"/>
    <w:rsid w:val="0003105A"/>
    <w:rsid w:val="0003124F"/>
    <w:rsid w:val="0003125E"/>
    <w:rsid w:val="0003133E"/>
    <w:rsid w:val="00031620"/>
    <w:rsid w:val="00031702"/>
    <w:rsid w:val="00031872"/>
    <w:rsid w:val="0003198C"/>
    <w:rsid w:val="00031A0D"/>
    <w:rsid w:val="00031C6B"/>
    <w:rsid w:val="00031CE7"/>
    <w:rsid w:val="00031E11"/>
    <w:rsid w:val="0003264A"/>
    <w:rsid w:val="00032AC2"/>
    <w:rsid w:val="00032C77"/>
    <w:rsid w:val="00032DAA"/>
    <w:rsid w:val="00032E32"/>
    <w:rsid w:val="00032EE7"/>
    <w:rsid w:val="00033124"/>
    <w:rsid w:val="00033300"/>
    <w:rsid w:val="000335DC"/>
    <w:rsid w:val="000337DA"/>
    <w:rsid w:val="00033B8A"/>
    <w:rsid w:val="00033C82"/>
    <w:rsid w:val="00033D14"/>
    <w:rsid w:val="00033E8C"/>
    <w:rsid w:val="00033E9F"/>
    <w:rsid w:val="000340DD"/>
    <w:rsid w:val="00034277"/>
    <w:rsid w:val="000342B9"/>
    <w:rsid w:val="0003439B"/>
    <w:rsid w:val="00034606"/>
    <w:rsid w:val="00034A0A"/>
    <w:rsid w:val="00034F3A"/>
    <w:rsid w:val="00035001"/>
    <w:rsid w:val="00035576"/>
    <w:rsid w:val="0003569B"/>
    <w:rsid w:val="00035783"/>
    <w:rsid w:val="00036214"/>
    <w:rsid w:val="000365EF"/>
    <w:rsid w:val="000368BB"/>
    <w:rsid w:val="00036F6D"/>
    <w:rsid w:val="00037533"/>
    <w:rsid w:val="000375C6"/>
    <w:rsid w:val="00037805"/>
    <w:rsid w:val="000378A3"/>
    <w:rsid w:val="0003797C"/>
    <w:rsid w:val="0003797E"/>
    <w:rsid w:val="00037A6F"/>
    <w:rsid w:val="00037AB3"/>
    <w:rsid w:val="00037E03"/>
    <w:rsid w:val="00037E4A"/>
    <w:rsid w:val="00037F1E"/>
    <w:rsid w:val="000400BF"/>
    <w:rsid w:val="000403E3"/>
    <w:rsid w:val="0004088B"/>
    <w:rsid w:val="00040C53"/>
    <w:rsid w:val="00040D67"/>
    <w:rsid w:val="00041091"/>
    <w:rsid w:val="000412D9"/>
    <w:rsid w:val="000412FF"/>
    <w:rsid w:val="0004164B"/>
    <w:rsid w:val="000416B8"/>
    <w:rsid w:val="00041821"/>
    <w:rsid w:val="00041B28"/>
    <w:rsid w:val="00041B51"/>
    <w:rsid w:val="00041D43"/>
    <w:rsid w:val="00041E41"/>
    <w:rsid w:val="000421C9"/>
    <w:rsid w:val="000421D7"/>
    <w:rsid w:val="000424CB"/>
    <w:rsid w:val="00042820"/>
    <w:rsid w:val="0004283A"/>
    <w:rsid w:val="0004297E"/>
    <w:rsid w:val="00042D27"/>
    <w:rsid w:val="00042F32"/>
    <w:rsid w:val="00043603"/>
    <w:rsid w:val="0004370A"/>
    <w:rsid w:val="00043A87"/>
    <w:rsid w:val="00043BCF"/>
    <w:rsid w:val="00043C1E"/>
    <w:rsid w:val="00043F41"/>
    <w:rsid w:val="00044289"/>
    <w:rsid w:val="000446FF"/>
    <w:rsid w:val="00044A06"/>
    <w:rsid w:val="00044B1E"/>
    <w:rsid w:val="00044B62"/>
    <w:rsid w:val="00044B75"/>
    <w:rsid w:val="00044CA4"/>
    <w:rsid w:val="00044D60"/>
    <w:rsid w:val="00044E1C"/>
    <w:rsid w:val="00044E57"/>
    <w:rsid w:val="00044EC0"/>
    <w:rsid w:val="00044F15"/>
    <w:rsid w:val="0004556B"/>
    <w:rsid w:val="00045677"/>
    <w:rsid w:val="00045A5A"/>
    <w:rsid w:val="00045C2A"/>
    <w:rsid w:val="00045C2F"/>
    <w:rsid w:val="00045EF5"/>
    <w:rsid w:val="00046605"/>
    <w:rsid w:val="0004677D"/>
    <w:rsid w:val="000467B3"/>
    <w:rsid w:val="000468DC"/>
    <w:rsid w:val="00046DE9"/>
    <w:rsid w:val="0004741D"/>
    <w:rsid w:val="000477F6"/>
    <w:rsid w:val="00047878"/>
    <w:rsid w:val="00047A13"/>
    <w:rsid w:val="00047B78"/>
    <w:rsid w:val="00047C7B"/>
    <w:rsid w:val="00047D55"/>
    <w:rsid w:val="00047F3B"/>
    <w:rsid w:val="00047F82"/>
    <w:rsid w:val="00050044"/>
    <w:rsid w:val="00050134"/>
    <w:rsid w:val="000502B2"/>
    <w:rsid w:val="000502DB"/>
    <w:rsid w:val="00050448"/>
    <w:rsid w:val="0005052E"/>
    <w:rsid w:val="0005059B"/>
    <w:rsid w:val="00050ED6"/>
    <w:rsid w:val="00050FCC"/>
    <w:rsid w:val="000510CE"/>
    <w:rsid w:val="00051147"/>
    <w:rsid w:val="000513E0"/>
    <w:rsid w:val="000514E4"/>
    <w:rsid w:val="00051533"/>
    <w:rsid w:val="00051D4B"/>
    <w:rsid w:val="000522B5"/>
    <w:rsid w:val="0005237F"/>
    <w:rsid w:val="00052672"/>
    <w:rsid w:val="000526E6"/>
    <w:rsid w:val="00052877"/>
    <w:rsid w:val="00052A4C"/>
    <w:rsid w:val="00052BC2"/>
    <w:rsid w:val="00052BCC"/>
    <w:rsid w:val="00052D16"/>
    <w:rsid w:val="00052EE4"/>
    <w:rsid w:val="00053090"/>
    <w:rsid w:val="000533BB"/>
    <w:rsid w:val="000534B4"/>
    <w:rsid w:val="00053547"/>
    <w:rsid w:val="000537E1"/>
    <w:rsid w:val="0005380F"/>
    <w:rsid w:val="00053841"/>
    <w:rsid w:val="00053B92"/>
    <w:rsid w:val="00053CA4"/>
    <w:rsid w:val="0005407B"/>
    <w:rsid w:val="00054095"/>
    <w:rsid w:val="000542EF"/>
    <w:rsid w:val="00054AFB"/>
    <w:rsid w:val="000555C4"/>
    <w:rsid w:val="0005587E"/>
    <w:rsid w:val="00055AC5"/>
    <w:rsid w:val="00055DAA"/>
    <w:rsid w:val="00055E34"/>
    <w:rsid w:val="00055FC3"/>
    <w:rsid w:val="000560FD"/>
    <w:rsid w:val="00056216"/>
    <w:rsid w:val="00056437"/>
    <w:rsid w:val="000564CC"/>
    <w:rsid w:val="0005650F"/>
    <w:rsid w:val="00056D6C"/>
    <w:rsid w:val="00057394"/>
    <w:rsid w:val="000573A9"/>
    <w:rsid w:val="00057511"/>
    <w:rsid w:val="000575C7"/>
    <w:rsid w:val="000576F5"/>
    <w:rsid w:val="000577BA"/>
    <w:rsid w:val="0005780C"/>
    <w:rsid w:val="00057A5F"/>
    <w:rsid w:val="00057DF4"/>
    <w:rsid w:val="00057F34"/>
    <w:rsid w:val="00060227"/>
    <w:rsid w:val="000603D3"/>
    <w:rsid w:val="000604CA"/>
    <w:rsid w:val="000604DE"/>
    <w:rsid w:val="00060546"/>
    <w:rsid w:val="00061192"/>
    <w:rsid w:val="000612C5"/>
    <w:rsid w:val="000615E0"/>
    <w:rsid w:val="00061612"/>
    <w:rsid w:val="0006165C"/>
    <w:rsid w:val="00061670"/>
    <w:rsid w:val="00061671"/>
    <w:rsid w:val="00061AB5"/>
    <w:rsid w:val="00061CDD"/>
    <w:rsid w:val="00061DAA"/>
    <w:rsid w:val="00061E07"/>
    <w:rsid w:val="0006200F"/>
    <w:rsid w:val="00062097"/>
    <w:rsid w:val="00062144"/>
    <w:rsid w:val="00062993"/>
    <w:rsid w:val="00062AE9"/>
    <w:rsid w:val="00062D55"/>
    <w:rsid w:val="000634D5"/>
    <w:rsid w:val="00063C58"/>
    <w:rsid w:val="00063D34"/>
    <w:rsid w:val="00063DCE"/>
    <w:rsid w:val="00063DF0"/>
    <w:rsid w:val="000640A3"/>
    <w:rsid w:val="000640B5"/>
    <w:rsid w:val="000642D8"/>
    <w:rsid w:val="000646EA"/>
    <w:rsid w:val="000649C5"/>
    <w:rsid w:val="00064A31"/>
    <w:rsid w:val="00064BF2"/>
    <w:rsid w:val="000650E4"/>
    <w:rsid w:val="000650E7"/>
    <w:rsid w:val="00065115"/>
    <w:rsid w:val="0006519C"/>
    <w:rsid w:val="000652A0"/>
    <w:rsid w:val="000652BE"/>
    <w:rsid w:val="0006554D"/>
    <w:rsid w:val="00065767"/>
    <w:rsid w:val="0006586A"/>
    <w:rsid w:val="00065A11"/>
    <w:rsid w:val="00065ADB"/>
    <w:rsid w:val="00065B0E"/>
    <w:rsid w:val="00065B15"/>
    <w:rsid w:val="00065C70"/>
    <w:rsid w:val="00065D35"/>
    <w:rsid w:val="00065DF1"/>
    <w:rsid w:val="00065E51"/>
    <w:rsid w:val="00065FED"/>
    <w:rsid w:val="000662DE"/>
    <w:rsid w:val="00066398"/>
    <w:rsid w:val="000663C4"/>
    <w:rsid w:val="0006688F"/>
    <w:rsid w:val="000668B5"/>
    <w:rsid w:val="00066AC1"/>
    <w:rsid w:val="00066B26"/>
    <w:rsid w:val="00066D68"/>
    <w:rsid w:val="00066F1C"/>
    <w:rsid w:val="00066F2B"/>
    <w:rsid w:val="00067024"/>
    <w:rsid w:val="0006760C"/>
    <w:rsid w:val="0006787B"/>
    <w:rsid w:val="00067A17"/>
    <w:rsid w:val="00067FF8"/>
    <w:rsid w:val="00070027"/>
    <w:rsid w:val="00070156"/>
    <w:rsid w:val="00070340"/>
    <w:rsid w:val="00070596"/>
    <w:rsid w:val="00070A8D"/>
    <w:rsid w:val="00070E8B"/>
    <w:rsid w:val="00070FA5"/>
    <w:rsid w:val="0007124E"/>
    <w:rsid w:val="000714ED"/>
    <w:rsid w:val="00071638"/>
    <w:rsid w:val="00071716"/>
    <w:rsid w:val="00071805"/>
    <w:rsid w:val="00071884"/>
    <w:rsid w:val="00071B55"/>
    <w:rsid w:val="00071FD9"/>
    <w:rsid w:val="00072122"/>
    <w:rsid w:val="000724D2"/>
    <w:rsid w:val="0007277E"/>
    <w:rsid w:val="000728EC"/>
    <w:rsid w:val="000729A9"/>
    <w:rsid w:val="00072B8C"/>
    <w:rsid w:val="00072CB7"/>
    <w:rsid w:val="00072F10"/>
    <w:rsid w:val="0007306B"/>
    <w:rsid w:val="00073117"/>
    <w:rsid w:val="00073298"/>
    <w:rsid w:val="00073453"/>
    <w:rsid w:val="00073771"/>
    <w:rsid w:val="000738CE"/>
    <w:rsid w:val="00073955"/>
    <w:rsid w:val="00073AE5"/>
    <w:rsid w:val="00073B7A"/>
    <w:rsid w:val="00073F77"/>
    <w:rsid w:val="00073F9B"/>
    <w:rsid w:val="00073FF7"/>
    <w:rsid w:val="0007405F"/>
    <w:rsid w:val="0007410D"/>
    <w:rsid w:val="0007428E"/>
    <w:rsid w:val="000742A7"/>
    <w:rsid w:val="00074311"/>
    <w:rsid w:val="000743C8"/>
    <w:rsid w:val="00074801"/>
    <w:rsid w:val="0007492D"/>
    <w:rsid w:val="00074B23"/>
    <w:rsid w:val="00074BDD"/>
    <w:rsid w:val="00074C32"/>
    <w:rsid w:val="00074E87"/>
    <w:rsid w:val="00074ED0"/>
    <w:rsid w:val="000751D0"/>
    <w:rsid w:val="000752BD"/>
    <w:rsid w:val="00075551"/>
    <w:rsid w:val="00075603"/>
    <w:rsid w:val="00075864"/>
    <w:rsid w:val="00075C20"/>
    <w:rsid w:val="00075DA9"/>
    <w:rsid w:val="00075E96"/>
    <w:rsid w:val="0007610D"/>
    <w:rsid w:val="0007614D"/>
    <w:rsid w:val="00076C84"/>
    <w:rsid w:val="00076E8C"/>
    <w:rsid w:val="00076FAE"/>
    <w:rsid w:val="00077098"/>
    <w:rsid w:val="000770CF"/>
    <w:rsid w:val="00077100"/>
    <w:rsid w:val="0007726D"/>
    <w:rsid w:val="0007753E"/>
    <w:rsid w:val="000776E5"/>
    <w:rsid w:val="00077895"/>
    <w:rsid w:val="00077B0D"/>
    <w:rsid w:val="00077E85"/>
    <w:rsid w:val="00077ED5"/>
    <w:rsid w:val="00080055"/>
    <w:rsid w:val="000801CC"/>
    <w:rsid w:val="000804C0"/>
    <w:rsid w:val="00080776"/>
    <w:rsid w:val="00080A0A"/>
    <w:rsid w:val="0008112E"/>
    <w:rsid w:val="0008121C"/>
    <w:rsid w:val="000816EE"/>
    <w:rsid w:val="00081A1F"/>
    <w:rsid w:val="00081A39"/>
    <w:rsid w:val="00081D0E"/>
    <w:rsid w:val="00081F6D"/>
    <w:rsid w:val="00082238"/>
    <w:rsid w:val="000822EB"/>
    <w:rsid w:val="0008237D"/>
    <w:rsid w:val="000823D1"/>
    <w:rsid w:val="000825EC"/>
    <w:rsid w:val="00082A88"/>
    <w:rsid w:val="00082C29"/>
    <w:rsid w:val="00082D6E"/>
    <w:rsid w:val="00082DAD"/>
    <w:rsid w:val="00082EDE"/>
    <w:rsid w:val="000830FA"/>
    <w:rsid w:val="00083503"/>
    <w:rsid w:val="00083652"/>
    <w:rsid w:val="00083766"/>
    <w:rsid w:val="00083A4E"/>
    <w:rsid w:val="00083C2D"/>
    <w:rsid w:val="00083D14"/>
    <w:rsid w:val="00083D4A"/>
    <w:rsid w:val="00083ECA"/>
    <w:rsid w:val="00083F73"/>
    <w:rsid w:val="0008429E"/>
    <w:rsid w:val="000842CE"/>
    <w:rsid w:val="0008432B"/>
    <w:rsid w:val="000844C1"/>
    <w:rsid w:val="000846FE"/>
    <w:rsid w:val="0008484E"/>
    <w:rsid w:val="00084DE0"/>
    <w:rsid w:val="00084E6C"/>
    <w:rsid w:val="00084E9B"/>
    <w:rsid w:val="00085839"/>
    <w:rsid w:val="00085994"/>
    <w:rsid w:val="00085C59"/>
    <w:rsid w:val="00085F5D"/>
    <w:rsid w:val="00086094"/>
    <w:rsid w:val="0008622E"/>
    <w:rsid w:val="0008623C"/>
    <w:rsid w:val="000862B2"/>
    <w:rsid w:val="00086344"/>
    <w:rsid w:val="00086347"/>
    <w:rsid w:val="0008635E"/>
    <w:rsid w:val="00086519"/>
    <w:rsid w:val="00086594"/>
    <w:rsid w:val="0008691C"/>
    <w:rsid w:val="00086B1F"/>
    <w:rsid w:val="00086B5A"/>
    <w:rsid w:val="00086C1A"/>
    <w:rsid w:val="00086E55"/>
    <w:rsid w:val="00087387"/>
    <w:rsid w:val="00087398"/>
    <w:rsid w:val="00087494"/>
    <w:rsid w:val="00087662"/>
    <w:rsid w:val="00087975"/>
    <w:rsid w:val="00087B78"/>
    <w:rsid w:val="00087C9C"/>
    <w:rsid w:val="00087D36"/>
    <w:rsid w:val="00087E48"/>
    <w:rsid w:val="0009007E"/>
    <w:rsid w:val="00090227"/>
    <w:rsid w:val="000905C0"/>
    <w:rsid w:val="0009085F"/>
    <w:rsid w:val="00090AC4"/>
    <w:rsid w:val="00090B32"/>
    <w:rsid w:val="00090CD3"/>
    <w:rsid w:val="00090E0C"/>
    <w:rsid w:val="00090E2F"/>
    <w:rsid w:val="00090E39"/>
    <w:rsid w:val="00090E8F"/>
    <w:rsid w:val="00091031"/>
    <w:rsid w:val="0009122B"/>
    <w:rsid w:val="0009147D"/>
    <w:rsid w:val="000914DF"/>
    <w:rsid w:val="00091890"/>
    <w:rsid w:val="00091C82"/>
    <w:rsid w:val="00091CB8"/>
    <w:rsid w:val="00091CFE"/>
    <w:rsid w:val="00091D8C"/>
    <w:rsid w:val="00091E3E"/>
    <w:rsid w:val="00092489"/>
    <w:rsid w:val="00092598"/>
    <w:rsid w:val="000925F4"/>
    <w:rsid w:val="00092A4D"/>
    <w:rsid w:val="00092B03"/>
    <w:rsid w:val="00092EE0"/>
    <w:rsid w:val="000930D3"/>
    <w:rsid w:val="000936B3"/>
    <w:rsid w:val="0009389F"/>
    <w:rsid w:val="00093A9E"/>
    <w:rsid w:val="00094089"/>
    <w:rsid w:val="00094162"/>
    <w:rsid w:val="00094192"/>
    <w:rsid w:val="0009426C"/>
    <w:rsid w:val="00094276"/>
    <w:rsid w:val="000942B5"/>
    <w:rsid w:val="0009466C"/>
    <w:rsid w:val="00094691"/>
    <w:rsid w:val="000947BB"/>
    <w:rsid w:val="00094932"/>
    <w:rsid w:val="00094956"/>
    <w:rsid w:val="00094EE9"/>
    <w:rsid w:val="000954B1"/>
    <w:rsid w:val="0009574A"/>
    <w:rsid w:val="0009582D"/>
    <w:rsid w:val="00095833"/>
    <w:rsid w:val="00095A8A"/>
    <w:rsid w:val="00095AAB"/>
    <w:rsid w:val="00095BB6"/>
    <w:rsid w:val="00095D6A"/>
    <w:rsid w:val="00096035"/>
    <w:rsid w:val="0009634F"/>
    <w:rsid w:val="00096419"/>
    <w:rsid w:val="000965DA"/>
    <w:rsid w:val="00096609"/>
    <w:rsid w:val="000968BB"/>
    <w:rsid w:val="0009696E"/>
    <w:rsid w:val="00096A92"/>
    <w:rsid w:val="00096D15"/>
    <w:rsid w:val="00096D75"/>
    <w:rsid w:val="00096E7E"/>
    <w:rsid w:val="00096F33"/>
    <w:rsid w:val="00097131"/>
    <w:rsid w:val="000971C3"/>
    <w:rsid w:val="000974AB"/>
    <w:rsid w:val="000978BD"/>
    <w:rsid w:val="00097B35"/>
    <w:rsid w:val="00097BC9"/>
    <w:rsid w:val="000A00C2"/>
    <w:rsid w:val="000A0736"/>
    <w:rsid w:val="000A0A5E"/>
    <w:rsid w:val="000A0AAE"/>
    <w:rsid w:val="000A0B21"/>
    <w:rsid w:val="000A0BF9"/>
    <w:rsid w:val="000A0C34"/>
    <w:rsid w:val="000A0CC7"/>
    <w:rsid w:val="000A11BF"/>
    <w:rsid w:val="000A1238"/>
    <w:rsid w:val="000A147F"/>
    <w:rsid w:val="000A1507"/>
    <w:rsid w:val="000A1CD3"/>
    <w:rsid w:val="000A1D27"/>
    <w:rsid w:val="000A2138"/>
    <w:rsid w:val="000A22A3"/>
    <w:rsid w:val="000A2426"/>
    <w:rsid w:val="000A2AA0"/>
    <w:rsid w:val="000A2ACF"/>
    <w:rsid w:val="000A2B16"/>
    <w:rsid w:val="000A2E82"/>
    <w:rsid w:val="000A2E99"/>
    <w:rsid w:val="000A3204"/>
    <w:rsid w:val="000A323A"/>
    <w:rsid w:val="000A39C2"/>
    <w:rsid w:val="000A3A41"/>
    <w:rsid w:val="000A3BB6"/>
    <w:rsid w:val="000A3BB8"/>
    <w:rsid w:val="000A3EAA"/>
    <w:rsid w:val="000A40FD"/>
    <w:rsid w:val="000A43C9"/>
    <w:rsid w:val="000A43CA"/>
    <w:rsid w:val="000A4630"/>
    <w:rsid w:val="000A479A"/>
    <w:rsid w:val="000A486E"/>
    <w:rsid w:val="000A495C"/>
    <w:rsid w:val="000A4A24"/>
    <w:rsid w:val="000A4ABA"/>
    <w:rsid w:val="000A532B"/>
    <w:rsid w:val="000A535A"/>
    <w:rsid w:val="000A577A"/>
    <w:rsid w:val="000A5987"/>
    <w:rsid w:val="000A5EB0"/>
    <w:rsid w:val="000A5EF3"/>
    <w:rsid w:val="000A5FC0"/>
    <w:rsid w:val="000A604B"/>
    <w:rsid w:val="000A64ED"/>
    <w:rsid w:val="000A6760"/>
    <w:rsid w:val="000A6902"/>
    <w:rsid w:val="000A6CF5"/>
    <w:rsid w:val="000A6E72"/>
    <w:rsid w:val="000A6F5A"/>
    <w:rsid w:val="000A7011"/>
    <w:rsid w:val="000A7361"/>
    <w:rsid w:val="000A7377"/>
    <w:rsid w:val="000A7429"/>
    <w:rsid w:val="000A7663"/>
    <w:rsid w:val="000A77DF"/>
    <w:rsid w:val="000A7A7C"/>
    <w:rsid w:val="000A7CF6"/>
    <w:rsid w:val="000A7D64"/>
    <w:rsid w:val="000A7E14"/>
    <w:rsid w:val="000A7FA9"/>
    <w:rsid w:val="000B008C"/>
    <w:rsid w:val="000B0130"/>
    <w:rsid w:val="000B0151"/>
    <w:rsid w:val="000B0287"/>
    <w:rsid w:val="000B0290"/>
    <w:rsid w:val="000B0355"/>
    <w:rsid w:val="000B060C"/>
    <w:rsid w:val="000B0799"/>
    <w:rsid w:val="000B0ADD"/>
    <w:rsid w:val="000B0D4D"/>
    <w:rsid w:val="000B0D50"/>
    <w:rsid w:val="000B1161"/>
    <w:rsid w:val="000B1409"/>
    <w:rsid w:val="000B15BD"/>
    <w:rsid w:val="000B165D"/>
    <w:rsid w:val="000B176B"/>
    <w:rsid w:val="000B1782"/>
    <w:rsid w:val="000B1AA1"/>
    <w:rsid w:val="000B1AEC"/>
    <w:rsid w:val="000B1B7A"/>
    <w:rsid w:val="000B1BB7"/>
    <w:rsid w:val="000B1C1B"/>
    <w:rsid w:val="000B1E84"/>
    <w:rsid w:val="000B23EB"/>
    <w:rsid w:val="000B2671"/>
    <w:rsid w:val="000B2850"/>
    <w:rsid w:val="000B2A6A"/>
    <w:rsid w:val="000B2C7B"/>
    <w:rsid w:val="000B2D07"/>
    <w:rsid w:val="000B2E6C"/>
    <w:rsid w:val="000B30E0"/>
    <w:rsid w:val="000B320F"/>
    <w:rsid w:val="000B353A"/>
    <w:rsid w:val="000B3922"/>
    <w:rsid w:val="000B3EAF"/>
    <w:rsid w:val="000B3EBA"/>
    <w:rsid w:val="000B3F1D"/>
    <w:rsid w:val="000B41C0"/>
    <w:rsid w:val="000B42B7"/>
    <w:rsid w:val="000B4D86"/>
    <w:rsid w:val="000B4F24"/>
    <w:rsid w:val="000B4FC6"/>
    <w:rsid w:val="000B4FF0"/>
    <w:rsid w:val="000B5210"/>
    <w:rsid w:val="000B54C3"/>
    <w:rsid w:val="000B567A"/>
    <w:rsid w:val="000B575A"/>
    <w:rsid w:val="000B596B"/>
    <w:rsid w:val="000B5B48"/>
    <w:rsid w:val="000B5D4B"/>
    <w:rsid w:val="000B5DD0"/>
    <w:rsid w:val="000B5FC4"/>
    <w:rsid w:val="000B6500"/>
    <w:rsid w:val="000B6AE3"/>
    <w:rsid w:val="000B6C1A"/>
    <w:rsid w:val="000B6C23"/>
    <w:rsid w:val="000B6C58"/>
    <w:rsid w:val="000B6DBF"/>
    <w:rsid w:val="000B7239"/>
    <w:rsid w:val="000B73D1"/>
    <w:rsid w:val="000B7401"/>
    <w:rsid w:val="000B745A"/>
    <w:rsid w:val="000B76D5"/>
    <w:rsid w:val="000B77BD"/>
    <w:rsid w:val="000B7950"/>
    <w:rsid w:val="000B7D5A"/>
    <w:rsid w:val="000B7F63"/>
    <w:rsid w:val="000B7F7C"/>
    <w:rsid w:val="000B7F86"/>
    <w:rsid w:val="000B7FC1"/>
    <w:rsid w:val="000C0269"/>
    <w:rsid w:val="000C07FE"/>
    <w:rsid w:val="000C09E5"/>
    <w:rsid w:val="000C0A14"/>
    <w:rsid w:val="000C0C34"/>
    <w:rsid w:val="000C0D3B"/>
    <w:rsid w:val="000C0D7E"/>
    <w:rsid w:val="000C0E25"/>
    <w:rsid w:val="000C11A8"/>
    <w:rsid w:val="000C12D1"/>
    <w:rsid w:val="000C12F1"/>
    <w:rsid w:val="000C14A0"/>
    <w:rsid w:val="000C16AC"/>
    <w:rsid w:val="000C16E0"/>
    <w:rsid w:val="000C1772"/>
    <w:rsid w:val="000C1B50"/>
    <w:rsid w:val="000C1C54"/>
    <w:rsid w:val="000C1F61"/>
    <w:rsid w:val="000C2322"/>
    <w:rsid w:val="000C240D"/>
    <w:rsid w:val="000C2447"/>
    <w:rsid w:val="000C2458"/>
    <w:rsid w:val="000C2466"/>
    <w:rsid w:val="000C2765"/>
    <w:rsid w:val="000C2B5A"/>
    <w:rsid w:val="000C2F44"/>
    <w:rsid w:val="000C3022"/>
    <w:rsid w:val="000C31AE"/>
    <w:rsid w:val="000C36D2"/>
    <w:rsid w:val="000C3A30"/>
    <w:rsid w:val="000C3A43"/>
    <w:rsid w:val="000C3FD3"/>
    <w:rsid w:val="000C41A2"/>
    <w:rsid w:val="000C4A61"/>
    <w:rsid w:val="000C4B64"/>
    <w:rsid w:val="000C4CDB"/>
    <w:rsid w:val="000C4ECB"/>
    <w:rsid w:val="000C4F63"/>
    <w:rsid w:val="000C511F"/>
    <w:rsid w:val="000C5398"/>
    <w:rsid w:val="000C53C7"/>
    <w:rsid w:val="000C5570"/>
    <w:rsid w:val="000C56D8"/>
    <w:rsid w:val="000C5791"/>
    <w:rsid w:val="000C59C1"/>
    <w:rsid w:val="000C59DD"/>
    <w:rsid w:val="000C5B33"/>
    <w:rsid w:val="000C60EA"/>
    <w:rsid w:val="000C6116"/>
    <w:rsid w:val="000C6237"/>
    <w:rsid w:val="000C634C"/>
    <w:rsid w:val="000C64E5"/>
    <w:rsid w:val="000C65FF"/>
    <w:rsid w:val="000C672A"/>
    <w:rsid w:val="000C689B"/>
    <w:rsid w:val="000C6B4E"/>
    <w:rsid w:val="000C6C79"/>
    <w:rsid w:val="000C6F3A"/>
    <w:rsid w:val="000C6FA0"/>
    <w:rsid w:val="000C771A"/>
    <w:rsid w:val="000C778A"/>
    <w:rsid w:val="000C77AA"/>
    <w:rsid w:val="000C7F81"/>
    <w:rsid w:val="000D01A9"/>
    <w:rsid w:val="000D024C"/>
    <w:rsid w:val="000D042F"/>
    <w:rsid w:val="000D04BE"/>
    <w:rsid w:val="000D06D5"/>
    <w:rsid w:val="000D0946"/>
    <w:rsid w:val="000D0B93"/>
    <w:rsid w:val="000D0BBC"/>
    <w:rsid w:val="000D0C8D"/>
    <w:rsid w:val="000D0CB5"/>
    <w:rsid w:val="000D0CFE"/>
    <w:rsid w:val="000D10A4"/>
    <w:rsid w:val="000D1329"/>
    <w:rsid w:val="000D1538"/>
    <w:rsid w:val="000D17E6"/>
    <w:rsid w:val="000D1860"/>
    <w:rsid w:val="000D1BCC"/>
    <w:rsid w:val="000D1C3B"/>
    <w:rsid w:val="000D1E2C"/>
    <w:rsid w:val="000D202F"/>
    <w:rsid w:val="000D21F4"/>
    <w:rsid w:val="000D2330"/>
    <w:rsid w:val="000D2412"/>
    <w:rsid w:val="000D24F6"/>
    <w:rsid w:val="000D29BA"/>
    <w:rsid w:val="000D2D4D"/>
    <w:rsid w:val="000D2E68"/>
    <w:rsid w:val="000D2FAC"/>
    <w:rsid w:val="000D2FE7"/>
    <w:rsid w:val="000D3253"/>
    <w:rsid w:val="000D3320"/>
    <w:rsid w:val="000D337D"/>
    <w:rsid w:val="000D3469"/>
    <w:rsid w:val="000D3602"/>
    <w:rsid w:val="000D368B"/>
    <w:rsid w:val="000D381E"/>
    <w:rsid w:val="000D38F0"/>
    <w:rsid w:val="000D3A03"/>
    <w:rsid w:val="000D3A9D"/>
    <w:rsid w:val="000D3C5B"/>
    <w:rsid w:val="000D3F88"/>
    <w:rsid w:val="000D4013"/>
    <w:rsid w:val="000D4083"/>
    <w:rsid w:val="000D40C4"/>
    <w:rsid w:val="000D427E"/>
    <w:rsid w:val="000D43BF"/>
    <w:rsid w:val="000D43FC"/>
    <w:rsid w:val="000D44E2"/>
    <w:rsid w:val="000D47B5"/>
    <w:rsid w:val="000D4829"/>
    <w:rsid w:val="000D4891"/>
    <w:rsid w:val="000D4AA8"/>
    <w:rsid w:val="000D4BB7"/>
    <w:rsid w:val="000D502A"/>
    <w:rsid w:val="000D5294"/>
    <w:rsid w:val="000D53D5"/>
    <w:rsid w:val="000D54AE"/>
    <w:rsid w:val="000D5705"/>
    <w:rsid w:val="000D57D1"/>
    <w:rsid w:val="000D58AC"/>
    <w:rsid w:val="000D5B8E"/>
    <w:rsid w:val="000D5BC3"/>
    <w:rsid w:val="000D5BD2"/>
    <w:rsid w:val="000D5CEA"/>
    <w:rsid w:val="000D5F1A"/>
    <w:rsid w:val="000D6007"/>
    <w:rsid w:val="000D6184"/>
    <w:rsid w:val="000D6330"/>
    <w:rsid w:val="000D65A0"/>
    <w:rsid w:val="000D661E"/>
    <w:rsid w:val="000D67BA"/>
    <w:rsid w:val="000D6887"/>
    <w:rsid w:val="000D6AB5"/>
    <w:rsid w:val="000D6CB2"/>
    <w:rsid w:val="000D6F6A"/>
    <w:rsid w:val="000D7289"/>
    <w:rsid w:val="000D72B1"/>
    <w:rsid w:val="000D7422"/>
    <w:rsid w:val="000D747D"/>
    <w:rsid w:val="000D749B"/>
    <w:rsid w:val="000D7506"/>
    <w:rsid w:val="000D78CF"/>
    <w:rsid w:val="000D78D2"/>
    <w:rsid w:val="000D78D8"/>
    <w:rsid w:val="000D78FE"/>
    <w:rsid w:val="000D7E20"/>
    <w:rsid w:val="000D7F8F"/>
    <w:rsid w:val="000D7FCA"/>
    <w:rsid w:val="000E019C"/>
    <w:rsid w:val="000E01E5"/>
    <w:rsid w:val="000E026A"/>
    <w:rsid w:val="000E03FC"/>
    <w:rsid w:val="000E0563"/>
    <w:rsid w:val="000E0686"/>
    <w:rsid w:val="000E070A"/>
    <w:rsid w:val="000E07DD"/>
    <w:rsid w:val="000E0DB4"/>
    <w:rsid w:val="000E0F01"/>
    <w:rsid w:val="000E13DB"/>
    <w:rsid w:val="000E13DC"/>
    <w:rsid w:val="000E13F9"/>
    <w:rsid w:val="000E16F7"/>
    <w:rsid w:val="000E174B"/>
    <w:rsid w:val="000E17C5"/>
    <w:rsid w:val="000E1CA3"/>
    <w:rsid w:val="000E1E22"/>
    <w:rsid w:val="000E1F8E"/>
    <w:rsid w:val="000E20A1"/>
    <w:rsid w:val="000E20E3"/>
    <w:rsid w:val="000E24F8"/>
    <w:rsid w:val="000E2553"/>
    <w:rsid w:val="000E26D0"/>
    <w:rsid w:val="000E270B"/>
    <w:rsid w:val="000E2BBC"/>
    <w:rsid w:val="000E2BBD"/>
    <w:rsid w:val="000E2E11"/>
    <w:rsid w:val="000E2FFF"/>
    <w:rsid w:val="000E30E7"/>
    <w:rsid w:val="000E328F"/>
    <w:rsid w:val="000E355E"/>
    <w:rsid w:val="000E370F"/>
    <w:rsid w:val="000E3765"/>
    <w:rsid w:val="000E3D43"/>
    <w:rsid w:val="000E3EB3"/>
    <w:rsid w:val="000E40C7"/>
    <w:rsid w:val="000E41CA"/>
    <w:rsid w:val="000E43F0"/>
    <w:rsid w:val="000E4452"/>
    <w:rsid w:val="000E44EE"/>
    <w:rsid w:val="000E45F1"/>
    <w:rsid w:val="000E465B"/>
    <w:rsid w:val="000E4694"/>
    <w:rsid w:val="000E4993"/>
    <w:rsid w:val="000E4EC7"/>
    <w:rsid w:val="000E500F"/>
    <w:rsid w:val="000E54BE"/>
    <w:rsid w:val="000E54D4"/>
    <w:rsid w:val="000E57F3"/>
    <w:rsid w:val="000E5B7E"/>
    <w:rsid w:val="000E5D0F"/>
    <w:rsid w:val="000E5D4D"/>
    <w:rsid w:val="000E5E9F"/>
    <w:rsid w:val="000E6123"/>
    <w:rsid w:val="000E64C7"/>
    <w:rsid w:val="000E655F"/>
    <w:rsid w:val="000E6564"/>
    <w:rsid w:val="000E68F9"/>
    <w:rsid w:val="000E692B"/>
    <w:rsid w:val="000E6962"/>
    <w:rsid w:val="000E6A23"/>
    <w:rsid w:val="000E6A4E"/>
    <w:rsid w:val="000E6A5A"/>
    <w:rsid w:val="000E6A8E"/>
    <w:rsid w:val="000E6B0E"/>
    <w:rsid w:val="000E6B8B"/>
    <w:rsid w:val="000E6C86"/>
    <w:rsid w:val="000E6CEF"/>
    <w:rsid w:val="000E7100"/>
    <w:rsid w:val="000E7149"/>
    <w:rsid w:val="000E7392"/>
    <w:rsid w:val="000E7397"/>
    <w:rsid w:val="000E739E"/>
    <w:rsid w:val="000E73A6"/>
    <w:rsid w:val="000E740A"/>
    <w:rsid w:val="000E78E0"/>
    <w:rsid w:val="000E7A6A"/>
    <w:rsid w:val="000E7B61"/>
    <w:rsid w:val="000E7E2D"/>
    <w:rsid w:val="000E7EF8"/>
    <w:rsid w:val="000F0296"/>
    <w:rsid w:val="000F04D5"/>
    <w:rsid w:val="000F05A6"/>
    <w:rsid w:val="000F05BE"/>
    <w:rsid w:val="000F05EC"/>
    <w:rsid w:val="000F0657"/>
    <w:rsid w:val="000F0AFA"/>
    <w:rsid w:val="000F0C16"/>
    <w:rsid w:val="000F0E1C"/>
    <w:rsid w:val="000F10CA"/>
    <w:rsid w:val="000F1373"/>
    <w:rsid w:val="000F18B6"/>
    <w:rsid w:val="000F1940"/>
    <w:rsid w:val="000F1DE6"/>
    <w:rsid w:val="000F20A8"/>
    <w:rsid w:val="000F2184"/>
    <w:rsid w:val="000F219E"/>
    <w:rsid w:val="000F23AB"/>
    <w:rsid w:val="000F245B"/>
    <w:rsid w:val="000F247C"/>
    <w:rsid w:val="000F25CD"/>
    <w:rsid w:val="000F26C0"/>
    <w:rsid w:val="000F26E1"/>
    <w:rsid w:val="000F29B9"/>
    <w:rsid w:val="000F2EB3"/>
    <w:rsid w:val="000F2EE1"/>
    <w:rsid w:val="000F2F0C"/>
    <w:rsid w:val="000F3191"/>
    <w:rsid w:val="000F33BA"/>
    <w:rsid w:val="000F3462"/>
    <w:rsid w:val="000F34FD"/>
    <w:rsid w:val="000F3653"/>
    <w:rsid w:val="000F3934"/>
    <w:rsid w:val="000F395F"/>
    <w:rsid w:val="000F3BFC"/>
    <w:rsid w:val="000F3C0D"/>
    <w:rsid w:val="000F3D30"/>
    <w:rsid w:val="000F41C7"/>
    <w:rsid w:val="000F4520"/>
    <w:rsid w:val="000F45E8"/>
    <w:rsid w:val="000F49EC"/>
    <w:rsid w:val="000F49FF"/>
    <w:rsid w:val="000F4F8C"/>
    <w:rsid w:val="000F51EA"/>
    <w:rsid w:val="000F527B"/>
    <w:rsid w:val="000F538A"/>
    <w:rsid w:val="000F54B7"/>
    <w:rsid w:val="000F5623"/>
    <w:rsid w:val="000F5C96"/>
    <w:rsid w:val="000F5DC6"/>
    <w:rsid w:val="000F5F59"/>
    <w:rsid w:val="000F6244"/>
    <w:rsid w:val="000F6804"/>
    <w:rsid w:val="000F6ABD"/>
    <w:rsid w:val="000F6CAF"/>
    <w:rsid w:val="000F6F57"/>
    <w:rsid w:val="000F6F77"/>
    <w:rsid w:val="000F727E"/>
    <w:rsid w:val="000F73D5"/>
    <w:rsid w:val="000F7536"/>
    <w:rsid w:val="000F75E3"/>
    <w:rsid w:val="000F7647"/>
    <w:rsid w:val="000F76F1"/>
    <w:rsid w:val="000F7766"/>
    <w:rsid w:val="000F77C6"/>
    <w:rsid w:val="000F7EFE"/>
    <w:rsid w:val="00100007"/>
    <w:rsid w:val="0010003C"/>
    <w:rsid w:val="00100049"/>
    <w:rsid w:val="00100231"/>
    <w:rsid w:val="0010056D"/>
    <w:rsid w:val="0010105A"/>
    <w:rsid w:val="00101323"/>
    <w:rsid w:val="001017CE"/>
    <w:rsid w:val="001017F7"/>
    <w:rsid w:val="0010184B"/>
    <w:rsid w:val="00101BE2"/>
    <w:rsid w:val="00101BF9"/>
    <w:rsid w:val="00101DF0"/>
    <w:rsid w:val="001023F5"/>
    <w:rsid w:val="0010286C"/>
    <w:rsid w:val="00102996"/>
    <w:rsid w:val="00102B69"/>
    <w:rsid w:val="00102C1C"/>
    <w:rsid w:val="00103011"/>
    <w:rsid w:val="00103324"/>
    <w:rsid w:val="0010345A"/>
    <w:rsid w:val="0010347A"/>
    <w:rsid w:val="00103636"/>
    <w:rsid w:val="0010379F"/>
    <w:rsid w:val="00103BC4"/>
    <w:rsid w:val="00103DC5"/>
    <w:rsid w:val="001040E3"/>
    <w:rsid w:val="0010441F"/>
    <w:rsid w:val="00104964"/>
    <w:rsid w:val="00104D17"/>
    <w:rsid w:val="00104FAB"/>
    <w:rsid w:val="0010505F"/>
    <w:rsid w:val="00105310"/>
    <w:rsid w:val="001055A1"/>
    <w:rsid w:val="001059AA"/>
    <w:rsid w:val="001059B4"/>
    <w:rsid w:val="00105AE1"/>
    <w:rsid w:val="00105BCE"/>
    <w:rsid w:val="00105E23"/>
    <w:rsid w:val="00105FF4"/>
    <w:rsid w:val="00106096"/>
    <w:rsid w:val="001063B0"/>
    <w:rsid w:val="00106512"/>
    <w:rsid w:val="001066E2"/>
    <w:rsid w:val="001068F1"/>
    <w:rsid w:val="001069E1"/>
    <w:rsid w:val="00106A40"/>
    <w:rsid w:val="00106ACC"/>
    <w:rsid w:val="001070B0"/>
    <w:rsid w:val="001074C0"/>
    <w:rsid w:val="00107705"/>
    <w:rsid w:val="00107781"/>
    <w:rsid w:val="00107C4D"/>
    <w:rsid w:val="00107C81"/>
    <w:rsid w:val="00107D95"/>
    <w:rsid w:val="00107E94"/>
    <w:rsid w:val="00107F60"/>
    <w:rsid w:val="00107FA4"/>
    <w:rsid w:val="00107FBB"/>
    <w:rsid w:val="0011029F"/>
    <w:rsid w:val="001104DE"/>
    <w:rsid w:val="0011051D"/>
    <w:rsid w:val="00110522"/>
    <w:rsid w:val="001108B1"/>
    <w:rsid w:val="00110A71"/>
    <w:rsid w:val="00110A8D"/>
    <w:rsid w:val="00111015"/>
    <w:rsid w:val="00111256"/>
    <w:rsid w:val="001113ED"/>
    <w:rsid w:val="00111430"/>
    <w:rsid w:val="001115FF"/>
    <w:rsid w:val="0011189D"/>
    <w:rsid w:val="0011194D"/>
    <w:rsid w:val="00111ACF"/>
    <w:rsid w:val="00111BB6"/>
    <w:rsid w:val="00111CE1"/>
    <w:rsid w:val="00111DAB"/>
    <w:rsid w:val="00112055"/>
    <w:rsid w:val="00112192"/>
    <w:rsid w:val="0011226F"/>
    <w:rsid w:val="0011253B"/>
    <w:rsid w:val="00112A5A"/>
    <w:rsid w:val="00112AA8"/>
    <w:rsid w:val="00112ABC"/>
    <w:rsid w:val="00112D59"/>
    <w:rsid w:val="00112D5B"/>
    <w:rsid w:val="00112F18"/>
    <w:rsid w:val="001130AB"/>
    <w:rsid w:val="001130E1"/>
    <w:rsid w:val="00113170"/>
    <w:rsid w:val="00113356"/>
    <w:rsid w:val="00113625"/>
    <w:rsid w:val="00113664"/>
    <w:rsid w:val="001137B3"/>
    <w:rsid w:val="00113B3C"/>
    <w:rsid w:val="00113BF8"/>
    <w:rsid w:val="00113E52"/>
    <w:rsid w:val="001141BF"/>
    <w:rsid w:val="0011430A"/>
    <w:rsid w:val="001143C8"/>
    <w:rsid w:val="00114415"/>
    <w:rsid w:val="0011443D"/>
    <w:rsid w:val="0011480F"/>
    <w:rsid w:val="00114ACE"/>
    <w:rsid w:val="00114C5C"/>
    <w:rsid w:val="00114D88"/>
    <w:rsid w:val="00114E3B"/>
    <w:rsid w:val="00115242"/>
    <w:rsid w:val="001154E5"/>
    <w:rsid w:val="00115583"/>
    <w:rsid w:val="001156DB"/>
    <w:rsid w:val="0011590A"/>
    <w:rsid w:val="00115A71"/>
    <w:rsid w:val="00115A99"/>
    <w:rsid w:val="00115EA3"/>
    <w:rsid w:val="00115FE6"/>
    <w:rsid w:val="00116043"/>
    <w:rsid w:val="00116154"/>
    <w:rsid w:val="00116483"/>
    <w:rsid w:val="00116767"/>
    <w:rsid w:val="00116AEA"/>
    <w:rsid w:val="00116D01"/>
    <w:rsid w:val="00116DAF"/>
    <w:rsid w:val="001171D6"/>
    <w:rsid w:val="00117213"/>
    <w:rsid w:val="001172F3"/>
    <w:rsid w:val="0011734F"/>
    <w:rsid w:val="00117513"/>
    <w:rsid w:val="00117DB3"/>
    <w:rsid w:val="00117DD3"/>
    <w:rsid w:val="0012028A"/>
    <w:rsid w:val="001205F4"/>
    <w:rsid w:val="00120BFB"/>
    <w:rsid w:val="00120CAC"/>
    <w:rsid w:val="00120ECB"/>
    <w:rsid w:val="00121AAC"/>
    <w:rsid w:val="00121DC8"/>
    <w:rsid w:val="00121E03"/>
    <w:rsid w:val="00121E51"/>
    <w:rsid w:val="00122152"/>
    <w:rsid w:val="00122180"/>
    <w:rsid w:val="001225C8"/>
    <w:rsid w:val="00122AFD"/>
    <w:rsid w:val="00122D28"/>
    <w:rsid w:val="00123269"/>
    <w:rsid w:val="0012344B"/>
    <w:rsid w:val="00123752"/>
    <w:rsid w:val="001238D5"/>
    <w:rsid w:val="00123980"/>
    <w:rsid w:val="00123AC4"/>
    <w:rsid w:val="00123CBA"/>
    <w:rsid w:val="00123EF7"/>
    <w:rsid w:val="00124147"/>
    <w:rsid w:val="001241B3"/>
    <w:rsid w:val="001241F5"/>
    <w:rsid w:val="0012429F"/>
    <w:rsid w:val="001242A7"/>
    <w:rsid w:val="00124381"/>
    <w:rsid w:val="00124570"/>
    <w:rsid w:val="0012457C"/>
    <w:rsid w:val="00124C08"/>
    <w:rsid w:val="00124C64"/>
    <w:rsid w:val="00124CCB"/>
    <w:rsid w:val="00124E5A"/>
    <w:rsid w:val="001250B3"/>
    <w:rsid w:val="001252DD"/>
    <w:rsid w:val="00125326"/>
    <w:rsid w:val="001254A2"/>
    <w:rsid w:val="0012550B"/>
    <w:rsid w:val="00125578"/>
    <w:rsid w:val="0012563C"/>
    <w:rsid w:val="00125646"/>
    <w:rsid w:val="0012573D"/>
    <w:rsid w:val="00125790"/>
    <w:rsid w:val="0012589E"/>
    <w:rsid w:val="00125DFC"/>
    <w:rsid w:val="00126345"/>
    <w:rsid w:val="0012641A"/>
    <w:rsid w:val="00126463"/>
    <w:rsid w:val="001264A1"/>
    <w:rsid w:val="00126522"/>
    <w:rsid w:val="0012656A"/>
    <w:rsid w:val="001268FB"/>
    <w:rsid w:val="00126B37"/>
    <w:rsid w:val="00126EBE"/>
    <w:rsid w:val="00126F6C"/>
    <w:rsid w:val="00127389"/>
    <w:rsid w:val="001274D8"/>
    <w:rsid w:val="001274DE"/>
    <w:rsid w:val="00127554"/>
    <w:rsid w:val="001275EE"/>
    <w:rsid w:val="00127749"/>
    <w:rsid w:val="00127756"/>
    <w:rsid w:val="00127916"/>
    <w:rsid w:val="00127AA0"/>
    <w:rsid w:val="00127B2A"/>
    <w:rsid w:val="00127B3F"/>
    <w:rsid w:val="00127CA7"/>
    <w:rsid w:val="00127E40"/>
    <w:rsid w:val="0013045C"/>
    <w:rsid w:val="001304C1"/>
    <w:rsid w:val="0013071A"/>
    <w:rsid w:val="001307B0"/>
    <w:rsid w:val="00130D02"/>
    <w:rsid w:val="0013104E"/>
    <w:rsid w:val="00131617"/>
    <w:rsid w:val="00131620"/>
    <w:rsid w:val="00131894"/>
    <w:rsid w:val="00131899"/>
    <w:rsid w:val="00131975"/>
    <w:rsid w:val="00131A0F"/>
    <w:rsid w:val="00131CAB"/>
    <w:rsid w:val="0013209D"/>
    <w:rsid w:val="00132252"/>
    <w:rsid w:val="001322E5"/>
    <w:rsid w:val="0013272A"/>
    <w:rsid w:val="001328CE"/>
    <w:rsid w:val="00132919"/>
    <w:rsid w:val="00132C49"/>
    <w:rsid w:val="00132E28"/>
    <w:rsid w:val="00133089"/>
    <w:rsid w:val="00133477"/>
    <w:rsid w:val="001335AF"/>
    <w:rsid w:val="001337CA"/>
    <w:rsid w:val="00133F1E"/>
    <w:rsid w:val="00134C2C"/>
    <w:rsid w:val="00134C9A"/>
    <w:rsid w:val="00134CED"/>
    <w:rsid w:val="00134D10"/>
    <w:rsid w:val="00134E2B"/>
    <w:rsid w:val="00134F4E"/>
    <w:rsid w:val="001354CB"/>
    <w:rsid w:val="001355C9"/>
    <w:rsid w:val="001356FA"/>
    <w:rsid w:val="00135971"/>
    <w:rsid w:val="00135D83"/>
    <w:rsid w:val="00135F2B"/>
    <w:rsid w:val="00135F50"/>
    <w:rsid w:val="00136210"/>
    <w:rsid w:val="0013651A"/>
    <w:rsid w:val="001365DF"/>
    <w:rsid w:val="00136683"/>
    <w:rsid w:val="00136684"/>
    <w:rsid w:val="00136776"/>
    <w:rsid w:val="00136963"/>
    <w:rsid w:val="00136A21"/>
    <w:rsid w:val="00136BA4"/>
    <w:rsid w:val="00136C40"/>
    <w:rsid w:val="00136F06"/>
    <w:rsid w:val="001370B1"/>
    <w:rsid w:val="00137100"/>
    <w:rsid w:val="0013734C"/>
    <w:rsid w:val="00137366"/>
    <w:rsid w:val="00137476"/>
    <w:rsid w:val="0013756F"/>
    <w:rsid w:val="0013763A"/>
    <w:rsid w:val="00137673"/>
    <w:rsid w:val="001376AB"/>
    <w:rsid w:val="00137791"/>
    <w:rsid w:val="0013793B"/>
    <w:rsid w:val="00137C76"/>
    <w:rsid w:val="00137D37"/>
    <w:rsid w:val="00137E04"/>
    <w:rsid w:val="001401B9"/>
    <w:rsid w:val="001402D9"/>
    <w:rsid w:val="0014039F"/>
    <w:rsid w:val="001405AE"/>
    <w:rsid w:val="0014079F"/>
    <w:rsid w:val="001407B5"/>
    <w:rsid w:val="00140815"/>
    <w:rsid w:val="0014096E"/>
    <w:rsid w:val="001409AB"/>
    <w:rsid w:val="001409E2"/>
    <w:rsid w:val="00140BA2"/>
    <w:rsid w:val="00140CD1"/>
    <w:rsid w:val="00140D7F"/>
    <w:rsid w:val="00140DCB"/>
    <w:rsid w:val="00141173"/>
    <w:rsid w:val="00141547"/>
    <w:rsid w:val="001416BA"/>
    <w:rsid w:val="00141726"/>
    <w:rsid w:val="00141A12"/>
    <w:rsid w:val="00141EB1"/>
    <w:rsid w:val="00141EC8"/>
    <w:rsid w:val="0014207B"/>
    <w:rsid w:val="0014211B"/>
    <w:rsid w:val="001422EF"/>
    <w:rsid w:val="0014239D"/>
    <w:rsid w:val="001423FF"/>
    <w:rsid w:val="00142785"/>
    <w:rsid w:val="0014296D"/>
    <w:rsid w:val="001429AB"/>
    <w:rsid w:val="00142E7F"/>
    <w:rsid w:val="00142F78"/>
    <w:rsid w:val="00143399"/>
    <w:rsid w:val="001434CC"/>
    <w:rsid w:val="00143698"/>
    <w:rsid w:val="001437AF"/>
    <w:rsid w:val="00143B87"/>
    <w:rsid w:val="00143CA7"/>
    <w:rsid w:val="00143E51"/>
    <w:rsid w:val="00143F3D"/>
    <w:rsid w:val="00144899"/>
    <w:rsid w:val="00144C1D"/>
    <w:rsid w:val="00144F8A"/>
    <w:rsid w:val="00145088"/>
    <w:rsid w:val="00145114"/>
    <w:rsid w:val="00145254"/>
    <w:rsid w:val="001453A9"/>
    <w:rsid w:val="001457E6"/>
    <w:rsid w:val="0014587C"/>
    <w:rsid w:val="00145A43"/>
    <w:rsid w:val="00145A77"/>
    <w:rsid w:val="00145A7F"/>
    <w:rsid w:val="00145B92"/>
    <w:rsid w:val="00145F48"/>
    <w:rsid w:val="0014607C"/>
    <w:rsid w:val="0014614C"/>
    <w:rsid w:val="0014616E"/>
    <w:rsid w:val="001461D5"/>
    <w:rsid w:val="001461FE"/>
    <w:rsid w:val="001462B5"/>
    <w:rsid w:val="0014631B"/>
    <w:rsid w:val="00146321"/>
    <w:rsid w:val="0014632A"/>
    <w:rsid w:val="0014645E"/>
    <w:rsid w:val="001464E9"/>
    <w:rsid w:val="001465AC"/>
    <w:rsid w:val="001466D6"/>
    <w:rsid w:val="00146852"/>
    <w:rsid w:val="001469E7"/>
    <w:rsid w:val="00146B7A"/>
    <w:rsid w:val="00146CFA"/>
    <w:rsid w:val="001470FC"/>
    <w:rsid w:val="00147122"/>
    <w:rsid w:val="0014738D"/>
    <w:rsid w:val="001474C3"/>
    <w:rsid w:val="0014763D"/>
    <w:rsid w:val="00147ABC"/>
    <w:rsid w:val="00147C3D"/>
    <w:rsid w:val="00147D1C"/>
    <w:rsid w:val="00147E2A"/>
    <w:rsid w:val="001502A6"/>
    <w:rsid w:val="0015030A"/>
    <w:rsid w:val="00150494"/>
    <w:rsid w:val="0015067E"/>
    <w:rsid w:val="00150926"/>
    <w:rsid w:val="00150A10"/>
    <w:rsid w:val="00150A95"/>
    <w:rsid w:val="00150AAB"/>
    <w:rsid w:val="00150CBE"/>
    <w:rsid w:val="00150F81"/>
    <w:rsid w:val="001510C2"/>
    <w:rsid w:val="00151153"/>
    <w:rsid w:val="001512AE"/>
    <w:rsid w:val="001513A2"/>
    <w:rsid w:val="00151465"/>
    <w:rsid w:val="00151482"/>
    <w:rsid w:val="00151670"/>
    <w:rsid w:val="0015189B"/>
    <w:rsid w:val="00151A11"/>
    <w:rsid w:val="00151AC1"/>
    <w:rsid w:val="00151EAC"/>
    <w:rsid w:val="001526A3"/>
    <w:rsid w:val="001528CC"/>
    <w:rsid w:val="001529D7"/>
    <w:rsid w:val="00152A4E"/>
    <w:rsid w:val="00152B29"/>
    <w:rsid w:val="00152B63"/>
    <w:rsid w:val="00152C1B"/>
    <w:rsid w:val="00152D94"/>
    <w:rsid w:val="00153214"/>
    <w:rsid w:val="001534C5"/>
    <w:rsid w:val="001539CC"/>
    <w:rsid w:val="00153FF2"/>
    <w:rsid w:val="0015408C"/>
    <w:rsid w:val="0015416B"/>
    <w:rsid w:val="00154186"/>
    <w:rsid w:val="001541A7"/>
    <w:rsid w:val="0015459E"/>
    <w:rsid w:val="00154647"/>
    <w:rsid w:val="00154729"/>
    <w:rsid w:val="0015482E"/>
    <w:rsid w:val="0015488A"/>
    <w:rsid w:val="00154B92"/>
    <w:rsid w:val="00154DF9"/>
    <w:rsid w:val="00155071"/>
    <w:rsid w:val="00155214"/>
    <w:rsid w:val="00155269"/>
    <w:rsid w:val="001553A7"/>
    <w:rsid w:val="001557A7"/>
    <w:rsid w:val="00155EC0"/>
    <w:rsid w:val="001561E8"/>
    <w:rsid w:val="0015620E"/>
    <w:rsid w:val="0015673D"/>
    <w:rsid w:val="00156942"/>
    <w:rsid w:val="001569E6"/>
    <w:rsid w:val="00157190"/>
    <w:rsid w:val="00157671"/>
    <w:rsid w:val="00157996"/>
    <w:rsid w:val="00157AC5"/>
    <w:rsid w:val="00157DD8"/>
    <w:rsid w:val="00157E47"/>
    <w:rsid w:val="001603F2"/>
    <w:rsid w:val="00160437"/>
    <w:rsid w:val="0016049D"/>
    <w:rsid w:val="00160542"/>
    <w:rsid w:val="00160641"/>
    <w:rsid w:val="001606B6"/>
    <w:rsid w:val="00160C52"/>
    <w:rsid w:val="00160DF4"/>
    <w:rsid w:val="00160FDC"/>
    <w:rsid w:val="00161027"/>
    <w:rsid w:val="001610A1"/>
    <w:rsid w:val="00161243"/>
    <w:rsid w:val="00161730"/>
    <w:rsid w:val="001618F3"/>
    <w:rsid w:val="00161FC2"/>
    <w:rsid w:val="0016207E"/>
    <w:rsid w:val="001624AF"/>
    <w:rsid w:val="0016281D"/>
    <w:rsid w:val="00162AF0"/>
    <w:rsid w:val="00162F64"/>
    <w:rsid w:val="00162FB4"/>
    <w:rsid w:val="00163063"/>
    <w:rsid w:val="00163666"/>
    <w:rsid w:val="00163728"/>
    <w:rsid w:val="0016372F"/>
    <w:rsid w:val="001638D5"/>
    <w:rsid w:val="00163A5B"/>
    <w:rsid w:val="00163D57"/>
    <w:rsid w:val="00163D89"/>
    <w:rsid w:val="00163E2B"/>
    <w:rsid w:val="001644A7"/>
    <w:rsid w:val="00164751"/>
    <w:rsid w:val="00164872"/>
    <w:rsid w:val="0016487B"/>
    <w:rsid w:val="00164E76"/>
    <w:rsid w:val="0016523D"/>
    <w:rsid w:val="0016539A"/>
    <w:rsid w:val="001653CB"/>
    <w:rsid w:val="00165839"/>
    <w:rsid w:val="00165ABC"/>
    <w:rsid w:val="00165D10"/>
    <w:rsid w:val="00165DF7"/>
    <w:rsid w:val="00165E0A"/>
    <w:rsid w:val="00165E85"/>
    <w:rsid w:val="001660E4"/>
    <w:rsid w:val="00166618"/>
    <w:rsid w:val="001668E1"/>
    <w:rsid w:val="0016691C"/>
    <w:rsid w:val="00166A44"/>
    <w:rsid w:val="00166CFE"/>
    <w:rsid w:val="001674A1"/>
    <w:rsid w:val="001674A6"/>
    <w:rsid w:val="001674CC"/>
    <w:rsid w:val="00167720"/>
    <w:rsid w:val="0016777D"/>
    <w:rsid w:val="00167BB3"/>
    <w:rsid w:val="00167C8A"/>
    <w:rsid w:val="00167FC6"/>
    <w:rsid w:val="00170389"/>
    <w:rsid w:val="0017053C"/>
    <w:rsid w:val="00170674"/>
    <w:rsid w:val="001707A2"/>
    <w:rsid w:val="00170926"/>
    <w:rsid w:val="0017095F"/>
    <w:rsid w:val="00170A5E"/>
    <w:rsid w:val="00170A8C"/>
    <w:rsid w:val="00170BC3"/>
    <w:rsid w:val="00170D7E"/>
    <w:rsid w:val="00170D87"/>
    <w:rsid w:val="00170F7C"/>
    <w:rsid w:val="00171075"/>
    <w:rsid w:val="00171225"/>
    <w:rsid w:val="0017129A"/>
    <w:rsid w:val="001712DF"/>
    <w:rsid w:val="00171368"/>
    <w:rsid w:val="001713AB"/>
    <w:rsid w:val="001713E5"/>
    <w:rsid w:val="00171426"/>
    <w:rsid w:val="001714AB"/>
    <w:rsid w:val="00171898"/>
    <w:rsid w:val="00171A4B"/>
    <w:rsid w:val="00171AA8"/>
    <w:rsid w:val="00171DD0"/>
    <w:rsid w:val="00172288"/>
    <w:rsid w:val="001722AB"/>
    <w:rsid w:val="0017242B"/>
    <w:rsid w:val="001724A3"/>
    <w:rsid w:val="001724C7"/>
    <w:rsid w:val="001727F7"/>
    <w:rsid w:val="001728BD"/>
    <w:rsid w:val="001728E1"/>
    <w:rsid w:val="00172991"/>
    <w:rsid w:val="001729BB"/>
    <w:rsid w:val="00172A03"/>
    <w:rsid w:val="00172BE8"/>
    <w:rsid w:val="00172E6A"/>
    <w:rsid w:val="00173122"/>
    <w:rsid w:val="001732EE"/>
    <w:rsid w:val="00173300"/>
    <w:rsid w:val="001735AD"/>
    <w:rsid w:val="00173823"/>
    <w:rsid w:val="0017385D"/>
    <w:rsid w:val="00173A07"/>
    <w:rsid w:val="00173A70"/>
    <w:rsid w:val="00173C30"/>
    <w:rsid w:val="00173D73"/>
    <w:rsid w:val="00174113"/>
    <w:rsid w:val="0017429B"/>
    <w:rsid w:val="00174480"/>
    <w:rsid w:val="0017462D"/>
    <w:rsid w:val="001746AC"/>
    <w:rsid w:val="0017477B"/>
    <w:rsid w:val="001748C7"/>
    <w:rsid w:val="00174D15"/>
    <w:rsid w:val="00174DFA"/>
    <w:rsid w:val="00174EA8"/>
    <w:rsid w:val="00174FFA"/>
    <w:rsid w:val="00175203"/>
    <w:rsid w:val="001753C2"/>
    <w:rsid w:val="00175937"/>
    <w:rsid w:val="00175B3F"/>
    <w:rsid w:val="00175BF9"/>
    <w:rsid w:val="00175E3D"/>
    <w:rsid w:val="00175EB3"/>
    <w:rsid w:val="00176148"/>
    <w:rsid w:val="00176245"/>
    <w:rsid w:val="00176292"/>
    <w:rsid w:val="0017630E"/>
    <w:rsid w:val="00176437"/>
    <w:rsid w:val="0017657E"/>
    <w:rsid w:val="001767B9"/>
    <w:rsid w:val="00176B9E"/>
    <w:rsid w:val="00176DA7"/>
    <w:rsid w:val="001771D5"/>
    <w:rsid w:val="001774AC"/>
    <w:rsid w:val="001774B0"/>
    <w:rsid w:val="0017750D"/>
    <w:rsid w:val="001775D2"/>
    <w:rsid w:val="00177676"/>
    <w:rsid w:val="00177737"/>
    <w:rsid w:val="00177D01"/>
    <w:rsid w:val="00177D18"/>
    <w:rsid w:val="00177D82"/>
    <w:rsid w:val="00177DD5"/>
    <w:rsid w:val="00177FB3"/>
    <w:rsid w:val="00180058"/>
    <w:rsid w:val="001800AF"/>
    <w:rsid w:val="00180234"/>
    <w:rsid w:val="00180275"/>
    <w:rsid w:val="00180637"/>
    <w:rsid w:val="00180D72"/>
    <w:rsid w:val="00180D7A"/>
    <w:rsid w:val="00180DDE"/>
    <w:rsid w:val="00180E75"/>
    <w:rsid w:val="00180F20"/>
    <w:rsid w:val="001811F5"/>
    <w:rsid w:val="001812AE"/>
    <w:rsid w:val="001812BE"/>
    <w:rsid w:val="001812D5"/>
    <w:rsid w:val="001813F8"/>
    <w:rsid w:val="001814CE"/>
    <w:rsid w:val="001815EF"/>
    <w:rsid w:val="00181815"/>
    <w:rsid w:val="00181A5C"/>
    <w:rsid w:val="00181FBB"/>
    <w:rsid w:val="0018205F"/>
    <w:rsid w:val="00182313"/>
    <w:rsid w:val="00182341"/>
    <w:rsid w:val="00182412"/>
    <w:rsid w:val="001826EB"/>
    <w:rsid w:val="00182707"/>
    <w:rsid w:val="00182943"/>
    <w:rsid w:val="00182BA4"/>
    <w:rsid w:val="00182C01"/>
    <w:rsid w:val="00182C24"/>
    <w:rsid w:val="00182D9A"/>
    <w:rsid w:val="00182DAC"/>
    <w:rsid w:val="0018336E"/>
    <w:rsid w:val="0018337F"/>
    <w:rsid w:val="00183684"/>
    <w:rsid w:val="0018389D"/>
    <w:rsid w:val="00183AB0"/>
    <w:rsid w:val="00183CE2"/>
    <w:rsid w:val="00183E5D"/>
    <w:rsid w:val="0018407E"/>
    <w:rsid w:val="001843A4"/>
    <w:rsid w:val="00184524"/>
    <w:rsid w:val="00184630"/>
    <w:rsid w:val="00184638"/>
    <w:rsid w:val="001846B4"/>
    <w:rsid w:val="00184716"/>
    <w:rsid w:val="0018475D"/>
    <w:rsid w:val="001849C1"/>
    <w:rsid w:val="00184A7D"/>
    <w:rsid w:val="00184BD8"/>
    <w:rsid w:val="00184CA3"/>
    <w:rsid w:val="00184E62"/>
    <w:rsid w:val="00184EF3"/>
    <w:rsid w:val="00185179"/>
    <w:rsid w:val="001851A3"/>
    <w:rsid w:val="00185300"/>
    <w:rsid w:val="0018569E"/>
    <w:rsid w:val="00185814"/>
    <w:rsid w:val="00185D7F"/>
    <w:rsid w:val="00185D8E"/>
    <w:rsid w:val="00185DA0"/>
    <w:rsid w:val="00185EAD"/>
    <w:rsid w:val="00186117"/>
    <w:rsid w:val="0018619E"/>
    <w:rsid w:val="0018665B"/>
    <w:rsid w:val="0018676D"/>
    <w:rsid w:val="00186D28"/>
    <w:rsid w:val="00186D49"/>
    <w:rsid w:val="00186D64"/>
    <w:rsid w:val="00187336"/>
    <w:rsid w:val="00187397"/>
    <w:rsid w:val="001873A8"/>
    <w:rsid w:val="001876E7"/>
    <w:rsid w:val="0018782D"/>
    <w:rsid w:val="001878E4"/>
    <w:rsid w:val="00187E36"/>
    <w:rsid w:val="00190132"/>
    <w:rsid w:val="0019035C"/>
    <w:rsid w:val="001903F9"/>
    <w:rsid w:val="0019045D"/>
    <w:rsid w:val="001904A3"/>
    <w:rsid w:val="0019097E"/>
    <w:rsid w:val="00190AA8"/>
    <w:rsid w:val="00190DF2"/>
    <w:rsid w:val="00190F33"/>
    <w:rsid w:val="0019141B"/>
    <w:rsid w:val="001917AE"/>
    <w:rsid w:val="001918D5"/>
    <w:rsid w:val="00191BEC"/>
    <w:rsid w:val="00191E8F"/>
    <w:rsid w:val="00191FDF"/>
    <w:rsid w:val="001921C4"/>
    <w:rsid w:val="00192254"/>
    <w:rsid w:val="001923EA"/>
    <w:rsid w:val="001927EF"/>
    <w:rsid w:val="0019282B"/>
    <w:rsid w:val="00192841"/>
    <w:rsid w:val="00192948"/>
    <w:rsid w:val="00192B42"/>
    <w:rsid w:val="00192C05"/>
    <w:rsid w:val="00192CC3"/>
    <w:rsid w:val="00193062"/>
    <w:rsid w:val="00193132"/>
    <w:rsid w:val="0019346D"/>
    <w:rsid w:val="00193587"/>
    <w:rsid w:val="00193810"/>
    <w:rsid w:val="0019396B"/>
    <w:rsid w:val="00193E05"/>
    <w:rsid w:val="00193E8C"/>
    <w:rsid w:val="00193EE3"/>
    <w:rsid w:val="00194112"/>
    <w:rsid w:val="001941BD"/>
    <w:rsid w:val="0019450C"/>
    <w:rsid w:val="00194546"/>
    <w:rsid w:val="00194844"/>
    <w:rsid w:val="00194E2A"/>
    <w:rsid w:val="00194E97"/>
    <w:rsid w:val="0019519F"/>
    <w:rsid w:val="00195390"/>
    <w:rsid w:val="001955E8"/>
    <w:rsid w:val="0019599F"/>
    <w:rsid w:val="001959D2"/>
    <w:rsid w:val="00195A86"/>
    <w:rsid w:val="00195D89"/>
    <w:rsid w:val="0019601A"/>
    <w:rsid w:val="001960CA"/>
    <w:rsid w:val="001963DA"/>
    <w:rsid w:val="0019646E"/>
    <w:rsid w:val="00196B57"/>
    <w:rsid w:val="00196C15"/>
    <w:rsid w:val="00196D05"/>
    <w:rsid w:val="001973ED"/>
    <w:rsid w:val="001976C6"/>
    <w:rsid w:val="001979C2"/>
    <w:rsid w:val="00197D86"/>
    <w:rsid w:val="00197F35"/>
    <w:rsid w:val="001A0608"/>
    <w:rsid w:val="001A06F8"/>
    <w:rsid w:val="001A081C"/>
    <w:rsid w:val="001A0A9D"/>
    <w:rsid w:val="001A0AE9"/>
    <w:rsid w:val="001A0B69"/>
    <w:rsid w:val="001A0F6E"/>
    <w:rsid w:val="001A1177"/>
    <w:rsid w:val="001A134A"/>
    <w:rsid w:val="001A13A3"/>
    <w:rsid w:val="001A14E1"/>
    <w:rsid w:val="001A157B"/>
    <w:rsid w:val="001A16B2"/>
    <w:rsid w:val="001A1A11"/>
    <w:rsid w:val="001A1BBB"/>
    <w:rsid w:val="001A1D53"/>
    <w:rsid w:val="001A1F12"/>
    <w:rsid w:val="001A1F4D"/>
    <w:rsid w:val="001A1FB9"/>
    <w:rsid w:val="001A209B"/>
    <w:rsid w:val="001A20BE"/>
    <w:rsid w:val="001A232F"/>
    <w:rsid w:val="001A2517"/>
    <w:rsid w:val="001A251F"/>
    <w:rsid w:val="001A258A"/>
    <w:rsid w:val="001A26C5"/>
    <w:rsid w:val="001A2A89"/>
    <w:rsid w:val="001A2BED"/>
    <w:rsid w:val="001A2D01"/>
    <w:rsid w:val="001A2D56"/>
    <w:rsid w:val="001A2E6C"/>
    <w:rsid w:val="001A2F64"/>
    <w:rsid w:val="001A30E3"/>
    <w:rsid w:val="001A3131"/>
    <w:rsid w:val="001A34C7"/>
    <w:rsid w:val="001A364B"/>
    <w:rsid w:val="001A399C"/>
    <w:rsid w:val="001A3AAB"/>
    <w:rsid w:val="001A44D6"/>
    <w:rsid w:val="001A4664"/>
    <w:rsid w:val="001A4788"/>
    <w:rsid w:val="001A491C"/>
    <w:rsid w:val="001A4AAF"/>
    <w:rsid w:val="001A4ED4"/>
    <w:rsid w:val="001A51A2"/>
    <w:rsid w:val="001A51EB"/>
    <w:rsid w:val="001A52D0"/>
    <w:rsid w:val="001A54B4"/>
    <w:rsid w:val="001A5610"/>
    <w:rsid w:val="001A5AD4"/>
    <w:rsid w:val="001A5C74"/>
    <w:rsid w:val="001A5FDC"/>
    <w:rsid w:val="001A60C6"/>
    <w:rsid w:val="001A61F3"/>
    <w:rsid w:val="001A63A7"/>
    <w:rsid w:val="001A63F6"/>
    <w:rsid w:val="001A6509"/>
    <w:rsid w:val="001A67CD"/>
    <w:rsid w:val="001A6CD5"/>
    <w:rsid w:val="001A7386"/>
    <w:rsid w:val="001A74A1"/>
    <w:rsid w:val="001A7611"/>
    <w:rsid w:val="001A770B"/>
    <w:rsid w:val="001A771D"/>
    <w:rsid w:val="001A7812"/>
    <w:rsid w:val="001A7AEB"/>
    <w:rsid w:val="001A7CCD"/>
    <w:rsid w:val="001A7E03"/>
    <w:rsid w:val="001A7E05"/>
    <w:rsid w:val="001A7F23"/>
    <w:rsid w:val="001A7F55"/>
    <w:rsid w:val="001B0385"/>
    <w:rsid w:val="001B03A8"/>
    <w:rsid w:val="001B06AC"/>
    <w:rsid w:val="001B0AEE"/>
    <w:rsid w:val="001B10D0"/>
    <w:rsid w:val="001B11CD"/>
    <w:rsid w:val="001B1207"/>
    <w:rsid w:val="001B1299"/>
    <w:rsid w:val="001B12AD"/>
    <w:rsid w:val="001B14E8"/>
    <w:rsid w:val="001B1537"/>
    <w:rsid w:val="001B1C46"/>
    <w:rsid w:val="001B1C5D"/>
    <w:rsid w:val="001B1E2E"/>
    <w:rsid w:val="001B1F1D"/>
    <w:rsid w:val="001B2002"/>
    <w:rsid w:val="001B244E"/>
    <w:rsid w:val="001B26A0"/>
    <w:rsid w:val="001B2733"/>
    <w:rsid w:val="001B28DD"/>
    <w:rsid w:val="001B29DB"/>
    <w:rsid w:val="001B2A62"/>
    <w:rsid w:val="001B2ADB"/>
    <w:rsid w:val="001B2D36"/>
    <w:rsid w:val="001B2EDE"/>
    <w:rsid w:val="001B30C7"/>
    <w:rsid w:val="001B347D"/>
    <w:rsid w:val="001B3639"/>
    <w:rsid w:val="001B37E0"/>
    <w:rsid w:val="001B3900"/>
    <w:rsid w:val="001B3AD0"/>
    <w:rsid w:val="001B3C43"/>
    <w:rsid w:val="001B3F6E"/>
    <w:rsid w:val="001B4357"/>
    <w:rsid w:val="001B4507"/>
    <w:rsid w:val="001B45E2"/>
    <w:rsid w:val="001B480A"/>
    <w:rsid w:val="001B496A"/>
    <w:rsid w:val="001B4BC8"/>
    <w:rsid w:val="001B4EFC"/>
    <w:rsid w:val="001B52C6"/>
    <w:rsid w:val="001B575D"/>
    <w:rsid w:val="001B57B6"/>
    <w:rsid w:val="001B5831"/>
    <w:rsid w:val="001B5CE3"/>
    <w:rsid w:val="001B6163"/>
    <w:rsid w:val="001B64BB"/>
    <w:rsid w:val="001B6626"/>
    <w:rsid w:val="001B662D"/>
    <w:rsid w:val="001B6BDF"/>
    <w:rsid w:val="001B6CBF"/>
    <w:rsid w:val="001B6CCE"/>
    <w:rsid w:val="001B6DA1"/>
    <w:rsid w:val="001B6E70"/>
    <w:rsid w:val="001B71EF"/>
    <w:rsid w:val="001B746F"/>
    <w:rsid w:val="001B7512"/>
    <w:rsid w:val="001B75E6"/>
    <w:rsid w:val="001B7D42"/>
    <w:rsid w:val="001C018C"/>
    <w:rsid w:val="001C046F"/>
    <w:rsid w:val="001C05C8"/>
    <w:rsid w:val="001C08DC"/>
    <w:rsid w:val="001C0AD7"/>
    <w:rsid w:val="001C0B65"/>
    <w:rsid w:val="001C0B76"/>
    <w:rsid w:val="001C0BDA"/>
    <w:rsid w:val="001C0CE6"/>
    <w:rsid w:val="001C137A"/>
    <w:rsid w:val="001C1CD7"/>
    <w:rsid w:val="001C1E78"/>
    <w:rsid w:val="001C1FAF"/>
    <w:rsid w:val="001C20E5"/>
    <w:rsid w:val="001C2232"/>
    <w:rsid w:val="001C23F9"/>
    <w:rsid w:val="001C249F"/>
    <w:rsid w:val="001C2A92"/>
    <w:rsid w:val="001C2B06"/>
    <w:rsid w:val="001C2E6F"/>
    <w:rsid w:val="001C2F64"/>
    <w:rsid w:val="001C2FC2"/>
    <w:rsid w:val="001C30AC"/>
    <w:rsid w:val="001C3118"/>
    <w:rsid w:val="001C3367"/>
    <w:rsid w:val="001C3961"/>
    <w:rsid w:val="001C397D"/>
    <w:rsid w:val="001C3B2A"/>
    <w:rsid w:val="001C3BF0"/>
    <w:rsid w:val="001C3CCE"/>
    <w:rsid w:val="001C3E23"/>
    <w:rsid w:val="001C3EB0"/>
    <w:rsid w:val="001C4008"/>
    <w:rsid w:val="001C404F"/>
    <w:rsid w:val="001C4351"/>
    <w:rsid w:val="001C44CD"/>
    <w:rsid w:val="001C468A"/>
    <w:rsid w:val="001C4AC3"/>
    <w:rsid w:val="001C4BA8"/>
    <w:rsid w:val="001C4BFF"/>
    <w:rsid w:val="001C4D70"/>
    <w:rsid w:val="001C5060"/>
    <w:rsid w:val="001C5185"/>
    <w:rsid w:val="001C52D3"/>
    <w:rsid w:val="001C53CC"/>
    <w:rsid w:val="001C540F"/>
    <w:rsid w:val="001C5919"/>
    <w:rsid w:val="001C5AF9"/>
    <w:rsid w:val="001C5C48"/>
    <w:rsid w:val="001C5CA4"/>
    <w:rsid w:val="001C5F2F"/>
    <w:rsid w:val="001C60DF"/>
    <w:rsid w:val="001C66BD"/>
    <w:rsid w:val="001C6929"/>
    <w:rsid w:val="001C6B81"/>
    <w:rsid w:val="001C6EFE"/>
    <w:rsid w:val="001C7099"/>
    <w:rsid w:val="001C7355"/>
    <w:rsid w:val="001C73A7"/>
    <w:rsid w:val="001C7479"/>
    <w:rsid w:val="001C7574"/>
    <w:rsid w:val="001C77B1"/>
    <w:rsid w:val="001C78E8"/>
    <w:rsid w:val="001C7A0E"/>
    <w:rsid w:val="001C7A51"/>
    <w:rsid w:val="001C7AAA"/>
    <w:rsid w:val="001C7E81"/>
    <w:rsid w:val="001C7FA3"/>
    <w:rsid w:val="001D0007"/>
    <w:rsid w:val="001D00C7"/>
    <w:rsid w:val="001D04B4"/>
    <w:rsid w:val="001D04B6"/>
    <w:rsid w:val="001D0713"/>
    <w:rsid w:val="001D0832"/>
    <w:rsid w:val="001D0AF7"/>
    <w:rsid w:val="001D0B3F"/>
    <w:rsid w:val="001D0CF1"/>
    <w:rsid w:val="001D0D27"/>
    <w:rsid w:val="001D0DB1"/>
    <w:rsid w:val="001D0DC6"/>
    <w:rsid w:val="001D0F24"/>
    <w:rsid w:val="001D1305"/>
    <w:rsid w:val="001D1498"/>
    <w:rsid w:val="001D14AA"/>
    <w:rsid w:val="001D14B7"/>
    <w:rsid w:val="001D19A5"/>
    <w:rsid w:val="001D1DFF"/>
    <w:rsid w:val="001D1F7B"/>
    <w:rsid w:val="001D208A"/>
    <w:rsid w:val="001D2494"/>
    <w:rsid w:val="001D2704"/>
    <w:rsid w:val="001D297F"/>
    <w:rsid w:val="001D2DBA"/>
    <w:rsid w:val="001D2E7B"/>
    <w:rsid w:val="001D2FEE"/>
    <w:rsid w:val="001D3062"/>
    <w:rsid w:val="001D32D5"/>
    <w:rsid w:val="001D3805"/>
    <w:rsid w:val="001D3ACE"/>
    <w:rsid w:val="001D4206"/>
    <w:rsid w:val="001D480E"/>
    <w:rsid w:val="001D4993"/>
    <w:rsid w:val="001D4B3F"/>
    <w:rsid w:val="001D4D15"/>
    <w:rsid w:val="001D4D22"/>
    <w:rsid w:val="001D501A"/>
    <w:rsid w:val="001D504A"/>
    <w:rsid w:val="001D5247"/>
    <w:rsid w:val="001D538B"/>
    <w:rsid w:val="001D53FE"/>
    <w:rsid w:val="001D549C"/>
    <w:rsid w:val="001D580A"/>
    <w:rsid w:val="001D5C15"/>
    <w:rsid w:val="001D5D76"/>
    <w:rsid w:val="001D625B"/>
    <w:rsid w:val="001D644C"/>
    <w:rsid w:val="001D6938"/>
    <w:rsid w:val="001D6D2E"/>
    <w:rsid w:val="001D6E53"/>
    <w:rsid w:val="001D71F4"/>
    <w:rsid w:val="001D7482"/>
    <w:rsid w:val="001D74AC"/>
    <w:rsid w:val="001D77C3"/>
    <w:rsid w:val="001D798A"/>
    <w:rsid w:val="001E0056"/>
    <w:rsid w:val="001E00B4"/>
    <w:rsid w:val="001E0169"/>
    <w:rsid w:val="001E01BF"/>
    <w:rsid w:val="001E025C"/>
    <w:rsid w:val="001E0278"/>
    <w:rsid w:val="001E02EF"/>
    <w:rsid w:val="001E03E3"/>
    <w:rsid w:val="001E047C"/>
    <w:rsid w:val="001E04AC"/>
    <w:rsid w:val="001E06B9"/>
    <w:rsid w:val="001E0728"/>
    <w:rsid w:val="001E083C"/>
    <w:rsid w:val="001E08EC"/>
    <w:rsid w:val="001E0A63"/>
    <w:rsid w:val="001E0D7B"/>
    <w:rsid w:val="001E0FB2"/>
    <w:rsid w:val="001E0FCF"/>
    <w:rsid w:val="001E101C"/>
    <w:rsid w:val="001E1090"/>
    <w:rsid w:val="001E12B7"/>
    <w:rsid w:val="001E12F5"/>
    <w:rsid w:val="001E157B"/>
    <w:rsid w:val="001E15BA"/>
    <w:rsid w:val="001E16AF"/>
    <w:rsid w:val="001E195A"/>
    <w:rsid w:val="001E1A91"/>
    <w:rsid w:val="001E1B32"/>
    <w:rsid w:val="001E1C44"/>
    <w:rsid w:val="001E21F4"/>
    <w:rsid w:val="001E235F"/>
    <w:rsid w:val="001E239F"/>
    <w:rsid w:val="001E26B7"/>
    <w:rsid w:val="001E2C47"/>
    <w:rsid w:val="001E2CB7"/>
    <w:rsid w:val="001E2DF4"/>
    <w:rsid w:val="001E2E2C"/>
    <w:rsid w:val="001E321D"/>
    <w:rsid w:val="001E3314"/>
    <w:rsid w:val="001E3364"/>
    <w:rsid w:val="001E3437"/>
    <w:rsid w:val="001E350D"/>
    <w:rsid w:val="001E3702"/>
    <w:rsid w:val="001E3A59"/>
    <w:rsid w:val="001E3BE3"/>
    <w:rsid w:val="001E41BB"/>
    <w:rsid w:val="001E42DE"/>
    <w:rsid w:val="001E439E"/>
    <w:rsid w:val="001E4596"/>
    <w:rsid w:val="001E4871"/>
    <w:rsid w:val="001E4D0E"/>
    <w:rsid w:val="001E5121"/>
    <w:rsid w:val="001E53D7"/>
    <w:rsid w:val="001E57B7"/>
    <w:rsid w:val="001E5837"/>
    <w:rsid w:val="001E5A8B"/>
    <w:rsid w:val="001E5ACA"/>
    <w:rsid w:val="001E5B03"/>
    <w:rsid w:val="001E5B21"/>
    <w:rsid w:val="001E5DE2"/>
    <w:rsid w:val="001E5E27"/>
    <w:rsid w:val="001E5E40"/>
    <w:rsid w:val="001E5F90"/>
    <w:rsid w:val="001E5F93"/>
    <w:rsid w:val="001E6008"/>
    <w:rsid w:val="001E619D"/>
    <w:rsid w:val="001E6592"/>
    <w:rsid w:val="001E6B5D"/>
    <w:rsid w:val="001E6CE6"/>
    <w:rsid w:val="001E6D82"/>
    <w:rsid w:val="001E6DE9"/>
    <w:rsid w:val="001E6EF2"/>
    <w:rsid w:val="001E7526"/>
    <w:rsid w:val="001E754E"/>
    <w:rsid w:val="001E7821"/>
    <w:rsid w:val="001E782E"/>
    <w:rsid w:val="001E79C1"/>
    <w:rsid w:val="001E79EB"/>
    <w:rsid w:val="001E7CD9"/>
    <w:rsid w:val="001E7D18"/>
    <w:rsid w:val="001E7E05"/>
    <w:rsid w:val="001E7EC4"/>
    <w:rsid w:val="001E7FEC"/>
    <w:rsid w:val="001F0077"/>
    <w:rsid w:val="001F0493"/>
    <w:rsid w:val="001F062F"/>
    <w:rsid w:val="001F07F0"/>
    <w:rsid w:val="001F08D7"/>
    <w:rsid w:val="001F0A98"/>
    <w:rsid w:val="001F0B1A"/>
    <w:rsid w:val="001F0B38"/>
    <w:rsid w:val="001F0C16"/>
    <w:rsid w:val="001F0FE8"/>
    <w:rsid w:val="001F114E"/>
    <w:rsid w:val="001F1166"/>
    <w:rsid w:val="001F1629"/>
    <w:rsid w:val="001F1671"/>
    <w:rsid w:val="001F16AE"/>
    <w:rsid w:val="001F173F"/>
    <w:rsid w:val="001F1A09"/>
    <w:rsid w:val="001F1A32"/>
    <w:rsid w:val="001F1AB0"/>
    <w:rsid w:val="001F1AB9"/>
    <w:rsid w:val="001F1AEA"/>
    <w:rsid w:val="001F1E4D"/>
    <w:rsid w:val="001F1FF1"/>
    <w:rsid w:val="001F20A6"/>
    <w:rsid w:val="001F235A"/>
    <w:rsid w:val="001F23D6"/>
    <w:rsid w:val="001F2668"/>
    <w:rsid w:val="001F2928"/>
    <w:rsid w:val="001F2CAE"/>
    <w:rsid w:val="001F2CB8"/>
    <w:rsid w:val="001F2CEC"/>
    <w:rsid w:val="001F2FD9"/>
    <w:rsid w:val="001F3469"/>
    <w:rsid w:val="001F356F"/>
    <w:rsid w:val="001F3896"/>
    <w:rsid w:val="001F3AF3"/>
    <w:rsid w:val="001F3D55"/>
    <w:rsid w:val="001F404D"/>
    <w:rsid w:val="001F45D9"/>
    <w:rsid w:val="001F46BA"/>
    <w:rsid w:val="001F4879"/>
    <w:rsid w:val="001F4A30"/>
    <w:rsid w:val="001F4C4E"/>
    <w:rsid w:val="001F5009"/>
    <w:rsid w:val="001F54D6"/>
    <w:rsid w:val="001F5561"/>
    <w:rsid w:val="001F560C"/>
    <w:rsid w:val="001F585E"/>
    <w:rsid w:val="001F595A"/>
    <w:rsid w:val="001F59D7"/>
    <w:rsid w:val="001F66DB"/>
    <w:rsid w:val="001F6982"/>
    <w:rsid w:val="001F6C1F"/>
    <w:rsid w:val="001F6C9E"/>
    <w:rsid w:val="001F6E33"/>
    <w:rsid w:val="001F7088"/>
    <w:rsid w:val="001F71A7"/>
    <w:rsid w:val="001F74DD"/>
    <w:rsid w:val="002004F4"/>
    <w:rsid w:val="0020064B"/>
    <w:rsid w:val="002007E6"/>
    <w:rsid w:val="00200864"/>
    <w:rsid w:val="0020097C"/>
    <w:rsid w:val="00200C9F"/>
    <w:rsid w:val="00200D90"/>
    <w:rsid w:val="00200F2B"/>
    <w:rsid w:val="00200FC9"/>
    <w:rsid w:val="002010BF"/>
    <w:rsid w:val="00201432"/>
    <w:rsid w:val="0020177B"/>
    <w:rsid w:val="002018C1"/>
    <w:rsid w:val="00201AC1"/>
    <w:rsid w:val="00201CA5"/>
    <w:rsid w:val="00202994"/>
    <w:rsid w:val="002029BA"/>
    <w:rsid w:val="002030F3"/>
    <w:rsid w:val="00203426"/>
    <w:rsid w:val="0020343A"/>
    <w:rsid w:val="002034CC"/>
    <w:rsid w:val="0020354F"/>
    <w:rsid w:val="0020366A"/>
    <w:rsid w:val="00203A66"/>
    <w:rsid w:val="00203BD1"/>
    <w:rsid w:val="00203C66"/>
    <w:rsid w:val="00203F57"/>
    <w:rsid w:val="002044CF"/>
    <w:rsid w:val="0020476F"/>
    <w:rsid w:val="00204A5B"/>
    <w:rsid w:val="00204B5F"/>
    <w:rsid w:val="00204D2E"/>
    <w:rsid w:val="002052EC"/>
    <w:rsid w:val="00205467"/>
    <w:rsid w:val="002055E5"/>
    <w:rsid w:val="0020578F"/>
    <w:rsid w:val="00205A7C"/>
    <w:rsid w:val="00205B34"/>
    <w:rsid w:val="00205B46"/>
    <w:rsid w:val="00205E4D"/>
    <w:rsid w:val="00205EC2"/>
    <w:rsid w:val="00206211"/>
    <w:rsid w:val="0020634E"/>
    <w:rsid w:val="0020635C"/>
    <w:rsid w:val="002069E2"/>
    <w:rsid w:val="00206B63"/>
    <w:rsid w:val="00206B8A"/>
    <w:rsid w:val="00206BE3"/>
    <w:rsid w:val="00206E25"/>
    <w:rsid w:val="0020717D"/>
    <w:rsid w:val="0020717F"/>
    <w:rsid w:val="0020748B"/>
    <w:rsid w:val="0020774A"/>
    <w:rsid w:val="00207894"/>
    <w:rsid w:val="0020794A"/>
    <w:rsid w:val="00207A8E"/>
    <w:rsid w:val="00207D17"/>
    <w:rsid w:val="00207DC4"/>
    <w:rsid w:val="00210088"/>
    <w:rsid w:val="00210217"/>
    <w:rsid w:val="002107A9"/>
    <w:rsid w:val="0021089E"/>
    <w:rsid w:val="00210923"/>
    <w:rsid w:val="00210976"/>
    <w:rsid w:val="00210AA1"/>
    <w:rsid w:val="00210AD9"/>
    <w:rsid w:val="00210D94"/>
    <w:rsid w:val="00211057"/>
    <w:rsid w:val="002110CC"/>
    <w:rsid w:val="002110CD"/>
    <w:rsid w:val="00211180"/>
    <w:rsid w:val="002113F0"/>
    <w:rsid w:val="00211408"/>
    <w:rsid w:val="00211506"/>
    <w:rsid w:val="00211654"/>
    <w:rsid w:val="00211984"/>
    <w:rsid w:val="00211B8D"/>
    <w:rsid w:val="00211D45"/>
    <w:rsid w:val="00211DAD"/>
    <w:rsid w:val="0021217A"/>
    <w:rsid w:val="0021245B"/>
    <w:rsid w:val="002124F2"/>
    <w:rsid w:val="00212515"/>
    <w:rsid w:val="0021264A"/>
    <w:rsid w:val="0021275D"/>
    <w:rsid w:val="00212ADC"/>
    <w:rsid w:val="00212CB9"/>
    <w:rsid w:val="00212E01"/>
    <w:rsid w:val="00212E30"/>
    <w:rsid w:val="00213330"/>
    <w:rsid w:val="002133C6"/>
    <w:rsid w:val="00213538"/>
    <w:rsid w:val="00213FF3"/>
    <w:rsid w:val="002144ED"/>
    <w:rsid w:val="002145F2"/>
    <w:rsid w:val="002147AC"/>
    <w:rsid w:val="00214BC1"/>
    <w:rsid w:val="00214FE8"/>
    <w:rsid w:val="0021507B"/>
    <w:rsid w:val="002153B5"/>
    <w:rsid w:val="00215670"/>
    <w:rsid w:val="00215694"/>
    <w:rsid w:val="00215B82"/>
    <w:rsid w:val="00215C1A"/>
    <w:rsid w:val="00215F38"/>
    <w:rsid w:val="00216190"/>
    <w:rsid w:val="002161A5"/>
    <w:rsid w:val="0021625D"/>
    <w:rsid w:val="002164B8"/>
    <w:rsid w:val="0021658C"/>
    <w:rsid w:val="002165F9"/>
    <w:rsid w:val="0021662E"/>
    <w:rsid w:val="002168C3"/>
    <w:rsid w:val="00216DC3"/>
    <w:rsid w:val="00216DD4"/>
    <w:rsid w:val="00216E00"/>
    <w:rsid w:val="00216EA3"/>
    <w:rsid w:val="00216FCA"/>
    <w:rsid w:val="002170A3"/>
    <w:rsid w:val="00217258"/>
    <w:rsid w:val="0021732D"/>
    <w:rsid w:val="002173AA"/>
    <w:rsid w:val="002173D9"/>
    <w:rsid w:val="00217475"/>
    <w:rsid w:val="0021795C"/>
    <w:rsid w:val="00217F2C"/>
    <w:rsid w:val="00220185"/>
    <w:rsid w:val="002201E0"/>
    <w:rsid w:val="0022035A"/>
    <w:rsid w:val="0022040F"/>
    <w:rsid w:val="0022046A"/>
    <w:rsid w:val="002206BC"/>
    <w:rsid w:val="00220863"/>
    <w:rsid w:val="00220AFB"/>
    <w:rsid w:val="00220B81"/>
    <w:rsid w:val="00220DAC"/>
    <w:rsid w:val="00220F10"/>
    <w:rsid w:val="00220F9F"/>
    <w:rsid w:val="002210A5"/>
    <w:rsid w:val="0022151B"/>
    <w:rsid w:val="00221915"/>
    <w:rsid w:val="00221A38"/>
    <w:rsid w:val="00221C9C"/>
    <w:rsid w:val="002222BF"/>
    <w:rsid w:val="00222450"/>
    <w:rsid w:val="002226B4"/>
    <w:rsid w:val="00222732"/>
    <w:rsid w:val="00222A36"/>
    <w:rsid w:val="00222D0B"/>
    <w:rsid w:val="00222DC8"/>
    <w:rsid w:val="00222EA3"/>
    <w:rsid w:val="002230E9"/>
    <w:rsid w:val="00223201"/>
    <w:rsid w:val="00223323"/>
    <w:rsid w:val="002233F7"/>
    <w:rsid w:val="0022346D"/>
    <w:rsid w:val="002234F5"/>
    <w:rsid w:val="002235DA"/>
    <w:rsid w:val="002236B0"/>
    <w:rsid w:val="002236C1"/>
    <w:rsid w:val="00223909"/>
    <w:rsid w:val="00223AA3"/>
    <w:rsid w:val="00223C04"/>
    <w:rsid w:val="00223C8E"/>
    <w:rsid w:val="00223FAC"/>
    <w:rsid w:val="00224410"/>
    <w:rsid w:val="002244DF"/>
    <w:rsid w:val="0022473E"/>
    <w:rsid w:val="00224833"/>
    <w:rsid w:val="00224927"/>
    <w:rsid w:val="002249E1"/>
    <w:rsid w:val="00224A77"/>
    <w:rsid w:val="00224AB8"/>
    <w:rsid w:val="00224C48"/>
    <w:rsid w:val="00224D40"/>
    <w:rsid w:val="00224ECA"/>
    <w:rsid w:val="00225359"/>
    <w:rsid w:val="0022537C"/>
    <w:rsid w:val="002257A4"/>
    <w:rsid w:val="00225835"/>
    <w:rsid w:val="00225951"/>
    <w:rsid w:val="00225D63"/>
    <w:rsid w:val="00225EC4"/>
    <w:rsid w:val="00225F35"/>
    <w:rsid w:val="00226262"/>
    <w:rsid w:val="002262D4"/>
    <w:rsid w:val="00226327"/>
    <w:rsid w:val="00226636"/>
    <w:rsid w:val="00226735"/>
    <w:rsid w:val="002268F4"/>
    <w:rsid w:val="00226AF5"/>
    <w:rsid w:val="00226C53"/>
    <w:rsid w:val="00226DC7"/>
    <w:rsid w:val="00226FE6"/>
    <w:rsid w:val="00227077"/>
    <w:rsid w:val="002273BD"/>
    <w:rsid w:val="002273EF"/>
    <w:rsid w:val="0022743C"/>
    <w:rsid w:val="00227546"/>
    <w:rsid w:val="00227553"/>
    <w:rsid w:val="002276A2"/>
    <w:rsid w:val="002277CB"/>
    <w:rsid w:val="00227B9F"/>
    <w:rsid w:val="00227C99"/>
    <w:rsid w:val="00227F53"/>
    <w:rsid w:val="00230043"/>
    <w:rsid w:val="00230168"/>
    <w:rsid w:val="002302B3"/>
    <w:rsid w:val="0023043F"/>
    <w:rsid w:val="002305A4"/>
    <w:rsid w:val="002305C4"/>
    <w:rsid w:val="00230AD6"/>
    <w:rsid w:val="00230CF2"/>
    <w:rsid w:val="00230DD4"/>
    <w:rsid w:val="00230FF1"/>
    <w:rsid w:val="002311D4"/>
    <w:rsid w:val="002313B1"/>
    <w:rsid w:val="00231475"/>
    <w:rsid w:val="00231538"/>
    <w:rsid w:val="002315BA"/>
    <w:rsid w:val="00231790"/>
    <w:rsid w:val="00231E75"/>
    <w:rsid w:val="0023219A"/>
    <w:rsid w:val="00232311"/>
    <w:rsid w:val="002323F9"/>
    <w:rsid w:val="00232664"/>
    <w:rsid w:val="002328CD"/>
    <w:rsid w:val="002328FB"/>
    <w:rsid w:val="00232AD7"/>
    <w:rsid w:val="00232D2C"/>
    <w:rsid w:val="00232F74"/>
    <w:rsid w:val="0023319A"/>
    <w:rsid w:val="002331CB"/>
    <w:rsid w:val="0023367E"/>
    <w:rsid w:val="00233714"/>
    <w:rsid w:val="00233978"/>
    <w:rsid w:val="00233BB7"/>
    <w:rsid w:val="00233E9C"/>
    <w:rsid w:val="00233F95"/>
    <w:rsid w:val="0023401C"/>
    <w:rsid w:val="00234115"/>
    <w:rsid w:val="00234150"/>
    <w:rsid w:val="002341A7"/>
    <w:rsid w:val="002342A3"/>
    <w:rsid w:val="002343D3"/>
    <w:rsid w:val="00234496"/>
    <w:rsid w:val="00234805"/>
    <w:rsid w:val="00234F3E"/>
    <w:rsid w:val="00235050"/>
    <w:rsid w:val="00235075"/>
    <w:rsid w:val="002354F5"/>
    <w:rsid w:val="00235852"/>
    <w:rsid w:val="00235A29"/>
    <w:rsid w:val="00235E96"/>
    <w:rsid w:val="0023601F"/>
    <w:rsid w:val="0023619C"/>
    <w:rsid w:val="00236294"/>
    <w:rsid w:val="00236317"/>
    <w:rsid w:val="002363A2"/>
    <w:rsid w:val="002363B3"/>
    <w:rsid w:val="002364AF"/>
    <w:rsid w:val="00236A3C"/>
    <w:rsid w:val="00236BAE"/>
    <w:rsid w:val="00236F33"/>
    <w:rsid w:val="00236FFD"/>
    <w:rsid w:val="002371B6"/>
    <w:rsid w:val="0023778A"/>
    <w:rsid w:val="00237927"/>
    <w:rsid w:val="0023797C"/>
    <w:rsid w:val="00237997"/>
    <w:rsid w:val="002379D8"/>
    <w:rsid w:val="00237E0B"/>
    <w:rsid w:val="00237E15"/>
    <w:rsid w:val="00237E9A"/>
    <w:rsid w:val="00237F6E"/>
    <w:rsid w:val="00240018"/>
    <w:rsid w:val="0024049C"/>
    <w:rsid w:val="00240587"/>
    <w:rsid w:val="0024075A"/>
    <w:rsid w:val="002407BC"/>
    <w:rsid w:val="0024101D"/>
    <w:rsid w:val="0024123A"/>
    <w:rsid w:val="0024124E"/>
    <w:rsid w:val="00241309"/>
    <w:rsid w:val="002417FA"/>
    <w:rsid w:val="0024183D"/>
    <w:rsid w:val="002418A4"/>
    <w:rsid w:val="002418B7"/>
    <w:rsid w:val="00241B11"/>
    <w:rsid w:val="00241B1E"/>
    <w:rsid w:val="00241C0B"/>
    <w:rsid w:val="00241C6E"/>
    <w:rsid w:val="0024218C"/>
    <w:rsid w:val="002421BF"/>
    <w:rsid w:val="00242344"/>
    <w:rsid w:val="002425AF"/>
    <w:rsid w:val="00242DCB"/>
    <w:rsid w:val="00242DF1"/>
    <w:rsid w:val="0024324A"/>
    <w:rsid w:val="002432CA"/>
    <w:rsid w:val="002435A7"/>
    <w:rsid w:val="00243C4A"/>
    <w:rsid w:val="00243DEA"/>
    <w:rsid w:val="0024461C"/>
    <w:rsid w:val="002446C8"/>
    <w:rsid w:val="0024482D"/>
    <w:rsid w:val="00244DDD"/>
    <w:rsid w:val="0024513F"/>
    <w:rsid w:val="00245266"/>
    <w:rsid w:val="00245DDF"/>
    <w:rsid w:val="00245F42"/>
    <w:rsid w:val="00246060"/>
    <w:rsid w:val="002460C4"/>
    <w:rsid w:val="002461E8"/>
    <w:rsid w:val="0024694A"/>
    <w:rsid w:val="00246B93"/>
    <w:rsid w:val="00246CEF"/>
    <w:rsid w:val="00246D98"/>
    <w:rsid w:val="00246FF0"/>
    <w:rsid w:val="002473D4"/>
    <w:rsid w:val="0024746E"/>
    <w:rsid w:val="00247575"/>
    <w:rsid w:val="00247626"/>
    <w:rsid w:val="00247659"/>
    <w:rsid w:val="0024772E"/>
    <w:rsid w:val="00247776"/>
    <w:rsid w:val="002477D4"/>
    <w:rsid w:val="00247A67"/>
    <w:rsid w:val="00247B99"/>
    <w:rsid w:val="00247BE0"/>
    <w:rsid w:val="00250633"/>
    <w:rsid w:val="00250AF5"/>
    <w:rsid w:val="00250B51"/>
    <w:rsid w:val="00250B9A"/>
    <w:rsid w:val="00250C4D"/>
    <w:rsid w:val="00250D51"/>
    <w:rsid w:val="00250DAC"/>
    <w:rsid w:val="00250E12"/>
    <w:rsid w:val="002516C9"/>
    <w:rsid w:val="0025178D"/>
    <w:rsid w:val="002518F3"/>
    <w:rsid w:val="00251DAE"/>
    <w:rsid w:val="002524DC"/>
    <w:rsid w:val="0025273C"/>
    <w:rsid w:val="002529BE"/>
    <w:rsid w:val="00252C58"/>
    <w:rsid w:val="00252DA5"/>
    <w:rsid w:val="00252E04"/>
    <w:rsid w:val="00252E53"/>
    <w:rsid w:val="0025334B"/>
    <w:rsid w:val="00253493"/>
    <w:rsid w:val="00253763"/>
    <w:rsid w:val="002537A9"/>
    <w:rsid w:val="00253902"/>
    <w:rsid w:val="00253925"/>
    <w:rsid w:val="00253A6E"/>
    <w:rsid w:val="00253BA2"/>
    <w:rsid w:val="00253F4F"/>
    <w:rsid w:val="00254028"/>
    <w:rsid w:val="0025427F"/>
    <w:rsid w:val="00254664"/>
    <w:rsid w:val="00254EF9"/>
    <w:rsid w:val="002553B5"/>
    <w:rsid w:val="00255411"/>
    <w:rsid w:val="00255447"/>
    <w:rsid w:val="0025562C"/>
    <w:rsid w:val="0025587A"/>
    <w:rsid w:val="00255FC8"/>
    <w:rsid w:val="00255FFD"/>
    <w:rsid w:val="002568DE"/>
    <w:rsid w:val="0025694D"/>
    <w:rsid w:val="002569B3"/>
    <w:rsid w:val="00256A33"/>
    <w:rsid w:val="00256C1B"/>
    <w:rsid w:val="00256C9B"/>
    <w:rsid w:val="002573F7"/>
    <w:rsid w:val="00257621"/>
    <w:rsid w:val="002577B8"/>
    <w:rsid w:val="002577CF"/>
    <w:rsid w:val="00257896"/>
    <w:rsid w:val="00257A25"/>
    <w:rsid w:val="00257EAA"/>
    <w:rsid w:val="00257F53"/>
    <w:rsid w:val="002605CA"/>
    <w:rsid w:val="002606D1"/>
    <w:rsid w:val="002606E4"/>
    <w:rsid w:val="002607DE"/>
    <w:rsid w:val="0026090F"/>
    <w:rsid w:val="00260AE2"/>
    <w:rsid w:val="00260BC9"/>
    <w:rsid w:val="00260C1D"/>
    <w:rsid w:val="00261063"/>
    <w:rsid w:val="0026121C"/>
    <w:rsid w:val="00261236"/>
    <w:rsid w:val="002614E1"/>
    <w:rsid w:val="002617BC"/>
    <w:rsid w:val="002618BB"/>
    <w:rsid w:val="00261925"/>
    <w:rsid w:val="00261A92"/>
    <w:rsid w:val="00261AF1"/>
    <w:rsid w:val="00261B1F"/>
    <w:rsid w:val="00261E5E"/>
    <w:rsid w:val="002620DC"/>
    <w:rsid w:val="0026229F"/>
    <w:rsid w:val="002622BE"/>
    <w:rsid w:val="0026246A"/>
    <w:rsid w:val="002625E2"/>
    <w:rsid w:val="002628EF"/>
    <w:rsid w:val="002629CF"/>
    <w:rsid w:val="00262B55"/>
    <w:rsid w:val="00262B92"/>
    <w:rsid w:val="00262BAF"/>
    <w:rsid w:val="00262DCB"/>
    <w:rsid w:val="00263375"/>
    <w:rsid w:val="002637D1"/>
    <w:rsid w:val="00263B17"/>
    <w:rsid w:val="002640AB"/>
    <w:rsid w:val="002644F9"/>
    <w:rsid w:val="002646AD"/>
    <w:rsid w:val="0026497D"/>
    <w:rsid w:val="00264C40"/>
    <w:rsid w:val="00264D1C"/>
    <w:rsid w:val="00264D97"/>
    <w:rsid w:val="00265180"/>
    <w:rsid w:val="002652A8"/>
    <w:rsid w:val="002654A8"/>
    <w:rsid w:val="0026563D"/>
    <w:rsid w:val="002656B6"/>
    <w:rsid w:val="002656BC"/>
    <w:rsid w:val="00265B0E"/>
    <w:rsid w:val="00265B82"/>
    <w:rsid w:val="00265E52"/>
    <w:rsid w:val="00265E88"/>
    <w:rsid w:val="00265EDB"/>
    <w:rsid w:val="00265FA7"/>
    <w:rsid w:val="0026614A"/>
    <w:rsid w:val="00266332"/>
    <w:rsid w:val="00266378"/>
    <w:rsid w:val="00266449"/>
    <w:rsid w:val="0026649F"/>
    <w:rsid w:val="0026699B"/>
    <w:rsid w:val="00266AB6"/>
    <w:rsid w:val="00266BB8"/>
    <w:rsid w:val="00266C3A"/>
    <w:rsid w:val="00266D5E"/>
    <w:rsid w:val="00266FC3"/>
    <w:rsid w:val="00267115"/>
    <w:rsid w:val="002671AB"/>
    <w:rsid w:val="00267311"/>
    <w:rsid w:val="0026746C"/>
    <w:rsid w:val="0026766A"/>
    <w:rsid w:val="0026769A"/>
    <w:rsid w:val="00267EF3"/>
    <w:rsid w:val="00267FE2"/>
    <w:rsid w:val="002700B6"/>
    <w:rsid w:val="00270457"/>
    <w:rsid w:val="002705C1"/>
    <w:rsid w:val="00270603"/>
    <w:rsid w:val="002707DC"/>
    <w:rsid w:val="00270C7F"/>
    <w:rsid w:val="00270D2B"/>
    <w:rsid w:val="00270F96"/>
    <w:rsid w:val="0027112A"/>
    <w:rsid w:val="0027127B"/>
    <w:rsid w:val="002712F4"/>
    <w:rsid w:val="00271585"/>
    <w:rsid w:val="00271C03"/>
    <w:rsid w:val="00271CA7"/>
    <w:rsid w:val="00272124"/>
    <w:rsid w:val="0027219E"/>
    <w:rsid w:val="00272368"/>
    <w:rsid w:val="002723D5"/>
    <w:rsid w:val="002728A7"/>
    <w:rsid w:val="00272AC1"/>
    <w:rsid w:val="00272B78"/>
    <w:rsid w:val="00273373"/>
    <w:rsid w:val="00273400"/>
    <w:rsid w:val="00273713"/>
    <w:rsid w:val="00273A66"/>
    <w:rsid w:val="00273A69"/>
    <w:rsid w:val="00273AEC"/>
    <w:rsid w:val="00273B37"/>
    <w:rsid w:val="00273D53"/>
    <w:rsid w:val="00273DA2"/>
    <w:rsid w:val="00273DB1"/>
    <w:rsid w:val="00273E63"/>
    <w:rsid w:val="00274044"/>
    <w:rsid w:val="0027417A"/>
    <w:rsid w:val="002742E2"/>
    <w:rsid w:val="0027452F"/>
    <w:rsid w:val="0027459C"/>
    <w:rsid w:val="00274BAC"/>
    <w:rsid w:val="00274E03"/>
    <w:rsid w:val="00275008"/>
    <w:rsid w:val="00275197"/>
    <w:rsid w:val="00275332"/>
    <w:rsid w:val="00275491"/>
    <w:rsid w:val="00275687"/>
    <w:rsid w:val="002758E4"/>
    <w:rsid w:val="00275C3A"/>
    <w:rsid w:val="00276083"/>
    <w:rsid w:val="00276180"/>
    <w:rsid w:val="0027619D"/>
    <w:rsid w:val="00276217"/>
    <w:rsid w:val="0027622B"/>
    <w:rsid w:val="00276528"/>
    <w:rsid w:val="00276571"/>
    <w:rsid w:val="002767DF"/>
    <w:rsid w:val="00276890"/>
    <w:rsid w:val="00276A81"/>
    <w:rsid w:val="00276ADC"/>
    <w:rsid w:val="00276C34"/>
    <w:rsid w:val="00276C8D"/>
    <w:rsid w:val="00276D7E"/>
    <w:rsid w:val="00276DB9"/>
    <w:rsid w:val="0027725E"/>
    <w:rsid w:val="00277421"/>
    <w:rsid w:val="0027745F"/>
    <w:rsid w:val="0027746B"/>
    <w:rsid w:val="00277741"/>
    <w:rsid w:val="0027784F"/>
    <w:rsid w:val="00277AA3"/>
    <w:rsid w:val="00277DD3"/>
    <w:rsid w:val="00277F73"/>
    <w:rsid w:val="00277FFE"/>
    <w:rsid w:val="002801AB"/>
    <w:rsid w:val="002803A5"/>
    <w:rsid w:val="0028040E"/>
    <w:rsid w:val="0028052A"/>
    <w:rsid w:val="00280B13"/>
    <w:rsid w:val="00280EDF"/>
    <w:rsid w:val="00281239"/>
    <w:rsid w:val="0028123C"/>
    <w:rsid w:val="002814A1"/>
    <w:rsid w:val="002814BE"/>
    <w:rsid w:val="002816FE"/>
    <w:rsid w:val="00281838"/>
    <w:rsid w:val="0028194E"/>
    <w:rsid w:val="00281A82"/>
    <w:rsid w:val="00281CBF"/>
    <w:rsid w:val="00281DA8"/>
    <w:rsid w:val="002820DC"/>
    <w:rsid w:val="002821BA"/>
    <w:rsid w:val="0028228D"/>
    <w:rsid w:val="002828FF"/>
    <w:rsid w:val="00282906"/>
    <w:rsid w:val="00282A16"/>
    <w:rsid w:val="00282A66"/>
    <w:rsid w:val="00282A9D"/>
    <w:rsid w:val="00282EBD"/>
    <w:rsid w:val="002830B4"/>
    <w:rsid w:val="0028319F"/>
    <w:rsid w:val="002833BC"/>
    <w:rsid w:val="00283616"/>
    <w:rsid w:val="002836B0"/>
    <w:rsid w:val="0028376F"/>
    <w:rsid w:val="00283893"/>
    <w:rsid w:val="002839F4"/>
    <w:rsid w:val="00283B1B"/>
    <w:rsid w:val="00283C62"/>
    <w:rsid w:val="00283D39"/>
    <w:rsid w:val="002842E9"/>
    <w:rsid w:val="002843E5"/>
    <w:rsid w:val="0028456A"/>
    <w:rsid w:val="002845AA"/>
    <w:rsid w:val="00284611"/>
    <w:rsid w:val="00284615"/>
    <w:rsid w:val="00284715"/>
    <w:rsid w:val="00284746"/>
    <w:rsid w:val="00284771"/>
    <w:rsid w:val="00284835"/>
    <w:rsid w:val="00284ABD"/>
    <w:rsid w:val="00284B4F"/>
    <w:rsid w:val="00284C63"/>
    <w:rsid w:val="00284D54"/>
    <w:rsid w:val="00284E79"/>
    <w:rsid w:val="00285048"/>
    <w:rsid w:val="002851FA"/>
    <w:rsid w:val="002852F6"/>
    <w:rsid w:val="00285311"/>
    <w:rsid w:val="00285674"/>
    <w:rsid w:val="002856F2"/>
    <w:rsid w:val="002857DA"/>
    <w:rsid w:val="00285C4D"/>
    <w:rsid w:val="00285D92"/>
    <w:rsid w:val="00285F1C"/>
    <w:rsid w:val="002864A6"/>
    <w:rsid w:val="00286664"/>
    <w:rsid w:val="00286A15"/>
    <w:rsid w:val="00286BB4"/>
    <w:rsid w:val="00286D03"/>
    <w:rsid w:val="00286E4C"/>
    <w:rsid w:val="00287373"/>
    <w:rsid w:val="002873D9"/>
    <w:rsid w:val="00287444"/>
    <w:rsid w:val="0028767A"/>
    <w:rsid w:val="00287869"/>
    <w:rsid w:val="00287C5B"/>
    <w:rsid w:val="0029014E"/>
    <w:rsid w:val="00290298"/>
    <w:rsid w:val="002902A2"/>
    <w:rsid w:val="002906BC"/>
    <w:rsid w:val="00290A1F"/>
    <w:rsid w:val="00290A22"/>
    <w:rsid w:val="00290B5F"/>
    <w:rsid w:val="00290E52"/>
    <w:rsid w:val="00291A90"/>
    <w:rsid w:val="00291E66"/>
    <w:rsid w:val="002923C0"/>
    <w:rsid w:val="00292864"/>
    <w:rsid w:val="0029295B"/>
    <w:rsid w:val="00292A85"/>
    <w:rsid w:val="00292C34"/>
    <w:rsid w:val="00292DBC"/>
    <w:rsid w:val="00292F7D"/>
    <w:rsid w:val="0029316E"/>
    <w:rsid w:val="002933E1"/>
    <w:rsid w:val="0029353E"/>
    <w:rsid w:val="002936D2"/>
    <w:rsid w:val="00293923"/>
    <w:rsid w:val="00293A56"/>
    <w:rsid w:val="00293DFF"/>
    <w:rsid w:val="002940F7"/>
    <w:rsid w:val="00294134"/>
    <w:rsid w:val="00294420"/>
    <w:rsid w:val="0029482A"/>
    <w:rsid w:val="00294C0F"/>
    <w:rsid w:val="00294D47"/>
    <w:rsid w:val="00294F90"/>
    <w:rsid w:val="00294FCB"/>
    <w:rsid w:val="00294FD3"/>
    <w:rsid w:val="002953A2"/>
    <w:rsid w:val="002955C0"/>
    <w:rsid w:val="002956D3"/>
    <w:rsid w:val="00295761"/>
    <w:rsid w:val="0029576A"/>
    <w:rsid w:val="00295E58"/>
    <w:rsid w:val="002961E2"/>
    <w:rsid w:val="002962BB"/>
    <w:rsid w:val="00296709"/>
    <w:rsid w:val="00296993"/>
    <w:rsid w:val="00296A5D"/>
    <w:rsid w:val="00296A8E"/>
    <w:rsid w:val="00296B7B"/>
    <w:rsid w:val="00296BC2"/>
    <w:rsid w:val="00296DF3"/>
    <w:rsid w:val="00296EC4"/>
    <w:rsid w:val="002970F7"/>
    <w:rsid w:val="00297135"/>
    <w:rsid w:val="002972B1"/>
    <w:rsid w:val="002974E1"/>
    <w:rsid w:val="0029796C"/>
    <w:rsid w:val="00297A51"/>
    <w:rsid w:val="00297AA2"/>
    <w:rsid w:val="002A0435"/>
    <w:rsid w:val="002A0657"/>
    <w:rsid w:val="002A06A2"/>
    <w:rsid w:val="002A078E"/>
    <w:rsid w:val="002A0C26"/>
    <w:rsid w:val="002A0E06"/>
    <w:rsid w:val="002A1131"/>
    <w:rsid w:val="002A129E"/>
    <w:rsid w:val="002A1339"/>
    <w:rsid w:val="002A1449"/>
    <w:rsid w:val="002A1732"/>
    <w:rsid w:val="002A1A08"/>
    <w:rsid w:val="002A1A6F"/>
    <w:rsid w:val="002A1A7B"/>
    <w:rsid w:val="002A1B3D"/>
    <w:rsid w:val="002A1C44"/>
    <w:rsid w:val="002A1E1B"/>
    <w:rsid w:val="002A1E7C"/>
    <w:rsid w:val="002A20D4"/>
    <w:rsid w:val="002A20D5"/>
    <w:rsid w:val="002A2349"/>
    <w:rsid w:val="002A2A62"/>
    <w:rsid w:val="002A2B99"/>
    <w:rsid w:val="002A2D44"/>
    <w:rsid w:val="002A2EBD"/>
    <w:rsid w:val="002A2EDB"/>
    <w:rsid w:val="002A2FC2"/>
    <w:rsid w:val="002A30B9"/>
    <w:rsid w:val="002A3275"/>
    <w:rsid w:val="002A3425"/>
    <w:rsid w:val="002A346C"/>
    <w:rsid w:val="002A3A9F"/>
    <w:rsid w:val="002A438E"/>
    <w:rsid w:val="002A460A"/>
    <w:rsid w:val="002A46FC"/>
    <w:rsid w:val="002A488D"/>
    <w:rsid w:val="002A4A6A"/>
    <w:rsid w:val="002A4CCC"/>
    <w:rsid w:val="002A4E53"/>
    <w:rsid w:val="002A4FCB"/>
    <w:rsid w:val="002A507E"/>
    <w:rsid w:val="002A5201"/>
    <w:rsid w:val="002A5275"/>
    <w:rsid w:val="002A530A"/>
    <w:rsid w:val="002A55F8"/>
    <w:rsid w:val="002A57DE"/>
    <w:rsid w:val="002A57F3"/>
    <w:rsid w:val="002A58A8"/>
    <w:rsid w:val="002A58EB"/>
    <w:rsid w:val="002A59B4"/>
    <w:rsid w:val="002A5D25"/>
    <w:rsid w:val="002A5DF7"/>
    <w:rsid w:val="002A5E76"/>
    <w:rsid w:val="002A5F22"/>
    <w:rsid w:val="002A5F4C"/>
    <w:rsid w:val="002A6095"/>
    <w:rsid w:val="002A61DB"/>
    <w:rsid w:val="002A6231"/>
    <w:rsid w:val="002A627E"/>
    <w:rsid w:val="002A63EB"/>
    <w:rsid w:val="002A63F0"/>
    <w:rsid w:val="002A6416"/>
    <w:rsid w:val="002A64D5"/>
    <w:rsid w:val="002A6628"/>
    <w:rsid w:val="002A6766"/>
    <w:rsid w:val="002A6A2F"/>
    <w:rsid w:val="002A6A32"/>
    <w:rsid w:val="002A6CD3"/>
    <w:rsid w:val="002A6F60"/>
    <w:rsid w:val="002A6F8D"/>
    <w:rsid w:val="002A7330"/>
    <w:rsid w:val="002A73B8"/>
    <w:rsid w:val="002A75C3"/>
    <w:rsid w:val="002A7689"/>
    <w:rsid w:val="002A76B2"/>
    <w:rsid w:val="002A7760"/>
    <w:rsid w:val="002A7CE8"/>
    <w:rsid w:val="002A7CFF"/>
    <w:rsid w:val="002A7DA1"/>
    <w:rsid w:val="002A7FC8"/>
    <w:rsid w:val="002A7FF4"/>
    <w:rsid w:val="002B028E"/>
    <w:rsid w:val="002B0709"/>
    <w:rsid w:val="002B0A81"/>
    <w:rsid w:val="002B0D2D"/>
    <w:rsid w:val="002B143C"/>
    <w:rsid w:val="002B160A"/>
    <w:rsid w:val="002B1876"/>
    <w:rsid w:val="002B1886"/>
    <w:rsid w:val="002B1F31"/>
    <w:rsid w:val="002B1FCE"/>
    <w:rsid w:val="002B21D1"/>
    <w:rsid w:val="002B22C1"/>
    <w:rsid w:val="002B252C"/>
    <w:rsid w:val="002B317A"/>
    <w:rsid w:val="002B3394"/>
    <w:rsid w:val="002B3451"/>
    <w:rsid w:val="002B39A7"/>
    <w:rsid w:val="002B40A3"/>
    <w:rsid w:val="002B41EE"/>
    <w:rsid w:val="002B439B"/>
    <w:rsid w:val="002B4561"/>
    <w:rsid w:val="002B4ADD"/>
    <w:rsid w:val="002B4FAF"/>
    <w:rsid w:val="002B5320"/>
    <w:rsid w:val="002B5511"/>
    <w:rsid w:val="002B5676"/>
    <w:rsid w:val="002B57F1"/>
    <w:rsid w:val="002B588B"/>
    <w:rsid w:val="002B59C6"/>
    <w:rsid w:val="002B5A88"/>
    <w:rsid w:val="002B5A91"/>
    <w:rsid w:val="002B5DDC"/>
    <w:rsid w:val="002B5EA6"/>
    <w:rsid w:val="002B5ED8"/>
    <w:rsid w:val="002B5FD7"/>
    <w:rsid w:val="002B602A"/>
    <w:rsid w:val="002B66B1"/>
    <w:rsid w:val="002B6851"/>
    <w:rsid w:val="002B6BD0"/>
    <w:rsid w:val="002B6E18"/>
    <w:rsid w:val="002B6EAE"/>
    <w:rsid w:val="002B6F22"/>
    <w:rsid w:val="002B70BC"/>
    <w:rsid w:val="002B7258"/>
    <w:rsid w:val="002B72E8"/>
    <w:rsid w:val="002B7580"/>
    <w:rsid w:val="002B76F4"/>
    <w:rsid w:val="002B782B"/>
    <w:rsid w:val="002B7935"/>
    <w:rsid w:val="002B7B7C"/>
    <w:rsid w:val="002C0142"/>
    <w:rsid w:val="002C0252"/>
    <w:rsid w:val="002C036C"/>
    <w:rsid w:val="002C042B"/>
    <w:rsid w:val="002C070B"/>
    <w:rsid w:val="002C09AC"/>
    <w:rsid w:val="002C0B0E"/>
    <w:rsid w:val="002C0C2B"/>
    <w:rsid w:val="002C10C5"/>
    <w:rsid w:val="002C11CF"/>
    <w:rsid w:val="002C1763"/>
    <w:rsid w:val="002C193D"/>
    <w:rsid w:val="002C1968"/>
    <w:rsid w:val="002C1A8F"/>
    <w:rsid w:val="002C1BA1"/>
    <w:rsid w:val="002C1C34"/>
    <w:rsid w:val="002C1E41"/>
    <w:rsid w:val="002C1EE7"/>
    <w:rsid w:val="002C2006"/>
    <w:rsid w:val="002C2046"/>
    <w:rsid w:val="002C23B1"/>
    <w:rsid w:val="002C242E"/>
    <w:rsid w:val="002C2629"/>
    <w:rsid w:val="002C2E11"/>
    <w:rsid w:val="002C34BA"/>
    <w:rsid w:val="002C3665"/>
    <w:rsid w:val="002C36C1"/>
    <w:rsid w:val="002C38FB"/>
    <w:rsid w:val="002C3980"/>
    <w:rsid w:val="002C3CF7"/>
    <w:rsid w:val="002C3D60"/>
    <w:rsid w:val="002C488A"/>
    <w:rsid w:val="002C4A4F"/>
    <w:rsid w:val="002C4B17"/>
    <w:rsid w:val="002C4BEE"/>
    <w:rsid w:val="002C4C0A"/>
    <w:rsid w:val="002C4E6D"/>
    <w:rsid w:val="002C5049"/>
    <w:rsid w:val="002C50DE"/>
    <w:rsid w:val="002C52C2"/>
    <w:rsid w:val="002C53D0"/>
    <w:rsid w:val="002C580F"/>
    <w:rsid w:val="002C59EA"/>
    <w:rsid w:val="002C5DDF"/>
    <w:rsid w:val="002C5E6C"/>
    <w:rsid w:val="002C5FAD"/>
    <w:rsid w:val="002C63B5"/>
    <w:rsid w:val="002C6474"/>
    <w:rsid w:val="002C6747"/>
    <w:rsid w:val="002C677B"/>
    <w:rsid w:val="002C6783"/>
    <w:rsid w:val="002C6985"/>
    <w:rsid w:val="002C69C5"/>
    <w:rsid w:val="002C6C60"/>
    <w:rsid w:val="002C7A19"/>
    <w:rsid w:val="002C7E8E"/>
    <w:rsid w:val="002D0203"/>
    <w:rsid w:val="002D0597"/>
    <w:rsid w:val="002D06A3"/>
    <w:rsid w:val="002D07DD"/>
    <w:rsid w:val="002D08DE"/>
    <w:rsid w:val="002D0940"/>
    <w:rsid w:val="002D0AE4"/>
    <w:rsid w:val="002D0C04"/>
    <w:rsid w:val="002D0C5E"/>
    <w:rsid w:val="002D1228"/>
    <w:rsid w:val="002D131B"/>
    <w:rsid w:val="002D14A9"/>
    <w:rsid w:val="002D17FF"/>
    <w:rsid w:val="002D190D"/>
    <w:rsid w:val="002D1946"/>
    <w:rsid w:val="002D1A9F"/>
    <w:rsid w:val="002D1B8A"/>
    <w:rsid w:val="002D21C5"/>
    <w:rsid w:val="002D22CA"/>
    <w:rsid w:val="002D2A74"/>
    <w:rsid w:val="002D2D64"/>
    <w:rsid w:val="002D30FC"/>
    <w:rsid w:val="002D31D2"/>
    <w:rsid w:val="002D32C5"/>
    <w:rsid w:val="002D33F6"/>
    <w:rsid w:val="002D3469"/>
    <w:rsid w:val="002D3A23"/>
    <w:rsid w:val="002D3CD5"/>
    <w:rsid w:val="002D3FA8"/>
    <w:rsid w:val="002D4086"/>
    <w:rsid w:val="002D40DF"/>
    <w:rsid w:val="002D437A"/>
    <w:rsid w:val="002D44FE"/>
    <w:rsid w:val="002D4911"/>
    <w:rsid w:val="002D49E8"/>
    <w:rsid w:val="002D51C3"/>
    <w:rsid w:val="002D57EC"/>
    <w:rsid w:val="002D5960"/>
    <w:rsid w:val="002D5961"/>
    <w:rsid w:val="002D5AB6"/>
    <w:rsid w:val="002D5C83"/>
    <w:rsid w:val="002D5EE8"/>
    <w:rsid w:val="002D5F15"/>
    <w:rsid w:val="002D5F8E"/>
    <w:rsid w:val="002D62D1"/>
    <w:rsid w:val="002D6343"/>
    <w:rsid w:val="002D64FC"/>
    <w:rsid w:val="002D657C"/>
    <w:rsid w:val="002D6A76"/>
    <w:rsid w:val="002D72FB"/>
    <w:rsid w:val="002D73F7"/>
    <w:rsid w:val="002D7574"/>
    <w:rsid w:val="002D77B5"/>
    <w:rsid w:val="002D77D9"/>
    <w:rsid w:val="002D7968"/>
    <w:rsid w:val="002D7A75"/>
    <w:rsid w:val="002D7ACC"/>
    <w:rsid w:val="002D7C52"/>
    <w:rsid w:val="002D7E4E"/>
    <w:rsid w:val="002D7E52"/>
    <w:rsid w:val="002E0869"/>
    <w:rsid w:val="002E0AA3"/>
    <w:rsid w:val="002E0BC7"/>
    <w:rsid w:val="002E0DD9"/>
    <w:rsid w:val="002E0E07"/>
    <w:rsid w:val="002E10B4"/>
    <w:rsid w:val="002E11D3"/>
    <w:rsid w:val="002E148E"/>
    <w:rsid w:val="002E14A0"/>
    <w:rsid w:val="002E172E"/>
    <w:rsid w:val="002E1BB1"/>
    <w:rsid w:val="002E1C3F"/>
    <w:rsid w:val="002E1F7C"/>
    <w:rsid w:val="002E1F7F"/>
    <w:rsid w:val="002E1FA0"/>
    <w:rsid w:val="002E206F"/>
    <w:rsid w:val="002E2272"/>
    <w:rsid w:val="002E2315"/>
    <w:rsid w:val="002E259D"/>
    <w:rsid w:val="002E25A3"/>
    <w:rsid w:val="002E269B"/>
    <w:rsid w:val="002E26D8"/>
    <w:rsid w:val="002E26F0"/>
    <w:rsid w:val="002E27B6"/>
    <w:rsid w:val="002E2AC6"/>
    <w:rsid w:val="002E2BB9"/>
    <w:rsid w:val="002E2CEA"/>
    <w:rsid w:val="002E2D64"/>
    <w:rsid w:val="002E2D69"/>
    <w:rsid w:val="002E331C"/>
    <w:rsid w:val="002E388B"/>
    <w:rsid w:val="002E39EE"/>
    <w:rsid w:val="002E3C91"/>
    <w:rsid w:val="002E3EB4"/>
    <w:rsid w:val="002E3EE6"/>
    <w:rsid w:val="002E40D4"/>
    <w:rsid w:val="002E40DD"/>
    <w:rsid w:val="002E4136"/>
    <w:rsid w:val="002E41C8"/>
    <w:rsid w:val="002E43AE"/>
    <w:rsid w:val="002E44A1"/>
    <w:rsid w:val="002E49F2"/>
    <w:rsid w:val="002E4ED7"/>
    <w:rsid w:val="002E5063"/>
    <w:rsid w:val="002E5097"/>
    <w:rsid w:val="002E51A5"/>
    <w:rsid w:val="002E51FA"/>
    <w:rsid w:val="002E5AF1"/>
    <w:rsid w:val="002E6347"/>
    <w:rsid w:val="002E6AD6"/>
    <w:rsid w:val="002E6B72"/>
    <w:rsid w:val="002E6BB5"/>
    <w:rsid w:val="002E6EB9"/>
    <w:rsid w:val="002E6EF2"/>
    <w:rsid w:val="002E717B"/>
    <w:rsid w:val="002E72BD"/>
    <w:rsid w:val="002E7480"/>
    <w:rsid w:val="002E760E"/>
    <w:rsid w:val="002E77D8"/>
    <w:rsid w:val="002E7892"/>
    <w:rsid w:val="002E79B4"/>
    <w:rsid w:val="002E7A27"/>
    <w:rsid w:val="002E7CA4"/>
    <w:rsid w:val="002E7EA3"/>
    <w:rsid w:val="002F013D"/>
    <w:rsid w:val="002F04C0"/>
    <w:rsid w:val="002F04D6"/>
    <w:rsid w:val="002F064E"/>
    <w:rsid w:val="002F08BD"/>
    <w:rsid w:val="002F0A73"/>
    <w:rsid w:val="002F0BEB"/>
    <w:rsid w:val="002F0C72"/>
    <w:rsid w:val="002F0EC9"/>
    <w:rsid w:val="002F0F15"/>
    <w:rsid w:val="002F0FE6"/>
    <w:rsid w:val="002F10BE"/>
    <w:rsid w:val="002F1900"/>
    <w:rsid w:val="002F1A0B"/>
    <w:rsid w:val="002F1C43"/>
    <w:rsid w:val="002F1DB6"/>
    <w:rsid w:val="002F1EF3"/>
    <w:rsid w:val="002F1FCB"/>
    <w:rsid w:val="002F23DA"/>
    <w:rsid w:val="002F24F1"/>
    <w:rsid w:val="002F26A2"/>
    <w:rsid w:val="002F2726"/>
    <w:rsid w:val="002F2CB4"/>
    <w:rsid w:val="002F2DDC"/>
    <w:rsid w:val="002F319C"/>
    <w:rsid w:val="002F325D"/>
    <w:rsid w:val="002F3394"/>
    <w:rsid w:val="002F33F1"/>
    <w:rsid w:val="002F39E9"/>
    <w:rsid w:val="002F39F8"/>
    <w:rsid w:val="002F3C33"/>
    <w:rsid w:val="002F3F8C"/>
    <w:rsid w:val="002F42AC"/>
    <w:rsid w:val="002F4306"/>
    <w:rsid w:val="002F46C5"/>
    <w:rsid w:val="002F4CC0"/>
    <w:rsid w:val="002F4E62"/>
    <w:rsid w:val="002F4F6D"/>
    <w:rsid w:val="002F51FF"/>
    <w:rsid w:val="002F58F2"/>
    <w:rsid w:val="002F59CB"/>
    <w:rsid w:val="002F5B76"/>
    <w:rsid w:val="002F5ED5"/>
    <w:rsid w:val="002F617F"/>
    <w:rsid w:val="002F6787"/>
    <w:rsid w:val="002F6847"/>
    <w:rsid w:val="002F6AA3"/>
    <w:rsid w:val="002F6BE4"/>
    <w:rsid w:val="002F6DCF"/>
    <w:rsid w:val="002F7247"/>
    <w:rsid w:val="002F7535"/>
    <w:rsid w:val="002F771C"/>
    <w:rsid w:val="002F7879"/>
    <w:rsid w:val="002F7944"/>
    <w:rsid w:val="00300159"/>
    <w:rsid w:val="00300310"/>
    <w:rsid w:val="0030035B"/>
    <w:rsid w:val="00300A37"/>
    <w:rsid w:val="00300DAE"/>
    <w:rsid w:val="00301353"/>
    <w:rsid w:val="00301516"/>
    <w:rsid w:val="0030189B"/>
    <w:rsid w:val="00301CF0"/>
    <w:rsid w:val="003021A9"/>
    <w:rsid w:val="00302411"/>
    <w:rsid w:val="00302479"/>
    <w:rsid w:val="00302580"/>
    <w:rsid w:val="00302841"/>
    <w:rsid w:val="00302BB3"/>
    <w:rsid w:val="00302E51"/>
    <w:rsid w:val="00302F9E"/>
    <w:rsid w:val="0030300E"/>
    <w:rsid w:val="003030F8"/>
    <w:rsid w:val="003033C1"/>
    <w:rsid w:val="003036C3"/>
    <w:rsid w:val="0030399D"/>
    <w:rsid w:val="00303B12"/>
    <w:rsid w:val="00303B80"/>
    <w:rsid w:val="00304437"/>
    <w:rsid w:val="0030481E"/>
    <w:rsid w:val="00304AC1"/>
    <w:rsid w:val="00304ADA"/>
    <w:rsid w:val="00304B64"/>
    <w:rsid w:val="00304B9B"/>
    <w:rsid w:val="00304BA9"/>
    <w:rsid w:val="00304DA1"/>
    <w:rsid w:val="00304DAF"/>
    <w:rsid w:val="00304E1B"/>
    <w:rsid w:val="00304EFA"/>
    <w:rsid w:val="003050E9"/>
    <w:rsid w:val="00305104"/>
    <w:rsid w:val="0030529E"/>
    <w:rsid w:val="0030576D"/>
    <w:rsid w:val="003057EB"/>
    <w:rsid w:val="0030595A"/>
    <w:rsid w:val="00305D64"/>
    <w:rsid w:val="00305D75"/>
    <w:rsid w:val="00305F4A"/>
    <w:rsid w:val="00305FCB"/>
    <w:rsid w:val="00306166"/>
    <w:rsid w:val="003061A7"/>
    <w:rsid w:val="0030627E"/>
    <w:rsid w:val="0030637A"/>
    <w:rsid w:val="00306548"/>
    <w:rsid w:val="003066CF"/>
    <w:rsid w:val="00306AC2"/>
    <w:rsid w:val="00306D63"/>
    <w:rsid w:val="00306F60"/>
    <w:rsid w:val="00306F6C"/>
    <w:rsid w:val="00307026"/>
    <w:rsid w:val="003070D5"/>
    <w:rsid w:val="0030752E"/>
    <w:rsid w:val="00307544"/>
    <w:rsid w:val="00307592"/>
    <w:rsid w:val="003075A8"/>
    <w:rsid w:val="003075DC"/>
    <w:rsid w:val="0030788C"/>
    <w:rsid w:val="00310130"/>
    <w:rsid w:val="003101C2"/>
    <w:rsid w:val="00310262"/>
    <w:rsid w:val="00310C4F"/>
    <w:rsid w:val="00310F88"/>
    <w:rsid w:val="00311012"/>
    <w:rsid w:val="003110D1"/>
    <w:rsid w:val="0031120F"/>
    <w:rsid w:val="003113A5"/>
    <w:rsid w:val="00311408"/>
    <w:rsid w:val="00311D04"/>
    <w:rsid w:val="00311F3F"/>
    <w:rsid w:val="00312106"/>
    <w:rsid w:val="00312321"/>
    <w:rsid w:val="0031247D"/>
    <w:rsid w:val="0031247F"/>
    <w:rsid w:val="00312499"/>
    <w:rsid w:val="003125BB"/>
    <w:rsid w:val="003126DD"/>
    <w:rsid w:val="00312872"/>
    <w:rsid w:val="00312ED4"/>
    <w:rsid w:val="0031316B"/>
    <w:rsid w:val="003133A3"/>
    <w:rsid w:val="003133DD"/>
    <w:rsid w:val="003138A4"/>
    <w:rsid w:val="00313A5A"/>
    <w:rsid w:val="0031402F"/>
    <w:rsid w:val="003140C8"/>
    <w:rsid w:val="003143A2"/>
    <w:rsid w:val="003144A5"/>
    <w:rsid w:val="00314612"/>
    <w:rsid w:val="003146DA"/>
    <w:rsid w:val="00314785"/>
    <w:rsid w:val="003147AE"/>
    <w:rsid w:val="00314861"/>
    <w:rsid w:val="00314920"/>
    <w:rsid w:val="00314953"/>
    <w:rsid w:val="00314AB2"/>
    <w:rsid w:val="00314ABF"/>
    <w:rsid w:val="00314CBF"/>
    <w:rsid w:val="00314F09"/>
    <w:rsid w:val="00315161"/>
    <w:rsid w:val="00315494"/>
    <w:rsid w:val="0031557A"/>
    <w:rsid w:val="0031577F"/>
    <w:rsid w:val="00315843"/>
    <w:rsid w:val="0031587D"/>
    <w:rsid w:val="00315884"/>
    <w:rsid w:val="00315BFF"/>
    <w:rsid w:val="00315CAF"/>
    <w:rsid w:val="00316056"/>
    <w:rsid w:val="00316097"/>
    <w:rsid w:val="00316458"/>
    <w:rsid w:val="0031654F"/>
    <w:rsid w:val="00316569"/>
    <w:rsid w:val="00316993"/>
    <w:rsid w:val="00316BA2"/>
    <w:rsid w:val="00316CA9"/>
    <w:rsid w:val="00316E3F"/>
    <w:rsid w:val="00317187"/>
    <w:rsid w:val="00317234"/>
    <w:rsid w:val="00317428"/>
    <w:rsid w:val="0031746D"/>
    <w:rsid w:val="00317536"/>
    <w:rsid w:val="003178C5"/>
    <w:rsid w:val="00317951"/>
    <w:rsid w:val="00317A9A"/>
    <w:rsid w:val="00317BEF"/>
    <w:rsid w:val="00317D1F"/>
    <w:rsid w:val="00317DA4"/>
    <w:rsid w:val="00317EA4"/>
    <w:rsid w:val="00317F30"/>
    <w:rsid w:val="00317F7B"/>
    <w:rsid w:val="003200AE"/>
    <w:rsid w:val="00320161"/>
    <w:rsid w:val="0032050B"/>
    <w:rsid w:val="00320567"/>
    <w:rsid w:val="003205D5"/>
    <w:rsid w:val="00320940"/>
    <w:rsid w:val="00320AB1"/>
    <w:rsid w:val="00320B9E"/>
    <w:rsid w:val="003211B0"/>
    <w:rsid w:val="003212BA"/>
    <w:rsid w:val="00321562"/>
    <w:rsid w:val="0032169B"/>
    <w:rsid w:val="00321902"/>
    <w:rsid w:val="00321D9C"/>
    <w:rsid w:val="00322220"/>
    <w:rsid w:val="00322362"/>
    <w:rsid w:val="00322752"/>
    <w:rsid w:val="0032279C"/>
    <w:rsid w:val="003229AB"/>
    <w:rsid w:val="00322A51"/>
    <w:rsid w:val="00322CE3"/>
    <w:rsid w:val="00322E98"/>
    <w:rsid w:val="00323442"/>
    <w:rsid w:val="0032359C"/>
    <w:rsid w:val="0032361F"/>
    <w:rsid w:val="00323AB8"/>
    <w:rsid w:val="00323B4D"/>
    <w:rsid w:val="00323C78"/>
    <w:rsid w:val="00323F22"/>
    <w:rsid w:val="00323F93"/>
    <w:rsid w:val="00324363"/>
    <w:rsid w:val="003243DA"/>
    <w:rsid w:val="003245F3"/>
    <w:rsid w:val="00324630"/>
    <w:rsid w:val="003247D5"/>
    <w:rsid w:val="003248A7"/>
    <w:rsid w:val="00324C9F"/>
    <w:rsid w:val="00325508"/>
    <w:rsid w:val="0032552A"/>
    <w:rsid w:val="00325564"/>
    <w:rsid w:val="00325658"/>
    <w:rsid w:val="00325801"/>
    <w:rsid w:val="00325B68"/>
    <w:rsid w:val="00325D42"/>
    <w:rsid w:val="00325D69"/>
    <w:rsid w:val="00326068"/>
    <w:rsid w:val="003260AD"/>
    <w:rsid w:val="003262D8"/>
    <w:rsid w:val="0032633F"/>
    <w:rsid w:val="00326555"/>
    <w:rsid w:val="0032663A"/>
    <w:rsid w:val="003266B2"/>
    <w:rsid w:val="00326B0E"/>
    <w:rsid w:val="00326C3B"/>
    <w:rsid w:val="003272C0"/>
    <w:rsid w:val="003273A8"/>
    <w:rsid w:val="003273EA"/>
    <w:rsid w:val="003274EC"/>
    <w:rsid w:val="00327AFB"/>
    <w:rsid w:val="00327F7C"/>
    <w:rsid w:val="00327F91"/>
    <w:rsid w:val="00327FA5"/>
    <w:rsid w:val="00330247"/>
    <w:rsid w:val="0033035D"/>
    <w:rsid w:val="003305F3"/>
    <w:rsid w:val="0033061D"/>
    <w:rsid w:val="00330623"/>
    <w:rsid w:val="00330637"/>
    <w:rsid w:val="00330DB5"/>
    <w:rsid w:val="00330FE1"/>
    <w:rsid w:val="00331007"/>
    <w:rsid w:val="0033114F"/>
    <w:rsid w:val="00331276"/>
    <w:rsid w:val="0033171F"/>
    <w:rsid w:val="003318ED"/>
    <w:rsid w:val="00331A38"/>
    <w:rsid w:val="00331A4E"/>
    <w:rsid w:val="00331CB0"/>
    <w:rsid w:val="00331CF6"/>
    <w:rsid w:val="00332136"/>
    <w:rsid w:val="0033220B"/>
    <w:rsid w:val="0033242B"/>
    <w:rsid w:val="003328D5"/>
    <w:rsid w:val="0033297A"/>
    <w:rsid w:val="003329AE"/>
    <w:rsid w:val="00332A90"/>
    <w:rsid w:val="00332BCB"/>
    <w:rsid w:val="00332D8B"/>
    <w:rsid w:val="00332DE3"/>
    <w:rsid w:val="00332E52"/>
    <w:rsid w:val="00332FD5"/>
    <w:rsid w:val="0033319B"/>
    <w:rsid w:val="0033339C"/>
    <w:rsid w:val="0033364B"/>
    <w:rsid w:val="0033365E"/>
    <w:rsid w:val="0033365F"/>
    <w:rsid w:val="00333712"/>
    <w:rsid w:val="00333B83"/>
    <w:rsid w:val="00333BD9"/>
    <w:rsid w:val="00333C36"/>
    <w:rsid w:val="00333FCC"/>
    <w:rsid w:val="003342B0"/>
    <w:rsid w:val="003345A3"/>
    <w:rsid w:val="00334693"/>
    <w:rsid w:val="0033481E"/>
    <w:rsid w:val="00334909"/>
    <w:rsid w:val="00334AAF"/>
    <w:rsid w:val="00334B1E"/>
    <w:rsid w:val="00334CEE"/>
    <w:rsid w:val="00334D4D"/>
    <w:rsid w:val="0033501A"/>
    <w:rsid w:val="00335111"/>
    <w:rsid w:val="00335233"/>
    <w:rsid w:val="003356DC"/>
    <w:rsid w:val="0033593C"/>
    <w:rsid w:val="00335C1E"/>
    <w:rsid w:val="00335C45"/>
    <w:rsid w:val="00335E55"/>
    <w:rsid w:val="00335EF6"/>
    <w:rsid w:val="00336204"/>
    <w:rsid w:val="0033647C"/>
    <w:rsid w:val="003365AD"/>
    <w:rsid w:val="003365BB"/>
    <w:rsid w:val="0033678C"/>
    <w:rsid w:val="00336962"/>
    <w:rsid w:val="00336A59"/>
    <w:rsid w:val="00336C30"/>
    <w:rsid w:val="00336CC0"/>
    <w:rsid w:val="003370A2"/>
    <w:rsid w:val="003370CC"/>
    <w:rsid w:val="003371C7"/>
    <w:rsid w:val="003373A3"/>
    <w:rsid w:val="0033748D"/>
    <w:rsid w:val="00337A18"/>
    <w:rsid w:val="00337EC9"/>
    <w:rsid w:val="00340054"/>
    <w:rsid w:val="003404B6"/>
    <w:rsid w:val="0034065C"/>
    <w:rsid w:val="0034068B"/>
    <w:rsid w:val="00340991"/>
    <w:rsid w:val="00340D12"/>
    <w:rsid w:val="00340DCA"/>
    <w:rsid w:val="00340E2E"/>
    <w:rsid w:val="003410A8"/>
    <w:rsid w:val="00341183"/>
    <w:rsid w:val="00341222"/>
    <w:rsid w:val="0034132A"/>
    <w:rsid w:val="0034174F"/>
    <w:rsid w:val="0034186E"/>
    <w:rsid w:val="003418F5"/>
    <w:rsid w:val="00341998"/>
    <w:rsid w:val="00341BFB"/>
    <w:rsid w:val="00341D9F"/>
    <w:rsid w:val="00341E7E"/>
    <w:rsid w:val="0034212D"/>
    <w:rsid w:val="00342275"/>
    <w:rsid w:val="00342473"/>
    <w:rsid w:val="00342499"/>
    <w:rsid w:val="003424FA"/>
    <w:rsid w:val="00342CC3"/>
    <w:rsid w:val="00342CEF"/>
    <w:rsid w:val="00343386"/>
    <w:rsid w:val="0034360A"/>
    <w:rsid w:val="00343C6B"/>
    <w:rsid w:val="00343D22"/>
    <w:rsid w:val="00343DED"/>
    <w:rsid w:val="00343F64"/>
    <w:rsid w:val="0034417B"/>
    <w:rsid w:val="00344200"/>
    <w:rsid w:val="003443E2"/>
    <w:rsid w:val="00344408"/>
    <w:rsid w:val="003447EC"/>
    <w:rsid w:val="003448AF"/>
    <w:rsid w:val="00344C73"/>
    <w:rsid w:val="00344D62"/>
    <w:rsid w:val="00344FCC"/>
    <w:rsid w:val="00345234"/>
    <w:rsid w:val="0034528D"/>
    <w:rsid w:val="003454E9"/>
    <w:rsid w:val="00345531"/>
    <w:rsid w:val="0034556E"/>
    <w:rsid w:val="0034560F"/>
    <w:rsid w:val="00345677"/>
    <w:rsid w:val="003457DD"/>
    <w:rsid w:val="00345BF3"/>
    <w:rsid w:val="003460D5"/>
    <w:rsid w:val="003461C5"/>
    <w:rsid w:val="0034641D"/>
    <w:rsid w:val="003467FA"/>
    <w:rsid w:val="003469C0"/>
    <w:rsid w:val="003469E9"/>
    <w:rsid w:val="00346AF3"/>
    <w:rsid w:val="00346D33"/>
    <w:rsid w:val="00346F49"/>
    <w:rsid w:val="00346FB7"/>
    <w:rsid w:val="003472A9"/>
    <w:rsid w:val="0034734B"/>
    <w:rsid w:val="00347589"/>
    <w:rsid w:val="00347A85"/>
    <w:rsid w:val="00347B1E"/>
    <w:rsid w:val="0035001F"/>
    <w:rsid w:val="00350102"/>
    <w:rsid w:val="00350716"/>
    <w:rsid w:val="00350782"/>
    <w:rsid w:val="00350B5A"/>
    <w:rsid w:val="00350E58"/>
    <w:rsid w:val="00351008"/>
    <w:rsid w:val="003512A7"/>
    <w:rsid w:val="0035138E"/>
    <w:rsid w:val="003514EA"/>
    <w:rsid w:val="0035166D"/>
    <w:rsid w:val="003519CC"/>
    <w:rsid w:val="00351B0A"/>
    <w:rsid w:val="00351DFB"/>
    <w:rsid w:val="0035203F"/>
    <w:rsid w:val="00352D8D"/>
    <w:rsid w:val="00352F0A"/>
    <w:rsid w:val="00352F7D"/>
    <w:rsid w:val="0035376E"/>
    <w:rsid w:val="00353985"/>
    <w:rsid w:val="00353A12"/>
    <w:rsid w:val="00353A8B"/>
    <w:rsid w:val="00353A9C"/>
    <w:rsid w:val="00353FB2"/>
    <w:rsid w:val="003546E2"/>
    <w:rsid w:val="003547C9"/>
    <w:rsid w:val="00354C86"/>
    <w:rsid w:val="00354D6F"/>
    <w:rsid w:val="00354E5C"/>
    <w:rsid w:val="003553C5"/>
    <w:rsid w:val="0035560D"/>
    <w:rsid w:val="00355840"/>
    <w:rsid w:val="0035588F"/>
    <w:rsid w:val="00355B58"/>
    <w:rsid w:val="00355DE7"/>
    <w:rsid w:val="00355E9B"/>
    <w:rsid w:val="0035628B"/>
    <w:rsid w:val="003562FC"/>
    <w:rsid w:val="00356BF4"/>
    <w:rsid w:val="00356D59"/>
    <w:rsid w:val="00357101"/>
    <w:rsid w:val="0035733D"/>
    <w:rsid w:val="003573FB"/>
    <w:rsid w:val="0035754C"/>
    <w:rsid w:val="003576DA"/>
    <w:rsid w:val="00357E4B"/>
    <w:rsid w:val="00360230"/>
    <w:rsid w:val="00360273"/>
    <w:rsid w:val="00360846"/>
    <w:rsid w:val="00360CB3"/>
    <w:rsid w:val="00361544"/>
    <w:rsid w:val="0036187E"/>
    <w:rsid w:val="00361B99"/>
    <w:rsid w:val="00361F5A"/>
    <w:rsid w:val="00362165"/>
    <w:rsid w:val="00362601"/>
    <w:rsid w:val="00362643"/>
    <w:rsid w:val="0036265C"/>
    <w:rsid w:val="00362744"/>
    <w:rsid w:val="00362787"/>
    <w:rsid w:val="003627F0"/>
    <w:rsid w:val="00362906"/>
    <w:rsid w:val="00362941"/>
    <w:rsid w:val="00362A64"/>
    <w:rsid w:val="00362C6D"/>
    <w:rsid w:val="00362CF6"/>
    <w:rsid w:val="00362D20"/>
    <w:rsid w:val="00362D2B"/>
    <w:rsid w:val="00362E84"/>
    <w:rsid w:val="003636E0"/>
    <w:rsid w:val="00363996"/>
    <w:rsid w:val="00364482"/>
    <w:rsid w:val="003644F4"/>
    <w:rsid w:val="0036492F"/>
    <w:rsid w:val="00364AB0"/>
    <w:rsid w:val="00364B94"/>
    <w:rsid w:val="00364E27"/>
    <w:rsid w:val="003650EC"/>
    <w:rsid w:val="00365147"/>
    <w:rsid w:val="00365292"/>
    <w:rsid w:val="00365304"/>
    <w:rsid w:val="00365341"/>
    <w:rsid w:val="0036580D"/>
    <w:rsid w:val="00365A98"/>
    <w:rsid w:val="00365B3C"/>
    <w:rsid w:val="00365B59"/>
    <w:rsid w:val="00365C47"/>
    <w:rsid w:val="00365CC3"/>
    <w:rsid w:val="00365E78"/>
    <w:rsid w:val="00366441"/>
    <w:rsid w:val="0036669F"/>
    <w:rsid w:val="00366B45"/>
    <w:rsid w:val="00366BA1"/>
    <w:rsid w:val="00366D71"/>
    <w:rsid w:val="00367504"/>
    <w:rsid w:val="00367534"/>
    <w:rsid w:val="00367878"/>
    <w:rsid w:val="00367A04"/>
    <w:rsid w:val="00367A63"/>
    <w:rsid w:val="00367A9A"/>
    <w:rsid w:val="00367B65"/>
    <w:rsid w:val="00367BD9"/>
    <w:rsid w:val="00367D28"/>
    <w:rsid w:val="00367F33"/>
    <w:rsid w:val="00367FD2"/>
    <w:rsid w:val="00370006"/>
    <w:rsid w:val="00370039"/>
    <w:rsid w:val="003700CC"/>
    <w:rsid w:val="00370261"/>
    <w:rsid w:val="0037031F"/>
    <w:rsid w:val="0037048A"/>
    <w:rsid w:val="00370549"/>
    <w:rsid w:val="0037079E"/>
    <w:rsid w:val="00370BD3"/>
    <w:rsid w:val="00371136"/>
    <w:rsid w:val="0037127D"/>
    <w:rsid w:val="00371461"/>
    <w:rsid w:val="00371682"/>
    <w:rsid w:val="003717DD"/>
    <w:rsid w:val="00372217"/>
    <w:rsid w:val="00372580"/>
    <w:rsid w:val="00372862"/>
    <w:rsid w:val="00372899"/>
    <w:rsid w:val="00372B8E"/>
    <w:rsid w:val="0037309F"/>
    <w:rsid w:val="0037332E"/>
    <w:rsid w:val="0037333C"/>
    <w:rsid w:val="00373738"/>
    <w:rsid w:val="003737A9"/>
    <w:rsid w:val="0037389C"/>
    <w:rsid w:val="003738E9"/>
    <w:rsid w:val="003739FC"/>
    <w:rsid w:val="00373D9E"/>
    <w:rsid w:val="00373F82"/>
    <w:rsid w:val="0037418C"/>
    <w:rsid w:val="00374582"/>
    <w:rsid w:val="0037474B"/>
    <w:rsid w:val="00374790"/>
    <w:rsid w:val="00374D5C"/>
    <w:rsid w:val="00374E04"/>
    <w:rsid w:val="00374F1B"/>
    <w:rsid w:val="00375020"/>
    <w:rsid w:val="003750EA"/>
    <w:rsid w:val="003751EE"/>
    <w:rsid w:val="003754DF"/>
    <w:rsid w:val="0037562E"/>
    <w:rsid w:val="0037567B"/>
    <w:rsid w:val="00375864"/>
    <w:rsid w:val="00375899"/>
    <w:rsid w:val="00375B20"/>
    <w:rsid w:val="00375B4D"/>
    <w:rsid w:val="00375BE1"/>
    <w:rsid w:val="00375DDC"/>
    <w:rsid w:val="00375F37"/>
    <w:rsid w:val="00376280"/>
    <w:rsid w:val="00376423"/>
    <w:rsid w:val="0037655C"/>
    <w:rsid w:val="0037672E"/>
    <w:rsid w:val="00376A88"/>
    <w:rsid w:val="00376AB4"/>
    <w:rsid w:val="00376ADC"/>
    <w:rsid w:val="00376F74"/>
    <w:rsid w:val="003772AE"/>
    <w:rsid w:val="00377346"/>
    <w:rsid w:val="003773A2"/>
    <w:rsid w:val="0037790A"/>
    <w:rsid w:val="00377A50"/>
    <w:rsid w:val="00377B48"/>
    <w:rsid w:val="00377CCC"/>
    <w:rsid w:val="00377D6A"/>
    <w:rsid w:val="00377FF6"/>
    <w:rsid w:val="00380493"/>
    <w:rsid w:val="003805B7"/>
    <w:rsid w:val="00380757"/>
    <w:rsid w:val="00380947"/>
    <w:rsid w:val="00380969"/>
    <w:rsid w:val="00380A6A"/>
    <w:rsid w:val="00380C1A"/>
    <w:rsid w:val="0038119A"/>
    <w:rsid w:val="003811A7"/>
    <w:rsid w:val="003812C4"/>
    <w:rsid w:val="00381581"/>
    <w:rsid w:val="003816C8"/>
    <w:rsid w:val="00381783"/>
    <w:rsid w:val="003819F4"/>
    <w:rsid w:val="00381A23"/>
    <w:rsid w:val="00381A9B"/>
    <w:rsid w:val="00381B1E"/>
    <w:rsid w:val="00381D75"/>
    <w:rsid w:val="00381E58"/>
    <w:rsid w:val="00382300"/>
    <w:rsid w:val="003823FF"/>
    <w:rsid w:val="00382578"/>
    <w:rsid w:val="003825DC"/>
    <w:rsid w:val="003828ED"/>
    <w:rsid w:val="003829FB"/>
    <w:rsid w:val="00382BE9"/>
    <w:rsid w:val="00382CF2"/>
    <w:rsid w:val="00382F18"/>
    <w:rsid w:val="003831D9"/>
    <w:rsid w:val="003831F1"/>
    <w:rsid w:val="003831F4"/>
    <w:rsid w:val="00383376"/>
    <w:rsid w:val="00383571"/>
    <w:rsid w:val="003838AF"/>
    <w:rsid w:val="00383C36"/>
    <w:rsid w:val="00383D19"/>
    <w:rsid w:val="00383D2F"/>
    <w:rsid w:val="00383D71"/>
    <w:rsid w:val="00383D75"/>
    <w:rsid w:val="00384053"/>
    <w:rsid w:val="003840B7"/>
    <w:rsid w:val="0038437B"/>
    <w:rsid w:val="0038444E"/>
    <w:rsid w:val="00384CB6"/>
    <w:rsid w:val="00384CD8"/>
    <w:rsid w:val="00384DD1"/>
    <w:rsid w:val="00384DD2"/>
    <w:rsid w:val="00384EC8"/>
    <w:rsid w:val="0038536C"/>
    <w:rsid w:val="00385456"/>
    <w:rsid w:val="00385675"/>
    <w:rsid w:val="003856FF"/>
    <w:rsid w:val="00385847"/>
    <w:rsid w:val="00385B5B"/>
    <w:rsid w:val="00385C0A"/>
    <w:rsid w:val="00385E6D"/>
    <w:rsid w:val="0038607C"/>
    <w:rsid w:val="00386302"/>
    <w:rsid w:val="00386745"/>
    <w:rsid w:val="003867A9"/>
    <w:rsid w:val="00386961"/>
    <w:rsid w:val="00386A59"/>
    <w:rsid w:val="00386ADC"/>
    <w:rsid w:val="00386BF1"/>
    <w:rsid w:val="00386E04"/>
    <w:rsid w:val="00386E32"/>
    <w:rsid w:val="00386ECF"/>
    <w:rsid w:val="00386F3C"/>
    <w:rsid w:val="003872BE"/>
    <w:rsid w:val="003872FC"/>
    <w:rsid w:val="003873B0"/>
    <w:rsid w:val="003873D6"/>
    <w:rsid w:val="0038757F"/>
    <w:rsid w:val="003876D7"/>
    <w:rsid w:val="0038777B"/>
    <w:rsid w:val="0038792A"/>
    <w:rsid w:val="00387C7F"/>
    <w:rsid w:val="00387C8C"/>
    <w:rsid w:val="00387DD5"/>
    <w:rsid w:val="00390411"/>
    <w:rsid w:val="003905F6"/>
    <w:rsid w:val="00390B31"/>
    <w:rsid w:val="00390B5B"/>
    <w:rsid w:val="003915FE"/>
    <w:rsid w:val="00391959"/>
    <w:rsid w:val="00391D65"/>
    <w:rsid w:val="00391E17"/>
    <w:rsid w:val="00392029"/>
    <w:rsid w:val="00392069"/>
    <w:rsid w:val="00392265"/>
    <w:rsid w:val="003922FC"/>
    <w:rsid w:val="00392661"/>
    <w:rsid w:val="00392680"/>
    <w:rsid w:val="003928CE"/>
    <w:rsid w:val="00392A73"/>
    <w:rsid w:val="00392B77"/>
    <w:rsid w:val="00392BA9"/>
    <w:rsid w:val="00392C9A"/>
    <w:rsid w:val="00392D26"/>
    <w:rsid w:val="00392D33"/>
    <w:rsid w:val="00392E5D"/>
    <w:rsid w:val="0039317B"/>
    <w:rsid w:val="00393620"/>
    <w:rsid w:val="003936F4"/>
    <w:rsid w:val="00393839"/>
    <w:rsid w:val="003939B4"/>
    <w:rsid w:val="00393C6D"/>
    <w:rsid w:val="00393DD3"/>
    <w:rsid w:val="0039418E"/>
    <w:rsid w:val="003942DD"/>
    <w:rsid w:val="00394DD3"/>
    <w:rsid w:val="00394E07"/>
    <w:rsid w:val="0039500C"/>
    <w:rsid w:val="00395062"/>
    <w:rsid w:val="00395118"/>
    <w:rsid w:val="00395315"/>
    <w:rsid w:val="0039532A"/>
    <w:rsid w:val="00395B96"/>
    <w:rsid w:val="00395C8E"/>
    <w:rsid w:val="00395FAF"/>
    <w:rsid w:val="003964A0"/>
    <w:rsid w:val="003966CD"/>
    <w:rsid w:val="00396712"/>
    <w:rsid w:val="003968C5"/>
    <w:rsid w:val="0039699D"/>
    <w:rsid w:val="003969D3"/>
    <w:rsid w:val="00396BED"/>
    <w:rsid w:val="00396C1B"/>
    <w:rsid w:val="00396CD0"/>
    <w:rsid w:val="00396D7B"/>
    <w:rsid w:val="00396FF5"/>
    <w:rsid w:val="0039714C"/>
    <w:rsid w:val="003973BB"/>
    <w:rsid w:val="00397669"/>
    <w:rsid w:val="00397674"/>
    <w:rsid w:val="003977D9"/>
    <w:rsid w:val="003977DA"/>
    <w:rsid w:val="00397A03"/>
    <w:rsid w:val="00397FC0"/>
    <w:rsid w:val="003A03A2"/>
    <w:rsid w:val="003A047C"/>
    <w:rsid w:val="003A0505"/>
    <w:rsid w:val="003A0582"/>
    <w:rsid w:val="003A05D5"/>
    <w:rsid w:val="003A08BB"/>
    <w:rsid w:val="003A0944"/>
    <w:rsid w:val="003A0BD4"/>
    <w:rsid w:val="003A0BE7"/>
    <w:rsid w:val="003A0C84"/>
    <w:rsid w:val="003A13AC"/>
    <w:rsid w:val="003A1472"/>
    <w:rsid w:val="003A14C9"/>
    <w:rsid w:val="003A1756"/>
    <w:rsid w:val="003A1BB7"/>
    <w:rsid w:val="003A1D61"/>
    <w:rsid w:val="003A1EF5"/>
    <w:rsid w:val="003A1FCE"/>
    <w:rsid w:val="003A2043"/>
    <w:rsid w:val="003A2137"/>
    <w:rsid w:val="003A2C15"/>
    <w:rsid w:val="003A2CE4"/>
    <w:rsid w:val="003A2DF0"/>
    <w:rsid w:val="003A2E4D"/>
    <w:rsid w:val="003A2F64"/>
    <w:rsid w:val="003A31D6"/>
    <w:rsid w:val="003A37F1"/>
    <w:rsid w:val="003A399B"/>
    <w:rsid w:val="003A3D78"/>
    <w:rsid w:val="003A3EE1"/>
    <w:rsid w:val="003A3F61"/>
    <w:rsid w:val="003A4183"/>
    <w:rsid w:val="003A41A3"/>
    <w:rsid w:val="003A41DD"/>
    <w:rsid w:val="003A4476"/>
    <w:rsid w:val="003A46A9"/>
    <w:rsid w:val="003A46FF"/>
    <w:rsid w:val="003A4795"/>
    <w:rsid w:val="003A47F1"/>
    <w:rsid w:val="003A4813"/>
    <w:rsid w:val="003A4968"/>
    <w:rsid w:val="003A4CB7"/>
    <w:rsid w:val="003A4E20"/>
    <w:rsid w:val="003A5152"/>
    <w:rsid w:val="003A53ED"/>
    <w:rsid w:val="003A53F2"/>
    <w:rsid w:val="003A545B"/>
    <w:rsid w:val="003A5848"/>
    <w:rsid w:val="003A589E"/>
    <w:rsid w:val="003A593F"/>
    <w:rsid w:val="003A5BA1"/>
    <w:rsid w:val="003A5FA8"/>
    <w:rsid w:val="003A5FE6"/>
    <w:rsid w:val="003A633A"/>
    <w:rsid w:val="003A6398"/>
    <w:rsid w:val="003A66A6"/>
    <w:rsid w:val="003A67AE"/>
    <w:rsid w:val="003A6958"/>
    <w:rsid w:val="003A69F5"/>
    <w:rsid w:val="003A7431"/>
    <w:rsid w:val="003A76C5"/>
    <w:rsid w:val="003A7847"/>
    <w:rsid w:val="003A78FD"/>
    <w:rsid w:val="003A7985"/>
    <w:rsid w:val="003A79C6"/>
    <w:rsid w:val="003A7BFD"/>
    <w:rsid w:val="003A7FB8"/>
    <w:rsid w:val="003B01BD"/>
    <w:rsid w:val="003B067B"/>
    <w:rsid w:val="003B08B9"/>
    <w:rsid w:val="003B0B0B"/>
    <w:rsid w:val="003B0F5B"/>
    <w:rsid w:val="003B0FB5"/>
    <w:rsid w:val="003B1068"/>
    <w:rsid w:val="003B116F"/>
    <w:rsid w:val="003B1552"/>
    <w:rsid w:val="003B180A"/>
    <w:rsid w:val="003B1882"/>
    <w:rsid w:val="003B1C1E"/>
    <w:rsid w:val="003B1DE4"/>
    <w:rsid w:val="003B1E71"/>
    <w:rsid w:val="003B2011"/>
    <w:rsid w:val="003B24D8"/>
    <w:rsid w:val="003B2631"/>
    <w:rsid w:val="003B2735"/>
    <w:rsid w:val="003B2889"/>
    <w:rsid w:val="003B2937"/>
    <w:rsid w:val="003B29CD"/>
    <w:rsid w:val="003B2EE4"/>
    <w:rsid w:val="003B304D"/>
    <w:rsid w:val="003B369E"/>
    <w:rsid w:val="003B3ACC"/>
    <w:rsid w:val="003B3DA9"/>
    <w:rsid w:val="003B43D6"/>
    <w:rsid w:val="003B462B"/>
    <w:rsid w:val="003B4843"/>
    <w:rsid w:val="003B489D"/>
    <w:rsid w:val="003B4BA3"/>
    <w:rsid w:val="003B4E98"/>
    <w:rsid w:val="003B4E9F"/>
    <w:rsid w:val="003B4F0E"/>
    <w:rsid w:val="003B4F69"/>
    <w:rsid w:val="003B509A"/>
    <w:rsid w:val="003B5799"/>
    <w:rsid w:val="003B593E"/>
    <w:rsid w:val="003B59DB"/>
    <w:rsid w:val="003B5A1B"/>
    <w:rsid w:val="003B5DF9"/>
    <w:rsid w:val="003B5F14"/>
    <w:rsid w:val="003B6100"/>
    <w:rsid w:val="003B616E"/>
    <w:rsid w:val="003B61B8"/>
    <w:rsid w:val="003B62CE"/>
    <w:rsid w:val="003B64E2"/>
    <w:rsid w:val="003B6738"/>
    <w:rsid w:val="003B674D"/>
    <w:rsid w:val="003B67DB"/>
    <w:rsid w:val="003B68B4"/>
    <w:rsid w:val="003B6B5F"/>
    <w:rsid w:val="003B6C13"/>
    <w:rsid w:val="003B6F10"/>
    <w:rsid w:val="003B70C2"/>
    <w:rsid w:val="003B70CE"/>
    <w:rsid w:val="003B7132"/>
    <w:rsid w:val="003B72EB"/>
    <w:rsid w:val="003B7713"/>
    <w:rsid w:val="003B7755"/>
    <w:rsid w:val="003B783D"/>
    <w:rsid w:val="003B7C84"/>
    <w:rsid w:val="003C01DF"/>
    <w:rsid w:val="003C0475"/>
    <w:rsid w:val="003C0B22"/>
    <w:rsid w:val="003C0BF9"/>
    <w:rsid w:val="003C10BA"/>
    <w:rsid w:val="003C1128"/>
    <w:rsid w:val="003C1384"/>
    <w:rsid w:val="003C1454"/>
    <w:rsid w:val="003C1880"/>
    <w:rsid w:val="003C1A63"/>
    <w:rsid w:val="003C1A94"/>
    <w:rsid w:val="003C1CA2"/>
    <w:rsid w:val="003C255B"/>
    <w:rsid w:val="003C2586"/>
    <w:rsid w:val="003C2AA1"/>
    <w:rsid w:val="003C2ADF"/>
    <w:rsid w:val="003C2C63"/>
    <w:rsid w:val="003C2C6E"/>
    <w:rsid w:val="003C2D19"/>
    <w:rsid w:val="003C2E4B"/>
    <w:rsid w:val="003C32B7"/>
    <w:rsid w:val="003C334D"/>
    <w:rsid w:val="003C3399"/>
    <w:rsid w:val="003C373E"/>
    <w:rsid w:val="003C3BAD"/>
    <w:rsid w:val="003C3C5F"/>
    <w:rsid w:val="003C40D6"/>
    <w:rsid w:val="003C419B"/>
    <w:rsid w:val="003C45DC"/>
    <w:rsid w:val="003C4683"/>
    <w:rsid w:val="003C4993"/>
    <w:rsid w:val="003C499D"/>
    <w:rsid w:val="003C5351"/>
    <w:rsid w:val="003C58AC"/>
    <w:rsid w:val="003C6124"/>
    <w:rsid w:val="003C62B2"/>
    <w:rsid w:val="003C63AF"/>
    <w:rsid w:val="003C63FC"/>
    <w:rsid w:val="003C644C"/>
    <w:rsid w:val="003C65B8"/>
    <w:rsid w:val="003C66BD"/>
    <w:rsid w:val="003C68DE"/>
    <w:rsid w:val="003C6A63"/>
    <w:rsid w:val="003C6AC5"/>
    <w:rsid w:val="003C6AD0"/>
    <w:rsid w:val="003C6B37"/>
    <w:rsid w:val="003C6CB3"/>
    <w:rsid w:val="003C6CF1"/>
    <w:rsid w:val="003C6D55"/>
    <w:rsid w:val="003C6EEF"/>
    <w:rsid w:val="003C74E3"/>
    <w:rsid w:val="003C75BA"/>
    <w:rsid w:val="003C7625"/>
    <w:rsid w:val="003C7941"/>
    <w:rsid w:val="003C7977"/>
    <w:rsid w:val="003C7A2D"/>
    <w:rsid w:val="003C7B8D"/>
    <w:rsid w:val="003C7BE4"/>
    <w:rsid w:val="003C7D01"/>
    <w:rsid w:val="003C7D4E"/>
    <w:rsid w:val="003C7F94"/>
    <w:rsid w:val="003D004B"/>
    <w:rsid w:val="003D006C"/>
    <w:rsid w:val="003D052D"/>
    <w:rsid w:val="003D056D"/>
    <w:rsid w:val="003D0708"/>
    <w:rsid w:val="003D0753"/>
    <w:rsid w:val="003D0836"/>
    <w:rsid w:val="003D0D59"/>
    <w:rsid w:val="003D10F0"/>
    <w:rsid w:val="003D1176"/>
    <w:rsid w:val="003D11F0"/>
    <w:rsid w:val="003D12E6"/>
    <w:rsid w:val="003D1328"/>
    <w:rsid w:val="003D1382"/>
    <w:rsid w:val="003D1449"/>
    <w:rsid w:val="003D14FC"/>
    <w:rsid w:val="003D1685"/>
    <w:rsid w:val="003D1894"/>
    <w:rsid w:val="003D1A30"/>
    <w:rsid w:val="003D1D56"/>
    <w:rsid w:val="003D2239"/>
    <w:rsid w:val="003D2821"/>
    <w:rsid w:val="003D2857"/>
    <w:rsid w:val="003D2A45"/>
    <w:rsid w:val="003D2AA0"/>
    <w:rsid w:val="003D2B8C"/>
    <w:rsid w:val="003D3A6C"/>
    <w:rsid w:val="003D3B86"/>
    <w:rsid w:val="003D3C75"/>
    <w:rsid w:val="003D3E10"/>
    <w:rsid w:val="003D3F68"/>
    <w:rsid w:val="003D3F9C"/>
    <w:rsid w:val="003D43A6"/>
    <w:rsid w:val="003D43BD"/>
    <w:rsid w:val="003D45CC"/>
    <w:rsid w:val="003D4BFE"/>
    <w:rsid w:val="003D4D45"/>
    <w:rsid w:val="003D4DDF"/>
    <w:rsid w:val="003D4F28"/>
    <w:rsid w:val="003D5119"/>
    <w:rsid w:val="003D5318"/>
    <w:rsid w:val="003D5444"/>
    <w:rsid w:val="003D571E"/>
    <w:rsid w:val="003D5848"/>
    <w:rsid w:val="003D5928"/>
    <w:rsid w:val="003D5A95"/>
    <w:rsid w:val="003D5BBB"/>
    <w:rsid w:val="003D5BF6"/>
    <w:rsid w:val="003D5DB6"/>
    <w:rsid w:val="003D5F1A"/>
    <w:rsid w:val="003D609A"/>
    <w:rsid w:val="003D618A"/>
    <w:rsid w:val="003D662C"/>
    <w:rsid w:val="003D6A04"/>
    <w:rsid w:val="003D6ABD"/>
    <w:rsid w:val="003D6C4F"/>
    <w:rsid w:val="003D6C7A"/>
    <w:rsid w:val="003D6F2C"/>
    <w:rsid w:val="003D771C"/>
    <w:rsid w:val="003D77F9"/>
    <w:rsid w:val="003D7BE5"/>
    <w:rsid w:val="003D7DEE"/>
    <w:rsid w:val="003E0025"/>
    <w:rsid w:val="003E041D"/>
    <w:rsid w:val="003E04C7"/>
    <w:rsid w:val="003E077F"/>
    <w:rsid w:val="003E0B4E"/>
    <w:rsid w:val="003E0BC2"/>
    <w:rsid w:val="003E0C16"/>
    <w:rsid w:val="003E0CF4"/>
    <w:rsid w:val="003E0D23"/>
    <w:rsid w:val="003E0DE1"/>
    <w:rsid w:val="003E1135"/>
    <w:rsid w:val="003E152A"/>
    <w:rsid w:val="003E1793"/>
    <w:rsid w:val="003E18CE"/>
    <w:rsid w:val="003E18F4"/>
    <w:rsid w:val="003E1935"/>
    <w:rsid w:val="003E1B8F"/>
    <w:rsid w:val="003E1C0E"/>
    <w:rsid w:val="003E1E24"/>
    <w:rsid w:val="003E1E6C"/>
    <w:rsid w:val="003E1E8B"/>
    <w:rsid w:val="003E20B1"/>
    <w:rsid w:val="003E25CC"/>
    <w:rsid w:val="003E2A18"/>
    <w:rsid w:val="003E2C0A"/>
    <w:rsid w:val="003E3455"/>
    <w:rsid w:val="003E349C"/>
    <w:rsid w:val="003E390E"/>
    <w:rsid w:val="003E3B5B"/>
    <w:rsid w:val="003E3B83"/>
    <w:rsid w:val="003E3DFA"/>
    <w:rsid w:val="003E3E2C"/>
    <w:rsid w:val="003E4047"/>
    <w:rsid w:val="003E40DE"/>
    <w:rsid w:val="003E4382"/>
    <w:rsid w:val="003E455F"/>
    <w:rsid w:val="003E45EC"/>
    <w:rsid w:val="003E4730"/>
    <w:rsid w:val="003E4758"/>
    <w:rsid w:val="003E47C3"/>
    <w:rsid w:val="003E4A30"/>
    <w:rsid w:val="003E4D60"/>
    <w:rsid w:val="003E4D88"/>
    <w:rsid w:val="003E4DA8"/>
    <w:rsid w:val="003E4F4C"/>
    <w:rsid w:val="003E4FC3"/>
    <w:rsid w:val="003E5400"/>
    <w:rsid w:val="003E5663"/>
    <w:rsid w:val="003E57B9"/>
    <w:rsid w:val="003E58BD"/>
    <w:rsid w:val="003E5AC1"/>
    <w:rsid w:val="003E5E1D"/>
    <w:rsid w:val="003E5F3D"/>
    <w:rsid w:val="003E5F3F"/>
    <w:rsid w:val="003E6113"/>
    <w:rsid w:val="003E636B"/>
    <w:rsid w:val="003E6387"/>
    <w:rsid w:val="003E63A8"/>
    <w:rsid w:val="003E68D1"/>
    <w:rsid w:val="003E6A50"/>
    <w:rsid w:val="003E6AD9"/>
    <w:rsid w:val="003E6F15"/>
    <w:rsid w:val="003E6F68"/>
    <w:rsid w:val="003E707D"/>
    <w:rsid w:val="003E72EF"/>
    <w:rsid w:val="003E747F"/>
    <w:rsid w:val="003E7503"/>
    <w:rsid w:val="003E7548"/>
    <w:rsid w:val="003E7712"/>
    <w:rsid w:val="003E7776"/>
    <w:rsid w:val="003E7869"/>
    <w:rsid w:val="003E79DF"/>
    <w:rsid w:val="003E7CCE"/>
    <w:rsid w:val="003E7DFA"/>
    <w:rsid w:val="003E7F94"/>
    <w:rsid w:val="003F0116"/>
    <w:rsid w:val="003F0697"/>
    <w:rsid w:val="003F06DC"/>
    <w:rsid w:val="003F07FA"/>
    <w:rsid w:val="003F087E"/>
    <w:rsid w:val="003F1392"/>
    <w:rsid w:val="003F1540"/>
    <w:rsid w:val="003F16F1"/>
    <w:rsid w:val="003F1AB2"/>
    <w:rsid w:val="003F1CAD"/>
    <w:rsid w:val="003F1E1D"/>
    <w:rsid w:val="003F23A0"/>
    <w:rsid w:val="003F257F"/>
    <w:rsid w:val="003F2673"/>
    <w:rsid w:val="003F2689"/>
    <w:rsid w:val="003F2E4B"/>
    <w:rsid w:val="003F30F6"/>
    <w:rsid w:val="003F3169"/>
    <w:rsid w:val="003F3A25"/>
    <w:rsid w:val="003F3CC2"/>
    <w:rsid w:val="003F405E"/>
    <w:rsid w:val="003F42F6"/>
    <w:rsid w:val="003F4598"/>
    <w:rsid w:val="003F472C"/>
    <w:rsid w:val="003F4742"/>
    <w:rsid w:val="003F4EAF"/>
    <w:rsid w:val="003F4EB9"/>
    <w:rsid w:val="003F502B"/>
    <w:rsid w:val="003F5056"/>
    <w:rsid w:val="003F50D0"/>
    <w:rsid w:val="003F558E"/>
    <w:rsid w:val="003F56C9"/>
    <w:rsid w:val="003F58A0"/>
    <w:rsid w:val="003F59C2"/>
    <w:rsid w:val="003F5ABC"/>
    <w:rsid w:val="003F5B06"/>
    <w:rsid w:val="003F5BDD"/>
    <w:rsid w:val="003F5F1A"/>
    <w:rsid w:val="003F62BB"/>
    <w:rsid w:val="003F6375"/>
    <w:rsid w:val="003F65B1"/>
    <w:rsid w:val="003F65C9"/>
    <w:rsid w:val="003F69D6"/>
    <w:rsid w:val="003F6A4F"/>
    <w:rsid w:val="003F6D9D"/>
    <w:rsid w:val="003F6DA5"/>
    <w:rsid w:val="003F6DB7"/>
    <w:rsid w:val="003F6DD6"/>
    <w:rsid w:val="003F6F95"/>
    <w:rsid w:val="003F701E"/>
    <w:rsid w:val="003F7190"/>
    <w:rsid w:val="003F725F"/>
    <w:rsid w:val="003F7A59"/>
    <w:rsid w:val="003F7D1B"/>
    <w:rsid w:val="003F7F14"/>
    <w:rsid w:val="00400075"/>
    <w:rsid w:val="004000EC"/>
    <w:rsid w:val="004003AB"/>
    <w:rsid w:val="004004A2"/>
    <w:rsid w:val="004004AD"/>
    <w:rsid w:val="00400570"/>
    <w:rsid w:val="00400819"/>
    <w:rsid w:val="004009AB"/>
    <w:rsid w:val="00400E35"/>
    <w:rsid w:val="0040128A"/>
    <w:rsid w:val="0040136C"/>
    <w:rsid w:val="004016C0"/>
    <w:rsid w:val="00401774"/>
    <w:rsid w:val="00401D45"/>
    <w:rsid w:val="00401D82"/>
    <w:rsid w:val="00401EBE"/>
    <w:rsid w:val="00401F59"/>
    <w:rsid w:val="00402024"/>
    <w:rsid w:val="00402064"/>
    <w:rsid w:val="004021D6"/>
    <w:rsid w:val="004025E3"/>
    <w:rsid w:val="00402746"/>
    <w:rsid w:val="00402747"/>
    <w:rsid w:val="00402D1A"/>
    <w:rsid w:val="00402EF1"/>
    <w:rsid w:val="00402F04"/>
    <w:rsid w:val="00403232"/>
    <w:rsid w:val="004034CC"/>
    <w:rsid w:val="00403595"/>
    <w:rsid w:val="004038E1"/>
    <w:rsid w:val="00403A23"/>
    <w:rsid w:val="00403E5A"/>
    <w:rsid w:val="00403EC4"/>
    <w:rsid w:val="00403F8E"/>
    <w:rsid w:val="004040E3"/>
    <w:rsid w:val="004040F1"/>
    <w:rsid w:val="00404245"/>
    <w:rsid w:val="00404385"/>
    <w:rsid w:val="0040441A"/>
    <w:rsid w:val="0040447D"/>
    <w:rsid w:val="0040453D"/>
    <w:rsid w:val="00404B63"/>
    <w:rsid w:val="00404B6A"/>
    <w:rsid w:val="00405000"/>
    <w:rsid w:val="00405018"/>
    <w:rsid w:val="004050A2"/>
    <w:rsid w:val="00405211"/>
    <w:rsid w:val="004054D0"/>
    <w:rsid w:val="00405519"/>
    <w:rsid w:val="004055B8"/>
    <w:rsid w:val="00405626"/>
    <w:rsid w:val="0040569C"/>
    <w:rsid w:val="004057F1"/>
    <w:rsid w:val="00405822"/>
    <w:rsid w:val="00405939"/>
    <w:rsid w:val="00405AA0"/>
    <w:rsid w:val="00405AAC"/>
    <w:rsid w:val="00405D7B"/>
    <w:rsid w:val="004062EB"/>
    <w:rsid w:val="0040636C"/>
    <w:rsid w:val="0040644D"/>
    <w:rsid w:val="00406465"/>
    <w:rsid w:val="004065D2"/>
    <w:rsid w:val="0040669C"/>
    <w:rsid w:val="00406713"/>
    <w:rsid w:val="0040671B"/>
    <w:rsid w:val="00406784"/>
    <w:rsid w:val="004068C0"/>
    <w:rsid w:val="004069D6"/>
    <w:rsid w:val="00406DE1"/>
    <w:rsid w:val="00407016"/>
    <w:rsid w:val="00407361"/>
    <w:rsid w:val="00407588"/>
    <w:rsid w:val="004077D3"/>
    <w:rsid w:val="00407A44"/>
    <w:rsid w:val="00407C19"/>
    <w:rsid w:val="00407CD2"/>
    <w:rsid w:val="00407F4C"/>
    <w:rsid w:val="00410173"/>
    <w:rsid w:val="00410239"/>
    <w:rsid w:val="00410331"/>
    <w:rsid w:val="004103C9"/>
    <w:rsid w:val="00410579"/>
    <w:rsid w:val="00410940"/>
    <w:rsid w:val="00410B94"/>
    <w:rsid w:val="00410D12"/>
    <w:rsid w:val="00411072"/>
    <w:rsid w:val="00411646"/>
    <w:rsid w:val="00411826"/>
    <w:rsid w:val="00411BBD"/>
    <w:rsid w:val="00411E7B"/>
    <w:rsid w:val="00412244"/>
    <w:rsid w:val="00412309"/>
    <w:rsid w:val="0041265E"/>
    <w:rsid w:val="00412B21"/>
    <w:rsid w:val="00412D08"/>
    <w:rsid w:val="00412D0E"/>
    <w:rsid w:val="00412F22"/>
    <w:rsid w:val="00412F97"/>
    <w:rsid w:val="00413158"/>
    <w:rsid w:val="004133C7"/>
    <w:rsid w:val="004133DA"/>
    <w:rsid w:val="00413521"/>
    <w:rsid w:val="00413657"/>
    <w:rsid w:val="004136CC"/>
    <w:rsid w:val="00413963"/>
    <w:rsid w:val="004139AE"/>
    <w:rsid w:val="004140CB"/>
    <w:rsid w:val="00414152"/>
    <w:rsid w:val="00414304"/>
    <w:rsid w:val="0041458F"/>
    <w:rsid w:val="00414F35"/>
    <w:rsid w:val="00415002"/>
    <w:rsid w:val="004150B6"/>
    <w:rsid w:val="00415110"/>
    <w:rsid w:val="004153CC"/>
    <w:rsid w:val="004154F2"/>
    <w:rsid w:val="0041550B"/>
    <w:rsid w:val="00415770"/>
    <w:rsid w:val="004159B8"/>
    <w:rsid w:val="00415A10"/>
    <w:rsid w:val="00415B81"/>
    <w:rsid w:val="00415E1B"/>
    <w:rsid w:val="004160DE"/>
    <w:rsid w:val="00416113"/>
    <w:rsid w:val="004165CD"/>
    <w:rsid w:val="00416665"/>
    <w:rsid w:val="00416739"/>
    <w:rsid w:val="00416752"/>
    <w:rsid w:val="00416B26"/>
    <w:rsid w:val="00416BB4"/>
    <w:rsid w:val="00416CF6"/>
    <w:rsid w:val="0041706F"/>
    <w:rsid w:val="004175D3"/>
    <w:rsid w:val="004179E7"/>
    <w:rsid w:val="00417D61"/>
    <w:rsid w:val="00417DBD"/>
    <w:rsid w:val="004203FD"/>
    <w:rsid w:val="0042049F"/>
    <w:rsid w:val="00420A7F"/>
    <w:rsid w:val="00420CDB"/>
    <w:rsid w:val="00420D24"/>
    <w:rsid w:val="00420D3A"/>
    <w:rsid w:val="00420FA9"/>
    <w:rsid w:val="00420FE0"/>
    <w:rsid w:val="0042108D"/>
    <w:rsid w:val="004211A1"/>
    <w:rsid w:val="0042125F"/>
    <w:rsid w:val="004212B4"/>
    <w:rsid w:val="00421330"/>
    <w:rsid w:val="00421848"/>
    <w:rsid w:val="00421CCF"/>
    <w:rsid w:val="00421D7A"/>
    <w:rsid w:val="00421FDD"/>
    <w:rsid w:val="004220A7"/>
    <w:rsid w:val="00422256"/>
    <w:rsid w:val="00422399"/>
    <w:rsid w:val="00422473"/>
    <w:rsid w:val="00422AAE"/>
    <w:rsid w:val="0042343A"/>
    <w:rsid w:val="004236DF"/>
    <w:rsid w:val="004238A2"/>
    <w:rsid w:val="00423B17"/>
    <w:rsid w:val="00423EA0"/>
    <w:rsid w:val="00423EBB"/>
    <w:rsid w:val="004240E6"/>
    <w:rsid w:val="004242AC"/>
    <w:rsid w:val="00424723"/>
    <w:rsid w:val="004248C9"/>
    <w:rsid w:val="00424BAD"/>
    <w:rsid w:val="00424D95"/>
    <w:rsid w:val="00424F25"/>
    <w:rsid w:val="004252F7"/>
    <w:rsid w:val="0042556E"/>
    <w:rsid w:val="00425786"/>
    <w:rsid w:val="0042594C"/>
    <w:rsid w:val="00425AA5"/>
    <w:rsid w:val="00425AD0"/>
    <w:rsid w:val="00425B00"/>
    <w:rsid w:val="00425D44"/>
    <w:rsid w:val="00425DF0"/>
    <w:rsid w:val="004260DB"/>
    <w:rsid w:val="004262F9"/>
    <w:rsid w:val="00426425"/>
    <w:rsid w:val="0042678E"/>
    <w:rsid w:val="004269C7"/>
    <w:rsid w:val="00426C79"/>
    <w:rsid w:val="00426F6C"/>
    <w:rsid w:val="0042712A"/>
    <w:rsid w:val="004272C3"/>
    <w:rsid w:val="004276DA"/>
    <w:rsid w:val="00427909"/>
    <w:rsid w:val="0042799A"/>
    <w:rsid w:val="00427B4B"/>
    <w:rsid w:val="00427DAE"/>
    <w:rsid w:val="00427F01"/>
    <w:rsid w:val="00430288"/>
    <w:rsid w:val="004307AA"/>
    <w:rsid w:val="00430802"/>
    <w:rsid w:val="00430906"/>
    <w:rsid w:val="00430931"/>
    <w:rsid w:val="004309A7"/>
    <w:rsid w:val="00430ABA"/>
    <w:rsid w:val="00431245"/>
    <w:rsid w:val="0043133C"/>
    <w:rsid w:val="0043136F"/>
    <w:rsid w:val="00431397"/>
    <w:rsid w:val="004316D1"/>
    <w:rsid w:val="0043190B"/>
    <w:rsid w:val="00431BB2"/>
    <w:rsid w:val="00431BFD"/>
    <w:rsid w:val="00431E24"/>
    <w:rsid w:val="00432167"/>
    <w:rsid w:val="004321BA"/>
    <w:rsid w:val="004326FB"/>
    <w:rsid w:val="004327D0"/>
    <w:rsid w:val="004327DA"/>
    <w:rsid w:val="00432921"/>
    <w:rsid w:val="0043299D"/>
    <w:rsid w:val="00432ACD"/>
    <w:rsid w:val="00432BEC"/>
    <w:rsid w:val="00432E58"/>
    <w:rsid w:val="00432FA3"/>
    <w:rsid w:val="0043302B"/>
    <w:rsid w:val="004331F6"/>
    <w:rsid w:val="00433430"/>
    <w:rsid w:val="004336FC"/>
    <w:rsid w:val="00433925"/>
    <w:rsid w:val="00433926"/>
    <w:rsid w:val="00433B1F"/>
    <w:rsid w:val="00433CC4"/>
    <w:rsid w:val="00434524"/>
    <w:rsid w:val="00434846"/>
    <w:rsid w:val="004348A2"/>
    <w:rsid w:val="00434B5F"/>
    <w:rsid w:val="0043510E"/>
    <w:rsid w:val="004353B5"/>
    <w:rsid w:val="004355ED"/>
    <w:rsid w:val="00435741"/>
    <w:rsid w:val="004357FF"/>
    <w:rsid w:val="00435852"/>
    <w:rsid w:val="004358D7"/>
    <w:rsid w:val="004359AC"/>
    <w:rsid w:val="00435C31"/>
    <w:rsid w:val="00435DB1"/>
    <w:rsid w:val="00435F02"/>
    <w:rsid w:val="00436626"/>
    <w:rsid w:val="0043663C"/>
    <w:rsid w:val="00436790"/>
    <w:rsid w:val="00436A20"/>
    <w:rsid w:val="00436C02"/>
    <w:rsid w:val="00436D82"/>
    <w:rsid w:val="00436D98"/>
    <w:rsid w:val="00436EC8"/>
    <w:rsid w:val="00436EE9"/>
    <w:rsid w:val="00437000"/>
    <w:rsid w:val="004377B5"/>
    <w:rsid w:val="0043784D"/>
    <w:rsid w:val="004378CD"/>
    <w:rsid w:val="00437C80"/>
    <w:rsid w:val="00437D23"/>
    <w:rsid w:val="00437ECA"/>
    <w:rsid w:val="00437EDC"/>
    <w:rsid w:val="0044005A"/>
    <w:rsid w:val="004400A4"/>
    <w:rsid w:val="0044024F"/>
    <w:rsid w:val="004404D8"/>
    <w:rsid w:val="00440C14"/>
    <w:rsid w:val="00440F73"/>
    <w:rsid w:val="00440FF8"/>
    <w:rsid w:val="00441086"/>
    <w:rsid w:val="00441403"/>
    <w:rsid w:val="0044150A"/>
    <w:rsid w:val="00441666"/>
    <w:rsid w:val="00441722"/>
    <w:rsid w:val="00441D9A"/>
    <w:rsid w:val="00441DD8"/>
    <w:rsid w:val="00441E8B"/>
    <w:rsid w:val="004420EE"/>
    <w:rsid w:val="00442AFA"/>
    <w:rsid w:val="00442B64"/>
    <w:rsid w:val="00442D33"/>
    <w:rsid w:val="00442D44"/>
    <w:rsid w:val="00442DCD"/>
    <w:rsid w:val="00442FAE"/>
    <w:rsid w:val="00443177"/>
    <w:rsid w:val="0044340D"/>
    <w:rsid w:val="004439DF"/>
    <w:rsid w:val="00443BC5"/>
    <w:rsid w:val="00443EFF"/>
    <w:rsid w:val="00443F1B"/>
    <w:rsid w:val="00444157"/>
    <w:rsid w:val="004449D2"/>
    <w:rsid w:val="00444AB2"/>
    <w:rsid w:val="00444D54"/>
    <w:rsid w:val="00444EE9"/>
    <w:rsid w:val="00445481"/>
    <w:rsid w:val="004454AD"/>
    <w:rsid w:val="004457F4"/>
    <w:rsid w:val="00445807"/>
    <w:rsid w:val="004458C4"/>
    <w:rsid w:val="00445996"/>
    <w:rsid w:val="004459DB"/>
    <w:rsid w:val="00445A29"/>
    <w:rsid w:val="00445C3D"/>
    <w:rsid w:val="00445E66"/>
    <w:rsid w:val="00446210"/>
    <w:rsid w:val="004467E7"/>
    <w:rsid w:val="0044687C"/>
    <w:rsid w:val="00446FAC"/>
    <w:rsid w:val="0044705A"/>
    <w:rsid w:val="00447076"/>
    <w:rsid w:val="00447359"/>
    <w:rsid w:val="00447784"/>
    <w:rsid w:val="0044787A"/>
    <w:rsid w:val="004478F5"/>
    <w:rsid w:val="00447CD5"/>
    <w:rsid w:val="004502DA"/>
    <w:rsid w:val="00450310"/>
    <w:rsid w:val="00450692"/>
    <w:rsid w:val="004506D4"/>
    <w:rsid w:val="0045090B"/>
    <w:rsid w:val="00450B18"/>
    <w:rsid w:val="00450DED"/>
    <w:rsid w:val="004511DC"/>
    <w:rsid w:val="004518FD"/>
    <w:rsid w:val="00451973"/>
    <w:rsid w:val="00451F26"/>
    <w:rsid w:val="00452396"/>
    <w:rsid w:val="00452617"/>
    <w:rsid w:val="00452678"/>
    <w:rsid w:val="00452838"/>
    <w:rsid w:val="00452B8F"/>
    <w:rsid w:val="00452BFC"/>
    <w:rsid w:val="004531BE"/>
    <w:rsid w:val="00453565"/>
    <w:rsid w:val="00453699"/>
    <w:rsid w:val="00453797"/>
    <w:rsid w:val="00453C76"/>
    <w:rsid w:val="00453DA6"/>
    <w:rsid w:val="004541ED"/>
    <w:rsid w:val="00454400"/>
    <w:rsid w:val="00454663"/>
    <w:rsid w:val="00454674"/>
    <w:rsid w:val="0045478D"/>
    <w:rsid w:val="00454C05"/>
    <w:rsid w:val="00454CA6"/>
    <w:rsid w:val="00454CDF"/>
    <w:rsid w:val="00454DFA"/>
    <w:rsid w:val="00454FF3"/>
    <w:rsid w:val="0045516C"/>
    <w:rsid w:val="004553BD"/>
    <w:rsid w:val="004553C8"/>
    <w:rsid w:val="0045552E"/>
    <w:rsid w:val="004555CB"/>
    <w:rsid w:val="00455975"/>
    <w:rsid w:val="00455A02"/>
    <w:rsid w:val="00455A9D"/>
    <w:rsid w:val="00455D4B"/>
    <w:rsid w:val="00456020"/>
    <w:rsid w:val="0045640D"/>
    <w:rsid w:val="0045641F"/>
    <w:rsid w:val="004566BD"/>
    <w:rsid w:val="004567F8"/>
    <w:rsid w:val="004568B0"/>
    <w:rsid w:val="00456990"/>
    <w:rsid w:val="00456B78"/>
    <w:rsid w:val="00456DB3"/>
    <w:rsid w:val="00456DE6"/>
    <w:rsid w:val="004570AA"/>
    <w:rsid w:val="00457102"/>
    <w:rsid w:val="00457175"/>
    <w:rsid w:val="0045718B"/>
    <w:rsid w:val="00457314"/>
    <w:rsid w:val="004575E6"/>
    <w:rsid w:val="004579E4"/>
    <w:rsid w:val="00457C76"/>
    <w:rsid w:val="00457E5E"/>
    <w:rsid w:val="00457EC5"/>
    <w:rsid w:val="00460158"/>
    <w:rsid w:val="00460222"/>
    <w:rsid w:val="004603AD"/>
    <w:rsid w:val="0046065A"/>
    <w:rsid w:val="0046072F"/>
    <w:rsid w:val="00460CD4"/>
    <w:rsid w:val="00460D40"/>
    <w:rsid w:val="00461447"/>
    <w:rsid w:val="0046150E"/>
    <w:rsid w:val="00461812"/>
    <w:rsid w:val="00461866"/>
    <w:rsid w:val="00461D1D"/>
    <w:rsid w:val="00461D57"/>
    <w:rsid w:val="00461E0D"/>
    <w:rsid w:val="00461F26"/>
    <w:rsid w:val="00462545"/>
    <w:rsid w:val="00462570"/>
    <w:rsid w:val="00462602"/>
    <w:rsid w:val="004627E8"/>
    <w:rsid w:val="004628DC"/>
    <w:rsid w:val="0046294A"/>
    <w:rsid w:val="00462BAE"/>
    <w:rsid w:val="00462BE2"/>
    <w:rsid w:val="00462DA0"/>
    <w:rsid w:val="00463097"/>
    <w:rsid w:val="004630A5"/>
    <w:rsid w:val="00463277"/>
    <w:rsid w:val="0046333D"/>
    <w:rsid w:val="004637DD"/>
    <w:rsid w:val="00463810"/>
    <w:rsid w:val="0046388C"/>
    <w:rsid w:val="004638F1"/>
    <w:rsid w:val="0046390A"/>
    <w:rsid w:val="004639DD"/>
    <w:rsid w:val="00463A6D"/>
    <w:rsid w:val="00463CE4"/>
    <w:rsid w:val="0046401D"/>
    <w:rsid w:val="00464027"/>
    <w:rsid w:val="004642C7"/>
    <w:rsid w:val="004644E4"/>
    <w:rsid w:val="00464752"/>
    <w:rsid w:val="004647F5"/>
    <w:rsid w:val="00464998"/>
    <w:rsid w:val="0046499E"/>
    <w:rsid w:val="00464D99"/>
    <w:rsid w:val="00464EB3"/>
    <w:rsid w:val="00464F41"/>
    <w:rsid w:val="00464FC5"/>
    <w:rsid w:val="0046504E"/>
    <w:rsid w:val="00465451"/>
    <w:rsid w:val="004655A5"/>
    <w:rsid w:val="004656D9"/>
    <w:rsid w:val="00465B4C"/>
    <w:rsid w:val="00465FA1"/>
    <w:rsid w:val="0046659D"/>
    <w:rsid w:val="00466623"/>
    <w:rsid w:val="00466B1D"/>
    <w:rsid w:val="00466C8A"/>
    <w:rsid w:val="004670EA"/>
    <w:rsid w:val="0046775B"/>
    <w:rsid w:val="00467B44"/>
    <w:rsid w:val="00467DC7"/>
    <w:rsid w:val="00467E08"/>
    <w:rsid w:val="00467E41"/>
    <w:rsid w:val="00467EA3"/>
    <w:rsid w:val="00470008"/>
    <w:rsid w:val="00470A27"/>
    <w:rsid w:val="00470AF5"/>
    <w:rsid w:val="00470DC3"/>
    <w:rsid w:val="00470DF1"/>
    <w:rsid w:val="00470F9D"/>
    <w:rsid w:val="00470FDD"/>
    <w:rsid w:val="004714A5"/>
    <w:rsid w:val="004716FB"/>
    <w:rsid w:val="004718A8"/>
    <w:rsid w:val="004719DA"/>
    <w:rsid w:val="004719FC"/>
    <w:rsid w:val="00471B61"/>
    <w:rsid w:val="00471BD4"/>
    <w:rsid w:val="00471ED5"/>
    <w:rsid w:val="00472210"/>
    <w:rsid w:val="004722E6"/>
    <w:rsid w:val="004723F7"/>
    <w:rsid w:val="0047240E"/>
    <w:rsid w:val="0047254A"/>
    <w:rsid w:val="00472644"/>
    <w:rsid w:val="004729D8"/>
    <w:rsid w:val="00472A8E"/>
    <w:rsid w:val="00472AA5"/>
    <w:rsid w:val="00472BAC"/>
    <w:rsid w:val="00472BF5"/>
    <w:rsid w:val="00472CD4"/>
    <w:rsid w:val="00472ECA"/>
    <w:rsid w:val="00473E91"/>
    <w:rsid w:val="00474360"/>
    <w:rsid w:val="004743AD"/>
    <w:rsid w:val="00474795"/>
    <w:rsid w:val="00474AED"/>
    <w:rsid w:val="00474C7C"/>
    <w:rsid w:val="00474D33"/>
    <w:rsid w:val="00474EC1"/>
    <w:rsid w:val="00474F49"/>
    <w:rsid w:val="00474F56"/>
    <w:rsid w:val="0047516C"/>
    <w:rsid w:val="004751F9"/>
    <w:rsid w:val="004753AC"/>
    <w:rsid w:val="00475476"/>
    <w:rsid w:val="00475677"/>
    <w:rsid w:val="00475B3D"/>
    <w:rsid w:val="00475CD6"/>
    <w:rsid w:val="00475D26"/>
    <w:rsid w:val="00475F2F"/>
    <w:rsid w:val="00475FB7"/>
    <w:rsid w:val="004764E9"/>
    <w:rsid w:val="00476523"/>
    <w:rsid w:val="00476706"/>
    <w:rsid w:val="00476768"/>
    <w:rsid w:val="004767C6"/>
    <w:rsid w:val="00476FD0"/>
    <w:rsid w:val="004770EF"/>
    <w:rsid w:val="004771AF"/>
    <w:rsid w:val="004771E8"/>
    <w:rsid w:val="00477577"/>
    <w:rsid w:val="004776B9"/>
    <w:rsid w:val="00477749"/>
    <w:rsid w:val="0047786A"/>
    <w:rsid w:val="00477992"/>
    <w:rsid w:val="00477BE4"/>
    <w:rsid w:val="00477BF7"/>
    <w:rsid w:val="00477DFD"/>
    <w:rsid w:val="00477F0D"/>
    <w:rsid w:val="00480670"/>
    <w:rsid w:val="004806BD"/>
    <w:rsid w:val="0048073F"/>
    <w:rsid w:val="00480881"/>
    <w:rsid w:val="00480939"/>
    <w:rsid w:val="00480973"/>
    <w:rsid w:val="00480977"/>
    <w:rsid w:val="00480BE7"/>
    <w:rsid w:val="00480C40"/>
    <w:rsid w:val="00480DBE"/>
    <w:rsid w:val="00480F37"/>
    <w:rsid w:val="004811AB"/>
    <w:rsid w:val="004811DB"/>
    <w:rsid w:val="004814D4"/>
    <w:rsid w:val="004817E4"/>
    <w:rsid w:val="00481A98"/>
    <w:rsid w:val="00481D2E"/>
    <w:rsid w:val="00481ECD"/>
    <w:rsid w:val="00482477"/>
    <w:rsid w:val="00482BEC"/>
    <w:rsid w:val="00482F7B"/>
    <w:rsid w:val="0048302A"/>
    <w:rsid w:val="00483306"/>
    <w:rsid w:val="00483374"/>
    <w:rsid w:val="004833AD"/>
    <w:rsid w:val="00483508"/>
    <w:rsid w:val="00483614"/>
    <w:rsid w:val="004836EA"/>
    <w:rsid w:val="004838BA"/>
    <w:rsid w:val="00483977"/>
    <w:rsid w:val="00483A25"/>
    <w:rsid w:val="00483B4F"/>
    <w:rsid w:val="00483B58"/>
    <w:rsid w:val="00483D10"/>
    <w:rsid w:val="00483DF3"/>
    <w:rsid w:val="00484115"/>
    <w:rsid w:val="0048415D"/>
    <w:rsid w:val="004841C7"/>
    <w:rsid w:val="004843E5"/>
    <w:rsid w:val="00484589"/>
    <w:rsid w:val="0048476A"/>
    <w:rsid w:val="004847E3"/>
    <w:rsid w:val="0048480E"/>
    <w:rsid w:val="0048492F"/>
    <w:rsid w:val="0048498B"/>
    <w:rsid w:val="00484C2E"/>
    <w:rsid w:val="0048542C"/>
    <w:rsid w:val="0048569F"/>
    <w:rsid w:val="00485920"/>
    <w:rsid w:val="00485B08"/>
    <w:rsid w:val="00485B43"/>
    <w:rsid w:val="00485BB7"/>
    <w:rsid w:val="00485ECF"/>
    <w:rsid w:val="00485F04"/>
    <w:rsid w:val="00485F08"/>
    <w:rsid w:val="004864E1"/>
    <w:rsid w:val="00486A6F"/>
    <w:rsid w:val="00486CB9"/>
    <w:rsid w:val="00486DD9"/>
    <w:rsid w:val="00486DDC"/>
    <w:rsid w:val="00487404"/>
    <w:rsid w:val="00487444"/>
    <w:rsid w:val="00487582"/>
    <w:rsid w:val="00487648"/>
    <w:rsid w:val="00487E3F"/>
    <w:rsid w:val="00487EBA"/>
    <w:rsid w:val="00487F73"/>
    <w:rsid w:val="00487FAB"/>
    <w:rsid w:val="004901D4"/>
    <w:rsid w:val="00490290"/>
    <w:rsid w:val="00490391"/>
    <w:rsid w:val="0049068B"/>
    <w:rsid w:val="00490E59"/>
    <w:rsid w:val="004910F4"/>
    <w:rsid w:val="0049112E"/>
    <w:rsid w:val="00491734"/>
    <w:rsid w:val="004917F5"/>
    <w:rsid w:val="004918FA"/>
    <w:rsid w:val="00491A1B"/>
    <w:rsid w:val="00492172"/>
    <w:rsid w:val="00492187"/>
    <w:rsid w:val="004922AA"/>
    <w:rsid w:val="004923C6"/>
    <w:rsid w:val="0049240A"/>
    <w:rsid w:val="004924BE"/>
    <w:rsid w:val="00492707"/>
    <w:rsid w:val="00492ABB"/>
    <w:rsid w:val="00492E67"/>
    <w:rsid w:val="004930A9"/>
    <w:rsid w:val="0049329F"/>
    <w:rsid w:val="0049333C"/>
    <w:rsid w:val="0049348D"/>
    <w:rsid w:val="00493737"/>
    <w:rsid w:val="00493841"/>
    <w:rsid w:val="00493CFF"/>
    <w:rsid w:val="00494135"/>
    <w:rsid w:val="0049438E"/>
    <w:rsid w:val="0049441B"/>
    <w:rsid w:val="00494516"/>
    <w:rsid w:val="0049454E"/>
    <w:rsid w:val="004949A0"/>
    <w:rsid w:val="00494A45"/>
    <w:rsid w:val="00494BD2"/>
    <w:rsid w:val="00494D54"/>
    <w:rsid w:val="00494D58"/>
    <w:rsid w:val="004951E8"/>
    <w:rsid w:val="00495376"/>
    <w:rsid w:val="00495857"/>
    <w:rsid w:val="004958F7"/>
    <w:rsid w:val="0049599D"/>
    <w:rsid w:val="004959A9"/>
    <w:rsid w:val="00495AEB"/>
    <w:rsid w:val="00495B3A"/>
    <w:rsid w:val="00495D28"/>
    <w:rsid w:val="00495E1A"/>
    <w:rsid w:val="00495E24"/>
    <w:rsid w:val="00496279"/>
    <w:rsid w:val="004962D5"/>
    <w:rsid w:val="004963C7"/>
    <w:rsid w:val="0049656D"/>
    <w:rsid w:val="00496710"/>
    <w:rsid w:val="004969C0"/>
    <w:rsid w:val="00496A29"/>
    <w:rsid w:val="00496B8F"/>
    <w:rsid w:val="00496BD8"/>
    <w:rsid w:val="00496E79"/>
    <w:rsid w:val="00497348"/>
    <w:rsid w:val="00497504"/>
    <w:rsid w:val="00497853"/>
    <w:rsid w:val="004979B6"/>
    <w:rsid w:val="00497B95"/>
    <w:rsid w:val="00497C7F"/>
    <w:rsid w:val="00497CA6"/>
    <w:rsid w:val="004A0038"/>
    <w:rsid w:val="004A007B"/>
    <w:rsid w:val="004A00D5"/>
    <w:rsid w:val="004A01B2"/>
    <w:rsid w:val="004A02DB"/>
    <w:rsid w:val="004A0546"/>
    <w:rsid w:val="004A060C"/>
    <w:rsid w:val="004A063F"/>
    <w:rsid w:val="004A06A7"/>
    <w:rsid w:val="004A0894"/>
    <w:rsid w:val="004A08E6"/>
    <w:rsid w:val="004A09CF"/>
    <w:rsid w:val="004A0B9E"/>
    <w:rsid w:val="004A0FFF"/>
    <w:rsid w:val="004A1759"/>
    <w:rsid w:val="004A17FA"/>
    <w:rsid w:val="004A191D"/>
    <w:rsid w:val="004A19C1"/>
    <w:rsid w:val="004A19EE"/>
    <w:rsid w:val="004A1C55"/>
    <w:rsid w:val="004A1CB1"/>
    <w:rsid w:val="004A1D3B"/>
    <w:rsid w:val="004A1DC9"/>
    <w:rsid w:val="004A1F72"/>
    <w:rsid w:val="004A1FC0"/>
    <w:rsid w:val="004A1FFE"/>
    <w:rsid w:val="004A211A"/>
    <w:rsid w:val="004A22EB"/>
    <w:rsid w:val="004A2389"/>
    <w:rsid w:val="004A23F9"/>
    <w:rsid w:val="004A2EA2"/>
    <w:rsid w:val="004A30A4"/>
    <w:rsid w:val="004A31CD"/>
    <w:rsid w:val="004A33C4"/>
    <w:rsid w:val="004A3487"/>
    <w:rsid w:val="004A37CF"/>
    <w:rsid w:val="004A3A1E"/>
    <w:rsid w:val="004A3A2F"/>
    <w:rsid w:val="004A3D4C"/>
    <w:rsid w:val="004A3DC9"/>
    <w:rsid w:val="004A4206"/>
    <w:rsid w:val="004A4340"/>
    <w:rsid w:val="004A4368"/>
    <w:rsid w:val="004A43E2"/>
    <w:rsid w:val="004A44D3"/>
    <w:rsid w:val="004A4552"/>
    <w:rsid w:val="004A4717"/>
    <w:rsid w:val="004A49F3"/>
    <w:rsid w:val="004A4CC0"/>
    <w:rsid w:val="004A4D28"/>
    <w:rsid w:val="004A4E82"/>
    <w:rsid w:val="004A4FDE"/>
    <w:rsid w:val="004A53B4"/>
    <w:rsid w:val="004A54CC"/>
    <w:rsid w:val="004A5549"/>
    <w:rsid w:val="004A5608"/>
    <w:rsid w:val="004A5672"/>
    <w:rsid w:val="004A577C"/>
    <w:rsid w:val="004A5E56"/>
    <w:rsid w:val="004A60FB"/>
    <w:rsid w:val="004A6328"/>
    <w:rsid w:val="004A64BD"/>
    <w:rsid w:val="004A6692"/>
    <w:rsid w:val="004A6C60"/>
    <w:rsid w:val="004A6E93"/>
    <w:rsid w:val="004A70AB"/>
    <w:rsid w:val="004A733C"/>
    <w:rsid w:val="004A75EC"/>
    <w:rsid w:val="004A79E1"/>
    <w:rsid w:val="004A7A17"/>
    <w:rsid w:val="004A7C16"/>
    <w:rsid w:val="004A7D47"/>
    <w:rsid w:val="004A7E7B"/>
    <w:rsid w:val="004A7FA6"/>
    <w:rsid w:val="004B0040"/>
    <w:rsid w:val="004B010D"/>
    <w:rsid w:val="004B04AD"/>
    <w:rsid w:val="004B06D7"/>
    <w:rsid w:val="004B07A5"/>
    <w:rsid w:val="004B0C32"/>
    <w:rsid w:val="004B0CD9"/>
    <w:rsid w:val="004B0DDD"/>
    <w:rsid w:val="004B0ED0"/>
    <w:rsid w:val="004B0FBC"/>
    <w:rsid w:val="004B104C"/>
    <w:rsid w:val="004B1098"/>
    <w:rsid w:val="004B18A4"/>
    <w:rsid w:val="004B1AAA"/>
    <w:rsid w:val="004B1D10"/>
    <w:rsid w:val="004B1D62"/>
    <w:rsid w:val="004B1E28"/>
    <w:rsid w:val="004B217B"/>
    <w:rsid w:val="004B2229"/>
    <w:rsid w:val="004B278E"/>
    <w:rsid w:val="004B2814"/>
    <w:rsid w:val="004B2B8C"/>
    <w:rsid w:val="004B2CA9"/>
    <w:rsid w:val="004B3003"/>
    <w:rsid w:val="004B329B"/>
    <w:rsid w:val="004B35A4"/>
    <w:rsid w:val="004B37A1"/>
    <w:rsid w:val="004B3AAA"/>
    <w:rsid w:val="004B4049"/>
    <w:rsid w:val="004B412C"/>
    <w:rsid w:val="004B418A"/>
    <w:rsid w:val="004B41BA"/>
    <w:rsid w:val="004B44AB"/>
    <w:rsid w:val="004B44B8"/>
    <w:rsid w:val="004B4590"/>
    <w:rsid w:val="004B45F8"/>
    <w:rsid w:val="004B462B"/>
    <w:rsid w:val="004B4664"/>
    <w:rsid w:val="004B46A8"/>
    <w:rsid w:val="004B473F"/>
    <w:rsid w:val="004B4913"/>
    <w:rsid w:val="004B4AC2"/>
    <w:rsid w:val="004B4C10"/>
    <w:rsid w:val="004B4F61"/>
    <w:rsid w:val="004B5000"/>
    <w:rsid w:val="004B53B6"/>
    <w:rsid w:val="004B55B4"/>
    <w:rsid w:val="004B5BC2"/>
    <w:rsid w:val="004B5BC5"/>
    <w:rsid w:val="004B5D1C"/>
    <w:rsid w:val="004B5DFA"/>
    <w:rsid w:val="004B5F37"/>
    <w:rsid w:val="004B5FE3"/>
    <w:rsid w:val="004B6048"/>
    <w:rsid w:val="004B6076"/>
    <w:rsid w:val="004B6199"/>
    <w:rsid w:val="004B6325"/>
    <w:rsid w:val="004B6462"/>
    <w:rsid w:val="004B68F3"/>
    <w:rsid w:val="004B6A3B"/>
    <w:rsid w:val="004B6AC8"/>
    <w:rsid w:val="004B6BE7"/>
    <w:rsid w:val="004B6E9B"/>
    <w:rsid w:val="004B7181"/>
    <w:rsid w:val="004B741D"/>
    <w:rsid w:val="004B7879"/>
    <w:rsid w:val="004B79BC"/>
    <w:rsid w:val="004B7DD9"/>
    <w:rsid w:val="004B7DF7"/>
    <w:rsid w:val="004B7E98"/>
    <w:rsid w:val="004B7FB5"/>
    <w:rsid w:val="004B7FD2"/>
    <w:rsid w:val="004C0024"/>
    <w:rsid w:val="004C00B4"/>
    <w:rsid w:val="004C0177"/>
    <w:rsid w:val="004C01B2"/>
    <w:rsid w:val="004C0352"/>
    <w:rsid w:val="004C039B"/>
    <w:rsid w:val="004C04C7"/>
    <w:rsid w:val="004C07A5"/>
    <w:rsid w:val="004C08D9"/>
    <w:rsid w:val="004C091E"/>
    <w:rsid w:val="004C0BC4"/>
    <w:rsid w:val="004C0CAA"/>
    <w:rsid w:val="004C0D60"/>
    <w:rsid w:val="004C0DA2"/>
    <w:rsid w:val="004C0EC3"/>
    <w:rsid w:val="004C1120"/>
    <w:rsid w:val="004C113A"/>
    <w:rsid w:val="004C1816"/>
    <w:rsid w:val="004C184B"/>
    <w:rsid w:val="004C18C3"/>
    <w:rsid w:val="004C18D0"/>
    <w:rsid w:val="004C1A43"/>
    <w:rsid w:val="004C1BE8"/>
    <w:rsid w:val="004C1C11"/>
    <w:rsid w:val="004C1F71"/>
    <w:rsid w:val="004C207E"/>
    <w:rsid w:val="004C2250"/>
    <w:rsid w:val="004C2291"/>
    <w:rsid w:val="004C229B"/>
    <w:rsid w:val="004C2388"/>
    <w:rsid w:val="004C23CA"/>
    <w:rsid w:val="004C255E"/>
    <w:rsid w:val="004C259E"/>
    <w:rsid w:val="004C2654"/>
    <w:rsid w:val="004C2AB7"/>
    <w:rsid w:val="004C30F6"/>
    <w:rsid w:val="004C30FC"/>
    <w:rsid w:val="004C32A9"/>
    <w:rsid w:val="004C3690"/>
    <w:rsid w:val="004C3C4F"/>
    <w:rsid w:val="004C3D5C"/>
    <w:rsid w:val="004C402C"/>
    <w:rsid w:val="004C41FE"/>
    <w:rsid w:val="004C4275"/>
    <w:rsid w:val="004C446E"/>
    <w:rsid w:val="004C453B"/>
    <w:rsid w:val="004C45FC"/>
    <w:rsid w:val="004C45FF"/>
    <w:rsid w:val="004C480A"/>
    <w:rsid w:val="004C4844"/>
    <w:rsid w:val="004C4E96"/>
    <w:rsid w:val="004C519D"/>
    <w:rsid w:val="004C52F8"/>
    <w:rsid w:val="004C5558"/>
    <w:rsid w:val="004C58E3"/>
    <w:rsid w:val="004C5999"/>
    <w:rsid w:val="004C59EE"/>
    <w:rsid w:val="004C5B61"/>
    <w:rsid w:val="004C5D1A"/>
    <w:rsid w:val="004C5D4E"/>
    <w:rsid w:val="004C601C"/>
    <w:rsid w:val="004C6349"/>
    <w:rsid w:val="004C64E8"/>
    <w:rsid w:val="004C6519"/>
    <w:rsid w:val="004C68FA"/>
    <w:rsid w:val="004C693D"/>
    <w:rsid w:val="004C6A53"/>
    <w:rsid w:val="004C6BBF"/>
    <w:rsid w:val="004C7071"/>
    <w:rsid w:val="004C7259"/>
    <w:rsid w:val="004C72E6"/>
    <w:rsid w:val="004C764B"/>
    <w:rsid w:val="004C7A87"/>
    <w:rsid w:val="004C7C90"/>
    <w:rsid w:val="004C7E90"/>
    <w:rsid w:val="004C7FB6"/>
    <w:rsid w:val="004D0423"/>
    <w:rsid w:val="004D04C5"/>
    <w:rsid w:val="004D070C"/>
    <w:rsid w:val="004D0925"/>
    <w:rsid w:val="004D0A18"/>
    <w:rsid w:val="004D0CE5"/>
    <w:rsid w:val="004D0ED0"/>
    <w:rsid w:val="004D0F7E"/>
    <w:rsid w:val="004D0FD8"/>
    <w:rsid w:val="004D1190"/>
    <w:rsid w:val="004D125D"/>
    <w:rsid w:val="004D12D7"/>
    <w:rsid w:val="004D137A"/>
    <w:rsid w:val="004D15B1"/>
    <w:rsid w:val="004D1623"/>
    <w:rsid w:val="004D1764"/>
    <w:rsid w:val="004D17D0"/>
    <w:rsid w:val="004D1A7C"/>
    <w:rsid w:val="004D1BDF"/>
    <w:rsid w:val="004D1F04"/>
    <w:rsid w:val="004D1F51"/>
    <w:rsid w:val="004D206D"/>
    <w:rsid w:val="004D2361"/>
    <w:rsid w:val="004D2403"/>
    <w:rsid w:val="004D2BA8"/>
    <w:rsid w:val="004D2BAC"/>
    <w:rsid w:val="004D3059"/>
    <w:rsid w:val="004D3137"/>
    <w:rsid w:val="004D3186"/>
    <w:rsid w:val="004D32AC"/>
    <w:rsid w:val="004D32B7"/>
    <w:rsid w:val="004D3349"/>
    <w:rsid w:val="004D375B"/>
    <w:rsid w:val="004D3C91"/>
    <w:rsid w:val="004D3F15"/>
    <w:rsid w:val="004D4466"/>
    <w:rsid w:val="004D455B"/>
    <w:rsid w:val="004D473A"/>
    <w:rsid w:val="004D4851"/>
    <w:rsid w:val="004D4C43"/>
    <w:rsid w:val="004D4F5F"/>
    <w:rsid w:val="004D5012"/>
    <w:rsid w:val="004D5114"/>
    <w:rsid w:val="004D51BC"/>
    <w:rsid w:val="004D5266"/>
    <w:rsid w:val="004D5407"/>
    <w:rsid w:val="004D54AD"/>
    <w:rsid w:val="004D556B"/>
    <w:rsid w:val="004D584D"/>
    <w:rsid w:val="004D5ABD"/>
    <w:rsid w:val="004D5CCC"/>
    <w:rsid w:val="004D61FE"/>
    <w:rsid w:val="004D64A0"/>
    <w:rsid w:val="004D658C"/>
    <w:rsid w:val="004D65E1"/>
    <w:rsid w:val="004D67EE"/>
    <w:rsid w:val="004D6969"/>
    <w:rsid w:val="004D6BBE"/>
    <w:rsid w:val="004D6EA1"/>
    <w:rsid w:val="004D6F6F"/>
    <w:rsid w:val="004D71F1"/>
    <w:rsid w:val="004D73A8"/>
    <w:rsid w:val="004D754F"/>
    <w:rsid w:val="004D7DB6"/>
    <w:rsid w:val="004D7DCC"/>
    <w:rsid w:val="004E0000"/>
    <w:rsid w:val="004E01B5"/>
    <w:rsid w:val="004E0372"/>
    <w:rsid w:val="004E0478"/>
    <w:rsid w:val="004E04E1"/>
    <w:rsid w:val="004E0505"/>
    <w:rsid w:val="004E05FC"/>
    <w:rsid w:val="004E069E"/>
    <w:rsid w:val="004E08D0"/>
    <w:rsid w:val="004E08EA"/>
    <w:rsid w:val="004E0D35"/>
    <w:rsid w:val="004E0DF6"/>
    <w:rsid w:val="004E0EC0"/>
    <w:rsid w:val="004E10B2"/>
    <w:rsid w:val="004E114C"/>
    <w:rsid w:val="004E1219"/>
    <w:rsid w:val="004E14A3"/>
    <w:rsid w:val="004E14C8"/>
    <w:rsid w:val="004E1518"/>
    <w:rsid w:val="004E156B"/>
    <w:rsid w:val="004E166D"/>
    <w:rsid w:val="004E1905"/>
    <w:rsid w:val="004E1907"/>
    <w:rsid w:val="004E1983"/>
    <w:rsid w:val="004E1FBE"/>
    <w:rsid w:val="004E233B"/>
    <w:rsid w:val="004E244F"/>
    <w:rsid w:val="004E2884"/>
    <w:rsid w:val="004E28E9"/>
    <w:rsid w:val="004E2962"/>
    <w:rsid w:val="004E2A2F"/>
    <w:rsid w:val="004E2A70"/>
    <w:rsid w:val="004E2F00"/>
    <w:rsid w:val="004E3023"/>
    <w:rsid w:val="004E3098"/>
    <w:rsid w:val="004E315A"/>
    <w:rsid w:val="004E369F"/>
    <w:rsid w:val="004E36B8"/>
    <w:rsid w:val="004E374F"/>
    <w:rsid w:val="004E387C"/>
    <w:rsid w:val="004E39CA"/>
    <w:rsid w:val="004E3B51"/>
    <w:rsid w:val="004E3DFC"/>
    <w:rsid w:val="004E41C6"/>
    <w:rsid w:val="004E4290"/>
    <w:rsid w:val="004E4522"/>
    <w:rsid w:val="004E4532"/>
    <w:rsid w:val="004E498A"/>
    <w:rsid w:val="004E4A99"/>
    <w:rsid w:val="004E4C00"/>
    <w:rsid w:val="004E4F0F"/>
    <w:rsid w:val="004E5756"/>
    <w:rsid w:val="004E57B6"/>
    <w:rsid w:val="004E5827"/>
    <w:rsid w:val="004E598D"/>
    <w:rsid w:val="004E5B05"/>
    <w:rsid w:val="004E5B0B"/>
    <w:rsid w:val="004E6376"/>
    <w:rsid w:val="004E6430"/>
    <w:rsid w:val="004E648C"/>
    <w:rsid w:val="004E67C7"/>
    <w:rsid w:val="004E6A67"/>
    <w:rsid w:val="004E6F18"/>
    <w:rsid w:val="004E7078"/>
    <w:rsid w:val="004E73A2"/>
    <w:rsid w:val="004E7546"/>
    <w:rsid w:val="004E7745"/>
    <w:rsid w:val="004E77C9"/>
    <w:rsid w:val="004E7963"/>
    <w:rsid w:val="004E7B5E"/>
    <w:rsid w:val="004E7E49"/>
    <w:rsid w:val="004F01EE"/>
    <w:rsid w:val="004F0233"/>
    <w:rsid w:val="004F030C"/>
    <w:rsid w:val="004F0833"/>
    <w:rsid w:val="004F08DD"/>
    <w:rsid w:val="004F0904"/>
    <w:rsid w:val="004F1051"/>
    <w:rsid w:val="004F1427"/>
    <w:rsid w:val="004F176A"/>
    <w:rsid w:val="004F1AE2"/>
    <w:rsid w:val="004F1B1B"/>
    <w:rsid w:val="004F1B27"/>
    <w:rsid w:val="004F1BCF"/>
    <w:rsid w:val="004F1BF4"/>
    <w:rsid w:val="004F1C15"/>
    <w:rsid w:val="004F1C85"/>
    <w:rsid w:val="004F1D99"/>
    <w:rsid w:val="004F1EA1"/>
    <w:rsid w:val="004F203B"/>
    <w:rsid w:val="004F2283"/>
    <w:rsid w:val="004F234F"/>
    <w:rsid w:val="004F272E"/>
    <w:rsid w:val="004F27A1"/>
    <w:rsid w:val="004F288B"/>
    <w:rsid w:val="004F2B92"/>
    <w:rsid w:val="004F2F4F"/>
    <w:rsid w:val="004F338C"/>
    <w:rsid w:val="004F35C9"/>
    <w:rsid w:val="004F394D"/>
    <w:rsid w:val="004F421D"/>
    <w:rsid w:val="004F4303"/>
    <w:rsid w:val="004F43C2"/>
    <w:rsid w:val="004F4514"/>
    <w:rsid w:val="004F456D"/>
    <w:rsid w:val="004F46A8"/>
    <w:rsid w:val="004F47B3"/>
    <w:rsid w:val="004F48D4"/>
    <w:rsid w:val="004F4E41"/>
    <w:rsid w:val="004F5025"/>
    <w:rsid w:val="004F509A"/>
    <w:rsid w:val="004F517C"/>
    <w:rsid w:val="004F5452"/>
    <w:rsid w:val="004F5B96"/>
    <w:rsid w:val="004F5DE1"/>
    <w:rsid w:val="004F5E3B"/>
    <w:rsid w:val="004F5F02"/>
    <w:rsid w:val="004F61C6"/>
    <w:rsid w:val="004F61ED"/>
    <w:rsid w:val="004F6205"/>
    <w:rsid w:val="004F6390"/>
    <w:rsid w:val="004F676E"/>
    <w:rsid w:val="004F6A27"/>
    <w:rsid w:val="004F6C03"/>
    <w:rsid w:val="004F6EE4"/>
    <w:rsid w:val="004F708A"/>
    <w:rsid w:val="004F72F0"/>
    <w:rsid w:val="004F7423"/>
    <w:rsid w:val="004F74E2"/>
    <w:rsid w:val="004F752A"/>
    <w:rsid w:val="004F754C"/>
    <w:rsid w:val="004F75E8"/>
    <w:rsid w:val="004F7675"/>
    <w:rsid w:val="004F780A"/>
    <w:rsid w:val="004F7814"/>
    <w:rsid w:val="004F78B7"/>
    <w:rsid w:val="004F7930"/>
    <w:rsid w:val="004F7ADF"/>
    <w:rsid w:val="004F7B5C"/>
    <w:rsid w:val="004F7D89"/>
    <w:rsid w:val="0050008B"/>
    <w:rsid w:val="0050024D"/>
    <w:rsid w:val="005005FF"/>
    <w:rsid w:val="0050061F"/>
    <w:rsid w:val="00500631"/>
    <w:rsid w:val="0050066D"/>
    <w:rsid w:val="0050069D"/>
    <w:rsid w:val="005007EE"/>
    <w:rsid w:val="005008FD"/>
    <w:rsid w:val="00500A97"/>
    <w:rsid w:val="00500D9E"/>
    <w:rsid w:val="00500EF9"/>
    <w:rsid w:val="00500F32"/>
    <w:rsid w:val="005017E1"/>
    <w:rsid w:val="00501805"/>
    <w:rsid w:val="00501B35"/>
    <w:rsid w:val="00501B4F"/>
    <w:rsid w:val="00501BB8"/>
    <w:rsid w:val="00501EFB"/>
    <w:rsid w:val="00502411"/>
    <w:rsid w:val="0050244A"/>
    <w:rsid w:val="00502493"/>
    <w:rsid w:val="0050261F"/>
    <w:rsid w:val="00502620"/>
    <w:rsid w:val="00502672"/>
    <w:rsid w:val="00502846"/>
    <w:rsid w:val="00502F1D"/>
    <w:rsid w:val="005031CD"/>
    <w:rsid w:val="0050329B"/>
    <w:rsid w:val="005033D0"/>
    <w:rsid w:val="00503534"/>
    <w:rsid w:val="005038A9"/>
    <w:rsid w:val="00504132"/>
    <w:rsid w:val="00504151"/>
    <w:rsid w:val="005044EE"/>
    <w:rsid w:val="00504A19"/>
    <w:rsid w:val="00504C0C"/>
    <w:rsid w:val="00504C71"/>
    <w:rsid w:val="00504DAA"/>
    <w:rsid w:val="00504E10"/>
    <w:rsid w:val="0050536F"/>
    <w:rsid w:val="00505778"/>
    <w:rsid w:val="005059E8"/>
    <w:rsid w:val="00505A38"/>
    <w:rsid w:val="00505A8D"/>
    <w:rsid w:val="00505BC7"/>
    <w:rsid w:val="00505BD2"/>
    <w:rsid w:val="00505FD7"/>
    <w:rsid w:val="0050690C"/>
    <w:rsid w:val="005069C7"/>
    <w:rsid w:val="00506C69"/>
    <w:rsid w:val="00506C7D"/>
    <w:rsid w:val="00506C98"/>
    <w:rsid w:val="00506D7C"/>
    <w:rsid w:val="00506E4F"/>
    <w:rsid w:val="005071A4"/>
    <w:rsid w:val="005072F1"/>
    <w:rsid w:val="0050731C"/>
    <w:rsid w:val="00507B6E"/>
    <w:rsid w:val="00510163"/>
    <w:rsid w:val="0051017E"/>
    <w:rsid w:val="00510232"/>
    <w:rsid w:val="00510311"/>
    <w:rsid w:val="00510435"/>
    <w:rsid w:val="005106D5"/>
    <w:rsid w:val="005107C3"/>
    <w:rsid w:val="005107F6"/>
    <w:rsid w:val="00510914"/>
    <w:rsid w:val="00510995"/>
    <w:rsid w:val="0051099C"/>
    <w:rsid w:val="00510A26"/>
    <w:rsid w:val="00510C52"/>
    <w:rsid w:val="00510CA1"/>
    <w:rsid w:val="00510CDF"/>
    <w:rsid w:val="00510E7A"/>
    <w:rsid w:val="00510F81"/>
    <w:rsid w:val="00511076"/>
    <w:rsid w:val="005110C7"/>
    <w:rsid w:val="005113D1"/>
    <w:rsid w:val="005114B0"/>
    <w:rsid w:val="005118D6"/>
    <w:rsid w:val="005119F7"/>
    <w:rsid w:val="00511AA3"/>
    <w:rsid w:val="00511F53"/>
    <w:rsid w:val="00512471"/>
    <w:rsid w:val="00512E2C"/>
    <w:rsid w:val="00512E2E"/>
    <w:rsid w:val="005136BE"/>
    <w:rsid w:val="00513954"/>
    <w:rsid w:val="00513A59"/>
    <w:rsid w:val="00513C34"/>
    <w:rsid w:val="00513FDE"/>
    <w:rsid w:val="00514265"/>
    <w:rsid w:val="005142B6"/>
    <w:rsid w:val="00514395"/>
    <w:rsid w:val="005143CB"/>
    <w:rsid w:val="00514472"/>
    <w:rsid w:val="005146AC"/>
    <w:rsid w:val="005148F4"/>
    <w:rsid w:val="00514B19"/>
    <w:rsid w:val="00514C11"/>
    <w:rsid w:val="00514D4A"/>
    <w:rsid w:val="00514F06"/>
    <w:rsid w:val="00515142"/>
    <w:rsid w:val="005151D2"/>
    <w:rsid w:val="00515218"/>
    <w:rsid w:val="00515401"/>
    <w:rsid w:val="00515B2B"/>
    <w:rsid w:val="00515B57"/>
    <w:rsid w:val="00515EEE"/>
    <w:rsid w:val="0051614B"/>
    <w:rsid w:val="005161AE"/>
    <w:rsid w:val="005161D9"/>
    <w:rsid w:val="0051630A"/>
    <w:rsid w:val="005164E1"/>
    <w:rsid w:val="005165A4"/>
    <w:rsid w:val="00516704"/>
    <w:rsid w:val="0051681E"/>
    <w:rsid w:val="00516CC0"/>
    <w:rsid w:val="005170F6"/>
    <w:rsid w:val="0051727E"/>
    <w:rsid w:val="005177D9"/>
    <w:rsid w:val="0051793F"/>
    <w:rsid w:val="0051797A"/>
    <w:rsid w:val="00517AD6"/>
    <w:rsid w:val="00517C82"/>
    <w:rsid w:val="00517DE1"/>
    <w:rsid w:val="00517E85"/>
    <w:rsid w:val="00517EEC"/>
    <w:rsid w:val="005200E3"/>
    <w:rsid w:val="005201A3"/>
    <w:rsid w:val="00520867"/>
    <w:rsid w:val="00520905"/>
    <w:rsid w:val="0052093B"/>
    <w:rsid w:val="00520AF4"/>
    <w:rsid w:val="00520BC1"/>
    <w:rsid w:val="00520CA1"/>
    <w:rsid w:val="00520DF8"/>
    <w:rsid w:val="00520E58"/>
    <w:rsid w:val="00520FBC"/>
    <w:rsid w:val="0052107D"/>
    <w:rsid w:val="005210B4"/>
    <w:rsid w:val="005210BA"/>
    <w:rsid w:val="005210D5"/>
    <w:rsid w:val="00521304"/>
    <w:rsid w:val="005213F1"/>
    <w:rsid w:val="00521416"/>
    <w:rsid w:val="00521609"/>
    <w:rsid w:val="00521980"/>
    <w:rsid w:val="00521DD5"/>
    <w:rsid w:val="005221D3"/>
    <w:rsid w:val="00522317"/>
    <w:rsid w:val="00522C96"/>
    <w:rsid w:val="00522CE0"/>
    <w:rsid w:val="00522F91"/>
    <w:rsid w:val="00523257"/>
    <w:rsid w:val="005232C7"/>
    <w:rsid w:val="005232D2"/>
    <w:rsid w:val="005234BF"/>
    <w:rsid w:val="005234EB"/>
    <w:rsid w:val="0052352E"/>
    <w:rsid w:val="00523586"/>
    <w:rsid w:val="0052374C"/>
    <w:rsid w:val="00523BBB"/>
    <w:rsid w:val="00523D62"/>
    <w:rsid w:val="00523DAB"/>
    <w:rsid w:val="00523DF0"/>
    <w:rsid w:val="00523F95"/>
    <w:rsid w:val="00524112"/>
    <w:rsid w:val="0052419B"/>
    <w:rsid w:val="0052424B"/>
    <w:rsid w:val="005242DA"/>
    <w:rsid w:val="005242ED"/>
    <w:rsid w:val="005248FB"/>
    <w:rsid w:val="00524ABD"/>
    <w:rsid w:val="00524AF0"/>
    <w:rsid w:val="00524B85"/>
    <w:rsid w:val="00524E4C"/>
    <w:rsid w:val="00524E8B"/>
    <w:rsid w:val="005252A9"/>
    <w:rsid w:val="005252C5"/>
    <w:rsid w:val="00525374"/>
    <w:rsid w:val="0052538E"/>
    <w:rsid w:val="00525919"/>
    <w:rsid w:val="00525B06"/>
    <w:rsid w:val="00525B92"/>
    <w:rsid w:val="00525BB9"/>
    <w:rsid w:val="00525F4A"/>
    <w:rsid w:val="0052659C"/>
    <w:rsid w:val="0052696C"/>
    <w:rsid w:val="005269C1"/>
    <w:rsid w:val="00526C24"/>
    <w:rsid w:val="00526D88"/>
    <w:rsid w:val="00526E88"/>
    <w:rsid w:val="00526FC9"/>
    <w:rsid w:val="00527164"/>
    <w:rsid w:val="00527205"/>
    <w:rsid w:val="005272CF"/>
    <w:rsid w:val="00527343"/>
    <w:rsid w:val="00527373"/>
    <w:rsid w:val="005278D4"/>
    <w:rsid w:val="00527E6B"/>
    <w:rsid w:val="00527F80"/>
    <w:rsid w:val="0053000C"/>
    <w:rsid w:val="00530099"/>
    <w:rsid w:val="00530322"/>
    <w:rsid w:val="0053039C"/>
    <w:rsid w:val="00530625"/>
    <w:rsid w:val="0053072E"/>
    <w:rsid w:val="00530886"/>
    <w:rsid w:val="005309E2"/>
    <w:rsid w:val="00530E03"/>
    <w:rsid w:val="00530FF8"/>
    <w:rsid w:val="0053120D"/>
    <w:rsid w:val="005312CE"/>
    <w:rsid w:val="0053139F"/>
    <w:rsid w:val="00531434"/>
    <w:rsid w:val="005316F3"/>
    <w:rsid w:val="005317E5"/>
    <w:rsid w:val="005318C1"/>
    <w:rsid w:val="005318D3"/>
    <w:rsid w:val="00531FC0"/>
    <w:rsid w:val="005322D2"/>
    <w:rsid w:val="00532674"/>
    <w:rsid w:val="00532696"/>
    <w:rsid w:val="00532933"/>
    <w:rsid w:val="00532C76"/>
    <w:rsid w:val="00532CDB"/>
    <w:rsid w:val="00532EFE"/>
    <w:rsid w:val="00533238"/>
    <w:rsid w:val="005334F3"/>
    <w:rsid w:val="00533581"/>
    <w:rsid w:val="00533636"/>
    <w:rsid w:val="005338CF"/>
    <w:rsid w:val="00533902"/>
    <w:rsid w:val="00533938"/>
    <w:rsid w:val="00533AA0"/>
    <w:rsid w:val="00533B14"/>
    <w:rsid w:val="00533ED6"/>
    <w:rsid w:val="00534068"/>
    <w:rsid w:val="0053441F"/>
    <w:rsid w:val="005344A7"/>
    <w:rsid w:val="005347B7"/>
    <w:rsid w:val="0053484A"/>
    <w:rsid w:val="0053497E"/>
    <w:rsid w:val="0053498D"/>
    <w:rsid w:val="00534A9A"/>
    <w:rsid w:val="00534B9A"/>
    <w:rsid w:val="00534BBC"/>
    <w:rsid w:val="00534ECF"/>
    <w:rsid w:val="00534F19"/>
    <w:rsid w:val="00534F71"/>
    <w:rsid w:val="005355E1"/>
    <w:rsid w:val="00535A51"/>
    <w:rsid w:val="00535ADC"/>
    <w:rsid w:val="00535C6F"/>
    <w:rsid w:val="00535CE1"/>
    <w:rsid w:val="00535E3D"/>
    <w:rsid w:val="00536035"/>
    <w:rsid w:val="0053615C"/>
    <w:rsid w:val="005362B2"/>
    <w:rsid w:val="0053646A"/>
    <w:rsid w:val="0053666A"/>
    <w:rsid w:val="00536B96"/>
    <w:rsid w:val="00536BBB"/>
    <w:rsid w:val="00536CB7"/>
    <w:rsid w:val="00536E0C"/>
    <w:rsid w:val="00536F2F"/>
    <w:rsid w:val="00536F60"/>
    <w:rsid w:val="00537052"/>
    <w:rsid w:val="005370FF"/>
    <w:rsid w:val="00537161"/>
    <w:rsid w:val="00537209"/>
    <w:rsid w:val="00537247"/>
    <w:rsid w:val="00537950"/>
    <w:rsid w:val="00537AA9"/>
    <w:rsid w:val="00537B9E"/>
    <w:rsid w:val="00537D17"/>
    <w:rsid w:val="00537D1A"/>
    <w:rsid w:val="00537DCD"/>
    <w:rsid w:val="00537EF4"/>
    <w:rsid w:val="0054014C"/>
    <w:rsid w:val="00540236"/>
    <w:rsid w:val="00540700"/>
    <w:rsid w:val="00540A6B"/>
    <w:rsid w:val="00540B06"/>
    <w:rsid w:val="0054102F"/>
    <w:rsid w:val="0054117C"/>
    <w:rsid w:val="0054125B"/>
    <w:rsid w:val="005414BB"/>
    <w:rsid w:val="00541540"/>
    <w:rsid w:val="00541545"/>
    <w:rsid w:val="0054174A"/>
    <w:rsid w:val="005418E6"/>
    <w:rsid w:val="00541B2D"/>
    <w:rsid w:val="00541D3F"/>
    <w:rsid w:val="00541E32"/>
    <w:rsid w:val="0054204C"/>
    <w:rsid w:val="005421A9"/>
    <w:rsid w:val="0054226E"/>
    <w:rsid w:val="00542556"/>
    <w:rsid w:val="00542769"/>
    <w:rsid w:val="00542831"/>
    <w:rsid w:val="00542ADB"/>
    <w:rsid w:val="00543044"/>
    <w:rsid w:val="0054304F"/>
    <w:rsid w:val="00543220"/>
    <w:rsid w:val="00543297"/>
    <w:rsid w:val="005432DF"/>
    <w:rsid w:val="00543417"/>
    <w:rsid w:val="0054341F"/>
    <w:rsid w:val="005436D8"/>
    <w:rsid w:val="0054376E"/>
    <w:rsid w:val="005439B5"/>
    <w:rsid w:val="00543AEB"/>
    <w:rsid w:val="00543DE3"/>
    <w:rsid w:val="0054409C"/>
    <w:rsid w:val="00544469"/>
    <w:rsid w:val="005444F6"/>
    <w:rsid w:val="005445D2"/>
    <w:rsid w:val="00544A3E"/>
    <w:rsid w:val="00544BE4"/>
    <w:rsid w:val="00544CD0"/>
    <w:rsid w:val="00544D57"/>
    <w:rsid w:val="00544EBD"/>
    <w:rsid w:val="00545014"/>
    <w:rsid w:val="005452C1"/>
    <w:rsid w:val="0054560C"/>
    <w:rsid w:val="005457DD"/>
    <w:rsid w:val="005457F4"/>
    <w:rsid w:val="0054593F"/>
    <w:rsid w:val="0054597B"/>
    <w:rsid w:val="00545A8C"/>
    <w:rsid w:val="00545F6D"/>
    <w:rsid w:val="00546590"/>
    <w:rsid w:val="005468B2"/>
    <w:rsid w:val="00546DA0"/>
    <w:rsid w:val="00546F20"/>
    <w:rsid w:val="0054702E"/>
    <w:rsid w:val="005477E4"/>
    <w:rsid w:val="0054787C"/>
    <w:rsid w:val="00547A0D"/>
    <w:rsid w:val="00547D19"/>
    <w:rsid w:val="00547EAA"/>
    <w:rsid w:val="00547F4A"/>
    <w:rsid w:val="00547F55"/>
    <w:rsid w:val="00550064"/>
    <w:rsid w:val="00550068"/>
    <w:rsid w:val="00550587"/>
    <w:rsid w:val="005505A3"/>
    <w:rsid w:val="00550601"/>
    <w:rsid w:val="00550766"/>
    <w:rsid w:val="005508CA"/>
    <w:rsid w:val="00550A06"/>
    <w:rsid w:val="00550E9E"/>
    <w:rsid w:val="00550ED6"/>
    <w:rsid w:val="00550ED9"/>
    <w:rsid w:val="00550F06"/>
    <w:rsid w:val="00550F49"/>
    <w:rsid w:val="00550FC1"/>
    <w:rsid w:val="00551207"/>
    <w:rsid w:val="005512B6"/>
    <w:rsid w:val="00551333"/>
    <w:rsid w:val="005513DF"/>
    <w:rsid w:val="005515D9"/>
    <w:rsid w:val="00551860"/>
    <w:rsid w:val="0055190B"/>
    <w:rsid w:val="00551AD8"/>
    <w:rsid w:val="00551ED6"/>
    <w:rsid w:val="00551F7E"/>
    <w:rsid w:val="00551FCC"/>
    <w:rsid w:val="0055220B"/>
    <w:rsid w:val="00552305"/>
    <w:rsid w:val="0055230D"/>
    <w:rsid w:val="005523D4"/>
    <w:rsid w:val="00552A33"/>
    <w:rsid w:val="00552E43"/>
    <w:rsid w:val="005530F8"/>
    <w:rsid w:val="005537C0"/>
    <w:rsid w:val="00553B78"/>
    <w:rsid w:val="00553C83"/>
    <w:rsid w:val="00553DB0"/>
    <w:rsid w:val="00553E00"/>
    <w:rsid w:val="00553F32"/>
    <w:rsid w:val="0055406F"/>
    <w:rsid w:val="0055411F"/>
    <w:rsid w:val="00554252"/>
    <w:rsid w:val="00554303"/>
    <w:rsid w:val="00554370"/>
    <w:rsid w:val="005544EB"/>
    <w:rsid w:val="005547E7"/>
    <w:rsid w:val="005547FC"/>
    <w:rsid w:val="00554C62"/>
    <w:rsid w:val="00554EAE"/>
    <w:rsid w:val="0055523F"/>
    <w:rsid w:val="00555250"/>
    <w:rsid w:val="005554CF"/>
    <w:rsid w:val="005555AC"/>
    <w:rsid w:val="005558D4"/>
    <w:rsid w:val="00555A13"/>
    <w:rsid w:val="00555BEC"/>
    <w:rsid w:val="00555C63"/>
    <w:rsid w:val="00555E76"/>
    <w:rsid w:val="00556170"/>
    <w:rsid w:val="00556196"/>
    <w:rsid w:val="00556311"/>
    <w:rsid w:val="00556596"/>
    <w:rsid w:val="0055662D"/>
    <w:rsid w:val="005567FC"/>
    <w:rsid w:val="00556989"/>
    <w:rsid w:val="00556CCC"/>
    <w:rsid w:val="00556E78"/>
    <w:rsid w:val="00556EB5"/>
    <w:rsid w:val="00556F56"/>
    <w:rsid w:val="005570AF"/>
    <w:rsid w:val="0055730E"/>
    <w:rsid w:val="005573F6"/>
    <w:rsid w:val="00557C9D"/>
    <w:rsid w:val="00557E6C"/>
    <w:rsid w:val="00557FDE"/>
    <w:rsid w:val="00560189"/>
    <w:rsid w:val="005602B5"/>
    <w:rsid w:val="00560561"/>
    <w:rsid w:val="0056058F"/>
    <w:rsid w:val="005606A9"/>
    <w:rsid w:val="0056080E"/>
    <w:rsid w:val="005609C8"/>
    <w:rsid w:val="00560DB8"/>
    <w:rsid w:val="00560F87"/>
    <w:rsid w:val="00560FDA"/>
    <w:rsid w:val="005610AC"/>
    <w:rsid w:val="005612B7"/>
    <w:rsid w:val="0056171F"/>
    <w:rsid w:val="00561A89"/>
    <w:rsid w:val="00561DC1"/>
    <w:rsid w:val="00561FE7"/>
    <w:rsid w:val="005621E2"/>
    <w:rsid w:val="0056245D"/>
    <w:rsid w:val="005625FE"/>
    <w:rsid w:val="0056267A"/>
    <w:rsid w:val="005626BA"/>
    <w:rsid w:val="005628A8"/>
    <w:rsid w:val="00562914"/>
    <w:rsid w:val="0056291E"/>
    <w:rsid w:val="00562929"/>
    <w:rsid w:val="00562EA6"/>
    <w:rsid w:val="0056311C"/>
    <w:rsid w:val="00563563"/>
    <w:rsid w:val="005635D4"/>
    <w:rsid w:val="005637E6"/>
    <w:rsid w:val="00563804"/>
    <w:rsid w:val="00563B57"/>
    <w:rsid w:val="00563C07"/>
    <w:rsid w:val="00563E15"/>
    <w:rsid w:val="00563F28"/>
    <w:rsid w:val="00563FD7"/>
    <w:rsid w:val="00564215"/>
    <w:rsid w:val="0056437F"/>
    <w:rsid w:val="00564436"/>
    <w:rsid w:val="005644B9"/>
    <w:rsid w:val="0056473A"/>
    <w:rsid w:val="00564BA7"/>
    <w:rsid w:val="00564C06"/>
    <w:rsid w:val="00564CE5"/>
    <w:rsid w:val="00564D52"/>
    <w:rsid w:val="00564D66"/>
    <w:rsid w:val="00564E21"/>
    <w:rsid w:val="00564F9B"/>
    <w:rsid w:val="005651F8"/>
    <w:rsid w:val="005654E9"/>
    <w:rsid w:val="0056556C"/>
    <w:rsid w:val="0056572B"/>
    <w:rsid w:val="005657E3"/>
    <w:rsid w:val="00565993"/>
    <w:rsid w:val="00565CE1"/>
    <w:rsid w:val="00565D5F"/>
    <w:rsid w:val="00565E4E"/>
    <w:rsid w:val="005660A7"/>
    <w:rsid w:val="005661F8"/>
    <w:rsid w:val="0056623B"/>
    <w:rsid w:val="00566285"/>
    <w:rsid w:val="0056640A"/>
    <w:rsid w:val="0056641C"/>
    <w:rsid w:val="00566819"/>
    <w:rsid w:val="00566AC9"/>
    <w:rsid w:val="00566B9C"/>
    <w:rsid w:val="00566D31"/>
    <w:rsid w:val="00566D48"/>
    <w:rsid w:val="00567476"/>
    <w:rsid w:val="005674C9"/>
    <w:rsid w:val="00567631"/>
    <w:rsid w:val="00567680"/>
    <w:rsid w:val="0056769A"/>
    <w:rsid w:val="00567B74"/>
    <w:rsid w:val="00567E3D"/>
    <w:rsid w:val="00570284"/>
    <w:rsid w:val="00570742"/>
    <w:rsid w:val="005708E6"/>
    <w:rsid w:val="00570A6D"/>
    <w:rsid w:val="00570C72"/>
    <w:rsid w:val="00570D0F"/>
    <w:rsid w:val="00570EFE"/>
    <w:rsid w:val="00571061"/>
    <w:rsid w:val="00571357"/>
    <w:rsid w:val="005717EA"/>
    <w:rsid w:val="00571A54"/>
    <w:rsid w:val="00571BA0"/>
    <w:rsid w:val="00571FE2"/>
    <w:rsid w:val="00571FF5"/>
    <w:rsid w:val="005720AF"/>
    <w:rsid w:val="0057251B"/>
    <w:rsid w:val="0057264F"/>
    <w:rsid w:val="0057265A"/>
    <w:rsid w:val="005726A8"/>
    <w:rsid w:val="005727C7"/>
    <w:rsid w:val="00572A28"/>
    <w:rsid w:val="00572BBC"/>
    <w:rsid w:val="0057340C"/>
    <w:rsid w:val="005735E6"/>
    <w:rsid w:val="00573656"/>
    <w:rsid w:val="0057385B"/>
    <w:rsid w:val="00573B37"/>
    <w:rsid w:val="00573BB7"/>
    <w:rsid w:val="00573FB3"/>
    <w:rsid w:val="00574291"/>
    <w:rsid w:val="00574433"/>
    <w:rsid w:val="00574633"/>
    <w:rsid w:val="00574648"/>
    <w:rsid w:val="005747E8"/>
    <w:rsid w:val="00574AB0"/>
    <w:rsid w:val="00574DC0"/>
    <w:rsid w:val="00574FC1"/>
    <w:rsid w:val="00575871"/>
    <w:rsid w:val="005759D3"/>
    <w:rsid w:val="00575B1D"/>
    <w:rsid w:val="00575B50"/>
    <w:rsid w:val="00575DF1"/>
    <w:rsid w:val="00575F1F"/>
    <w:rsid w:val="0057611A"/>
    <w:rsid w:val="00576235"/>
    <w:rsid w:val="005765A3"/>
    <w:rsid w:val="00576656"/>
    <w:rsid w:val="00576751"/>
    <w:rsid w:val="00576762"/>
    <w:rsid w:val="005769EC"/>
    <w:rsid w:val="00576A8D"/>
    <w:rsid w:val="00577250"/>
    <w:rsid w:val="005773D0"/>
    <w:rsid w:val="00577557"/>
    <w:rsid w:val="00577D80"/>
    <w:rsid w:val="00577E5B"/>
    <w:rsid w:val="0058001D"/>
    <w:rsid w:val="00580080"/>
    <w:rsid w:val="00580166"/>
    <w:rsid w:val="00580671"/>
    <w:rsid w:val="005808F4"/>
    <w:rsid w:val="00580A39"/>
    <w:rsid w:val="00581273"/>
    <w:rsid w:val="005812ED"/>
    <w:rsid w:val="00581524"/>
    <w:rsid w:val="0058157E"/>
    <w:rsid w:val="00581B56"/>
    <w:rsid w:val="00581BDF"/>
    <w:rsid w:val="00581C30"/>
    <w:rsid w:val="005820FD"/>
    <w:rsid w:val="005825CE"/>
    <w:rsid w:val="005829CF"/>
    <w:rsid w:val="005829F6"/>
    <w:rsid w:val="00582ECA"/>
    <w:rsid w:val="00582F88"/>
    <w:rsid w:val="005830CC"/>
    <w:rsid w:val="00583145"/>
    <w:rsid w:val="0058344A"/>
    <w:rsid w:val="005837C5"/>
    <w:rsid w:val="005839B1"/>
    <w:rsid w:val="00583B50"/>
    <w:rsid w:val="00583DF2"/>
    <w:rsid w:val="00583FBC"/>
    <w:rsid w:val="0058407A"/>
    <w:rsid w:val="005843F6"/>
    <w:rsid w:val="00584832"/>
    <w:rsid w:val="005849BC"/>
    <w:rsid w:val="00584BD5"/>
    <w:rsid w:val="00584D53"/>
    <w:rsid w:val="00584DFC"/>
    <w:rsid w:val="00584E0D"/>
    <w:rsid w:val="00585135"/>
    <w:rsid w:val="005852BC"/>
    <w:rsid w:val="00585343"/>
    <w:rsid w:val="00585510"/>
    <w:rsid w:val="0058555B"/>
    <w:rsid w:val="00585724"/>
    <w:rsid w:val="005858B4"/>
    <w:rsid w:val="00585A79"/>
    <w:rsid w:val="00585ADA"/>
    <w:rsid w:val="00585C90"/>
    <w:rsid w:val="00585D4A"/>
    <w:rsid w:val="00585E00"/>
    <w:rsid w:val="0058609C"/>
    <w:rsid w:val="005860C2"/>
    <w:rsid w:val="00586493"/>
    <w:rsid w:val="00586977"/>
    <w:rsid w:val="00586BBB"/>
    <w:rsid w:val="00586C00"/>
    <w:rsid w:val="00586E15"/>
    <w:rsid w:val="00586E58"/>
    <w:rsid w:val="005872B7"/>
    <w:rsid w:val="0058730F"/>
    <w:rsid w:val="0058752C"/>
    <w:rsid w:val="00587BB5"/>
    <w:rsid w:val="00590010"/>
    <w:rsid w:val="0059002C"/>
    <w:rsid w:val="0059033B"/>
    <w:rsid w:val="00590B09"/>
    <w:rsid w:val="00590C66"/>
    <w:rsid w:val="00590F6F"/>
    <w:rsid w:val="00590FAD"/>
    <w:rsid w:val="00590FAF"/>
    <w:rsid w:val="005912A0"/>
    <w:rsid w:val="00591645"/>
    <w:rsid w:val="0059164E"/>
    <w:rsid w:val="00591692"/>
    <w:rsid w:val="005916BD"/>
    <w:rsid w:val="0059175E"/>
    <w:rsid w:val="00591889"/>
    <w:rsid w:val="0059194B"/>
    <w:rsid w:val="00591DA6"/>
    <w:rsid w:val="00592158"/>
    <w:rsid w:val="0059217D"/>
    <w:rsid w:val="0059253F"/>
    <w:rsid w:val="005925C5"/>
    <w:rsid w:val="0059280B"/>
    <w:rsid w:val="005928D7"/>
    <w:rsid w:val="00592C39"/>
    <w:rsid w:val="00592C3C"/>
    <w:rsid w:val="00592DB9"/>
    <w:rsid w:val="00592FB7"/>
    <w:rsid w:val="0059309F"/>
    <w:rsid w:val="005931AB"/>
    <w:rsid w:val="005931D4"/>
    <w:rsid w:val="005933D2"/>
    <w:rsid w:val="00593521"/>
    <w:rsid w:val="0059376C"/>
    <w:rsid w:val="0059385C"/>
    <w:rsid w:val="005939F0"/>
    <w:rsid w:val="00593A89"/>
    <w:rsid w:val="00593D23"/>
    <w:rsid w:val="00594016"/>
    <w:rsid w:val="005942E4"/>
    <w:rsid w:val="00594561"/>
    <w:rsid w:val="005945F4"/>
    <w:rsid w:val="0059476D"/>
    <w:rsid w:val="00594818"/>
    <w:rsid w:val="00594A34"/>
    <w:rsid w:val="00594B8E"/>
    <w:rsid w:val="00594BE9"/>
    <w:rsid w:val="00594D0E"/>
    <w:rsid w:val="00594E1F"/>
    <w:rsid w:val="00595064"/>
    <w:rsid w:val="00595224"/>
    <w:rsid w:val="0059526F"/>
    <w:rsid w:val="005952DF"/>
    <w:rsid w:val="00595CD7"/>
    <w:rsid w:val="00595E01"/>
    <w:rsid w:val="00595EDE"/>
    <w:rsid w:val="005961EC"/>
    <w:rsid w:val="0059622A"/>
    <w:rsid w:val="00596393"/>
    <w:rsid w:val="0059648C"/>
    <w:rsid w:val="005965A7"/>
    <w:rsid w:val="005966DA"/>
    <w:rsid w:val="00596832"/>
    <w:rsid w:val="00596BA0"/>
    <w:rsid w:val="005971DE"/>
    <w:rsid w:val="00597645"/>
    <w:rsid w:val="005978E4"/>
    <w:rsid w:val="00597915"/>
    <w:rsid w:val="005979A0"/>
    <w:rsid w:val="005979C5"/>
    <w:rsid w:val="00597A3B"/>
    <w:rsid w:val="00597D27"/>
    <w:rsid w:val="005A00AC"/>
    <w:rsid w:val="005A0291"/>
    <w:rsid w:val="005A034F"/>
    <w:rsid w:val="005A03D3"/>
    <w:rsid w:val="005A0946"/>
    <w:rsid w:val="005A0A05"/>
    <w:rsid w:val="005A0D9C"/>
    <w:rsid w:val="005A0ECC"/>
    <w:rsid w:val="005A13E7"/>
    <w:rsid w:val="005A16E7"/>
    <w:rsid w:val="005A1877"/>
    <w:rsid w:val="005A1908"/>
    <w:rsid w:val="005A1964"/>
    <w:rsid w:val="005A1A70"/>
    <w:rsid w:val="005A1C18"/>
    <w:rsid w:val="005A1C8D"/>
    <w:rsid w:val="005A1E3C"/>
    <w:rsid w:val="005A1E7F"/>
    <w:rsid w:val="005A1F07"/>
    <w:rsid w:val="005A2252"/>
    <w:rsid w:val="005A2495"/>
    <w:rsid w:val="005A271C"/>
    <w:rsid w:val="005A2730"/>
    <w:rsid w:val="005A28A7"/>
    <w:rsid w:val="005A299E"/>
    <w:rsid w:val="005A29EF"/>
    <w:rsid w:val="005A2B87"/>
    <w:rsid w:val="005A2DEA"/>
    <w:rsid w:val="005A30FB"/>
    <w:rsid w:val="005A3172"/>
    <w:rsid w:val="005A33D3"/>
    <w:rsid w:val="005A3AF7"/>
    <w:rsid w:val="005A3BEA"/>
    <w:rsid w:val="005A3F77"/>
    <w:rsid w:val="005A4057"/>
    <w:rsid w:val="005A41A8"/>
    <w:rsid w:val="005A46CE"/>
    <w:rsid w:val="005A55A4"/>
    <w:rsid w:val="005A57C6"/>
    <w:rsid w:val="005A5883"/>
    <w:rsid w:val="005A5896"/>
    <w:rsid w:val="005A59DF"/>
    <w:rsid w:val="005A5B69"/>
    <w:rsid w:val="005A5FF5"/>
    <w:rsid w:val="005A6069"/>
    <w:rsid w:val="005A6566"/>
    <w:rsid w:val="005A6599"/>
    <w:rsid w:val="005A667E"/>
    <w:rsid w:val="005A6680"/>
    <w:rsid w:val="005A67CC"/>
    <w:rsid w:val="005A694B"/>
    <w:rsid w:val="005A6990"/>
    <w:rsid w:val="005A6B91"/>
    <w:rsid w:val="005A6BA3"/>
    <w:rsid w:val="005A6D95"/>
    <w:rsid w:val="005A6E68"/>
    <w:rsid w:val="005A70AC"/>
    <w:rsid w:val="005A737C"/>
    <w:rsid w:val="005A74ED"/>
    <w:rsid w:val="005A76E0"/>
    <w:rsid w:val="005A7AFF"/>
    <w:rsid w:val="005B04FE"/>
    <w:rsid w:val="005B061F"/>
    <w:rsid w:val="005B06B4"/>
    <w:rsid w:val="005B0AF4"/>
    <w:rsid w:val="005B0F25"/>
    <w:rsid w:val="005B157D"/>
    <w:rsid w:val="005B160C"/>
    <w:rsid w:val="005B1A93"/>
    <w:rsid w:val="005B1EF3"/>
    <w:rsid w:val="005B1FFA"/>
    <w:rsid w:val="005B2166"/>
    <w:rsid w:val="005B2219"/>
    <w:rsid w:val="005B251C"/>
    <w:rsid w:val="005B276E"/>
    <w:rsid w:val="005B2780"/>
    <w:rsid w:val="005B299C"/>
    <w:rsid w:val="005B29C5"/>
    <w:rsid w:val="005B29D1"/>
    <w:rsid w:val="005B2B37"/>
    <w:rsid w:val="005B2CCE"/>
    <w:rsid w:val="005B2D2E"/>
    <w:rsid w:val="005B2E47"/>
    <w:rsid w:val="005B2F2A"/>
    <w:rsid w:val="005B3058"/>
    <w:rsid w:val="005B31D5"/>
    <w:rsid w:val="005B33F0"/>
    <w:rsid w:val="005B367D"/>
    <w:rsid w:val="005B3791"/>
    <w:rsid w:val="005B398C"/>
    <w:rsid w:val="005B3A17"/>
    <w:rsid w:val="005B3B96"/>
    <w:rsid w:val="005B3CDF"/>
    <w:rsid w:val="005B3E86"/>
    <w:rsid w:val="005B3FD1"/>
    <w:rsid w:val="005B424E"/>
    <w:rsid w:val="005B45C5"/>
    <w:rsid w:val="005B4A89"/>
    <w:rsid w:val="005B4CCA"/>
    <w:rsid w:val="005B4EBC"/>
    <w:rsid w:val="005B4FDB"/>
    <w:rsid w:val="005B50AE"/>
    <w:rsid w:val="005B5179"/>
    <w:rsid w:val="005B52B5"/>
    <w:rsid w:val="005B5303"/>
    <w:rsid w:val="005B54EA"/>
    <w:rsid w:val="005B554F"/>
    <w:rsid w:val="005B5690"/>
    <w:rsid w:val="005B5713"/>
    <w:rsid w:val="005B58F6"/>
    <w:rsid w:val="005B5FA8"/>
    <w:rsid w:val="005B652D"/>
    <w:rsid w:val="005B6638"/>
    <w:rsid w:val="005B66B2"/>
    <w:rsid w:val="005B67B2"/>
    <w:rsid w:val="005B6846"/>
    <w:rsid w:val="005B6934"/>
    <w:rsid w:val="005B6C78"/>
    <w:rsid w:val="005B6CEA"/>
    <w:rsid w:val="005B6EF6"/>
    <w:rsid w:val="005B717C"/>
    <w:rsid w:val="005B72F1"/>
    <w:rsid w:val="005B7360"/>
    <w:rsid w:val="005B74F6"/>
    <w:rsid w:val="005B7582"/>
    <w:rsid w:val="005B77E2"/>
    <w:rsid w:val="005B787D"/>
    <w:rsid w:val="005B792D"/>
    <w:rsid w:val="005B7B6A"/>
    <w:rsid w:val="005B7F1D"/>
    <w:rsid w:val="005B7F23"/>
    <w:rsid w:val="005C0579"/>
    <w:rsid w:val="005C05CE"/>
    <w:rsid w:val="005C060B"/>
    <w:rsid w:val="005C0617"/>
    <w:rsid w:val="005C06E1"/>
    <w:rsid w:val="005C093B"/>
    <w:rsid w:val="005C0948"/>
    <w:rsid w:val="005C0A9A"/>
    <w:rsid w:val="005C0AB1"/>
    <w:rsid w:val="005C0D52"/>
    <w:rsid w:val="005C0D92"/>
    <w:rsid w:val="005C10B9"/>
    <w:rsid w:val="005C112F"/>
    <w:rsid w:val="005C1361"/>
    <w:rsid w:val="005C148C"/>
    <w:rsid w:val="005C14A4"/>
    <w:rsid w:val="005C15C9"/>
    <w:rsid w:val="005C16DF"/>
    <w:rsid w:val="005C171B"/>
    <w:rsid w:val="005C1891"/>
    <w:rsid w:val="005C18AD"/>
    <w:rsid w:val="005C1C2F"/>
    <w:rsid w:val="005C20BB"/>
    <w:rsid w:val="005C20E3"/>
    <w:rsid w:val="005C2326"/>
    <w:rsid w:val="005C232F"/>
    <w:rsid w:val="005C23D8"/>
    <w:rsid w:val="005C281D"/>
    <w:rsid w:val="005C28B1"/>
    <w:rsid w:val="005C2972"/>
    <w:rsid w:val="005C2AC6"/>
    <w:rsid w:val="005C2B3E"/>
    <w:rsid w:val="005C2C19"/>
    <w:rsid w:val="005C2C7E"/>
    <w:rsid w:val="005C2EF8"/>
    <w:rsid w:val="005C33CB"/>
    <w:rsid w:val="005C3412"/>
    <w:rsid w:val="005C3602"/>
    <w:rsid w:val="005C36D0"/>
    <w:rsid w:val="005C36E1"/>
    <w:rsid w:val="005C37E8"/>
    <w:rsid w:val="005C3871"/>
    <w:rsid w:val="005C39DD"/>
    <w:rsid w:val="005C3AD4"/>
    <w:rsid w:val="005C3BCE"/>
    <w:rsid w:val="005C498A"/>
    <w:rsid w:val="005C4B06"/>
    <w:rsid w:val="005C4B73"/>
    <w:rsid w:val="005C51A5"/>
    <w:rsid w:val="005C55DB"/>
    <w:rsid w:val="005C58E1"/>
    <w:rsid w:val="005C59A4"/>
    <w:rsid w:val="005C5EA9"/>
    <w:rsid w:val="005C665D"/>
    <w:rsid w:val="005C690E"/>
    <w:rsid w:val="005C6AE0"/>
    <w:rsid w:val="005C6F44"/>
    <w:rsid w:val="005C6FFC"/>
    <w:rsid w:val="005C72BC"/>
    <w:rsid w:val="005C73AD"/>
    <w:rsid w:val="005C74C8"/>
    <w:rsid w:val="005C74DB"/>
    <w:rsid w:val="005C793A"/>
    <w:rsid w:val="005C79C3"/>
    <w:rsid w:val="005C7B9F"/>
    <w:rsid w:val="005C7F82"/>
    <w:rsid w:val="005D0049"/>
    <w:rsid w:val="005D0144"/>
    <w:rsid w:val="005D01DB"/>
    <w:rsid w:val="005D04C9"/>
    <w:rsid w:val="005D0AA1"/>
    <w:rsid w:val="005D0B22"/>
    <w:rsid w:val="005D0DC6"/>
    <w:rsid w:val="005D1580"/>
    <w:rsid w:val="005D15BC"/>
    <w:rsid w:val="005D1B80"/>
    <w:rsid w:val="005D229D"/>
    <w:rsid w:val="005D22D7"/>
    <w:rsid w:val="005D23F6"/>
    <w:rsid w:val="005D2853"/>
    <w:rsid w:val="005D28F1"/>
    <w:rsid w:val="005D290A"/>
    <w:rsid w:val="005D2BF2"/>
    <w:rsid w:val="005D2C0D"/>
    <w:rsid w:val="005D2D61"/>
    <w:rsid w:val="005D2DD5"/>
    <w:rsid w:val="005D2F22"/>
    <w:rsid w:val="005D2FBD"/>
    <w:rsid w:val="005D3113"/>
    <w:rsid w:val="005D32CF"/>
    <w:rsid w:val="005D369B"/>
    <w:rsid w:val="005D387E"/>
    <w:rsid w:val="005D38A5"/>
    <w:rsid w:val="005D3BB2"/>
    <w:rsid w:val="005D3CA0"/>
    <w:rsid w:val="005D3CC9"/>
    <w:rsid w:val="005D3E04"/>
    <w:rsid w:val="005D4120"/>
    <w:rsid w:val="005D4BC8"/>
    <w:rsid w:val="005D4C16"/>
    <w:rsid w:val="005D4D4A"/>
    <w:rsid w:val="005D4FE6"/>
    <w:rsid w:val="005D5008"/>
    <w:rsid w:val="005D524D"/>
    <w:rsid w:val="005D5381"/>
    <w:rsid w:val="005D54B1"/>
    <w:rsid w:val="005D5849"/>
    <w:rsid w:val="005D59CE"/>
    <w:rsid w:val="005D5A08"/>
    <w:rsid w:val="005D5A3B"/>
    <w:rsid w:val="005D5A77"/>
    <w:rsid w:val="005D5BB3"/>
    <w:rsid w:val="005D5CCE"/>
    <w:rsid w:val="005D5DF5"/>
    <w:rsid w:val="005D5E6F"/>
    <w:rsid w:val="005D5F3B"/>
    <w:rsid w:val="005D5FAF"/>
    <w:rsid w:val="005D6362"/>
    <w:rsid w:val="005D63B6"/>
    <w:rsid w:val="005D71B8"/>
    <w:rsid w:val="005D71F6"/>
    <w:rsid w:val="005D78B4"/>
    <w:rsid w:val="005D7A74"/>
    <w:rsid w:val="005D7B9A"/>
    <w:rsid w:val="005D7D4B"/>
    <w:rsid w:val="005E009C"/>
    <w:rsid w:val="005E0261"/>
    <w:rsid w:val="005E0451"/>
    <w:rsid w:val="005E06F4"/>
    <w:rsid w:val="005E0956"/>
    <w:rsid w:val="005E0A7D"/>
    <w:rsid w:val="005E0C70"/>
    <w:rsid w:val="005E0E86"/>
    <w:rsid w:val="005E11C7"/>
    <w:rsid w:val="005E11FA"/>
    <w:rsid w:val="005E1500"/>
    <w:rsid w:val="005E150D"/>
    <w:rsid w:val="005E15E2"/>
    <w:rsid w:val="005E161D"/>
    <w:rsid w:val="005E165B"/>
    <w:rsid w:val="005E16AF"/>
    <w:rsid w:val="005E17A3"/>
    <w:rsid w:val="005E17BD"/>
    <w:rsid w:val="005E1A03"/>
    <w:rsid w:val="005E1A3D"/>
    <w:rsid w:val="005E1BD8"/>
    <w:rsid w:val="005E1C6A"/>
    <w:rsid w:val="005E1C98"/>
    <w:rsid w:val="005E1CEE"/>
    <w:rsid w:val="005E1D5D"/>
    <w:rsid w:val="005E21EC"/>
    <w:rsid w:val="005E22AE"/>
    <w:rsid w:val="005E22C2"/>
    <w:rsid w:val="005E2323"/>
    <w:rsid w:val="005E28D0"/>
    <w:rsid w:val="005E2A64"/>
    <w:rsid w:val="005E329E"/>
    <w:rsid w:val="005E386D"/>
    <w:rsid w:val="005E3A4C"/>
    <w:rsid w:val="005E3B00"/>
    <w:rsid w:val="005E3BE2"/>
    <w:rsid w:val="005E3C03"/>
    <w:rsid w:val="005E3F81"/>
    <w:rsid w:val="005E4039"/>
    <w:rsid w:val="005E4200"/>
    <w:rsid w:val="005E43EF"/>
    <w:rsid w:val="005E453C"/>
    <w:rsid w:val="005E4A9B"/>
    <w:rsid w:val="005E4B3C"/>
    <w:rsid w:val="005E4BB7"/>
    <w:rsid w:val="005E4D1B"/>
    <w:rsid w:val="005E5117"/>
    <w:rsid w:val="005E5162"/>
    <w:rsid w:val="005E54A5"/>
    <w:rsid w:val="005E5545"/>
    <w:rsid w:val="005E59C5"/>
    <w:rsid w:val="005E5DF1"/>
    <w:rsid w:val="005E5EC0"/>
    <w:rsid w:val="005E5EFA"/>
    <w:rsid w:val="005E601E"/>
    <w:rsid w:val="005E6042"/>
    <w:rsid w:val="005E62F8"/>
    <w:rsid w:val="005E63B8"/>
    <w:rsid w:val="005E66F3"/>
    <w:rsid w:val="005E69E3"/>
    <w:rsid w:val="005E6B7F"/>
    <w:rsid w:val="005E6BB7"/>
    <w:rsid w:val="005E6BBB"/>
    <w:rsid w:val="005E6C67"/>
    <w:rsid w:val="005E6CFE"/>
    <w:rsid w:val="005E71CA"/>
    <w:rsid w:val="005E721C"/>
    <w:rsid w:val="005E73F1"/>
    <w:rsid w:val="005E7479"/>
    <w:rsid w:val="005E74E6"/>
    <w:rsid w:val="005E764E"/>
    <w:rsid w:val="005E7C5C"/>
    <w:rsid w:val="005E7D28"/>
    <w:rsid w:val="005E7EF5"/>
    <w:rsid w:val="005F028E"/>
    <w:rsid w:val="005F02F6"/>
    <w:rsid w:val="005F091D"/>
    <w:rsid w:val="005F0A32"/>
    <w:rsid w:val="005F107D"/>
    <w:rsid w:val="005F139A"/>
    <w:rsid w:val="005F1492"/>
    <w:rsid w:val="005F1648"/>
    <w:rsid w:val="005F19AA"/>
    <w:rsid w:val="005F1BD5"/>
    <w:rsid w:val="005F1DDE"/>
    <w:rsid w:val="005F1EBA"/>
    <w:rsid w:val="005F1F83"/>
    <w:rsid w:val="005F1FF8"/>
    <w:rsid w:val="005F21A1"/>
    <w:rsid w:val="005F29B4"/>
    <w:rsid w:val="005F2DA7"/>
    <w:rsid w:val="005F3062"/>
    <w:rsid w:val="005F34FE"/>
    <w:rsid w:val="005F367A"/>
    <w:rsid w:val="005F371A"/>
    <w:rsid w:val="005F378F"/>
    <w:rsid w:val="005F3B4E"/>
    <w:rsid w:val="005F3DBF"/>
    <w:rsid w:val="005F3E70"/>
    <w:rsid w:val="005F4041"/>
    <w:rsid w:val="005F4139"/>
    <w:rsid w:val="005F4245"/>
    <w:rsid w:val="005F449C"/>
    <w:rsid w:val="005F457F"/>
    <w:rsid w:val="005F4BA2"/>
    <w:rsid w:val="005F4BF7"/>
    <w:rsid w:val="005F4D7D"/>
    <w:rsid w:val="005F4E5F"/>
    <w:rsid w:val="005F4F13"/>
    <w:rsid w:val="005F516A"/>
    <w:rsid w:val="005F51C8"/>
    <w:rsid w:val="005F5593"/>
    <w:rsid w:val="005F55E4"/>
    <w:rsid w:val="005F56C0"/>
    <w:rsid w:val="005F5A02"/>
    <w:rsid w:val="005F5A38"/>
    <w:rsid w:val="005F5DAB"/>
    <w:rsid w:val="005F5E82"/>
    <w:rsid w:val="005F5F6A"/>
    <w:rsid w:val="005F5F98"/>
    <w:rsid w:val="005F6358"/>
    <w:rsid w:val="005F638A"/>
    <w:rsid w:val="005F6469"/>
    <w:rsid w:val="005F64BF"/>
    <w:rsid w:val="005F6A72"/>
    <w:rsid w:val="005F6ADA"/>
    <w:rsid w:val="005F6C7C"/>
    <w:rsid w:val="005F6DCD"/>
    <w:rsid w:val="005F710E"/>
    <w:rsid w:val="005F71B7"/>
    <w:rsid w:val="005F7208"/>
    <w:rsid w:val="005F7541"/>
    <w:rsid w:val="005F7929"/>
    <w:rsid w:val="005F79D2"/>
    <w:rsid w:val="005F7BE4"/>
    <w:rsid w:val="005F7C4D"/>
    <w:rsid w:val="005F7F64"/>
    <w:rsid w:val="0060005B"/>
    <w:rsid w:val="006002DF"/>
    <w:rsid w:val="006003EC"/>
    <w:rsid w:val="00600422"/>
    <w:rsid w:val="00600667"/>
    <w:rsid w:val="0060091C"/>
    <w:rsid w:val="00600937"/>
    <w:rsid w:val="00600A5B"/>
    <w:rsid w:val="00600C04"/>
    <w:rsid w:val="00600C43"/>
    <w:rsid w:val="00601145"/>
    <w:rsid w:val="00601342"/>
    <w:rsid w:val="0060158F"/>
    <w:rsid w:val="00601764"/>
    <w:rsid w:val="00601885"/>
    <w:rsid w:val="00601E78"/>
    <w:rsid w:val="00601F5A"/>
    <w:rsid w:val="00601FA3"/>
    <w:rsid w:val="00602573"/>
    <w:rsid w:val="00602625"/>
    <w:rsid w:val="00602719"/>
    <w:rsid w:val="00602751"/>
    <w:rsid w:val="0060278E"/>
    <w:rsid w:val="006028A8"/>
    <w:rsid w:val="0060297C"/>
    <w:rsid w:val="006029A4"/>
    <w:rsid w:val="00602B94"/>
    <w:rsid w:val="00602BA7"/>
    <w:rsid w:val="00602FF8"/>
    <w:rsid w:val="006031A6"/>
    <w:rsid w:val="006032B7"/>
    <w:rsid w:val="00603631"/>
    <w:rsid w:val="006036FF"/>
    <w:rsid w:val="00603717"/>
    <w:rsid w:val="00603A73"/>
    <w:rsid w:val="00603A78"/>
    <w:rsid w:val="00603EB7"/>
    <w:rsid w:val="00603F26"/>
    <w:rsid w:val="00604034"/>
    <w:rsid w:val="006044D9"/>
    <w:rsid w:val="00604AE6"/>
    <w:rsid w:val="00604B3E"/>
    <w:rsid w:val="00604CA9"/>
    <w:rsid w:val="00604F5E"/>
    <w:rsid w:val="00605048"/>
    <w:rsid w:val="006052AD"/>
    <w:rsid w:val="0060542D"/>
    <w:rsid w:val="0060543C"/>
    <w:rsid w:val="006057E0"/>
    <w:rsid w:val="0060580C"/>
    <w:rsid w:val="00605837"/>
    <w:rsid w:val="00605992"/>
    <w:rsid w:val="006060D7"/>
    <w:rsid w:val="00606129"/>
    <w:rsid w:val="006061C9"/>
    <w:rsid w:val="00606582"/>
    <w:rsid w:val="00606662"/>
    <w:rsid w:val="00606FDB"/>
    <w:rsid w:val="006072F2"/>
    <w:rsid w:val="00607424"/>
    <w:rsid w:val="0060749E"/>
    <w:rsid w:val="0060788D"/>
    <w:rsid w:val="00607905"/>
    <w:rsid w:val="00607952"/>
    <w:rsid w:val="006079AC"/>
    <w:rsid w:val="00607A8E"/>
    <w:rsid w:val="00607E5F"/>
    <w:rsid w:val="0061026A"/>
    <w:rsid w:val="0061039E"/>
    <w:rsid w:val="00610461"/>
    <w:rsid w:val="00610548"/>
    <w:rsid w:val="00610882"/>
    <w:rsid w:val="00610966"/>
    <w:rsid w:val="00610A92"/>
    <w:rsid w:val="00610BDA"/>
    <w:rsid w:val="00611093"/>
    <w:rsid w:val="00611398"/>
    <w:rsid w:val="00611475"/>
    <w:rsid w:val="00611E35"/>
    <w:rsid w:val="00611F12"/>
    <w:rsid w:val="00611FF9"/>
    <w:rsid w:val="006121F7"/>
    <w:rsid w:val="006126DF"/>
    <w:rsid w:val="006127C7"/>
    <w:rsid w:val="006127FC"/>
    <w:rsid w:val="006128FA"/>
    <w:rsid w:val="00612983"/>
    <w:rsid w:val="006129C4"/>
    <w:rsid w:val="00612CD8"/>
    <w:rsid w:val="00612D91"/>
    <w:rsid w:val="00613164"/>
    <w:rsid w:val="00613341"/>
    <w:rsid w:val="00613465"/>
    <w:rsid w:val="006134D8"/>
    <w:rsid w:val="00613508"/>
    <w:rsid w:val="00613549"/>
    <w:rsid w:val="006136BE"/>
    <w:rsid w:val="00613713"/>
    <w:rsid w:val="00613762"/>
    <w:rsid w:val="0061376D"/>
    <w:rsid w:val="00613A9D"/>
    <w:rsid w:val="00613B1F"/>
    <w:rsid w:val="00613C00"/>
    <w:rsid w:val="00613CE4"/>
    <w:rsid w:val="00613DBC"/>
    <w:rsid w:val="006142DC"/>
    <w:rsid w:val="006148F0"/>
    <w:rsid w:val="006149A0"/>
    <w:rsid w:val="0061516B"/>
    <w:rsid w:val="006155D9"/>
    <w:rsid w:val="0061569C"/>
    <w:rsid w:val="006158C0"/>
    <w:rsid w:val="006158D7"/>
    <w:rsid w:val="00615E8F"/>
    <w:rsid w:val="00615F4F"/>
    <w:rsid w:val="00615FBB"/>
    <w:rsid w:val="0061612A"/>
    <w:rsid w:val="00616272"/>
    <w:rsid w:val="006162E8"/>
    <w:rsid w:val="00616467"/>
    <w:rsid w:val="0061695D"/>
    <w:rsid w:val="006169A2"/>
    <w:rsid w:val="00616ABB"/>
    <w:rsid w:val="00616B17"/>
    <w:rsid w:val="00616DC0"/>
    <w:rsid w:val="00617010"/>
    <w:rsid w:val="00617069"/>
    <w:rsid w:val="006170EC"/>
    <w:rsid w:val="00617247"/>
    <w:rsid w:val="006173BC"/>
    <w:rsid w:val="006174A1"/>
    <w:rsid w:val="00617614"/>
    <w:rsid w:val="00617DAD"/>
    <w:rsid w:val="00617F56"/>
    <w:rsid w:val="00617FB7"/>
    <w:rsid w:val="006202C7"/>
    <w:rsid w:val="0062038F"/>
    <w:rsid w:val="00620600"/>
    <w:rsid w:val="0062085D"/>
    <w:rsid w:val="00620A37"/>
    <w:rsid w:val="00620C5E"/>
    <w:rsid w:val="00620CF8"/>
    <w:rsid w:val="00620E02"/>
    <w:rsid w:val="00620E76"/>
    <w:rsid w:val="00620EA7"/>
    <w:rsid w:val="00621016"/>
    <w:rsid w:val="0062128B"/>
    <w:rsid w:val="006216EC"/>
    <w:rsid w:val="006218C9"/>
    <w:rsid w:val="00621918"/>
    <w:rsid w:val="00621998"/>
    <w:rsid w:val="00622172"/>
    <w:rsid w:val="0062224D"/>
    <w:rsid w:val="00622472"/>
    <w:rsid w:val="00622641"/>
    <w:rsid w:val="006227A0"/>
    <w:rsid w:val="00622AE3"/>
    <w:rsid w:val="00622AFE"/>
    <w:rsid w:val="00622BAC"/>
    <w:rsid w:val="00622C31"/>
    <w:rsid w:val="00622C5F"/>
    <w:rsid w:val="00622FC3"/>
    <w:rsid w:val="006231A0"/>
    <w:rsid w:val="006232DC"/>
    <w:rsid w:val="006233F5"/>
    <w:rsid w:val="00623796"/>
    <w:rsid w:val="0062379F"/>
    <w:rsid w:val="00623A61"/>
    <w:rsid w:val="00623AF9"/>
    <w:rsid w:val="00623BA4"/>
    <w:rsid w:val="00623C5D"/>
    <w:rsid w:val="00623DBE"/>
    <w:rsid w:val="00623EA8"/>
    <w:rsid w:val="006244A9"/>
    <w:rsid w:val="00624538"/>
    <w:rsid w:val="006247E6"/>
    <w:rsid w:val="00624B8F"/>
    <w:rsid w:val="00624E6E"/>
    <w:rsid w:val="00625595"/>
    <w:rsid w:val="00625B4A"/>
    <w:rsid w:val="00625DD9"/>
    <w:rsid w:val="00625DDB"/>
    <w:rsid w:val="00625FCC"/>
    <w:rsid w:val="00625FDA"/>
    <w:rsid w:val="00626148"/>
    <w:rsid w:val="006261C3"/>
    <w:rsid w:val="006264E1"/>
    <w:rsid w:val="00626595"/>
    <w:rsid w:val="00626658"/>
    <w:rsid w:val="00626686"/>
    <w:rsid w:val="00626919"/>
    <w:rsid w:val="00626C61"/>
    <w:rsid w:val="00626CEC"/>
    <w:rsid w:val="00626F18"/>
    <w:rsid w:val="00626FDE"/>
    <w:rsid w:val="00626FF4"/>
    <w:rsid w:val="006275DC"/>
    <w:rsid w:val="00627643"/>
    <w:rsid w:val="0062779A"/>
    <w:rsid w:val="00627895"/>
    <w:rsid w:val="0062798D"/>
    <w:rsid w:val="00627B8B"/>
    <w:rsid w:val="00627BA2"/>
    <w:rsid w:val="00630849"/>
    <w:rsid w:val="00630921"/>
    <w:rsid w:val="006309A5"/>
    <w:rsid w:val="00630C84"/>
    <w:rsid w:val="00630DF8"/>
    <w:rsid w:val="00630EC7"/>
    <w:rsid w:val="00631138"/>
    <w:rsid w:val="0063131F"/>
    <w:rsid w:val="00631537"/>
    <w:rsid w:val="0063159D"/>
    <w:rsid w:val="006316BE"/>
    <w:rsid w:val="00631C50"/>
    <w:rsid w:val="00631D05"/>
    <w:rsid w:val="006320EC"/>
    <w:rsid w:val="006321A6"/>
    <w:rsid w:val="006321EB"/>
    <w:rsid w:val="00632200"/>
    <w:rsid w:val="00632374"/>
    <w:rsid w:val="00632416"/>
    <w:rsid w:val="00632504"/>
    <w:rsid w:val="006327D0"/>
    <w:rsid w:val="00632869"/>
    <w:rsid w:val="006328CD"/>
    <w:rsid w:val="006329DF"/>
    <w:rsid w:val="00632A0A"/>
    <w:rsid w:val="00632A58"/>
    <w:rsid w:val="00632F35"/>
    <w:rsid w:val="0063301E"/>
    <w:rsid w:val="00633251"/>
    <w:rsid w:val="006333DB"/>
    <w:rsid w:val="0063344D"/>
    <w:rsid w:val="006335CB"/>
    <w:rsid w:val="00633A54"/>
    <w:rsid w:val="00633D74"/>
    <w:rsid w:val="006340C4"/>
    <w:rsid w:val="0063418E"/>
    <w:rsid w:val="0063418F"/>
    <w:rsid w:val="00634343"/>
    <w:rsid w:val="006344FF"/>
    <w:rsid w:val="0063456E"/>
    <w:rsid w:val="00634C23"/>
    <w:rsid w:val="00634CFC"/>
    <w:rsid w:val="00634E67"/>
    <w:rsid w:val="00634FE1"/>
    <w:rsid w:val="0063502A"/>
    <w:rsid w:val="0063547C"/>
    <w:rsid w:val="00635597"/>
    <w:rsid w:val="00635614"/>
    <w:rsid w:val="0063580D"/>
    <w:rsid w:val="00635873"/>
    <w:rsid w:val="00635C42"/>
    <w:rsid w:val="00635E29"/>
    <w:rsid w:val="00635E4B"/>
    <w:rsid w:val="00635E73"/>
    <w:rsid w:val="00635E88"/>
    <w:rsid w:val="00635F5F"/>
    <w:rsid w:val="006360FD"/>
    <w:rsid w:val="0063653B"/>
    <w:rsid w:val="00636809"/>
    <w:rsid w:val="00636D9D"/>
    <w:rsid w:val="00637147"/>
    <w:rsid w:val="0063714D"/>
    <w:rsid w:val="00637295"/>
    <w:rsid w:val="00637382"/>
    <w:rsid w:val="0063743E"/>
    <w:rsid w:val="00637D91"/>
    <w:rsid w:val="00637E76"/>
    <w:rsid w:val="00637E8C"/>
    <w:rsid w:val="00637FCC"/>
    <w:rsid w:val="00637FD6"/>
    <w:rsid w:val="00640688"/>
    <w:rsid w:val="006406D8"/>
    <w:rsid w:val="006408DA"/>
    <w:rsid w:val="00640923"/>
    <w:rsid w:val="006409EB"/>
    <w:rsid w:val="00640C75"/>
    <w:rsid w:val="00640C8A"/>
    <w:rsid w:val="00641079"/>
    <w:rsid w:val="0064145E"/>
    <w:rsid w:val="0064150C"/>
    <w:rsid w:val="00641616"/>
    <w:rsid w:val="0064164C"/>
    <w:rsid w:val="006416E0"/>
    <w:rsid w:val="00641CF5"/>
    <w:rsid w:val="00641E76"/>
    <w:rsid w:val="00642199"/>
    <w:rsid w:val="00642238"/>
    <w:rsid w:val="006423E9"/>
    <w:rsid w:val="006425EC"/>
    <w:rsid w:val="0064286B"/>
    <w:rsid w:val="006428EE"/>
    <w:rsid w:val="006429FC"/>
    <w:rsid w:val="00642F6D"/>
    <w:rsid w:val="00642FA6"/>
    <w:rsid w:val="00643055"/>
    <w:rsid w:val="0064319D"/>
    <w:rsid w:val="006433BE"/>
    <w:rsid w:val="0064356E"/>
    <w:rsid w:val="00643635"/>
    <w:rsid w:val="00643769"/>
    <w:rsid w:val="0064464F"/>
    <w:rsid w:val="00644E5E"/>
    <w:rsid w:val="00644EB2"/>
    <w:rsid w:val="006455A6"/>
    <w:rsid w:val="00645624"/>
    <w:rsid w:val="00645659"/>
    <w:rsid w:val="00646010"/>
    <w:rsid w:val="00646138"/>
    <w:rsid w:val="00646234"/>
    <w:rsid w:val="0064651B"/>
    <w:rsid w:val="006465A9"/>
    <w:rsid w:val="006466B1"/>
    <w:rsid w:val="006467AF"/>
    <w:rsid w:val="00646A15"/>
    <w:rsid w:val="00646A7C"/>
    <w:rsid w:val="00646F98"/>
    <w:rsid w:val="0064703D"/>
    <w:rsid w:val="006470EA"/>
    <w:rsid w:val="00647548"/>
    <w:rsid w:val="00647550"/>
    <w:rsid w:val="00647859"/>
    <w:rsid w:val="00647B66"/>
    <w:rsid w:val="00647C85"/>
    <w:rsid w:val="00647FA2"/>
    <w:rsid w:val="006501FD"/>
    <w:rsid w:val="006502AC"/>
    <w:rsid w:val="006503E1"/>
    <w:rsid w:val="006504A5"/>
    <w:rsid w:val="00650518"/>
    <w:rsid w:val="00650971"/>
    <w:rsid w:val="00650A4C"/>
    <w:rsid w:val="00650B62"/>
    <w:rsid w:val="00650C7B"/>
    <w:rsid w:val="006515CA"/>
    <w:rsid w:val="00651607"/>
    <w:rsid w:val="00651A5E"/>
    <w:rsid w:val="00651B8B"/>
    <w:rsid w:val="00652047"/>
    <w:rsid w:val="006520E5"/>
    <w:rsid w:val="0065228E"/>
    <w:rsid w:val="00652B13"/>
    <w:rsid w:val="00652C12"/>
    <w:rsid w:val="00652C1A"/>
    <w:rsid w:val="00652C8B"/>
    <w:rsid w:val="00652CBB"/>
    <w:rsid w:val="006531B4"/>
    <w:rsid w:val="00653327"/>
    <w:rsid w:val="00653418"/>
    <w:rsid w:val="0065392B"/>
    <w:rsid w:val="00653A2C"/>
    <w:rsid w:val="00653A6F"/>
    <w:rsid w:val="00653BE9"/>
    <w:rsid w:val="00653D3B"/>
    <w:rsid w:val="006545BC"/>
    <w:rsid w:val="00654859"/>
    <w:rsid w:val="00654AD9"/>
    <w:rsid w:val="0065534C"/>
    <w:rsid w:val="006553A7"/>
    <w:rsid w:val="006558AB"/>
    <w:rsid w:val="00655B28"/>
    <w:rsid w:val="00655FFD"/>
    <w:rsid w:val="0065621D"/>
    <w:rsid w:val="006562D6"/>
    <w:rsid w:val="00656516"/>
    <w:rsid w:val="00656970"/>
    <w:rsid w:val="00656A52"/>
    <w:rsid w:val="00656B5E"/>
    <w:rsid w:val="00656BD3"/>
    <w:rsid w:val="00656C7E"/>
    <w:rsid w:val="00656ED1"/>
    <w:rsid w:val="00656FA3"/>
    <w:rsid w:val="006571EC"/>
    <w:rsid w:val="00657526"/>
    <w:rsid w:val="0065761F"/>
    <w:rsid w:val="0065778E"/>
    <w:rsid w:val="00657904"/>
    <w:rsid w:val="0065794D"/>
    <w:rsid w:val="006579E0"/>
    <w:rsid w:val="00657D26"/>
    <w:rsid w:val="00657EC2"/>
    <w:rsid w:val="0066021D"/>
    <w:rsid w:val="00660405"/>
    <w:rsid w:val="00660630"/>
    <w:rsid w:val="00660687"/>
    <w:rsid w:val="00660A61"/>
    <w:rsid w:val="00660C6D"/>
    <w:rsid w:val="00660F89"/>
    <w:rsid w:val="00660FFB"/>
    <w:rsid w:val="00661160"/>
    <w:rsid w:val="0066134D"/>
    <w:rsid w:val="006615FD"/>
    <w:rsid w:val="006617E7"/>
    <w:rsid w:val="00661812"/>
    <w:rsid w:val="00661877"/>
    <w:rsid w:val="00661A8C"/>
    <w:rsid w:val="00661EDD"/>
    <w:rsid w:val="00661EE3"/>
    <w:rsid w:val="0066216E"/>
    <w:rsid w:val="006622CD"/>
    <w:rsid w:val="006623D1"/>
    <w:rsid w:val="00662507"/>
    <w:rsid w:val="006628EC"/>
    <w:rsid w:val="00662BC2"/>
    <w:rsid w:val="00662E8F"/>
    <w:rsid w:val="006636AB"/>
    <w:rsid w:val="00663A55"/>
    <w:rsid w:val="00664245"/>
    <w:rsid w:val="006645AB"/>
    <w:rsid w:val="00664609"/>
    <w:rsid w:val="00664610"/>
    <w:rsid w:val="006647DE"/>
    <w:rsid w:val="00664EA2"/>
    <w:rsid w:val="00665078"/>
    <w:rsid w:val="00665499"/>
    <w:rsid w:val="00665504"/>
    <w:rsid w:val="00665AC3"/>
    <w:rsid w:val="00665D61"/>
    <w:rsid w:val="00665D65"/>
    <w:rsid w:val="00666238"/>
    <w:rsid w:val="006662A3"/>
    <w:rsid w:val="00666368"/>
    <w:rsid w:val="0066636C"/>
    <w:rsid w:val="006663A4"/>
    <w:rsid w:val="00666436"/>
    <w:rsid w:val="00666475"/>
    <w:rsid w:val="0066648E"/>
    <w:rsid w:val="006665E3"/>
    <w:rsid w:val="0066673D"/>
    <w:rsid w:val="00666849"/>
    <w:rsid w:val="0066685C"/>
    <w:rsid w:val="00666A52"/>
    <w:rsid w:val="00666BDB"/>
    <w:rsid w:val="00666CE7"/>
    <w:rsid w:val="00666F36"/>
    <w:rsid w:val="006673FA"/>
    <w:rsid w:val="00667553"/>
    <w:rsid w:val="0066763A"/>
    <w:rsid w:val="006678E5"/>
    <w:rsid w:val="00667BA3"/>
    <w:rsid w:val="00667CA2"/>
    <w:rsid w:val="006703BD"/>
    <w:rsid w:val="0067040D"/>
    <w:rsid w:val="0067062C"/>
    <w:rsid w:val="00670A40"/>
    <w:rsid w:val="00670C00"/>
    <w:rsid w:val="00670D53"/>
    <w:rsid w:val="0067145D"/>
    <w:rsid w:val="006715AF"/>
    <w:rsid w:val="006715C6"/>
    <w:rsid w:val="0067160D"/>
    <w:rsid w:val="006719A1"/>
    <w:rsid w:val="00671B37"/>
    <w:rsid w:val="00671B81"/>
    <w:rsid w:val="00671D86"/>
    <w:rsid w:val="00672023"/>
    <w:rsid w:val="006720A9"/>
    <w:rsid w:val="006720EA"/>
    <w:rsid w:val="00672634"/>
    <w:rsid w:val="0067267E"/>
    <w:rsid w:val="00672891"/>
    <w:rsid w:val="00672B31"/>
    <w:rsid w:val="00672BF8"/>
    <w:rsid w:val="00672E9E"/>
    <w:rsid w:val="006731CD"/>
    <w:rsid w:val="006734D5"/>
    <w:rsid w:val="006735B8"/>
    <w:rsid w:val="0067369D"/>
    <w:rsid w:val="00673765"/>
    <w:rsid w:val="00673CF0"/>
    <w:rsid w:val="00673E04"/>
    <w:rsid w:val="00673FB5"/>
    <w:rsid w:val="00673FC9"/>
    <w:rsid w:val="00674016"/>
    <w:rsid w:val="0067412F"/>
    <w:rsid w:val="00674202"/>
    <w:rsid w:val="0067436C"/>
    <w:rsid w:val="0067483A"/>
    <w:rsid w:val="006749B1"/>
    <w:rsid w:val="00674C77"/>
    <w:rsid w:val="00674D83"/>
    <w:rsid w:val="00674E98"/>
    <w:rsid w:val="00675047"/>
    <w:rsid w:val="006750B4"/>
    <w:rsid w:val="0067515E"/>
    <w:rsid w:val="00675427"/>
    <w:rsid w:val="00675435"/>
    <w:rsid w:val="0067562E"/>
    <w:rsid w:val="006756BE"/>
    <w:rsid w:val="006756F6"/>
    <w:rsid w:val="00675B28"/>
    <w:rsid w:val="00675BD2"/>
    <w:rsid w:val="006762A8"/>
    <w:rsid w:val="00676304"/>
    <w:rsid w:val="00676489"/>
    <w:rsid w:val="006766BA"/>
    <w:rsid w:val="006766E8"/>
    <w:rsid w:val="006767A4"/>
    <w:rsid w:val="00676A34"/>
    <w:rsid w:val="00676AFA"/>
    <w:rsid w:val="006770A4"/>
    <w:rsid w:val="006770EC"/>
    <w:rsid w:val="00677107"/>
    <w:rsid w:val="00677189"/>
    <w:rsid w:val="00677346"/>
    <w:rsid w:val="00677463"/>
    <w:rsid w:val="00677729"/>
    <w:rsid w:val="00677D58"/>
    <w:rsid w:val="00677D92"/>
    <w:rsid w:val="00677DDF"/>
    <w:rsid w:val="00677EC4"/>
    <w:rsid w:val="00680005"/>
    <w:rsid w:val="00680326"/>
    <w:rsid w:val="006806BA"/>
    <w:rsid w:val="00680750"/>
    <w:rsid w:val="00680D37"/>
    <w:rsid w:val="00680FFA"/>
    <w:rsid w:val="00681106"/>
    <w:rsid w:val="00681901"/>
    <w:rsid w:val="00681936"/>
    <w:rsid w:val="00681937"/>
    <w:rsid w:val="0068194C"/>
    <w:rsid w:val="00681988"/>
    <w:rsid w:val="006819CE"/>
    <w:rsid w:val="00681D94"/>
    <w:rsid w:val="00681F83"/>
    <w:rsid w:val="006821A4"/>
    <w:rsid w:val="006822B3"/>
    <w:rsid w:val="006824D6"/>
    <w:rsid w:val="006825D5"/>
    <w:rsid w:val="00682629"/>
    <w:rsid w:val="00682767"/>
    <w:rsid w:val="006828D1"/>
    <w:rsid w:val="006828DC"/>
    <w:rsid w:val="006828EF"/>
    <w:rsid w:val="00682B57"/>
    <w:rsid w:val="00682FBF"/>
    <w:rsid w:val="0068342C"/>
    <w:rsid w:val="0068367F"/>
    <w:rsid w:val="00683709"/>
    <w:rsid w:val="00683930"/>
    <w:rsid w:val="00683B8E"/>
    <w:rsid w:val="00683B97"/>
    <w:rsid w:val="00683CFD"/>
    <w:rsid w:val="0068418B"/>
    <w:rsid w:val="006843F9"/>
    <w:rsid w:val="00684500"/>
    <w:rsid w:val="0068491A"/>
    <w:rsid w:val="00684965"/>
    <w:rsid w:val="00684B54"/>
    <w:rsid w:val="00684C39"/>
    <w:rsid w:val="00684DC5"/>
    <w:rsid w:val="00684EB1"/>
    <w:rsid w:val="00684EE7"/>
    <w:rsid w:val="00684F14"/>
    <w:rsid w:val="006852D5"/>
    <w:rsid w:val="0068557C"/>
    <w:rsid w:val="006856EF"/>
    <w:rsid w:val="00685A7E"/>
    <w:rsid w:val="00685AED"/>
    <w:rsid w:val="00685E2E"/>
    <w:rsid w:val="00685FB6"/>
    <w:rsid w:val="00686326"/>
    <w:rsid w:val="00686474"/>
    <w:rsid w:val="006864EB"/>
    <w:rsid w:val="006865B3"/>
    <w:rsid w:val="006865EE"/>
    <w:rsid w:val="006867BD"/>
    <w:rsid w:val="00686C95"/>
    <w:rsid w:val="00686E56"/>
    <w:rsid w:val="00686E78"/>
    <w:rsid w:val="00686EBC"/>
    <w:rsid w:val="00687334"/>
    <w:rsid w:val="00687697"/>
    <w:rsid w:val="00687785"/>
    <w:rsid w:val="00687A71"/>
    <w:rsid w:val="00687B1D"/>
    <w:rsid w:val="00687E8C"/>
    <w:rsid w:val="00687F9D"/>
    <w:rsid w:val="006900EA"/>
    <w:rsid w:val="00690658"/>
    <w:rsid w:val="006908F3"/>
    <w:rsid w:val="00690A9F"/>
    <w:rsid w:val="00690C21"/>
    <w:rsid w:val="00690E35"/>
    <w:rsid w:val="00690F1F"/>
    <w:rsid w:val="006910D9"/>
    <w:rsid w:val="006912D5"/>
    <w:rsid w:val="006917FF"/>
    <w:rsid w:val="0069192F"/>
    <w:rsid w:val="00691990"/>
    <w:rsid w:val="00691B0F"/>
    <w:rsid w:val="00691C52"/>
    <w:rsid w:val="00691F7D"/>
    <w:rsid w:val="006924D0"/>
    <w:rsid w:val="00692871"/>
    <w:rsid w:val="006929D5"/>
    <w:rsid w:val="00692A82"/>
    <w:rsid w:val="00692B17"/>
    <w:rsid w:val="006932E5"/>
    <w:rsid w:val="00693303"/>
    <w:rsid w:val="00693452"/>
    <w:rsid w:val="006934C3"/>
    <w:rsid w:val="00693545"/>
    <w:rsid w:val="00693647"/>
    <w:rsid w:val="006936A0"/>
    <w:rsid w:val="0069370F"/>
    <w:rsid w:val="0069384C"/>
    <w:rsid w:val="00693855"/>
    <w:rsid w:val="0069396C"/>
    <w:rsid w:val="00693A30"/>
    <w:rsid w:val="00693D23"/>
    <w:rsid w:val="0069434B"/>
    <w:rsid w:val="0069438D"/>
    <w:rsid w:val="006944A4"/>
    <w:rsid w:val="006944F0"/>
    <w:rsid w:val="0069460B"/>
    <w:rsid w:val="00694B24"/>
    <w:rsid w:val="00694C60"/>
    <w:rsid w:val="00694D6A"/>
    <w:rsid w:val="00694FAC"/>
    <w:rsid w:val="00694FFD"/>
    <w:rsid w:val="00695016"/>
    <w:rsid w:val="00695073"/>
    <w:rsid w:val="0069517A"/>
    <w:rsid w:val="0069526A"/>
    <w:rsid w:val="006953A4"/>
    <w:rsid w:val="006954F9"/>
    <w:rsid w:val="006955B1"/>
    <w:rsid w:val="006956A7"/>
    <w:rsid w:val="00695A51"/>
    <w:rsid w:val="00695F8B"/>
    <w:rsid w:val="00696073"/>
    <w:rsid w:val="00696146"/>
    <w:rsid w:val="00696212"/>
    <w:rsid w:val="00696439"/>
    <w:rsid w:val="00696619"/>
    <w:rsid w:val="00696B5B"/>
    <w:rsid w:val="00696D11"/>
    <w:rsid w:val="0069716C"/>
    <w:rsid w:val="0069735B"/>
    <w:rsid w:val="00697448"/>
    <w:rsid w:val="0069752A"/>
    <w:rsid w:val="006976B9"/>
    <w:rsid w:val="00697949"/>
    <w:rsid w:val="00697B2C"/>
    <w:rsid w:val="00697CFE"/>
    <w:rsid w:val="00697EBC"/>
    <w:rsid w:val="00697F62"/>
    <w:rsid w:val="00697FF8"/>
    <w:rsid w:val="006A009B"/>
    <w:rsid w:val="006A0381"/>
    <w:rsid w:val="006A049E"/>
    <w:rsid w:val="006A0579"/>
    <w:rsid w:val="006A0587"/>
    <w:rsid w:val="006A0811"/>
    <w:rsid w:val="006A0A3E"/>
    <w:rsid w:val="006A0C2E"/>
    <w:rsid w:val="006A0D5F"/>
    <w:rsid w:val="006A13A9"/>
    <w:rsid w:val="006A1766"/>
    <w:rsid w:val="006A1AC7"/>
    <w:rsid w:val="006A1B69"/>
    <w:rsid w:val="006A1BC3"/>
    <w:rsid w:val="006A1C7B"/>
    <w:rsid w:val="006A1DB4"/>
    <w:rsid w:val="006A1E7E"/>
    <w:rsid w:val="006A1E9D"/>
    <w:rsid w:val="006A2187"/>
    <w:rsid w:val="006A22D3"/>
    <w:rsid w:val="006A2353"/>
    <w:rsid w:val="006A241B"/>
    <w:rsid w:val="006A2A90"/>
    <w:rsid w:val="006A31D4"/>
    <w:rsid w:val="006A3294"/>
    <w:rsid w:val="006A3588"/>
    <w:rsid w:val="006A3B47"/>
    <w:rsid w:val="006A3CDB"/>
    <w:rsid w:val="006A3EEA"/>
    <w:rsid w:val="006A480C"/>
    <w:rsid w:val="006A4DEC"/>
    <w:rsid w:val="006A4E30"/>
    <w:rsid w:val="006A4FC6"/>
    <w:rsid w:val="006A50B1"/>
    <w:rsid w:val="006A50F4"/>
    <w:rsid w:val="006A5101"/>
    <w:rsid w:val="006A53E8"/>
    <w:rsid w:val="006A5461"/>
    <w:rsid w:val="006A5465"/>
    <w:rsid w:val="006A5944"/>
    <w:rsid w:val="006A5C0C"/>
    <w:rsid w:val="006A5D04"/>
    <w:rsid w:val="006A5D1B"/>
    <w:rsid w:val="006A5F9B"/>
    <w:rsid w:val="006A5FA9"/>
    <w:rsid w:val="006A6003"/>
    <w:rsid w:val="006A60E8"/>
    <w:rsid w:val="006A6331"/>
    <w:rsid w:val="006A6426"/>
    <w:rsid w:val="006A65E8"/>
    <w:rsid w:val="006A6BD5"/>
    <w:rsid w:val="006A6F49"/>
    <w:rsid w:val="006A6F90"/>
    <w:rsid w:val="006A7554"/>
    <w:rsid w:val="006A7712"/>
    <w:rsid w:val="006A7820"/>
    <w:rsid w:val="006A78A1"/>
    <w:rsid w:val="006A79D5"/>
    <w:rsid w:val="006A7E5A"/>
    <w:rsid w:val="006A7F37"/>
    <w:rsid w:val="006A7F69"/>
    <w:rsid w:val="006A7F82"/>
    <w:rsid w:val="006A7FCB"/>
    <w:rsid w:val="006B0020"/>
    <w:rsid w:val="006B00A6"/>
    <w:rsid w:val="006B01EC"/>
    <w:rsid w:val="006B05B4"/>
    <w:rsid w:val="006B06C6"/>
    <w:rsid w:val="006B07C4"/>
    <w:rsid w:val="006B09B1"/>
    <w:rsid w:val="006B0A3B"/>
    <w:rsid w:val="006B0B1F"/>
    <w:rsid w:val="006B0C8C"/>
    <w:rsid w:val="006B0E29"/>
    <w:rsid w:val="006B0E35"/>
    <w:rsid w:val="006B0F08"/>
    <w:rsid w:val="006B0FE0"/>
    <w:rsid w:val="006B134E"/>
    <w:rsid w:val="006B1719"/>
    <w:rsid w:val="006B1BB9"/>
    <w:rsid w:val="006B1C99"/>
    <w:rsid w:val="006B1F96"/>
    <w:rsid w:val="006B24C6"/>
    <w:rsid w:val="006B2A43"/>
    <w:rsid w:val="006B2AF3"/>
    <w:rsid w:val="006B2E83"/>
    <w:rsid w:val="006B31D9"/>
    <w:rsid w:val="006B31E0"/>
    <w:rsid w:val="006B331D"/>
    <w:rsid w:val="006B3361"/>
    <w:rsid w:val="006B34A8"/>
    <w:rsid w:val="006B3600"/>
    <w:rsid w:val="006B3A4F"/>
    <w:rsid w:val="006B3A71"/>
    <w:rsid w:val="006B3DF4"/>
    <w:rsid w:val="006B3F4C"/>
    <w:rsid w:val="006B4219"/>
    <w:rsid w:val="006B42C8"/>
    <w:rsid w:val="006B452F"/>
    <w:rsid w:val="006B4658"/>
    <w:rsid w:val="006B482B"/>
    <w:rsid w:val="006B4A2E"/>
    <w:rsid w:val="006B4BEE"/>
    <w:rsid w:val="006B4DEE"/>
    <w:rsid w:val="006B4FC2"/>
    <w:rsid w:val="006B588B"/>
    <w:rsid w:val="006B59CA"/>
    <w:rsid w:val="006B59E1"/>
    <w:rsid w:val="006B5C62"/>
    <w:rsid w:val="006B6155"/>
    <w:rsid w:val="006B6255"/>
    <w:rsid w:val="006B62FC"/>
    <w:rsid w:val="006B6305"/>
    <w:rsid w:val="006B6322"/>
    <w:rsid w:val="006B6706"/>
    <w:rsid w:val="006B6897"/>
    <w:rsid w:val="006B6A7E"/>
    <w:rsid w:val="006B6C0B"/>
    <w:rsid w:val="006B700D"/>
    <w:rsid w:val="006B7259"/>
    <w:rsid w:val="006B72A1"/>
    <w:rsid w:val="006B7424"/>
    <w:rsid w:val="006B7B45"/>
    <w:rsid w:val="006B7C26"/>
    <w:rsid w:val="006B7C7F"/>
    <w:rsid w:val="006B7EFF"/>
    <w:rsid w:val="006C0106"/>
    <w:rsid w:val="006C024C"/>
    <w:rsid w:val="006C0457"/>
    <w:rsid w:val="006C055B"/>
    <w:rsid w:val="006C063B"/>
    <w:rsid w:val="006C0927"/>
    <w:rsid w:val="006C09CB"/>
    <w:rsid w:val="006C0A77"/>
    <w:rsid w:val="006C0B10"/>
    <w:rsid w:val="006C0B2D"/>
    <w:rsid w:val="006C1223"/>
    <w:rsid w:val="006C12FC"/>
    <w:rsid w:val="006C1750"/>
    <w:rsid w:val="006C1831"/>
    <w:rsid w:val="006C1C1A"/>
    <w:rsid w:val="006C1C4F"/>
    <w:rsid w:val="006C1D08"/>
    <w:rsid w:val="006C1FA4"/>
    <w:rsid w:val="006C2133"/>
    <w:rsid w:val="006C22E0"/>
    <w:rsid w:val="006C2843"/>
    <w:rsid w:val="006C2985"/>
    <w:rsid w:val="006C2BD4"/>
    <w:rsid w:val="006C3024"/>
    <w:rsid w:val="006C30DF"/>
    <w:rsid w:val="006C321B"/>
    <w:rsid w:val="006C34CF"/>
    <w:rsid w:val="006C3A28"/>
    <w:rsid w:val="006C3C83"/>
    <w:rsid w:val="006C3CCE"/>
    <w:rsid w:val="006C3D0F"/>
    <w:rsid w:val="006C414C"/>
    <w:rsid w:val="006C41C0"/>
    <w:rsid w:val="006C41FE"/>
    <w:rsid w:val="006C434D"/>
    <w:rsid w:val="006C44A6"/>
    <w:rsid w:val="006C471B"/>
    <w:rsid w:val="006C4914"/>
    <w:rsid w:val="006C498C"/>
    <w:rsid w:val="006C4AA1"/>
    <w:rsid w:val="006C4DBE"/>
    <w:rsid w:val="006C4E41"/>
    <w:rsid w:val="006C4FC1"/>
    <w:rsid w:val="006C5404"/>
    <w:rsid w:val="006C5426"/>
    <w:rsid w:val="006C573F"/>
    <w:rsid w:val="006C5AFA"/>
    <w:rsid w:val="006C5BCD"/>
    <w:rsid w:val="006C5D4A"/>
    <w:rsid w:val="006C5F40"/>
    <w:rsid w:val="006C6102"/>
    <w:rsid w:val="006C63C0"/>
    <w:rsid w:val="006C6627"/>
    <w:rsid w:val="006C68C9"/>
    <w:rsid w:val="006C6DC6"/>
    <w:rsid w:val="006C6F5E"/>
    <w:rsid w:val="006C7010"/>
    <w:rsid w:val="006C73E2"/>
    <w:rsid w:val="006C7411"/>
    <w:rsid w:val="006C765E"/>
    <w:rsid w:val="006C7839"/>
    <w:rsid w:val="006C7884"/>
    <w:rsid w:val="006C791F"/>
    <w:rsid w:val="006C7942"/>
    <w:rsid w:val="006C7CD6"/>
    <w:rsid w:val="006C7CDF"/>
    <w:rsid w:val="006C7E01"/>
    <w:rsid w:val="006C7E13"/>
    <w:rsid w:val="006D01F7"/>
    <w:rsid w:val="006D0314"/>
    <w:rsid w:val="006D0612"/>
    <w:rsid w:val="006D0B33"/>
    <w:rsid w:val="006D0D24"/>
    <w:rsid w:val="006D0ED7"/>
    <w:rsid w:val="006D0EDC"/>
    <w:rsid w:val="006D145D"/>
    <w:rsid w:val="006D16F1"/>
    <w:rsid w:val="006D2007"/>
    <w:rsid w:val="006D22B9"/>
    <w:rsid w:val="006D266F"/>
    <w:rsid w:val="006D272A"/>
    <w:rsid w:val="006D27E4"/>
    <w:rsid w:val="006D287A"/>
    <w:rsid w:val="006D2CB6"/>
    <w:rsid w:val="006D2EAF"/>
    <w:rsid w:val="006D2F72"/>
    <w:rsid w:val="006D3265"/>
    <w:rsid w:val="006D329D"/>
    <w:rsid w:val="006D3395"/>
    <w:rsid w:val="006D3608"/>
    <w:rsid w:val="006D37C1"/>
    <w:rsid w:val="006D3843"/>
    <w:rsid w:val="006D3C1C"/>
    <w:rsid w:val="006D3CEA"/>
    <w:rsid w:val="006D3E34"/>
    <w:rsid w:val="006D4128"/>
    <w:rsid w:val="006D423C"/>
    <w:rsid w:val="006D42B9"/>
    <w:rsid w:val="006D43BF"/>
    <w:rsid w:val="006D449B"/>
    <w:rsid w:val="006D489E"/>
    <w:rsid w:val="006D48CC"/>
    <w:rsid w:val="006D4976"/>
    <w:rsid w:val="006D4DE1"/>
    <w:rsid w:val="006D4E56"/>
    <w:rsid w:val="006D50F3"/>
    <w:rsid w:val="006D516A"/>
    <w:rsid w:val="006D54D7"/>
    <w:rsid w:val="006D5618"/>
    <w:rsid w:val="006D5704"/>
    <w:rsid w:val="006D571A"/>
    <w:rsid w:val="006D5724"/>
    <w:rsid w:val="006D57B8"/>
    <w:rsid w:val="006D58E8"/>
    <w:rsid w:val="006D5AC9"/>
    <w:rsid w:val="006D5BC0"/>
    <w:rsid w:val="006D61A3"/>
    <w:rsid w:val="006D6641"/>
    <w:rsid w:val="006D6AAF"/>
    <w:rsid w:val="006D6AC2"/>
    <w:rsid w:val="006D6C07"/>
    <w:rsid w:val="006D7172"/>
    <w:rsid w:val="006D7234"/>
    <w:rsid w:val="006D72DF"/>
    <w:rsid w:val="006D743C"/>
    <w:rsid w:val="006D7475"/>
    <w:rsid w:val="006D7524"/>
    <w:rsid w:val="006D7531"/>
    <w:rsid w:val="006D754B"/>
    <w:rsid w:val="006D771B"/>
    <w:rsid w:val="006D7B16"/>
    <w:rsid w:val="006E02BD"/>
    <w:rsid w:val="006E04F1"/>
    <w:rsid w:val="006E0B11"/>
    <w:rsid w:val="006E0C8A"/>
    <w:rsid w:val="006E0D4A"/>
    <w:rsid w:val="006E0D64"/>
    <w:rsid w:val="006E0D91"/>
    <w:rsid w:val="006E1860"/>
    <w:rsid w:val="006E1D4F"/>
    <w:rsid w:val="006E1D90"/>
    <w:rsid w:val="006E203B"/>
    <w:rsid w:val="006E215A"/>
    <w:rsid w:val="006E2176"/>
    <w:rsid w:val="006E230D"/>
    <w:rsid w:val="006E2386"/>
    <w:rsid w:val="006E2518"/>
    <w:rsid w:val="006E27A5"/>
    <w:rsid w:val="006E286E"/>
    <w:rsid w:val="006E2996"/>
    <w:rsid w:val="006E2BEC"/>
    <w:rsid w:val="006E2C80"/>
    <w:rsid w:val="006E2EAA"/>
    <w:rsid w:val="006E32FB"/>
    <w:rsid w:val="006E3916"/>
    <w:rsid w:val="006E3925"/>
    <w:rsid w:val="006E3989"/>
    <w:rsid w:val="006E3A1B"/>
    <w:rsid w:val="006E3BF5"/>
    <w:rsid w:val="006E3CC8"/>
    <w:rsid w:val="006E3D28"/>
    <w:rsid w:val="006E3E6E"/>
    <w:rsid w:val="006E3E7C"/>
    <w:rsid w:val="006E4043"/>
    <w:rsid w:val="006E40F7"/>
    <w:rsid w:val="006E4107"/>
    <w:rsid w:val="006E41FB"/>
    <w:rsid w:val="006E42AE"/>
    <w:rsid w:val="006E43FB"/>
    <w:rsid w:val="006E4448"/>
    <w:rsid w:val="006E4521"/>
    <w:rsid w:val="006E48E3"/>
    <w:rsid w:val="006E4A52"/>
    <w:rsid w:val="006E4AB7"/>
    <w:rsid w:val="006E4BF6"/>
    <w:rsid w:val="006E4C39"/>
    <w:rsid w:val="006E4D32"/>
    <w:rsid w:val="006E5282"/>
    <w:rsid w:val="006E52A0"/>
    <w:rsid w:val="006E52BE"/>
    <w:rsid w:val="006E5521"/>
    <w:rsid w:val="006E56BA"/>
    <w:rsid w:val="006E581F"/>
    <w:rsid w:val="006E58C2"/>
    <w:rsid w:val="006E5CB2"/>
    <w:rsid w:val="006E5FDB"/>
    <w:rsid w:val="006E6027"/>
    <w:rsid w:val="006E619B"/>
    <w:rsid w:val="006E61D4"/>
    <w:rsid w:val="006E63BE"/>
    <w:rsid w:val="006E65BF"/>
    <w:rsid w:val="006E6688"/>
    <w:rsid w:val="006E6859"/>
    <w:rsid w:val="006E6A1F"/>
    <w:rsid w:val="006E6A90"/>
    <w:rsid w:val="006E6D13"/>
    <w:rsid w:val="006E6D5E"/>
    <w:rsid w:val="006E71BB"/>
    <w:rsid w:val="006E72F9"/>
    <w:rsid w:val="006E73F6"/>
    <w:rsid w:val="006E753E"/>
    <w:rsid w:val="006E79C0"/>
    <w:rsid w:val="006E7B5E"/>
    <w:rsid w:val="006E7E79"/>
    <w:rsid w:val="006E7F29"/>
    <w:rsid w:val="006F00B4"/>
    <w:rsid w:val="006F0156"/>
    <w:rsid w:val="006F016F"/>
    <w:rsid w:val="006F02C8"/>
    <w:rsid w:val="006F0374"/>
    <w:rsid w:val="006F0375"/>
    <w:rsid w:val="006F0628"/>
    <w:rsid w:val="006F0899"/>
    <w:rsid w:val="006F08B6"/>
    <w:rsid w:val="006F0B6E"/>
    <w:rsid w:val="006F0CB4"/>
    <w:rsid w:val="006F0F0E"/>
    <w:rsid w:val="006F1104"/>
    <w:rsid w:val="006F11A8"/>
    <w:rsid w:val="006F12C5"/>
    <w:rsid w:val="006F1432"/>
    <w:rsid w:val="006F1875"/>
    <w:rsid w:val="006F18FE"/>
    <w:rsid w:val="006F195B"/>
    <w:rsid w:val="006F1992"/>
    <w:rsid w:val="006F1B92"/>
    <w:rsid w:val="006F1B9C"/>
    <w:rsid w:val="006F1CB3"/>
    <w:rsid w:val="006F1D3D"/>
    <w:rsid w:val="006F1E24"/>
    <w:rsid w:val="006F1FEF"/>
    <w:rsid w:val="006F20DC"/>
    <w:rsid w:val="006F21D5"/>
    <w:rsid w:val="006F21EE"/>
    <w:rsid w:val="006F227F"/>
    <w:rsid w:val="006F2369"/>
    <w:rsid w:val="006F242A"/>
    <w:rsid w:val="006F26FF"/>
    <w:rsid w:val="006F2B83"/>
    <w:rsid w:val="006F2CDA"/>
    <w:rsid w:val="006F2D05"/>
    <w:rsid w:val="006F3015"/>
    <w:rsid w:val="006F318F"/>
    <w:rsid w:val="006F3374"/>
    <w:rsid w:val="006F3467"/>
    <w:rsid w:val="006F34AE"/>
    <w:rsid w:val="006F357C"/>
    <w:rsid w:val="006F371E"/>
    <w:rsid w:val="006F3D80"/>
    <w:rsid w:val="006F3F50"/>
    <w:rsid w:val="006F4159"/>
    <w:rsid w:val="006F45C4"/>
    <w:rsid w:val="006F4678"/>
    <w:rsid w:val="006F4931"/>
    <w:rsid w:val="006F4BC2"/>
    <w:rsid w:val="006F4C8F"/>
    <w:rsid w:val="006F4D89"/>
    <w:rsid w:val="006F502A"/>
    <w:rsid w:val="006F5270"/>
    <w:rsid w:val="006F52EF"/>
    <w:rsid w:val="006F5439"/>
    <w:rsid w:val="006F54E2"/>
    <w:rsid w:val="006F54F4"/>
    <w:rsid w:val="006F55D2"/>
    <w:rsid w:val="006F58B2"/>
    <w:rsid w:val="006F5AB0"/>
    <w:rsid w:val="006F5EF6"/>
    <w:rsid w:val="006F6022"/>
    <w:rsid w:val="006F61D4"/>
    <w:rsid w:val="006F6210"/>
    <w:rsid w:val="006F6361"/>
    <w:rsid w:val="006F6363"/>
    <w:rsid w:val="006F645D"/>
    <w:rsid w:val="006F6734"/>
    <w:rsid w:val="006F6739"/>
    <w:rsid w:val="006F684D"/>
    <w:rsid w:val="006F6B38"/>
    <w:rsid w:val="006F6B53"/>
    <w:rsid w:val="006F6C47"/>
    <w:rsid w:val="006F6F38"/>
    <w:rsid w:val="006F710D"/>
    <w:rsid w:val="006F7287"/>
    <w:rsid w:val="006F75AC"/>
    <w:rsid w:val="006F76F1"/>
    <w:rsid w:val="006F7867"/>
    <w:rsid w:val="006F79FC"/>
    <w:rsid w:val="00700077"/>
    <w:rsid w:val="0070079B"/>
    <w:rsid w:val="00700B3D"/>
    <w:rsid w:val="00700DA8"/>
    <w:rsid w:val="00700DFA"/>
    <w:rsid w:val="00700F40"/>
    <w:rsid w:val="00701095"/>
    <w:rsid w:val="0070116C"/>
    <w:rsid w:val="00701395"/>
    <w:rsid w:val="0070147C"/>
    <w:rsid w:val="007018A0"/>
    <w:rsid w:val="007018E3"/>
    <w:rsid w:val="00701ABC"/>
    <w:rsid w:val="00701B4E"/>
    <w:rsid w:val="00701D5F"/>
    <w:rsid w:val="007020B5"/>
    <w:rsid w:val="00702372"/>
    <w:rsid w:val="00702594"/>
    <w:rsid w:val="00702736"/>
    <w:rsid w:val="007027F1"/>
    <w:rsid w:val="00702904"/>
    <w:rsid w:val="00702C98"/>
    <w:rsid w:val="00702D7E"/>
    <w:rsid w:val="00702E11"/>
    <w:rsid w:val="00702E4A"/>
    <w:rsid w:val="007031D5"/>
    <w:rsid w:val="007032A7"/>
    <w:rsid w:val="0070336F"/>
    <w:rsid w:val="007033D8"/>
    <w:rsid w:val="0070342F"/>
    <w:rsid w:val="007034BD"/>
    <w:rsid w:val="00703AC2"/>
    <w:rsid w:val="00703B1A"/>
    <w:rsid w:val="00703D34"/>
    <w:rsid w:val="00703F50"/>
    <w:rsid w:val="00703F71"/>
    <w:rsid w:val="00704157"/>
    <w:rsid w:val="00704808"/>
    <w:rsid w:val="007049FA"/>
    <w:rsid w:val="00704A5F"/>
    <w:rsid w:val="00704A60"/>
    <w:rsid w:val="00704A89"/>
    <w:rsid w:val="00704AAB"/>
    <w:rsid w:val="00704C32"/>
    <w:rsid w:val="007051DF"/>
    <w:rsid w:val="007054EF"/>
    <w:rsid w:val="00705690"/>
    <w:rsid w:val="0070595D"/>
    <w:rsid w:val="00705B3F"/>
    <w:rsid w:val="00705D3A"/>
    <w:rsid w:val="00705DB5"/>
    <w:rsid w:val="00705ED0"/>
    <w:rsid w:val="007063D5"/>
    <w:rsid w:val="007065AB"/>
    <w:rsid w:val="00706B6E"/>
    <w:rsid w:val="00706BE5"/>
    <w:rsid w:val="00706C09"/>
    <w:rsid w:val="00706D9A"/>
    <w:rsid w:val="00706E7E"/>
    <w:rsid w:val="00706EBC"/>
    <w:rsid w:val="0070730C"/>
    <w:rsid w:val="00707331"/>
    <w:rsid w:val="00707336"/>
    <w:rsid w:val="007078B1"/>
    <w:rsid w:val="00707A81"/>
    <w:rsid w:val="00707AA7"/>
    <w:rsid w:val="00707AF9"/>
    <w:rsid w:val="00707B59"/>
    <w:rsid w:val="00707BB3"/>
    <w:rsid w:val="00707BB7"/>
    <w:rsid w:val="00707E20"/>
    <w:rsid w:val="0071009E"/>
    <w:rsid w:val="00710188"/>
    <w:rsid w:val="007102A7"/>
    <w:rsid w:val="007102C7"/>
    <w:rsid w:val="00710620"/>
    <w:rsid w:val="007106C3"/>
    <w:rsid w:val="007107A9"/>
    <w:rsid w:val="007107C7"/>
    <w:rsid w:val="00710A2E"/>
    <w:rsid w:val="00710B48"/>
    <w:rsid w:val="00710CA0"/>
    <w:rsid w:val="00710E52"/>
    <w:rsid w:val="00711138"/>
    <w:rsid w:val="007112BA"/>
    <w:rsid w:val="0071139F"/>
    <w:rsid w:val="0071140C"/>
    <w:rsid w:val="007114BE"/>
    <w:rsid w:val="00711807"/>
    <w:rsid w:val="00711B7D"/>
    <w:rsid w:val="00711DE1"/>
    <w:rsid w:val="00711FEB"/>
    <w:rsid w:val="00712060"/>
    <w:rsid w:val="007120ED"/>
    <w:rsid w:val="0071211E"/>
    <w:rsid w:val="007123B5"/>
    <w:rsid w:val="0071279B"/>
    <w:rsid w:val="00712A0B"/>
    <w:rsid w:val="00712AB3"/>
    <w:rsid w:val="00712B05"/>
    <w:rsid w:val="00712C2E"/>
    <w:rsid w:val="00712CD8"/>
    <w:rsid w:val="00712F15"/>
    <w:rsid w:val="00712F5C"/>
    <w:rsid w:val="00712F80"/>
    <w:rsid w:val="0071301A"/>
    <w:rsid w:val="007130C2"/>
    <w:rsid w:val="007131D0"/>
    <w:rsid w:val="00713281"/>
    <w:rsid w:val="00713678"/>
    <w:rsid w:val="007138AF"/>
    <w:rsid w:val="00713A8F"/>
    <w:rsid w:val="00713F30"/>
    <w:rsid w:val="00713FFA"/>
    <w:rsid w:val="00714538"/>
    <w:rsid w:val="007146B5"/>
    <w:rsid w:val="00714844"/>
    <w:rsid w:val="007149E7"/>
    <w:rsid w:val="00714A08"/>
    <w:rsid w:val="00714E45"/>
    <w:rsid w:val="00714E50"/>
    <w:rsid w:val="00714E61"/>
    <w:rsid w:val="00714F78"/>
    <w:rsid w:val="0071503E"/>
    <w:rsid w:val="007153D5"/>
    <w:rsid w:val="00715708"/>
    <w:rsid w:val="007157CA"/>
    <w:rsid w:val="007159DD"/>
    <w:rsid w:val="00715C39"/>
    <w:rsid w:val="00715D1F"/>
    <w:rsid w:val="00715DD4"/>
    <w:rsid w:val="00715EDD"/>
    <w:rsid w:val="00715F2F"/>
    <w:rsid w:val="00716069"/>
    <w:rsid w:val="00716278"/>
    <w:rsid w:val="00716420"/>
    <w:rsid w:val="007164EB"/>
    <w:rsid w:val="0071684F"/>
    <w:rsid w:val="0071694F"/>
    <w:rsid w:val="00716A42"/>
    <w:rsid w:val="00716BFF"/>
    <w:rsid w:val="00716C09"/>
    <w:rsid w:val="00716DB2"/>
    <w:rsid w:val="00716E9C"/>
    <w:rsid w:val="007170DC"/>
    <w:rsid w:val="00717541"/>
    <w:rsid w:val="00717833"/>
    <w:rsid w:val="0071794A"/>
    <w:rsid w:val="007201CB"/>
    <w:rsid w:val="00720526"/>
    <w:rsid w:val="007207C5"/>
    <w:rsid w:val="00720EB9"/>
    <w:rsid w:val="00720F2C"/>
    <w:rsid w:val="00721003"/>
    <w:rsid w:val="007211A4"/>
    <w:rsid w:val="007211BC"/>
    <w:rsid w:val="0072134E"/>
    <w:rsid w:val="007215B4"/>
    <w:rsid w:val="00721622"/>
    <w:rsid w:val="007217F2"/>
    <w:rsid w:val="007219B1"/>
    <w:rsid w:val="00721A83"/>
    <w:rsid w:val="00721BBD"/>
    <w:rsid w:val="00721DE6"/>
    <w:rsid w:val="00721DE7"/>
    <w:rsid w:val="00721EB9"/>
    <w:rsid w:val="00722349"/>
    <w:rsid w:val="007226E7"/>
    <w:rsid w:val="00722B67"/>
    <w:rsid w:val="00722C09"/>
    <w:rsid w:val="00722E64"/>
    <w:rsid w:val="00723697"/>
    <w:rsid w:val="0072369E"/>
    <w:rsid w:val="007236C7"/>
    <w:rsid w:val="007236EE"/>
    <w:rsid w:val="007237CC"/>
    <w:rsid w:val="00723A98"/>
    <w:rsid w:val="00723B84"/>
    <w:rsid w:val="00723DF1"/>
    <w:rsid w:val="00723FA1"/>
    <w:rsid w:val="007242CB"/>
    <w:rsid w:val="00724407"/>
    <w:rsid w:val="0072489E"/>
    <w:rsid w:val="00724928"/>
    <w:rsid w:val="0072494F"/>
    <w:rsid w:val="007249FC"/>
    <w:rsid w:val="00724B0D"/>
    <w:rsid w:val="00724CB9"/>
    <w:rsid w:val="00724D91"/>
    <w:rsid w:val="00725080"/>
    <w:rsid w:val="00725178"/>
    <w:rsid w:val="00725216"/>
    <w:rsid w:val="0072540A"/>
    <w:rsid w:val="00725415"/>
    <w:rsid w:val="007255D8"/>
    <w:rsid w:val="00725777"/>
    <w:rsid w:val="007259CB"/>
    <w:rsid w:val="00725A88"/>
    <w:rsid w:val="00725AD3"/>
    <w:rsid w:val="00725FD7"/>
    <w:rsid w:val="00726433"/>
    <w:rsid w:val="00726590"/>
    <w:rsid w:val="00726690"/>
    <w:rsid w:val="00726A85"/>
    <w:rsid w:val="00726BF8"/>
    <w:rsid w:val="00726FC5"/>
    <w:rsid w:val="0072768D"/>
    <w:rsid w:val="00727696"/>
    <w:rsid w:val="007277D2"/>
    <w:rsid w:val="00727A12"/>
    <w:rsid w:val="00727B5C"/>
    <w:rsid w:val="00727CA2"/>
    <w:rsid w:val="00727DB1"/>
    <w:rsid w:val="00727EA3"/>
    <w:rsid w:val="00727F46"/>
    <w:rsid w:val="00727F65"/>
    <w:rsid w:val="00730178"/>
    <w:rsid w:val="007301C5"/>
    <w:rsid w:val="00730863"/>
    <w:rsid w:val="00730C5F"/>
    <w:rsid w:val="00730CFF"/>
    <w:rsid w:val="00731295"/>
    <w:rsid w:val="007312D7"/>
    <w:rsid w:val="007313AC"/>
    <w:rsid w:val="0073183C"/>
    <w:rsid w:val="0073189F"/>
    <w:rsid w:val="007318F8"/>
    <w:rsid w:val="00731AC3"/>
    <w:rsid w:val="00731AD2"/>
    <w:rsid w:val="00731C0F"/>
    <w:rsid w:val="00731C5F"/>
    <w:rsid w:val="00731E7A"/>
    <w:rsid w:val="00731F52"/>
    <w:rsid w:val="00732043"/>
    <w:rsid w:val="00732535"/>
    <w:rsid w:val="00732C18"/>
    <w:rsid w:val="00732DA9"/>
    <w:rsid w:val="007336CB"/>
    <w:rsid w:val="0073398A"/>
    <w:rsid w:val="00733AA3"/>
    <w:rsid w:val="00733D56"/>
    <w:rsid w:val="0073418F"/>
    <w:rsid w:val="00734748"/>
    <w:rsid w:val="007348A0"/>
    <w:rsid w:val="007348D4"/>
    <w:rsid w:val="00734D4F"/>
    <w:rsid w:val="00734F8C"/>
    <w:rsid w:val="0073556A"/>
    <w:rsid w:val="00735840"/>
    <w:rsid w:val="00735A1D"/>
    <w:rsid w:val="00735A52"/>
    <w:rsid w:val="00735D7E"/>
    <w:rsid w:val="00735EE3"/>
    <w:rsid w:val="007360B0"/>
    <w:rsid w:val="007362C2"/>
    <w:rsid w:val="00736436"/>
    <w:rsid w:val="0073662B"/>
    <w:rsid w:val="00736B95"/>
    <w:rsid w:val="00736BB8"/>
    <w:rsid w:val="00736EA8"/>
    <w:rsid w:val="00736F6F"/>
    <w:rsid w:val="00737021"/>
    <w:rsid w:val="007374D8"/>
    <w:rsid w:val="00737775"/>
    <w:rsid w:val="0073783C"/>
    <w:rsid w:val="0073797A"/>
    <w:rsid w:val="007379BB"/>
    <w:rsid w:val="00737CC6"/>
    <w:rsid w:val="00737D49"/>
    <w:rsid w:val="00737EB0"/>
    <w:rsid w:val="00737EFE"/>
    <w:rsid w:val="0074030A"/>
    <w:rsid w:val="007405E8"/>
    <w:rsid w:val="00740668"/>
    <w:rsid w:val="00740BBA"/>
    <w:rsid w:val="00740E70"/>
    <w:rsid w:val="00741118"/>
    <w:rsid w:val="0074125E"/>
    <w:rsid w:val="007419E2"/>
    <w:rsid w:val="00741A7E"/>
    <w:rsid w:val="00741C76"/>
    <w:rsid w:val="00741CF9"/>
    <w:rsid w:val="00741DC3"/>
    <w:rsid w:val="00741F05"/>
    <w:rsid w:val="00742248"/>
    <w:rsid w:val="00742484"/>
    <w:rsid w:val="007426FD"/>
    <w:rsid w:val="007427C4"/>
    <w:rsid w:val="00742818"/>
    <w:rsid w:val="007428DE"/>
    <w:rsid w:val="0074290A"/>
    <w:rsid w:val="00742983"/>
    <w:rsid w:val="00742E60"/>
    <w:rsid w:val="00742F16"/>
    <w:rsid w:val="0074306B"/>
    <w:rsid w:val="007432AF"/>
    <w:rsid w:val="0074395E"/>
    <w:rsid w:val="0074399F"/>
    <w:rsid w:val="00743B17"/>
    <w:rsid w:val="00743C6E"/>
    <w:rsid w:val="00743DCD"/>
    <w:rsid w:val="00744053"/>
    <w:rsid w:val="00744119"/>
    <w:rsid w:val="0074423B"/>
    <w:rsid w:val="007443ED"/>
    <w:rsid w:val="007444CE"/>
    <w:rsid w:val="007445D1"/>
    <w:rsid w:val="007446CA"/>
    <w:rsid w:val="00744AC0"/>
    <w:rsid w:val="00744DD5"/>
    <w:rsid w:val="00745128"/>
    <w:rsid w:val="007454BA"/>
    <w:rsid w:val="00745603"/>
    <w:rsid w:val="007456F4"/>
    <w:rsid w:val="00745A9C"/>
    <w:rsid w:val="007461C7"/>
    <w:rsid w:val="00746352"/>
    <w:rsid w:val="007469A7"/>
    <w:rsid w:val="007469AE"/>
    <w:rsid w:val="00746ACE"/>
    <w:rsid w:val="00746D29"/>
    <w:rsid w:val="00746ECF"/>
    <w:rsid w:val="00747370"/>
    <w:rsid w:val="00747575"/>
    <w:rsid w:val="0074765C"/>
    <w:rsid w:val="00747AD2"/>
    <w:rsid w:val="00747E33"/>
    <w:rsid w:val="00747EF6"/>
    <w:rsid w:val="0075018F"/>
    <w:rsid w:val="007504C0"/>
    <w:rsid w:val="0075075C"/>
    <w:rsid w:val="007507EB"/>
    <w:rsid w:val="00750ACA"/>
    <w:rsid w:val="007512E5"/>
    <w:rsid w:val="007513CF"/>
    <w:rsid w:val="0075148F"/>
    <w:rsid w:val="00751497"/>
    <w:rsid w:val="00751537"/>
    <w:rsid w:val="00751643"/>
    <w:rsid w:val="007519E0"/>
    <w:rsid w:val="00751B31"/>
    <w:rsid w:val="00751E37"/>
    <w:rsid w:val="00751E5D"/>
    <w:rsid w:val="00751F92"/>
    <w:rsid w:val="00751FC3"/>
    <w:rsid w:val="0075214C"/>
    <w:rsid w:val="00752801"/>
    <w:rsid w:val="007528C4"/>
    <w:rsid w:val="00752F54"/>
    <w:rsid w:val="00752F6F"/>
    <w:rsid w:val="007530B2"/>
    <w:rsid w:val="007531F8"/>
    <w:rsid w:val="00754090"/>
    <w:rsid w:val="0075447C"/>
    <w:rsid w:val="0075451C"/>
    <w:rsid w:val="00754711"/>
    <w:rsid w:val="007548FB"/>
    <w:rsid w:val="007549FB"/>
    <w:rsid w:val="00754A2C"/>
    <w:rsid w:val="00754FAA"/>
    <w:rsid w:val="00755441"/>
    <w:rsid w:val="007555D0"/>
    <w:rsid w:val="007558A8"/>
    <w:rsid w:val="00755B20"/>
    <w:rsid w:val="00755B98"/>
    <w:rsid w:val="00755EA4"/>
    <w:rsid w:val="007561F6"/>
    <w:rsid w:val="00756402"/>
    <w:rsid w:val="0075688A"/>
    <w:rsid w:val="00756A36"/>
    <w:rsid w:val="00756B33"/>
    <w:rsid w:val="00756FFF"/>
    <w:rsid w:val="00757093"/>
    <w:rsid w:val="007570CD"/>
    <w:rsid w:val="00757203"/>
    <w:rsid w:val="00757D46"/>
    <w:rsid w:val="00757F04"/>
    <w:rsid w:val="007602B2"/>
    <w:rsid w:val="00760598"/>
    <w:rsid w:val="007606BB"/>
    <w:rsid w:val="00760705"/>
    <w:rsid w:val="0076072C"/>
    <w:rsid w:val="00760773"/>
    <w:rsid w:val="00760AB4"/>
    <w:rsid w:val="00760C54"/>
    <w:rsid w:val="00760DF5"/>
    <w:rsid w:val="00760E97"/>
    <w:rsid w:val="00760EF0"/>
    <w:rsid w:val="007611C5"/>
    <w:rsid w:val="007613F9"/>
    <w:rsid w:val="00761614"/>
    <w:rsid w:val="007617E2"/>
    <w:rsid w:val="0076194B"/>
    <w:rsid w:val="00761A2C"/>
    <w:rsid w:val="00761BF6"/>
    <w:rsid w:val="007624FB"/>
    <w:rsid w:val="00762528"/>
    <w:rsid w:val="0076269B"/>
    <w:rsid w:val="007627D5"/>
    <w:rsid w:val="00762813"/>
    <w:rsid w:val="00762A31"/>
    <w:rsid w:val="00762DA5"/>
    <w:rsid w:val="007630C3"/>
    <w:rsid w:val="00763154"/>
    <w:rsid w:val="007631C5"/>
    <w:rsid w:val="007632BA"/>
    <w:rsid w:val="007633E7"/>
    <w:rsid w:val="00763665"/>
    <w:rsid w:val="00763A8C"/>
    <w:rsid w:val="00763AE0"/>
    <w:rsid w:val="007642FF"/>
    <w:rsid w:val="0076452F"/>
    <w:rsid w:val="00764BCA"/>
    <w:rsid w:val="00764BDC"/>
    <w:rsid w:val="00764FAC"/>
    <w:rsid w:val="007651C2"/>
    <w:rsid w:val="00765296"/>
    <w:rsid w:val="007654A0"/>
    <w:rsid w:val="007654E8"/>
    <w:rsid w:val="00765B33"/>
    <w:rsid w:val="00766108"/>
    <w:rsid w:val="0076615B"/>
    <w:rsid w:val="0076621E"/>
    <w:rsid w:val="007665CE"/>
    <w:rsid w:val="00766600"/>
    <w:rsid w:val="007667B9"/>
    <w:rsid w:val="0076689B"/>
    <w:rsid w:val="00766BB5"/>
    <w:rsid w:val="00766DBA"/>
    <w:rsid w:val="00766DEE"/>
    <w:rsid w:val="00766FE5"/>
    <w:rsid w:val="007673FF"/>
    <w:rsid w:val="00767699"/>
    <w:rsid w:val="00767CBD"/>
    <w:rsid w:val="00767DB9"/>
    <w:rsid w:val="00767FCD"/>
    <w:rsid w:val="0077007E"/>
    <w:rsid w:val="0077013F"/>
    <w:rsid w:val="007701A5"/>
    <w:rsid w:val="007702F7"/>
    <w:rsid w:val="00770345"/>
    <w:rsid w:val="00770520"/>
    <w:rsid w:val="00770934"/>
    <w:rsid w:val="007709C2"/>
    <w:rsid w:val="00770D31"/>
    <w:rsid w:val="00771237"/>
    <w:rsid w:val="00771663"/>
    <w:rsid w:val="007716AE"/>
    <w:rsid w:val="0077189F"/>
    <w:rsid w:val="00771CDA"/>
    <w:rsid w:val="00771D3C"/>
    <w:rsid w:val="00771F11"/>
    <w:rsid w:val="00772034"/>
    <w:rsid w:val="007722E7"/>
    <w:rsid w:val="00772348"/>
    <w:rsid w:val="0077234B"/>
    <w:rsid w:val="00772404"/>
    <w:rsid w:val="0077248E"/>
    <w:rsid w:val="00772694"/>
    <w:rsid w:val="007727D2"/>
    <w:rsid w:val="00772A8E"/>
    <w:rsid w:val="00772BBA"/>
    <w:rsid w:val="00772C64"/>
    <w:rsid w:val="00772FF0"/>
    <w:rsid w:val="0077358E"/>
    <w:rsid w:val="007736C5"/>
    <w:rsid w:val="00773B4A"/>
    <w:rsid w:val="00773C47"/>
    <w:rsid w:val="007743AB"/>
    <w:rsid w:val="007744B6"/>
    <w:rsid w:val="007744E4"/>
    <w:rsid w:val="007744FC"/>
    <w:rsid w:val="00774680"/>
    <w:rsid w:val="00774895"/>
    <w:rsid w:val="00774F7B"/>
    <w:rsid w:val="00774F94"/>
    <w:rsid w:val="00774FA5"/>
    <w:rsid w:val="00774FC2"/>
    <w:rsid w:val="007750E2"/>
    <w:rsid w:val="007753C1"/>
    <w:rsid w:val="0077574D"/>
    <w:rsid w:val="007757F1"/>
    <w:rsid w:val="00775C77"/>
    <w:rsid w:val="00776066"/>
    <w:rsid w:val="007763C7"/>
    <w:rsid w:val="007765CF"/>
    <w:rsid w:val="007765F5"/>
    <w:rsid w:val="007768C7"/>
    <w:rsid w:val="00776BBD"/>
    <w:rsid w:val="00776F5B"/>
    <w:rsid w:val="00776FF4"/>
    <w:rsid w:val="007776E0"/>
    <w:rsid w:val="00777B77"/>
    <w:rsid w:val="00777BC9"/>
    <w:rsid w:val="00777E6E"/>
    <w:rsid w:val="00780286"/>
    <w:rsid w:val="00780348"/>
    <w:rsid w:val="007807AF"/>
    <w:rsid w:val="00780C53"/>
    <w:rsid w:val="00780D88"/>
    <w:rsid w:val="00780FEF"/>
    <w:rsid w:val="00781302"/>
    <w:rsid w:val="0078158F"/>
    <w:rsid w:val="007815FC"/>
    <w:rsid w:val="00781934"/>
    <w:rsid w:val="00781D33"/>
    <w:rsid w:val="00781EDA"/>
    <w:rsid w:val="00782178"/>
    <w:rsid w:val="0078226C"/>
    <w:rsid w:val="007822CD"/>
    <w:rsid w:val="00782334"/>
    <w:rsid w:val="007823A8"/>
    <w:rsid w:val="00782A2A"/>
    <w:rsid w:val="00782AAF"/>
    <w:rsid w:val="00782B21"/>
    <w:rsid w:val="00782B61"/>
    <w:rsid w:val="00782B68"/>
    <w:rsid w:val="007830A9"/>
    <w:rsid w:val="00783534"/>
    <w:rsid w:val="00783616"/>
    <w:rsid w:val="007836C5"/>
    <w:rsid w:val="007839CF"/>
    <w:rsid w:val="00783C05"/>
    <w:rsid w:val="00783C08"/>
    <w:rsid w:val="00784121"/>
    <w:rsid w:val="007841AF"/>
    <w:rsid w:val="00784C07"/>
    <w:rsid w:val="00784D69"/>
    <w:rsid w:val="00784DA2"/>
    <w:rsid w:val="00784DF7"/>
    <w:rsid w:val="007854DC"/>
    <w:rsid w:val="00785526"/>
    <w:rsid w:val="0078590D"/>
    <w:rsid w:val="00785A20"/>
    <w:rsid w:val="00785A26"/>
    <w:rsid w:val="00785C39"/>
    <w:rsid w:val="007861A1"/>
    <w:rsid w:val="007864B4"/>
    <w:rsid w:val="007864D1"/>
    <w:rsid w:val="007866FE"/>
    <w:rsid w:val="0078674D"/>
    <w:rsid w:val="007867C6"/>
    <w:rsid w:val="00786824"/>
    <w:rsid w:val="0078692A"/>
    <w:rsid w:val="00786B35"/>
    <w:rsid w:val="00786CA6"/>
    <w:rsid w:val="007871BD"/>
    <w:rsid w:val="00787306"/>
    <w:rsid w:val="00787453"/>
    <w:rsid w:val="00787516"/>
    <w:rsid w:val="00787539"/>
    <w:rsid w:val="00787A41"/>
    <w:rsid w:val="00787ADA"/>
    <w:rsid w:val="00787BA9"/>
    <w:rsid w:val="00787FC8"/>
    <w:rsid w:val="007900F8"/>
    <w:rsid w:val="007903CC"/>
    <w:rsid w:val="00790B6E"/>
    <w:rsid w:val="00790BE7"/>
    <w:rsid w:val="00790CE4"/>
    <w:rsid w:val="00790E86"/>
    <w:rsid w:val="00790FAB"/>
    <w:rsid w:val="00791978"/>
    <w:rsid w:val="00791A62"/>
    <w:rsid w:val="00791D23"/>
    <w:rsid w:val="00791EE1"/>
    <w:rsid w:val="00792172"/>
    <w:rsid w:val="007921E1"/>
    <w:rsid w:val="00792249"/>
    <w:rsid w:val="0079274B"/>
    <w:rsid w:val="0079277F"/>
    <w:rsid w:val="00792A84"/>
    <w:rsid w:val="00792AB8"/>
    <w:rsid w:val="00792BCA"/>
    <w:rsid w:val="00792F88"/>
    <w:rsid w:val="00792FFE"/>
    <w:rsid w:val="00793268"/>
    <w:rsid w:val="00793564"/>
    <w:rsid w:val="007937D6"/>
    <w:rsid w:val="007937ED"/>
    <w:rsid w:val="00793A44"/>
    <w:rsid w:val="007940DC"/>
    <w:rsid w:val="0079415E"/>
    <w:rsid w:val="0079450F"/>
    <w:rsid w:val="00794840"/>
    <w:rsid w:val="00794A3E"/>
    <w:rsid w:val="00794B43"/>
    <w:rsid w:val="00794BBD"/>
    <w:rsid w:val="00794BC1"/>
    <w:rsid w:val="00794CC6"/>
    <w:rsid w:val="00794EE6"/>
    <w:rsid w:val="00794F7E"/>
    <w:rsid w:val="00794FAE"/>
    <w:rsid w:val="007954E5"/>
    <w:rsid w:val="00795565"/>
    <w:rsid w:val="007955FC"/>
    <w:rsid w:val="00795991"/>
    <w:rsid w:val="00795D42"/>
    <w:rsid w:val="00795DC8"/>
    <w:rsid w:val="00796178"/>
    <w:rsid w:val="007962B7"/>
    <w:rsid w:val="007964C8"/>
    <w:rsid w:val="00796BFE"/>
    <w:rsid w:val="00796EED"/>
    <w:rsid w:val="00796F69"/>
    <w:rsid w:val="00796FFA"/>
    <w:rsid w:val="00797014"/>
    <w:rsid w:val="007970E5"/>
    <w:rsid w:val="007971EC"/>
    <w:rsid w:val="0079763A"/>
    <w:rsid w:val="00797713"/>
    <w:rsid w:val="0079773E"/>
    <w:rsid w:val="00797AF4"/>
    <w:rsid w:val="00797CDE"/>
    <w:rsid w:val="00797DCB"/>
    <w:rsid w:val="007A0393"/>
    <w:rsid w:val="007A048C"/>
    <w:rsid w:val="007A0555"/>
    <w:rsid w:val="007A086C"/>
    <w:rsid w:val="007A0AD4"/>
    <w:rsid w:val="007A0D53"/>
    <w:rsid w:val="007A0E79"/>
    <w:rsid w:val="007A0EEB"/>
    <w:rsid w:val="007A102B"/>
    <w:rsid w:val="007A106C"/>
    <w:rsid w:val="007A131B"/>
    <w:rsid w:val="007A16C0"/>
    <w:rsid w:val="007A19B2"/>
    <w:rsid w:val="007A19D9"/>
    <w:rsid w:val="007A1B88"/>
    <w:rsid w:val="007A1FA5"/>
    <w:rsid w:val="007A202F"/>
    <w:rsid w:val="007A2266"/>
    <w:rsid w:val="007A2622"/>
    <w:rsid w:val="007A2791"/>
    <w:rsid w:val="007A2940"/>
    <w:rsid w:val="007A29C2"/>
    <w:rsid w:val="007A2B5C"/>
    <w:rsid w:val="007A3102"/>
    <w:rsid w:val="007A34FD"/>
    <w:rsid w:val="007A39E1"/>
    <w:rsid w:val="007A3C62"/>
    <w:rsid w:val="007A3DB1"/>
    <w:rsid w:val="007A41AE"/>
    <w:rsid w:val="007A41F2"/>
    <w:rsid w:val="007A44B5"/>
    <w:rsid w:val="007A49E2"/>
    <w:rsid w:val="007A4DA0"/>
    <w:rsid w:val="007A4E46"/>
    <w:rsid w:val="007A4E94"/>
    <w:rsid w:val="007A4F4F"/>
    <w:rsid w:val="007A503C"/>
    <w:rsid w:val="007A51A0"/>
    <w:rsid w:val="007A5797"/>
    <w:rsid w:val="007A5C1E"/>
    <w:rsid w:val="007A5EA6"/>
    <w:rsid w:val="007A6420"/>
    <w:rsid w:val="007A6452"/>
    <w:rsid w:val="007A69C7"/>
    <w:rsid w:val="007A6A60"/>
    <w:rsid w:val="007A6CA1"/>
    <w:rsid w:val="007A704F"/>
    <w:rsid w:val="007A7086"/>
    <w:rsid w:val="007A718E"/>
    <w:rsid w:val="007A752D"/>
    <w:rsid w:val="007A7856"/>
    <w:rsid w:val="007A794E"/>
    <w:rsid w:val="007A799B"/>
    <w:rsid w:val="007A79E2"/>
    <w:rsid w:val="007A7D67"/>
    <w:rsid w:val="007B01F4"/>
    <w:rsid w:val="007B075B"/>
    <w:rsid w:val="007B0956"/>
    <w:rsid w:val="007B0973"/>
    <w:rsid w:val="007B0BA0"/>
    <w:rsid w:val="007B0BE5"/>
    <w:rsid w:val="007B0C0E"/>
    <w:rsid w:val="007B0C8D"/>
    <w:rsid w:val="007B10D9"/>
    <w:rsid w:val="007B12DC"/>
    <w:rsid w:val="007B1343"/>
    <w:rsid w:val="007B13CC"/>
    <w:rsid w:val="007B1403"/>
    <w:rsid w:val="007B1702"/>
    <w:rsid w:val="007B19E8"/>
    <w:rsid w:val="007B1B09"/>
    <w:rsid w:val="007B1C3C"/>
    <w:rsid w:val="007B1D3F"/>
    <w:rsid w:val="007B1E93"/>
    <w:rsid w:val="007B2188"/>
    <w:rsid w:val="007B225B"/>
    <w:rsid w:val="007B2387"/>
    <w:rsid w:val="007B2733"/>
    <w:rsid w:val="007B2DFE"/>
    <w:rsid w:val="007B2E0F"/>
    <w:rsid w:val="007B2E8E"/>
    <w:rsid w:val="007B31FF"/>
    <w:rsid w:val="007B341B"/>
    <w:rsid w:val="007B34E4"/>
    <w:rsid w:val="007B3688"/>
    <w:rsid w:val="007B392F"/>
    <w:rsid w:val="007B3B68"/>
    <w:rsid w:val="007B442C"/>
    <w:rsid w:val="007B47BF"/>
    <w:rsid w:val="007B4BAE"/>
    <w:rsid w:val="007B4DFB"/>
    <w:rsid w:val="007B522F"/>
    <w:rsid w:val="007B52CD"/>
    <w:rsid w:val="007B52FC"/>
    <w:rsid w:val="007B5E69"/>
    <w:rsid w:val="007B5F7D"/>
    <w:rsid w:val="007B5FD3"/>
    <w:rsid w:val="007B603B"/>
    <w:rsid w:val="007B6166"/>
    <w:rsid w:val="007B61F4"/>
    <w:rsid w:val="007B6263"/>
    <w:rsid w:val="007B6355"/>
    <w:rsid w:val="007B6488"/>
    <w:rsid w:val="007B65D5"/>
    <w:rsid w:val="007B662B"/>
    <w:rsid w:val="007B678B"/>
    <w:rsid w:val="007B68DD"/>
    <w:rsid w:val="007B6B59"/>
    <w:rsid w:val="007B6B8F"/>
    <w:rsid w:val="007B6FBC"/>
    <w:rsid w:val="007B7340"/>
    <w:rsid w:val="007B73E9"/>
    <w:rsid w:val="007B758C"/>
    <w:rsid w:val="007B78C4"/>
    <w:rsid w:val="007B7992"/>
    <w:rsid w:val="007B79D3"/>
    <w:rsid w:val="007B7D4F"/>
    <w:rsid w:val="007B7E52"/>
    <w:rsid w:val="007B7ED0"/>
    <w:rsid w:val="007C00B8"/>
    <w:rsid w:val="007C00FC"/>
    <w:rsid w:val="007C01D8"/>
    <w:rsid w:val="007C0224"/>
    <w:rsid w:val="007C02CB"/>
    <w:rsid w:val="007C033D"/>
    <w:rsid w:val="007C05C7"/>
    <w:rsid w:val="007C05E9"/>
    <w:rsid w:val="007C0636"/>
    <w:rsid w:val="007C09F0"/>
    <w:rsid w:val="007C09FA"/>
    <w:rsid w:val="007C0ACA"/>
    <w:rsid w:val="007C0B39"/>
    <w:rsid w:val="007C0E3E"/>
    <w:rsid w:val="007C118B"/>
    <w:rsid w:val="007C1A47"/>
    <w:rsid w:val="007C1B00"/>
    <w:rsid w:val="007C1C6A"/>
    <w:rsid w:val="007C22E5"/>
    <w:rsid w:val="007C23A3"/>
    <w:rsid w:val="007C2568"/>
    <w:rsid w:val="007C25F6"/>
    <w:rsid w:val="007C260A"/>
    <w:rsid w:val="007C263D"/>
    <w:rsid w:val="007C2721"/>
    <w:rsid w:val="007C2C6F"/>
    <w:rsid w:val="007C2D41"/>
    <w:rsid w:val="007C2E05"/>
    <w:rsid w:val="007C31F4"/>
    <w:rsid w:val="007C3434"/>
    <w:rsid w:val="007C34CC"/>
    <w:rsid w:val="007C3757"/>
    <w:rsid w:val="007C3939"/>
    <w:rsid w:val="007C3A1B"/>
    <w:rsid w:val="007C3BF2"/>
    <w:rsid w:val="007C3F0B"/>
    <w:rsid w:val="007C3FF6"/>
    <w:rsid w:val="007C41E6"/>
    <w:rsid w:val="007C4286"/>
    <w:rsid w:val="007C42F8"/>
    <w:rsid w:val="007C430E"/>
    <w:rsid w:val="007C442F"/>
    <w:rsid w:val="007C449C"/>
    <w:rsid w:val="007C48B8"/>
    <w:rsid w:val="007C4D63"/>
    <w:rsid w:val="007C4EA1"/>
    <w:rsid w:val="007C4FD9"/>
    <w:rsid w:val="007C532C"/>
    <w:rsid w:val="007C5463"/>
    <w:rsid w:val="007C548C"/>
    <w:rsid w:val="007C5741"/>
    <w:rsid w:val="007C5E26"/>
    <w:rsid w:val="007C617F"/>
    <w:rsid w:val="007C61C7"/>
    <w:rsid w:val="007C6308"/>
    <w:rsid w:val="007C6A2D"/>
    <w:rsid w:val="007C6BEE"/>
    <w:rsid w:val="007C6C2D"/>
    <w:rsid w:val="007C6F16"/>
    <w:rsid w:val="007C7248"/>
    <w:rsid w:val="007C7397"/>
    <w:rsid w:val="007C76E5"/>
    <w:rsid w:val="007C76E6"/>
    <w:rsid w:val="007C7A7E"/>
    <w:rsid w:val="007C7AF2"/>
    <w:rsid w:val="007D01FE"/>
    <w:rsid w:val="007D0266"/>
    <w:rsid w:val="007D034B"/>
    <w:rsid w:val="007D0436"/>
    <w:rsid w:val="007D05B7"/>
    <w:rsid w:val="007D0667"/>
    <w:rsid w:val="007D080D"/>
    <w:rsid w:val="007D0825"/>
    <w:rsid w:val="007D086D"/>
    <w:rsid w:val="007D08EA"/>
    <w:rsid w:val="007D0974"/>
    <w:rsid w:val="007D09E6"/>
    <w:rsid w:val="007D0B59"/>
    <w:rsid w:val="007D0C25"/>
    <w:rsid w:val="007D106F"/>
    <w:rsid w:val="007D10CA"/>
    <w:rsid w:val="007D14B1"/>
    <w:rsid w:val="007D1B14"/>
    <w:rsid w:val="007D1BEF"/>
    <w:rsid w:val="007D1CE8"/>
    <w:rsid w:val="007D1D9F"/>
    <w:rsid w:val="007D1F3F"/>
    <w:rsid w:val="007D23DE"/>
    <w:rsid w:val="007D24EC"/>
    <w:rsid w:val="007D2749"/>
    <w:rsid w:val="007D2B94"/>
    <w:rsid w:val="007D2B98"/>
    <w:rsid w:val="007D2BB6"/>
    <w:rsid w:val="007D2C91"/>
    <w:rsid w:val="007D2CD3"/>
    <w:rsid w:val="007D2D6B"/>
    <w:rsid w:val="007D2F8A"/>
    <w:rsid w:val="007D30FC"/>
    <w:rsid w:val="007D3693"/>
    <w:rsid w:val="007D3930"/>
    <w:rsid w:val="007D3948"/>
    <w:rsid w:val="007D39D4"/>
    <w:rsid w:val="007D3A58"/>
    <w:rsid w:val="007D3B09"/>
    <w:rsid w:val="007D3F58"/>
    <w:rsid w:val="007D3FFB"/>
    <w:rsid w:val="007D4066"/>
    <w:rsid w:val="007D4679"/>
    <w:rsid w:val="007D4756"/>
    <w:rsid w:val="007D47C6"/>
    <w:rsid w:val="007D47EF"/>
    <w:rsid w:val="007D4982"/>
    <w:rsid w:val="007D4A1B"/>
    <w:rsid w:val="007D4B26"/>
    <w:rsid w:val="007D4C0F"/>
    <w:rsid w:val="007D4EFA"/>
    <w:rsid w:val="007D4F5C"/>
    <w:rsid w:val="007D4FF6"/>
    <w:rsid w:val="007D5338"/>
    <w:rsid w:val="007D55FB"/>
    <w:rsid w:val="007D58CA"/>
    <w:rsid w:val="007D5B34"/>
    <w:rsid w:val="007D5CE8"/>
    <w:rsid w:val="007D5D16"/>
    <w:rsid w:val="007D5F6C"/>
    <w:rsid w:val="007D6115"/>
    <w:rsid w:val="007D6229"/>
    <w:rsid w:val="007D6241"/>
    <w:rsid w:val="007D6440"/>
    <w:rsid w:val="007D66F6"/>
    <w:rsid w:val="007D67BB"/>
    <w:rsid w:val="007D69AC"/>
    <w:rsid w:val="007D69C2"/>
    <w:rsid w:val="007D6A25"/>
    <w:rsid w:val="007D6C32"/>
    <w:rsid w:val="007D6CBD"/>
    <w:rsid w:val="007D6DC3"/>
    <w:rsid w:val="007D6F1D"/>
    <w:rsid w:val="007D70D0"/>
    <w:rsid w:val="007D739F"/>
    <w:rsid w:val="007D73C1"/>
    <w:rsid w:val="007D74F3"/>
    <w:rsid w:val="007D7696"/>
    <w:rsid w:val="007D7BF1"/>
    <w:rsid w:val="007E003C"/>
    <w:rsid w:val="007E00B8"/>
    <w:rsid w:val="007E0345"/>
    <w:rsid w:val="007E0748"/>
    <w:rsid w:val="007E094F"/>
    <w:rsid w:val="007E09E2"/>
    <w:rsid w:val="007E0CF2"/>
    <w:rsid w:val="007E0E36"/>
    <w:rsid w:val="007E0E9B"/>
    <w:rsid w:val="007E12B0"/>
    <w:rsid w:val="007E12E0"/>
    <w:rsid w:val="007E1523"/>
    <w:rsid w:val="007E165E"/>
    <w:rsid w:val="007E1881"/>
    <w:rsid w:val="007E196F"/>
    <w:rsid w:val="007E1985"/>
    <w:rsid w:val="007E1A70"/>
    <w:rsid w:val="007E1F73"/>
    <w:rsid w:val="007E1FEC"/>
    <w:rsid w:val="007E21C3"/>
    <w:rsid w:val="007E2389"/>
    <w:rsid w:val="007E24FB"/>
    <w:rsid w:val="007E263F"/>
    <w:rsid w:val="007E297C"/>
    <w:rsid w:val="007E332D"/>
    <w:rsid w:val="007E33DD"/>
    <w:rsid w:val="007E365E"/>
    <w:rsid w:val="007E3914"/>
    <w:rsid w:val="007E3B75"/>
    <w:rsid w:val="007E3BCC"/>
    <w:rsid w:val="007E3D8F"/>
    <w:rsid w:val="007E3E4D"/>
    <w:rsid w:val="007E4012"/>
    <w:rsid w:val="007E406E"/>
    <w:rsid w:val="007E4212"/>
    <w:rsid w:val="007E43AF"/>
    <w:rsid w:val="007E43DE"/>
    <w:rsid w:val="007E459B"/>
    <w:rsid w:val="007E4780"/>
    <w:rsid w:val="007E49F7"/>
    <w:rsid w:val="007E4A73"/>
    <w:rsid w:val="007E4CBD"/>
    <w:rsid w:val="007E4D9C"/>
    <w:rsid w:val="007E4F5C"/>
    <w:rsid w:val="007E50EC"/>
    <w:rsid w:val="007E50FC"/>
    <w:rsid w:val="007E537C"/>
    <w:rsid w:val="007E542E"/>
    <w:rsid w:val="007E5487"/>
    <w:rsid w:val="007E5E48"/>
    <w:rsid w:val="007E5E6C"/>
    <w:rsid w:val="007E5F94"/>
    <w:rsid w:val="007E607F"/>
    <w:rsid w:val="007E6112"/>
    <w:rsid w:val="007E62BD"/>
    <w:rsid w:val="007E646D"/>
    <w:rsid w:val="007E687D"/>
    <w:rsid w:val="007E69F0"/>
    <w:rsid w:val="007E6A66"/>
    <w:rsid w:val="007E6CA6"/>
    <w:rsid w:val="007E6FC0"/>
    <w:rsid w:val="007E701C"/>
    <w:rsid w:val="007E70C9"/>
    <w:rsid w:val="007E71BE"/>
    <w:rsid w:val="007E74CC"/>
    <w:rsid w:val="007E7665"/>
    <w:rsid w:val="007E7737"/>
    <w:rsid w:val="007E786A"/>
    <w:rsid w:val="007E79F7"/>
    <w:rsid w:val="007E7D9B"/>
    <w:rsid w:val="007E7E47"/>
    <w:rsid w:val="007E7FE6"/>
    <w:rsid w:val="007F013F"/>
    <w:rsid w:val="007F02F8"/>
    <w:rsid w:val="007F03A1"/>
    <w:rsid w:val="007F07F7"/>
    <w:rsid w:val="007F0BAF"/>
    <w:rsid w:val="007F12C2"/>
    <w:rsid w:val="007F1547"/>
    <w:rsid w:val="007F1723"/>
    <w:rsid w:val="007F18ED"/>
    <w:rsid w:val="007F2139"/>
    <w:rsid w:val="007F218B"/>
    <w:rsid w:val="007F276E"/>
    <w:rsid w:val="007F27A9"/>
    <w:rsid w:val="007F27EB"/>
    <w:rsid w:val="007F28FD"/>
    <w:rsid w:val="007F2945"/>
    <w:rsid w:val="007F2976"/>
    <w:rsid w:val="007F2982"/>
    <w:rsid w:val="007F2A2A"/>
    <w:rsid w:val="007F2BC8"/>
    <w:rsid w:val="007F2FC6"/>
    <w:rsid w:val="007F2FED"/>
    <w:rsid w:val="007F328A"/>
    <w:rsid w:val="007F3431"/>
    <w:rsid w:val="007F35B2"/>
    <w:rsid w:val="007F3702"/>
    <w:rsid w:val="007F3809"/>
    <w:rsid w:val="007F3976"/>
    <w:rsid w:val="007F3AD1"/>
    <w:rsid w:val="007F3B6C"/>
    <w:rsid w:val="007F3C16"/>
    <w:rsid w:val="007F3EC4"/>
    <w:rsid w:val="007F4064"/>
    <w:rsid w:val="007F40B8"/>
    <w:rsid w:val="007F40B9"/>
    <w:rsid w:val="007F40C1"/>
    <w:rsid w:val="007F42B6"/>
    <w:rsid w:val="007F43DF"/>
    <w:rsid w:val="007F44F7"/>
    <w:rsid w:val="007F4534"/>
    <w:rsid w:val="007F4571"/>
    <w:rsid w:val="007F4689"/>
    <w:rsid w:val="007F4CB5"/>
    <w:rsid w:val="007F4D64"/>
    <w:rsid w:val="007F4D92"/>
    <w:rsid w:val="007F4DB3"/>
    <w:rsid w:val="007F4F47"/>
    <w:rsid w:val="007F4F78"/>
    <w:rsid w:val="007F4FE1"/>
    <w:rsid w:val="007F5195"/>
    <w:rsid w:val="007F531E"/>
    <w:rsid w:val="007F5959"/>
    <w:rsid w:val="007F5AC7"/>
    <w:rsid w:val="007F5CBC"/>
    <w:rsid w:val="007F5D8B"/>
    <w:rsid w:val="007F5DA7"/>
    <w:rsid w:val="007F601E"/>
    <w:rsid w:val="007F6584"/>
    <w:rsid w:val="007F66E1"/>
    <w:rsid w:val="007F676B"/>
    <w:rsid w:val="007F6A25"/>
    <w:rsid w:val="007F6DF8"/>
    <w:rsid w:val="007F6E44"/>
    <w:rsid w:val="007F7120"/>
    <w:rsid w:val="007F73A2"/>
    <w:rsid w:val="007F7642"/>
    <w:rsid w:val="007F7714"/>
    <w:rsid w:val="007F78AD"/>
    <w:rsid w:val="007F7A2F"/>
    <w:rsid w:val="007F7A44"/>
    <w:rsid w:val="007F7A74"/>
    <w:rsid w:val="007F7C6F"/>
    <w:rsid w:val="007F7D32"/>
    <w:rsid w:val="007F7EF9"/>
    <w:rsid w:val="0080002C"/>
    <w:rsid w:val="0080038C"/>
    <w:rsid w:val="00800BDC"/>
    <w:rsid w:val="00801233"/>
    <w:rsid w:val="008012B2"/>
    <w:rsid w:val="008012C0"/>
    <w:rsid w:val="00801C1C"/>
    <w:rsid w:val="00801EA9"/>
    <w:rsid w:val="00802671"/>
    <w:rsid w:val="00802728"/>
    <w:rsid w:val="0080273B"/>
    <w:rsid w:val="00802A16"/>
    <w:rsid w:val="00802B3D"/>
    <w:rsid w:val="00802E29"/>
    <w:rsid w:val="00802F88"/>
    <w:rsid w:val="00803078"/>
    <w:rsid w:val="00803303"/>
    <w:rsid w:val="00803326"/>
    <w:rsid w:val="0080336E"/>
    <w:rsid w:val="008036CE"/>
    <w:rsid w:val="00803AD2"/>
    <w:rsid w:val="00803B5A"/>
    <w:rsid w:val="00803CD5"/>
    <w:rsid w:val="00803F4B"/>
    <w:rsid w:val="008041F9"/>
    <w:rsid w:val="0080461A"/>
    <w:rsid w:val="008047FE"/>
    <w:rsid w:val="00804A25"/>
    <w:rsid w:val="00804A80"/>
    <w:rsid w:val="00804CD7"/>
    <w:rsid w:val="00805090"/>
    <w:rsid w:val="00805259"/>
    <w:rsid w:val="00805267"/>
    <w:rsid w:val="008052CB"/>
    <w:rsid w:val="00805B51"/>
    <w:rsid w:val="00805D6F"/>
    <w:rsid w:val="00805F12"/>
    <w:rsid w:val="00805F3D"/>
    <w:rsid w:val="00806277"/>
    <w:rsid w:val="008065DD"/>
    <w:rsid w:val="00806799"/>
    <w:rsid w:val="008069E9"/>
    <w:rsid w:val="00806A1B"/>
    <w:rsid w:val="00806BF8"/>
    <w:rsid w:val="00806C48"/>
    <w:rsid w:val="00806D50"/>
    <w:rsid w:val="00806E09"/>
    <w:rsid w:val="0080703F"/>
    <w:rsid w:val="008071B2"/>
    <w:rsid w:val="00807305"/>
    <w:rsid w:val="0080741A"/>
    <w:rsid w:val="0080770C"/>
    <w:rsid w:val="008077F5"/>
    <w:rsid w:val="008078D5"/>
    <w:rsid w:val="0080793E"/>
    <w:rsid w:val="00807B46"/>
    <w:rsid w:val="00807B9C"/>
    <w:rsid w:val="00807CA4"/>
    <w:rsid w:val="00807CD3"/>
    <w:rsid w:val="0081023E"/>
    <w:rsid w:val="008103C6"/>
    <w:rsid w:val="008103C8"/>
    <w:rsid w:val="00810428"/>
    <w:rsid w:val="008106AA"/>
    <w:rsid w:val="00810A9A"/>
    <w:rsid w:val="00810EFA"/>
    <w:rsid w:val="00810F7B"/>
    <w:rsid w:val="00810FEA"/>
    <w:rsid w:val="00811069"/>
    <w:rsid w:val="008112D3"/>
    <w:rsid w:val="0081138D"/>
    <w:rsid w:val="008113B5"/>
    <w:rsid w:val="008113DB"/>
    <w:rsid w:val="00811C60"/>
    <w:rsid w:val="00811FE2"/>
    <w:rsid w:val="008120BB"/>
    <w:rsid w:val="00812274"/>
    <w:rsid w:val="008122D4"/>
    <w:rsid w:val="0081239D"/>
    <w:rsid w:val="0081239F"/>
    <w:rsid w:val="00812440"/>
    <w:rsid w:val="0081269B"/>
    <w:rsid w:val="00812769"/>
    <w:rsid w:val="00812AEF"/>
    <w:rsid w:val="00812B71"/>
    <w:rsid w:val="00812C11"/>
    <w:rsid w:val="00812CB0"/>
    <w:rsid w:val="00812F5A"/>
    <w:rsid w:val="0081376D"/>
    <w:rsid w:val="008139E6"/>
    <w:rsid w:val="00813B33"/>
    <w:rsid w:val="00813B9B"/>
    <w:rsid w:val="00813F6F"/>
    <w:rsid w:val="008140A9"/>
    <w:rsid w:val="008140D9"/>
    <w:rsid w:val="008141E4"/>
    <w:rsid w:val="00814261"/>
    <w:rsid w:val="00814278"/>
    <w:rsid w:val="008142A0"/>
    <w:rsid w:val="00814327"/>
    <w:rsid w:val="008148C7"/>
    <w:rsid w:val="0081496F"/>
    <w:rsid w:val="008149FF"/>
    <w:rsid w:val="00814D91"/>
    <w:rsid w:val="00814DE6"/>
    <w:rsid w:val="0081527A"/>
    <w:rsid w:val="00815445"/>
    <w:rsid w:val="0081563E"/>
    <w:rsid w:val="008157D5"/>
    <w:rsid w:val="008159FF"/>
    <w:rsid w:val="00815A53"/>
    <w:rsid w:val="00815CF4"/>
    <w:rsid w:val="00815D1E"/>
    <w:rsid w:val="00815D4A"/>
    <w:rsid w:val="00815D5C"/>
    <w:rsid w:val="00816211"/>
    <w:rsid w:val="008163F8"/>
    <w:rsid w:val="008165EE"/>
    <w:rsid w:val="0081660F"/>
    <w:rsid w:val="008169CD"/>
    <w:rsid w:val="00816A98"/>
    <w:rsid w:val="00816C28"/>
    <w:rsid w:val="00816C44"/>
    <w:rsid w:val="00816F4B"/>
    <w:rsid w:val="0081707F"/>
    <w:rsid w:val="00817446"/>
    <w:rsid w:val="008174C1"/>
    <w:rsid w:val="00817829"/>
    <w:rsid w:val="008178FF"/>
    <w:rsid w:val="00817A89"/>
    <w:rsid w:val="00817BD8"/>
    <w:rsid w:val="00817C41"/>
    <w:rsid w:val="00817C52"/>
    <w:rsid w:val="008201FF"/>
    <w:rsid w:val="00820577"/>
    <w:rsid w:val="00820972"/>
    <w:rsid w:val="00820B36"/>
    <w:rsid w:val="0082174B"/>
    <w:rsid w:val="00821B8A"/>
    <w:rsid w:val="00821D82"/>
    <w:rsid w:val="00821DBC"/>
    <w:rsid w:val="00821E40"/>
    <w:rsid w:val="00821E75"/>
    <w:rsid w:val="008220AF"/>
    <w:rsid w:val="00822107"/>
    <w:rsid w:val="008221AC"/>
    <w:rsid w:val="008221B2"/>
    <w:rsid w:val="00822415"/>
    <w:rsid w:val="0082247E"/>
    <w:rsid w:val="008224CE"/>
    <w:rsid w:val="008224D1"/>
    <w:rsid w:val="0082282D"/>
    <w:rsid w:val="008228FA"/>
    <w:rsid w:val="00822A87"/>
    <w:rsid w:val="00822E5B"/>
    <w:rsid w:val="00822EFF"/>
    <w:rsid w:val="00822FB6"/>
    <w:rsid w:val="00823648"/>
    <w:rsid w:val="0082383B"/>
    <w:rsid w:val="00823DF3"/>
    <w:rsid w:val="008243D5"/>
    <w:rsid w:val="00824537"/>
    <w:rsid w:val="008246CF"/>
    <w:rsid w:val="00824A54"/>
    <w:rsid w:val="00824E80"/>
    <w:rsid w:val="00824F9A"/>
    <w:rsid w:val="00824FFD"/>
    <w:rsid w:val="00825288"/>
    <w:rsid w:val="00825440"/>
    <w:rsid w:val="00825513"/>
    <w:rsid w:val="00825576"/>
    <w:rsid w:val="00825669"/>
    <w:rsid w:val="00825726"/>
    <w:rsid w:val="00825D02"/>
    <w:rsid w:val="00825D57"/>
    <w:rsid w:val="00825E15"/>
    <w:rsid w:val="0082605C"/>
    <w:rsid w:val="0082605D"/>
    <w:rsid w:val="0082609E"/>
    <w:rsid w:val="0082613F"/>
    <w:rsid w:val="00826232"/>
    <w:rsid w:val="00826242"/>
    <w:rsid w:val="00826365"/>
    <w:rsid w:val="00826493"/>
    <w:rsid w:val="00826560"/>
    <w:rsid w:val="00826659"/>
    <w:rsid w:val="00826AFE"/>
    <w:rsid w:val="00826B65"/>
    <w:rsid w:val="00826ED3"/>
    <w:rsid w:val="00827107"/>
    <w:rsid w:val="008272C0"/>
    <w:rsid w:val="00827302"/>
    <w:rsid w:val="00827D30"/>
    <w:rsid w:val="00827E64"/>
    <w:rsid w:val="00827E6C"/>
    <w:rsid w:val="00830103"/>
    <w:rsid w:val="008301F7"/>
    <w:rsid w:val="0083023D"/>
    <w:rsid w:val="00830355"/>
    <w:rsid w:val="008303A0"/>
    <w:rsid w:val="00830716"/>
    <w:rsid w:val="0083072E"/>
    <w:rsid w:val="008307F1"/>
    <w:rsid w:val="008309CB"/>
    <w:rsid w:val="00830A04"/>
    <w:rsid w:val="00830C1E"/>
    <w:rsid w:val="00830D52"/>
    <w:rsid w:val="00830E75"/>
    <w:rsid w:val="00830E8C"/>
    <w:rsid w:val="00830FEF"/>
    <w:rsid w:val="00831243"/>
    <w:rsid w:val="00831247"/>
    <w:rsid w:val="0083152F"/>
    <w:rsid w:val="0083161A"/>
    <w:rsid w:val="00831950"/>
    <w:rsid w:val="008319BD"/>
    <w:rsid w:val="00831C86"/>
    <w:rsid w:val="00831CFF"/>
    <w:rsid w:val="0083207F"/>
    <w:rsid w:val="008321C8"/>
    <w:rsid w:val="00832265"/>
    <w:rsid w:val="008323C2"/>
    <w:rsid w:val="008325CF"/>
    <w:rsid w:val="008325E3"/>
    <w:rsid w:val="0083270F"/>
    <w:rsid w:val="00832972"/>
    <w:rsid w:val="00832B1A"/>
    <w:rsid w:val="00832B34"/>
    <w:rsid w:val="00832D0C"/>
    <w:rsid w:val="00833089"/>
    <w:rsid w:val="008331B8"/>
    <w:rsid w:val="008331DE"/>
    <w:rsid w:val="0083371E"/>
    <w:rsid w:val="0083383E"/>
    <w:rsid w:val="00834036"/>
    <w:rsid w:val="00834293"/>
    <w:rsid w:val="008342AB"/>
    <w:rsid w:val="00834685"/>
    <w:rsid w:val="0083469E"/>
    <w:rsid w:val="008350CE"/>
    <w:rsid w:val="008351FE"/>
    <w:rsid w:val="0083525F"/>
    <w:rsid w:val="0083536E"/>
    <w:rsid w:val="008359DF"/>
    <w:rsid w:val="00835A58"/>
    <w:rsid w:val="00835DA5"/>
    <w:rsid w:val="00835E94"/>
    <w:rsid w:val="00835F39"/>
    <w:rsid w:val="00835F43"/>
    <w:rsid w:val="008361BB"/>
    <w:rsid w:val="008361F1"/>
    <w:rsid w:val="008366B3"/>
    <w:rsid w:val="00836A15"/>
    <w:rsid w:val="00836BF7"/>
    <w:rsid w:val="00836FE6"/>
    <w:rsid w:val="00837179"/>
    <w:rsid w:val="00837363"/>
    <w:rsid w:val="00837407"/>
    <w:rsid w:val="00837866"/>
    <w:rsid w:val="008379BA"/>
    <w:rsid w:val="00837C88"/>
    <w:rsid w:val="00837D92"/>
    <w:rsid w:val="00837E60"/>
    <w:rsid w:val="00837FD1"/>
    <w:rsid w:val="008401B7"/>
    <w:rsid w:val="0084025B"/>
    <w:rsid w:val="008403BC"/>
    <w:rsid w:val="0084055F"/>
    <w:rsid w:val="008405F8"/>
    <w:rsid w:val="00840912"/>
    <w:rsid w:val="00840A05"/>
    <w:rsid w:val="00840CF5"/>
    <w:rsid w:val="00840D65"/>
    <w:rsid w:val="0084144D"/>
    <w:rsid w:val="008414C4"/>
    <w:rsid w:val="0084164D"/>
    <w:rsid w:val="00841785"/>
    <w:rsid w:val="008417BC"/>
    <w:rsid w:val="00841A1E"/>
    <w:rsid w:val="00841A4A"/>
    <w:rsid w:val="0084201D"/>
    <w:rsid w:val="00842096"/>
    <w:rsid w:val="0084218B"/>
    <w:rsid w:val="008422CB"/>
    <w:rsid w:val="00842442"/>
    <w:rsid w:val="008424C0"/>
    <w:rsid w:val="008425E0"/>
    <w:rsid w:val="00842BA2"/>
    <w:rsid w:val="00842D56"/>
    <w:rsid w:val="00842DD8"/>
    <w:rsid w:val="00842E6A"/>
    <w:rsid w:val="00842FB3"/>
    <w:rsid w:val="00843376"/>
    <w:rsid w:val="00843404"/>
    <w:rsid w:val="0084345F"/>
    <w:rsid w:val="00843573"/>
    <w:rsid w:val="0084364A"/>
    <w:rsid w:val="0084375E"/>
    <w:rsid w:val="00843C58"/>
    <w:rsid w:val="00843DAE"/>
    <w:rsid w:val="00843EE6"/>
    <w:rsid w:val="00844073"/>
    <w:rsid w:val="00844354"/>
    <w:rsid w:val="00844600"/>
    <w:rsid w:val="008447D5"/>
    <w:rsid w:val="00844B2A"/>
    <w:rsid w:val="00844E9E"/>
    <w:rsid w:val="00844FE2"/>
    <w:rsid w:val="00845282"/>
    <w:rsid w:val="0084544F"/>
    <w:rsid w:val="0084579D"/>
    <w:rsid w:val="008457A6"/>
    <w:rsid w:val="0084584B"/>
    <w:rsid w:val="00845AED"/>
    <w:rsid w:val="00845C33"/>
    <w:rsid w:val="00845C45"/>
    <w:rsid w:val="00845D0B"/>
    <w:rsid w:val="00845D39"/>
    <w:rsid w:val="00846050"/>
    <w:rsid w:val="00846262"/>
    <w:rsid w:val="0084627B"/>
    <w:rsid w:val="008462BC"/>
    <w:rsid w:val="00846389"/>
    <w:rsid w:val="008464F7"/>
    <w:rsid w:val="00846547"/>
    <w:rsid w:val="0084673B"/>
    <w:rsid w:val="0084693D"/>
    <w:rsid w:val="00846A88"/>
    <w:rsid w:val="00846B02"/>
    <w:rsid w:val="00846D9E"/>
    <w:rsid w:val="00846DAD"/>
    <w:rsid w:val="00846EF8"/>
    <w:rsid w:val="008473F6"/>
    <w:rsid w:val="00847C72"/>
    <w:rsid w:val="00847EC4"/>
    <w:rsid w:val="0085030C"/>
    <w:rsid w:val="008503B5"/>
    <w:rsid w:val="008506E6"/>
    <w:rsid w:val="008507AC"/>
    <w:rsid w:val="0085080B"/>
    <w:rsid w:val="00850884"/>
    <w:rsid w:val="0085089D"/>
    <w:rsid w:val="00850921"/>
    <w:rsid w:val="00850D2D"/>
    <w:rsid w:val="00850D7E"/>
    <w:rsid w:val="0085110C"/>
    <w:rsid w:val="0085125F"/>
    <w:rsid w:val="00851589"/>
    <w:rsid w:val="00851886"/>
    <w:rsid w:val="00851ACB"/>
    <w:rsid w:val="00851B32"/>
    <w:rsid w:val="00851BAB"/>
    <w:rsid w:val="00851C20"/>
    <w:rsid w:val="00851CC4"/>
    <w:rsid w:val="00851EA4"/>
    <w:rsid w:val="00851FCB"/>
    <w:rsid w:val="00851FE1"/>
    <w:rsid w:val="0085203A"/>
    <w:rsid w:val="00852266"/>
    <w:rsid w:val="00852422"/>
    <w:rsid w:val="008524D4"/>
    <w:rsid w:val="00852622"/>
    <w:rsid w:val="0085276E"/>
    <w:rsid w:val="0085285B"/>
    <w:rsid w:val="00852E2F"/>
    <w:rsid w:val="0085303A"/>
    <w:rsid w:val="0085342F"/>
    <w:rsid w:val="00853519"/>
    <w:rsid w:val="00853542"/>
    <w:rsid w:val="00853850"/>
    <w:rsid w:val="00853893"/>
    <w:rsid w:val="008538BF"/>
    <w:rsid w:val="00853BA7"/>
    <w:rsid w:val="00853CE8"/>
    <w:rsid w:val="00853D61"/>
    <w:rsid w:val="0085408E"/>
    <w:rsid w:val="00854386"/>
    <w:rsid w:val="008545CE"/>
    <w:rsid w:val="00854626"/>
    <w:rsid w:val="008546C2"/>
    <w:rsid w:val="0085480E"/>
    <w:rsid w:val="00854840"/>
    <w:rsid w:val="00854C6B"/>
    <w:rsid w:val="00855014"/>
    <w:rsid w:val="008557D7"/>
    <w:rsid w:val="00855810"/>
    <w:rsid w:val="00855C08"/>
    <w:rsid w:val="00855E7B"/>
    <w:rsid w:val="008560CC"/>
    <w:rsid w:val="008563ED"/>
    <w:rsid w:val="00856797"/>
    <w:rsid w:val="008569DC"/>
    <w:rsid w:val="00856BBC"/>
    <w:rsid w:val="00856C85"/>
    <w:rsid w:val="00856C9A"/>
    <w:rsid w:val="00856EE1"/>
    <w:rsid w:val="00857028"/>
    <w:rsid w:val="008574A6"/>
    <w:rsid w:val="00857598"/>
    <w:rsid w:val="00860183"/>
    <w:rsid w:val="008607D1"/>
    <w:rsid w:val="0086095C"/>
    <w:rsid w:val="00860A37"/>
    <w:rsid w:val="00860F46"/>
    <w:rsid w:val="00860FF9"/>
    <w:rsid w:val="0086105D"/>
    <w:rsid w:val="00861124"/>
    <w:rsid w:val="008611B1"/>
    <w:rsid w:val="008612D3"/>
    <w:rsid w:val="00861379"/>
    <w:rsid w:val="008615A4"/>
    <w:rsid w:val="008617CB"/>
    <w:rsid w:val="00861D3A"/>
    <w:rsid w:val="00861D7B"/>
    <w:rsid w:val="00861DF6"/>
    <w:rsid w:val="00861F32"/>
    <w:rsid w:val="008621D3"/>
    <w:rsid w:val="00862294"/>
    <w:rsid w:val="008623CB"/>
    <w:rsid w:val="0086245D"/>
    <w:rsid w:val="00862568"/>
    <w:rsid w:val="0086258C"/>
    <w:rsid w:val="00862ABB"/>
    <w:rsid w:val="00862B7A"/>
    <w:rsid w:val="00862BF8"/>
    <w:rsid w:val="00862D19"/>
    <w:rsid w:val="00863369"/>
    <w:rsid w:val="008636B5"/>
    <w:rsid w:val="008638B9"/>
    <w:rsid w:val="00863AD7"/>
    <w:rsid w:val="00863C6A"/>
    <w:rsid w:val="00863F33"/>
    <w:rsid w:val="00864347"/>
    <w:rsid w:val="008643CD"/>
    <w:rsid w:val="00864415"/>
    <w:rsid w:val="00864447"/>
    <w:rsid w:val="0086461A"/>
    <w:rsid w:val="008649FB"/>
    <w:rsid w:val="00864AC3"/>
    <w:rsid w:val="00864B00"/>
    <w:rsid w:val="00864C1A"/>
    <w:rsid w:val="00864CA7"/>
    <w:rsid w:val="00864D11"/>
    <w:rsid w:val="00864DF8"/>
    <w:rsid w:val="0086531A"/>
    <w:rsid w:val="00865384"/>
    <w:rsid w:val="0086547D"/>
    <w:rsid w:val="008657BE"/>
    <w:rsid w:val="00865865"/>
    <w:rsid w:val="00865BE9"/>
    <w:rsid w:val="00865CD1"/>
    <w:rsid w:val="00865E69"/>
    <w:rsid w:val="00865FF6"/>
    <w:rsid w:val="008660A2"/>
    <w:rsid w:val="008661CB"/>
    <w:rsid w:val="00866367"/>
    <w:rsid w:val="00866402"/>
    <w:rsid w:val="00866D09"/>
    <w:rsid w:val="0086744A"/>
    <w:rsid w:val="00867C6C"/>
    <w:rsid w:val="0087000F"/>
    <w:rsid w:val="00870371"/>
    <w:rsid w:val="008703AC"/>
    <w:rsid w:val="00870526"/>
    <w:rsid w:val="00870550"/>
    <w:rsid w:val="00870AA7"/>
    <w:rsid w:val="00870C43"/>
    <w:rsid w:val="00870D42"/>
    <w:rsid w:val="008711E1"/>
    <w:rsid w:val="0087167C"/>
    <w:rsid w:val="008718E0"/>
    <w:rsid w:val="00871B9C"/>
    <w:rsid w:val="00871C29"/>
    <w:rsid w:val="00872445"/>
    <w:rsid w:val="008727EF"/>
    <w:rsid w:val="00872844"/>
    <w:rsid w:val="0087292C"/>
    <w:rsid w:val="00872951"/>
    <w:rsid w:val="00872B16"/>
    <w:rsid w:val="00872C26"/>
    <w:rsid w:val="00872EC4"/>
    <w:rsid w:val="00872F41"/>
    <w:rsid w:val="008738FE"/>
    <w:rsid w:val="00873CC9"/>
    <w:rsid w:val="00873DA8"/>
    <w:rsid w:val="00873E18"/>
    <w:rsid w:val="008741F0"/>
    <w:rsid w:val="0087421D"/>
    <w:rsid w:val="00874239"/>
    <w:rsid w:val="0087439E"/>
    <w:rsid w:val="008743E0"/>
    <w:rsid w:val="00874573"/>
    <w:rsid w:val="008745E0"/>
    <w:rsid w:val="008747D5"/>
    <w:rsid w:val="00874981"/>
    <w:rsid w:val="00874B48"/>
    <w:rsid w:val="00874CC8"/>
    <w:rsid w:val="00874D45"/>
    <w:rsid w:val="00874F3A"/>
    <w:rsid w:val="00874F55"/>
    <w:rsid w:val="00875605"/>
    <w:rsid w:val="008756AE"/>
    <w:rsid w:val="008759BD"/>
    <w:rsid w:val="00875ACB"/>
    <w:rsid w:val="00875AED"/>
    <w:rsid w:val="00875C9D"/>
    <w:rsid w:val="00875E65"/>
    <w:rsid w:val="00875EB3"/>
    <w:rsid w:val="00875FA5"/>
    <w:rsid w:val="00876547"/>
    <w:rsid w:val="0087680C"/>
    <w:rsid w:val="008768DA"/>
    <w:rsid w:val="00876AED"/>
    <w:rsid w:val="00876C04"/>
    <w:rsid w:val="00876E0E"/>
    <w:rsid w:val="00876F36"/>
    <w:rsid w:val="00876FCB"/>
    <w:rsid w:val="00877538"/>
    <w:rsid w:val="0087792C"/>
    <w:rsid w:val="00877996"/>
    <w:rsid w:val="00877BB0"/>
    <w:rsid w:val="00877CA8"/>
    <w:rsid w:val="00877D26"/>
    <w:rsid w:val="00877E44"/>
    <w:rsid w:val="00877F26"/>
    <w:rsid w:val="00880005"/>
    <w:rsid w:val="00880384"/>
    <w:rsid w:val="008805B2"/>
    <w:rsid w:val="00880656"/>
    <w:rsid w:val="008806D0"/>
    <w:rsid w:val="008806EA"/>
    <w:rsid w:val="00880F40"/>
    <w:rsid w:val="00880F6A"/>
    <w:rsid w:val="0088130F"/>
    <w:rsid w:val="00881368"/>
    <w:rsid w:val="008813D0"/>
    <w:rsid w:val="0088190A"/>
    <w:rsid w:val="00881A89"/>
    <w:rsid w:val="00881EBC"/>
    <w:rsid w:val="00881F56"/>
    <w:rsid w:val="008820C8"/>
    <w:rsid w:val="00882623"/>
    <w:rsid w:val="00882895"/>
    <w:rsid w:val="00882AC9"/>
    <w:rsid w:val="00882AD9"/>
    <w:rsid w:val="00882BCE"/>
    <w:rsid w:val="00882C6B"/>
    <w:rsid w:val="00882CAA"/>
    <w:rsid w:val="00882D19"/>
    <w:rsid w:val="00882D1A"/>
    <w:rsid w:val="00882D93"/>
    <w:rsid w:val="00882ED2"/>
    <w:rsid w:val="008834BD"/>
    <w:rsid w:val="00883584"/>
    <w:rsid w:val="008836AC"/>
    <w:rsid w:val="008837AB"/>
    <w:rsid w:val="008837EC"/>
    <w:rsid w:val="00883823"/>
    <w:rsid w:val="008838A1"/>
    <w:rsid w:val="00883A3F"/>
    <w:rsid w:val="00883E19"/>
    <w:rsid w:val="008841E6"/>
    <w:rsid w:val="0088429D"/>
    <w:rsid w:val="008842DC"/>
    <w:rsid w:val="0088434D"/>
    <w:rsid w:val="0088449B"/>
    <w:rsid w:val="008844E5"/>
    <w:rsid w:val="008845C0"/>
    <w:rsid w:val="00884705"/>
    <w:rsid w:val="00884753"/>
    <w:rsid w:val="00884768"/>
    <w:rsid w:val="00884798"/>
    <w:rsid w:val="00884866"/>
    <w:rsid w:val="008849CE"/>
    <w:rsid w:val="00884D37"/>
    <w:rsid w:val="00884DC9"/>
    <w:rsid w:val="00884DF4"/>
    <w:rsid w:val="008852A8"/>
    <w:rsid w:val="00885631"/>
    <w:rsid w:val="0088578B"/>
    <w:rsid w:val="008857AD"/>
    <w:rsid w:val="00885AD7"/>
    <w:rsid w:val="00885B30"/>
    <w:rsid w:val="00885CAF"/>
    <w:rsid w:val="00885F28"/>
    <w:rsid w:val="00885F3D"/>
    <w:rsid w:val="008862B5"/>
    <w:rsid w:val="008865DB"/>
    <w:rsid w:val="008866EB"/>
    <w:rsid w:val="00886724"/>
    <w:rsid w:val="008868F2"/>
    <w:rsid w:val="008869A6"/>
    <w:rsid w:val="00886A89"/>
    <w:rsid w:val="00886BD8"/>
    <w:rsid w:val="00886C6C"/>
    <w:rsid w:val="00886D59"/>
    <w:rsid w:val="00887087"/>
    <w:rsid w:val="008870BB"/>
    <w:rsid w:val="008872F9"/>
    <w:rsid w:val="00887350"/>
    <w:rsid w:val="00887503"/>
    <w:rsid w:val="00887AD6"/>
    <w:rsid w:val="00887B27"/>
    <w:rsid w:val="00887E66"/>
    <w:rsid w:val="0089016E"/>
    <w:rsid w:val="00890387"/>
    <w:rsid w:val="008904CB"/>
    <w:rsid w:val="008905AA"/>
    <w:rsid w:val="008906DF"/>
    <w:rsid w:val="00890C92"/>
    <w:rsid w:val="00891216"/>
    <w:rsid w:val="00891374"/>
    <w:rsid w:val="008915DC"/>
    <w:rsid w:val="0089168B"/>
    <w:rsid w:val="00891919"/>
    <w:rsid w:val="0089191E"/>
    <w:rsid w:val="00891AAB"/>
    <w:rsid w:val="00891B65"/>
    <w:rsid w:val="00891BCF"/>
    <w:rsid w:val="00891BF6"/>
    <w:rsid w:val="00891C90"/>
    <w:rsid w:val="00891E17"/>
    <w:rsid w:val="00891EB7"/>
    <w:rsid w:val="00891F30"/>
    <w:rsid w:val="008921D0"/>
    <w:rsid w:val="00892340"/>
    <w:rsid w:val="008925D8"/>
    <w:rsid w:val="0089269A"/>
    <w:rsid w:val="008927E3"/>
    <w:rsid w:val="0089288B"/>
    <w:rsid w:val="00892CA9"/>
    <w:rsid w:val="00892D04"/>
    <w:rsid w:val="00892DA6"/>
    <w:rsid w:val="00892E37"/>
    <w:rsid w:val="00892E46"/>
    <w:rsid w:val="00893370"/>
    <w:rsid w:val="008933EA"/>
    <w:rsid w:val="008938E3"/>
    <w:rsid w:val="00893F22"/>
    <w:rsid w:val="00894186"/>
    <w:rsid w:val="008941A2"/>
    <w:rsid w:val="00894212"/>
    <w:rsid w:val="00894584"/>
    <w:rsid w:val="008945FA"/>
    <w:rsid w:val="00894652"/>
    <w:rsid w:val="00894728"/>
    <w:rsid w:val="00894825"/>
    <w:rsid w:val="008949B3"/>
    <w:rsid w:val="00894BF4"/>
    <w:rsid w:val="00894C64"/>
    <w:rsid w:val="00894D04"/>
    <w:rsid w:val="00894E12"/>
    <w:rsid w:val="00895079"/>
    <w:rsid w:val="00895211"/>
    <w:rsid w:val="00895356"/>
    <w:rsid w:val="0089547C"/>
    <w:rsid w:val="008954C0"/>
    <w:rsid w:val="0089575E"/>
    <w:rsid w:val="00895786"/>
    <w:rsid w:val="00895B73"/>
    <w:rsid w:val="00895C63"/>
    <w:rsid w:val="00895DF9"/>
    <w:rsid w:val="00895E58"/>
    <w:rsid w:val="00895E5C"/>
    <w:rsid w:val="00895E86"/>
    <w:rsid w:val="00895EFE"/>
    <w:rsid w:val="00895FB6"/>
    <w:rsid w:val="00896016"/>
    <w:rsid w:val="0089609E"/>
    <w:rsid w:val="0089614A"/>
    <w:rsid w:val="008962D0"/>
    <w:rsid w:val="0089639E"/>
    <w:rsid w:val="008963F0"/>
    <w:rsid w:val="0089669E"/>
    <w:rsid w:val="00896AB6"/>
    <w:rsid w:val="00896E0B"/>
    <w:rsid w:val="0089715D"/>
    <w:rsid w:val="00897224"/>
    <w:rsid w:val="00897347"/>
    <w:rsid w:val="0089750D"/>
    <w:rsid w:val="0089768B"/>
    <w:rsid w:val="0089773C"/>
    <w:rsid w:val="008977E8"/>
    <w:rsid w:val="0089783A"/>
    <w:rsid w:val="00897C8E"/>
    <w:rsid w:val="00897E44"/>
    <w:rsid w:val="008A002B"/>
    <w:rsid w:val="008A00E3"/>
    <w:rsid w:val="008A02E0"/>
    <w:rsid w:val="008A046A"/>
    <w:rsid w:val="008A0581"/>
    <w:rsid w:val="008A067C"/>
    <w:rsid w:val="008A088A"/>
    <w:rsid w:val="008A0BFB"/>
    <w:rsid w:val="008A1009"/>
    <w:rsid w:val="008A10D8"/>
    <w:rsid w:val="008A1193"/>
    <w:rsid w:val="008A1326"/>
    <w:rsid w:val="008A1755"/>
    <w:rsid w:val="008A1C0C"/>
    <w:rsid w:val="008A206D"/>
    <w:rsid w:val="008A20E9"/>
    <w:rsid w:val="008A2145"/>
    <w:rsid w:val="008A21F8"/>
    <w:rsid w:val="008A27C0"/>
    <w:rsid w:val="008A2976"/>
    <w:rsid w:val="008A2B97"/>
    <w:rsid w:val="008A2CBC"/>
    <w:rsid w:val="008A2D16"/>
    <w:rsid w:val="008A2D2F"/>
    <w:rsid w:val="008A2DED"/>
    <w:rsid w:val="008A336C"/>
    <w:rsid w:val="008A38BB"/>
    <w:rsid w:val="008A3A34"/>
    <w:rsid w:val="008A3B04"/>
    <w:rsid w:val="008A3C49"/>
    <w:rsid w:val="008A3C9D"/>
    <w:rsid w:val="008A3D27"/>
    <w:rsid w:val="008A3D9B"/>
    <w:rsid w:val="008A3E87"/>
    <w:rsid w:val="008A3ECE"/>
    <w:rsid w:val="008A420F"/>
    <w:rsid w:val="008A45AA"/>
    <w:rsid w:val="008A47F4"/>
    <w:rsid w:val="008A4907"/>
    <w:rsid w:val="008A492C"/>
    <w:rsid w:val="008A4955"/>
    <w:rsid w:val="008A4A51"/>
    <w:rsid w:val="008A4B5C"/>
    <w:rsid w:val="008A4BBE"/>
    <w:rsid w:val="008A4CA7"/>
    <w:rsid w:val="008A4F35"/>
    <w:rsid w:val="008A51C2"/>
    <w:rsid w:val="008A52A6"/>
    <w:rsid w:val="008A5360"/>
    <w:rsid w:val="008A5453"/>
    <w:rsid w:val="008A545C"/>
    <w:rsid w:val="008A55C8"/>
    <w:rsid w:val="008A57DA"/>
    <w:rsid w:val="008A58D7"/>
    <w:rsid w:val="008A5922"/>
    <w:rsid w:val="008A59B7"/>
    <w:rsid w:val="008A59FF"/>
    <w:rsid w:val="008A604B"/>
    <w:rsid w:val="008A643B"/>
    <w:rsid w:val="008A66BD"/>
    <w:rsid w:val="008A67E1"/>
    <w:rsid w:val="008A682E"/>
    <w:rsid w:val="008A68F9"/>
    <w:rsid w:val="008A6922"/>
    <w:rsid w:val="008A69B3"/>
    <w:rsid w:val="008A69D6"/>
    <w:rsid w:val="008A69FD"/>
    <w:rsid w:val="008A70A4"/>
    <w:rsid w:val="008A7127"/>
    <w:rsid w:val="008A736E"/>
    <w:rsid w:val="008A7B6D"/>
    <w:rsid w:val="008A7C7C"/>
    <w:rsid w:val="008A7E31"/>
    <w:rsid w:val="008B0006"/>
    <w:rsid w:val="008B03D0"/>
    <w:rsid w:val="008B08E9"/>
    <w:rsid w:val="008B0927"/>
    <w:rsid w:val="008B0BE4"/>
    <w:rsid w:val="008B0EB5"/>
    <w:rsid w:val="008B109C"/>
    <w:rsid w:val="008B11FE"/>
    <w:rsid w:val="008B12D2"/>
    <w:rsid w:val="008B1D69"/>
    <w:rsid w:val="008B1D90"/>
    <w:rsid w:val="008B1DD5"/>
    <w:rsid w:val="008B1E81"/>
    <w:rsid w:val="008B1E86"/>
    <w:rsid w:val="008B221A"/>
    <w:rsid w:val="008B2396"/>
    <w:rsid w:val="008B27F8"/>
    <w:rsid w:val="008B2A10"/>
    <w:rsid w:val="008B2A80"/>
    <w:rsid w:val="008B2DBC"/>
    <w:rsid w:val="008B3616"/>
    <w:rsid w:val="008B39E8"/>
    <w:rsid w:val="008B3BA7"/>
    <w:rsid w:val="008B405C"/>
    <w:rsid w:val="008B40DB"/>
    <w:rsid w:val="008B410B"/>
    <w:rsid w:val="008B41AB"/>
    <w:rsid w:val="008B4212"/>
    <w:rsid w:val="008B4228"/>
    <w:rsid w:val="008B4295"/>
    <w:rsid w:val="008B4372"/>
    <w:rsid w:val="008B43A7"/>
    <w:rsid w:val="008B459F"/>
    <w:rsid w:val="008B4752"/>
    <w:rsid w:val="008B4BA2"/>
    <w:rsid w:val="008B4F1E"/>
    <w:rsid w:val="008B4FC0"/>
    <w:rsid w:val="008B528D"/>
    <w:rsid w:val="008B53B0"/>
    <w:rsid w:val="008B5404"/>
    <w:rsid w:val="008B55AE"/>
    <w:rsid w:val="008B56B5"/>
    <w:rsid w:val="008B5BDB"/>
    <w:rsid w:val="008B5D2A"/>
    <w:rsid w:val="008B5FD1"/>
    <w:rsid w:val="008B60EB"/>
    <w:rsid w:val="008B622F"/>
    <w:rsid w:val="008B62FD"/>
    <w:rsid w:val="008B65A6"/>
    <w:rsid w:val="008B6A10"/>
    <w:rsid w:val="008B6A35"/>
    <w:rsid w:val="008B6DC2"/>
    <w:rsid w:val="008B723C"/>
    <w:rsid w:val="008B72B0"/>
    <w:rsid w:val="008B750F"/>
    <w:rsid w:val="008B79C6"/>
    <w:rsid w:val="008B7BDD"/>
    <w:rsid w:val="008B7D48"/>
    <w:rsid w:val="008C0080"/>
    <w:rsid w:val="008C0161"/>
    <w:rsid w:val="008C030B"/>
    <w:rsid w:val="008C06B7"/>
    <w:rsid w:val="008C077D"/>
    <w:rsid w:val="008C07E2"/>
    <w:rsid w:val="008C0831"/>
    <w:rsid w:val="008C092D"/>
    <w:rsid w:val="008C0D44"/>
    <w:rsid w:val="008C0E00"/>
    <w:rsid w:val="008C0EEE"/>
    <w:rsid w:val="008C103C"/>
    <w:rsid w:val="008C1302"/>
    <w:rsid w:val="008C158F"/>
    <w:rsid w:val="008C1A12"/>
    <w:rsid w:val="008C1B54"/>
    <w:rsid w:val="008C1B89"/>
    <w:rsid w:val="008C1CD1"/>
    <w:rsid w:val="008C1D40"/>
    <w:rsid w:val="008C1D61"/>
    <w:rsid w:val="008C2314"/>
    <w:rsid w:val="008C264E"/>
    <w:rsid w:val="008C26B0"/>
    <w:rsid w:val="008C286D"/>
    <w:rsid w:val="008C2889"/>
    <w:rsid w:val="008C2BB2"/>
    <w:rsid w:val="008C2D13"/>
    <w:rsid w:val="008C2EF6"/>
    <w:rsid w:val="008C306D"/>
    <w:rsid w:val="008C30A8"/>
    <w:rsid w:val="008C30FB"/>
    <w:rsid w:val="008C34AB"/>
    <w:rsid w:val="008C3885"/>
    <w:rsid w:val="008C3908"/>
    <w:rsid w:val="008C390C"/>
    <w:rsid w:val="008C3BDE"/>
    <w:rsid w:val="008C3C19"/>
    <w:rsid w:val="008C3CA3"/>
    <w:rsid w:val="008C3E2E"/>
    <w:rsid w:val="008C487D"/>
    <w:rsid w:val="008C48DD"/>
    <w:rsid w:val="008C4ABC"/>
    <w:rsid w:val="008C4AE7"/>
    <w:rsid w:val="008C4B3A"/>
    <w:rsid w:val="008C4E21"/>
    <w:rsid w:val="008C4FD2"/>
    <w:rsid w:val="008C55D9"/>
    <w:rsid w:val="008C5FC6"/>
    <w:rsid w:val="008C66DA"/>
    <w:rsid w:val="008C66F1"/>
    <w:rsid w:val="008C6814"/>
    <w:rsid w:val="008C6939"/>
    <w:rsid w:val="008C69D1"/>
    <w:rsid w:val="008C6C54"/>
    <w:rsid w:val="008C6C9D"/>
    <w:rsid w:val="008C6E2E"/>
    <w:rsid w:val="008C6EA3"/>
    <w:rsid w:val="008C70C9"/>
    <w:rsid w:val="008C70F7"/>
    <w:rsid w:val="008C713D"/>
    <w:rsid w:val="008C71EE"/>
    <w:rsid w:val="008C72C3"/>
    <w:rsid w:val="008C77BB"/>
    <w:rsid w:val="008C7903"/>
    <w:rsid w:val="008C7A82"/>
    <w:rsid w:val="008C7D57"/>
    <w:rsid w:val="008D045D"/>
    <w:rsid w:val="008D04C6"/>
    <w:rsid w:val="008D04EB"/>
    <w:rsid w:val="008D0661"/>
    <w:rsid w:val="008D0791"/>
    <w:rsid w:val="008D0799"/>
    <w:rsid w:val="008D0A5B"/>
    <w:rsid w:val="008D0D99"/>
    <w:rsid w:val="008D0FA0"/>
    <w:rsid w:val="008D12FE"/>
    <w:rsid w:val="008D153D"/>
    <w:rsid w:val="008D171D"/>
    <w:rsid w:val="008D1747"/>
    <w:rsid w:val="008D1C45"/>
    <w:rsid w:val="008D1CAE"/>
    <w:rsid w:val="008D2125"/>
    <w:rsid w:val="008D24A8"/>
    <w:rsid w:val="008D2778"/>
    <w:rsid w:val="008D299F"/>
    <w:rsid w:val="008D2B22"/>
    <w:rsid w:val="008D2B3D"/>
    <w:rsid w:val="008D2D59"/>
    <w:rsid w:val="008D301D"/>
    <w:rsid w:val="008D3233"/>
    <w:rsid w:val="008D3328"/>
    <w:rsid w:val="008D33A3"/>
    <w:rsid w:val="008D351D"/>
    <w:rsid w:val="008D37D9"/>
    <w:rsid w:val="008D398E"/>
    <w:rsid w:val="008D3C1E"/>
    <w:rsid w:val="008D3C70"/>
    <w:rsid w:val="008D3F6F"/>
    <w:rsid w:val="008D49F7"/>
    <w:rsid w:val="008D4D4E"/>
    <w:rsid w:val="008D4D9A"/>
    <w:rsid w:val="008D4EA5"/>
    <w:rsid w:val="008D51C3"/>
    <w:rsid w:val="008D51F4"/>
    <w:rsid w:val="008D5304"/>
    <w:rsid w:val="008D5552"/>
    <w:rsid w:val="008D57EC"/>
    <w:rsid w:val="008D58C1"/>
    <w:rsid w:val="008D5E96"/>
    <w:rsid w:val="008D6364"/>
    <w:rsid w:val="008D64BF"/>
    <w:rsid w:val="008D6A92"/>
    <w:rsid w:val="008D6CCD"/>
    <w:rsid w:val="008D7067"/>
    <w:rsid w:val="008D72CA"/>
    <w:rsid w:val="008D738C"/>
    <w:rsid w:val="008D7392"/>
    <w:rsid w:val="008D7395"/>
    <w:rsid w:val="008D75ED"/>
    <w:rsid w:val="008D76B4"/>
    <w:rsid w:val="008D7961"/>
    <w:rsid w:val="008D797F"/>
    <w:rsid w:val="008D79E7"/>
    <w:rsid w:val="008D7A7E"/>
    <w:rsid w:val="008D7DE0"/>
    <w:rsid w:val="008D7F89"/>
    <w:rsid w:val="008D7FDB"/>
    <w:rsid w:val="008E012A"/>
    <w:rsid w:val="008E06D6"/>
    <w:rsid w:val="008E0992"/>
    <w:rsid w:val="008E0A9A"/>
    <w:rsid w:val="008E1048"/>
    <w:rsid w:val="008E106F"/>
    <w:rsid w:val="008E1650"/>
    <w:rsid w:val="008E1691"/>
    <w:rsid w:val="008E16DA"/>
    <w:rsid w:val="008E171D"/>
    <w:rsid w:val="008E1DA7"/>
    <w:rsid w:val="008E1DF4"/>
    <w:rsid w:val="008E1EE1"/>
    <w:rsid w:val="008E1F85"/>
    <w:rsid w:val="008E2065"/>
    <w:rsid w:val="008E213D"/>
    <w:rsid w:val="008E2600"/>
    <w:rsid w:val="008E27C5"/>
    <w:rsid w:val="008E28E7"/>
    <w:rsid w:val="008E2AEF"/>
    <w:rsid w:val="008E2C70"/>
    <w:rsid w:val="008E317C"/>
    <w:rsid w:val="008E32D7"/>
    <w:rsid w:val="008E3375"/>
    <w:rsid w:val="008E3428"/>
    <w:rsid w:val="008E36D5"/>
    <w:rsid w:val="008E3745"/>
    <w:rsid w:val="008E3854"/>
    <w:rsid w:val="008E3858"/>
    <w:rsid w:val="008E3930"/>
    <w:rsid w:val="008E39D9"/>
    <w:rsid w:val="008E39FB"/>
    <w:rsid w:val="008E3C45"/>
    <w:rsid w:val="008E3E00"/>
    <w:rsid w:val="008E3F73"/>
    <w:rsid w:val="008E40E4"/>
    <w:rsid w:val="008E40FE"/>
    <w:rsid w:val="008E4112"/>
    <w:rsid w:val="008E4202"/>
    <w:rsid w:val="008E4250"/>
    <w:rsid w:val="008E47E5"/>
    <w:rsid w:val="008E4A61"/>
    <w:rsid w:val="008E4D3C"/>
    <w:rsid w:val="008E4F0C"/>
    <w:rsid w:val="008E4FDD"/>
    <w:rsid w:val="008E522B"/>
    <w:rsid w:val="008E54A8"/>
    <w:rsid w:val="008E58B3"/>
    <w:rsid w:val="008E5AE2"/>
    <w:rsid w:val="008E5BE6"/>
    <w:rsid w:val="008E5C53"/>
    <w:rsid w:val="008E5D02"/>
    <w:rsid w:val="008E60CF"/>
    <w:rsid w:val="008E6214"/>
    <w:rsid w:val="008E6226"/>
    <w:rsid w:val="008E62C3"/>
    <w:rsid w:val="008E6360"/>
    <w:rsid w:val="008E6527"/>
    <w:rsid w:val="008E6575"/>
    <w:rsid w:val="008E68E5"/>
    <w:rsid w:val="008E6991"/>
    <w:rsid w:val="008E69D4"/>
    <w:rsid w:val="008E6E07"/>
    <w:rsid w:val="008E7178"/>
    <w:rsid w:val="008E724A"/>
    <w:rsid w:val="008E745A"/>
    <w:rsid w:val="008E7634"/>
    <w:rsid w:val="008E7676"/>
    <w:rsid w:val="008E79C8"/>
    <w:rsid w:val="008E7A0F"/>
    <w:rsid w:val="008E7B09"/>
    <w:rsid w:val="008E7B6E"/>
    <w:rsid w:val="008F044D"/>
    <w:rsid w:val="008F0481"/>
    <w:rsid w:val="008F087B"/>
    <w:rsid w:val="008F0914"/>
    <w:rsid w:val="008F0A92"/>
    <w:rsid w:val="008F0B54"/>
    <w:rsid w:val="008F0DB7"/>
    <w:rsid w:val="008F0E4B"/>
    <w:rsid w:val="008F0E93"/>
    <w:rsid w:val="008F1005"/>
    <w:rsid w:val="008F10F5"/>
    <w:rsid w:val="008F133D"/>
    <w:rsid w:val="008F1520"/>
    <w:rsid w:val="008F15CE"/>
    <w:rsid w:val="008F1C89"/>
    <w:rsid w:val="008F1FFA"/>
    <w:rsid w:val="008F2051"/>
    <w:rsid w:val="008F2401"/>
    <w:rsid w:val="008F2470"/>
    <w:rsid w:val="008F2495"/>
    <w:rsid w:val="008F2687"/>
    <w:rsid w:val="008F2859"/>
    <w:rsid w:val="008F2B0C"/>
    <w:rsid w:val="008F2B9E"/>
    <w:rsid w:val="008F2F56"/>
    <w:rsid w:val="008F314D"/>
    <w:rsid w:val="008F3331"/>
    <w:rsid w:val="008F35E3"/>
    <w:rsid w:val="008F38C2"/>
    <w:rsid w:val="008F38E0"/>
    <w:rsid w:val="008F3AB2"/>
    <w:rsid w:val="008F3B13"/>
    <w:rsid w:val="008F3B28"/>
    <w:rsid w:val="008F3E67"/>
    <w:rsid w:val="008F423B"/>
    <w:rsid w:val="008F4247"/>
    <w:rsid w:val="008F4313"/>
    <w:rsid w:val="008F4815"/>
    <w:rsid w:val="008F492A"/>
    <w:rsid w:val="008F4B1B"/>
    <w:rsid w:val="008F4D77"/>
    <w:rsid w:val="008F4E4B"/>
    <w:rsid w:val="008F4E5C"/>
    <w:rsid w:val="008F4F04"/>
    <w:rsid w:val="008F4FD9"/>
    <w:rsid w:val="008F5192"/>
    <w:rsid w:val="008F5377"/>
    <w:rsid w:val="008F5411"/>
    <w:rsid w:val="008F55C5"/>
    <w:rsid w:val="008F575F"/>
    <w:rsid w:val="008F59A5"/>
    <w:rsid w:val="008F59C0"/>
    <w:rsid w:val="008F59E3"/>
    <w:rsid w:val="008F5B81"/>
    <w:rsid w:val="008F5B97"/>
    <w:rsid w:val="008F5D5A"/>
    <w:rsid w:val="008F61AF"/>
    <w:rsid w:val="008F63D5"/>
    <w:rsid w:val="008F644A"/>
    <w:rsid w:val="008F6654"/>
    <w:rsid w:val="008F66C4"/>
    <w:rsid w:val="008F671A"/>
    <w:rsid w:val="008F676D"/>
    <w:rsid w:val="008F6A04"/>
    <w:rsid w:val="008F6ABD"/>
    <w:rsid w:val="008F6CA8"/>
    <w:rsid w:val="008F71CE"/>
    <w:rsid w:val="008F7242"/>
    <w:rsid w:val="008F730B"/>
    <w:rsid w:val="008F748E"/>
    <w:rsid w:val="008F7655"/>
    <w:rsid w:val="008F7768"/>
    <w:rsid w:val="008F7827"/>
    <w:rsid w:val="008F78A1"/>
    <w:rsid w:val="008F7BC3"/>
    <w:rsid w:val="008F7F98"/>
    <w:rsid w:val="008F7FEA"/>
    <w:rsid w:val="009002AC"/>
    <w:rsid w:val="009005AE"/>
    <w:rsid w:val="009007FC"/>
    <w:rsid w:val="00900871"/>
    <w:rsid w:val="00900BE3"/>
    <w:rsid w:val="00900F07"/>
    <w:rsid w:val="00900F5C"/>
    <w:rsid w:val="0090123A"/>
    <w:rsid w:val="009012D3"/>
    <w:rsid w:val="00901353"/>
    <w:rsid w:val="00901677"/>
    <w:rsid w:val="009018CA"/>
    <w:rsid w:val="00901D0E"/>
    <w:rsid w:val="0090233F"/>
    <w:rsid w:val="009024EC"/>
    <w:rsid w:val="00902833"/>
    <w:rsid w:val="00902B02"/>
    <w:rsid w:val="00902B31"/>
    <w:rsid w:val="00902CC2"/>
    <w:rsid w:val="00902EC8"/>
    <w:rsid w:val="00902F10"/>
    <w:rsid w:val="00902F63"/>
    <w:rsid w:val="009034EA"/>
    <w:rsid w:val="00903555"/>
    <w:rsid w:val="009036BA"/>
    <w:rsid w:val="00903726"/>
    <w:rsid w:val="009037C0"/>
    <w:rsid w:val="00903930"/>
    <w:rsid w:val="00903AE6"/>
    <w:rsid w:val="00903E39"/>
    <w:rsid w:val="00903E86"/>
    <w:rsid w:val="009042E0"/>
    <w:rsid w:val="0090460A"/>
    <w:rsid w:val="00904772"/>
    <w:rsid w:val="009047EE"/>
    <w:rsid w:val="009048E9"/>
    <w:rsid w:val="0090499C"/>
    <w:rsid w:val="00904C20"/>
    <w:rsid w:val="00904DB0"/>
    <w:rsid w:val="00904FAC"/>
    <w:rsid w:val="00905042"/>
    <w:rsid w:val="00905050"/>
    <w:rsid w:val="009050CF"/>
    <w:rsid w:val="009050E3"/>
    <w:rsid w:val="009051A6"/>
    <w:rsid w:val="009051D7"/>
    <w:rsid w:val="009051EE"/>
    <w:rsid w:val="0090556B"/>
    <w:rsid w:val="0090558A"/>
    <w:rsid w:val="00905782"/>
    <w:rsid w:val="0090594E"/>
    <w:rsid w:val="00905CB1"/>
    <w:rsid w:val="00905E8A"/>
    <w:rsid w:val="0090682D"/>
    <w:rsid w:val="00906BDC"/>
    <w:rsid w:val="00906CF3"/>
    <w:rsid w:val="00906E41"/>
    <w:rsid w:val="00906E4C"/>
    <w:rsid w:val="00906E75"/>
    <w:rsid w:val="00907094"/>
    <w:rsid w:val="00907391"/>
    <w:rsid w:val="00907594"/>
    <w:rsid w:val="00907686"/>
    <w:rsid w:val="0090773D"/>
    <w:rsid w:val="0090783F"/>
    <w:rsid w:val="00907905"/>
    <w:rsid w:val="00907F82"/>
    <w:rsid w:val="00907F98"/>
    <w:rsid w:val="009102EC"/>
    <w:rsid w:val="00910828"/>
    <w:rsid w:val="00911C1D"/>
    <w:rsid w:val="00911CA3"/>
    <w:rsid w:val="00911F5B"/>
    <w:rsid w:val="009122FC"/>
    <w:rsid w:val="00912395"/>
    <w:rsid w:val="00912936"/>
    <w:rsid w:val="00912BC6"/>
    <w:rsid w:val="00912DE3"/>
    <w:rsid w:val="00912DF5"/>
    <w:rsid w:val="0091359E"/>
    <w:rsid w:val="00913632"/>
    <w:rsid w:val="0091379E"/>
    <w:rsid w:val="00913898"/>
    <w:rsid w:val="009138FD"/>
    <w:rsid w:val="00913E13"/>
    <w:rsid w:val="00913FF1"/>
    <w:rsid w:val="00914069"/>
    <w:rsid w:val="00914177"/>
    <w:rsid w:val="00914415"/>
    <w:rsid w:val="009144FF"/>
    <w:rsid w:val="0091498C"/>
    <w:rsid w:val="00914A6A"/>
    <w:rsid w:val="00914BA6"/>
    <w:rsid w:val="00914BEE"/>
    <w:rsid w:val="00914CA7"/>
    <w:rsid w:val="00914CE5"/>
    <w:rsid w:val="00914EFB"/>
    <w:rsid w:val="00914F40"/>
    <w:rsid w:val="00914F6C"/>
    <w:rsid w:val="00915AC2"/>
    <w:rsid w:val="009163CF"/>
    <w:rsid w:val="00916440"/>
    <w:rsid w:val="00916485"/>
    <w:rsid w:val="0091653E"/>
    <w:rsid w:val="009166C2"/>
    <w:rsid w:val="009167DD"/>
    <w:rsid w:val="0091695C"/>
    <w:rsid w:val="00916B44"/>
    <w:rsid w:val="00916BEF"/>
    <w:rsid w:val="00916E68"/>
    <w:rsid w:val="00916FE7"/>
    <w:rsid w:val="0091742C"/>
    <w:rsid w:val="009175CD"/>
    <w:rsid w:val="009177D8"/>
    <w:rsid w:val="0091787B"/>
    <w:rsid w:val="0091793A"/>
    <w:rsid w:val="00917A1E"/>
    <w:rsid w:val="00920375"/>
    <w:rsid w:val="009209AD"/>
    <w:rsid w:val="00920A8A"/>
    <w:rsid w:val="00921178"/>
    <w:rsid w:val="00921309"/>
    <w:rsid w:val="009213ED"/>
    <w:rsid w:val="009216E6"/>
    <w:rsid w:val="00921ABD"/>
    <w:rsid w:val="00921B59"/>
    <w:rsid w:val="00922024"/>
    <w:rsid w:val="00922169"/>
    <w:rsid w:val="0092246D"/>
    <w:rsid w:val="009224DB"/>
    <w:rsid w:val="0092285D"/>
    <w:rsid w:val="00922BA6"/>
    <w:rsid w:val="00922C5D"/>
    <w:rsid w:val="009231A4"/>
    <w:rsid w:val="00923A7F"/>
    <w:rsid w:val="00923C2F"/>
    <w:rsid w:val="009240DD"/>
    <w:rsid w:val="009246E9"/>
    <w:rsid w:val="00924844"/>
    <w:rsid w:val="00924852"/>
    <w:rsid w:val="00924890"/>
    <w:rsid w:val="00924CAE"/>
    <w:rsid w:val="00924DD0"/>
    <w:rsid w:val="00924E19"/>
    <w:rsid w:val="00925025"/>
    <w:rsid w:val="009250E4"/>
    <w:rsid w:val="0092520D"/>
    <w:rsid w:val="00925480"/>
    <w:rsid w:val="00925B23"/>
    <w:rsid w:val="00925BE2"/>
    <w:rsid w:val="00925DFD"/>
    <w:rsid w:val="00925EA2"/>
    <w:rsid w:val="00925F9B"/>
    <w:rsid w:val="009260B5"/>
    <w:rsid w:val="00926264"/>
    <w:rsid w:val="009263DA"/>
    <w:rsid w:val="0092653E"/>
    <w:rsid w:val="0092673E"/>
    <w:rsid w:val="009269C0"/>
    <w:rsid w:val="00926A9F"/>
    <w:rsid w:val="00926BD2"/>
    <w:rsid w:val="00926C63"/>
    <w:rsid w:val="00926DEE"/>
    <w:rsid w:val="00926EB0"/>
    <w:rsid w:val="00926EEC"/>
    <w:rsid w:val="00927028"/>
    <w:rsid w:val="0092703C"/>
    <w:rsid w:val="00927067"/>
    <w:rsid w:val="0092708D"/>
    <w:rsid w:val="0092712B"/>
    <w:rsid w:val="009271DE"/>
    <w:rsid w:val="0092721A"/>
    <w:rsid w:val="00927504"/>
    <w:rsid w:val="0092751D"/>
    <w:rsid w:val="009278F4"/>
    <w:rsid w:val="009279ED"/>
    <w:rsid w:val="00927D9A"/>
    <w:rsid w:val="00927E4E"/>
    <w:rsid w:val="00927FA1"/>
    <w:rsid w:val="009300D7"/>
    <w:rsid w:val="009304A3"/>
    <w:rsid w:val="009305FF"/>
    <w:rsid w:val="009306AA"/>
    <w:rsid w:val="0093089A"/>
    <w:rsid w:val="00930B0C"/>
    <w:rsid w:val="0093121F"/>
    <w:rsid w:val="0093168E"/>
    <w:rsid w:val="009319DA"/>
    <w:rsid w:val="00931BB8"/>
    <w:rsid w:val="00931CAE"/>
    <w:rsid w:val="00932331"/>
    <w:rsid w:val="009324F9"/>
    <w:rsid w:val="0093270F"/>
    <w:rsid w:val="009327B5"/>
    <w:rsid w:val="009328C4"/>
    <w:rsid w:val="009328F7"/>
    <w:rsid w:val="0093298B"/>
    <w:rsid w:val="00932A07"/>
    <w:rsid w:val="00932D49"/>
    <w:rsid w:val="00932D53"/>
    <w:rsid w:val="00932E69"/>
    <w:rsid w:val="00932EF5"/>
    <w:rsid w:val="00932F1D"/>
    <w:rsid w:val="00933060"/>
    <w:rsid w:val="00933378"/>
    <w:rsid w:val="009333F1"/>
    <w:rsid w:val="00933431"/>
    <w:rsid w:val="009334C5"/>
    <w:rsid w:val="009336FA"/>
    <w:rsid w:val="00933723"/>
    <w:rsid w:val="00933981"/>
    <w:rsid w:val="00933AA0"/>
    <w:rsid w:val="009341D5"/>
    <w:rsid w:val="00934910"/>
    <w:rsid w:val="00934ADA"/>
    <w:rsid w:val="00934B66"/>
    <w:rsid w:val="00934F1D"/>
    <w:rsid w:val="0093505C"/>
    <w:rsid w:val="009351DB"/>
    <w:rsid w:val="009359CE"/>
    <w:rsid w:val="00935B10"/>
    <w:rsid w:val="00936372"/>
    <w:rsid w:val="009363D6"/>
    <w:rsid w:val="00936465"/>
    <w:rsid w:val="009364A4"/>
    <w:rsid w:val="00936905"/>
    <w:rsid w:val="00936CDF"/>
    <w:rsid w:val="00936E60"/>
    <w:rsid w:val="009371AD"/>
    <w:rsid w:val="009378D2"/>
    <w:rsid w:val="00937DC7"/>
    <w:rsid w:val="00937E70"/>
    <w:rsid w:val="0094012F"/>
    <w:rsid w:val="009402CD"/>
    <w:rsid w:val="00940309"/>
    <w:rsid w:val="00940713"/>
    <w:rsid w:val="009408AD"/>
    <w:rsid w:val="00940A2F"/>
    <w:rsid w:val="00940B0D"/>
    <w:rsid w:val="00940C70"/>
    <w:rsid w:val="00940F40"/>
    <w:rsid w:val="00940F43"/>
    <w:rsid w:val="00940F90"/>
    <w:rsid w:val="009413CD"/>
    <w:rsid w:val="009414FE"/>
    <w:rsid w:val="00941752"/>
    <w:rsid w:val="00941A9A"/>
    <w:rsid w:val="00941B04"/>
    <w:rsid w:val="00941C81"/>
    <w:rsid w:val="00941C9E"/>
    <w:rsid w:val="00941D79"/>
    <w:rsid w:val="00941E2C"/>
    <w:rsid w:val="00942324"/>
    <w:rsid w:val="00942484"/>
    <w:rsid w:val="009426C1"/>
    <w:rsid w:val="009427F3"/>
    <w:rsid w:val="00942DE5"/>
    <w:rsid w:val="00942DF0"/>
    <w:rsid w:val="00942EB7"/>
    <w:rsid w:val="00942F38"/>
    <w:rsid w:val="00943275"/>
    <w:rsid w:val="009432B4"/>
    <w:rsid w:val="009432F6"/>
    <w:rsid w:val="009434C5"/>
    <w:rsid w:val="00943A22"/>
    <w:rsid w:val="00943C21"/>
    <w:rsid w:val="00943F7E"/>
    <w:rsid w:val="00943FE9"/>
    <w:rsid w:val="0094476E"/>
    <w:rsid w:val="0094484C"/>
    <w:rsid w:val="00944872"/>
    <w:rsid w:val="00944CC1"/>
    <w:rsid w:val="00944D84"/>
    <w:rsid w:val="00944DCA"/>
    <w:rsid w:val="00944EC8"/>
    <w:rsid w:val="00944F86"/>
    <w:rsid w:val="00945028"/>
    <w:rsid w:val="00945175"/>
    <w:rsid w:val="009451B8"/>
    <w:rsid w:val="009451D2"/>
    <w:rsid w:val="009451DC"/>
    <w:rsid w:val="009452AC"/>
    <w:rsid w:val="00945532"/>
    <w:rsid w:val="0094563F"/>
    <w:rsid w:val="00945714"/>
    <w:rsid w:val="00945777"/>
    <w:rsid w:val="0094588F"/>
    <w:rsid w:val="00945C3E"/>
    <w:rsid w:val="00945DAB"/>
    <w:rsid w:val="00945E0E"/>
    <w:rsid w:val="00945EE8"/>
    <w:rsid w:val="00945FCD"/>
    <w:rsid w:val="00946082"/>
    <w:rsid w:val="009461E9"/>
    <w:rsid w:val="00946662"/>
    <w:rsid w:val="0094674B"/>
    <w:rsid w:val="00946A71"/>
    <w:rsid w:val="00946ADB"/>
    <w:rsid w:val="00946BB6"/>
    <w:rsid w:val="00946BEF"/>
    <w:rsid w:val="00946C08"/>
    <w:rsid w:val="00946CF0"/>
    <w:rsid w:val="00946F3F"/>
    <w:rsid w:val="00946FA4"/>
    <w:rsid w:val="009472A3"/>
    <w:rsid w:val="009473D9"/>
    <w:rsid w:val="0094786B"/>
    <w:rsid w:val="00947A6C"/>
    <w:rsid w:val="00947A84"/>
    <w:rsid w:val="00947B04"/>
    <w:rsid w:val="00947B4D"/>
    <w:rsid w:val="00947C7D"/>
    <w:rsid w:val="0095027E"/>
    <w:rsid w:val="00950944"/>
    <w:rsid w:val="00950A51"/>
    <w:rsid w:val="00950ADF"/>
    <w:rsid w:val="00950F20"/>
    <w:rsid w:val="00951485"/>
    <w:rsid w:val="009514D4"/>
    <w:rsid w:val="00951A8C"/>
    <w:rsid w:val="00951B13"/>
    <w:rsid w:val="00951B67"/>
    <w:rsid w:val="00951C88"/>
    <w:rsid w:val="00951E81"/>
    <w:rsid w:val="0095249B"/>
    <w:rsid w:val="00952613"/>
    <w:rsid w:val="009528C5"/>
    <w:rsid w:val="009528E7"/>
    <w:rsid w:val="009528F7"/>
    <w:rsid w:val="00952A00"/>
    <w:rsid w:val="00952A11"/>
    <w:rsid w:val="00952BCC"/>
    <w:rsid w:val="00952CF1"/>
    <w:rsid w:val="00952F79"/>
    <w:rsid w:val="00953403"/>
    <w:rsid w:val="00953646"/>
    <w:rsid w:val="0095366D"/>
    <w:rsid w:val="0095378C"/>
    <w:rsid w:val="0095387C"/>
    <w:rsid w:val="00953AE4"/>
    <w:rsid w:val="00953BAC"/>
    <w:rsid w:val="00953BDB"/>
    <w:rsid w:val="00953CCA"/>
    <w:rsid w:val="00953D67"/>
    <w:rsid w:val="00953F06"/>
    <w:rsid w:val="00954613"/>
    <w:rsid w:val="00954B73"/>
    <w:rsid w:val="00954CF1"/>
    <w:rsid w:val="00954D7D"/>
    <w:rsid w:val="00954D91"/>
    <w:rsid w:val="00954FF6"/>
    <w:rsid w:val="009550B3"/>
    <w:rsid w:val="00955111"/>
    <w:rsid w:val="00955371"/>
    <w:rsid w:val="00955441"/>
    <w:rsid w:val="0095557F"/>
    <w:rsid w:val="009556D6"/>
    <w:rsid w:val="0095588F"/>
    <w:rsid w:val="009559E6"/>
    <w:rsid w:val="00955B74"/>
    <w:rsid w:val="00955D76"/>
    <w:rsid w:val="00955E0D"/>
    <w:rsid w:val="0095604B"/>
    <w:rsid w:val="0095604C"/>
    <w:rsid w:val="00956276"/>
    <w:rsid w:val="009564F1"/>
    <w:rsid w:val="009566B8"/>
    <w:rsid w:val="00956963"/>
    <w:rsid w:val="00956D9A"/>
    <w:rsid w:val="0095713A"/>
    <w:rsid w:val="0095718E"/>
    <w:rsid w:val="00957415"/>
    <w:rsid w:val="0095748D"/>
    <w:rsid w:val="0095749B"/>
    <w:rsid w:val="00957B0B"/>
    <w:rsid w:val="009605C3"/>
    <w:rsid w:val="00960739"/>
    <w:rsid w:val="009607FB"/>
    <w:rsid w:val="0096091F"/>
    <w:rsid w:val="00960AD9"/>
    <w:rsid w:val="00960BAB"/>
    <w:rsid w:val="00960CB0"/>
    <w:rsid w:val="009611CE"/>
    <w:rsid w:val="00961312"/>
    <w:rsid w:val="009614FD"/>
    <w:rsid w:val="00961A28"/>
    <w:rsid w:val="00961A89"/>
    <w:rsid w:val="00961AA8"/>
    <w:rsid w:val="00961E9B"/>
    <w:rsid w:val="00961F49"/>
    <w:rsid w:val="0096262C"/>
    <w:rsid w:val="00962689"/>
    <w:rsid w:val="00962786"/>
    <w:rsid w:val="009629AC"/>
    <w:rsid w:val="00962B59"/>
    <w:rsid w:val="00962F1B"/>
    <w:rsid w:val="00962FDF"/>
    <w:rsid w:val="009630A5"/>
    <w:rsid w:val="00963302"/>
    <w:rsid w:val="0096356A"/>
    <w:rsid w:val="0096367C"/>
    <w:rsid w:val="00963831"/>
    <w:rsid w:val="009638FD"/>
    <w:rsid w:val="0096394F"/>
    <w:rsid w:val="00963B8F"/>
    <w:rsid w:val="00963DE0"/>
    <w:rsid w:val="00963FF4"/>
    <w:rsid w:val="0096406F"/>
    <w:rsid w:val="009641C1"/>
    <w:rsid w:val="0096437B"/>
    <w:rsid w:val="009645BB"/>
    <w:rsid w:val="00964728"/>
    <w:rsid w:val="0096482F"/>
    <w:rsid w:val="00964D02"/>
    <w:rsid w:val="00964EE5"/>
    <w:rsid w:val="00965125"/>
    <w:rsid w:val="00965272"/>
    <w:rsid w:val="00965383"/>
    <w:rsid w:val="009656BB"/>
    <w:rsid w:val="009656F4"/>
    <w:rsid w:val="00965714"/>
    <w:rsid w:val="009657FC"/>
    <w:rsid w:val="00965B8D"/>
    <w:rsid w:val="009663BB"/>
    <w:rsid w:val="00966510"/>
    <w:rsid w:val="00966AF2"/>
    <w:rsid w:val="00966E53"/>
    <w:rsid w:val="00966FD2"/>
    <w:rsid w:val="00966FF8"/>
    <w:rsid w:val="00967123"/>
    <w:rsid w:val="0096782B"/>
    <w:rsid w:val="00967EC3"/>
    <w:rsid w:val="00967F13"/>
    <w:rsid w:val="0097028E"/>
    <w:rsid w:val="00970608"/>
    <w:rsid w:val="009706F7"/>
    <w:rsid w:val="009706FF"/>
    <w:rsid w:val="00970D73"/>
    <w:rsid w:val="00970E83"/>
    <w:rsid w:val="00970F30"/>
    <w:rsid w:val="00971008"/>
    <w:rsid w:val="00971180"/>
    <w:rsid w:val="009711D0"/>
    <w:rsid w:val="00971397"/>
    <w:rsid w:val="00971425"/>
    <w:rsid w:val="009715AF"/>
    <w:rsid w:val="009716C1"/>
    <w:rsid w:val="0097175C"/>
    <w:rsid w:val="00971C6B"/>
    <w:rsid w:val="00971D85"/>
    <w:rsid w:val="00972063"/>
    <w:rsid w:val="009722F4"/>
    <w:rsid w:val="00972661"/>
    <w:rsid w:val="009727DA"/>
    <w:rsid w:val="00972B39"/>
    <w:rsid w:val="00972BAC"/>
    <w:rsid w:val="00972CEA"/>
    <w:rsid w:val="009734CE"/>
    <w:rsid w:val="009736F1"/>
    <w:rsid w:val="009737DE"/>
    <w:rsid w:val="00973830"/>
    <w:rsid w:val="009738F3"/>
    <w:rsid w:val="00973A3C"/>
    <w:rsid w:val="00973C26"/>
    <w:rsid w:val="00973F09"/>
    <w:rsid w:val="00973F28"/>
    <w:rsid w:val="0097403D"/>
    <w:rsid w:val="00974390"/>
    <w:rsid w:val="00974642"/>
    <w:rsid w:val="009746D1"/>
    <w:rsid w:val="009749FC"/>
    <w:rsid w:val="00974DA3"/>
    <w:rsid w:val="0097500B"/>
    <w:rsid w:val="009750E9"/>
    <w:rsid w:val="00975119"/>
    <w:rsid w:val="0097513B"/>
    <w:rsid w:val="009752FE"/>
    <w:rsid w:val="009754E4"/>
    <w:rsid w:val="0097577C"/>
    <w:rsid w:val="00975A0E"/>
    <w:rsid w:val="00975E0E"/>
    <w:rsid w:val="00975E37"/>
    <w:rsid w:val="00975EC3"/>
    <w:rsid w:val="00975EF5"/>
    <w:rsid w:val="009761C8"/>
    <w:rsid w:val="00976475"/>
    <w:rsid w:val="00976606"/>
    <w:rsid w:val="00976A16"/>
    <w:rsid w:val="00976BAA"/>
    <w:rsid w:val="00976F1B"/>
    <w:rsid w:val="00977039"/>
    <w:rsid w:val="009774AA"/>
    <w:rsid w:val="0097773E"/>
    <w:rsid w:val="009777BA"/>
    <w:rsid w:val="009779BC"/>
    <w:rsid w:val="00977A36"/>
    <w:rsid w:val="00977B66"/>
    <w:rsid w:val="00977BDC"/>
    <w:rsid w:val="00977C81"/>
    <w:rsid w:val="00977D26"/>
    <w:rsid w:val="00977ECB"/>
    <w:rsid w:val="00977F06"/>
    <w:rsid w:val="00980076"/>
    <w:rsid w:val="0098007D"/>
    <w:rsid w:val="0098021F"/>
    <w:rsid w:val="00980811"/>
    <w:rsid w:val="00980846"/>
    <w:rsid w:val="00980A32"/>
    <w:rsid w:val="00980B09"/>
    <w:rsid w:val="00980F0A"/>
    <w:rsid w:val="00981380"/>
    <w:rsid w:val="009815FE"/>
    <w:rsid w:val="009817C9"/>
    <w:rsid w:val="00981931"/>
    <w:rsid w:val="00981B82"/>
    <w:rsid w:val="00982323"/>
    <w:rsid w:val="0098249D"/>
    <w:rsid w:val="009824EA"/>
    <w:rsid w:val="00982596"/>
    <w:rsid w:val="009829EC"/>
    <w:rsid w:val="00982BF3"/>
    <w:rsid w:val="00982C14"/>
    <w:rsid w:val="00982EBD"/>
    <w:rsid w:val="009830B6"/>
    <w:rsid w:val="00983460"/>
    <w:rsid w:val="00983539"/>
    <w:rsid w:val="009835EC"/>
    <w:rsid w:val="00983801"/>
    <w:rsid w:val="00983DA3"/>
    <w:rsid w:val="00983DB4"/>
    <w:rsid w:val="00983E22"/>
    <w:rsid w:val="0098420C"/>
    <w:rsid w:val="009842E7"/>
    <w:rsid w:val="009844BD"/>
    <w:rsid w:val="00984B42"/>
    <w:rsid w:val="00984D14"/>
    <w:rsid w:val="00984D8C"/>
    <w:rsid w:val="00984ED6"/>
    <w:rsid w:val="0098515A"/>
    <w:rsid w:val="0098523C"/>
    <w:rsid w:val="009852B4"/>
    <w:rsid w:val="009853CE"/>
    <w:rsid w:val="009853D0"/>
    <w:rsid w:val="00985428"/>
    <w:rsid w:val="00985601"/>
    <w:rsid w:val="0098593B"/>
    <w:rsid w:val="00985996"/>
    <w:rsid w:val="00985AD5"/>
    <w:rsid w:val="00985C9F"/>
    <w:rsid w:val="00985D8A"/>
    <w:rsid w:val="00986705"/>
    <w:rsid w:val="00986E22"/>
    <w:rsid w:val="00986F1F"/>
    <w:rsid w:val="00987031"/>
    <w:rsid w:val="0098705D"/>
    <w:rsid w:val="009870AF"/>
    <w:rsid w:val="0098741B"/>
    <w:rsid w:val="009874FF"/>
    <w:rsid w:val="009875CB"/>
    <w:rsid w:val="009876B7"/>
    <w:rsid w:val="00987894"/>
    <w:rsid w:val="0098793F"/>
    <w:rsid w:val="00987BDE"/>
    <w:rsid w:val="00987CC9"/>
    <w:rsid w:val="00987D30"/>
    <w:rsid w:val="00987E95"/>
    <w:rsid w:val="00987EFC"/>
    <w:rsid w:val="00990069"/>
    <w:rsid w:val="009901F1"/>
    <w:rsid w:val="0099028A"/>
    <w:rsid w:val="0099032D"/>
    <w:rsid w:val="009903C0"/>
    <w:rsid w:val="0099044C"/>
    <w:rsid w:val="0099050E"/>
    <w:rsid w:val="0099052C"/>
    <w:rsid w:val="00990559"/>
    <w:rsid w:val="00990718"/>
    <w:rsid w:val="00990996"/>
    <w:rsid w:val="00990C7F"/>
    <w:rsid w:val="00990CEB"/>
    <w:rsid w:val="00990F63"/>
    <w:rsid w:val="00990FBA"/>
    <w:rsid w:val="009911C1"/>
    <w:rsid w:val="009912A8"/>
    <w:rsid w:val="00991365"/>
    <w:rsid w:val="0099151E"/>
    <w:rsid w:val="0099158E"/>
    <w:rsid w:val="00991823"/>
    <w:rsid w:val="00991A73"/>
    <w:rsid w:val="00991C7E"/>
    <w:rsid w:val="00991D3C"/>
    <w:rsid w:val="00991EC2"/>
    <w:rsid w:val="00992229"/>
    <w:rsid w:val="00992432"/>
    <w:rsid w:val="0099263F"/>
    <w:rsid w:val="0099269C"/>
    <w:rsid w:val="0099276D"/>
    <w:rsid w:val="0099279F"/>
    <w:rsid w:val="0099286F"/>
    <w:rsid w:val="00992893"/>
    <w:rsid w:val="00992C18"/>
    <w:rsid w:val="00992DBF"/>
    <w:rsid w:val="00992F34"/>
    <w:rsid w:val="00993011"/>
    <w:rsid w:val="0099305C"/>
    <w:rsid w:val="009930AC"/>
    <w:rsid w:val="00993221"/>
    <w:rsid w:val="0099357F"/>
    <w:rsid w:val="0099375E"/>
    <w:rsid w:val="00993A6C"/>
    <w:rsid w:val="00993C0E"/>
    <w:rsid w:val="00993C34"/>
    <w:rsid w:val="00994395"/>
    <w:rsid w:val="0099441F"/>
    <w:rsid w:val="009948C5"/>
    <w:rsid w:val="00994C41"/>
    <w:rsid w:val="00994EE5"/>
    <w:rsid w:val="0099537B"/>
    <w:rsid w:val="00995B78"/>
    <w:rsid w:val="00995C74"/>
    <w:rsid w:val="00995CDD"/>
    <w:rsid w:val="00995D59"/>
    <w:rsid w:val="00995DF2"/>
    <w:rsid w:val="00995EA7"/>
    <w:rsid w:val="009960FA"/>
    <w:rsid w:val="009962FD"/>
    <w:rsid w:val="009964FE"/>
    <w:rsid w:val="00996A83"/>
    <w:rsid w:val="00996B1E"/>
    <w:rsid w:val="00996CB0"/>
    <w:rsid w:val="00996CD5"/>
    <w:rsid w:val="00996E58"/>
    <w:rsid w:val="00996FC4"/>
    <w:rsid w:val="0099740B"/>
    <w:rsid w:val="00997689"/>
    <w:rsid w:val="00997901"/>
    <w:rsid w:val="00997F1D"/>
    <w:rsid w:val="00997F5C"/>
    <w:rsid w:val="009A05CE"/>
    <w:rsid w:val="009A0732"/>
    <w:rsid w:val="009A0886"/>
    <w:rsid w:val="009A0AD7"/>
    <w:rsid w:val="009A0FB4"/>
    <w:rsid w:val="009A10D7"/>
    <w:rsid w:val="009A142E"/>
    <w:rsid w:val="009A144A"/>
    <w:rsid w:val="009A1634"/>
    <w:rsid w:val="009A170A"/>
    <w:rsid w:val="009A1742"/>
    <w:rsid w:val="009A175B"/>
    <w:rsid w:val="009A181D"/>
    <w:rsid w:val="009A19ED"/>
    <w:rsid w:val="009A22BF"/>
    <w:rsid w:val="009A23FF"/>
    <w:rsid w:val="009A24D9"/>
    <w:rsid w:val="009A25B6"/>
    <w:rsid w:val="009A2798"/>
    <w:rsid w:val="009A28F3"/>
    <w:rsid w:val="009A29D5"/>
    <w:rsid w:val="009A2AAE"/>
    <w:rsid w:val="009A2D49"/>
    <w:rsid w:val="009A2DA8"/>
    <w:rsid w:val="009A300E"/>
    <w:rsid w:val="009A309E"/>
    <w:rsid w:val="009A3793"/>
    <w:rsid w:val="009A3ADD"/>
    <w:rsid w:val="009A3DF1"/>
    <w:rsid w:val="009A3E29"/>
    <w:rsid w:val="009A417C"/>
    <w:rsid w:val="009A45B2"/>
    <w:rsid w:val="009A48E7"/>
    <w:rsid w:val="009A4A54"/>
    <w:rsid w:val="009A4B1F"/>
    <w:rsid w:val="009A4D6E"/>
    <w:rsid w:val="009A4D97"/>
    <w:rsid w:val="009A4E40"/>
    <w:rsid w:val="009A4F02"/>
    <w:rsid w:val="009A5051"/>
    <w:rsid w:val="009A52B6"/>
    <w:rsid w:val="009A565F"/>
    <w:rsid w:val="009A56BB"/>
    <w:rsid w:val="009A586F"/>
    <w:rsid w:val="009A5B0E"/>
    <w:rsid w:val="009A5D28"/>
    <w:rsid w:val="009A61E1"/>
    <w:rsid w:val="009A631A"/>
    <w:rsid w:val="009A652D"/>
    <w:rsid w:val="009A6602"/>
    <w:rsid w:val="009A73FE"/>
    <w:rsid w:val="009A7647"/>
    <w:rsid w:val="009A7815"/>
    <w:rsid w:val="009A7903"/>
    <w:rsid w:val="009A79A8"/>
    <w:rsid w:val="009A7A82"/>
    <w:rsid w:val="009A7AC9"/>
    <w:rsid w:val="009A7BC4"/>
    <w:rsid w:val="009A7C74"/>
    <w:rsid w:val="009B008D"/>
    <w:rsid w:val="009B0101"/>
    <w:rsid w:val="009B05EF"/>
    <w:rsid w:val="009B0BF9"/>
    <w:rsid w:val="009B0FFF"/>
    <w:rsid w:val="009B110E"/>
    <w:rsid w:val="009B1433"/>
    <w:rsid w:val="009B14ED"/>
    <w:rsid w:val="009B15AE"/>
    <w:rsid w:val="009B17AF"/>
    <w:rsid w:val="009B185C"/>
    <w:rsid w:val="009B1914"/>
    <w:rsid w:val="009B1B97"/>
    <w:rsid w:val="009B1BAB"/>
    <w:rsid w:val="009B1DE7"/>
    <w:rsid w:val="009B1E12"/>
    <w:rsid w:val="009B23AE"/>
    <w:rsid w:val="009B2549"/>
    <w:rsid w:val="009B2823"/>
    <w:rsid w:val="009B2987"/>
    <w:rsid w:val="009B2A6A"/>
    <w:rsid w:val="009B2B2D"/>
    <w:rsid w:val="009B2CC2"/>
    <w:rsid w:val="009B2D97"/>
    <w:rsid w:val="009B2E7A"/>
    <w:rsid w:val="009B2F3F"/>
    <w:rsid w:val="009B309E"/>
    <w:rsid w:val="009B309F"/>
    <w:rsid w:val="009B312E"/>
    <w:rsid w:val="009B3297"/>
    <w:rsid w:val="009B32AE"/>
    <w:rsid w:val="009B32ED"/>
    <w:rsid w:val="009B35D7"/>
    <w:rsid w:val="009B3660"/>
    <w:rsid w:val="009B3B20"/>
    <w:rsid w:val="009B41E5"/>
    <w:rsid w:val="009B41F3"/>
    <w:rsid w:val="009B48E9"/>
    <w:rsid w:val="009B4A6E"/>
    <w:rsid w:val="009B4B98"/>
    <w:rsid w:val="009B4EEA"/>
    <w:rsid w:val="009B514F"/>
    <w:rsid w:val="009B5183"/>
    <w:rsid w:val="009B52A3"/>
    <w:rsid w:val="009B535B"/>
    <w:rsid w:val="009B5372"/>
    <w:rsid w:val="009B55E1"/>
    <w:rsid w:val="009B56B3"/>
    <w:rsid w:val="009B5730"/>
    <w:rsid w:val="009B5783"/>
    <w:rsid w:val="009B5896"/>
    <w:rsid w:val="009B5A0D"/>
    <w:rsid w:val="009B5C02"/>
    <w:rsid w:val="009B5C04"/>
    <w:rsid w:val="009B5C45"/>
    <w:rsid w:val="009B5CB0"/>
    <w:rsid w:val="009B60F6"/>
    <w:rsid w:val="009B63E5"/>
    <w:rsid w:val="009B651B"/>
    <w:rsid w:val="009B67BF"/>
    <w:rsid w:val="009B6967"/>
    <w:rsid w:val="009B6C6B"/>
    <w:rsid w:val="009B7081"/>
    <w:rsid w:val="009B71CA"/>
    <w:rsid w:val="009B73FA"/>
    <w:rsid w:val="009B74B8"/>
    <w:rsid w:val="009B7599"/>
    <w:rsid w:val="009B7703"/>
    <w:rsid w:val="009B7830"/>
    <w:rsid w:val="009B787D"/>
    <w:rsid w:val="009B78A8"/>
    <w:rsid w:val="009B799A"/>
    <w:rsid w:val="009B79A7"/>
    <w:rsid w:val="009B7A3B"/>
    <w:rsid w:val="009B7B84"/>
    <w:rsid w:val="009B7BD5"/>
    <w:rsid w:val="009C0090"/>
    <w:rsid w:val="009C0099"/>
    <w:rsid w:val="009C0178"/>
    <w:rsid w:val="009C0377"/>
    <w:rsid w:val="009C042D"/>
    <w:rsid w:val="009C060E"/>
    <w:rsid w:val="009C06C9"/>
    <w:rsid w:val="009C0717"/>
    <w:rsid w:val="009C095B"/>
    <w:rsid w:val="009C0AE2"/>
    <w:rsid w:val="009C0B13"/>
    <w:rsid w:val="009C0E4E"/>
    <w:rsid w:val="009C116F"/>
    <w:rsid w:val="009C1188"/>
    <w:rsid w:val="009C12FB"/>
    <w:rsid w:val="009C132C"/>
    <w:rsid w:val="009C1446"/>
    <w:rsid w:val="009C15F6"/>
    <w:rsid w:val="009C1B84"/>
    <w:rsid w:val="009C1F44"/>
    <w:rsid w:val="009C210B"/>
    <w:rsid w:val="009C21FE"/>
    <w:rsid w:val="009C230F"/>
    <w:rsid w:val="009C23BC"/>
    <w:rsid w:val="009C25AA"/>
    <w:rsid w:val="009C264C"/>
    <w:rsid w:val="009C284B"/>
    <w:rsid w:val="009C2B05"/>
    <w:rsid w:val="009C2C28"/>
    <w:rsid w:val="009C2C6F"/>
    <w:rsid w:val="009C2D5E"/>
    <w:rsid w:val="009C2E78"/>
    <w:rsid w:val="009C2ED8"/>
    <w:rsid w:val="009C2F9D"/>
    <w:rsid w:val="009C3054"/>
    <w:rsid w:val="009C33B7"/>
    <w:rsid w:val="009C3597"/>
    <w:rsid w:val="009C3645"/>
    <w:rsid w:val="009C38CC"/>
    <w:rsid w:val="009C39A3"/>
    <w:rsid w:val="009C3BC9"/>
    <w:rsid w:val="009C3D89"/>
    <w:rsid w:val="009C3F83"/>
    <w:rsid w:val="009C4650"/>
    <w:rsid w:val="009C491C"/>
    <w:rsid w:val="009C49AE"/>
    <w:rsid w:val="009C4AC8"/>
    <w:rsid w:val="009C4D13"/>
    <w:rsid w:val="009C5306"/>
    <w:rsid w:val="009C53C6"/>
    <w:rsid w:val="009C54CF"/>
    <w:rsid w:val="009C5936"/>
    <w:rsid w:val="009C5C4F"/>
    <w:rsid w:val="009C5F53"/>
    <w:rsid w:val="009C6126"/>
    <w:rsid w:val="009C65C2"/>
    <w:rsid w:val="009C6723"/>
    <w:rsid w:val="009C69EB"/>
    <w:rsid w:val="009C6B26"/>
    <w:rsid w:val="009C6B79"/>
    <w:rsid w:val="009C6E0C"/>
    <w:rsid w:val="009C7202"/>
    <w:rsid w:val="009C72A3"/>
    <w:rsid w:val="009C7576"/>
    <w:rsid w:val="009C76AD"/>
    <w:rsid w:val="009C770D"/>
    <w:rsid w:val="009C7811"/>
    <w:rsid w:val="009C78A0"/>
    <w:rsid w:val="009C7A2F"/>
    <w:rsid w:val="009C7AA8"/>
    <w:rsid w:val="009C7BAA"/>
    <w:rsid w:val="009D0091"/>
    <w:rsid w:val="009D033D"/>
    <w:rsid w:val="009D0801"/>
    <w:rsid w:val="009D0843"/>
    <w:rsid w:val="009D096B"/>
    <w:rsid w:val="009D09F2"/>
    <w:rsid w:val="009D0AE5"/>
    <w:rsid w:val="009D0AEE"/>
    <w:rsid w:val="009D0BCD"/>
    <w:rsid w:val="009D0D26"/>
    <w:rsid w:val="009D1064"/>
    <w:rsid w:val="009D107E"/>
    <w:rsid w:val="009D121F"/>
    <w:rsid w:val="009D1247"/>
    <w:rsid w:val="009D1560"/>
    <w:rsid w:val="009D1590"/>
    <w:rsid w:val="009D176E"/>
    <w:rsid w:val="009D1874"/>
    <w:rsid w:val="009D1AA3"/>
    <w:rsid w:val="009D1C6D"/>
    <w:rsid w:val="009D1FEA"/>
    <w:rsid w:val="009D2055"/>
    <w:rsid w:val="009D2061"/>
    <w:rsid w:val="009D226C"/>
    <w:rsid w:val="009D2823"/>
    <w:rsid w:val="009D2D1C"/>
    <w:rsid w:val="009D2D3C"/>
    <w:rsid w:val="009D36BD"/>
    <w:rsid w:val="009D378B"/>
    <w:rsid w:val="009D382C"/>
    <w:rsid w:val="009D3A3C"/>
    <w:rsid w:val="009D3D8C"/>
    <w:rsid w:val="009D3FC5"/>
    <w:rsid w:val="009D413A"/>
    <w:rsid w:val="009D4210"/>
    <w:rsid w:val="009D4425"/>
    <w:rsid w:val="009D4737"/>
    <w:rsid w:val="009D4748"/>
    <w:rsid w:val="009D47B1"/>
    <w:rsid w:val="009D4C16"/>
    <w:rsid w:val="009D4D1D"/>
    <w:rsid w:val="009D4F76"/>
    <w:rsid w:val="009D500C"/>
    <w:rsid w:val="009D52F0"/>
    <w:rsid w:val="009D5441"/>
    <w:rsid w:val="009D59C5"/>
    <w:rsid w:val="009D5A0C"/>
    <w:rsid w:val="009D5A85"/>
    <w:rsid w:val="009D5C5C"/>
    <w:rsid w:val="009D5EAE"/>
    <w:rsid w:val="009D5F67"/>
    <w:rsid w:val="009D6095"/>
    <w:rsid w:val="009D60BC"/>
    <w:rsid w:val="009D6308"/>
    <w:rsid w:val="009D6486"/>
    <w:rsid w:val="009D69B4"/>
    <w:rsid w:val="009D69D0"/>
    <w:rsid w:val="009D6A6C"/>
    <w:rsid w:val="009D6D66"/>
    <w:rsid w:val="009D6DCE"/>
    <w:rsid w:val="009D7226"/>
    <w:rsid w:val="009D7427"/>
    <w:rsid w:val="009D7613"/>
    <w:rsid w:val="009D7619"/>
    <w:rsid w:val="009D7680"/>
    <w:rsid w:val="009D7924"/>
    <w:rsid w:val="009D7B80"/>
    <w:rsid w:val="009D7CE7"/>
    <w:rsid w:val="009D7DE2"/>
    <w:rsid w:val="009D7E22"/>
    <w:rsid w:val="009D7F44"/>
    <w:rsid w:val="009D7FEC"/>
    <w:rsid w:val="009E00A4"/>
    <w:rsid w:val="009E02BD"/>
    <w:rsid w:val="009E02F1"/>
    <w:rsid w:val="009E03A4"/>
    <w:rsid w:val="009E03EA"/>
    <w:rsid w:val="009E0524"/>
    <w:rsid w:val="009E05AF"/>
    <w:rsid w:val="009E06A0"/>
    <w:rsid w:val="009E08EC"/>
    <w:rsid w:val="009E0A1C"/>
    <w:rsid w:val="009E0AD8"/>
    <w:rsid w:val="009E0AEB"/>
    <w:rsid w:val="009E10EC"/>
    <w:rsid w:val="009E13B7"/>
    <w:rsid w:val="009E176F"/>
    <w:rsid w:val="009E1F23"/>
    <w:rsid w:val="009E1F56"/>
    <w:rsid w:val="009E2743"/>
    <w:rsid w:val="009E2767"/>
    <w:rsid w:val="009E299D"/>
    <w:rsid w:val="009E2BE6"/>
    <w:rsid w:val="009E3100"/>
    <w:rsid w:val="009E3381"/>
    <w:rsid w:val="009E3454"/>
    <w:rsid w:val="009E35CD"/>
    <w:rsid w:val="009E37A8"/>
    <w:rsid w:val="009E3870"/>
    <w:rsid w:val="009E3A13"/>
    <w:rsid w:val="009E3C7F"/>
    <w:rsid w:val="009E3E0A"/>
    <w:rsid w:val="009E3ED6"/>
    <w:rsid w:val="009E3EE4"/>
    <w:rsid w:val="009E3F23"/>
    <w:rsid w:val="009E41ED"/>
    <w:rsid w:val="009E42FC"/>
    <w:rsid w:val="009E4445"/>
    <w:rsid w:val="009E4A46"/>
    <w:rsid w:val="009E4C58"/>
    <w:rsid w:val="009E5104"/>
    <w:rsid w:val="009E53B0"/>
    <w:rsid w:val="009E55EA"/>
    <w:rsid w:val="009E5601"/>
    <w:rsid w:val="009E57A1"/>
    <w:rsid w:val="009E57CA"/>
    <w:rsid w:val="009E5ABF"/>
    <w:rsid w:val="009E5B58"/>
    <w:rsid w:val="009E5C4B"/>
    <w:rsid w:val="009E5D5D"/>
    <w:rsid w:val="009E5E32"/>
    <w:rsid w:val="009E5E3E"/>
    <w:rsid w:val="009E6212"/>
    <w:rsid w:val="009E634E"/>
    <w:rsid w:val="009E63FA"/>
    <w:rsid w:val="009E6452"/>
    <w:rsid w:val="009E6462"/>
    <w:rsid w:val="009E648A"/>
    <w:rsid w:val="009E6534"/>
    <w:rsid w:val="009E66DB"/>
    <w:rsid w:val="009E6A28"/>
    <w:rsid w:val="009E6B2F"/>
    <w:rsid w:val="009E79C0"/>
    <w:rsid w:val="009E79D9"/>
    <w:rsid w:val="009E7A05"/>
    <w:rsid w:val="009E7C85"/>
    <w:rsid w:val="009E7D00"/>
    <w:rsid w:val="009E7D78"/>
    <w:rsid w:val="009E7ECD"/>
    <w:rsid w:val="009E7FD8"/>
    <w:rsid w:val="009F01E8"/>
    <w:rsid w:val="009F02E7"/>
    <w:rsid w:val="009F05CD"/>
    <w:rsid w:val="009F073C"/>
    <w:rsid w:val="009F0822"/>
    <w:rsid w:val="009F0A70"/>
    <w:rsid w:val="009F0AB6"/>
    <w:rsid w:val="009F1556"/>
    <w:rsid w:val="009F176F"/>
    <w:rsid w:val="009F1BFB"/>
    <w:rsid w:val="009F1C33"/>
    <w:rsid w:val="009F2276"/>
    <w:rsid w:val="009F2517"/>
    <w:rsid w:val="009F270F"/>
    <w:rsid w:val="009F28D8"/>
    <w:rsid w:val="009F2A55"/>
    <w:rsid w:val="009F2B87"/>
    <w:rsid w:val="009F2BA1"/>
    <w:rsid w:val="009F2BD7"/>
    <w:rsid w:val="009F2F4B"/>
    <w:rsid w:val="009F3249"/>
    <w:rsid w:val="009F3251"/>
    <w:rsid w:val="009F349E"/>
    <w:rsid w:val="009F3555"/>
    <w:rsid w:val="009F381B"/>
    <w:rsid w:val="009F3947"/>
    <w:rsid w:val="009F3D1B"/>
    <w:rsid w:val="009F3E94"/>
    <w:rsid w:val="009F3EAC"/>
    <w:rsid w:val="009F3FC4"/>
    <w:rsid w:val="009F4244"/>
    <w:rsid w:val="009F4A1F"/>
    <w:rsid w:val="009F4A25"/>
    <w:rsid w:val="009F4D6C"/>
    <w:rsid w:val="009F4F39"/>
    <w:rsid w:val="009F4F94"/>
    <w:rsid w:val="009F5627"/>
    <w:rsid w:val="009F5639"/>
    <w:rsid w:val="009F5ADA"/>
    <w:rsid w:val="009F5AF0"/>
    <w:rsid w:val="009F5B22"/>
    <w:rsid w:val="009F5FA3"/>
    <w:rsid w:val="009F6190"/>
    <w:rsid w:val="009F61ED"/>
    <w:rsid w:val="009F664E"/>
    <w:rsid w:val="009F6659"/>
    <w:rsid w:val="009F699F"/>
    <w:rsid w:val="009F6A1A"/>
    <w:rsid w:val="009F6A78"/>
    <w:rsid w:val="009F6AF5"/>
    <w:rsid w:val="009F6B78"/>
    <w:rsid w:val="009F7415"/>
    <w:rsid w:val="009F7534"/>
    <w:rsid w:val="009F7666"/>
    <w:rsid w:val="009F7864"/>
    <w:rsid w:val="009F791F"/>
    <w:rsid w:val="009F7A0C"/>
    <w:rsid w:val="009F7C1D"/>
    <w:rsid w:val="009F7D2F"/>
    <w:rsid w:val="009F7FB9"/>
    <w:rsid w:val="00A0001B"/>
    <w:rsid w:val="00A00090"/>
    <w:rsid w:val="00A00554"/>
    <w:rsid w:val="00A0055B"/>
    <w:rsid w:val="00A006A1"/>
    <w:rsid w:val="00A00827"/>
    <w:rsid w:val="00A008C5"/>
    <w:rsid w:val="00A00A6C"/>
    <w:rsid w:val="00A00C0A"/>
    <w:rsid w:val="00A00CEC"/>
    <w:rsid w:val="00A00EAA"/>
    <w:rsid w:val="00A00F6A"/>
    <w:rsid w:val="00A011E4"/>
    <w:rsid w:val="00A015C7"/>
    <w:rsid w:val="00A016BF"/>
    <w:rsid w:val="00A018C9"/>
    <w:rsid w:val="00A01A3D"/>
    <w:rsid w:val="00A01B0C"/>
    <w:rsid w:val="00A01C64"/>
    <w:rsid w:val="00A0225C"/>
    <w:rsid w:val="00A02469"/>
    <w:rsid w:val="00A0258E"/>
    <w:rsid w:val="00A028DD"/>
    <w:rsid w:val="00A029DD"/>
    <w:rsid w:val="00A02A8F"/>
    <w:rsid w:val="00A02E58"/>
    <w:rsid w:val="00A03372"/>
    <w:rsid w:val="00A0349F"/>
    <w:rsid w:val="00A03550"/>
    <w:rsid w:val="00A03E02"/>
    <w:rsid w:val="00A03E36"/>
    <w:rsid w:val="00A04005"/>
    <w:rsid w:val="00A04298"/>
    <w:rsid w:val="00A0434F"/>
    <w:rsid w:val="00A047FA"/>
    <w:rsid w:val="00A04896"/>
    <w:rsid w:val="00A049E9"/>
    <w:rsid w:val="00A04A97"/>
    <w:rsid w:val="00A04AA6"/>
    <w:rsid w:val="00A04B50"/>
    <w:rsid w:val="00A04CFE"/>
    <w:rsid w:val="00A04DF7"/>
    <w:rsid w:val="00A04E85"/>
    <w:rsid w:val="00A05413"/>
    <w:rsid w:val="00A05473"/>
    <w:rsid w:val="00A054CA"/>
    <w:rsid w:val="00A05502"/>
    <w:rsid w:val="00A0551A"/>
    <w:rsid w:val="00A0561F"/>
    <w:rsid w:val="00A05B44"/>
    <w:rsid w:val="00A05E88"/>
    <w:rsid w:val="00A05FFF"/>
    <w:rsid w:val="00A06021"/>
    <w:rsid w:val="00A06141"/>
    <w:rsid w:val="00A0628C"/>
    <w:rsid w:val="00A06320"/>
    <w:rsid w:val="00A066AB"/>
    <w:rsid w:val="00A066E4"/>
    <w:rsid w:val="00A06C0E"/>
    <w:rsid w:val="00A06D36"/>
    <w:rsid w:val="00A06F4E"/>
    <w:rsid w:val="00A0741A"/>
    <w:rsid w:val="00A074E8"/>
    <w:rsid w:val="00A074FF"/>
    <w:rsid w:val="00A078BE"/>
    <w:rsid w:val="00A07AED"/>
    <w:rsid w:val="00A07AF5"/>
    <w:rsid w:val="00A100CC"/>
    <w:rsid w:val="00A101E1"/>
    <w:rsid w:val="00A1051A"/>
    <w:rsid w:val="00A1088F"/>
    <w:rsid w:val="00A10AC0"/>
    <w:rsid w:val="00A10ADC"/>
    <w:rsid w:val="00A111B1"/>
    <w:rsid w:val="00A111E2"/>
    <w:rsid w:val="00A11453"/>
    <w:rsid w:val="00A1146C"/>
    <w:rsid w:val="00A11815"/>
    <w:rsid w:val="00A11855"/>
    <w:rsid w:val="00A11948"/>
    <w:rsid w:val="00A11DC9"/>
    <w:rsid w:val="00A121AA"/>
    <w:rsid w:val="00A12A21"/>
    <w:rsid w:val="00A12B05"/>
    <w:rsid w:val="00A12CBD"/>
    <w:rsid w:val="00A12D69"/>
    <w:rsid w:val="00A12FF9"/>
    <w:rsid w:val="00A13045"/>
    <w:rsid w:val="00A13149"/>
    <w:rsid w:val="00A134A1"/>
    <w:rsid w:val="00A1352B"/>
    <w:rsid w:val="00A13B0E"/>
    <w:rsid w:val="00A13B3D"/>
    <w:rsid w:val="00A13B45"/>
    <w:rsid w:val="00A1437C"/>
    <w:rsid w:val="00A144AF"/>
    <w:rsid w:val="00A14660"/>
    <w:rsid w:val="00A14784"/>
    <w:rsid w:val="00A14906"/>
    <w:rsid w:val="00A14A82"/>
    <w:rsid w:val="00A14AB0"/>
    <w:rsid w:val="00A14E25"/>
    <w:rsid w:val="00A14EB5"/>
    <w:rsid w:val="00A15420"/>
    <w:rsid w:val="00A155B5"/>
    <w:rsid w:val="00A15AAD"/>
    <w:rsid w:val="00A15BE7"/>
    <w:rsid w:val="00A15E00"/>
    <w:rsid w:val="00A15EC3"/>
    <w:rsid w:val="00A15EFD"/>
    <w:rsid w:val="00A1631F"/>
    <w:rsid w:val="00A166CD"/>
    <w:rsid w:val="00A167F8"/>
    <w:rsid w:val="00A16881"/>
    <w:rsid w:val="00A16977"/>
    <w:rsid w:val="00A16BF9"/>
    <w:rsid w:val="00A16DE4"/>
    <w:rsid w:val="00A16E9D"/>
    <w:rsid w:val="00A16F24"/>
    <w:rsid w:val="00A171DE"/>
    <w:rsid w:val="00A1737B"/>
    <w:rsid w:val="00A176D3"/>
    <w:rsid w:val="00A178EF"/>
    <w:rsid w:val="00A179B1"/>
    <w:rsid w:val="00A17A37"/>
    <w:rsid w:val="00A17ADE"/>
    <w:rsid w:val="00A17C7E"/>
    <w:rsid w:val="00A17D72"/>
    <w:rsid w:val="00A17FE6"/>
    <w:rsid w:val="00A20009"/>
    <w:rsid w:val="00A20064"/>
    <w:rsid w:val="00A20123"/>
    <w:rsid w:val="00A20157"/>
    <w:rsid w:val="00A202D0"/>
    <w:rsid w:val="00A20424"/>
    <w:rsid w:val="00A204E8"/>
    <w:rsid w:val="00A20500"/>
    <w:rsid w:val="00A205CD"/>
    <w:rsid w:val="00A205E8"/>
    <w:rsid w:val="00A20683"/>
    <w:rsid w:val="00A20970"/>
    <w:rsid w:val="00A20A62"/>
    <w:rsid w:val="00A20AE4"/>
    <w:rsid w:val="00A20E7E"/>
    <w:rsid w:val="00A2118C"/>
    <w:rsid w:val="00A21466"/>
    <w:rsid w:val="00A21513"/>
    <w:rsid w:val="00A215FD"/>
    <w:rsid w:val="00A21AD2"/>
    <w:rsid w:val="00A21ADC"/>
    <w:rsid w:val="00A21FF5"/>
    <w:rsid w:val="00A220BD"/>
    <w:rsid w:val="00A221E5"/>
    <w:rsid w:val="00A223A9"/>
    <w:rsid w:val="00A223D7"/>
    <w:rsid w:val="00A2258C"/>
    <w:rsid w:val="00A225B2"/>
    <w:rsid w:val="00A2290B"/>
    <w:rsid w:val="00A22A00"/>
    <w:rsid w:val="00A22BD0"/>
    <w:rsid w:val="00A22C61"/>
    <w:rsid w:val="00A22CBC"/>
    <w:rsid w:val="00A22D18"/>
    <w:rsid w:val="00A22D19"/>
    <w:rsid w:val="00A2300E"/>
    <w:rsid w:val="00A230AB"/>
    <w:rsid w:val="00A2316C"/>
    <w:rsid w:val="00A232B3"/>
    <w:rsid w:val="00A23333"/>
    <w:rsid w:val="00A237BF"/>
    <w:rsid w:val="00A23E6B"/>
    <w:rsid w:val="00A2417D"/>
    <w:rsid w:val="00A24323"/>
    <w:rsid w:val="00A24372"/>
    <w:rsid w:val="00A245F4"/>
    <w:rsid w:val="00A249B0"/>
    <w:rsid w:val="00A24C77"/>
    <w:rsid w:val="00A24CBE"/>
    <w:rsid w:val="00A24DDB"/>
    <w:rsid w:val="00A24F68"/>
    <w:rsid w:val="00A24F81"/>
    <w:rsid w:val="00A25105"/>
    <w:rsid w:val="00A25251"/>
    <w:rsid w:val="00A2539F"/>
    <w:rsid w:val="00A254B1"/>
    <w:rsid w:val="00A2553C"/>
    <w:rsid w:val="00A257E0"/>
    <w:rsid w:val="00A258E3"/>
    <w:rsid w:val="00A25B3E"/>
    <w:rsid w:val="00A25C83"/>
    <w:rsid w:val="00A25EA4"/>
    <w:rsid w:val="00A2600F"/>
    <w:rsid w:val="00A26341"/>
    <w:rsid w:val="00A264B1"/>
    <w:rsid w:val="00A265E3"/>
    <w:rsid w:val="00A266CF"/>
    <w:rsid w:val="00A26736"/>
    <w:rsid w:val="00A26EB5"/>
    <w:rsid w:val="00A27CCA"/>
    <w:rsid w:val="00A27F56"/>
    <w:rsid w:val="00A30152"/>
    <w:rsid w:val="00A3016A"/>
    <w:rsid w:val="00A3019F"/>
    <w:rsid w:val="00A3038B"/>
    <w:rsid w:val="00A303F2"/>
    <w:rsid w:val="00A3044F"/>
    <w:rsid w:val="00A30840"/>
    <w:rsid w:val="00A30A03"/>
    <w:rsid w:val="00A30DA6"/>
    <w:rsid w:val="00A310D9"/>
    <w:rsid w:val="00A3114B"/>
    <w:rsid w:val="00A31249"/>
    <w:rsid w:val="00A315F2"/>
    <w:rsid w:val="00A316F5"/>
    <w:rsid w:val="00A31875"/>
    <w:rsid w:val="00A318D5"/>
    <w:rsid w:val="00A31CB5"/>
    <w:rsid w:val="00A31EF8"/>
    <w:rsid w:val="00A32395"/>
    <w:rsid w:val="00A32555"/>
    <w:rsid w:val="00A32814"/>
    <w:rsid w:val="00A328F6"/>
    <w:rsid w:val="00A329CA"/>
    <w:rsid w:val="00A32EDB"/>
    <w:rsid w:val="00A332A1"/>
    <w:rsid w:val="00A332DC"/>
    <w:rsid w:val="00A3368D"/>
    <w:rsid w:val="00A337AD"/>
    <w:rsid w:val="00A337E0"/>
    <w:rsid w:val="00A33B90"/>
    <w:rsid w:val="00A33DFE"/>
    <w:rsid w:val="00A33F22"/>
    <w:rsid w:val="00A34067"/>
    <w:rsid w:val="00A34394"/>
    <w:rsid w:val="00A346BC"/>
    <w:rsid w:val="00A34B7E"/>
    <w:rsid w:val="00A34EE8"/>
    <w:rsid w:val="00A34F23"/>
    <w:rsid w:val="00A350D8"/>
    <w:rsid w:val="00A35588"/>
    <w:rsid w:val="00A35983"/>
    <w:rsid w:val="00A35A1D"/>
    <w:rsid w:val="00A35AF1"/>
    <w:rsid w:val="00A35B18"/>
    <w:rsid w:val="00A35B89"/>
    <w:rsid w:val="00A35FAA"/>
    <w:rsid w:val="00A36073"/>
    <w:rsid w:val="00A363E5"/>
    <w:rsid w:val="00A36BE0"/>
    <w:rsid w:val="00A36CD0"/>
    <w:rsid w:val="00A36CED"/>
    <w:rsid w:val="00A36E35"/>
    <w:rsid w:val="00A37000"/>
    <w:rsid w:val="00A37011"/>
    <w:rsid w:val="00A3710C"/>
    <w:rsid w:val="00A371A3"/>
    <w:rsid w:val="00A371ED"/>
    <w:rsid w:val="00A372E5"/>
    <w:rsid w:val="00A372F0"/>
    <w:rsid w:val="00A37405"/>
    <w:rsid w:val="00A37461"/>
    <w:rsid w:val="00A37793"/>
    <w:rsid w:val="00A37798"/>
    <w:rsid w:val="00A37AC6"/>
    <w:rsid w:val="00A37D71"/>
    <w:rsid w:val="00A40268"/>
    <w:rsid w:val="00A40391"/>
    <w:rsid w:val="00A40486"/>
    <w:rsid w:val="00A4063F"/>
    <w:rsid w:val="00A4080E"/>
    <w:rsid w:val="00A40890"/>
    <w:rsid w:val="00A40923"/>
    <w:rsid w:val="00A40973"/>
    <w:rsid w:val="00A40A41"/>
    <w:rsid w:val="00A40A43"/>
    <w:rsid w:val="00A40AD1"/>
    <w:rsid w:val="00A40C4F"/>
    <w:rsid w:val="00A40CCF"/>
    <w:rsid w:val="00A40D3B"/>
    <w:rsid w:val="00A40E7B"/>
    <w:rsid w:val="00A40FD9"/>
    <w:rsid w:val="00A411C4"/>
    <w:rsid w:val="00A4143C"/>
    <w:rsid w:val="00A41483"/>
    <w:rsid w:val="00A417D7"/>
    <w:rsid w:val="00A41BEB"/>
    <w:rsid w:val="00A41C52"/>
    <w:rsid w:val="00A41D7C"/>
    <w:rsid w:val="00A41F95"/>
    <w:rsid w:val="00A41FB6"/>
    <w:rsid w:val="00A4239A"/>
    <w:rsid w:val="00A425FC"/>
    <w:rsid w:val="00A42896"/>
    <w:rsid w:val="00A42B89"/>
    <w:rsid w:val="00A42C56"/>
    <w:rsid w:val="00A42E32"/>
    <w:rsid w:val="00A42ED5"/>
    <w:rsid w:val="00A42F0D"/>
    <w:rsid w:val="00A4315E"/>
    <w:rsid w:val="00A43279"/>
    <w:rsid w:val="00A433A1"/>
    <w:rsid w:val="00A4340F"/>
    <w:rsid w:val="00A434CA"/>
    <w:rsid w:val="00A43519"/>
    <w:rsid w:val="00A43CD3"/>
    <w:rsid w:val="00A43D51"/>
    <w:rsid w:val="00A43D78"/>
    <w:rsid w:val="00A443B7"/>
    <w:rsid w:val="00A443DD"/>
    <w:rsid w:val="00A4449B"/>
    <w:rsid w:val="00A4462B"/>
    <w:rsid w:val="00A44A59"/>
    <w:rsid w:val="00A44B62"/>
    <w:rsid w:val="00A44EAD"/>
    <w:rsid w:val="00A45084"/>
    <w:rsid w:val="00A4515D"/>
    <w:rsid w:val="00A4529A"/>
    <w:rsid w:val="00A45617"/>
    <w:rsid w:val="00A458A2"/>
    <w:rsid w:val="00A45E56"/>
    <w:rsid w:val="00A46137"/>
    <w:rsid w:val="00A4670E"/>
    <w:rsid w:val="00A46AFF"/>
    <w:rsid w:val="00A46B7A"/>
    <w:rsid w:val="00A46B84"/>
    <w:rsid w:val="00A46E51"/>
    <w:rsid w:val="00A46E90"/>
    <w:rsid w:val="00A46EBD"/>
    <w:rsid w:val="00A46F71"/>
    <w:rsid w:val="00A4706A"/>
    <w:rsid w:val="00A470AD"/>
    <w:rsid w:val="00A4734D"/>
    <w:rsid w:val="00A47630"/>
    <w:rsid w:val="00A47782"/>
    <w:rsid w:val="00A477F1"/>
    <w:rsid w:val="00A47B4B"/>
    <w:rsid w:val="00A47C03"/>
    <w:rsid w:val="00A47C44"/>
    <w:rsid w:val="00A47E8C"/>
    <w:rsid w:val="00A50252"/>
    <w:rsid w:val="00A50389"/>
    <w:rsid w:val="00A5062A"/>
    <w:rsid w:val="00A50A99"/>
    <w:rsid w:val="00A50AD1"/>
    <w:rsid w:val="00A50C05"/>
    <w:rsid w:val="00A50CCA"/>
    <w:rsid w:val="00A50FE1"/>
    <w:rsid w:val="00A51233"/>
    <w:rsid w:val="00A51292"/>
    <w:rsid w:val="00A51329"/>
    <w:rsid w:val="00A51662"/>
    <w:rsid w:val="00A516BC"/>
    <w:rsid w:val="00A51F33"/>
    <w:rsid w:val="00A51FC0"/>
    <w:rsid w:val="00A520FA"/>
    <w:rsid w:val="00A522DB"/>
    <w:rsid w:val="00A5254D"/>
    <w:rsid w:val="00A5264D"/>
    <w:rsid w:val="00A529E4"/>
    <w:rsid w:val="00A52AC7"/>
    <w:rsid w:val="00A52C2F"/>
    <w:rsid w:val="00A52DC9"/>
    <w:rsid w:val="00A52DE3"/>
    <w:rsid w:val="00A52EB8"/>
    <w:rsid w:val="00A52EDF"/>
    <w:rsid w:val="00A53043"/>
    <w:rsid w:val="00A530B8"/>
    <w:rsid w:val="00A531BE"/>
    <w:rsid w:val="00A5370F"/>
    <w:rsid w:val="00A53B0C"/>
    <w:rsid w:val="00A53D6F"/>
    <w:rsid w:val="00A53DB4"/>
    <w:rsid w:val="00A53FAD"/>
    <w:rsid w:val="00A541A6"/>
    <w:rsid w:val="00A541DA"/>
    <w:rsid w:val="00A54322"/>
    <w:rsid w:val="00A5493F"/>
    <w:rsid w:val="00A54B52"/>
    <w:rsid w:val="00A55150"/>
    <w:rsid w:val="00A555FE"/>
    <w:rsid w:val="00A556D5"/>
    <w:rsid w:val="00A55BE5"/>
    <w:rsid w:val="00A55CBD"/>
    <w:rsid w:val="00A55E69"/>
    <w:rsid w:val="00A56281"/>
    <w:rsid w:val="00A565D3"/>
    <w:rsid w:val="00A567B4"/>
    <w:rsid w:val="00A56849"/>
    <w:rsid w:val="00A56871"/>
    <w:rsid w:val="00A56B14"/>
    <w:rsid w:val="00A56C18"/>
    <w:rsid w:val="00A56D3A"/>
    <w:rsid w:val="00A56E6F"/>
    <w:rsid w:val="00A56FB8"/>
    <w:rsid w:val="00A57029"/>
    <w:rsid w:val="00A573C8"/>
    <w:rsid w:val="00A573ED"/>
    <w:rsid w:val="00A574AE"/>
    <w:rsid w:val="00A575B7"/>
    <w:rsid w:val="00A5781E"/>
    <w:rsid w:val="00A57858"/>
    <w:rsid w:val="00A57873"/>
    <w:rsid w:val="00A57AE6"/>
    <w:rsid w:val="00A57BF9"/>
    <w:rsid w:val="00A57F7C"/>
    <w:rsid w:val="00A57FF7"/>
    <w:rsid w:val="00A60054"/>
    <w:rsid w:val="00A603B0"/>
    <w:rsid w:val="00A605A7"/>
    <w:rsid w:val="00A60795"/>
    <w:rsid w:val="00A610D9"/>
    <w:rsid w:val="00A6160F"/>
    <w:rsid w:val="00A61622"/>
    <w:rsid w:val="00A618FB"/>
    <w:rsid w:val="00A619F3"/>
    <w:rsid w:val="00A61A20"/>
    <w:rsid w:val="00A61ACF"/>
    <w:rsid w:val="00A61D9B"/>
    <w:rsid w:val="00A6233A"/>
    <w:rsid w:val="00A62391"/>
    <w:rsid w:val="00A62525"/>
    <w:rsid w:val="00A6266C"/>
    <w:rsid w:val="00A627D7"/>
    <w:rsid w:val="00A62866"/>
    <w:rsid w:val="00A629B1"/>
    <w:rsid w:val="00A62B50"/>
    <w:rsid w:val="00A62C42"/>
    <w:rsid w:val="00A62E7C"/>
    <w:rsid w:val="00A62F2B"/>
    <w:rsid w:val="00A63083"/>
    <w:rsid w:val="00A63174"/>
    <w:rsid w:val="00A631F9"/>
    <w:rsid w:val="00A633B7"/>
    <w:rsid w:val="00A63416"/>
    <w:rsid w:val="00A63435"/>
    <w:rsid w:val="00A634F9"/>
    <w:rsid w:val="00A63637"/>
    <w:rsid w:val="00A63722"/>
    <w:rsid w:val="00A638BA"/>
    <w:rsid w:val="00A638E2"/>
    <w:rsid w:val="00A63A19"/>
    <w:rsid w:val="00A63CA7"/>
    <w:rsid w:val="00A63D6A"/>
    <w:rsid w:val="00A63EA1"/>
    <w:rsid w:val="00A63F0E"/>
    <w:rsid w:val="00A64071"/>
    <w:rsid w:val="00A642BD"/>
    <w:rsid w:val="00A64339"/>
    <w:rsid w:val="00A647E6"/>
    <w:rsid w:val="00A647EA"/>
    <w:rsid w:val="00A64910"/>
    <w:rsid w:val="00A64D1E"/>
    <w:rsid w:val="00A64F04"/>
    <w:rsid w:val="00A64FC4"/>
    <w:rsid w:val="00A65016"/>
    <w:rsid w:val="00A65261"/>
    <w:rsid w:val="00A65288"/>
    <w:rsid w:val="00A655A7"/>
    <w:rsid w:val="00A655F3"/>
    <w:rsid w:val="00A658CC"/>
    <w:rsid w:val="00A65A99"/>
    <w:rsid w:val="00A65EA3"/>
    <w:rsid w:val="00A66206"/>
    <w:rsid w:val="00A6625F"/>
    <w:rsid w:val="00A66339"/>
    <w:rsid w:val="00A66381"/>
    <w:rsid w:val="00A66531"/>
    <w:rsid w:val="00A6657E"/>
    <w:rsid w:val="00A666B2"/>
    <w:rsid w:val="00A66798"/>
    <w:rsid w:val="00A66878"/>
    <w:rsid w:val="00A669E5"/>
    <w:rsid w:val="00A66B00"/>
    <w:rsid w:val="00A66C28"/>
    <w:rsid w:val="00A66D01"/>
    <w:rsid w:val="00A67093"/>
    <w:rsid w:val="00A671BB"/>
    <w:rsid w:val="00A67333"/>
    <w:rsid w:val="00A67389"/>
    <w:rsid w:val="00A674BE"/>
    <w:rsid w:val="00A6769B"/>
    <w:rsid w:val="00A6770A"/>
    <w:rsid w:val="00A679E3"/>
    <w:rsid w:val="00A67A92"/>
    <w:rsid w:val="00A67CA4"/>
    <w:rsid w:val="00A67D4C"/>
    <w:rsid w:val="00A701C0"/>
    <w:rsid w:val="00A70217"/>
    <w:rsid w:val="00A70318"/>
    <w:rsid w:val="00A705D8"/>
    <w:rsid w:val="00A70602"/>
    <w:rsid w:val="00A710A7"/>
    <w:rsid w:val="00A710FC"/>
    <w:rsid w:val="00A7129D"/>
    <w:rsid w:val="00A71326"/>
    <w:rsid w:val="00A714CE"/>
    <w:rsid w:val="00A71736"/>
    <w:rsid w:val="00A718DE"/>
    <w:rsid w:val="00A71AFB"/>
    <w:rsid w:val="00A71C47"/>
    <w:rsid w:val="00A71D3B"/>
    <w:rsid w:val="00A71FCF"/>
    <w:rsid w:val="00A72130"/>
    <w:rsid w:val="00A7219F"/>
    <w:rsid w:val="00A72451"/>
    <w:rsid w:val="00A7247D"/>
    <w:rsid w:val="00A72504"/>
    <w:rsid w:val="00A727FB"/>
    <w:rsid w:val="00A72979"/>
    <w:rsid w:val="00A72B42"/>
    <w:rsid w:val="00A72CCB"/>
    <w:rsid w:val="00A72D4E"/>
    <w:rsid w:val="00A72DA1"/>
    <w:rsid w:val="00A72E9D"/>
    <w:rsid w:val="00A731A7"/>
    <w:rsid w:val="00A73400"/>
    <w:rsid w:val="00A73551"/>
    <w:rsid w:val="00A735BD"/>
    <w:rsid w:val="00A7374B"/>
    <w:rsid w:val="00A737E9"/>
    <w:rsid w:val="00A73927"/>
    <w:rsid w:val="00A73ADD"/>
    <w:rsid w:val="00A73BE4"/>
    <w:rsid w:val="00A73CAD"/>
    <w:rsid w:val="00A73D50"/>
    <w:rsid w:val="00A73D88"/>
    <w:rsid w:val="00A73F07"/>
    <w:rsid w:val="00A7403F"/>
    <w:rsid w:val="00A740A9"/>
    <w:rsid w:val="00A74273"/>
    <w:rsid w:val="00A743BA"/>
    <w:rsid w:val="00A74422"/>
    <w:rsid w:val="00A748B9"/>
    <w:rsid w:val="00A74A60"/>
    <w:rsid w:val="00A74BDD"/>
    <w:rsid w:val="00A74BE2"/>
    <w:rsid w:val="00A74C3B"/>
    <w:rsid w:val="00A74DF2"/>
    <w:rsid w:val="00A74E55"/>
    <w:rsid w:val="00A75385"/>
    <w:rsid w:val="00A75700"/>
    <w:rsid w:val="00A7575C"/>
    <w:rsid w:val="00A759D0"/>
    <w:rsid w:val="00A75C18"/>
    <w:rsid w:val="00A76260"/>
    <w:rsid w:val="00A7629A"/>
    <w:rsid w:val="00A76384"/>
    <w:rsid w:val="00A767A2"/>
    <w:rsid w:val="00A76AC0"/>
    <w:rsid w:val="00A76AEB"/>
    <w:rsid w:val="00A76E6E"/>
    <w:rsid w:val="00A76F95"/>
    <w:rsid w:val="00A7714D"/>
    <w:rsid w:val="00A7716B"/>
    <w:rsid w:val="00A77A83"/>
    <w:rsid w:val="00A77C39"/>
    <w:rsid w:val="00A77F1F"/>
    <w:rsid w:val="00A77FB8"/>
    <w:rsid w:val="00A8001F"/>
    <w:rsid w:val="00A8015F"/>
    <w:rsid w:val="00A80429"/>
    <w:rsid w:val="00A8042A"/>
    <w:rsid w:val="00A807AE"/>
    <w:rsid w:val="00A8081F"/>
    <w:rsid w:val="00A80D81"/>
    <w:rsid w:val="00A8115B"/>
    <w:rsid w:val="00A81643"/>
    <w:rsid w:val="00A819DB"/>
    <w:rsid w:val="00A81B61"/>
    <w:rsid w:val="00A81B83"/>
    <w:rsid w:val="00A81B9D"/>
    <w:rsid w:val="00A81DB4"/>
    <w:rsid w:val="00A81FE4"/>
    <w:rsid w:val="00A821DF"/>
    <w:rsid w:val="00A825E9"/>
    <w:rsid w:val="00A82A34"/>
    <w:rsid w:val="00A82DA2"/>
    <w:rsid w:val="00A82ED5"/>
    <w:rsid w:val="00A831E1"/>
    <w:rsid w:val="00A83350"/>
    <w:rsid w:val="00A83396"/>
    <w:rsid w:val="00A8342F"/>
    <w:rsid w:val="00A8354A"/>
    <w:rsid w:val="00A839A9"/>
    <w:rsid w:val="00A83AA2"/>
    <w:rsid w:val="00A8496C"/>
    <w:rsid w:val="00A84BD4"/>
    <w:rsid w:val="00A84BEC"/>
    <w:rsid w:val="00A84C3D"/>
    <w:rsid w:val="00A84F7B"/>
    <w:rsid w:val="00A84FFB"/>
    <w:rsid w:val="00A85252"/>
    <w:rsid w:val="00A855BA"/>
    <w:rsid w:val="00A856B6"/>
    <w:rsid w:val="00A8580B"/>
    <w:rsid w:val="00A85A9F"/>
    <w:rsid w:val="00A85AD7"/>
    <w:rsid w:val="00A85C1D"/>
    <w:rsid w:val="00A85C69"/>
    <w:rsid w:val="00A85EDC"/>
    <w:rsid w:val="00A85F62"/>
    <w:rsid w:val="00A860DB"/>
    <w:rsid w:val="00A860DD"/>
    <w:rsid w:val="00A860F2"/>
    <w:rsid w:val="00A86176"/>
    <w:rsid w:val="00A8632A"/>
    <w:rsid w:val="00A8649F"/>
    <w:rsid w:val="00A866AD"/>
    <w:rsid w:val="00A86A73"/>
    <w:rsid w:val="00A86CF5"/>
    <w:rsid w:val="00A8720A"/>
    <w:rsid w:val="00A87341"/>
    <w:rsid w:val="00A875C2"/>
    <w:rsid w:val="00A876CE"/>
    <w:rsid w:val="00A876E4"/>
    <w:rsid w:val="00A87D0B"/>
    <w:rsid w:val="00A87E67"/>
    <w:rsid w:val="00A87F06"/>
    <w:rsid w:val="00A87FC2"/>
    <w:rsid w:val="00A90070"/>
    <w:rsid w:val="00A9021F"/>
    <w:rsid w:val="00A90632"/>
    <w:rsid w:val="00A906FC"/>
    <w:rsid w:val="00A906FF"/>
    <w:rsid w:val="00A90990"/>
    <w:rsid w:val="00A90B37"/>
    <w:rsid w:val="00A90B38"/>
    <w:rsid w:val="00A9153D"/>
    <w:rsid w:val="00A915B9"/>
    <w:rsid w:val="00A91648"/>
    <w:rsid w:val="00A9167F"/>
    <w:rsid w:val="00A91A27"/>
    <w:rsid w:val="00A91DBE"/>
    <w:rsid w:val="00A91F9C"/>
    <w:rsid w:val="00A92034"/>
    <w:rsid w:val="00A9221F"/>
    <w:rsid w:val="00A92317"/>
    <w:rsid w:val="00A925D7"/>
    <w:rsid w:val="00A92B32"/>
    <w:rsid w:val="00A92D05"/>
    <w:rsid w:val="00A92D5E"/>
    <w:rsid w:val="00A92E09"/>
    <w:rsid w:val="00A93429"/>
    <w:rsid w:val="00A93CB9"/>
    <w:rsid w:val="00A93D57"/>
    <w:rsid w:val="00A93DA1"/>
    <w:rsid w:val="00A93F9B"/>
    <w:rsid w:val="00A941AA"/>
    <w:rsid w:val="00A944B9"/>
    <w:rsid w:val="00A94974"/>
    <w:rsid w:val="00A94A30"/>
    <w:rsid w:val="00A94D55"/>
    <w:rsid w:val="00A94E6E"/>
    <w:rsid w:val="00A94F30"/>
    <w:rsid w:val="00A95002"/>
    <w:rsid w:val="00A951A5"/>
    <w:rsid w:val="00A955E5"/>
    <w:rsid w:val="00A95722"/>
    <w:rsid w:val="00A957A2"/>
    <w:rsid w:val="00A95BB2"/>
    <w:rsid w:val="00A95C6F"/>
    <w:rsid w:val="00A95D94"/>
    <w:rsid w:val="00A95DB1"/>
    <w:rsid w:val="00A95E2C"/>
    <w:rsid w:val="00A95EEF"/>
    <w:rsid w:val="00A962B2"/>
    <w:rsid w:val="00A964E4"/>
    <w:rsid w:val="00A965D0"/>
    <w:rsid w:val="00A965E4"/>
    <w:rsid w:val="00A96791"/>
    <w:rsid w:val="00A96AC4"/>
    <w:rsid w:val="00A96E41"/>
    <w:rsid w:val="00A96F62"/>
    <w:rsid w:val="00A96FE4"/>
    <w:rsid w:val="00A96FF4"/>
    <w:rsid w:val="00A97024"/>
    <w:rsid w:val="00A9719B"/>
    <w:rsid w:val="00A97314"/>
    <w:rsid w:val="00A97387"/>
    <w:rsid w:val="00A97619"/>
    <w:rsid w:val="00A9768B"/>
    <w:rsid w:val="00A97C13"/>
    <w:rsid w:val="00A97C9D"/>
    <w:rsid w:val="00AA03A8"/>
    <w:rsid w:val="00AA0857"/>
    <w:rsid w:val="00AA09CF"/>
    <w:rsid w:val="00AA0B45"/>
    <w:rsid w:val="00AA0BC1"/>
    <w:rsid w:val="00AA0CFE"/>
    <w:rsid w:val="00AA1086"/>
    <w:rsid w:val="00AA1283"/>
    <w:rsid w:val="00AA1827"/>
    <w:rsid w:val="00AA1D4C"/>
    <w:rsid w:val="00AA26A8"/>
    <w:rsid w:val="00AA295A"/>
    <w:rsid w:val="00AA29D7"/>
    <w:rsid w:val="00AA29F9"/>
    <w:rsid w:val="00AA2BE2"/>
    <w:rsid w:val="00AA2C2B"/>
    <w:rsid w:val="00AA2D35"/>
    <w:rsid w:val="00AA3D4B"/>
    <w:rsid w:val="00AA3FE6"/>
    <w:rsid w:val="00AA43DC"/>
    <w:rsid w:val="00AA44ED"/>
    <w:rsid w:val="00AA49C3"/>
    <w:rsid w:val="00AA4A4D"/>
    <w:rsid w:val="00AA4A87"/>
    <w:rsid w:val="00AA573E"/>
    <w:rsid w:val="00AA59C9"/>
    <w:rsid w:val="00AA59FE"/>
    <w:rsid w:val="00AA5D77"/>
    <w:rsid w:val="00AA5E0C"/>
    <w:rsid w:val="00AA5E2A"/>
    <w:rsid w:val="00AA6446"/>
    <w:rsid w:val="00AA6932"/>
    <w:rsid w:val="00AA6A29"/>
    <w:rsid w:val="00AA6D08"/>
    <w:rsid w:val="00AA758E"/>
    <w:rsid w:val="00AA78D1"/>
    <w:rsid w:val="00AA7A8F"/>
    <w:rsid w:val="00AA7D57"/>
    <w:rsid w:val="00AA7DA6"/>
    <w:rsid w:val="00AA7DCD"/>
    <w:rsid w:val="00AB0097"/>
    <w:rsid w:val="00AB028B"/>
    <w:rsid w:val="00AB0322"/>
    <w:rsid w:val="00AB059E"/>
    <w:rsid w:val="00AB06C6"/>
    <w:rsid w:val="00AB07D8"/>
    <w:rsid w:val="00AB0AEB"/>
    <w:rsid w:val="00AB0C3B"/>
    <w:rsid w:val="00AB0E10"/>
    <w:rsid w:val="00AB11B8"/>
    <w:rsid w:val="00AB1402"/>
    <w:rsid w:val="00AB1594"/>
    <w:rsid w:val="00AB18EE"/>
    <w:rsid w:val="00AB1B1D"/>
    <w:rsid w:val="00AB1B9D"/>
    <w:rsid w:val="00AB1BEC"/>
    <w:rsid w:val="00AB1D83"/>
    <w:rsid w:val="00AB227B"/>
    <w:rsid w:val="00AB2BFF"/>
    <w:rsid w:val="00AB2CB5"/>
    <w:rsid w:val="00AB2DEA"/>
    <w:rsid w:val="00AB30BB"/>
    <w:rsid w:val="00AB31E7"/>
    <w:rsid w:val="00AB3225"/>
    <w:rsid w:val="00AB3238"/>
    <w:rsid w:val="00AB326D"/>
    <w:rsid w:val="00AB3494"/>
    <w:rsid w:val="00AB36DA"/>
    <w:rsid w:val="00AB38D6"/>
    <w:rsid w:val="00AB3E2C"/>
    <w:rsid w:val="00AB431B"/>
    <w:rsid w:val="00AB4724"/>
    <w:rsid w:val="00AB47E0"/>
    <w:rsid w:val="00AB4924"/>
    <w:rsid w:val="00AB49C8"/>
    <w:rsid w:val="00AB4A30"/>
    <w:rsid w:val="00AB5065"/>
    <w:rsid w:val="00AB5077"/>
    <w:rsid w:val="00AB51EE"/>
    <w:rsid w:val="00AB52B5"/>
    <w:rsid w:val="00AB5355"/>
    <w:rsid w:val="00AB55AA"/>
    <w:rsid w:val="00AB5608"/>
    <w:rsid w:val="00AB56B8"/>
    <w:rsid w:val="00AB59A3"/>
    <w:rsid w:val="00AB59F2"/>
    <w:rsid w:val="00AB5A60"/>
    <w:rsid w:val="00AB5A9F"/>
    <w:rsid w:val="00AB5D81"/>
    <w:rsid w:val="00AB5DDD"/>
    <w:rsid w:val="00AB5E2C"/>
    <w:rsid w:val="00AB5E2F"/>
    <w:rsid w:val="00AB5E7B"/>
    <w:rsid w:val="00AB63BC"/>
    <w:rsid w:val="00AB643A"/>
    <w:rsid w:val="00AB676E"/>
    <w:rsid w:val="00AB6795"/>
    <w:rsid w:val="00AB689D"/>
    <w:rsid w:val="00AB68A5"/>
    <w:rsid w:val="00AB6A42"/>
    <w:rsid w:val="00AB6FE6"/>
    <w:rsid w:val="00AB7515"/>
    <w:rsid w:val="00AB75B3"/>
    <w:rsid w:val="00AB766A"/>
    <w:rsid w:val="00AB76D2"/>
    <w:rsid w:val="00AB77CA"/>
    <w:rsid w:val="00AB7997"/>
    <w:rsid w:val="00AB7CD6"/>
    <w:rsid w:val="00AB7EDF"/>
    <w:rsid w:val="00AC0247"/>
    <w:rsid w:val="00AC087E"/>
    <w:rsid w:val="00AC08FC"/>
    <w:rsid w:val="00AC0A12"/>
    <w:rsid w:val="00AC0C10"/>
    <w:rsid w:val="00AC0D22"/>
    <w:rsid w:val="00AC0D52"/>
    <w:rsid w:val="00AC12E7"/>
    <w:rsid w:val="00AC14AD"/>
    <w:rsid w:val="00AC154C"/>
    <w:rsid w:val="00AC159B"/>
    <w:rsid w:val="00AC15D6"/>
    <w:rsid w:val="00AC15EA"/>
    <w:rsid w:val="00AC1AAA"/>
    <w:rsid w:val="00AC1B49"/>
    <w:rsid w:val="00AC1DD3"/>
    <w:rsid w:val="00AC2570"/>
    <w:rsid w:val="00AC2668"/>
    <w:rsid w:val="00AC2703"/>
    <w:rsid w:val="00AC2914"/>
    <w:rsid w:val="00AC2BB2"/>
    <w:rsid w:val="00AC2E1A"/>
    <w:rsid w:val="00AC34B2"/>
    <w:rsid w:val="00AC34F7"/>
    <w:rsid w:val="00AC392D"/>
    <w:rsid w:val="00AC3CCB"/>
    <w:rsid w:val="00AC3E9B"/>
    <w:rsid w:val="00AC3FF6"/>
    <w:rsid w:val="00AC40CA"/>
    <w:rsid w:val="00AC40CB"/>
    <w:rsid w:val="00AC4127"/>
    <w:rsid w:val="00AC4208"/>
    <w:rsid w:val="00AC433F"/>
    <w:rsid w:val="00AC46DD"/>
    <w:rsid w:val="00AC47B7"/>
    <w:rsid w:val="00AC4ADF"/>
    <w:rsid w:val="00AC4D3A"/>
    <w:rsid w:val="00AC4F88"/>
    <w:rsid w:val="00AC502D"/>
    <w:rsid w:val="00AC5056"/>
    <w:rsid w:val="00AC5230"/>
    <w:rsid w:val="00AC5248"/>
    <w:rsid w:val="00AC52FC"/>
    <w:rsid w:val="00AC559F"/>
    <w:rsid w:val="00AC562C"/>
    <w:rsid w:val="00AC56E5"/>
    <w:rsid w:val="00AC5BBA"/>
    <w:rsid w:val="00AC5BDC"/>
    <w:rsid w:val="00AC5D14"/>
    <w:rsid w:val="00AC606B"/>
    <w:rsid w:val="00AC61A9"/>
    <w:rsid w:val="00AC636A"/>
    <w:rsid w:val="00AC64C3"/>
    <w:rsid w:val="00AC655D"/>
    <w:rsid w:val="00AC6600"/>
    <w:rsid w:val="00AC66FA"/>
    <w:rsid w:val="00AC670B"/>
    <w:rsid w:val="00AC68DF"/>
    <w:rsid w:val="00AC6A32"/>
    <w:rsid w:val="00AC6B90"/>
    <w:rsid w:val="00AC6C6F"/>
    <w:rsid w:val="00AC6D1F"/>
    <w:rsid w:val="00AC6E25"/>
    <w:rsid w:val="00AC6EC6"/>
    <w:rsid w:val="00AC7308"/>
    <w:rsid w:val="00AC7957"/>
    <w:rsid w:val="00AC7AC8"/>
    <w:rsid w:val="00AC7D95"/>
    <w:rsid w:val="00AC7E37"/>
    <w:rsid w:val="00AD0085"/>
    <w:rsid w:val="00AD017A"/>
    <w:rsid w:val="00AD01A8"/>
    <w:rsid w:val="00AD03CF"/>
    <w:rsid w:val="00AD0653"/>
    <w:rsid w:val="00AD0A50"/>
    <w:rsid w:val="00AD0BC4"/>
    <w:rsid w:val="00AD0D28"/>
    <w:rsid w:val="00AD0D3F"/>
    <w:rsid w:val="00AD1285"/>
    <w:rsid w:val="00AD1862"/>
    <w:rsid w:val="00AD186D"/>
    <w:rsid w:val="00AD1928"/>
    <w:rsid w:val="00AD19E2"/>
    <w:rsid w:val="00AD1A39"/>
    <w:rsid w:val="00AD1C7D"/>
    <w:rsid w:val="00AD1DC5"/>
    <w:rsid w:val="00AD25B6"/>
    <w:rsid w:val="00AD25EF"/>
    <w:rsid w:val="00AD292B"/>
    <w:rsid w:val="00AD2959"/>
    <w:rsid w:val="00AD298D"/>
    <w:rsid w:val="00AD2D60"/>
    <w:rsid w:val="00AD2DF6"/>
    <w:rsid w:val="00AD2F63"/>
    <w:rsid w:val="00AD319C"/>
    <w:rsid w:val="00AD31CD"/>
    <w:rsid w:val="00AD3304"/>
    <w:rsid w:val="00AD3986"/>
    <w:rsid w:val="00AD39C6"/>
    <w:rsid w:val="00AD39C7"/>
    <w:rsid w:val="00AD3C01"/>
    <w:rsid w:val="00AD428D"/>
    <w:rsid w:val="00AD42BE"/>
    <w:rsid w:val="00AD47FA"/>
    <w:rsid w:val="00AD51F9"/>
    <w:rsid w:val="00AD5268"/>
    <w:rsid w:val="00AD547B"/>
    <w:rsid w:val="00AD55B0"/>
    <w:rsid w:val="00AD5695"/>
    <w:rsid w:val="00AD647B"/>
    <w:rsid w:val="00AD64FE"/>
    <w:rsid w:val="00AD6584"/>
    <w:rsid w:val="00AD65FB"/>
    <w:rsid w:val="00AD6AD1"/>
    <w:rsid w:val="00AD6D13"/>
    <w:rsid w:val="00AD6D4B"/>
    <w:rsid w:val="00AD6F96"/>
    <w:rsid w:val="00AD700C"/>
    <w:rsid w:val="00AD71EC"/>
    <w:rsid w:val="00AD73FB"/>
    <w:rsid w:val="00AD75DE"/>
    <w:rsid w:val="00AD761E"/>
    <w:rsid w:val="00AD77EB"/>
    <w:rsid w:val="00AD7899"/>
    <w:rsid w:val="00AD7D04"/>
    <w:rsid w:val="00AD7D7C"/>
    <w:rsid w:val="00AD7EA8"/>
    <w:rsid w:val="00AD7FE6"/>
    <w:rsid w:val="00AE0053"/>
    <w:rsid w:val="00AE011C"/>
    <w:rsid w:val="00AE01C3"/>
    <w:rsid w:val="00AE0788"/>
    <w:rsid w:val="00AE0AE5"/>
    <w:rsid w:val="00AE0E66"/>
    <w:rsid w:val="00AE1602"/>
    <w:rsid w:val="00AE176F"/>
    <w:rsid w:val="00AE180D"/>
    <w:rsid w:val="00AE18DB"/>
    <w:rsid w:val="00AE1AA9"/>
    <w:rsid w:val="00AE1B3D"/>
    <w:rsid w:val="00AE1F25"/>
    <w:rsid w:val="00AE226C"/>
    <w:rsid w:val="00AE27E3"/>
    <w:rsid w:val="00AE2F35"/>
    <w:rsid w:val="00AE330D"/>
    <w:rsid w:val="00AE372F"/>
    <w:rsid w:val="00AE3A6E"/>
    <w:rsid w:val="00AE3CC6"/>
    <w:rsid w:val="00AE436E"/>
    <w:rsid w:val="00AE45A0"/>
    <w:rsid w:val="00AE45AF"/>
    <w:rsid w:val="00AE497F"/>
    <w:rsid w:val="00AE49FF"/>
    <w:rsid w:val="00AE4B6E"/>
    <w:rsid w:val="00AE4CC7"/>
    <w:rsid w:val="00AE4E11"/>
    <w:rsid w:val="00AE4FB5"/>
    <w:rsid w:val="00AE56FC"/>
    <w:rsid w:val="00AE577E"/>
    <w:rsid w:val="00AE5AD5"/>
    <w:rsid w:val="00AE5C00"/>
    <w:rsid w:val="00AE5C99"/>
    <w:rsid w:val="00AE5FAB"/>
    <w:rsid w:val="00AE634A"/>
    <w:rsid w:val="00AE637D"/>
    <w:rsid w:val="00AE65E9"/>
    <w:rsid w:val="00AE6684"/>
    <w:rsid w:val="00AE6A9B"/>
    <w:rsid w:val="00AE6B42"/>
    <w:rsid w:val="00AE6B44"/>
    <w:rsid w:val="00AE7858"/>
    <w:rsid w:val="00AE7A6C"/>
    <w:rsid w:val="00AE7C84"/>
    <w:rsid w:val="00AE7CE4"/>
    <w:rsid w:val="00AE7D3B"/>
    <w:rsid w:val="00AE7DFC"/>
    <w:rsid w:val="00AE7E17"/>
    <w:rsid w:val="00AE7FF6"/>
    <w:rsid w:val="00AF0146"/>
    <w:rsid w:val="00AF0362"/>
    <w:rsid w:val="00AF03FC"/>
    <w:rsid w:val="00AF04F1"/>
    <w:rsid w:val="00AF06A3"/>
    <w:rsid w:val="00AF06C5"/>
    <w:rsid w:val="00AF07A4"/>
    <w:rsid w:val="00AF0803"/>
    <w:rsid w:val="00AF096F"/>
    <w:rsid w:val="00AF0D1E"/>
    <w:rsid w:val="00AF144C"/>
    <w:rsid w:val="00AF148B"/>
    <w:rsid w:val="00AF1716"/>
    <w:rsid w:val="00AF1802"/>
    <w:rsid w:val="00AF1C6A"/>
    <w:rsid w:val="00AF2093"/>
    <w:rsid w:val="00AF2198"/>
    <w:rsid w:val="00AF23FE"/>
    <w:rsid w:val="00AF24CD"/>
    <w:rsid w:val="00AF2619"/>
    <w:rsid w:val="00AF2629"/>
    <w:rsid w:val="00AF2827"/>
    <w:rsid w:val="00AF2921"/>
    <w:rsid w:val="00AF2A6A"/>
    <w:rsid w:val="00AF2B68"/>
    <w:rsid w:val="00AF30FB"/>
    <w:rsid w:val="00AF31F7"/>
    <w:rsid w:val="00AF3836"/>
    <w:rsid w:val="00AF384A"/>
    <w:rsid w:val="00AF39CE"/>
    <w:rsid w:val="00AF3CE7"/>
    <w:rsid w:val="00AF3DED"/>
    <w:rsid w:val="00AF3F59"/>
    <w:rsid w:val="00AF3F80"/>
    <w:rsid w:val="00AF3FE3"/>
    <w:rsid w:val="00AF3FFB"/>
    <w:rsid w:val="00AF4062"/>
    <w:rsid w:val="00AF409D"/>
    <w:rsid w:val="00AF42B4"/>
    <w:rsid w:val="00AF4886"/>
    <w:rsid w:val="00AF48BF"/>
    <w:rsid w:val="00AF4969"/>
    <w:rsid w:val="00AF4991"/>
    <w:rsid w:val="00AF4BC9"/>
    <w:rsid w:val="00AF4C83"/>
    <w:rsid w:val="00AF4C8D"/>
    <w:rsid w:val="00AF4D8D"/>
    <w:rsid w:val="00AF4DBB"/>
    <w:rsid w:val="00AF5483"/>
    <w:rsid w:val="00AF5930"/>
    <w:rsid w:val="00AF5A27"/>
    <w:rsid w:val="00AF5A7D"/>
    <w:rsid w:val="00AF6271"/>
    <w:rsid w:val="00AF62EA"/>
    <w:rsid w:val="00AF6326"/>
    <w:rsid w:val="00AF638B"/>
    <w:rsid w:val="00AF63B7"/>
    <w:rsid w:val="00AF6470"/>
    <w:rsid w:val="00AF6B0A"/>
    <w:rsid w:val="00AF6B8F"/>
    <w:rsid w:val="00AF6CEC"/>
    <w:rsid w:val="00AF6D69"/>
    <w:rsid w:val="00AF6DCD"/>
    <w:rsid w:val="00AF6E85"/>
    <w:rsid w:val="00AF6EE8"/>
    <w:rsid w:val="00AF7039"/>
    <w:rsid w:val="00AF7159"/>
    <w:rsid w:val="00AF72CE"/>
    <w:rsid w:val="00AF752E"/>
    <w:rsid w:val="00AF768F"/>
    <w:rsid w:val="00AF76EE"/>
    <w:rsid w:val="00AF798C"/>
    <w:rsid w:val="00AF7B01"/>
    <w:rsid w:val="00AF7DE7"/>
    <w:rsid w:val="00AF7EE4"/>
    <w:rsid w:val="00B00156"/>
    <w:rsid w:val="00B00350"/>
    <w:rsid w:val="00B00442"/>
    <w:rsid w:val="00B006BE"/>
    <w:rsid w:val="00B00BAE"/>
    <w:rsid w:val="00B010AA"/>
    <w:rsid w:val="00B01103"/>
    <w:rsid w:val="00B011A1"/>
    <w:rsid w:val="00B0134F"/>
    <w:rsid w:val="00B013D3"/>
    <w:rsid w:val="00B0151E"/>
    <w:rsid w:val="00B01AC1"/>
    <w:rsid w:val="00B01BD6"/>
    <w:rsid w:val="00B01F1E"/>
    <w:rsid w:val="00B01FEE"/>
    <w:rsid w:val="00B0200E"/>
    <w:rsid w:val="00B0220F"/>
    <w:rsid w:val="00B022DA"/>
    <w:rsid w:val="00B02747"/>
    <w:rsid w:val="00B02910"/>
    <w:rsid w:val="00B02BBA"/>
    <w:rsid w:val="00B02CBD"/>
    <w:rsid w:val="00B02D47"/>
    <w:rsid w:val="00B02FAB"/>
    <w:rsid w:val="00B03047"/>
    <w:rsid w:val="00B032FB"/>
    <w:rsid w:val="00B03371"/>
    <w:rsid w:val="00B034F0"/>
    <w:rsid w:val="00B034F8"/>
    <w:rsid w:val="00B03711"/>
    <w:rsid w:val="00B039E1"/>
    <w:rsid w:val="00B03B63"/>
    <w:rsid w:val="00B03BF1"/>
    <w:rsid w:val="00B03CC1"/>
    <w:rsid w:val="00B03EEB"/>
    <w:rsid w:val="00B04069"/>
    <w:rsid w:val="00B04A29"/>
    <w:rsid w:val="00B04FCB"/>
    <w:rsid w:val="00B05064"/>
    <w:rsid w:val="00B058E6"/>
    <w:rsid w:val="00B05A5A"/>
    <w:rsid w:val="00B05AF3"/>
    <w:rsid w:val="00B05DC9"/>
    <w:rsid w:val="00B0622C"/>
    <w:rsid w:val="00B06313"/>
    <w:rsid w:val="00B06321"/>
    <w:rsid w:val="00B06604"/>
    <w:rsid w:val="00B0662F"/>
    <w:rsid w:val="00B0672E"/>
    <w:rsid w:val="00B06833"/>
    <w:rsid w:val="00B06B25"/>
    <w:rsid w:val="00B06BB0"/>
    <w:rsid w:val="00B06C8F"/>
    <w:rsid w:val="00B06E90"/>
    <w:rsid w:val="00B06EDB"/>
    <w:rsid w:val="00B07190"/>
    <w:rsid w:val="00B071D2"/>
    <w:rsid w:val="00B072B4"/>
    <w:rsid w:val="00B0739E"/>
    <w:rsid w:val="00B076BD"/>
    <w:rsid w:val="00B0771B"/>
    <w:rsid w:val="00B079C8"/>
    <w:rsid w:val="00B07BFD"/>
    <w:rsid w:val="00B07C04"/>
    <w:rsid w:val="00B07C29"/>
    <w:rsid w:val="00B07F4C"/>
    <w:rsid w:val="00B10762"/>
    <w:rsid w:val="00B1081B"/>
    <w:rsid w:val="00B1085A"/>
    <w:rsid w:val="00B10A2B"/>
    <w:rsid w:val="00B10D8A"/>
    <w:rsid w:val="00B10F94"/>
    <w:rsid w:val="00B11056"/>
    <w:rsid w:val="00B11110"/>
    <w:rsid w:val="00B11185"/>
    <w:rsid w:val="00B1192A"/>
    <w:rsid w:val="00B119A4"/>
    <w:rsid w:val="00B11A50"/>
    <w:rsid w:val="00B11F49"/>
    <w:rsid w:val="00B120E9"/>
    <w:rsid w:val="00B1228D"/>
    <w:rsid w:val="00B122F0"/>
    <w:rsid w:val="00B123A7"/>
    <w:rsid w:val="00B126CA"/>
    <w:rsid w:val="00B12859"/>
    <w:rsid w:val="00B12CBC"/>
    <w:rsid w:val="00B12CC2"/>
    <w:rsid w:val="00B1313E"/>
    <w:rsid w:val="00B13217"/>
    <w:rsid w:val="00B13A9C"/>
    <w:rsid w:val="00B13D74"/>
    <w:rsid w:val="00B13E83"/>
    <w:rsid w:val="00B13F3D"/>
    <w:rsid w:val="00B13FA6"/>
    <w:rsid w:val="00B13FEC"/>
    <w:rsid w:val="00B14049"/>
    <w:rsid w:val="00B14125"/>
    <w:rsid w:val="00B14542"/>
    <w:rsid w:val="00B14581"/>
    <w:rsid w:val="00B14CDB"/>
    <w:rsid w:val="00B14E1D"/>
    <w:rsid w:val="00B1503D"/>
    <w:rsid w:val="00B150C0"/>
    <w:rsid w:val="00B1540F"/>
    <w:rsid w:val="00B1576A"/>
    <w:rsid w:val="00B15C3A"/>
    <w:rsid w:val="00B15CD0"/>
    <w:rsid w:val="00B15F62"/>
    <w:rsid w:val="00B15FD4"/>
    <w:rsid w:val="00B1604A"/>
    <w:rsid w:val="00B1612D"/>
    <w:rsid w:val="00B163D1"/>
    <w:rsid w:val="00B16465"/>
    <w:rsid w:val="00B164EA"/>
    <w:rsid w:val="00B16533"/>
    <w:rsid w:val="00B1658B"/>
    <w:rsid w:val="00B16954"/>
    <w:rsid w:val="00B16979"/>
    <w:rsid w:val="00B169EC"/>
    <w:rsid w:val="00B16CDB"/>
    <w:rsid w:val="00B16D3E"/>
    <w:rsid w:val="00B16E2B"/>
    <w:rsid w:val="00B16E7C"/>
    <w:rsid w:val="00B16FB7"/>
    <w:rsid w:val="00B17181"/>
    <w:rsid w:val="00B17922"/>
    <w:rsid w:val="00B17C52"/>
    <w:rsid w:val="00B17CC4"/>
    <w:rsid w:val="00B17CFE"/>
    <w:rsid w:val="00B17E0E"/>
    <w:rsid w:val="00B17E61"/>
    <w:rsid w:val="00B17E82"/>
    <w:rsid w:val="00B17FB4"/>
    <w:rsid w:val="00B2015B"/>
    <w:rsid w:val="00B207CB"/>
    <w:rsid w:val="00B208CF"/>
    <w:rsid w:val="00B208FC"/>
    <w:rsid w:val="00B20955"/>
    <w:rsid w:val="00B20B48"/>
    <w:rsid w:val="00B20C40"/>
    <w:rsid w:val="00B20C72"/>
    <w:rsid w:val="00B210AD"/>
    <w:rsid w:val="00B21289"/>
    <w:rsid w:val="00B21394"/>
    <w:rsid w:val="00B214A2"/>
    <w:rsid w:val="00B2166E"/>
    <w:rsid w:val="00B217D8"/>
    <w:rsid w:val="00B21A6D"/>
    <w:rsid w:val="00B21B3A"/>
    <w:rsid w:val="00B21C97"/>
    <w:rsid w:val="00B21DB8"/>
    <w:rsid w:val="00B21DE2"/>
    <w:rsid w:val="00B21F9C"/>
    <w:rsid w:val="00B22126"/>
    <w:rsid w:val="00B22139"/>
    <w:rsid w:val="00B22156"/>
    <w:rsid w:val="00B224AD"/>
    <w:rsid w:val="00B225C5"/>
    <w:rsid w:val="00B2267D"/>
    <w:rsid w:val="00B2281C"/>
    <w:rsid w:val="00B22A76"/>
    <w:rsid w:val="00B22DF0"/>
    <w:rsid w:val="00B22FB8"/>
    <w:rsid w:val="00B22FCD"/>
    <w:rsid w:val="00B23090"/>
    <w:rsid w:val="00B231E8"/>
    <w:rsid w:val="00B23615"/>
    <w:rsid w:val="00B23988"/>
    <w:rsid w:val="00B23B79"/>
    <w:rsid w:val="00B23E1C"/>
    <w:rsid w:val="00B240EF"/>
    <w:rsid w:val="00B2431A"/>
    <w:rsid w:val="00B24374"/>
    <w:rsid w:val="00B24784"/>
    <w:rsid w:val="00B24BD1"/>
    <w:rsid w:val="00B25079"/>
    <w:rsid w:val="00B251F9"/>
    <w:rsid w:val="00B254CF"/>
    <w:rsid w:val="00B25656"/>
    <w:rsid w:val="00B25726"/>
    <w:rsid w:val="00B25961"/>
    <w:rsid w:val="00B25965"/>
    <w:rsid w:val="00B25984"/>
    <w:rsid w:val="00B25C97"/>
    <w:rsid w:val="00B26433"/>
    <w:rsid w:val="00B2647C"/>
    <w:rsid w:val="00B26575"/>
    <w:rsid w:val="00B2676B"/>
    <w:rsid w:val="00B2691F"/>
    <w:rsid w:val="00B26C3E"/>
    <w:rsid w:val="00B27277"/>
    <w:rsid w:val="00B2751E"/>
    <w:rsid w:val="00B2764A"/>
    <w:rsid w:val="00B276EF"/>
    <w:rsid w:val="00B2787B"/>
    <w:rsid w:val="00B27A0D"/>
    <w:rsid w:val="00B27AD6"/>
    <w:rsid w:val="00B27B5C"/>
    <w:rsid w:val="00B27BEF"/>
    <w:rsid w:val="00B30337"/>
    <w:rsid w:val="00B30491"/>
    <w:rsid w:val="00B305FB"/>
    <w:rsid w:val="00B3064A"/>
    <w:rsid w:val="00B3074C"/>
    <w:rsid w:val="00B30807"/>
    <w:rsid w:val="00B30855"/>
    <w:rsid w:val="00B30B8E"/>
    <w:rsid w:val="00B30E1A"/>
    <w:rsid w:val="00B30ED6"/>
    <w:rsid w:val="00B31093"/>
    <w:rsid w:val="00B31096"/>
    <w:rsid w:val="00B3155F"/>
    <w:rsid w:val="00B317B1"/>
    <w:rsid w:val="00B3196D"/>
    <w:rsid w:val="00B31A4F"/>
    <w:rsid w:val="00B31A99"/>
    <w:rsid w:val="00B31BCB"/>
    <w:rsid w:val="00B31D87"/>
    <w:rsid w:val="00B31F68"/>
    <w:rsid w:val="00B3202B"/>
    <w:rsid w:val="00B3254C"/>
    <w:rsid w:val="00B32855"/>
    <w:rsid w:val="00B3341A"/>
    <w:rsid w:val="00B33474"/>
    <w:rsid w:val="00B33487"/>
    <w:rsid w:val="00B3358B"/>
    <w:rsid w:val="00B33670"/>
    <w:rsid w:val="00B3386C"/>
    <w:rsid w:val="00B338A6"/>
    <w:rsid w:val="00B33A80"/>
    <w:rsid w:val="00B33C06"/>
    <w:rsid w:val="00B33CDC"/>
    <w:rsid w:val="00B33D68"/>
    <w:rsid w:val="00B33EEA"/>
    <w:rsid w:val="00B33FD0"/>
    <w:rsid w:val="00B3419B"/>
    <w:rsid w:val="00B343AD"/>
    <w:rsid w:val="00B3482F"/>
    <w:rsid w:val="00B349F3"/>
    <w:rsid w:val="00B34B37"/>
    <w:rsid w:val="00B34ECB"/>
    <w:rsid w:val="00B35014"/>
    <w:rsid w:val="00B35323"/>
    <w:rsid w:val="00B354A1"/>
    <w:rsid w:val="00B355E0"/>
    <w:rsid w:val="00B359CC"/>
    <w:rsid w:val="00B35AEA"/>
    <w:rsid w:val="00B35E1F"/>
    <w:rsid w:val="00B36428"/>
    <w:rsid w:val="00B3651C"/>
    <w:rsid w:val="00B3671B"/>
    <w:rsid w:val="00B3686A"/>
    <w:rsid w:val="00B36D17"/>
    <w:rsid w:val="00B36FC2"/>
    <w:rsid w:val="00B3730D"/>
    <w:rsid w:val="00B3730F"/>
    <w:rsid w:val="00B377D6"/>
    <w:rsid w:val="00B3798F"/>
    <w:rsid w:val="00B4001C"/>
    <w:rsid w:val="00B400A6"/>
    <w:rsid w:val="00B40257"/>
    <w:rsid w:val="00B405A8"/>
    <w:rsid w:val="00B40649"/>
    <w:rsid w:val="00B40795"/>
    <w:rsid w:val="00B4090E"/>
    <w:rsid w:val="00B40AB6"/>
    <w:rsid w:val="00B40C1A"/>
    <w:rsid w:val="00B413A7"/>
    <w:rsid w:val="00B4146F"/>
    <w:rsid w:val="00B4163C"/>
    <w:rsid w:val="00B41895"/>
    <w:rsid w:val="00B419C5"/>
    <w:rsid w:val="00B41C79"/>
    <w:rsid w:val="00B41CAB"/>
    <w:rsid w:val="00B41E23"/>
    <w:rsid w:val="00B41EFA"/>
    <w:rsid w:val="00B41F47"/>
    <w:rsid w:val="00B42058"/>
    <w:rsid w:val="00B420A4"/>
    <w:rsid w:val="00B42363"/>
    <w:rsid w:val="00B42705"/>
    <w:rsid w:val="00B4274F"/>
    <w:rsid w:val="00B42A95"/>
    <w:rsid w:val="00B42DA6"/>
    <w:rsid w:val="00B42EBA"/>
    <w:rsid w:val="00B42EC2"/>
    <w:rsid w:val="00B430DB"/>
    <w:rsid w:val="00B43249"/>
    <w:rsid w:val="00B437FB"/>
    <w:rsid w:val="00B43E3E"/>
    <w:rsid w:val="00B44025"/>
    <w:rsid w:val="00B4417D"/>
    <w:rsid w:val="00B441E5"/>
    <w:rsid w:val="00B4424B"/>
    <w:rsid w:val="00B443E4"/>
    <w:rsid w:val="00B444AB"/>
    <w:rsid w:val="00B4451E"/>
    <w:rsid w:val="00B44582"/>
    <w:rsid w:val="00B44B5E"/>
    <w:rsid w:val="00B44C13"/>
    <w:rsid w:val="00B44DD9"/>
    <w:rsid w:val="00B44F39"/>
    <w:rsid w:val="00B45701"/>
    <w:rsid w:val="00B45F32"/>
    <w:rsid w:val="00B461A1"/>
    <w:rsid w:val="00B4655F"/>
    <w:rsid w:val="00B4684D"/>
    <w:rsid w:val="00B468C5"/>
    <w:rsid w:val="00B468F7"/>
    <w:rsid w:val="00B46973"/>
    <w:rsid w:val="00B46B91"/>
    <w:rsid w:val="00B46F0F"/>
    <w:rsid w:val="00B474C9"/>
    <w:rsid w:val="00B47548"/>
    <w:rsid w:val="00B4759B"/>
    <w:rsid w:val="00B4760C"/>
    <w:rsid w:val="00B477E5"/>
    <w:rsid w:val="00B47B0C"/>
    <w:rsid w:val="00B5015F"/>
    <w:rsid w:val="00B501B6"/>
    <w:rsid w:val="00B502C3"/>
    <w:rsid w:val="00B503AC"/>
    <w:rsid w:val="00B50417"/>
    <w:rsid w:val="00B50517"/>
    <w:rsid w:val="00B5053B"/>
    <w:rsid w:val="00B50723"/>
    <w:rsid w:val="00B509C9"/>
    <w:rsid w:val="00B50A15"/>
    <w:rsid w:val="00B50E04"/>
    <w:rsid w:val="00B50F1A"/>
    <w:rsid w:val="00B510DB"/>
    <w:rsid w:val="00B51199"/>
    <w:rsid w:val="00B512CB"/>
    <w:rsid w:val="00B51749"/>
    <w:rsid w:val="00B51E2D"/>
    <w:rsid w:val="00B51FDD"/>
    <w:rsid w:val="00B52047"/>
    <w:rsid w:val="00B522CF"/>
    <w:rsid w:val="00B5235B"/>
    <w:rsid w:val="00B525F3"/>
    <w:rsid w:val="00B526A5"/>
    <w:rsid w:val="00B52740"/>
    <w:rsid w:val="00B52ADF"/>
    <w:rsid w:val="00B52B79"/>
    <w:rsid w:val="00B52F51"/>
    <w:rsid w:val="00B53065"/>
    <w:rsid w:val="00B53136"/>
    <w:rsid w:val="00B5314B"/>
    <w:rsid w:val="00B53150"/>
    <w:rsid w:val="00B53320"/>
    <w:rsid w:val="00B53693"/>
    <w:rsid w:val="00B53AFA"/>
    <w:rsid w:val="00B53B6A"/>
    <w:rsid w:val="00B53E5D"/>
    <w:rsid w:val="00B54017"/>
    <w:rsid w:val="00B543FB"/>
    <w:rsid w:val="00B5485D"/>
    <w:rsid w:val="00B54AA3"/>
    <w:rsid w:val="00B54AF9"/>
    <w:rsid w:val="00B54CFF"/>
    <w:rsid w:val="00B54E6F"/>
    <w:rsid w:val="00B54F4C"/>
    <w:rsid w:val="00B550EF"/>
    <w:rsid w:val="00B5562C"/>
    <w:rsid w:val="00B558BB"/>
    <w:rsid w:val="00B55922"/>
    <w:rsid w:val="00B55953"/>
    <w:rsid w:val="00B55BE2"/>
    <w:rsid w:val="00B56425"/>
    <w:rsid w:val="00B566F7"/>
    <w:rsid w:val="00B56A42"/>
    <w:rsid w:val="00B56AFD"/>
    <w:rsid w:val="00B56BB2"/>
    <w:rsid w:val="00B56BFF"/>
    <w:rsid w:val="00B56C9B"/>
    <w:rsid w:val="00B56FFA"/>
    <w:rsid w:val="00B57101"/>
    <w:rsid w:val="00B57160"/>
    <w:rsid w:val="00B57181"/>
    <w:rsid w:val="00B571C7"/>
    <w:rsid w:val="00B571CA"/>
    <w:rsid w:val="00B57263"/>
    <w:rsid w:val="00B5737B"/>
    <w:rsid w:val="00B5745F"/>
    <w:rsid w:val="00B5757A"/>
    <w:rsid w:val="00B577E1"/>
    <w:rsid w:val="00B57B67"/>
    <w:rsid w:val="00B57DDD"/>
    <w:rsid w:val="00B57F2D"/>
    <w:rsid w:val="00B60429"/>
    <w:rsid w:val="00B60697"/>
    <w:rsid w:val="00B606EC"/>
    <w:rsid w:val="00B60DC5"/>
    <w:rsid w:val="00B60E21"/>
    <w:rsid w:val="00B60EE1"/>
    <w:rsid w:val="00B6139F"/>
    <w:rsid w:val="00B61918"/>
    <w:rsid w:val="00B61987"/>
    <w:rsid w:val="00B61B48"/>
    <w:rsid w:val="00B61B85"/>
    <w:rsid w:val="00B6200C"/>
    <w:rsid w:val="00B620A9"/>
    <w:rsid w:val="00B62166"/>
    <w:rsid w:val="00B623AD"/>
    <w:rsid w:val="00B62675"/>
    <w:rsid w:val="00B627E1"/>
    <w:rsid w:val="00B62962"/>
    <w:rsid w:val="00B629D0"/>
    <w:rsid w:val="00B62A13"/>
    <w:rsid w:val="00B62B6E"/>
    <w:rsid w:val="00B6320D"/>
    <w:rsid w:val="00B632EF"/>
    <w:rsid w:val="00B63415"/>
    <w:rsid w:val="00B63715"/>
    <w:rsid w:val="00B63858"/>
    <w:rsid w:val="00B63921"/>
    <w:rsid w:val="00B63AB6"/>
    <w:rsid w:val="00B63B8A"/>
    <w:rsid w:val="00B63C7E"/>
    <w:rsid w:val="00B63E4D"/>
    <w:rsid w:val="00B641CA"/>
    <w:rsid w:val="00B64257"/>
    <w:rsid w:val="00B64275"/>
    <w:rsid w:val="00B64674"/>
    <w:rsid w:val="00B646E9"/>
    <w:rsid w:val="00B6473C"/>
    <w:rsid w:val="00B64948"/>
    <w:rsid w:val="00B64AC7"/>
    <w:rsid w:val="00B64F30"/>
    <w:rsid w:val="00B65128"/>
    <w:rsid w:val="00B65156"/>
    <w:rsid w:val="00B65507"/>
    <w:rsid w:val="00B65555"/>
    <w:rsid w:val="00B65592"/>
    <w:rsid w:val="00B6578A"/>
    <w:rsid w:val="00B65832"/>
    <w:rsid w:val="00B658C8"/>
    <w:rsid w:val="00B65A34"/>
    <w:rsid w:val="00B65CA1"/>
    <w:rsid w:val="00B65D5A"/>
    <w:rsid w:val="00B6613C"/>
    <w:rsid w:val="00B6657F"/>
    <w:rsid w:val="00B6692E"/>
    <w:rsid w:val="00B66A71"/>
    <w:rsid w:val="00B6704A"/>
    <w:rsid w:val="00B6716F"/>
    <w:rsid w:val="00B671AF"/>
    <w:rsid w:val="00B6748E"/>
    <w:rsid w:val="00B67614"/>
    <w:rsid w:val="00B6769C"/>
    <w:rsid w:val="00B678FE"/>
    <w:rsid w:val="00B67A3E"/>
    <w:rsid w:val="00B67B62"/>
    <w:rsid w:val="00B67C03"/>
    <w:rsid w:val="00B67C06"/>
    <w:rsid w:val="00B67CAC"/>
    <w:rsid w:val="00B67E29"/>
    <w:rsid w:val="00B67FD5"/>
    <w:rsid w:val="00B67FF5"/>
    <w:rsid w:val="00B70146"/>
    <w:rsid w:val="00B7043D"/>
    <w:rsid w:val="00B704DA"/>
    <w:rsid w:val="00B708C7"/>
    <w:rsid w:val="00B70B01"/>
    <w:rsid w:val="00B70C29"/>
    <w:rsid w:val="00B70E1A"/>
    <w:rsid w:val="00B710E7"/>
    <w:rsid w:val="00B71391"/>
    <w:rsid w:val="00B7163B"/>
    <w:rsid w:val="00B71CF7"/>
    <w:rsid w:val="00B720B5"/>
    <w:rsid w:val="00B721B9"/>
    <w:rsid w:val="00B722A3"/>
    <w:rsid w:val="00B7267A"/>
    <w:rsid w:val="00B726CE"/>
    <w:rsid w:val="00B726FB"/>
    <w:rsid w:val="00B72895"/>
    <w:rsid w:val="00B729FB"/>
    <w:rsid w:val="00B72A11"/>
    <w:rsid w:val="00B72A36"/>
    <w:rsid w:val="00B72C69"/>
    <w:rsid w:val="00B72D1D"/>
    <w:rsid w:val="00B72E26"/>
    <w:rsid w:val="00B7327E"/>
    <w:rsid w:val="00B73AEB"/>
    <w:rsid w:val="00B73B50"/>
    <w:rsid w:val="00B73C6B"/>
    <w:rsid w:val="00B73EC9"/>
    <w:rsid w:val="00B73EE9"/>
    <w:rsid w:val="00B73FA6"/>
    <w:rsid w:val="00B7421B"/>
    <w:rsid w:val="00B74228"/>
    <w:rsid w:val="00B74349"/>
    <w:rsid w:val="00B74420"/>
    <w:rsid w:val="00B745A6"/>
    <w:rsid w:val="00B746F0"/>
    <w:rsid w:val="00B74926"/>
    <w:rsid w:val="00B7492F"/>
    <w:rsid w:val="00B74C70"/>
    <w:rsid w:val="00B74CC1"/>
    <w:rsid w:val="00B74EC3"/>
    <w:rsid w:val="00B74FF6"/>
    <w:rsid w:val="00B7507D"/>
    <w:rsid w:val="00B75617"/>
    <w:rsid w:val="00B75A45"/>
    <w:rsid w:val="00B75B07"/>
    <w:rsid w:val="00B75CFD"/>
    <w:rsid w:val="00B75D24"/>
    <w:rsid w:val="00B76565"/>
    <w:rsid w:val="00B76685"/>
    <w:rsid w:val="00B76FD2"/>
    <w:rsid w:val="00B771BB"/>
    <w:rsid w:val="00B77266"/>
    <w:rsid w:val="00B773A0"/>
    <w:rsid w:val="00B7749D"/>
    <w:rsid w:val="00B7781D"/>
    <w:rsid w:val="00B77905"/>
    <w:rsid w:val="00B77977"/>
    <w:rsid w:val="00B77A0F"/>
    <w:rsid w:val="00B77A36"/>
    <w:rsid w:val="00B77B19"/>
    <w:rsid w:val="00B77B20"/>
    <w:rsid w:val="00B77BB9"/>
    <w:rsid w:val="00B77BE5"/>
    <w:rsid w:val="00B77C42"/>
    <w:rsid w:val="00B77D60"/>
    <w:rsid w:val="00B77F28"/>
    <w:rsid w:val="00B77F3E"/>
    <w:rsid w:val="00B77F9A"/>
    <w:rsid w:val="00B77FD6"/>
    <w:rsid w:val="00B80090"/>
    <w:rsid w:val="00B80172"/>
    <w:rsid w:val="00B804F3"/>
    <w:rsid w:val="00B80574"/>
    <w:rsid w:val="00B805FA"/>
    <w:rsid w:val="00B80622"/>
    <w:rsid w:val="00B809EF"/>
    <w:rsid w:val="00B80B09"/>
    <w:rsid w:val="00B80BA2"/>
    <w:rsid w:val="00B812BA"/>
    <w:rsid w:val="00B81407"/>
    <w:rsid w:val="00B8141E"/>
    <w:rsid w:val="00B817AC"/>
    <w:rsid w:val="00B8184E"/>
    <w:rsid w:val="00B818FE"/>
    <w:rsid w:val="00B8197F"/>
    <w:rsid w:val="00B81B9D"/>
    <w:rsid w:val="00B81CD8"/>
    <w:rsid w:val="00B81DB9"/>
    <w:rsid w:val="00B81E42"/>
    <w:rsid w:val="00B820F8"/>
    <w:rsid w:val="00B8227C"/>
    <w:rsid w:val="00B8246E"/>
    <w:rsid w:val="00B825D4"/>
    <w:rsid w:val="00B82686"/>
    <w:rsid w:val="00B82883"/>
    <w:rsid w:val="00B82AAD"/>
    <w:rsid w:val="00B82E07"/>
    <w:rsid w:val="00B82ED1"/>
    <w:rsid w:val="00B82F09"/>
    <w:rsid w:val="00B82F72"/>
    <w:rsid w:val="00B832AF"/>
    <w:rsid w:val="00B83A31"/>
    <w:rsid w:val="00B83AEF"/>
    <w:rsid w:val="00B83D9E"/>
    <w:rsid w:val="00B83DF7"/>
    <w:rsid w:val="00B84107"/>
    <w:rsid w:val="00B841B0"/>
    <w:rsid w:val="00B841EC"/>
    <w:rsid w:val="00B84353"/>
    <w:rsid w:val="00B84670"/>
    <w:rsid w:val="00B846DB"/>
    <w:rsid w:val="00B846F1"/>
    <w:rsid w:val="00B8470D"/>
    <w:rsid w:val="00B84957"/>
    <w:rsid w:val="00B84A31"/>
    <w:rsid w:val="00B84D4E"/>
    <w:rsid w:val="00B8572F"/>
    <w:rsid w:val="00B8585E"/>
    <w:rsid w:val="00B85A36"/>
    <w:rsid w:val="00B85BC0"/>
    <w:rsid w:val="00B85CD6"/>
    <w:rsid w:val="00B85D09"/>
    <w:rsid w:val="00B85D4D"/>
    <w:rsid w:val="00B8664E"/>
    <w:rsid w:val="00B86E59"/>
    <w:rsid w:val="00B86F4C"/>
    <w:rsid w:val="00B87042"/>
    <w:rsid w:val="00B871C6"/>
    <w:rsid w:val="00B876D4"/>
    <w:rsid w:val="00B87730"/>
    <w:rsid w:val="00B8790E"/>
    <w:rsid w:val="00B87CEA"/>
    <w:rsid w:val="00B87E27"/>
    <w:rsid w:val="00B902FB"/>
    <w:rsid w:val="00B904F3"/>
    <w:rsid w:val="00B90549"/>
    <w:rsid w:val="00B90699"/>
    <w:rsid w:val="00B907C0"/>
    <w:rsid w:val="00B90824"/>
    <w:rsid w:val="00B90A41"/>
    <w:rsid w:val="00B90C53"/>
    <w:rsid w:val="00B90E08"/>
    <w:rsid w:val="00B918C5"/>
    <w:rsid w:val="00B91948"/>
    <w:rsid w:val="00B9197C"/>
    <w:rsid w:val="00B919F4"/>
    <w:rsid w:val="00B91A6E"/>
    <w:rsid w:val="00B91A98"/>
    <w:rsid w:val="00B91AC4"/>
    <w:rsid w:val="00B91B6A"/>
    <w:rsid w:val="00B91FEB"/>
    <w:rsid w:val="00B92095"/>
    <w:rsid w:val="00B92109"/>
    <w:rsid w:val="00B922B9"/>
    <w:rsid w:val="00B923E6"/>
    <w:rsid w:val="00B923F2"/>
    <w:rsid w:val="00B92468"/>
    <w:rsid w:val="00B92469"/>
    <w:rsid w:val="00B9252B"/>
    <w:rsid w:val="00B92B4D"/>
    <w:rsid w:val="00B92C7E"/>
    <w:rsid w:val="00B92DAF"/>
    <w:rsid w:val="00B92DB8"/>
    <w:rsid w:val="00B93033"/>
    <w:rsid w:val="00B930FE"/>
    <w:rsid w:val="00B9321F"/>
    <w:rsid w:val="00B9331B"/>
    <w:rsid w:val="00B93595"/>
    <w:rsid w:val="00B935A4"/>
    <w:rsid w:val="00B9364E"/>
    <w:rsid w:val="00B93C4C"/>
    <w:rsid w:val="00B93E8F"/>
    <w:rsid w:val="00B93FAD"/>
    <w:rsid w:val="00B940DE"/>
    <w:rsid w:val="00B94AE5"/>
    <w:rsid w:val="00B94EB0"/>
    <w:rsid w:val="00B950ED"/>
    <w:rsid w:val="00B95175"/>
    <w:rsid w:val="00B9517F"/>
    <w:rsid w:val="00B951A9"/>
    <w:rsid w:val="00B95294"/>
    <w:rsid w:val="00B952FC"/>
    <w:rsid w:val="00B95613"/>
    <w:rsid w:val="00B95C22"/>
    <w:rsid w:val="00B95E53"/>
    <w:rsid w:val="00B96206"/>
    <w:rsid w:val="00B96482"/>
    <w:rsid w:val="00B9648E"/>
    <w:rsid w:val="00B96B2B"/>
    <w:rsid w:val="00B96D83"/>
    <w:rsid w:val="00B96F13"/>
    <w:rsid w:val="00B9751D"/>
    <w:rsid w:val="00B975BF"/>
    <w:rsid w:val="00B97778"/>
    <w:rsid w:val="00B97A47"/>
    <w:rsid w:val="00B97BE5"/>
    <w:rsid w:val="00B97CC6"/>
    <w:rsid w:val="00B97D60"/>
    <w:rsid w:val="00BA0000"/>
    <w:rsid w:val="00BA0005"/>
    <w:rsid w:val="00BA002E"/>
    <w:rsid w:val="00BA01FA"/>
    <w:rsid w:val="00BA0583"/>
    <w:rsid w:val="00BA06FB"/>
    <w:rsid w:val="00BA0702"/>
    <w:rsid w:val="00BA0823"/>
    <w:rsid w:val="00BA08C5"/>
    <w:rsid w:val="00BA0EB6"/>
    <w:rsid w:val="00BA0EE4"/>
    <w:rsid w:val="00BA0EEC"/>
    <w:rsid w:val="00BA0EFE"/>
    <w:rsid w:val="00BA1007"/>
    <w:rsid w:val="00BA101A"/>
    <w:rsid w:val="00BA14E9"/>
    <w:rsid w:val="00BA19A1"/>
    <w:rsid w:val="00BA1C1B"/>
    <w:rsid w:val="00BA1D05"/>
    <w:rsid w:val="00BA1F93"/>
    <w:rsid w:val="00BA218D"/>
    <w:rsid w:val="00BA2210"/>
    <w:rsid w:val="00BA2381"/>
    <w:rsid w:val="00BA239F"/>
    <w:rsid w:val="00BA2813"/>
    <w:rsid w:val="00BA2919"/>
    <w:rsid w:val="00BA2A4F"/>
    <w:rsid w:val="00BA2C7A"/>
    <w:rsid w:val="00BA2E8C"/>
    <w:rsid w:val="00BA2F57"/>
    <w:rsid w:val="00BA3247"/>
    <w:rsid w:val="00BA334A"/>
    <w:rsid w:val="00BA3595"/>
    <w:rsid w:val="00BA3659"/>
    <w:rsid w:val="00BA38D5"/>
    <w:rsid w:val="00BA3B18"/>
    <w:rsid w:val="00BA3B3D"/>
    <w:rsid w:val="00BA3B64"/>
    <w:rsid w:val="00BA3BF7"/>
    <w:rsid w:val="00BA3DB6"/>
    <w:rsid w:val="00BA3F2F"/>
    <w:rsid w:val="00BA4082"/>
    <w:rsid w:val="00BA44A6"/>
    <w:rsid w:val="00BA47D5"/>
    <w:rsid w:val="00BA4994"/>
    <w:rsid w:val="00BA4CDB"/>
    <w:rsid w:val="00BA4DB5"/>
    <w:rsid w:val="00BA4E34"/>
    <w:rsid w:val="00BA4F33"/>
    <w:rsid w:val="00BA50E7"/>
    <w:rsid w:val="00BA5421"/>
    <w:rsid w:val="00BA5432"/>
    <w:rsid w:val="00BA572D"/>
    <w:rsid w:val="00BA5855"/>
    <w:rsid w:val="00BA5BB4"/>
    <w:rsid w:val="00BA5C32"/>
    <w:rsid w:val="00BA5EBC"/>
    <w:rsid w:val="00BA6243"/>
    <w:rsid w:val="00BA62FF"/>
    <w:rsid w:val="00BA6441"/>
    <w:rsid w:val="00BA6556"/>
    <w:rsid w:val="00BA6665"/>
    <w:rsid w:val="00BA66AF"/>
    <w:rsid w:val="00BA6754"/>
    <w:rsid w:val="00BA6801"/>
    <w:rsid w:val="00BA6835"/>
    <w:rsid w:val="00BA68A2"/>
    <w:rsid w:val="00BA6A7B"/>
    <w:rsid w:val="00BA6AD9"/>
    <w:rsid w:val="00BA6B64"/>
    <w:rsid w:val="00BA6B9C"/>
    <w:rsid w:val="00BA6C67"/>
    <w:rsid w:val="00BA7244"/>
    <w:rsid w:val="00BA73FA"/>
    <w:rsid w:val="00BA7596"/>
    <w:rsid w:val="00BA7631"/>
    <w:rsid w:val="00BA76CE"/>
    <w:rsid w:val="00BA7788"/>
    <w:rsid w:val="00BA77CF"/>
    <w:rsid w:val="00BA7975"/>
    <w:rsid w:val="00BA7AB8"/>
    <w:rsid w:val="00BA7BE3"/>
    <w:rsid w:val="00BA7C2E"/>
    <w:rsid w:val="00BB02E5"/>
    <w:rsid w:val="00BB0607"/>
    <w:rsid w:val="00BB0753"/>
    <w:rsid w:val="00BB07BA"/>
    <w:rsid w:val="00BB0881"/>
    <w:rsid w:val="00BB0C0A"/>
    <w:rsid w:val="00BB0CA2"/>
    <w:rsid w:val="00BB0EA0"/>
    <w:rsid w:val="00BB0EAA"/>
    <w:rsid w:val="00BB0F6D"/>
    <w:rsid w:val="00BB1238"/>
    <w:rsid w:val="00BB131E"/>
    <w:rsid w:val="00BB1496"/>
    <w:rsid w:val="00BB14DF"/>
    <w:rsid w:val="00BB1672"/>
    <w:rsid w:val="00BB188A"/>
    <w:rsid w:val="00BB1B6A"/>
    <w:rsid w:val="00BB1FB3"/>
    <w:rsid w:val="00BB22B5"/>
    <w:rsid w:val="00BB2680"/>
    <w:rsid w:val="00BB274E"/>
    <w:rsid w:val="00BB2818"/>
    <w:rsid w:val="00BB2839"/>
    <w:rsid w:val="00BB2952"/>
    <w:rsid w:val="00BB2A1C"/>
    <w:rsid w:val="00BB2A87"/>
    <w:rsid w:val="00BB2A8E"/>
    <w:rsid w:val="00BB2E8E"/>
    <w:rsid w:val="00BB301E"/>
    <w:rsid w:val="00BB3048"/>
    <w:rsid w:val="00BB3597"/>
    <w:rsid w:val="00BB360B"/>
    <w:rsid w:val="00BB362C"/>
    <w:rsid w:val="00BB3710"/>
    <w:rsid w:val="00BB375D"/>
    <w:rsid w:val="00BB37B1"/>
    <w:rsid w:val="00BB37B4"/>
    <w:rsid w:val="00BB38A0"/>
    <w:rsid w:val="00BB39D7"/>
    <w:rsid w:val="00BB3EFA"/>
    <w:rsid w:val="00BB414B"/>
    <w:rsid w:val="00BB43B4"/>
    <w:rsid w:val="00BB4850"/>
    <w:rsid w:val="00BB486E"/>
    <w:rsid w:val="00BB48F7"/>
    <w:rsid w:val="00BB4C3A"/>
    <w:rsid w:val="00BB4DB9"/>
    <w:rsid w:val="00BB4DE1"/>
    <w:rsid w:val="00BB4E8E"/>
    <w:rsid w:val="00BB534E"/>
    <w:rsid w:val="00BB53C9"/>
    <w:rsid w:val="00BB5470"/>
    <w:rsid w:val="00BB55EF"/>
    <w:rsid w:val="00BB56B4"/>
    <w:rsid w:val="00BB5754"/>
    <w:rsid w:val="00BB57CC"/>
    <w:rsid w:val="00BB5D07"/>
    <w:rsid w:val="00BB5D0B"/>
    <w:rsid w:val="00BB5E6C"/>
    <w:rsid w:val="00BB5EBA"/>
    <w:rsid w:val="00BB5FE9"/>
    <w:rsid w:val="00BB62CF"/>
    <w:rsid w:val="00BB64AD"/>
    <w:rsid w:val="00BB68DB"/>
    <w:rsid w:val="00BB691A"/>
    <w:rsid w:val="00BB6A9E"/>
    <w:rsid w:val="00BB6B25"/>
    <w:rsid w:val="00BB6B32"/>
    <w:rsid w:val="00BB6B86"/>
    <w:rsid w:val="00BB6BF3"/>
    <w:rsid w:val="00BB7185"/>
    <w:rsid w:val="00BB7251"/>
    <w:rsid w:val="00BB735D"/>
    <w:rsid w:val="00BB742C"/>
    <w:rsid w:val="00BB746A"/>
    <w:rsid w:val="00BB76DF"/>
    <w:rsid w:val="00BB79D3"/>
    <w:rsid w:val="00BB7E03"/>
    <w:rsid w:val="00BC009F"/>
    <w:rsid w:val="00BC00B9"/>
    <w:rsid w:val="00BC0263"/>
    <w:rsid w:val="00BC03C5"/>
    <w:rsid w:val="00BC040F"/>
    <w:rsid w:val="00BC0495"/>
    <w:rsid w:val="00BC05E4"/>
    <w:rsid w:val="00BC061F"/>
    <w:rsid w:val="00BC098B"/>
    <w:rsid w:val="00BC0D30"/>
    <w:rsid w:val="00BC0DAF"/>
    <w:rsid w:val="00BC0FED"/>
    <w:rsid w:val="00BC1140"/>
    <w:rsid w:val="00BC1273"/>
    <w:rsid w:val="00BC1398"/>
    <w:rsid w:val="00BC192F"/>
    <w:rsid w:val="00BC19B0"/>
    <w:rsid w:val="00BC1E6F"/>
    <w:rsid w:val="00BC1F05"/>
    <w:rsid w:val="00BC222A"/>
    <w:rsid w:val="00BC2412"/>
    <w:rsid w:val="00BC2428"/>
    <w:rsid w:val="00BC25A0"/>
    <w:rsid w:val="00BC2A29"/>
    <w:rsid w:val="00BC2A65"/>
    <w:rsid w:val="00BC2CCB"/>
    <w:rsid w:val="00BC2D68"/>
    <w:rsid w:val="00BC2E29"/>
    <w:rsid w:val="00BC2ED8"/>
    <w:rsid w:val="00BC390A"/>
    <w:rsid w:val="00BC3A0D"/>
    <w:rsid w:val="00BC3CE6"/>
    <w:rsid w:val="00BC3D39"/>
    <w:rsid w:val="00BC3DD2"/>
    <w:rsid w:val="00BC3F8B"/>
    <w:rsid w:val="00BC4374"/>
    <w:rsid w:val="00BC45EF"/>
    <w:rsid w:val="00BC4639"/>
    <w:rsid w:val="00BC46B8"/>
    <w:rsid w:val="00BC47D9"/>
    <w:rsid w:val="00BC482D"/>
    <w:rsid w:val="00BC4AA2"/>
    <w:rsid w:val="00BC4BB9"/>
    <w:rsid w:val="00BC4C87"/>
    <w:rsid w:val="00BC4CE5"/>
    <w:rsid w:val="00BC4CF0"/>
    <w:rsid w:val="00BC4FA8"/>
    <w:rsid w:val="00BC5207"/>
    <w:rsid w:val="00BC54B2"/>
    <w:rsid w:val="00BC5819"/>
    <w:rsid w:val="00BC5965"/>
    <w:rsid w:val="00BC5A4A"/>
    <w:rsid w:val="00BC5B35"/>
    <w:rsid w:val="00BC5D9E"/>
    <w:rsid w:val="00BC5F38"/>
    <w:rsid w:val="00BC5F98"/>
    <w:rsid w:val="00BC6013"/>
    <w:rsid w:val="00BC6021"/>
    <w:rsid w:val="00BC632F"/>
    <w:rsid w:val="00BC6604"/>
    <w:rsid w:val="00BC666D"/>
    <w:rsid w:val="00BC6702"/>
    <w:rsid w:val="00BC7221"/>
    <w:rsid w:val="00BC74AA"/>
    <w:rsid w:val="00BC7645"/>
    <w:rsid w:val="00BC7741"/>
    <w:rsid w:val="00BC77AF"/>
    <w:rsid w:val="00BC783B"/>
    <w:rsid w:val="00BC7AE2"/>
    <w:rsid w:val="00BC7C42"/>
    <w:rsid w:val="00BC7D12"/>
    <w:rsid w:val="00BC7D24"/>
    <w:rsid w:val="00BC7E66"/>
    <w:rsid w:val="00BC7E91"/>
    <w:rsid w:val="00BC7FE8"/>
    <w:rsid w:val="00BD044C"/>
    <w:rsid w:val="00BD04BD"/>
    <w:rsid w:val="00BD073A"/>
    <w:rsid w:val="00BD0A78"/>
    <w:rsid w:val="00BD0E09"/>
    <w:rsid w:val="00BD0E9C"/>
    <w:rsid w:val="00BD0EEB"/>
    <w:rsid w:val="00BD0F03"/>
    <w:rsid w:val="00BD0F05"/>
    <w:rsid w:val="00BD0FF3"/>
    <w:rsid w:val="00BD1016"/>
    <w:rsid w:val="00BD115F"/>
    <w:rsid w:val="00BD190B"/>
    <w:rsid w:val="00BD1A7F"/>
    <w:rsid w:val="00BD1BD4"/>
    <w:rsid w:val="00BD1DF1"/>
    <w:rsid w:val="00BD1E7C"/>
    <w:rsid w:val="00BD223E"/>
    <w:rsid w:val="00BD23A3"/>
    <w:rsid w:val="00BD23BF"/>
    <w:rsid w:val="00BD2429"/>
    <w:rsid w:val="00BD271A"/>
    <w:rsid w:val="00BD282E"/>
    <w:rsid w:val="00BD29DC"/>
    <w:rsid w:val="00BD2D34"/>
    <w:rsid w:val="00BD31E1"/>
    <w:rsid w:val="00BD3772"/>
    <w:rsid w:val="00BD3B0A"/>
    <w:rsid w:val="00BD3C04"/>
    <w:rsid w:val="00BD3F3C"/>
    <w:rsid w:val="00BD45D9"/>
    <w:rsid w:val="00BD485E"/>
    <w:rsid w:val="00BD4A8E"/>
    <w:rsid w:val="00BD4D59"/>
    <w:rsid w:val="00BD4D5B"/>
    <w:rsid w:val="00BD4DE1"/>
    <w:rsid w:val="00BD50EF"/>
    <w:rsid w:val="00BD5257"/>
    <w:rsid w:val="00BD538E"/>
    <w:rsid w:val="00BD5716"/>
    <w:rsid w:val="00BD599C"/>
    <w:rsid w:val="00BD6099"/>
    <w:rsid w:val="00BD6413"/>
    <w:rsid w:val="00BD6455"/>
    <w:rsid w:val="00BD64E8"/>
    <w:rsid w:val="00BD682B"/>
    <w:rsid w:val="00BD6968"/>
    <w:rsid w:val="00BD6EF4"/>
    <w:rsid w:val="00BD787B"/>
    <w:rsid w:val="00BD7CA8"/>
    <w:rsid w:val="00BD7DB8"/>
    <w:rsid w:val="00BE02C2"/>
    <w:rsid w:val="00BE0301"/>
    <w:rsid w:val="00BE0408"/>
    <w:rsid w:val="00BE05D7"/>
    <w:rsid w:val="00BE067A"/>
    <w:rsid w:val="00BE0945"/>
    <w:rsid w:val="00BE09A4"/>
    <w:rsid w:val="00BE0B73"/>
    <w:rsid w:val="00BE0C0E"/>
    <w:rsid w:val="00BE0E53"/>
    <w:rsid w:val="00BE106C"/>
    <w:rsid w:val="00BE1295"/>
    <w:rsid w:val="00BE1610"/>
    <w:rsid w:val="00BE163E"/>
    <w:rsid w:val="00BE165A"/>
    <w:rsid w:val="00BE169A"/>
    <w:rsid w:val="00BE18D2"/>
    <w:rsid w:val="00BE1A2D"/>
    <w:rsid w:val="00BE1C95"/>
    <w:rsid w:val="00BE1EA2"/>
    <w:rsid w:val="00BE1FC2"/>
    <w:rsid w:val="00BE20D3"/>
    <w:rsid w:val="00BE21CE"/>
    <w:rsid w:val="00BE2395"/>
    <w:rsid w:val="00BE23FE"/>
    <w:rsid w:val="00BE28A5"/>
    <w:rsid w:val="00BE2D17"/>
    <w:rsid w:val="00BE2D9F"/>
    <w:rsid w:val="00BE2E0C"/>
    <w:rsid w:val="00BE2F5D"/>
    <w:rsid w:val="00BE2F71"/>
    <w:rsid w:val="00BE320D"/>
    <w:rsid w:val="00BE324E"/>
    <w:rsid w:val="00BE3356"/>
    <w:rsid w:val="00BE33CF"/>
    <w:rsid w:val="00BE35B7"/>
    <w:rsid w:val="00BE36B7"/>
    <w:rsid w:val="00BE372E"/>
    <w:rsid w:val="00BE3857"/>
    <w:rsid w:val="00BE3E1F"/>
    <w:rsid w:val="00BE474A"/>
    <w:rsid w:val="00BE4849"/>
    <w:rsid w:val="00BE4DCE"/>
    <w:rsid w:val="00BE4E53"/>
    <w:rsid w:val="00BE4FFF"/>
    <w:rsid w:val="00BE5668"/>
    <w:rsid w:val="00BE5DA7"/>
    <w:rsid w:val="00BE5DF4"/>
    <w:rsid w:val="00BE5FE5"/>
    <w:rsid w:val="00BE65F1"/>
    <w:rsid w:val="00BE6657"/>
    <w:rsid w:val="00BE66DC"/>
    <w:rsid w:val="00BE67AC"/>
    <w:rsid w:val="00BE6855"/>
    <w:rsid w:val="00BE68C3"/>
    <w:rsid w:val="00BE6987"/>
    <w:rsid w:val="00BE699B"/>
    <w:rsid w:val="00BE69D8"/>
    <w:rsid w:val="00BE6C56"/>
    <w:rsid w:val="00BE7058"/>
    <w:rsid w:val="00BE74A5"/>
    <w:rsid w:val="00BE75FD"/>
    <w:rsid w:val="00BE78E6"/>
    <w:rsid w:val="00BE799A"/>
    <w:rsid w:val="00BE7CED"/>
    <w:rsid w:val="00BE7D1A"/>
    <w:rsid w:val="00BE7D6D"/>
    <w:rsid w:val="00BE7EB4"/>
    <w:rsid w:val="00BF04EF"/>
    <w:rsid w:val="00BF0550"/>
    <w:rsid w:val="00BF05C6"/>
    <w:rsid w:val="00BF0853"/>
    <w:rsid w:val="00BF0B36"/>
    <w:rsid w:val="00BF0C3A"/>
    <w:rsid w:val="00BF0E6D"/>
    <w:rsid w:val="00BF1596"/>
    <w:rsid w:val="00BF1650"/>
    <w:rsid w:val="00BF1A25"/>
    <w:rsid w:val="00BF1AFC"/>
    <w:rsid w:val="00BF1DD2"/>
    <w:rsid w:val="00BF2173"/>
    <w:rsid w:val="00BF2228"/>
    <w:rsid w:val="00BF2266"/>
    <w:rsid w:val="00BF2339"/>
    <w:rsid w:val="00BF240D"/>
    <w:rsid w:val="00BF256C"/>
    <w:rsid w:val="00BF2694"/>
    <w:rsid w:val="00BF2A69"/>
    <w:rsid w:val="00BF2C35"/>
    <w:rsid w:val="00BF2C84"/>
    <w:rsid w:val="00BF2E1B"/>
    <w:rsid w:val="00BF2ECC"/>
    <w:rsid w:val="00BF3054"/>
    <w:rsid w:val="00BF313C"/>
    <w:rsid w:val="00BF3705"/>
    <w:rsid w:val="00BF37E8"/>
    <w:rsid w:val="00BF39C7"/>
    <w:rsid w:val="00BF3E3C"/>
    <w:rsid w:val="00BF3E50"/>
    <w:rsid w:val="00BF3F8B"/>
    <w:rsid w:val="00BF41D0"/>
    <w:rsid w:val="00BF4A59"/>
    <w:rsid w:val="00BF4D74"/>
    <w:rsid w:val="00BF4E13"/>
    <w:rsid w:val="00BF5120"/>
    <w:rsid w:val="00BF514E"/>
    <w:rsid w:val="00BF519B"/>
    <w:rsid w:val="00BF54B0"/>
    <w:rsid w:val="00BF54BF"/>
    <w:rsid w:val="00BF5545"/>
    <w:rsid w:val="00BF571D"/>
    <w:rsid w:val="00BF5852"/>
    <w:rsid w:val="00BF58D7"/>
    <w:rsid w:val="00BF598B"/>
    <w:rsid w:val="00BF5B2D"/>
    <w:rsid w:val="00BF5BB6"/>
    <w:rsid w:val="00BF5F4C"/>
    <w:rsid w:val="00BF5FAF"/>
    <w:rsid w:val="00BF6306"/>
    <w:rsid w:val="00BF637A"/>
    <w:rsid w:val="00BF65A8"/>
    <w:rsid w:val="00BF65E8"/>
    <w:rsid w:val="00BF6A45"/>
    <w:rsid w:val="00BF6BDB"/>
    <w:rsid w:val="00BF6DCF"/>
    <w:rsid w:val="00BF6E57"/>
    <w:rsid w:val="00BF6E98"/>
    <w:rsid w:val="00BF70CC"/>
    <w:rsid w:val="00BF70CD"/>
    <w:rsid w:val="00BF7162"/>
    <w:rsid w:val="00BF7D0C"/>
    <w:rsid w:val="00C000C7"/>
    <w:rsid w:val="00C000F2"/>
    <w:rsid w:val="00C0035E"/>
    <w:rsid w:val="00C00490"/>
    <w:rsid w:val="00C0092E"/>
    <w:rsid w:val="00C01353"/>
    <w:rsid w:val="00C01378"/>
    <w:rsid w:val="00C01667"/>
    <w:rsid w:val="00C016B4"/>
    <w:rsid w:val="00C01AC6"/>
    <w:rsid w:val="00C01D0B"/>
    <w:rsid w:val="00C01E4C"/>
    <w:rsid w:val="00C02338"/>
    <w:rsid w:val="00C0251C"/>
    <w:rsid w:val="00C025AA"/>
    <w:rsid w:val="00C0265F"/>
    <w:rsid w:val="00C02889"/>
    <w:rsid w:val="00C02B32"/>
    <w:rsid w:val="00C0313E"/>
    <w:rsid w:val="00C0325F"/>
    <w:rsid w:val="00C034A9"/>
    <w:rsid w:val="00C034CA"/>
    <w:rsid w:val="00C0383B"/>
    <w:rsid w:val="00C0395C"/>
    <w:rsid w:val="00C039A6"/>
    <w:rsid w:val="00C03D50"/>
    <w:rsid w:val="00C03DF4"/>
    <w:rsid w:val="00C0415E"/>
    <w:rsid w:val="00C044A7"/>
    <w:rsid w:val="00C04A39"/>
    <w:rsid w:val="00C04DBB"/>
    <w:rsid w:val="00C04E30"/>
    <w:rsid w:val="00C04F9F"/>
    <w:rsid w:val="00C05082"/>
    <w:rsid w:val="00C052A0"/>
    <w:rsid w:val="00C054FF"/>
    <w:rsid w:val="00C0591D"/>
    <w:rsid w:val="00C05E54"/>
    <w:rsid w:val="00C060ED"/>
    <w:rsid w:val="00C0625A"/>
    <w:rsid w:val="00C0627E"/>
    <w:rsid w:val="00C06695"/>
    <w:rsid w:val="00C066E3"/>
    <w:rsid w:val="00C06967"/>
    <w:rsid w:val="00C06A45"/>
    <w:rsid w:val="00C06F80"/>
    <w:rsid w:val="00C070C8"/>
    <w:rsid w:val="00C074DB"/>
    <w:rsid w:val="00C074E7"/>
    <w:rsid w:val="00C075E4"/>
    <w:rsid w:val="00C07A6E"/>
    <w:rsid w:val="00C07A7A"/>
    <w:rsid w:val="00C07EA2"/>
    <w:rsid w:val="00C07ECE"/>
    <w:rsid w:val="00C07F8B"/>
    <w:rsid w:val="00C103B2"/>
    <w:rsid w:val="00C103FE"/>
    <w:rsid w:val="00C1045F"/>
    <w:rsid w:val="00C104F9"/>
    <w:rsid w:val="00C1062D"/>
    <w:rsid w:val="00C10682"/>
    <w:rsid w:val="00C106BA"/>
    <w:rsid w:val="00C10757"/>
    <w:rsid w:val="00C10828"/>
    <w:rsid w:val="00C1089B"/>
    <w:rsid w:val="00C11383"/>
    <w:rsid w:val="00C1160C"/>
    <w:rsid w:val="00C1160D"/>
    <w:rsid w:val="00C11AD3"/>
    <w:rsid w:val="00C11E96"/>
    <w:rsid w:val="00C11F9B"/>
    <w:rsid w:val="00C11FC0"/>
    <w:rsid w:val="00C12006"/>
    <w:rsid w:val="00C120C1"/>
    <w:rsid w:val="00C12233"/>
    <w:rsid w:val="00C123AC"/>
    <w:rsid w:val="00C123DA"/>
    <w:rsid w:val="00C12AC9"/>
    <w:rsid w:val="00C12B34"/>
    <w:rsid w:val="00C12C82"/>
    <w:rsid w:val="00C12F81"/>
    <w:rsid w:val="00C13435"/>
    <w:rsid w:val="00C13640"/>
    <w:rsid w:val="00C13739"/>
    <w:rsid w:val="00C13883"/>
    <w:rsid w:val="00C13AC7"/>
    <w:rsid w:val="00C13B67"/>
    <w:rsid w:val="00C13FC0"/>
    <w:rsid w:val="00C14276"/>
    <w:rsid w:val="00C143AC"/>
    <w:rsid w:val="00C1463A"/>
    <w:rsid w:val="00C1484A"/>
    <w:rsid w:val="00C148E5"/>
    <w:rsid w:val="00C149C2"/>
    <w:rsid w:val="00C14B02"/>
    <w:rsid w:val="00C14DA5"/>
    <w:rsid w:val="00C15205"/>
    <w:rsid w:val="00C1530B"/>
    <w:rsid w:val="00C1565C"/>
    <w:rsid w:val="00C15E95"/>
    <w:rsid w:val="00C16232"/>
    <w:rsid w:val="00C162E8"/>
    <w:rsid w:val="00C16321"/>
    <w:rsid w:val="00C16462"/>
    <w:rsid w:val="00C16528"/>
    <w:rsid w:val="00C16567"/>
    <w:rsid w:val="00C16992"/>
    <w:rsid w:val="00C16E23"/>
    <w:rsid w:val="00C16EF5"/>
    <w:rsid w:val="00C16F7F"/>
    <w:rsid w:val="00C171E6"/>
    <w:rsid w:val="00C172EB"/>
    <w:rsid w:val="00C1741F"/>
    <w:rsid w:val="00C17643"/>
    <w:rsid w:val="00C178D8"/>
    <w:rsid w:val="00C1790D"/>
    <w:rsid w:val="00C17A03"/>
    <w:rsid w:val="00C17A13"/>
    <w:rsid w:val="00C17B71"/>
    <w:rsid w:val="00C17CF0"/>
    <w:rsid w:val="00C17EC1"/>
    <w:rsid w:val="00C205E2"/>
    <w:rsid w:val="00C20958"/>
    <w:rsid w:val="00C20AB2"/>
    <w:rsid w:val="00C20DA4"/>
    <w:rsid w:val="00C20F6B"/>
    <w:rsid w:val="00C20FBE"/>
    <w:rsid w:val="00C2117E"/>
    <w:rsid w:val="00C21352"/>
    <w:rsid w:val="00C21465"/>
    <w:rsid w:val="00C215DE"/>
    <w:rsid w:val="00C21AE7"/>
    <w:rsid w:val="00C21E8B"/>
    <w:rsid w:val="00C21F8E"/>
    <w:rsid w:val="00C21F9B"/>
    <w:rsid w:val="00C22048"/>
    <w:rsid w:val="00C22065"/>
    <w:rsid w:val="00C2224E"/>
    <w:rsid w:val="00C222E5"/>
    <w:rsid w:val="00C22583"/>
    <w:rsid w:val="00C226C3"/>
    <w:rsid w:val="00C2282C"/>
    <w:rsid w:val="00C22937"/>
    <w:rsid w:val="00C22DCB"/>
    <w:rsid w:val="00C230E3"/>
    <w:rsid w:val="00C2328B"/>
    <w:rsid w:val="00C2328D"/>
    <w:rsid w:val="00C232FB"/>
    <w:rsid w:val="00C23389"/>
    <w:rsid w:val="00C2372F"/>
    <w:rsid w:val="00C23860"/>
    <w:rsid w:val="00C238BD"/>
    <w:rsid w:val="00C2404D"/>
    <w:rsid w:val="00C2406E"/>
    <w:rsid w:val="00C241CA"/>
    <w:rsid w:val="00C24345"/>
    <w:rsid w:val="00C24439"/>
    <w:rsid w:val="00C246D0"/>
    <w:rsid w:val="00C246DA"/>
    <w:rsid w:val="00C24731"/>
    <w:rsid w:val="00C24A82"/>
    <w:rsid w:val="00C24B0E"/>
    <w:rsid w:val="00C24BBC"/>
    <w:rsid w:val="00C24BFC"/>
    <w:rsid w:val="00C24C61"/>
    <w:rsid w:val="00C25055"/>
    <w:rsid w:val="00C25180"/>
    <w:rsid w:val="00C254FE"/>
    <w:rsid w:val="00C2565C"/>
    <w:rsid w:val="00C257B4"/>
    <w:rsid w:val="00C25B50"/>
    <w:rsid w:val="00C25BAD"/>
    <w:rsid w:val="00C25C0C"/>
    <w:rsid w:val="00C25D1F"/>
    <w:rsid w:val="00C26069"/>
    <w:rsid w:val="00C2610F"/>
    <w:rsid w:val="00C261B9"/>
    <w:rsid w:val="00C2624C"/>
    <w:rsid w:val="00C265D9"/>
    <w:rsid w:val="00C267C2"/>
    <w:rsid w:val="00C268CB"/>
    <w:rsid w:val="00C26AF3"/>
    <w:rsid w:val="00C26D53"/>
    <w:rsid w:val="00C26EC2"/>
    <w:rsid w:val="00C26F90"/>
    <w:rsid w:val="00C26FB5"/>
    <w:rsid w:val="00C27165"/>
    <w:rsid w:val="00C276B5"/>
    <w:rsid w:val="00C276DF"/>
    <w:rsid w:val="00C27F03"/>
    <w:rsid w:val="00C27FA0"/>
    <w:rsid w:val="00C300AA"/>
    <w:rsid w:val="00C30232"/>
    <w:rsid w:val="00C30627"/>
    <w:rsid w:val="00C30666"/>
    <w:rsid w:val="00C30770"/>
    <w:rsid w:val="00C30BEF"/>
    <w:rsid w:val="00C30FEA"/>
    <w:rsid w:val="00C312B5"/>
    <w:rsid w:val="00C3138D"/>
    <w:rsid w:val="00C313B2"/>
    <w:rsid w:val="00C315DF"/>
    <w:rsid w:val="00C316FA"/>
    <w:rsid w:val="00C31D52"/>
    <w:rsid w:val="00C31EA6"/>
    <w:rsid w:val="00C31FF1"/>
    <w:rsid w:val="00C3206B"/>
    <w:rsid w:val="00C32642"/>
    <w:rsid w:val="00C326FF"/>
    <w:rsid w:val="00C32807"/>
    <w:rsid w:val="00C32D24"/>
    <w:rsid w:val="00C32F47"/>
    <w:rsid w:val="00C331F6"/>
    <w:rsid w:val="00C33225"/>
    <w:rsid w:val="00C335EA"/>
    <w:rsid w:val="00C33835"/>
    <w:rsid w:val="00C33A6E"/>
    <w:rsid w:val="00C33E16"/>
    <w:rsid w:val="00C33F81"/>
    <w:rsid w:val="00C340DE"/>
    <w:rsid w:val="00C34249"/>
    <w:rsid w:val="00C34541"/>
    <w:rsid w:val="00C34770"/>
    <w:rsid w:val="00C349BD"/>
    <w:rsid w:val="00C349DB"/>
    <w:rsid w:val="00C34AE4"/>
    <w:rsid w:val="00C34FD2"/>
    <w:rsid w:val="00C34FF1"/>
    <w:rsid w:val="00C351D4"/>
    <w:rsid w:val="00C35263"/>
    <w:rsid w:val="00C35319"/>
    <w:rsid w:val="00C3536B"/>
    <w:rsid w:val="00C3583C"/>
    <w:rsid w:val="00C359B0"/>
    <w:rsid w:val="00C35B7D"/>
    <w:rsid w:val="00C35B81"/>
    <w:rsid w:val="00C3602F"/>
    <w:rsid w:val="00C3636C"/>
    <w:rsid w:val="00C364DB"/>
    <w:rsid w:val="00C36738"/>
    <w:rsid w:val="00C36777"/>
    <w:rsid w:val="00C368B6"/>
    <w:rsid w:val="00C36AC9"/>
    <w:rsid w:val="00C36DA6"/>
    <w:rsid w:val="00C36F7B"/>
    <w:rsid w:val="00C36F8C"/>
    <w:rsid w:val="00C37435"/>
    <w:rsid w:val="00C37472"/>
    <w:rsid w:val="00C37DA5"/>
    <w:rsid w:val="00C37EFB"/>
    <w:rsid w:val="00C400C9"/>
    <w:rsid w:val="00C40458"/>
    <w:rsid w:val="00C40861"/>
    <w:rsid w:val="00C408A2"/>
    <w:rsid w:val="00C40DCE"/>
    <w:rsid w:val="00C40F3B"/>
    <w:rsid w:val="00C41044"/>
    <w:rsid w:val="00C412DC"/>
    <w:rsid w:val="00C41324"/>
    <w:rsid w:val="00C4137F"/>
    <w:rsid w:val="00C413B9"/>
    <w:rsid w:val="00C4140E"/>
    <w:rsid w:val="00C417A5"/>
    <w:rsid w:val="00C41F07"/>
    <w:rsid w:val="00C420D2"/>
    <w:rsid w:val="00C42131"/>
    <w:rsid w:val="00C42155"/>
    <w:rsid w:val="00C421BB"/>
    <w:rsid w:val="00C421D1"/>
    <w:rsid w:val="00C42226"/>
    <w:rsid w:val="00C42559"/>
    <w:rsid w:val="00C42563"/>
    <w:rsid w:val="00C426AF"/>
    <w:rsid w:val="00C42733"/>
    <w:rsid w:val="00C42A97"/>
    <w:rsid w:val="00C42C52"/>
    <w:rsid w:val="00C42DEB"/>
    <w:rsid w:val="00C42FDF"/>
    <w:rsid w:val="00C4300D"/>
    <w:rsid w:val="00C4311F"/>
    <w:rsid w:val="00C4356E"/>
    <w:rsid w:val="00C43967"/>
    <w:rsid w:val="00C43B4A"/>
    <w:rsid w:val="00C43C8D"/>
    <w:rsid w:val="00C43E5A"/>
    <w:rsid w:val="00C43EA7"/>
    <w:rsid w:val="00C43FEC"/>
    <w:rsid w:val="00C440B5"/>
    <w:rsid w:val="00C44320"/>
    <w:rsid w:val="00C44437"/>
    <w:rsid w:val="00C444D4"/>
    <w:rsid w:val="00C447CA"/>
    <w:rsid w:val="00C44D4B"/>
    <w:rsid w:val="00C44DEB"/>
    <w:rsid w:val="00C44F06"/>
    <w:rsid w:val="00C45143"/>
    <w:rsid w:val="00C451A7"/>
    <w:rsid w:val="00C45329"/>
    <w:rsid w:val="00C45380"/>
    <w:rsid w:val="00C4539D"/>
    <w:rsid w:val="00C454CD"/>
    <w:rsid w:val="00C45634"/>
    <w:rsid w:val="00C4582E"/>
    <w:rsid w:val="00C4586E"/>
    <w:rsid w:val="00C4590C"/>
    <w:rsid w:val="00C45917"/>
    <w:rsid w:val="00C45B85"/>
    <w:rsid w:val="00C46036"/>
    <w:rsid w:val="00C46385"/>
    <w:rsid w:val="00C4676C"/>
    <w:rsid w:val="00C468CD"/>
    <w:rsid w:val="00C4696A"/>
    <w:rsid w:val="00C469B3"/>
    <w:rsid w:val="00C46D3C"/>
    <w:rsid w:val="00C46E52"/>
    <w:rsid w:val="00C46F4C"/>
    <w:rsid w:val="00C46F5E"/>
    <w:rsid w:val="00C46FE2"/>
    <w:rsid w:val="00C4721E"/>
    <w:rsid w:val="00C47382"/>
    <w:rsid w:val="00C4789D"/>
    <w:rsid w:val="00C47D1D"/>
    <w:rsid w:val="00C47F07"/>
    <w:rsid w:val="00C500EF"/>
    <w:rsid w:val="00C502C0"/>
    <w:rsid w:val="00C503C6"/>
    <w:rsid w:val="00C50ACB"/>
    <w:rsid w:val="00C50B45"/>
    <w:rsid w:val="00C50B53"/>
    <w:rsid w:val="00C50DF8"/>
    <w:rsid w:val="00C510AF"/>
    <w:rsid w:val="00C511DF"/>
    <w:rsid w:val="00C513A1"/>
    <w:rsid w:val="00C513C3"/>
    <w:rsid w:val="00C514BF"/>
    <w:rsid w:val="00C514FF"/>
    <w:rsid w:val="00C5166D"/>
    <w:rsid w:val="00C518E6"/>
    <w:rsid w:val="00C5198B"/>
    <w:rsid w:val="00C51B48"/>
    <w:rsid w:val="00C51C0B"/>
    <w:rsid w:val="00C51ED2"/>
    <w:rsid w:val="00C520F9"/>
    <w:rsid w:val="00C52243"/>
    <w:rsid w:val="00C5265C"/>
    <w:rsid w:val="00C52723"/>
    <w:rsid w:val="00C52920"/>
    <w:rsid w:val="00C52949"/>
    <w:rsid w:val="00C531F3"/>
    <w:rsid w:val="00C533BE"/>
    <w:rsid w:val="00C5351E"/>
    <w:rsid w:val="00C53647"/>
    <w:rsid w:val="00C53943"/>
    <w:rsid w:val="00C53ADE"/>
    <w:rsid w:val="00C54B2F"/>
    <w:rsid w:val="00C54BEF"/>
    <w:rsid w:val="00C54F92"/>
    <w:rsid w:val="00C55300"/>
    <w:rsid w:val="00C553AD"/>
    <w:rsid w:val="00C558A4"/>
    <w:rsid w:val="00C55AE9"/>
    <w:rsid w:val="00C55BDE"/>
    <w:rsid w:val="00C55DFE"/>
    <w:rsid w:val="00C56048"/>
    <w:rsid w:val="00C561D0"/>
    <w:rsid w:val="00C562EB"/>
    <w:rsid w:val="00C56395"/>
    <w:rsid w:val="00C563B2"/>
    <w:rsid w:val="00C5659A"/>
    <w:rsid w:val="00C565D7"/>
    <w:rsid w:val="00C566ED"/>
    <w:rsid w:val="00C567A0"/>
    <w:rsid w:val="00C56883"/>
    <w:rsid w:val="00C568A0"/>
    <w:rsid w:val="00C56A77"/>
    <w:rsid w:val="00C56C3C"/>
    <w:rsid w:val="00C56D06"/>
    <w:rsid w:val="00C56E85"/>
    <w:rsid w:val="00C56FCD"/>
    <w:rsid w:val="00C56FEA"/>
    <w:rsid w:val="00C57090"/>
    <w:rsid w:val="00C571F4"/>
    <w:rsid w:val="00C5763B"/>
    <w:rsid w:val="00C57658"/>
    <w:rsid w:val="00C578B4"/>
    <w:rsid w:val="00C57B50"/>
    <w:rsid w:val="00C57E1B"/>
    <w:rsid w:val="00C6044C"/>
    <w:rsid w:val="00C604CD"/>
    <w:rsid w:val="00C608C9"/>
    <w:rsid w:val="00C61507"/>
    <w:rsid w:val="00C61725"/>
    <w:rsid w:val="00C6183D"/>
    <w:rsid w:val="00C6190C"/>
    <w:rsid w:val="00C61CC0"/>
    <w:rsid w:val="00C61DCB"/>
    <w:rsid w:val="00C62695"/>
    <w:rsid w:val="00C62808"/>
    <w:rsid w:val="00C628D9"/>
    <w:rsid w:val="00C62A9C"/>
    <w:rsid w:val="00C62EFA"/>
    <w:rsid w:val="00C63139"/>
    <w:rsid w:val="00C63243"/>
    <w:rsid w:val="00C6343D"/>
    <w:rsid w:val="00C635CE"/>
    <w:rsid w:val="00C6378F"/>
    <w:rsid w:val="00C6387F"/>
    <w:rsid w:val="00C638FD"/>
    <w:rsid w:val="00C63E08"/>
    <w:rsid w:val="00C63F56"/>
    <w:rsid w:val="00C640F4"/>
    <w:rsid w:val="00C64420"/>
    <w:rsid w:val="00C64905"/>
    <w:rsid w:val="00C64A3B"/>
    <w:rsid w:val="00C64A64"/>
    <w:rsid w:val="00C64D9F"/>
    <w:rsid w:val="00C64F09"/>
    <w:rsid w:val="00C65232"/>
    <w:rsid w:val="00C65544"/>
    <w:rsid w:val="00C65710"/>
    <w:rsid w:val="00C657F7"/>
    <w:rsid w:val="00C65ADB"/>
    <w:rsid w:val="00C65E98"/>
    <w:rsid w:val="00C65F92"/>
    <w:rsid w:val="00C66048"/>
    <w:rsid w:val="00C66298"/>
    <w:rsid w:val="00C66413"/>
    <w:rsid w:val="00C66526"/>
    <w:rsid w:val="00C66897"/>
    <w:rsid w:val="00C66953"/>
    <w:rsid w:val="00C669EE"/>
    <w:rsid w:val="00C66F3A"/>
    <w:rsid w:val="00C6715C"/>
    <w:rsid w:val="00C6719C"/>
    <w:rsid w:val="00C673F3"/>
    <w:rsid w:val="00C676E8"/>
    <w:rsid w:val="00C677D6"/>
    <w:rsid w:val="00C678E1"/>
    <w:rsid w:val="00C7018C"/>
    <w:rsid w:val="00C7028B"/>
    <w:rsid w:val="00C70316"/>
    <w:rsid w:val="00C7042D"/>
    <w:rsid w:val="00C706C3"/>
    <w:rsid w:val="00C70B90"/>
    <w:rsid w:val="00C712E6"/>
    <w:rsid w:val="00C7142D"/>
    <w:rsid w:val="00C7174A"/>
    <w:rsid w:val="00C719C5"/>
    <w:rsid w:val="00C71A8A"/>
    <w:rsid w:val="00C71C50"/>
    <w:rsid w:val="00C71D67"/>
    <w:rsid w:val="00C71DB7"/>
    <w:rsid w:val="00C71FD8"/>
    <w:rsid w:val="00C72159"/>
    <w:rsid w:val="00C72440"/>
    <w:rsid w:val="00C724A7"/>
    <w:rsid w:val="00C724C8"/>
    <w:rsid w:val="00C7295E"/>
    <w:rsid w:val="00C72C2C"/>
    <w:rsid w:val="00C72D03"/>
    <w:rsid w:val="00C72D64"/>
    <w:rsid w:val="00C72E8A"/>
    <w:rsid w:val="00C72FEE"/>
    <w:rsid w:val="00C731BE"/>
    <w:rsid w:val="00C7323D"/>
    <w:rsid w:val="00C73272"/>
    <w:rsid w:val="00C732FB"/>
    <w:rsid w:val="00C733AF"/>
    <w:rsid w:val="00C736DA"/>
    <w:rsid w:val="00C73716"/>
    <w:rsid w:val="00C737A8"/>
    <w:rsid w:val="00C737E8"/>
    <w:rsid w:val="00C738E5"/>
    <w:rsid w:val="00C74691"/>
    <w:rsid w:val="00C74D31"/>
    <w:rsid w:val="00C74EA9"/>
    <w:rsid w:val="00C74F44"/>
    <w:rsid w:val="00C75089"/>
    <w:rsid w:val="00C75521"/>
    <w:rsid w:val="00C755BA"/>
    <w:rsid w:val="00C756F7"/>
    <w:rsid w:val="00C7578A"/>
    <w:rsid w:val="00C75DFA"/>
    <w:rsid w:val="00C75E1B"/>
    <w:rsid w:val="00C75E74"/>
    <w:rsid w:val="00C75E91"/>
    <w:rsid w:val="00C75EC4"/>
    <w:rsid w:val="00C761CE"/>
    <w:rsid w:val="00C76500"/>
    <w:rsid w:val="00C76870"/>
    <w:rsid w:val="00C76C9C"/>
    <w:rsid w:val="00C76CB4"/>
    <w:rsid w:val="00C77403"/>
    <w:rsid w:val="00C774EB"/>
    <w:rsid w:val="00C777D8"/>
    <w:rsid w:val="00C778D2"/>
    <w:rsid w:val="00C77C3D"/>
    <w:rsid w:val="00C77F32"/>
    <w:rsid w:val="00C80041"/>
    <w:rsid w:val="00C801B9"/>
    <w:rsid w:val="00C802A2"/>
    <w:rsid w:val="00C808A5"/>
    <w:rsid w:val="00C809B4"/>
    <w:rsid w:val="00C80B8D"/>
    <w:rsid w:val="00C812A2"/>
    <w:rsid w:val="00C81310"/>
    <w:rsid w:val="00C81617"/>
    <w:rsid w:val="00C816A1"/>
    <w:rsid w:val="00C816BE"/>
    <w:rsid w:val="00C8177A"/>
    <w:rsid w:val="00C818B4"/>
    <w:rsid w:val="00C819EA"/>
    <w:rsid w:val="00C81A44"/>
    <w:rsid w:val="00C81BF2"/>
    <w:rsid w:val="00C81E17"/>
    <w:rsid w:val="00C8210B"/>
    <w:rsid w:val="00C825FD"/>
    <w:rsid w:val="00C826E3"/>
    <w:rsid w:val="00C82715"/>
    <w:rsid w:val="00C82B2F"/>
    <w:rsid w:val="00C82C47"/>
    <w:rsid w:val="00C82F83"/>
    <w:rsid w:val="00C83161"/>
    <w:rsid w:val="00C83442"/>
    <w:rsid w:val="00C834B4"/>
    <w:rsid w:val="00C837F2"/>
    <w:rsid w:val="00C83ABC"/>
    <w:rsid w:val="00C83DBA"/>
    <w:rsid w:val="00C83EE0"/>
    <w:rsid w:val="00C83FEE"/>
    <w:rsid w:val="00C84198"/>
    <w:rsid w:val="00C841BA"/>
    <w:rsid w:val="00C845D7"/>
    <w:rsid w:val="00C8471D"/>
    <w:rsid w:val="00C848D4"/>
    <w:rsid w:val="00C849A8"/>
    <w:rsid w:val="00C84B06"/>
    <w:rsid w:val="00C84D52"/>
    <w:rsid w:val="00C84E9D"/>
    <w:rsid w:val="00C84FC3"/>
    <w:rsid w:val="00C85390"/>
    <w:rsid w:val="00C85421"/>
    <w:rsid w:val="00C85467"/>
    <w:rsid w:val="00C85518"/>
    <w:rsid w:val="00C8555F"/>
    <w:rsid w:val="00C85630"/>
    <w:rsid w:val="00C85B69"/>
    <w:rsid w:val="00C86044"/>
    <w:rsid w:val="00C86104"/>
    <w:rsid w:val="00C86267"/>
    <w:rsid w:val="00C8636C"/>
    <w:rsid w:val="00C865FA"/>
    <w:rsid w:val="00C867B9"/>
    <w:rsid w:val="00C869D0"/>
    <w:rsid w:val="00C86F9D"/>
    <w:rsid w:val="00C87074"/>
    <w:rsid w:val="00C87241"/>
    <w:rsid w:val="00C875A0"/>
    <w:rsid w:val="00C87B02"/>
    <w:rsid w:val="00C87B56"/>
    <w:rsid w:val="00C87B65"/>
    <w:rsid w:val="00C90211"/>
    <w:rsid w:val="00C903AC"/>
    <w:rsid w:val="00C90599"/>
    <w:rsid w:val="00C90BA2"/>
    <w:rsid w:val="00C90BEF"/>
    <w:rsid w:val="00C90C1E"/>
    <w:rsid w:val="00C90D7F"/>
    <w:rsid w:val="00C91022"/>
    <w:rsid w:val="00C91126"/>
    <w:rsid w:val="00C914AE"/>
    <w:rsid w:val="00C91557"/>
    <w:rsid w:val="00C91564"/>
    <w:rsid w:val="00C91A2A"/>
    <w:rsid w:val="00C91BAB"/>
    <w:rsid w:val="00C91BF2"/>
    <w:rsid w:val="00C92435"/>
    <w:rsid w:val="00C927DB"/>
    <w:rsid w:val="00C92977"/>
    <w:rsid w:val="00C92C78"/>
    <w:rsid w:val="00C92E6A"/>
    <w:rsid w:val="00C92F79"/>
    <w:rsid w:val="00C93112"/>
    <w:rsid w:val="00C931B3"/>
    <w:rsid w:val="00C93269"/>
    <w:rsid w:val="00C932C0"/>
    <w:rsid w:val="00C934AE"/>
    <w:rsid w:val="00C93543"/>
    <w:rsid w:val="00C937F0"/>
    <w:rsid w:val="00C93CE9"/>
    <w:rsid w:val="00C93F8E"/>
    <w:rsid w:val="00C941B6"/>
    <w:rsid w:val="00C944BA"/>
    <w:rsid w:val="00C9452C"/>
    <w:rsid w:val="00C945C0"/>
    <w:rsid w:val="00C946CC"/>
    <w:rsid w:val="00C9481D"/>
    <w:rsid w:val="00C94826"/>
    <w:rsid w:val="00C94C59"/>
    <w:rsid w:val="00C94F38"/>
    <w:rsid w:val="00C95003"/>
    <w:rsid w:val="00C95048"/>
    <w:rsid w:val="00C95693"/>
    <w:rsid w:val="00C9580B"/>
    <w:rsid w:val="00C95985"/>
    <w:rsid w:val="00C95A38"/>
    <w:rsid w:val="00C95F7C"/>
    <w:rsid w:val="00C95FF3"/>
    <w:rsid w:val="00C96031"/>
    <w:rsid w:val="00C962D7"/>
    <w:rsid w:val="00C964A1"/>
    <w:rsid w:val="00C964A7"/>
    <w:rsid w:val="00C96951"/>
    <w:rsid w:val="00C970DD"/>
    <w:rsid w:val="00C9745E"/>
    <w:rsid w:val="00C974AB"/>
    <w:rsid w:val="00C9752C"/>
    <w:rsid w:val="00C97738"/>
    <w:rsid w:val="00C9786F"/>
    <w:rsid w:val="00C979E0"/>
    <w:rsid w:val="00C97BB0"/>
    <w:rsid w:val="00C97D2B"/>
    <w:rsid w:val="00C97EDF"/>
    <w:rsid w:val="00CA02FC"/>
    <w:rsid w:val="00CA0559"/>
    <w:rsid w:val="00CA06F7"/>
    <w:rsid w:val="00CA08D2"/>
    <w:rsid w:val="00CA0A79"/>
    <w:rsid w:val="00CA0B76"/>
    <w:rsid w:val="00CA0D35"/>
    <w:rsid w:val="00CA0DD3"/>
    <w:rsid w:val="00CA0FD1"/>
    <w:rsid w:val="00CA10EB"/>
    <w:rsid w:val="00CA11AE"/>
    <w:rsid w:val="00CA18E5"/>
    <w:rsid w:val="00CA1FE8"/>
    <w:rsid w:val="00CA207E"/>
    <w:rsid w:val="00CA227B"/>
    <w:rsid w:val="00CA22A0"/>
    <w:rsid w:val="00CA2374"/>
    <w:rsid w:val="00CA254E"/>
    <w:rsid w:val="00CA258C"/>
    <w:rsid w:val="00CA28B1"/>
    <w:rsid w:val="00CA2EB4"/>
    <w:rsid w:val="00CA2ED5"/>
    <w:rsid w:val="00CA2F71"/>
    <w:rsid w:val="00CA2F7B"/>
    <w:rsid w:val="00CA2FC5"/>
    <w:rsid w:val="00CA3239"/>
    <w:rsid w:val="00CA336B"/>
    <w:rsid w:val="00CA3631"/>
    <w:rsid w:val="00CA3BDA"/>
    <w:rsid w:val="00CA3C99"/>
    <w:rsid w:val="00CA3E6C"/>
    <w:rsid w:val="00CA3FE6"/>
    <w:rsid w:val="00CA3FE7"/>
    <w:rsid w:val="00CA420C"/>
    <w:rsid w:val="00CA448A"/>
    <w:rsid w:val="00CA458D"/>
    <w:rsid w:val="00CA48C8"/>
    <w:rsid w:val="00CA4A40"/>
    <w:rsid w:val="00CA4BA0"/>
    <w:rsid w:val="00CA4FB2"/>
    <w:rsid w:val="00CA5192"/>
    <w:rsid w:val="00CA51BB"/>
    <w:rsid w:val="00CA52AF"/>
    <w:rsid w:val="00CA5362"/>
    <w:rsid w:val="00CA539F"/>
    <w:rsid w:val="00CA56B1"/>
    <w:rsid w:val="00CA5738"/>
    <w:rsid w:val="00CA5C14"/>
    <w:rsid w:val="00CA5CD3"/>
    <w:rsid w:val="00CA5F32"/>
    <w:rsid w:val="00CA5FD3"/>
    <w:rsid w:val="00CA6048"/>
    <w:rsid w:val="00CA6381"/>
    <w:rsid w:val="00CA63F8"/>
    <w:rsid w:val="00CA65E2"/>
    <w:rsid w:val="00CA6636"/>
    <w:rsid w:val="00CA6770"/>
    <w:rsid w:val="00CA6847"/>
    <w:rsid w:val="00CA6BAE"/>
    <w:rsid w:val="00CA70B3"/>
    <w:rsid w:val="00CA7181"/>
    <w:rsid w:val="00CA7462"/>
    <w:rsid w:val="00CA74B0"/>
    <w:rsid w:val="00CA777C"/>
    <w:rsid w:val="00CA783D"/>
    <w:rsid w:val="00CA78D5"/>
    <w:rsid w:val="00CA79BA"/>
    <w:rsid w:val="00CA7CC2"/>
    <w:rsid w:val="00CB00F4"/>
    <w:rsid w:val="00CB0162"/>
    <w:rsid w:val="00CB0190"/>
    <w:rsid w:val="00CB0490"/>
    <w:rsid w:val="00CB05F4"/>
    <w:rsid w:val="00CB0693"/>
    <w:rsid w:val="00CB0945"/>
    <w:rsid w:val="00CB0D72"/>
    <w:rsid w:val="00CB0F9B"/>
    <w:rsid w:val="00CB11A3"/>
    <w:rsid w:val="00CB1305"/>
    <w:rsid w:val="00CB1540"/>
    <w:rsid w:val="00CB15E0"/>
    <w:rsid w:val="00CB16E8"/>
    <w:rsid w:val="00CB1742"/>
    <w:rsid w:val="00CB1820"/>
    <w:rsid w:val="00CB183C"/>
    <w:rsid w:val="00CB1EB1"/>
    <w:rsid w:val="00CB1F59"/>
    <w:rsid w:val="00CB1F6D"/>
    <w:rsid w:val="00CB2192"/>
    <w:rsid w:val="00CB21C0"/>
    <w:rsid w:val="00CB24A0"/>
    <w:rsid w:val="00CB2556"/>
    <w:rsid w:val="00CB2898"/>
    <w:rsid w:val="00CB2F31"/>
    <w:rsid w:val="00CB368F"/>
    <w:rsid w:val="00CB3800"/>
    <w:rsid w:val="00CB38AF"/>
    <w:rsid w:val="00CB3BA8"/>
    <w:rsid w:val="00CB3D1B"/>
    <w:rsid w:val="00CB44E2"/>
    <w:rsid w:val="00CB4681"/>
    <w:rsid w:val="00CB48E7"/>
    <w:rsid w:val="00CB49D6"/>
    <w:rsid w:val="00CB4B3E"/>
    <w:rsid w:val="00CB4B46"/>
    <w:rsid w:val="00CB4F37"/>
    <w:rsid w:val="00CB5291"/>
    <w:rsid w:val="00CB534B"/>
    <w:rsid w:val="00CB5949"/>
    <w:rsid w:val="00CB5C13"/>
    <w:rsid w:val="00CB5E97"/>
    <w:rsid w:val="00CB5FB8"/>
    <w:rsid w:val="00CB5FF1"/>
    <w:rsid w:val="00CB611D"/>
    <w:rsid w:val="00CB62B5"/>
    <w:rsid w:val="00CB6389"/>
    <w:rsid w:val="00CB6511"/>
    <w:rsid w:val="00CB6518"/>
    <w:rsid w:val="00CB651C"/>
    <w:rsid w:val="00CB6679"/>
    <w:rsid w:val="00CB6CC7"/>
    <w:rsid w:val="00CB6D2F"/>
    <w:rsid w:val="00CB6F0E"/>
    <w:rsid w:val="00CB70D8"/>
    <w:rsid w:val="00CB76D9"/>
    <w:rsid w:val="00CB7862"/>
    <w:rsid w:val="00CB788F"/>
    <w:rsid w:val="00CB78E8"/>
    <w:rsid w:val="00CB7BBA"/>
    <w:rsid w:val="00CB7BE1"/>
    <w:rsid w:val="00CB7C60"/>
    <w:rsid w:val="00CB7F68"/>
    <w:rsid w:val="00CB7FFD"/>
    <w:rsid w:val="00CC015D"/>
    <w:rsid w:val="00CC022D"/>
    <w:rsid w:val="00CC070F"/>
    <w:rsid w:val="00CC0A27"/>
    <w:rsid w:val="00CC0EB8"/>
    <w:rsid w:val="00CC0ED4"/>
    <w:rsid w:val="00CC1050"/>
    <w:rsid w:val="00CC124E"/>
    <w:rsid w:val="00CC143E"/>
    <w:rsid w:val="00CC14FF"/>
    <w:rsid w:val="00CC1515"/>
    <w:rsid w:val="00CC175D"/>
    <w:rsid w:val="00CC1A3B"/>
    <w:rsid w:val="00CC1DD9"/>
    <w:rsid w:val="00CC21C8"/>
    <w:rsid w:val="00CC22C8"/>
    <w:rsid w:val="00CC249E"/>
    <w:rsid w:val="00CC26F0"/>
    <w:rsid w:val="00CC2A65"/>
    <w:rsid w:val="00CC2BFD"/>
    <w:rsid w:val="00CC2CE9"/>
    <w:rsid w:val="00CC2F57"/>
    <w:rsid w:val="00CC2FD3"/>
    <w:rsid w:val="00CC2FF1"/>
    <w:rsid w:val="00CC3017"/>
    <w:rsid w:val="00CC30DE"/>
    <w:rsid w:val="00CC3153"/>
    <w:rsid w:val="00CC3229"/>
    <w:rsid w:val="00CC32E0"/>
    <w:rsid w:val="00CC338E"/>
    <w:rsid w:val="00CC3426"/>
    <w:rsid w:val="00CC362B"/>
    <w:rsid w:val="00CC3B96"/>
    <w:rsid w:val="00CC3F5C"/>
    <w:rsid w:val="00CC415B"/>
    <w:rsid w:val="00CC418C"/>
    <w:rsid w:val="00CC42AA"/>
    <w:rsid w:val="00CC46B5"/>
    <w:rsid w:val="00CC47B2"/>
    <w:rsid w:val="00CC4801"/>
    <w:rsid w:val="00CC48CA"/>
    <w:rsid w:val="00CC4AB6"/>
    <w:rsid w:val="00CC4B2C"/>
    <w:rsid w:val="00CC4B6E"/>
    <w:rsid w:val="00CC4DAD"/>
    <w:rsid w:val="00CC4DAE"/>
    <w:rsid w:val="00CC4DBA"/>
    <w:rsid w:val="00CC52BD"/>
    <w:rsid w:val="00CC5A4F"/>
    <w:rsid w:val="00CC5B06"/>
    <w:rsid w:val="00CC5BAC"/>
    <w:rsid w:val="00CC5BD3"/>
    <w:rsid w:val="00CC5C7E"/>
    <w:rsid w:val="00CC5EFB"/>
    <w:rsid w:val="00CC6063"/>
    <w:rsid w:val="00CC60E1"/>
    <w:rsid w:val="00CC6108"/>
    <w:rsid w:val="00CC661F"/>
    <w:rsid w:val="00CC67B2"/>
    <w:rsid w:val="00CC6AB4"/>
    <w:rsid w:val="00CC6B9A"/>
    <w:rsid w:val="00CC6D56"/>
    <w:rsid w:val="00CC7455"/>
    <w:rsid w:val="00CC75ED"/>
    <w:rsid w:val="00CC7616"/>
    <w:rsid w:val="00CC7666"/>
    <w:rsid w:val="00CC7E35"/>
    <w:rsid w:val="00CC7F0F"/>
    <w:rsid w:val="00CD04E1"/>
    <w:rsid w:val="00CD0627"/>
    <w:rsid w:val="00CD06A5"/>
    <w:rsid w:val="00CD0A70"/>
    <w:rsid w:val="00CD0BBD"/>
    <w:rsid w:val="00CD0C58"/>
    <w:rsid w:val="00CD0D8A"/>
    <w:rsid w:val="00CD0F9E"/>
    <w:rsid w:val="00CD102C"/>
    <w:rsid w:val="00CD103D"/>
    <w:rsid w:val="00CD1259"/>
    <w:rsid w:val="00CD130A"/>
    <w:rsid w:val="00CD1651"/>
    <w:rsid w:val="00CD16B8"/>
    <w:rsid w:val="00CD1AD1"/>
    <w:rsid w:val="00CD1AE6"/>
    <w:rsid w:val="00CD1C4E"/>
    <w:rsid w:val="00CD1E23"/>
    <w:rsid w:val="00CD21D4"/>
    <w:rsid w:val="00CD23E2"/>
    <w:rsid w:val="00CD24EA"/>
    <w:rsid w:val="00CD259E"/>
    <w:rsid w:val="00CD2618"/>
    <w:rsid w:val="00CD2705"/>
    <w:rsid w:val="00CD27A9"/>
    <w:rsid w:val="00CD2D1C"/>
    <w:rsid w:val="00CD2EB9"/>
    <w:rsid w:val="00CD2EF9"/>
    <w:rsid w:val="00CD2EFA"/>
    <w:rsid w:val="00CD2FFC"/>
    <w:rsid w:val="00CD3057"/>
    <w:rsid w:val="00CD38CF"/>
    <w:rsid w:val="00CD3B9C"/>
    <w:rsid w:val="00CD3D03"/>
    <w:rsid w:val="00CD3D45"/>
    <w:rsid w:val="00CD3DF6"/>
    <w:rsid w:val="00CD3E21"/>
    <w:rsid w:val="00CD3E27"/>
    <w:rsid w:val="00CD42D3"/>
    <w:rsid w:val="00CD472F"/>
    <w:rsid w:val="00CD479A"/>
    <w:rsid w:val="00CD4A32"/>
    <w:rsid w:val="00CD4C5A"/>
    <w:rsid w:val="00CD4D77"/>
    <w:rsid w:val="00CD4FEC"/>
    <w:rsid w:val="00CD501A"/>
    <w:rsid w:val="00CD54E3"/>
    <w:rsid w:val="00CD55DB"/>
    <w:rsid w:val="00CD57B8"/>
    <w:rsid w:val="00CD593A"/>
    <w:rsid w:val="00CD5C53"/>
    <w:rsid w:val="00CD5D7C"/>
    <w:rsid w:val="00CD5DFD"/>
    <w:rsid w:val="00CD5E65"/>
    <w:rsid w:val="00CD5F9F"/>
    <w:rsid w:val="00CD6009"/>
    <w:rsid w:val="00CD71A3"/>
    <w:rsid w:val="00CD73A8"/>
    <w:rsid w:val="00CD7479"/>
    <w:rsid w:val="00CD750E"/>
    <w:rsid w:val="00CD7664"/>
    <w:rsid w:val="00CE0184"/>
    <w:rsid w:val="00CE02C0"/>
    <w:rsid w:val="00CE035F"/>
    <w:rsid w:val="00CE041A"/>
    <w:rsid w:val="00CE0429"/>
    <w:rsid w:val="00CE0790"/>
    <w:rsid w:val="00CE07A8"/>
    <w:rsid w:val="00CE08AC"/>
    <w:rsid w:val="00CE09A7"/>
    <w:rsid w:val="00CE09E0"/>
    <w:rsid w:val="00CE0A38"/>
    <w:rsid w:val="00CE0BAB"/>
    <w:rsid w:val="00CE0EAF"/>
    <w:rsid w:val="00CE0EE1"/>
    <w:rsid w:val="00CE119B"/>
    <w:rsid w:val="00CE12BA"/>
    <w:rsid w:val="00CE13F3"/>
    <w:rsid w:val="00CE174C"/>
    <w:rsid w:val="00CE19F3"/>
    <w:rsid w:val="00CE1B6E"/>
    <w:rsid w:val="00CE1BC8"/>
    <w:rsid w:val="00CE1E5D"/>
    <w:rsid w:val="00CE1F5E"/>
    <w:rsid w:val="00CE232C"/>
    <w:rsid w:val="00CE2673"/>
    <w:rsid w:val="00CE2748"/>
    <w:rsid w:val="00CE2764"/>
    <w:rsid w:val="00CE2AAC"/>
    <w:rsid w:val="00CE2C3E"/>
    <w:rsid w:val="00CE2D8B"/>
    <w:rsid w:val="00CE2DA1"/>
    <w:rsid w:val="00CE2FBA"/>
    <w:rsid w:val="00CE3070"/>
    <w:rsid w:val="00CE31C7"/>
    <w:rsid w:val="00CE35C8"/>
    <w:rsid w:val="00CE3D0D"/>
    <w:rsid w:val="00CE3FED"/>
    <w:rsid w:val="00CE470F"/>
    <w:rsid w:val="00CE4A37"/>
    <w:rsid w:val="00CE4CCC"/>
    <w:rsid w:val="00CE528E"/>
    <w:rsid w:val="00CE54B6"/>
    <w:rsid w:val="00CE5665"/>
    <w:rsid w:val="00CE570A"/>
    <w:rsid w:val="00CE581E"/>
    <w:rsid w:val="00CE5881"/>
    <w:rsid w:val="00CE59AA"/>
    <w:rsid w:val="00CE5A97"/>
    <w:rsid w:val="00CE5D92"/>
    <w:rsid w:val="00CE6051"/>
    <w:rsid w:val="00CE62A6"/>
    <w:rsid w:val="00CE6352"/>
    <w:rsid w:val="00CE667B"/>
    <w:rsid w:val="00CE67C6"/>
    <w:rsid w:val="00CE6845"/>
    <w:rsid w:val="00CE6B1C"/>
    <w:rsid w:val="00CE6EBE"/>
    <w:rsid w:val="00CE6EE2"/>
    <w:rsid w:val="00CE6F0C"/>
    <w:rsid w:val="00CE6FB7"/>
    <w:rsid w:val="00CE7022"/>
    <w:rsid w:val="00CE70E7"/>
    <w:rsid w:val="00CE7144"/>
    <w:rsid w:val="00CE71BE"/>
    <w:rsid w:val="00CE7255"/>
    <w:rsid w:val="00CE7399"/>
    <w:rsid w:val="00CE73B8"/>
    <w:rsid w:val="00CE74B0"/>
    <w:rsid w:val="00CE7795"/>
    <w:rsid w:val="00CE7A84"/>
    <w:rsid w:val="00CE7B8C"/>
    <w:rsid w:val="00CE7B9E"/>
    <w:rsid w:val="00CE7CD9"/>
    <w:rsid w:val="00CE7E29"/>
    <w:rsid w:val="00CF0057"/>
    <w:rsid w:val="00CF00F9"/>
    <w:rsid w:val="00CF0324"/>
    <w:rsid w:val="00CF0453"/>
    <w:rsid w:val="00CF0522"/>
    <w:rsid w:val="00CF06C2"/>
    <w:rsid w:val="00CF0993"/>
    <w:rsid w:val="00CF09B6"/>
    <w:rsid w:val="00CF09C2"/>
    <w:rsid w:val="00CF0A73"/>
    <w:rsid w:val="00CF0B11"/>
    <w:rsid w:val="00CF0C90"/>
    <w:rsid w:val="00CF0FE6"/>
    <w:rsid w:val="00CF10C8"/>
    <w:rsid w:val="00CF1286"/>
    <w:rsid w:val="00CF1372"/>
    <w:rsid w:val="00CF17FE"/>
    <w:rsid w:val="00CF1917"/>
    <w:rsid w:val="00CF1A13"/>
    <w:rsid w:val="00CF1BDF"/>
    <w:rsid w:val="00CF1E25"/>
    <w:rsid w:val="00CF1E3E"/>
    <w:rsid w:val="00CF1E51"/>
    <w:rsid w:val="00CF2026"/>
    <w:rsid w:val="00CF2069"/>
    <w:rsid w:val="00CF2181"/>
    <w:rsid w:val="00CF2448"/>
    <w:rsid w:val="00CF251C"/>
    <w:rsid w:val="00CF268E"/>
    <w:rsid w:val="00CF269E"/>
    <w:rsid w:val="00CF26C1"/>
    <w:rsid w:val="00CF2B06"/>
    <w:rsid w:val="00CF2B42"/>
    <w:rsid w:val="00CF2E10"/>
    <w:rsid w:val="00CF2E2E"/>
    <w:rsid w:val="00CF3048"/>
    <w:rsid w:val="00CF3208"/>
    <w:rsid w:val="00CF3353"/>
    <w:rsid w:val="00CF34E7"/>
    <w:rsid w:val="00CF3620"/>
    <w:rsid w:val="00CF3C01"/>
    <w:rsid w:val="00CF3DA5"/>
    <w:rsid w:val="00CF3EAF"/>
    <w:rsid w:val="00CF4128"/>
    <w:rsid w:val="00CF4170"/>
    <w:rsid w:val="00CF41AC"/>
    <w:rsid w:val="00CF422F"/>
    <w:rsid w:val="00CF43FD"/>
    <w:rsid w:val="00CF444C"/>
    <w:rsid w:val="00CF4649"/>
    <w:rsid w:val="00CF47CA"/>
    <w:rsid w:val="00CF4C4A"/>
    <w:rsid w:val="00CF4C66"/>
    <w:rsid w:val="00CF4E85"/>
    <w:rsid w:val="00CF4EF7"/>
    <w:rsid w:val="00CF4F72"/>
    <w:rsid w:val="00CF4F7C"/>
    <w:rsid w:val="00CF4F93"/>
    <w:rsid w:val="00CF5554"/>
    <w:rsid w:val="00CF58FA"/>
    <w:rsid w:val="00CF5D75"/>
    <w:rsid w:val="00CF5DBA"/>
    <w:rsid w:val="00CF5F23"/>
    <w:rsid w:val="00CF5FFC"/>
    <w:rsid w:val="00CF618C"/>
    <w:rsid w:val="00CF61D0"/>
    <w:rsid w:val="00CF669C"/>
    <w:rsid w:val="00CF6A59"/>
    <w:rsid w:val="00CF6D43"/>
    <w:rsid w:val="00CF71BD"/>
    <w:rsid w:val="00CF74AC"/>
    <w:rsid w:val="00CF7946"/>
    <w:rsid w:val="00CF794F"/>
    <w:rsid w:val="00CF79F1"/>
    <w:rsid w:val="00CF7E58"/>
    <w:rsid w:val="00D001C5"/>
    <w:rsid w:val="00D005E2"/>
    <w:rsid w:val="00D0083E"/>
    <w:rsid w:val="00D00A6F"/>
    <w:rsid w:val="00D00CD2"/>
    <w:rsid w:val="00D00CD5"/>
    <w:rsid w:val="00D00EFA"/>
    <w:rsid w:val="00D00FB2"/>
    <w:rsid w:val="00D01014"/>
    <w:rsid w:val="00D0107D"/>
    <w:rsid w:val="00D01093"/>
    <w:rsid w:val="00D010FD"/>
    <w:rsid w:val="00D014CE"/>
    <w:rsid w:val="00D016BC"/>
    <w:rsid w:val="00D01D25"/>
    <w:rsid w:val="00D01E28"/>
    <w:rsid w:val="00D01F2F"/>
    <w:rsid w:val="00D01FAF"/>
    <w:rsid w:val="00D0206B"/>
    <w:rsid w:val="00D02102"/>
    <w:rsid w:val="00D021CC"/>
    <w:rsid w:val="00D0231C"/>
    <w:rsid w:val="00D023D2"/>
    <w:rsid w:val="00D02462"/>
    <w:rsid w:val="00D02537"/>
    <w:rsid w:val="00D025F2"/>
    <w:rsid w:val="00D02917"/>
    <w:rsid w:val="00D02AA4"/>
    <w:rsid w:val="00D02B32"/>
    <w:rsid w:val="00D02D3A"/>
    <w:rsid w:val="00D03118"/>
    <w:rsid w:val="00D03362"/>
    <w:rsid w:val="00D034D1"/>
    <w:rsid w:val="00D038EC"/>
    <w:rsid w:val="00D03A33"/>
    <w:rsid w:val="00D03BC7"/>
    <w:rsid w:val="00D03C0F"/>
    <w:rsid w:val="00D03CFD"/>
    <w:rsid w:val="00D03E03"/>
    <w:rsid w:val="00D03E54"/>
    <w:rsid w:val="00D0418E"/>
    <w:rsid w:val="00D04247"/>
    <w:rsid w:val="00D0428D"/>
    <w:rsid w:val="00D0437B"/>
    <w:rsid w:val="00D04B47"/>
    <w:rsid w:val="00D04BBE"/>
    <w:rsid w:val="00D04EE2"/>
    <w:rsid w:val="00D04F26"/>
    <w:rsid w:val="00D04FFA"/>
    <w:rsid w:val="00D053D0"/>
    <w:rsid w:val="00D0568C"/>
    <w:rsid w:val="00D05861"/>
    <w:rsid w:val="00D0594E"/>
    <w:rsid w:val="00D0599B"/>
    <w:rsid w:val="00D05C8C"/>
    <w:rsid w:val="00D06012"/>
    <w:rsid w:val="00D060FF"/>
    <w:rsid w:val="00D06574"/>
    <w:rsid w:val="00D065DC"/>
    <w:rsid w:val="00D06746"/>
    <w:rsid w:val="00D067ED"/>
    <w:rsid w:val="00D06849"/>
    <w:rsid w:val="00D06C38"/>
    <w:rsid w:val="00D06DAF"/>
    <w:rsid w:val="00D06E2E"/>
    <w:rsid w:val="00D06EB9"/>
    <w:rsid w:val="00D0772F"/>
    <w:rsid w:val="00D07943"/>
    <w:rsid w:val="00D07B36"/>
    <w:rsid w:val="00D07C44"/>
    <w:rsid w:val="00D07CB4"/>
    <w:rsid w:val="00D07DAB"/>
    <w:rsid w:val="00D10092"/>
    <w:rsid w:val="00D10312"/>
    <w:rsid w:val="00D104A5"/>
    <w:rsid w:val="00D10870"/>
    <w:rsid w:val="00D108CF"/>
    <w:rsid w:val="00D109E7"/>
    <w:rsid w:val="00D10CC0"/>
    <w:rsid w:val="00D10DB9"/>
    <w:rsid w:val="00D110F9"/>
    <w:rsid w:val="00D11174"/>
    <w:rsid w:val="00D111B0"/>
    <w:rsid w:val="00D11299"/>
    <w:rsid w:val="00D1142E"/>
    <w:rsid w:val="00D11459"/>
    <w:rsid w:val="00D11D13"/>
    <w:rsid w:val="00D122A3"/>
    <w:rsid w:val="00D1231E"/>
    <w:rsid w:val="00D1238B"/>
    <w:rsid w:val="00D123EF"/>
    <w:rsid w:val="00D125AB"/>
    <w:rsid w:val="00D12850"/>
    <w:rsid w:val="00D12AC1"/>
    <w:rsid w:val="00D12BD5"/>
    <w:rsid w:val="00D12CAF"/>
    <w:rsid w:val="00D1325F"/>
    <w:rsid w:val="00D1331A"/>
    <w:rsid w:val="00D13449"/>
    <w:rsid w:val="00D1357A"/>
    <w:rsid w:val="00D13609"/>
    <w:rsid w:val="00D13A02"/>
    <w:rsid w:val="00D13A09"/>
    <w:rsid w:val="00D13B13"/>
    <w:rsid w:val="00D13CAB"/>
    <w:rsid w:val="00D14090"/>
    <w:rsid w:val="00D140C7"/>
    <w:rsid w:val="00D1419A"/>
    <w:rsid w:val="00D14207"/>
    <w:rsid w:val="00D1435E"/>
    <w:rsid w:val="00D1450C"/>
    <w:rsid w:val="00D14B98"/>
    <w:rsid w:val="00D14D8A"/>
    <w:rsid w:val="00D14F6E"/>
    <w:rsid w:val="00D151FB"/>
    <w:rsid w:val="00D1540A"/>
    <w:rsid w:val="00D154AC"/>
    <w:rsid w:val="00D1598A"/>
    <w:rsid w:val="00D15B01"/>
    <w:rsid w:val="00D15B63"/>
    <w:rsid w:val="00D15C9B"/>
    <w:rsid w:val="00D15EC2"/>
    <w:rsid w:val="00D15F0E"/>
    <w:rsid w:val="00D16221"/>
    <w:rsid w:val="00D162B6"/>
    <w:rsid w:val="00D164F6"/>
    <w:rsid w:val="00D16705"/>
    <w:rsid w:val="00D16997"/>
    <w:rsid w:val="00D169A5"/>
    <w:rsid w:val="00D16B05"/>
    <w:rsid w:val="00D16B14"/>
    <w:rsid w:val="00D16C90"/>
    <w:rsid w:val="00D171BE"/>
    <w:rsid w:val="00D1742B"/>
    <w:rsid w:val="00D17546"/>
    <w:rsid w:val="00D177AB"/>
    <w:rsid w:val="00D17950"/>
    <w:rsid w:val="00D179CB"/>
    <w:rsid w:val="00D17E74"/>
    <w:rsid w:val="00D2025A"/>
    <w:rsid w:val="00D206D1"/>
    <w:rsid w:val="00D20B6E"/>
    <w:rsid w:val="00D20C05"/>
    <w:rsid w:val="00D20C7D"/>
    <w:rsid w:val="00D20E0B"/>
    <w:rsid w:val="00D20EDB"/>
    <w:rsid w:val="00D21338"/>
    <w:rsid w:val="00D2152B"/>
    <w:rsid w:val="00D21631"/>
    <w:rsid w:val="00D2178E"/>
    <w:rsid w:val="00D217ED"/>
    <w:rsid w:val="00D21830"/>
    <w:rsid w:val="00D2188A"/>
    <w:rsid w:val="00D218FF"/>
    <w:rsid w:val="00D21B05"/>
    <w:rsid w:val="00D21B60"/>
    <w:rsid w:val="00D21BA5"/>
    <w:rsid w:val="00D21C9C"/>
    <w:rsid w:val="00D22048"/>
    <w:rsid w:val="00D22274"/>
    <w:rsid w:val="00D222F1"/>
    <w:rsid w:val="00D223AB"/>
    <w:rsid w:val="00D223FF"/>
    <w:rsid w:val="00D224B2"/>
    <w:rsid w:val="00D22601"/>
    <w:rsid w:val="00D22784"/>
    <w:rsid w:val="00D22BE7"/>
    <w:rsid w:val="00D22E80"/>
    <w:rsid w:val="00D22F70"/>
    <w:rsid w:val="00D2307B"/>
    <w:rsid w:val="00D23138"/>
    <w:rsid w:val="00D2323D"/>
    <w:rsid w:val="00D23299"/>
    <w:rsid w:val="00D23386"/>
    <w:rsid w:val="00D2342A"/>
    <w:rsid w:val="00D235D9"/>
    <w:rsid w:val="00D23666"/>
    <w:rsid w:val="00D237D3"/>
    <w:rsid w:val="00D23B1A"/>
    <w:rsid w:val="00D23D44"/>
    <w:rsid w:val="00D23E05"/>
    <w:rsid w:val="00D24123"/>
    <w:rsid w:val="00D24A0C"/>
    <w:rsid w:val="00D24AAC"/>
    <w:rsid w:val="00D24AC6"/>
    <w:rsid w:val="00D24BDA"/>
    <w:rsid w:val="00D24DE6"/>
    <w:rsid w:val="00D24E77"/>
    <w:rsid w:val="00D24EED"/>
    <w:rsid w:val="00D25020"/>
    <w:rsid w:val="00D2504C"/>
    <w:rsid w:val="00D250AF"/>
    <w:rsid w:val="00D2517D"/>
    <w:rsid w:val="00D25562"/>
    <w:rsid w:val="00D256A9"/>
    <w:rsid w:val="00D25AC2"/>
    <w:rsid w:val="00D25B34"/>
    <w:rsid w:val="00D25B8C"/>
    <w:rsid w:val="00D25CE8"/>
    <w:rsid w:val="00D25D7B"/>
    <w:rsid w:val="00D25E39"/>
    <w:rsid w:val="00D25F62"/>
    <w:rsid w:val="00D26275"/>
    <w:rsid w:val="00D263CC"/>
    <w:rsid w:val="00D2643A"/>
    <w:rsid w:val="00D264D9"/>
    <w:rsid w:val="00D26C7E"/>
    <w:rsid w:val="00D26CD0"/>
    <w:rsid w:val="00D26D6A"/>
    <w:rsid w:val="00D26D9C"/>
    <w:rsid w:val="00D26DEE"/>
    <w:rsid w:val="00D27061"/>
    <w:rsid w:val="00D27128"/>
    <w:rsid w:val="00D271CF"/>
    <w:rsid w:val="00D27640"/>
    <w:rsid w:val="00D27659"/>
    <w:rsid w:val="00D27966"/>
    <w:rsid w:val="00D2799E"/>
    <w:rsid w:val="00D27C58"/>
    <w:rsid w:val="00D27C93"/>
    <w:rsid w:val="00D303EB"/>
    <w:rsid w:val="00D305BE"/>
    <w:rsid w:val="00D3092F"/>
    <w:rsid w:val="00D309D2"/>
    <w:rsid w:val="00D30A18"/>
    <w:rsid w:val="00D30AAB"/>
    <w:rsid w:val="00D30CBC"/>
    <w:rsid w:val="00D30D66"/>
    <w:rsid w:val="00D30DE4"/>
    <w:rsid w:val="00D30E5C"/>
    <w:rsid w:val="00D31132"/>
    <w:rsid w:val="00D3120F"/>
    <w:rsid w:val="00D314A9"/>
    <w:rsid w:val="00D314E5"/>
    <w:rsid w:val="00D3162C"/>
    <w:rsid w:val="00D31667"/>
    <w:rsid w:val="00D3174B"/>
    <w:rsid w:val="00D31754"/>
    <w:rsid w:val="00D3175F"/>
    <w:rsid w:val="00D318E5"/>
    <w:rsid w:val="00D31A67"/>
    <w:rsid w:val="00D31A83"/>
    <w:rsid w:val="00D31ECF"/>
    <w:rsid w:val="00D3210B"/>
    <w:rsid w:val="00D32336"/>
    <w:rsid w:val="00D32634"/>
    <w:rsid w:val="00D329B5"/>
    <w:rsid w:val="00D32DE2"/>
    <w:rsid w:val="00D330AE"/>
    <w:rsid w:val="00D33225"/>
    <w:rsid w:val="00D335EF"/>
    <w:rsid w:val="00D3392D"/>
    <w:rsid w:val="00D3392E"/>
    <w:rsid w:val="00D339C7"/>
    <w:rsid w:val="00D339D6"/>
    <w:rsid w:val="00D33C17"/>
    <w:rsid w:val="00D33CB0"/>
    <w:rsid w:val="00D346D7"/>
    <w:rsid w:val="00D34791"/>
    <w:rsid w:val="00D348DB"/>
    <w:rsid w:val="00D3491D"/>
    <w:rsid w:val="00D34BB7"/>
    <w:rsid w:val="00D34FB6"/>
    <w:rsid w:val="00D34FF8"/>
    <w:rsid w:val="00D3512E"/>
    <w:rsid w:val="00D351EE"/>
    <w:rsid w:val="00D3520F"/>
    <w:rsid w:val="00D3532F"/>
    <w:rsid w:val="00D3549A"/>
    <w:rsid w:val="00D3563E"/>
    <w:rsid w:val="00D35878"/>
    <w:rsid w:val="00D35ADF"/>
    <w:rsid w:val="00D35D2B"/>
    <w:rsid w:val="00D35D50"/>
    <w:rsid w:val="00D35EDA"/>
    <w:rsid w:val="00D35EE0"/>
    <w:rsid w:val="00D36077"/>
    <w:rsid w:val="00D3642A"/>
    <w:rsid w:val="00D36474"/>
    <w:rsid w:val="00D3648E"/>
    <w:rsid w:val="00D3665F"/>
    <w:rsid w:val="00D36776"/>
    <w:rsid w:val="00D368D0"/>
    <w:rsid w:val="00D36972"/>
    <w:rsid w:val="00D36979"/>
    <w:rsid w:val="00D36A34"/>
    <w:rsid w:val="00D36AA5"/>
    <w:rsid w:val="00D36B1E"/>
    <w:rsid w:val="00D36B98"/>
    <w:rsid w:val="00D36C35"/>
    <w:rsid w:val="00D37021"/>
    <w:rsid w:val="00D3707B"/>
    <w:rsid w:val="00D37244"/>
    <w:rsid w:val="00D37544"/>
    <w:rsid w:val="00D3768E"/>
    <w:rsid w:val="00D37724"/>
    <w:rsid w:val="00D378AA"/>
    <w:rsid w:val="00D37ABB"/>
    <w:rsid w:val="00D37BC7"/>
    <w:rsid w:val="00D37EB2"/>
    <w:rsid w:val="00D40107"/>
    <w:rsid w:val="00D40226"/>
    <w:rsid w:val="00D40236"/>
    <w:rsid w:val="00D4023B"/>
    <w:rsid w:val="00D403A2"/>
    <w:rsid w:val="00D40677"/>
    <w:rsid w:val="00D40753"/>
    <w:rsid w:val="00D407E8"/>
    <w:rsid w:val="00D40888"/>
    <w:rsid w:val="00D40955"/>
    <w:rsid w:val="00D40990"/>
    <w:rsid w:val="00D40B97"/>
    <w:rsid w:val="00D40D04"/>
    <w:rsid w:val="00D40D5A"/>
    <w:rsid w:val="00D40FF5"/>
    <w:rsid w:val="00D41129"/>
    <w:rsid w:val="00D41212"/>
    <w:rsid w:val="00D41352"/>
    <w:rsid w:val="00D413D1"/>
    <w:rsid w:val="00D413E2"/>
    <w:rsid w:val="00D417FE"/>
    <w:rsid w:val="00D41945"/>
    <w:rsid w:val="00D41C22"/>
    <w:rsid w:val="00D41C50"/>
    <w:rsid w:val="00D41E27"/>
    <w:rsid w:val="00D424C9"/>
    <w:rsid w:val="00D42A1E"/>
    <w:rsid w:val="00D42A9D"/>
    <w:rsid w:val="00D42B23"/>
    <w:rsid w:val="00D42B74"/>
    <w:rsid w:val="00D42D61"/>
    <w:rsid w:val="00D42EF5"/>
    <w:rsid w:val="00D43029"/>
    <w:rsid w:val="00D4307A"/>
    <w:rsid w:val="00D43100"/>
    <w:rsid w:val="00D433BD"/>
    <w:rsid w:val="00D43850"/>
    <w:rsid w:val="00D4396B"/>
    <w:rsid w:val="00D43ECE"/>
    <w:rsid w:val="00D43FE6"/>
    <w:rsid w:val="00D4418F"/>
    <w:rsid w:val="00D442C5"/>
    <w:rsid w:val="00D446A9"/>
    <w:rsid w:val="00D447DD"/>
    <w:rsid w:val="00D44836"/>
    <w:rsid w:val="00D44949"/>
    <w:rsid w:val="00D44BEB"/>
    <w:rsid w:val="00D44C69"/>
    <w:rsid w:val="00D44D3E"/>
    <w:rsid w:val="00D44DF9"/>
    <w:rsid w:val="00D44F0F"/>
    <w:rsid w:val="00D45274"/>
    <w:rsid w:val="00D45337"/>
    <w:rsid w:val="00D45363"/>
    <w:rsid w:val="00D457AC"/>
    <w:rsid w:val="00D45B6C"/>
    <w:rsid w:val="00D45BB6"/>
    <w:rsid w:val="00D45BDF"/>
    <w:rsid w:val="00D45C18"/>
    <w:rsid w:val="00D45D85"/>
    <w:rsid w:val="00D46013"/>
    <w:rsid w:val="00D460F1"/>
    <w:rsid w:val="00D462CD"/>
    <w:rsid w:val="00D4643F"/>
    <w:rsid w:val="00D4647F"/>
    <w:rsid w:val="00D464BA"/>
    <w:rsid w:val="00D4660C"/>
    <w:rsid w:val="00D466E0"/>
    <w:rsid w:val="00D466ED"/>
    <w:rsid w:val="00D46799"/>
    <w:rsid w:val="00D467C3"/>
    <w:rsid w:val="00D46A8D"/>
    <w:rsid w:val="00D46F8A"/>
    <w:rsid w:val="00D47635"/>
    <w:rsid w:val="00D47674"/>
    <w:rsid w:val="00D477BD"/>
    <w:rsid w:val="00D47A65"/>
    <w:rsid w:val="00D47C07"/>
    <w:rsid w:val="00D47E77"/>
    <w:rsid w:val="00D500DA"/>
    <w:rsid w:val="00D50109"/>
    <w:rsid w:val="00D5016F"/>
    <w:rsid w:val="00D501F2"/>
    <w:rsid w:val="00D50293"/>
    <w:rsid w:val="00D50402"/>
    <w:rsid w:val="00D50505"/>
    <w:rsid w:val="00D50903"/>
    <w:rsid w:val="00D5092C"/>
    <w:rsid w:val="00D509AF"/>
    <w:rsid w:val="00D50A8C"/>
    <w:rsid w:val="00D50BA8"/>
    <w:rsid w:val="00D50E06"/>
    <w:rsid w:val="00D50E43"/>
    <w:rsid w:val="00D510C4"/>
    <w:rsid w:val="00D510D7"/>
    <w:rsid w:val="00D512BE"/>
    <w:rsid w:val="00D5135D"/>
    <w:rsid w:val="00D518C2"/>
    <w:rsid w:val="00D518D7"/>
    <w:rsid w:val="00D51B2D"/>
    <w:rsid w:val="00D51DA7"/>
    <w:rsid w:val="00D51E45"/>
    <w:rsid w:val="00D51FA8"/>
    <w:rsid w:val="00D51FFF"/>
    <w:rsid w:val="00D5222D"/>
    <w:rsid w:val="00D522DD"/>
    <w:rsid w:val="00D52305"/>
    <w:rsid w:val="00D52323"/>
    <w:rsid w:val="00D523AD"/>
    <w:rsid w:val="00D52562"/>
    <w:rsid w:val="00D5280E"/>
    <w:rsid w:val="00D528F2"/>
    <w:rsid w:val="00D52A48"/>
    <w:rsid w:val="00D52DAD"/>
    <w:rsid w:val="00D52ECE"/>
    <w:rsid w:val="00D52FB7"/>
    <w:rsid w:val="00D53020"/>
    <w:rsid w:val="00D53085"/>
    <w:rsid w:val="00D532AF"/>
    <w:rsid w:val="00D534FA"/>
    <w:rsid w:val="00D5367C"/>
    <w:rsid w:val="00D538E2"/>
    <w:rsid w:val="00D53BA6"/>
    <w:rsid w:val="00D53D25"/>
    <w:rsid w:val="00D5413E"/>
    <w:rsid w:val="00D543B2"/>
    <w:rsid w:val="00D543BA"/>
    <w:rsid w:val="00D54430"/>
    <w:rsid w:val="00D5477A"/>
    <w:rsid w:val="00D54A82"/>
    <w:rsid w:val="00D54BF5"/>
    <w:rsid w:val="00D54C09"/>
    <w:rsid w:val="00D54C63"/>
    <w:rsid w:val="00D54EB4"/>
    <w:rsid w:val="00D55057"/>
    <w:rsid w:val="00D5512C"/>
    <w:rsid w:val="00D5533F"/>
    <w:rsid w:val="00D55440"/>
    <w:rsid w:val="00D5594D"/>
    <w:rsid w:val="00D55995"/>
    <w:rsid w:val="00D55B94"/>
    <w:rsid w:val="00D55C24"/>
    <w:rsid w:val="00D55D66"/>
    <w:rsid w:val="00D55F94"/>
    <w:rsid w:val="00D566E2"/>
    <w:rsid w:val="00D568F0"/>
    <w:rsid w:val="00D56C1C"/>
    <w:rsid w:val="00D56C51"/>
    <w:rsid w:val="00D56D74"/>
    <w:rsid w:val="00D56D86"/>
    <w:rsid w:val="00D56E19"/>
    <w:rsid w:val="00D56F18"/>
    <w:rsid w:val="00D57193"/>
    <w:rsid w:val="00D57316"/>
    <w:rsid w:val="00D574C6"/>
    <w:rsid w:val="00D578EB"/>
    <w:rsid w:val="00D57911"/>
    <w:rsid w:val="00D579BC"/>
    <w:rsid w:val="00D57BA2"/>
    <w:rsid w:val="00D57C01"/>
    <w:rsid w:val="00D57D76"/>
    <w:rsid w:val="00D60149"/>
    <w:rsid w:val="00D601EE"/>
    <w:rsid w:val="00D60308"/>
    <w:rsid w:val="00D603AB"/>
    <w:rsid w:val="00D60585"/>
    <w:rsid w:val="00D60679"/>
    <w:rsid w:val="00D60927"/>
    <w:rsid w:val="00D60949"/>
    <w:rsid w:val="00D60C72"/>
    <w:rsid w:val="00D61197"/>
    <w:rsid w:val="00D6137A"/>
    <w:rsid w:val="00D6151C"/>
    <w:rsid w:val="00D61692"/>
    <w:rsid w:val="00D61702"/>
    <w:rsid w:val="00D61A6C"/>
    <w:rsid w:val="00D61D8B"/>
    <w:rsid w:val="00D62431"/>
    <w:rsid w:val="00D6244E"/>
    <w:rsid w:val="00D62670"/>
    <w:rsid w:val="00D628C8"/>
    <w:rsid w:val="00D62A99"/>
    <w:rsid w:val="00D62AA2"/>
    <w:rsid w:val="00D62CB1"/>
    <w:rsid w:val="00D62FE6"/>
    <w:rsid w:val="00D631D0"/>
    <w:rsid w:val="00D633B8"/>
    <w:rsid w:val="00D63466"/>
    <w:rsid w:val="00D637A9"/>
    <w:rsid w:val="00D63C7B"/>
    <w:rsid w:val="00D63D70"/>
    <w:rsid w:val="00D63E83"/>
    <w:rsid w:val="00D64232"/>
    <w:rsid w:val="00D6432E"/>
    <w:rsid w:val="00D644B4"/>
    <w:rsid w:val="00D645A9"/>
    <w:rsid w:val="00D645D9"/>
    <w:rsid w:val="00D64717"/>
    <w:rsid w:val="00D648AF"/>
    <w:rsid w:val="00D64B13"/>
    <w:rsid w:val="00D64BE4"/>
    <w:rsid w:val="00D64E5F"/>
    <w:rsid w:val="00D64EFA"/>
    <w:rsid w:val="00D65186"/>
    <w:rsid w:val="00D651B8"/>
    <w:rsid w:val="00D6535C"/>
    <w:rsid w:val="00D653E4"/>
    <w:rsid w:val="00D65791"/>
    <w:rsid w:val="00D65EB9"/>
    <w:rsid w:val="00D6618E"/>
    <w:rsid w:val="00D66433"/>
    <w:rsid w:val="00D66493"/>
    <w:rsid w:val="00D6650E"/>
    <w:rsid w:val="00D669AC"/>
    <w:rsid w:val="00D66A45"/>
    <w:rsid w:val="00D66A82"/>
    <w:rsid w:val="00D66C49"/>
    <w:rsid w:val="00D66EEC"/>
    <w:rsid w:val="00D66FB1"/>
    <w:rsid w:val="00D67063"/>
    <w:rsid w:val="00D67633"/>
    <w:rsid w:val="00D67D71"/>
    <w:rsid w:val="00D67E82"/>
    <w:rsid w:val="00D67F36"/>
    <w:rsid w:val="00D67F65"/>
    <w:rsid w:val="00D67F77"/>
    <w:rsid w:val="00D700E9"/>
    <w:rsid w:val="00D70185"/>
    <w:rsid w:val="00D70841"/>
    <w:rsid w:val="00D70A6C"/>
    <w:rsid w:val="00D70B0C"/>
    <w:rsid w:val="00D70B39"/>
    <w:rsid w:val="00D70B87"/>
    <w:rsid w:val="00D70CAA"/>
    <w:rsid w:val="00D70E90"/>
    <w:rsid w:val="00D71B92"/>
    <w:rsid w:val="00D71BB6"/>
    <w:rsid w:val="00D7210F"/>
    <w:rsid w:val="00D7212B"/>
    <w:rsid w:val="00D7221E"/>
    <w:rsid w:val="00D7227A"/>
    <w:rsid w:val="00D72297"/>
    <w:rsid w:val="00D72363"/>
    <w:rsid w:val="00D7242F"/>
    <w:rsid w:val="00D72595"/>
    <w:rsid w:val="00D72AE8"/>
    <w:rsid w:val="00D72BAE"/>
    <w:rsid w:val="00D72DA2"/>
    <w:rsid w:val="00D73399"/>
    <w:rsid w:val="00D73575"/>
    <w:rsid w:val="00D7357B"/>
    <w:rsid w:val="00D73902"/>
    <w:rsid w:val="00D73DA2"/>
    <w:rsid w:val="00D73FB5"/>
    <w:rsid w:val="00D74323"/>
    <w:rsid w:val="00D7490F"/>
    <w:rsid w:val="00D74A24"/>
    <w:rsid w:val="00D74D77"/>
    <w:rsid w:val="00D74FDA"/>
    <w:rsid w:val="00D75048"/>
    <w:rsid w:val="00D753F0"/>
    <w:rsid w:val="00D75698"/>
    <w:rsid w:val="00D75945"/>
    <w:rsid w:val="00D75BBC"/>
    <w:rsid w:val="00D75E2B"/>
    <w:rsid w:val="00D760DD"/>
    <w:rsid w:val="00D761B5"/>
    <w:rsid w:val="00D7624E"/>
    <w:rsid w:val="00D762C9"/>
    <w:rsid w:val="00D7648B"/>
    <w:rsid w:val="00D767AB"/>
    <w:rsid w:val="00D769CD"/>
    <w:rsid w:val="00D76D13"/>
    <w:rsid w:val="00D76EAA"/>
    <w:rsid w:val="00D770C8"/>
    <w:rsid w:val="00D770EC"/>
    <w:rsid w:val="00D773D1"/>
    <w:rsid w:val="00D774C8"/>
    <w:rsid w:val="00D77611"/>
    <w:rsid w:val="00D77649"/>
    <w:rsid w:val="00D776DD"/>
    <w:rsid w:val="00D779AA"/>
    <w:rsid w:val="00D779C9"/>
    <w:rsid w:val="00D77A9C"/>
    <w:rsid w:val="00D77EB0"/>
    <w:rsid w:val="00D77EEA"/>
    <w:rsid w:val="00D80269"/>
    <w:rsid w:val="00D8026D"/>
    <w:rsid w:val="00D80487"/>
    <w:rsid w:val="00D806B3"/>
    <w:rsid w:val="00D808AC"/>
    <w:rsid w:val="00D80C32"/>
    <w:rsid w:val="00D80CE4"/>
    <w:rsid w:val="00D81019"/>
    <w:rsid w:val="00D81319"/>
    <w:rsid w:val="00D8146A"/>
    <w:rsid w:val="00D8156E"/>
    <w:rsid w:val="00D81826"/>
    <w:rsid w:val="00D81899"/>
    <w:rsid w:val="00D81D21"/>
    <w:rsid w:val="00D821BE"/>
    <w:rsid w:val="00D822C5"/>
    <w:rsid w:val="00D823EF"/>
    <w:rsid w:val="00D8253F"/>
    <w:rsid w:val="00D82594"/>
    <w:rsid w:val="00D829BF"/>
    <w:rsid w:val="00D829CB"/>
    <w:rsid w:val="00D82BBA"/>
    <w:rsid w:val="00D82D64"/>
    <w:rsid w:val="00D82D70"/>
    <w:rsid w:val="00D83186"/>
    <w:rsid w:val="00D83595"/>
    <w:rsid w:val="00D838AF"/>
    <w:rsid w:val="00D838D7"/>
    <w:rsid w:val="00D83A46"/>
    <w:rsid w:val="00D83BA5"/>
    <w:rsid w:val="00D83CCA"/>
    <w:rsid w:val="00D83DD2"/>
    <w:rsid w:val="00D83EAE"/>
    <w:rsid w:val="00D83F74"/>
    <w:rsid w:val="00D840A4"/>
    <w:rsid w:val="00D843B5"/>
    <w:rsid w:val="00D84A22"/>
    <w:rsid w:val="00D84B15"/>
    <w:rsid w:val="00D84C61"/>
    <w:rsid w:val="00D84CE7"/>
    <w:rsid w:val="00D850D4"/>
    <w:rsid w:val="00D852AE"/>
    <w:rsid w:val="00D853CC"/>
    <w:rsid w:val="00D856BB"/>
    <w:rsid w:val="00D858D7"/>
    <w:rsid w:val="00D85C04"/>
    <w:rsid w:val="00D85C70"/>
    <w:rsid w:val="00D86515"/>
    <w:rsid w:val="00D865A8"/>
    <w:rsid w:val="00D86663"/>
    <w:rsid w:val="00D86874"/>
    <w:rsid w:val="00D8687A"/>
    <w:rsid w:val="00D869A5"/>
    <w:rsid w:val="00D869DC"/>
    <w:rsid w:val="00D86C91"/>
    <w:rsid w:val="00D86DF5"/>
    <w:rsid w:val="00D87130"/>
    <w:rsid w:val="00D8744B"/>
    <w:rsid w:val="00D875FF"/>
    <w:rsid w:val="00D8760E"/>
    <w:rsid w:val="00D87829"/>
    <w:rsid w:val="00D87A47"/>
    <w:rsid w:val="00D87BDF"/>
    <w:rsid w:val="00D87C5C"/>
    <w:rsid w:val="00D87D7D"/>
    <w:rsid w:val="00D87F52"/>
    <w:rsid w:val="00D9003F"/>
    <w:rsid w:val="00D907D7"/>
    <w:rsid w:val="00D90A55"/>
    <w:rsid w:val="00D90C5E"/>
    <w:rsid w:val="00D90CA2"/>
    <w:rsid w:val="00D91116"/>
    <w:rsid w:val="00D911A1"/>
    <w:rsid w:val="00D911E6"/>
    <w:rsid w:val="00D912FC"/>
    <w:rsid w:val="00D913FE"/>
    <w:rsid w:val="00D91484"/>
    <w:rsid w:val="00D91B7E"/>
    <w:rsid w:val="00D91C1E"/>
    <w:rsid w:val="00D91E44"/>
    <w:rsid w:val="00D91E50"/>
    <w:rsid w:val="00D91E70"/>
    <w:rsid w:val="00D91E7B"/>
    <w:rsid w:val="00D91F2D"/>
    <w:rsid w:val="00D91FAB"/>
    <w:rsid w:val="00D924BF"/>
    <w:rsid w:val="00D9253B"/>
    <w:rsid w:val="00D929AF"/>
    <w:rsid w:val="00D92E11"/>
    <w:rsid w:val="00D934C5"/>
    <w:rsid w:val="00D93575"/>
    <w:rsid w:val="00D939A9"/>
    <w:rsid w:val="00D93DA3"/>
    <w:rsid w:val="00D93E54"/>
    <w:rsid w:val="00D93EC1"/>
    <w:rsid w:val="00D94223"/>
    <w:rsid w:val="00D9434D"/>
    <w:rsid w:val="00D944B7"/>
    <w:rsid w:val="00D9459B"/>
    <w:rsid w:val="00D94627"/>
    <w:rsid w:val="00D947F5"/>
    <w:rsid w:val="00D94B82"/>
    <w:rsid w:val="00D94C9C"/>
    <w:rsid w:val="00D94EF5"/>
    <w:rsid w:val="00D95169"/>
    <w:rsid w:val="00D95260"/>
    <w:rsid w:val="00D953B8"/>
    <w:rsid w:val="00D95435"/>
    <w:rsid w:val="00D9567A"/>
    <w:rsid w:val="00D95BA4"/>
    <w:rsid w:val="00D95BDA"/>
    <w:rsid w:val="00D95E05"/>
    <w:rsid w:val="00D95E76"/>
    <w:rsid w:val="00D95F03"/>
    <w:rsid w:val="00D95F07"/>
    <w:rsid w:val="00D95FBE"/>
    <w:rsid w:val="00D960EA"/>
    <w:rsid w:val="00D96139"/>
    <w:rsid w:val="00D9620B"/>
    <w:rsid w:val="00D965AC"/>
    <w:rsid w:val="00D967BA"/>
    <w:rsid w:val="00D9699E"/>
    <w:rsid w:val="00D96A48"/>
    <w:rsid w:val="00D96B0F"/>
    <w:rsid w:val="00D96CAB"/>
    <w:rsid w:val="00D96D1D"/>
    <w:rsid w:val="00D96E0A"/>
    <w:rsid w:val="00D970FC"/>
    <w:rsid w:val="00D97256"/>
    <w:rsid w:val="00D972DE"/>
    <w:rsid w:val="00D9756D"/>
    <w:rsid w:val="00D97696"/>
    <w:rsid w:val="00D97928"/>
    <w:rsid w:val="00D97C71"/>
    <w:rsid w:val="00D97D33"/>
    <w:rsid w:val="00DA036C"/>
    <w:rsid w:val="00DA05E2"/>
    <w:rsid w:val="00DA06E2"/>
    <w:rsid w:val="00DA0897"/>
    <w:rsid w:val="00DA0D17"/>
    <w:rsid w:val="00DA0E43"/>
    <w:rsid w:val="00DA0FD4"/>
    <w:rsid w:val="00DA1043"/>
    <w:rsid w:val="00DA105D"/>
    <w:rsid w:val="00DA1189"/>
    <w:rsid w:val="00DA1286"/>
    <w:rsid w:val="00DA14CC"/>
    <w:rsid w:val="00DA1836"/>
    <w:rsid w:val="00DA195F"/>
    <w:rsid w:val="00DA1A20"/>
    <w:rsid w:val="00DA1C01"/>
    <w:rsid w:val="00DA1D7A"/>
    <w:rsid w:val="00DA1DF2"/>
    <w:rsid w:val="00DA1E67"/>
    <w:rsid w:val="00DA1FB0"/>
    <w:rsid w:val="00DA2034"/>
    <w:rsid w:val="00DA253D"/>
    <w:rsid w:val="00DA265C"/>
    <w:rsid w:val="00DA2701"/>
    <w:rsid w:val="00DA2A25"/>
    <w:rsid w:val="00DA2D4B"/>
    <w:rsid w:val="00DA2D72"/>
    <w:rsid w:val="00DA2DE4"/>
    <w:rsid w:val="00DA2EC4"/>
    <w:rsid w:val="00DA3799"/>
    <w:rsid w:val="00DA39C0"/>
    <w:rsid w:val="00DA3C10"/>
    <w:rsid w:val="00DA3C1C"/>
    <w:rsid w:val="00DA3C26"/>
    <w:rsid w:val="00DA3C6B"/>
    <w:rsid w:val="00DA3D64"/>
    <w:rsid w:val="00DA3DE0"/>
    <w:rsid w:val="00DA3F18"/>
    <w:rsid w:val="00DA3F31"/>
    <w:rsid w:val="00DA40F5"/>
    <w:rsid w:val="00DA429A"/>
    <w:rsid w:val="00DA429C"/>
    <w:rsid w:val="00DA4310"/>
    <w:rsid w:val="00DA43D6"/>
    <w:rsid w:val="00DA4447"/>
    <w:rsid w:val="00DA44A5"/>
    <w:rsid w:val="00DA47D8"/>
    <w:rsid w:val="00DA4813"/>
    <w:rsid w:val="00DA4B63"/>
    <w:rsid w:val="00DA4C13"/>
    <w:rsid w:val="00DA51D5"/>
    <w:rsid w:val="00DA5212"/>
    <w:rsid w:val="00DA52B9"/>
    <w:rsid w:val="00DA544E"/>
    <w:rsid w:val="00DA558A"/>
    <w:rsid w:val="00DA5707"/>
    <w:rsid w:val="00DA596C"/>
    <w:rsid w:val="00DA59E8"/>
    <w:rsid w:val="00DA5B55"/>
    <w:rsid w:val="00DA5BC1"/>
    <w:rsid w:val="00DA5D56"/>
    <w:rsid w:val="00DA62A5"/>
    <w:rsid w:val="00DA6419"/>
    <w:rsid w:val="00DA66E0"/>
    <w:rsid w:val="00DA69E1"/>
    <w:rsid w:val="00DA6B6D"/>
    <w:rsid w:val="00DA6B90"/>
    <w:rsid w:val="00DA6E36"/>
    <w:rsid w:val="00DA703E"/>
    <w:rsid w:val="00DA7119"/>
    <w:rsid w:val="00DA716D"/>
    <w:rsid w:val="00DA7210"/>
    <w:rsid w:val="00DA7897"/>
    <w:rsid w:val="00DA78EB"/>
    <w:rsid w:val="00DA791B"/>
    <w:rsid w:val="00DA7A10"/>
    <w:rsid w:val="00DA7BCB"/>
    <w:rsid w:val="00DA7E7F"/>
    <w:rsid w:val="00DA7EA0"/>
    <w:rsid w:val="00DA7F6B"/>
    <w:rsid w:val="00DB003E"/>
    <w:rsid w:val="00DB0192"/>
    <w:rsid w:val="00DB0357"/>
    <w:rsid w:val="00DB041D"/>
    <w:rsid w:val="00DB0490"/>
    <w:rsid w:val="00DB0767"/>
    <w:rsid w:val="00DB0846"/>
    <w:rsid w:val="00DB0C24"/>
    <w:rsid w:val="00DB0EBC"/>
    <w:rsid w:val="00DB127B"/>
    <w:rsid w:val="00DB1296"/>
    <w:rsid w:val="00DB12B9"/>
    <w:rsid w:val="00DB1763"/>
    <w:rsid w:val="00DB1A76"/>
    <w:rsid w:val="00DB1A89"/>
    <w:rsid w:val="00DB1E3C"/>
    <w:rsid w:val="00DB1FB1"/>
    <w:rsid w:val="00DB1FEA"/>
    <w:rsid w:val="00DB20DE"/>
    <w:rsid w:val="00DB2407"/>
    <w:rsid w:val="00DB2587"/>
    <w:rsid w:val="00DB27B7"/>
    <w:rsid w:val="00DB295C"/>
    <w:rsid w:val="00DB2C82"/>
    <w:rsid w:val="00DB2DEB"/>
    <w:rsid w:val="00DB304C"/>
    <w:rsid w:val="00DB31CD"/>
    <w:rsid w:val="00DB32B2"/>
    <w:rsid w:val="00DB32CB"/>
    <w:rsid w:val="00DB36A9"/>
    <w:rsid w:val="00DB3760"/>
    <w:rsid w:val="00DB378D"/>
    <w:rsid w:val="00DB3AEC"/>
    <w:rsid w:val="00DB3BE0"/>
    <w:rsid w:val="00DB3F32"/>
    <w:rsid w:val="00DB4262"/>
    <w:rsid w:val="00DB4770"/>
    <w:rsid w:val="00DB4BA6"/>
    <w:rsid w:val="00DB4C53"/>
    <w:rsid w:val="00DB4E1A"/>
    <w:rsid w:val="00DB4FC2"/>
    <w:rsid w:val="00DB52EF"/>
    <w:rsid w:val="00DB556E"/>
    <w:rsid w:val="00DB5A7E"/>
    <w:rsid w:val="00DB5E54"/>
    <w:rsid w:val="00DB5FBA"/>
    <w:rsid w:val="00DB60E4"/>
    <w:rsid w:val="00DB621B"/>
    <w:rsid w:val="00DB65AC"/>
    <w:rsid w:val="00DB65D0"/>
    <w:rsid w:val="00DB66D9"/>
    <w:rsid w:val="00DB68DC"/>
    <w:rsid w:val="00DB699B"/>
    <w:rsid w:val="00DB6AB5"/>
    <w:rsid w:val="00DB6B93"/>
    <w:rsid w:val="00DB6D91"/>
    <w:rsid w:val="00DB6F52"/>
    <w:rsid w:val="00DB6FF2"/>
    <w:rsid w:val="00DB7145"/>
    <w:rsid w:val="00DB74CF"/>
    <w:rsid w:val="00DB75C5"/>
    <w:rsid w:val="00DB75EA"/>
    <w:rsid w:val="00DB76A4"/>
    <w:rsid w:val="00DB76B5"/>
    <w:rsid w:val="00DB7750"/>
    <w:rsid w:val="00DB7BAC"/>
    <w:rsid w:val="00DB7FCB"/>
    <w:rsid w:val="00DC0853"/>
    <w:rsid w:val="00DC0B45"/>
    <w:rsid w:val="00DC0B96"/>
    <w:rsid w:val="00DC0BB5"/>
    <w:rsid w:val="00DC0D6B"/>
    <w:rsid w:val="00DC0F30"/>
    <w:rsid w:val="00DC1456"/>
    <w:rsid w:val="00DC1673"/>
    <w:rsid w:val="00DC196B"/>
    <w:rsid w:val="00DC19F9"/>
    <w:rsid w:val="00DC1F33"/>
    <w:rsid w:val="00DC1F56"/>
    <w:rsid w:val="00DC1F69"/>
    <w:rsid w:val="00DC1F85"/>
    <w:rsid w:val="00DC2297"/>
    <w:rsid w:val="00DC285D"/>
    <w:rsid w:val="00DC2CA7"/>
    <w:rsid w:val="00DC2DD8"/>
    <w:rsid w:val="00DC2E2A"/>
    <w:rsid w:val="00DC2ED6"/>
    <w:rsid w:val="00DC2EE2"/>
    <w:rsid w:val="00DC345E"/>
    <w:rsid w:val="00DC369C"/>
    <w:rsid w:val="00DC3780"/>
    <w:rsid w:val="00DC3975"/>
    <w:rsid w:val="00DC3A72"/>
    <w:rsid w:val="00DC3A7E"/>
    <w:rsid w:val="00DC3DB2"/>
    <w:rsid w:val="00DC3F66"/>
    <w:rsid w:val="00DC3F7D"/>
    <w:rsid w:val="00DC418F"/>
    <w:rsid w:val="00DC4227"/>
    <w:rsid w:val="00DC439F"/>
    <w:rsid w:val="00DC43CF"/>
    <w:rsid w:val="00DC4589"/>
    <w:rsid w:val="00DC4B26"/>
    <w:rsid w:val="00DC4B3B"/>
    <w:rsid w:val="00DC52B0"/>
    <w:rsid w:val="00DC53BE"/>
    <w:rsid w:val="00DC5498"/>
    <w:rsid w:val="00DC5D22"/>
    <w:rsid w:val="00DC5EA6"/>
    <w:rsid w:val="00DC5EEA"/>
    <w:rsid w:val="00DC5FFF"/>
    <w:rsid w:val="00DC6133"/>
    <w:rsid w:val="00DC6165"/>
    <w:rsid w:val="00DC639C"/>
    <w:rsid w:val="00DC6606"/>
    <w:rsid w:val="00DC665D"/>
    <w:rsid w:val="00DC676C"/>
    <w:rsid w:val="00DC67C1"/>
    <w:rsid w:val="00DC6800"/>
    <w:rsid w:val="00DC6951"/>
    <w:rsid w:val="00DC6E18"/>
    <w:rsid w:val="00DC6E9A"/>
    <w:rsid w:val="00DC6F37"/>
    <w:rsid w:val="00DC6F8D"/>
    <w:rsid w:val="00DC7022"/>
    <w:rsid w:val="00DC7108"/>
    <w:rsid w:val="00DC712B"/>
    <w:rsid w:val="00DC7440"/>
    <w:rsid w:val="00DC7450"/>
    <w:rsid w:val="00DC74E4"/>
    <w:rsid w:val="00DC764D"/>
    <w:rsid w:val="00DC772C"/>
    <w:rsid w:val="00DC7D40"/>
    <w:rsid w:val="00DD0170"/>
    <w:rsid w:val="00DD0383"/>
    <w:rsid w:val="00DD041D"/>
    <w:rsid w:val="00DD0606"/>
    <w:rsid w:val="00DD07D5"/>
    <w:rsid w:val="00DD097B"/>
    <w:rsid w:val="00DD0A03"/>
    <w:rsid w:val="00DD0ADD"/>
    <w:rsid w:val="00DD0D51"/>
    <w:rsid w:val="00DD0D79"/>
    <w:rsid w:val="00DD118B"/>
    <w:rsid w:val="00DD1559"/>
    <w:rsid w:val="00DD17DA"/>
    <w:rsid w:val="00DD1AB8"/>
    <w:rsid w:val="00DD1C38"/>
    <w:rsid w:val="00DD1D35"/>
    <w:rsid w:val="00DD20A6"/>
    <w:rsid w:val="00DD2462"/>
    <w:rsid w:val="00DD2A18"/>
    <w:rsid w:val="00DD2D73"/>
    <w:rsid w:val="00DD2DD6"/>
    <w:rsid w:val="00DD2E26"/>
    <w:rsid w:val="00DD308F"/>
    <w:rsid w:val="00DD30E9"/>
    <w:rsid w:val="00DD3343"/>
    <w:rsid w:val="00DD3574"/>
    <w:rsid w:val="00DD358E"/>
    <w:rsid w:val="00DD3824"/>
    <w:rsid w:val="00DD3854"/>
    <w:rsid w:val="00DD3860"/>
    <w:rsid w:val="00DD387D"/>
    <w:rsid w:val="00DD38CD"/>
    <w:rsid w:val="00DD3CA5"/>
    <w:rsid w:val="00DD3CB8"/>
    <w:rsid w:val="00DD3E52"/>
    <w:rsid w:val="00DD3E67"/>
    <w:rsid w:val="00DD3F4E"/>
    <w:rsid w:val="00DD4036"/>
    <w:rsid w:val="00DD429E"/>
    <w:rsid w:val="00DD42FC"/>
    <w:rsid w:val="00DD4674"/>
    <w:rsid w:val="00DD4835"/>
    <w:rsid w:val="00DD48BD"/>
    <w:rsid w:val="00DD4A1E"/>
    <w:rsid w:val="00DD4ADA"/>
    <w:rsid w:val="00DD4C1F"/>
    <w:rsid w:val="00DD55B2"/>
    <w:rsid w:val="00DD5649"/>
    <w:rsid w:val="00DD5740"/>
    <w:rsid w:val="00DD59E8"/>
    <w:rsid w:val="00DD5A67"/>
    <w:rsid w:val="00DD6021"/>
    <w:rsid w:val="00DD611F"/>
    <w:rsid w:val="00DD643E"/>
    <w:rsid w:val="00DD64B3"/>
    <w:rsid w:val="00DD6707"/>
    <w:rsid w:val="00DD6874"/>
    <w:rsid w:val="00DD7124"/>
    <w:rsid w:val="00DD71F1"/>
    <w:rsid w:val="00DD7417"/>
    <w:rsid w:val="00DD75D7"/>
    <w:rsid w:val="00DD77F8"/>
    <w:rsid w:val="00DD7A0E"/>
    <w:rsid w:val="00DE0035"/>
    <w:rsid w:val="00DE024D"/>
    <w:rsid w:val="00DE04A9"/>
    <w:rsid w:val="00DE05A1"/>
    <w:rsid w:val="00DE0604"/>
    <w:rsid w:val="00DE0606"/>
    <w:rsid w:val="00DE06C1"/>
    <w:rsid w:val="00DE0785"/>
    <w:rsid w:val="00DE0980"/>
    <w:rsid w:val="00DE0B37"/>
    <w:rsid w:val="00DE0EE6"/>
    <w:rsid w:val="00DE11EA"/>
    <w:rsid w:val="00DE1204"/>
    <w:rsid w:val="00DE131E"/>
    <w:rsid w:val="00DE132A"/>
    <w:rsid w:val="00DE13DE"/>
    <w:rsid w:val="00DE14A2"/>
    <w:rsid w:val="00DE14E3"/>
    <w:rsid w:val="00DE1C6D"/>
    <w:rsid w:val="00DE1D20"/>
    <w:rsid w:val="00DE1DB2"/>
    <w:rsid w:val="00DE1DF7"/>
    <w:rsid w:val="00DE1E58"/>
    <w:rsid w:val="00DE1FE0"/>
    <w:rsid w:val="00DE207D"/>
    <w:rsid w:val="00DE2231"/>
    <w:rsid w:val="00DE2485"/>
    <w:rsid w:val="00DE24B0"/>
    <w:rsid w:val="00DE2866"/>
    <w:rsid w:val="00DE287A"/>
    <w:rsid w:val="00DE28B8"/>
    <w:rsid w:val="00DE2A41"/>
    <w:rsid w:val="00DE2B8F"/>
    <w:rsid w:val="00DE2CD6"/>
    <w:rsid w:val="00DE2DD5"/>
    <w:rsid w:val="00DE2DFE"/>
    <w:rsid w:val="00DE2EB9"/>
    <w:rsid w:val="00DE3000"/>
    <w:rsid w:val="00DE30B3"/>
    <w:rsid w:val="00DE30C6"/>
    <w:rsid w:val="00DE3235"/>
    <w:rsid w:val="00DE3400"/>
    <w:rsid w:val="00DE34DC"/>
    <w:rsid w:val="00DE3639"/>
    <w:rsid w:val="00DE36A7"/>
    <w:rsid w:val="00DE3921"/>
    <w:rsid w:val="00DE3D2F"/>
    <w:rsid w:val="00DE3D37"/>
    <w:rsid w:val="00DE3E18"/>
    <w:rsid w:val="00DE3E37"/>
    <w:rsid w:val="00DE3F00"/>
    <w:rsid w:val="00DE427E"/>
    <w:rsid w:val="00DE42B6"/>
    <w:rsid w:val="00DE45DE"/>
    <w:rsid w:val="00DE4611"/>
    <w:rsid w:val="00DE4650"/>
    <w:rsid w:val="00DE466A"/>
    <w:rsid w:val="00DE4809"/>
    <w:rsid w:val="00DE481A"/>
    <w:rsid w:val="00DE48B2"/>
    <w:rsid w:val="00DE4970"/>
    <w:rsid w:val="00DE513D"/>
    <w:rsid w:val="00DE5482"/>
    <w:rsid w:val="00DE54EB"/>
    <w:rsid w:val="00DE584C"/>
    <w:rsid w:val="00DE5D46"/>
    <w:rsid w:val="00DE5D6E"/>
    <w:rsid w:val="00DE5EBA"/>
    <w:rsid w:val="00DE5F27"/>
    <w:rsid w:val="00DE5FD5"/>
    <w:rsid w:val="00DE6026"/>
    <w:rsid w:val="00DE6A8D"/>
    <w:rsid w:val="00DE6B41"/>
    <w:rsid w:val="00DE6FBE"/>
    <w:rsid w:val="00DE759F"/>
    <w:rsid w:val="00DE75DE"/>
    <w:rsid w:val="00DE7682"/>
    <w:rsid w:val="00DF0213"/>
    <w:rsid w:val="00DF0868"/>
    <w:rsid w:val="00DF0974"/>
    <w:rsid w:val="00DF0DE0"/>
    <w:rsid w:val="00DF0FA1"/>
    <w:rsid w:val="00DF1370"/>
    <w:rsid w:val="00DF1475"/>
    <w:rsid w:val="00DF15D9"/>
    <w:rsid w:val="00DF2146"/>
    <w:rsid w:val="00DF2320"/>
    <w:rsid w:val="00DF262F"/>
    <w:rsid w:val="00DF27E9"/>
    <w:rsid w:val="00DF2A7A"/>
    <w:rsid w:val="00DF2FDE"/>
    <w:rsid w:val="00DF311D"/>
    <w:rsid w:val="00DF312A"/>
    <w:rsid w:val="00DF3151"/>
    <w:rsid w:val="00DF3178"/>
    <w:rsid w:val="00DF31A3"/>
    <w:rsid w:val="00DF3225"/>
    <w:rsid w:val="00DF353D"/>
    <w:rsid w:val="00DF3769"/>
    <w:rsid w:val="00DF3AB4"/>
    <w:rsid w:val="00DF3D6F"/>
    <w:rsid w:val="00DF3DF4"/>
    <w:rsid w:val="00DF3FE9"/>
    <w:rsid w:val="00DF4177"/>
    <w:rsid w:val="00DF4341"/>
    <w:rsid w:val="00DF4614"/>
    <w:rsid w:val="00DF4650"/>
    <w:rsid w:val="00DF494C"/>
    <w:rsid w:val="00DF4A2C"/>
    <w:rsid w:val="00DF4A89"/>
    <w:rsid w:val="00DF4E61"/>
    <w:rsid w:val="00DF52E4"/>
    <w:rsid w:val="00DF5315"/>
    <w:rsid w:val="00DF53CC"/>
    <w:rsid w:val="00DF5407"/>
    <w:rsid w:val="00DF552D"/>
    <w:rsid w:val="00DF588C"/>
    <w:rsid w:val="00DF5F17"/>
    <w:rsid w:val="00DF610A"/>
    <w:rsid w:val="00DF6B89"/>
    <w:rsid w:val="00DF6CAE"/>
    <w:rsid w:val="00DF6F62"/>
    <w:rsid w:val="00DF6F77"/>
    <w:rsid w:val="00DF6FD3"/>
    <w:rsid w:val="00DF73BD"/>
    <w:rsid w:val="00DF73D9"/>
    <w:rsid w:val="00DF7473"/>
    <w:rsid w:val="00DF76DE"/>
    <w:rsid w:val="00DF7969"/>
    <w:rsid w:val="00DF7A36"/>
    <w:rsid w:val="00DF7AC0"/>
    <w:rsid w:val="00DF7C00"/>
    <w:rsid w:val="00DF7C66"/>
    <w:rsid w:val="00E00157"/>
    <w:rsid w:val="00E00245"/>
    <w:rsid w:val="00E0037C"/>
    <w:rsid w:val="00E00697"/>
    <w:rsid w:val="00E006E2"/>
    <w:rsid w:val="00E009C0"/>
    <w:rsid w:val="00E01164"/>
    <w:rsid w:val="00E01638"/>
    <w:rsid w:val="00E017E2"/>
    <w:rsid w:val="00E0195E"/>
    <w:rsid w:val="00E01997"/>
    <w:rsid w:val="00E01EFF"/>
    <w:rsid w:val="00E02132"/>
    <w:rsid w:val="00E02779"/>
    <w:rsid w:val="00E029FB"/>
    <w:rsid w:val="00E02AD8"/>
    <w:rsid w:val="00E02D60"/>
    <w:rsid w:val="00E032AF"/>
    <w:rsid w:val="00E03498"/>
    <w:rsid w:val="00E03A02"/>
    <w:rsid w:val="00E03C2E"/>
    <w:rsid w:val="00E03E87"/>
    <w:rsid w:val="00E04513"/>
    <w:rsid w:val="00E0465C"/>
    <w:rsid w:val="00E047A5"/>
    <w:rsid w:val="00E047D2"/>
    <w:rsid w:val="00E049E3"/>
    <w:rsid w:val="00E04C00"/>
    <w:rsid w:val="00E04FEC"/>
    <w:rsid w:val="00E0512E"/>
    <w:rsid w:val="00E05457"/>
    <w:rsid w:val="00E0559B"/>
    <w:rsid w:val="00E05635"/>
    <w:rsid w:val="00E058C1"/>
    <w:rsid w:val="00E05AB1"/>
    <w:rsid w:val="00E05CA0"/>
    <w:rsid w:val="00E05D4A"/>
    <w:rsid w:val="00E06099"/>
    <w:rsid w:val="00E06157"/>
    <w:rsid w:val="00E06247"/>
    <w:rsid w:val="00E065CD"/>
    <w:rsid w:val="00E06665"/>
    <w:rsid w:val="00E06769"/>
    <w:rsid w:val="00E067A3"/>
    <w:rsid w:val="00E069E4"/>
    <w:rsid w:val="00E06A59"/>
    <w:rsid w:val="00E072D3"/>
    <w:rsid w:val="00E073FC"/>
    <w:rsid w:val="00E07577"/>
    <w:rsid w:val="00E0775B"/>
    <w:rsid w:val="00E07890"/>
    <w:rsid w:val="00E079C4"/>
    <w:rsid w:val="00E07D2F"/>
    <w:rsid w:val="00E07E5E"/>
    <w:rsid w:val="00E07E8E"/>
    <w:rsid w:val="00E07F75"/>
    <w:rsid w:val="00E07FDC"/>
    <w:rsid w:val="00E1014F"/>
    <w:rsid w:val="00E1042E"/>
    <w:rsid w:val="00E105A3"/>
    <w:rsid w:val="00E106C0"/>
    <w:rsid w:val="00E10BC5"/>
    <w:rsid w:val="00E10C12"/>
    <w:rsid w:val="00E10D87"/>
    <w:rsid w:val="00E11050"/>
    <w:rsid w:val="00E110CF"/>
    <w:rsid w:val="00E11287"/>
    <w:rsid w:val="00E1128E"/>
    <w:rsid w:val="00E114B4"/>
    <w:rsid w:val="00E11786"/>
    <w:rsid w:val="00E11831"/>
    <w:rsid w:val="00E11970"/>
    <w:rsid w:val="00E11A9A"/>
    <w:rsid w:val="00E12192"/>
    <w:rsid w:val="00E122C7"/>
    <w:rsid w:val="00E1253F"/>
    <w:rsid w:val="00E12A94"/>
    <w:rsid w:val="00E12C26"/>
    <w:rsid w:val="00E12DD3"/>
    <w:rsid w:val="00E132F7"/>
    <w:rsid w:val="00E13385"/>
    <w:rsid w:val="00E134EF"/>
    <w:rsid w:val="00E137E1"/>
    <w:rsid w:val="00E13BB3"/>
    <w:rsid w:val="00E13C2B"/>
    <w:rsid w:val="00E13CA7"/>
    <w:rsid w:val="00E13D6F"/>
    <w:rsid w:val="00E13D85"/>
    <w:rsid w:val="00E13DB5"/>
    <w:rsid w:val="00E13F84"/>
    <w:rsid w:val="00E14058"/>
    <w:rsid w:val="00E14071"/>
    <w:rsid w:val="00E14103"/>
    <w:rsid w:val="00E14117"/>
    <w:rsid w:val="00E145F6"/>
    <w:rsid w:val="00E14671"/>
    <w:rsid w:val="00E146D1"/>
    <w:rsid w:val="00E149AA"/>
    <w:rsid w:val="00E14D82"/>
    <w:rsid w:val="00E14F5C"/>
    <w:rsid w:val="00E1518A"/>
    <w:rsid w:val="00E1521D"/>
    <w:rsid w:val="00E15392"/>
    <w:rsid w:val="00E15516"/>
    <w:rsid w:val="00E15AA3"/>
    <w:rsid w:val="00E15B17"/>
    <w:rsid w:val="00E15B2B"/>
    <w:rsid w:val="00E15C4C"/>
    <w:rsid w:val="00E15F6A"/>
    <w:rsid w:val="00E15FCE"/>
    <w:rsid w:val="00E1616A"/>
    <w:rsid w:val="00E161FE"/>
    <w:rsid w:val="00E1669D"/>
    <w:rsid w:val="00E16918"/>
    <w:rsid w:val="00E16958"/>
    <w:rsid w:val="00E16E5F"/>
    <w:rsid w:val="00E16F3F"/>
    <w:rsid w:val="00E175DD"/>
    <w:rsid w:val="00E17BB9"/>
    <w:rsid w:val="00E17C11"/>
    <w:rsid w:val="00E17D5D"/>
    <w:rsid w:val="00E2043D"/>
    <w:rsid w:val="00E20451"/>
    <w:rsid w:val="00E20490"/>
    <w:rsid w:val="00E204A9"/>
    <w:rsid w:val="00E2068E"/>
    <w:rsid w:val="00E20775"/>
    <w:rsid w:val="00E209D2"/>
    <w:rsid w:val="00E20A93"/>
    <w:rsid w:val="00E21046"/>
    <w:rsid w:val="00E21501"/>
    <w:rsid w:val="00E21707"/>
    <w:rsid w:val="00E219DD"/>
    <w:rsid w:val="00E219EE"/>
    <w:rsid w:val="00E21A0D"/>
    <w:rsid w:val="00E21C14"/>
    <w:rsid w:val="00E220F2"/>
    <w:rsid w:val="00E2211B"/>
    <w:rsid w:val="00E222C5"/>
    <w:rsid w:val="00E2232C"/>
    <w:rsid w:val="00E22519"/>
    <w:rsid w:val="00E22646"/>
    <w:rsid w:val="00E226D7"/>
    <w:rsid w:val="00E22873"/>
    <w:rsid w:val="00E22874"/>
    <w:rsid w:val="00E236BC"/>
    <w:rsid w:val="00E23B01"/>
    <w:rsid w:val="00E23BEB"/>
    <w:rsid w:val="00E23CE8"/>
    <w:rsid w:val="00E23DAA"/>
    <w:rsid w:val="00E23DBC"/>
    <w:rsid w:val="00E240FA"/>
    <w:rsid w:val="00E24128"/>
    <w:rsid w:val="00E24171"/>
    <w:rsid w:val="00E24332"/>
    <w:rsid w:val="00E243F6"/>
    <w:rsid w:val="00E2445E"/>
    <w:rsid w:val="00E24541"/>
    <w:rsid w:val="00E249E4"/>
    <w:rsid w:val="00E24B9A"/>
    <w:rsid w:val="00E24D2A"/>
    <w:rsid w:val="00E24DAA"/>
    <w:rsid w:val="00E24E06"/>
    <w:rsid w:val="00E251AF"/>
    <w:rsid w:val="00E25A95"/>
    <w:rsid w:val="00E25D43"/>
    <w:rsid w:val="00E25D51"/>
    <w:rsid w:val="00E25D6D"/>
    <w:rsid w:val="00E25F48"/>
    <w:rsid w:val="00E26096"/>
    <w:rsid w:val="00E2639A"/>
    <w:rsid w:val="00E267EF"/>
    <w:rsid w:val="00E26B7F"/>
    <w:rsid w:val="00E26EC9"/>
    <w:rsid w:val="00E26EDA"/>
    <w:rsid w:val="00E2708C"/>
    <w:rsid w:val="00E270EB"/>
    <w:rsid w:val="00E2716E"/>
    <w:rsid w:val="00E271AF"/>
    <w:rsid w:val="00E27811"/>
    <w:rsid w:val="00E278DC"/>
    <w:rsid w:val="00E279B8"/>
    <w:rsid w:val="00E27BF2"/>
    <w:rsid w:val="00E301EF"/>
    <w:rsid w:val="00E3082E"/>
    <w:rsid w:val="00E30D94"/>
    <w:rsid w:val="00E30E63"/>
    <w:rsid w:val="00E3122B"/>
    <w:rsid w:val="00E3144F"/>
    <w:rsid w:val="00E31451"/>
    <w:rsid w:val="00E316D3"/>
    <w:rsid w:val="00E31AB7"/>
    <w:rsid w:val="00E31E63"/>
    <w:rsid w:val="00E31F18"/>
    <w:rsid w:val="00E32098"/>
    <w:rsid w:val="00E3238A"/>
    <w:rsid w:val="00E3261C"/>
    <w:rsid w:val="00E326F8"/>
    <w:rsid w:val="00E32A4F"/>
    <w:rsid w:val="00E32AD2"/>
    <w:rsid w:val="00E32E4D"/>
    <w:rsid w:val="00E33192"/>
    <w:rsid w:val="00E334A9"/>
    <w:rsid w:val="00E336E5"/>
    <w:rsid w:val="00E338A8"/>
    <w:rsid w:val="00E338CB"/>
    <w:rsid w:val="00E339D3"/>
    <w:rsid w:val="00E33A9C"/>
    <w:rsid w:val="00E33CED"/>
    <w:rsid w:val="00E33DEE"/>
    <w:rsid w:val="00E33EED"/>
    <w:rsid w:val="00E33F8D"/>
    <w:rsid w:val="00E34030"/>
    <w:rsid w:val="00E340F2"/>
    <w:rsid w:val="00E342E9"/>
    <w:rsid w:val="00E348AB"/>
    <w:rsid w:val="00E348F0"/>
    <w:rsid w:val="00E34970"/>
    <w:rsid w:val="00E34F6C"/>
    <w:rsid w:val="00E350BA"/>
    <w:rsid w:val="00E352B3"/>
    <w:rsid w:val="00E352C1"/>
    <w:rsid w:val="00E35456"/>
    <w:rsid w:val="00E354EC"/>
    <w:rsid w:val="00E35519"/>
    <w:rsid w:val="00E356FE"/>
    <w:rsid w:val="00E35A06"/>
    <w:rsid w:val="00E35D74"/>
    <w:rsid w:val="00E36036"/>
    <w:rsid w:val="00E3615C"/>
    <w:rsid w:val="00E368BB"/>
    <w:rsid w:val="00E369AD"/>
    <w:rsid w:val="00E36AB2"/>
    <w:rsid w:val="00E36D7A"/>
    <w:rsid w:val="00E36E90"/>
    <w:rsid w:val="00E36FF4"/>
    <w:rsid w:val="00E3706F"/>
    <w:rsid w:val="00E374D0"/>
    <w:rsid w:val="00E375A2"/>
    <w:rsid w:val="00E37715"/>
    <w:rsid w:val="00E379DA"/>
    <w:rsid w:val="00E40535"/>
    <w:rsid w:val="00E40618"/>
    <w:rsid w:val="00E407C9"/>
    <w:rsid w:val="00E40855"/>
    <w:rsid w:val="00E409E5"/>
    <w:rsid w:val="00E40C31"/>
    <w:rsid w:val="00E40C77"/>
    <w:rsid w:val="00E40E35"/>
    <w:rsid w:val="00E40F44"/>
    <w:rsid w:val="00E40F78"/>
    <w:rsid w:val="00E41078"/>
    <w:rsid w:val="00E412BD"/>
    <w:rsid w:val="00E412FC"/>
    <w:rsid w:val="00E4138C"/>
    <w:rsid w:val="00E4176B"/>
    <w:rsid w:val="00E4204D"/>
    <w:rsid w:val="00E4208C"/>
    <w:rsid w:val="00E422A7"/>
    <w:rsid w:val="00E423D9"/>
    <w:rsid w:val="00E42428"/>
    <w:rsid w:val="00E4265B"/>
    <w:rsid w:val="00E42700"/>
    <w:rsid w:val="00E42776"/>
    <w:rsid w:val="00E427CD"/>
    <w:rsid w:val="00E42A1D"/>
    <w:rsid w:val="00E4313E"/>
    <w:rsid w:val="00E43234"/>
    <w:rsid w:val="00E4335E"/>
    <w:rsid w:val="00E43457"/>
    <w:rsid w:val="00E43A83"/>
    <w:rsid w:val="00E43CA2"/>
    <w:rsid w:val="00E43F2C"/>
    <w:rsid w:val="00E44097"/>
    <w:rsid w:val="00E44227"/>
    <w:rsid w:val="00E443ED"/>
    <w:rsid w:val="00E44842"/>
    <w:rsid w:val="00E44A2D"/>
    <w:rsid w:val="00E44AAB"/>
    <w:rsid w:val="00E44C14"/>
    <w:rsid w:val="00E44D4B"/>
    <w:rsid w:val="00E44F3B"/>
    <w:rsid w:val="00E44FFD"/>
    <w:rsid w:val="00E450B5"/>
    <w:rsid w:val="00E45107"/>
    <w:rsid w:val="00E45383"/>
    <w:rsid w:val="00E454A4"/>
    <w:rsid w:val="00E45598"/>
    <w:rsid w:val="00E455C8"/>
    <w:rsid w:val="00E457F8"/>
    <w:rsid w:val="00E45859"/>
    <w:rsid w:val="00E45B1A"/>
    <w:rsid w:val="00E45BBB"/>
    <w:rsid w:val="00E45CB1"/>
    <w:rsid w:val="00E45DBA"/>
    <w:rsid w:val="00E45E91"/>
    <w:rsid w:val="00E45EE5"/>
    <w:rsid w:val="00E46037"/>
    <w:rsid w:val="00E463C3"/>
    <w:rsid w:val="00E4648C"/>
    <w:rsid w:val="00E4651F"/>
    <w:rsid w:val="00E465C8"/>
    <w:rsid w:val="00E4661B"/>
    <w:rsid w:val="00E467C0"/>
    <w:rsid w:val="00E4691C"/>
    <w:rsid w:val="00E4697E"/>
    <w:rsid w:val="00E46992"/>
    <w:rsid w:val="00E46B28"/>
    <w:rsid w:val="00E46BA1"/>
    <w:rsid w:val="00E46ECF"/>
    <w:rsid w:val="00E47139"/>
    <w:rsid w:val="00E47182"/>
    <w:rsid w:val="00E478C3"/>
    <w:rsid w:val="00E478FE"/>
    <w:rsid w:val="00E47C6E"/>
    <w:rsid w:val="00E47DA1"/>
    <w:rsid w:val="00E5006A"/>
    <w:rsid w:val="00E50249"/>
    <w:rsid w:val="00E5047D"/>
    <w:rsid w:val="00E504FF"/>
    <w:rsid w:val="00E50A2E"/>
    <w:rsid w:val="00E50D80"/>
    <w:rsid w:val="00E50D90"/>
    <w:rsid w:val="00E50E34"/>
    <w:rsid w:val="00E50ECD"/>
    <w:rsid w:val="00E50EEC"/>
    <w:rsid w:val="00E50F4E"/>
    <w:rsid w:val="00E513B2"/>
    <w:rsid w:val="00E514DE"/>
    <w:rsid w:val="00E5164E"/>
    <w:rsid w:val="00E51DCB"/>
    <w:rsid w:val="00E52071"/>
    <w:rsid w:val="00E52336"/>
    <w:rsid w:val="00E523DC"/>
    <w:rsid w:val="00E52451"/>
    <w:rsid w:val="00E52499"/>
    <w:rsid w:val="00E52703"/>
    <w:rsid w:val="00E52950"/>
    <w:rsid w:val="00E52B82"/>
    <w:rsid w:val="00E52CE8"/>
    <w:rsid w:val="00E52FBA"/>
    <w:rsid w:val="00E53238"/>
    <w:rsid w:val="00E53378"/>
    <w:rsid w:val="00E5345D"/>
    <w:rsid w:val="00E535E8"/>
    <w:rsid w:val="00E545F5"/>
    <w:rsid w:val="00E547A9"/>
    <w:rsid w:val="00E54D67"/>
    <w:rsid w:val="00E54E33"/>
    <w:rsid w:val="00E550DF"/>
    <w:rsid w:val="00E55156"/>
    <w:rsid w:val="00E5517E"/>
    <w:rsid w:val="00E553F8"/>
    <w:rsid w:val="00E5543F"/>
    <w:rsid w:val="00E554CC"/>
    <w:rsid w:val="00E55520"/>
    <w:rsid w:val="00E555A5"/>
    <w:rsid w:val="00E55644"/>
    <w:rsid w:val="00E558FC"/>
    <w:rsid w:val="00E55CC4"/>
    <w:rsid w:val="00E55F0C"/>
    <w:rsid w:val="00E55F62"/>
    <w:rsid w:val="00E563A1"/>
    <w:rsid w:val="00E56A28"/>
    <w:rsid w:val="00E56D46"/>
    <w:rsid w:val="00E56DEE"/>
    <w:rsid w:val="00E5707E"/>
    <w:rsid w:val="00E5734A"/>
    <w:rsid w:val="00E57369"/>
    <w:rsid w:val="00E57C65"/>
    <w:rsid w:val="00E57F27"/>
    <w:rsid w:val="00E60214"/>
    <w:rsid w:val="00E606D9"/>
    <w:rsid w:val="00E60810"/>
    <w:rsid w:val="00E60B28"/>
    <w:rsid w:val="00E60BE9"/>
    <w:rsid w:val="00E60C38"/>
    <w:rsid w:val="00E60F7B"/>
    <w:rsid w:val="00E61133"/>
    <w:rsid w:val="00E611D3"/>
    <w:rsid w:val="00E61333"/>
    <w:rsid w:val="00E6163B"/>
    <w:rsid w:val="00E616B6"/>
    <w:rsid w:val="00E61CA4"/>
    <w:rsid w:val="00E61DC9"/>
    <w:rsid w:val="00E62104"/>
    <w:rsid w:val="00E621CD"/>
    <w:rsid w:val="00E623C8"/>
    <w:rsid w:val="00E62D6D"/>
    <w:rsid w:val="00E62FC4"/>
    <w:rsid w:val="00E63518"/>
    <w:rsid w:val="00E636FF"/>
    <w:rsid w:val="00E63779"/>
    <w:rsid w:val="00E63AC1"/>
    <w:rsid w:val="00E63B79"/>
    <w:rsid w:val="00E63BBD"/>
    <w:rsid w:val="00E6414C"/>
    <w:rsid w:val="00E64390"/>
    <w:rsid w:val="00E644B1"/>
    <w:rsid w:val="00E645B6"/>
    <w:rsid w:val="00E64A75"/>
    <w:rsid w:val="00E64B76"/>
    <w:rsid w:val="00E64D59"/>
    <w:rsid w:val="00E64E0F"/>
    <w:rsid w:val="00E64E70"/>
    <w:rsid w:val="00E64F32"/>
    <w:rsid w:val="00E64FA0"/>
    <w:rsid w:val="00E65167"/>
    <w:rsid w:val="00E6520A"/>
    <w:rsid w:val="00E6567C"/>
    <w:rsid w:val="00E656BD"/>
    <w:rsid w:val="00E65C79"/>
    <w:rsid w:val="00E65C87"/>
    <w:rsid w:val="00E65D4F"/>
    <w:rsid w:val="00E65D89"/>
    <w:rsid w:val="00E66047"/>
    <w:rsid w:val="00E6611C"/>
    <w:rsid w:val="00E661B3"/>
    <w:rsid w:val="00E6632C"/>
    <w:rsid w:val="00E666A0"/>
    <w:rsid w:val="00E668FE"/>
    <w:rsid w:val="00E66A2D"/>
    <w:rsid w:val="00E66AF8"/>
    <w:rsid w:val="00E66BDF"/>
    <w:rsid w:val="00E66DCB"/>
    <w:rsid w:val="00E66DDA"/>
    <w:rsid w:val="00E67050"/>
    <w:rsid w:val="00E67234"/>
    <w:rsid w:val="00E672FA"/>
    <w:rsid w:val="00E676A7"/>
    <w:rsid w:val="00E677CF"/>
    <w:rsid w:val="00E67AFB"/>
    <w:rsid w:val="00E67E62"/>
    <w:rsid w:val="00E67EAC"/>
    <w:rsid w:val="00E67ED1"/>
    <w:rsid w:val="00E700A7"/>
    <w:rsid w:val="00E7025D"/>
    <w:rsid w:val="00E705DA"/>
    <w:rsid w:val="00E70818"/>
    <w:rsid w:val="00E70938"/>
    <w:rsid w:val="00E70998"/>
    <w:rsid w:val="00E70A12"/>
    <w:rsid w:val="00E70BB8"/>
    <w:rsid w:val="00E71058"/>
    <w:rsid w:val="00E711BD"/>
    <w:rsid w:val="00E712BE"/>
    <w:rsid w:val="00E714A2"/>
    <w:rsid w:val="00E71594"/>
    <w:rsid w:val="00E71716"/>
    <w:rsid w:val="00E71786"/>
    <w:rsid w:val="00E71937"/>
    <w:rsid w:val="00E71A71"/>
    <w:rsid w:val="00E71B6B"/>
    <w:rsid w:val="00E71BE6"/>
    <w:rsid w:val="00E7200B"/>
    <w:rsid w:val="00E72545"/>
    <w:rsid w:val="00E72556"/>
    <w:rsid w:val="00E7281B"/>
    <w:rsid w:val="00E729CA"/>
    <w:rsid w:val="00E72D40"/>
    <w:rsid w:val="00E72F9D"/>
    <w:rsid w:val="00E72FA0"/>
    <w:rsid w:val="00E734A1"/>
    <w:rsid w:val="00E734A2"/>
    <w:rsid w:val="00E73739"/>
    <w:rsid w:val="00E73857"/>
    <w:rsid w:val="00E73898"/>
    <w:rsid w:val="00E739C3"/>
    <w:rsid w:val="00E73A77"/>
    <w:rsid w:val="00E73E7A"/>
    <w:rsid w:val="00E73EE9"/>
    <w:rsid w:val="00E73F67"/>
    <w:rsid w:val="00E74129"/>
    <w:rsid w:val="00E74283"/>
    <w:rsid w:val="00E743FD"/>
    <w:rsid w:val="00E7442F"/>
    <w:rsid w:val="00E7446B"/>
    <w:rsid w:val="00E74915"/>
    <w:rsid w:val="00E74F23"/>
    <w:rsid w:val="00E750BA"/>
    <w:rsid w:val="00E753F4"/>
    <w:rsid w:val="00E75438"/>
    <w:rsid w:val="00E75C31"/>
    <w:rsid w:val="00E75C7B"/>
    <w:rsid w:val="00E760ED"/>
    <w:rsid w:val="00E7665D"/>
    <w:rsid w:val="00E768FB"/>
    <w:rsid w:val="00E76B40"/>
    <w:rsid w:val="00E76C0F"/>
    <w:rsid w:val="00E76D86"/>
    <w:rsid w:val="00E76DA8"/>
    <w:rsid w:val="00E7740E"/>
    <w:rsid w:val="00E77594"/>
    <w:rsid w:val="00E77967"/>
    <w:rsid w:val="00E77F40"/>
    <w:rsid w:val="00E80076"/>
    <w:rsid w:val="00E800EE"/>
    <w:rsid w:val="00E802CE"/>
    <w:rsid w:val="00E803B7"/>
    <w:rsid w:val="00E80557"/>
    <w:rsid w:val="00E806B5"/>
    <w:rsid w:val="00E80819"/>
    <w:rsid w:val="00E8082C"/>
    <w:rsid w:val="00E80FB2"/>
    <w:rsid w:val="00E80FF0"/>
    <w:rsid w:val="00E812DF"/>
    <w:rsid w:val="00E81430"/>
    <w:rsid w:val="00E8198B"/>
    <w:rsid w:val="00E81DE7"/>
    <w:rsid w:val="00E81FA4"/>
    <w:rsid w:val="00E8213C"/>
    <w:rsid w:val="00E822FC"/>
    <w:rsid w:val="00E8240E"/>
    <w:rsid w:val="00E828C6"/>
    <w:rsid w:val="00E83020"/>
    <w:rsid w:val="00E83181"/>
    <w:rsid w:val="00E83246"/>
    <w:rsid w:val="00E832B5"/>
    <w:rsid w:val="00E83434"/>
    <w:rsid w:val="00E834C7"/>
    <w:rsid w:val="00E834C9"/>
    <w:rsid w:val="00E835ED"/>
    <w:rsid w:val="00E8391D"/>
    <w:rsid w:val="00E839DB"/>
    <w:rsid w:val="00E83B48"/>
    <w:rsid w:val="00E83B6F"/>
    <w:rsid w:val="00E83E24"/>
    <w:rsid w:val="00E8418A"/>
    <w:rsid w:val="00E84284"/>
    <w:rsid w:val="00E84425"/>
    <w:rsid w:val="00E84951"/>
    <w:rsid w:val="00E84C9A"/>
    <w:rsid w:val="00E84EF1"/>
    <w:rsid w:val="00E84FD4"/>
    <w:rsid w:val="00E8522B"/>
    <w:rsid w:val="00E85250"/>
    <w:rsid w:val="00E85996"/>
    <w:rsid w:val="00E85B42"/>
    <w:rsid w:val="00E85B49"/>
    <w:rsid w:val="00E85CE0"/>
    <w:rsid w:val="00E85ED2"/>
    <w:rsid w:val="00E85EDC"/>
    <w:rsid w:val="00E86008"/>
    <w:rsid w:val="00E8607A"/>
    <w:rsid w:val="00E860BB"/>
    <w:rsid w:val="00E86109"/>
    <w:rsid w:val="00E8615E"/>
    <w:rsid w:val="00E8648B"/>
    <w:rsid w:val="00E86815"/>
    <w:rsid w:val="00E8697E"/>
    <w:rsid w:val="00E869FB"/>
    <w:rsid w:val="00E86B34"/>
    <w:rsid w:val="00E86C2A"/>
    <w:rsid w:val="00E86CEC"/>
    <w:rsid w:val="00E87142"/>
    <w:rsid w:val="00E87218"/>
    <w:rsid w:val="00E87343"/>
    <w:rsid w:val="00E8734A"/>
    <w:rsid w:val="00E873E1"/>
    <w:rsid w:val="00E87411"/>
    <w:rsid w:val="00E87466"/>
    <w:rsid w:val="00E8776A"/>
    <w:rsid w:val="00E8777C"/>
    <w:rsid w:val="00E87BC5"/>
    <w:rsid w:val="00E87C56"/>
    <w:rsid w:val="00E87CEA"/>
    <w:rsid w:val="00E87CF9"/>
    <w:rsid w:val="00E87F73"/>
    <w:rsid w:val="00E901EF"/>
    <w:rsid w:val="00E9036A"/>
    <w:rsid w:val="00E9045C"/>
    <w:rsid w:val="00E90470"/>
    <w:rsid w:val="00E904F9"/>
    <w:rsid w:val="00E90796"/>
    <w:rsid w:val="00E9083D"/>
    <w:rsid w:val="00E9097C"/>
    <w:rsid w:val="00E90F95"/>
    <w:rsid w:val="00E91283"/>
    <w:rsid w:val="00E91A59"/>
    <w:rsid w:val="00E91CA7"/>
    <w:rsid w:val="00E91DB2"/>
    <w:rsid w:val="00E91DEA"/>
    <w:rsid w:val="00E91E1B"/>
    <w:rsid w:val="00E91ED8"/>
    <w:rsid w:val="00E9205E"/>
    <w:rsid w:val="00E924B1"/>
    <w:rsid w:val="00E925AD"/>
    <w:rsid w:val="00E92A1F"/>
    <w:rsid w:val="00E92B2F"/>
    <w:rsid w:val="00E92B44"/>
    <w:rsid w:val="00E92CDD"/>
    <w:rsid w:val="00E92F8B"/>
    <w:rsid w:val="00E93068"/>
    <w:rsid w:val="00E9321E"/>
    <w:rsid w:val="00E933DA"/>
    <w:rsid w:val="00E9342C"/>
    <w:rsid w:val="00E93585"/>
    <w:rsid w:val="00E93622"/>
    <w:rsid w:val="00E936F9"/>
    <w:rsid w:val="00E93829"/>
    <w:rsid w:val="00E93959"/>
    <w:rsid w:val="00E93B82"/>
    <w:rsid w:val="00E93D69"/>
    <w:rsid w:val="00E93FB9"/>
    <w:rsid w:val="00E940E4"/>
    <w:rsid w:val="00E94481"/>
    <w:rsid w:val="00E9448C"/>
    <w:rsid w:val="00E949A6"/>
    <w:rsid w:val="00E949B8"/>
    <w:rsid w:val="00E94A65"/>
    <w:rsid w:val="00E9521A"/>
    <w:rsid w:val="00E9596B"/>
    <w:rsid w:val="00E959E8"/>
    <w:rsid w:val="00E95C1C"/>
    <w:rsid w:val="00E95C35"/>
    <w:rsid w:val="00E95F14"/>
    <w:rsid w:val="00E96202"/>
    <w:rsid w:val="00E963FC"/>
    <w:rsid w:val="00E9650B"/>
    <w:rsid w:val="00E9654F"/>
    <w:rsid w:val="00E96606"/>
    <w:rsid w:val="00E969A5"/>
    <w:rsid w:val="00E96AE5"/>
    <w:rsid w:val="00E97031"/>
    <w:rsid w:val="00E97109"/>
    <w:rsid w:val="00E978D8"/>
    <w:rsid w:val="00E97FF7"/>
    <w:rsid w:val="00EA0021"/>
    <w:rsid w:val="00EA0173"/>
    <w:rsid w:val="00EA0BD1"/>
    <w:rsid w:val="00EA0BD7"/>
    <w:rsid w:val="00EA1301"/>
    <w:rsid w:val="00EA1A13"/>
    <w:rsid w:val="00EA1AEB"/>
    <w:rsid w:val="00EA1DBC"/>
    <w:rsid w:val="00EA1E4B"/>
    <w:rsid w:val="00EA2054"/>
    <w:rsid w:val="00EA217F"/>
    <w:rsid w:val="00EA21C4"/>
    <w:rsid w:val="00EA259A"/>
    <w:rsid w:val="00EA2753"/>
    <w:rsid w:val="00EA281A"/>
    <w:rsid w:val="00EA2988"/>
    <w:rsid w:val="00EA298C"/>
    <w:rsid w:val="00EA2D70"/>
    <w:rsid w:val="00EA2EE6"/>
    <w:rsid w:val="00EA2EFC"/>
    <w:rsid w:val="00EA30B9"/>
    <w:rsid w:val="00EA30F3"/>
    <w:rsid w:val="00EA32B8"/>
    <w:rsid w:val="00EA36B3"/>
    <w:rsid w:val="00EA3805"/>
    <w:rsid w:val="00EA384E"/>
    <w:rsid w:val="00EA39F4"/>
    <w:rsid w:val="00EA3DA0"/>
    <w:rsid w:val="00EA3E62"/>
    <w:rsid w:val="00EA4062"/>
    <w:rsid w:val="00EA41C7"/>
    <w:rsid w:val="00EA42B0"/>
    <w:rsid w:val="00EA4366"/>
    <w:rsid w:val="00EA439A"/>
    <w:rsid w:val="00EA452B"/>
    <w:rsid w:val="00EA455F"/>
    <w:rsid w:val="00EA46A7"/>
    <w:rsid w:val="00EA46E4"/>
    <w:rsid w:val="00EA4A47"/>
    <w:rsid w:val="00EA4AF2"/>
    <w:rsid w:val="00EA4B2E"/>
    <w:rsid w:val="00EA4CE7"/>
    <w:rsid w:val="00EA4FA0"/>
    <w:rsid w:val="00EA4FCC"/>
    <w:rsid w:val="00EA522C"/>
    <w:rsid w:val="00EA573D"/>
    <w:rsid w:val="00EA583C"/>
    <w:rsid w:val="00EA594F"/>
    <w:rsid w:val="00EA5FE2"/>
    <w:rsid w:val="00EA6B49"/>
    <w:rsid w:val="00EA6D1D"/>
    <w:rsid w:val="00EA6D76"/>
    <w:rsid w:val="00EA6E79"/>
    <w:rsid w:val="00EA6E8C"/>
    <w:rsid w:val="00EA6EF8"/>
    <w:rsid w:val="00EA7181"/>
    <w:rsid w:val="00EA71A3"/>
    <w:rsid w:val="00EA730F"/>
    <w:rsid w:val="00EA74CC"/>
    <w:rsid w:val="00EA758F"/>
    <w:rsid w:val="00EA772E"/>
    <w:rsid w:val="00EA7EDE"/>
    <w:rsid w:val="00EA7F02"/>
    <w:rsid w:val="00EB0126"/>
    <w:rsid w:val="00EB0382"/>
    <w:rsid w:val="00EB03C4"/>
    <w:rsid w:val="00EB0D1B"/>
    <w:rsid w:val="00EB0E45"/>
    <w:rsid w:val="00EB0EEC"/>
    <w:rsid w:val="00EB113E"/>
    <w:rsid w:val="00EB1185"/>
    <w:rsid w:val="00EB15DF"/>
    <w:rsid w:val="00EB1918"/>
    <w:rsid w:val="00EB1A33"/>
    <w:rsid w:val="00EB1AF2"/>
    <w:rsid w:val="00EB1BD9"/>
    <w:rsid w:val="00EB1E3B"/>
    <w:rsid w:val="00EB1EC3"/>
    <w:rsid w:val="00EB1F20"/>
    <w:rsid w:val="00EB2257"/>
    <w:rsid w:val="00EB22D5"/>
    <w:rsid w:val="00EB23D1"/>
    <w:rsid w:val="00EB273C"/>
    <w:rsid w:val="00EB28BB"/>
    <w:rsid w:val="00EB2AED"/>
    <w:rsid w:val="00EB2CFC"/>
    <w:rsid w:val="00EB2DD7"/>
    <w:rsid w:val="00EB3022"/>
    <w:rsid w:val="00EB32E4"/>
    <w:rsid w:val="00EB343E"/>
    <w:rsid w:val="00EB3767"/>
    <w:rsid w:val="00EB399C"/>
    <w:rsid w:val="00EB3FE8"/>
    <w:rsid w:val="00EB4122"/>
    <w:rsid w:val="00EB439C"/>
    <w:rsid w:val="00EB43D5"/>
    <w:rsid w:val="00EB44DF"/>
    <w:rsid w:val="00EB45D6"/>
    <w:rsid w:val="00EB464F"/>
    <w:rsid w:val="00EB49E9"/>
    <w:rsid w:val="00EB4A1A"/>
    <w:rsid w:val="00EB4AD7"/>
    <w:rsid w:val="00EB4B59"/>
    <w:rsid w:val="00EB4D37"/>
    <w:rsid w:val="00EB4FB6"/>
    <w:rsid w:val="00EB558C"/>
    <w:rsid w:val="00EB55F0"/>
    <w:rsid w:val="00EB5693"/>
    <w:rsid w:val="00EB585B"/>
    <w:rsid w:val="00EB5B70"/>
    <w:rsid w:val="00EB5F2A"/>
    <w:rsid w:val="00EB5F34"/>
    <w:rsid w:val="00EB5F84"/>
    <w:rsid w:val="00EB5FCB"/>
    <w:rsid w:val="00EB6059"/>
    <w:rsid w:val="00EB63EB"/>
    <w:rsid w:val="00EB6417"/>
    <w:rsid w:val="00EB65F1"/>
    <w:rsid w:val="00EB6928"/>
    <w:rsid w:val="00EB6C47"/>
    <w:rsid w:val="00EB6DC7"/>
    <w:rsid w:val="00EB700F"/>
    <w:rsid w:val="00EB73AA"/>
    <w:rsid w:val="00EB74FF"/>
    <w:rsid w:val="00EB7540"/>
    <w:rsid w:val="00EB7926"/>
    <w:rsid w:val="00EB7B8C"/>
    <w:rsid w:val="00EB7C50"/>
    <w:rsid w:val="00EB7E47"/>
    <w:rsid w:val="00EB7FE1"/>
    <w:rsid w:val="00EC01EB"/>
    <w:rsid w:val="00EC0638"/>
    <w:rsid w:val="00EC0755"/>
    <w:rsid w:val="00EC08BC"/>
    <w:rsid w:val="00EC0C45"/>
    <w:rsid w:val="00EC0D42"/>
    <w:rsid w:val="00EC0D6E"/>
    <w:rsid w:val="00EC0DE6"/>
    <w:rsid w:val="00EC0F13"/>
    <w:rsid w:val="00EC103C"/>
    <w:rsid w:val="00EC1070"/>
    <w:rsid w:val="00EC10FD"/>
    <w:rsid w:val="00EC1124"/>
    <w:rsid w:val="00EC1486"/>
    <w:rsid w:val="00EC14FC"/>
    <w:rsid w:val="00EC15E7"/>
    <w:rsid w:val="00EC1BB7"/>
    <w:rsid w:val="00EC1DD6"/>
    <w:rsid w:val="00EC1E05"/>
    <w:rsid w:val="00EC1FF2"/>
    <w:rsid w:val="00EC20CA"/>
    <w:rsid w:val="00EC21B5"/>
    <w:rsid w:val="00EC2300"/>
    <w:rsid w:val="00EC2429"/>
    <w:rsid w:val="00EC24F8"/>
    <w:rsid w:val="00EC25CA"/>
    <w:rsid w:val="00EC2804"/>
    <w:rsid w:val="00EC28DE"/>
    <w:rsid w:val="00EC294E"/>
    <w:rsid w:val="00EC29CE"/>
    <w:rsid w:val="00EC2CAC"/>
    <w:rsid w:val="00EC2E13"/>
    <w:rsid w:val="00EC2FA1"/>
    <w:rsid w:val="00EC3248"/>
    <w:rsid w:val="00EC3341"/>
    <w:rsid w:val="00EC349C"/>
    <w:rsid w:val="00EC34C1"/>
    <w:rsid w:val="00EC374C"/>
    <w:rsid w:val="00EC380C"/>
    <w:rsid w:val="00EC391C"/>
    <w:rsid w:val="00EC4011"/>
    <w:rsid w:val="00EC4075"/>
    <w:rsid w:val="00EC416B"/>
    <w:rsid w:val="00EC4657"/>
    <w:rsid w:val="00EC4974"/>
    <w:rsid w:val="00EC4C32"/>
    <w:rsid w:val="00EC4E3E"/>
    <w:rsid w:val="00EC4FCD"/>
    <w:rsid w:val="00EC54E4"/>
    <w:rsid w:val="00EC5599"/>
    <w:rsid w:val="00EC55D9"/>
    <w:rsid w:val="00EC5D4C"/>
    <w:rsid w:val="00EC5E2B"/>
    <w:rsid w:val="00EC5EB5"/>
    <w:rsid w:val="00EC6090"/>
    <w:rsid w:val="00EC6523"/>
    <w:rsid w:val="00EC6736"/>
    <w:rsid w:val="00EC68B4"/>
    <w:rsid w:val="00EC699B"/>
    <w:rsid w:val="00EC6B94"/>
    <w:rsid w:val="00EC6D77"/>
    <w:rsid w:val="00EC73DE"/>
    <w:rsid w:val="00EC75B4"/>
    <w:rsid w:val="00EC7697"/>
    <w:rsid w:val="00EC788F"/>
    <w:rsid w:val="00EC7A1B"/>
    <w:rsid w:val="00EC7B2D"/>
    <w:rsid w:val="00EC7C18"/>
    <w:rsid w:val="00EC7D61"/>
    <w:rsid w:val="00ED02E6"/>
    <w:rsid w:val="00ED0506"/>
    <w:rsid w:val="00ED0522"/>
    <w:rsid w:val="00ED087A"/>
    <w:rsid w:val="00ED0959"/>
    <w:rsid w:val="00ED0A31"/>
    <w:rsid w:val="00ED0A40"/>
    <w:rsid w:val="00ED0B50"/>
    <w:rsid w:val="00ED0F44"/>
    <w:rsid w:val="00ED0FA4"/>
    <w:rsid w:val="00ED11B2"/>
    <w:rsid w:val="00ED1374"/>
    <w:rsid w:val="00ED1575"/>
    <w:rsid w:val="00ED1707"/>
    <w:rsid w:val="00ED19CA"/>
    <w:rsid w:val="00ED1AF3"/>
    <w:rsid w:val="00ED1BC0"/>
    <w:rsid w:val="00ED1C8C"/>
    <w:rsid w:val="00ED1DCF"/>
    <w:rsid w:val="00ED1DD4"/>
    <w:rsid w:val="00ED1F7B"/>
    <w:rsid w:val="00ED20D5"/>
    <w:rsid w:val="00ED2118"/>
    <w:rsid w:val="00ED21C8"/>
    <w:rsid w:val="00ED2340"/>
    <w:rsid w:val="00ED2855"/>
    <w:rsid w:val="00ED291E"/>
    <w:rsid w:val="00ED2B35"/>
    <w:rsid w:val="00ED2C33"/>
    <w:rsid w:val="00ED318B"/>
    <w:rsid w:val="00ED3314"/>
    <w:rsid w:val="00ED3741"/>
    <w:rsid w:val="00ED37B7"/>
    <w:rsid w:val="00ED3BC6"/>
    <w:rsid w:val="00ED3F00"/>
    <w:rsid w:val="00ED401A"/>
    <w:rsid w:val="00ED40D2"/>
    <w:rsid w:val="00ED4124"/>
    <w:rsid w:val="00ED418A"/>
    <w:rsid w:val="00ED4426"/>
    <w:rsid w:val="00ED4558"/>
    <w:rsid w:val="00ED4771"/>
    <w:rsid w:val="00ED4AB3"/>
    <w:rsid w:val="00ED4C0D"/>
    <w:rsid w:val="00ED5070"/>
    <w:rsid w:val="00ED517D"/>
    <w:rsid w:val="00ED51F6"/>
    <w:rsid w:val="00ED571A"/>
    <w:rsid w:val="00ED59CD"/>
    <w:rsid w:val="00ED59D3"/>
    <w:rsid w:val="00ED5AE5"/>
    <w:rsid w:val="00ED5B55"/>
    <w:rsid w:val="00ED5CBB"/>
    <w:rsid w:val="00ED60FF"/>
    <w:rsid w:val="00ED6275"/>
    <w:rsid w:val="00ED6540"/>
    <w:rsid w:val="00ED6669"/>
    <w:rsid w:val="00ED6984"/>
    <w:rsid w:val="00ED6A63"/>
    <w:rsid w:val="00ED6F36"/>
    <w:rsid w:val="00ED6F54"/>
    <w:rsid w:val="00ED70FA"/>
    <w:rsid w:val="00ED782D"/>
    <w:rsid w:val="00ED7896"/>
    <w:rsid w:val="00ED790F"/>
    <w:rsid w:val="00ED7A2C"/>
    <w:rsid w:val="00ED7BB8"/>
    <w:rsid w:val="00ED7E90"/>
    <w:rsid w:val="00ED7F61"/>
    <w:rsid w:val="00EE0052"/>
    <w:rsid w:val="00EE018E"/>
    <w:rsid w:val="00EE0623"/>
    <w:rsid w:val="00EE0683"/>
    <w:rsid w:val="00EE08D8"/>
    <w:rsid w:val="00EE0918"/>
    <w:rsid w:val="00EE09C5"/>
    <w:rsid w:val="00EE0A19"/>
    <w:rsid w:val="00EE1117"/>
    <w:rsid w:val="00EE1372"/>
    <w:rsid w:val="00EE1569"/>
    <w:rsid w:val="00EE166E"/>
    <w:rsid w:val="00EE168E"/>
    <w:rsid w:val="00EE1845"/>
    <w:rsid w:val="00EE19D4"/>
    <w:rsid w:val="00EE1D24"/>
    <w:rsid w:val="00EE1D28"/>
    <w:rsid w:val="00EE1F3C"/>
    <w:rsid w:val="00EE2177"/>
    <w:rsid w:val="00EE23DE"/>
    <w:rsid w:val="00EE24ED"/>
    <w:rsid w:val="00EE2693"/>
    <w:rsid w:val="00EE2EE3"/>
    <w:rsid w:val="00EE3091"/>
    <w:rsid w:val="00EE32CD"/>
    <w:rsid w:val="00EE3348"/>
    <w:rsid w:val="00EE33DD"/>
    <w:rsid w:val="00EE3753"/>
    <w:rsid w:val="00EE3D9F"/>
    <w:rsid w:val="00EE3EF2"/>
    <w:rsid w:val="00EE4038"/>
    <w:rsid w:val="00EE4059"/>
    <w:rsid w:val="00EE4201"/>
    <w:rsid w:val="00EE4233"/>
    <w:rsid w:val="00EE42A3"/>
    <w:rsid w:val="00EE4395"/>
    <w:rsid w:val="00EE4713"/>
    <w:rsid w:val="00EE4A4F"/>
    <w:rsid w:val="00EE4AAB"/>
    <w:rsid w:val="00EE4CF6"/>
    <w:rsid w:val="00EE4F1C"/>
    <w:rsid w:val="00EE4F68"/>
    <w:rsid w:val="00EE50FE"/>
    <w:rsid w:val="00EE5290"/>
    <w:rsid w:val="00EE54A6"/>
    <w:rsid w:val="00EE54C7"/>
    <w:rsid w:val="00EE57CD"/>
    <w:rsid w:val="00EE59F0"/>
    <w:rsid w:val="00EE5B0F"/>
    <w:rsid w:val="00EE5DAE"/>
    <w:rsid w:val="00EE5F0F"/>
    <w:rsid w:val="00EE6038"/>
    <w:rsid w:val="00EE6179"/>
    <w:rsid w:val="00EE6240"/>
    <w:rsid w:val="00EE69BF"/>
    <w:rsid w:val="00EE6C61"/>
    <w:rsid w:val="00EE6D63"/>
    <w:rsid w:val="00EE6ED0"/>
    <w:rsid w:val="00EE71B0"/>
    <w:rsid w:val="00EE71EC"/>
    <w:rsid w:val="00EE7416"/>
    <w:rsid w:val="00EE7751"/>
    <w:rsid w:val="00EE79FC"/>
    <w:rsid w:val="00EE7D92"/>
    <w:rsid w:val="00EE7DC7"/>
    <w:rsid w:val="00EE7F95"/>
    <w:rsid w:val="00EF0371"/>
    <w:rsid w:val="00EF03EF"/>
    <w:rsid w:val="00EF06D3"/>
    <w:rsid w:val="00EF06D8"/>
    <w:rsid w:val="00EF0D24"/>
    <w:rsid w:val="00EF0DB5"/>
    <w:rsid w:val="00EF0E5D"/>
    <w:rsid w:val="00EF100A"/>
    <w:rsid w:val="00EF1111"/>
    <w:rsid w:val="00EF1538"/>
    <w:rsid w:val="00EF1AB1"/>
    <w:rsid w:val="00EF1C17"/>
    <w:rsid w:val="00EF1EEE"/>
    <w:rsid w:val="00EF22F5"/>
    <w:rsid w:val="00EF2330"/>
    <w:rsid w:val="00EF25F3"/>
    <w:rsid w:val="00EF2B8D"/>
    <w:rsid w:val="00EF342D"/>
    <w:rsid w:val="00EF35AF"/>
    <w:rsid w:val="00EF3637"/>
    <w:rsid w:val="00EF37F1"/>
    <w:rsid w:val="00EF3CAA"/>
    <w:rsid w:val="00EF3E74"/>
    <w:rsid w:val="00EF405D"/>
    <w:rsid w:val="00EF4166"/>
    <w:rsid w:val="00EF436B"/>
    <w:rsid w:val="00EF4575"/>
    <w:rsid w:val="00EF460B"/>
    <w:rsid w:val="00EF4882"/>
    <w:rsid w:val="00EF4972"/>
    <w:rsid w:val="00EF49C1"/>
    <w:rsid w:val="00EF504C"/>
    <w:rsid w:val="00EF53FC"/>
    <w:rsid w:val="00EF5925"/>
    <w:rsid w:val="00EF5B12"/>
    <w:rsid w:val="00EF5C11"/>
    <w:rsid w:val="00EF5C37"/>
    <w:rsid w:val="00EF5F73"/>
    <w:rsid w:val="00EF62D5"/>
    <w:rsid w:val="00EF6414"/>
    <w:rsid w:val="00EF6584"/>
    <w:rsid w:val="00EF65A6"/>
    <w:rsid w:val="00EF6618"/>
    <w:rsid w:val="00EF6653"/>
    <w:rsid w:val="00EF668B"/>
    <w:rsid w:val="00EF6752"/>
    <w:rsid w:val="00EF689A"/>
    <w:rsid w:val="00EF6C52"/>
    <w:rsid w:val="00EF6CAE"/>
    <w:rsid w:val="00EF7007"/>
    <w:rsid w:val="00EF71BB"/>
    <w:rsid w:val="00EF71EA"/>
    <w:rsid w:val="00EF72AD"/>
    <w:rsid w:val="00EF730A"/>
    <w:rsid w:val="00EF7576"/>
    <w:rsid w:val="00EF78F3"/>
    <w:rsid w:val="00EF7B67"/>
    <w:rsid w:val="00EF7C42"/>
    <w:rsid w:val="00EF7D40"/>
    <w:rsid w:val="00EF7DB9"/>
    <w:rsid w:val="00F00209"/>
    <w:rsid w:val="00F00213"/>
    <w:rsid w:val="00F00277"/>
    <w:rsid w:val="00F004AC"/>
    <w:rsid w:val="00F008CE"/>
    <w:rsid w:val="00F00DB5"/>
    <w:rsid w:val="00F0116A"/>
    <w:rsid w:val="00F012A2"/>
    <w:rsid w:val="00F014B7"/>
    <w:rsid w:val="00F017E9"/>
    <w:rsid w:val="00F01820"/>
    <w:rsid w:val="00F01873"/>
    <w:rsid w:val="00F01946"/>
    <w:rsid w:val="00F01AE6"/>
    <w:rsid w:val="00F01CA9"/>
    <w:rsid w:val="00F01D0E"/>
    <w:rsid w:val="00F01D7E"/>
    <w:rsid w:val="00F01E41"/>
    <w:rsid w:val="00F0200B"/>
    <w:rsid w:val="00F02258"/>
    <w:rsid w:val="00F024D1"/>
    <w:rsid w:val="00F02910"/>
    <w:rsid w:val="00F02D12"/>
    <w:rsid w:val="00F02E52"/>
    <w:rsid w:val="00F0346E"/>
    <w:rsid w:val="00F036FD"/>
    <w:rsid w:val="00F0376D"/>
    <w:rsid w:val="00F03BB4"/>
    <w:rsid w:val="00F03DCD"/>
    <w:rsid w:val="00F03E8A"/>
    <w:rsid w:val="00F040AE"/>
    <w:rsid w:val="00F0410A"/>
    <w:rsid w:val="00F041A8"/>
    <w:rsid w:val="00F043A5"/>
    <w:rsid w:val="00F04605"/>
    <w:rsid w:val="00F048FE"/>
    <w:rsid w:val="00F04D6E"/>
    <w:rsid w:val="00F0504C"/>
    <w:rsid w:val="00F05110"/>
    <w:rsid w:val="00F054E0"/>
    <w:rsid w:val="00F057A7"/>
    <w:rsid w:val="00F0580A"/>
    <w:rsid w:val="00F05893"/>
    <w:rsid w:val="00F05A58"/>
    <w:rsid w:val="00F05A88"/>
    <w:rsid w:val="00F05E86"/>
    <w:rsid w:val="00F05EAA"/>
    <w:rsid w:val="00F05EC8"/>
    <w:rsid w:val="00F05F02"/>
    <w:rsid w:val="00F06125"/>
    <w:rsid w:val="00F06218"/>
    <w:rsid w:val="00F06246"/>
    <w:rsid w:val="00F0647B"/>
    <w:rsid w:val="00F066DF"/>
    <w:rsid w:val="00F06A2F"/>
    <w:rsid w:val="00F06BF3"/>
    <w:rsid w:val="00F0704D"/>
    <w:rsid w:val="00F070B7"/>
    <w:rsid w:val="00F070EE"/>
    <w:rsid w:val="00F0718B"/>
    <w:rsid w:val="00F072FA"/>
    <w:rsid w:val="00F07883"/>
    <w:rsid w:val="00F07932"/>
    <w:rsid w:val="00F07AD7"/>
    <w:rsid w:val="00F07B28"/>
    <w:rsid w:val="00F07D19"/>
    <w:rsid w:val="00F07E73"/>
    <w:rsid w:val="00F07F58"/>
    <w:rsid w:val="00F1007F"/>
    <w:rsid w:val="00F10315"/>
    <w:rsid w:val="00F103DB"/>
    <w:rsid w:val="00F10659"/>
    <w:rsid w:val="00F10B2D"/>
    <w:rsid w:val="00F10DC9"/>
    <w:rsid w:val="00F10E10"/>
    <w:rsid w:val="00F10F52"/>
    <w:rsid w:val="00F11021"/>
    <w:rsid w:val="00F11127"/>
    <w:rsid w:val="00F1117B"/>
    <w:rsid w:val="00F11256"/>
    <w:rsid w:val="00F112B7"/>
    <w:rsid w:val="00F116AC"/>
    <w:rsid w:val="00F117AF"/>
    <w:rsid w:val="00F118BC"/>
    <w:rsid w:val="00F11A0C"/>
    <w:rsid w:val="00F11A7C"/>
    <w:rsid w:val="00F11AB3"/>
    <w:rsid w:val="00F11C13"/>
    <w:rsid w:val="00F11C7C"/>
    <w:rsid w:val="00F11D4D"/>
    <w:rsid w:val="00F11D59"/>
    <w:rsid w:val="00F12268"/>
    <w:rsid w:val="00F124CD"/>
    <w:rsid w:val="00F12548"/>
    <w:rsid w:val="00F126B4"/>
    <w:rsid w:val="00F12799"/>
    <w:rsid w:val="00F127AF"/>
    <w:rsid w:val="00F128CB"/>
    <w:rsid w:val="00F12914"/>
    <w:rsid w:val="00F12A62"/>
    <w:rsid w:val="00F12AEC"/>
    <w:rsid w:val="00F12B9F"/>
    <w:rsid w:val="00F12ED0"/>
    <w:rsid w:val="00F12EFE"/>
    <w:rsid w:val="00F13595"/>
    <w:rsid w:val="00F13607"/>
    <w:rsid w:val="00F13878"/>
    <w:rsid w:val="00F13A4B"/>
    <w:rsid w:val="00F13A6C"/>
    <w:rsid w:val="00F13CEF"/>
    <w:rsid w:val="00F13F25"/>
    <w:rsid w:val="00F145E2"/>
    <w:rsid w:val="00F14678"/>
    <w:rsid w:val="00F147D0"/>
    <w:rsid w:val="00F1481F"/>
    <w:rsid w:val="00F14B49"/>
    <w:rsid w:val="00F14B4B"/>
    <w:rsid w:val="00F14BB5"/>
    <w:rsid w:val="00F156A0"/>
    <w:rsid w:val="00F15E3A"/>
    <w:rsid w:val="00F1625B"/>
    <w:rsid w:val="00F162D8"/>
    <w:rsid w:val="00F162DE"/>
    <w:rsid w:val="00F16481"/>
    <w:rsid w:val="00F1662C"/>
    <w:rsid w:val="00F16816"/>
    <w:rsid w:val="00F16F41"/>
    <w:rsid w:val="00F1722B"/>
    <w:rsid w:val="00F172CE"/>
    <w:rsid w:val="00F173DB"/>
    <w:rsid w:val="00F17A72"/>
    <w:rsid w:val="00F17F97"/>
    <w:rsid w:val="00F202EA"/>
    <w:rsid w:val="00F2080E"/>
    <w:rsid w:val="00F208C8"/>
    <w:rsid w:val="00F20A37"/>
    <w:rsid w:val="00F20B1B"/>
    <w:rsid w:val="00F20B9C"/>
    <w:rsid w:val="00F20DCD"/>
    <w:rsid w:val="00F21164"/>
    <w:rsid w:val="00F211EE"/>
    <w:rsid w:val="00F2121A"/>
    <w:rsid w:val="00F21291"/>
    <w:rsid w:val="00F21996"/>
    <w:rsid w:val="00F21ABC"/>
    <w:rsid w:val="00F21DDE"/>
    <w:rsid w:val="00F21E12"/>
    <w:rsid w:val="00F21EA6"/>
    <w:rsid w:val="00F22657"/>
    <w:rsid w:val="00F2283B"/>
    <w:rsid w:val="00F22A15"/>
    <w:rsid w:val="00F22B7E"/>
    <w:rsid w:val="00F2307A"/>
    <w:rsid w:val="00F23287"/>
    <w:rsid w:val="00F232CC"/>
    <w:rsid w:val="00F239DA"/>
    <w:rsid w:val="00F23A32"/>
    <w:rsid w:val="00F23BAF"/>
    <w:rsid w:val="00F23DE0"/>
    <w:rsid w:val="00F23E01"/>
    <w:rsid w:val="00F23EEE"/>
    <w:rsid w:val="00F23FE7"/>
    <w:rsid w:val="00F241FB"/>
    <w:rsid w:val="00F24202"/>
    <w:rsid w:val="00F24212"/>
    <w:rsid w:val="00F24500"/>
    <w:rsid w:val="00F24A3C"/>
    <w:rsid w:val="00F24A9E"/>
    <w:rsid w:val="00F24BBB"/>
    <w:rsid w:val="00F24C76"/>
    <w:rsid w:val="00F24D5C"/>
    <w:rsid w:val="00F24E5A"/>
    <w:rsid w:val="00F24F10"/>
    <w:rsid w:val="00F24FFE"/>
    <w:rsid w:val="00F2539D"/>
    <w:rsid w:val="00F253BF"/>
    <w:rsid w:val="00F254A0"/>
    <w:rsid w:val="00F25909"/>
    <w:rsid w:val="00F25A87"/>
    <w:rsid w:val="00F25F68"/>
    <w:rsid w:val="00F25F85"/>
    <w:rsid w:val="00F25F9D"/>
    <w:rsid w:val="00F262DF"/>
    <w:rsid w:val="00F2676F"/>
    <w:rsid w:val="00F2686A"/>
    <w:rsid w:val="00F26883"/>
    <w:rsid w:val="00F26C9A"/>
    <w:rsid w:val="00F26DCD"/>
    <w:rsid w:val="00F26E41"/>
    <w:rsid w:val="00F27155"/>
    <w:rsid w:val="00F27326"/>
    <w:rsid w:val="00F27526"/>
    <w:rsid w:val="00F27748"/>
    <w:rsid w:val="00F27837"/>
    <w:rsid w:val="00F27985"/>
    <w:rsid w:val="00F27A5F"/>
    <w:rsid w:val="00F27C1D"/>
    <w:rsid w:val="00F27CAC"/>
    <w:rsid w:val="00F27DF1"/>
    <w:rsid w:val="00F301F2"/>
    <w:rsid w:val="00F30207"/>
    <w:rsid w:val="00F3055B"/>
    <w:rsid w:val="00F306F9"/>
    <w:rsid w:val="00F3085B"/>
    <w:rsid w:val="00F3096A"/>
    <w:rsid w:val="00F30A58"/>
    <w:rsid w:val="00F30ADC"/>
    <w:rsid w:val="00F30B7C"/>
    <w:rsid w:val="00F30D4F"/>
    <w:rsid w:val="00F30F89"/>
    <w:rsid w:val="00F311FE"/>
    <w:rsid w:val="00F3124F"/>
    <w:rsid w:val="00F313FC"/>
    <w:rsid w:val="00F31BCA"/>
    <w:rsid w:val="00F31C09"/>
    <w:rsid w:val="00F31C64"/>
    <w:rsid w:val="00F31CCF"/>
    <w:rsid w:val="00F31D3B"/>
    <w:rsid w:val="00F31E31"/>
    <w:rsid w:val="00F31E76"/>
    <w:rsid w:val="00F31FB2"/>
    <w:rsid w:val="00F31FEA"/>
    <w:rsid w:val="00F321F3"/>
    <w:rsid w:val="00F32264"/>
    <w:rsid w:val="00F32607"/>
    <w:rsid w:val="00F326A2"/>
    <w:rsid w:val="00F32781"/>
    <w:rsid w:val="00F32989"/>
    <w:rsid w:val="00F32AC5"/>
    <w:rsid w:val="00F330D5"/>
    <w:rsid w:val="00F33358"/>
    <w:rsid w:val="00F3372D"/>
    <w:rsid w:val="00F33824"/>
    <w:rsid w:val="00F33D70"/>
    <w:rsid w:val="00F33EF5"/>
    <w:rsid w:val="00F33F6C"/>
    <w:rsid w:val="00F33FC3"/>
    <w:rsid w:val="00F34055"/>
    <w:rsid w:val="00F3412A"/>
    <w:rsid w:val="00F3412F"/>
    <w:rsid w:val="00F3420E"/>
    <w:rsid w:val="00F344C8"/>
    <w:rsid w:val="00F34793"/>
    <w:rsid w:val="00F34AB3"/>
    <w:rsid w:val="00F34C4A"/>
    <w:rsid w:val="00F34DC2"/>
    <w:rsid w:val="00F350E6"/>
    <w:rsid w:val="00F35337"/>
    <w:rsid w:val="00F353FA"/>
    <w:rsid w:val="00F356EC"/>
    <w:rsid w:val="00F356F9"/>
    <w:rsid w:val="00F35A0E"/>
    <w:rsid w:val="00F35BA0"/>
    <w:rsid w:val="00F35ED7"/>
    <w:rsid w:val="00F35F31"/>
    <w:rsid w:val="00F35FE9"/>
    <w:rsid w:val="00F360D0"/>
    <w:rsid w:val="00F365B9"/>
    <w:rsid w:val="00F36709"/>
    <w:rsid w:val="00F36FA3"/>
    <w:rsid w:val="00F372B8"/>
    <w:rsid w:val="00F37692"/>
    <w:rsid w:val="00F37723"/>
    <w:rsid w:val="00F37C55"/>
    <w:rsid w:val="00F4007A"/>
    <w:rsid w:val="00F403C6"/>
    <w:rsid w:val="00F40684"/>
    <w:rsid w:val="00F407C8"/>
    <w:rsid w:val="00F4094D"/>
    <w:rsid w:val="00F40A1A"/>
    <w:rsid w:val="00F40A3C"/>
    <w:rsid w:val="00F40B2B"/>
    <w:rsid w:val="00F40B3C"/>
    <w:rsid w:val="00F40BD6"/>
    <w:rsid w:val="00F40EE5"/>
    <w:rsid w:val="00F413E8"/>
    <w:rsid w:val="00F413EE"/>
    <w:rsid w:val="00F4142C"/>
    <w:rsid w:val="00F414E3"/>
    <w:rsid w:val="00F4161B"/>
    <w:rsid w:val="00F41800"/>
    <w:rsid w:val="00F418F4"/>
    <w:rsid w:val="00F41A4E"/>
    <w:rsid w:val="00F41AFC"/>
    <w:rsid w:val="00F41C9C"/>
    <w:rsid w:val="00F420AC"/>
    <w:rsid w:val="00F420B6"/>
    <w:rsid w:val="00F42265"/>
    <w:rsid w:val="00F42471"/>
    <w:rsid w:val="00F42A8D"/>
    <w:rsid w:val="00F42B2C"/>
    <w:rsid w:val="00F42B89"/>
    <w:rsid w:val="00F42CAE"/>
    <w:rsid w:val="00F42F05"/>
    <w:rsid w:val="00F43007"/>
    <w:rsid w:val="00F43043"/>
    <w:rsid w:val="00F4325A"/>
    <w:rsid w:val="00F434DC"/>
    <w:rsid w:val="00F43872"/>
    <w:rsid w:val="00F4398F"/>
    <w:rsid w:val="00F43AB9"/>
    <w:rsid w:val="00F43BCA"/>
    <w:rsid w:val="00F43E4C"/>
    <w:rsid w:val="00F43EB0"/>
    <w:rsid w:val="00F43FFA"/>
    <w:rsid w:val="00F44164"/>
    <w:rsid w:val="00F4478D"/>
    <w:rsid w:val="00F447B9"/>
    <w:rsid w:val="00F4483B"/>
    <w:rsid w:val="00F44BCA"/>
    <w:rsid w:val="00F44F56"/>
    <w:rsid w:val="00F44F94"/>
    <w:rsid w:val="00F450E9"/>
    <w:rsid w:val="00F4512C"/>
    <w:rsid w:val="00F45442"/>
    <w:rsid w:val="00F454A9"/>
    <w:rsid w:val="00F45700"/>
    <w:rsid w:val="00F45966"/>
    <w:rsid w:val="00F45B07"/>
    <w:rsid w:val="00F45E32"/>
    <w:rsid w:val="00F45E9C"/>
    <w:rsid w:val="00F460F6"/>
    <w:rsid w:val="00F463FE"/>
    <w:rsid w:val="00F464F0"/>
    <w:rsid w:val="00F4651B"/>
    <w:rsid w:val="00F468A6"/>
    <w:rsid w:val="00F46935"/>
    <w:rsid w:val="00F46FDF"/>
    <w:rsid w:val="00F46FEC"/>
    <w:rsid w:val="00F4708A"/>
    <w:rsid w:val="00F47306"/>
    <w:rsid w:val="00F475A4"/>
    <w:rsid w:val="00F47A41"/>
    <w:rsid w:val="00F47BCC"/>
    <w:rsid w:val="00F47DFF"/>
    <w:rsid w:val="00F47F7D"/>
    <w:rsid w:val="00F47FE9"/>
    <w:rsid w:val="00F50098"/>
    <w:rsid w:val="00F50184"/>
    <w:rsid w:val="00F50340"/>
    <w:rsid w:val="00F50476"/>
    <w:rsid w:val="00F509DD"/>
    <w:rsid w:val="00F50D94"/>
    <w:rsid w:val="00F50E55"/>
    <w:rsid w:val="00F5151C"/>
    <w:rsid w:val="00F515DF"/>
    <w:rsid w:val="00F51601"/>
    <w:rsid w:val="00F51700"/>
    <w:rsid w:val="00F51C08"/>
    <w:rsid w:val="00F51C4A"/>
    <w:rsid w:val="00F51C4F"/>
    <w:rsid w:val="00F51ED8"/>
    <w:rsid w:val="00F51F85"/>
    <w:rsid w:val="00F52163"/>
    <w:rsid w:val="00F52282"/>
    <w:rsid w:val="00F52410"/>
    <w:rsid w:val="00F52496"/>
    <w:rsid w:val="00F525FE"/>
    <w:rsid w:val="00F527BB"/>
    <w:rsid w:val="00F52AD4"/>
    <w:rsid w:val="00F52DE3"/>
    <w:rsid w:val="00F52EF9"/>
    <w:rsid w:val="00F53236"/>
    <w:rsid w:val="00F53285"/>
    <w:rsid w:val="00F532CB"/>
    <w:rsid w:val="00F532CD"/>
    <w:rsid w:val="00F532FC"/>
    <w:rsid w:val="00F53504"/>
    <w:rsid w:val="00F53635"/>
    <w:rsid w:val="00F53736"/>
    <w:rsid w:val="00F538D1"/>
    <w:rsid w:val="00F5390A"/>
    <w:rsid w:val="00F53A14"/>
    <w:rsid w:val="00F53FCB"/>
    <w:rsid w:val="00F54381"/>
    <w:rsid w:val="00F54956"/>
    <w:rsid w:val="00F54B06"/>
    <w:rsid w:val="00F54B4E"/>
    <w:rsid w:val="00F54B6D"/>
    <w:rsid w:val="00F54B85"/>
    <w:rsid w:val="00F54E08"/>
    <w:rsid w:val="00F553D4"/>
    <w:rsid w:val="00F553F3"/>
    <w:rsid w:val="00F5561C"/>
    <w:rsid w:val="00F556AE"/>
    <w:rsid w:val="00F55A02"/>
    <w:rsid w:val="00F55A05"/>
    <w:rsid w:val="00F55B9A"/>
    <w:rsid w:val="00F55BFE"/>
    <w:rsid w:val="00F55D9F"/>
    <w:rsid w:val="00F55DA9"/>
    <w:rsid w:val="00F56173"/>
    <w:rsid w:val="00F5648B"/>
    <w:rsid w:val="00F565B7"/>
    <w:rsid w:val="00F566AB"/>
    <w:rsid w:val="00F56810"/>
    <w:rsid w:val="00F568AE"/>
    <w:rsid w:val="00F56BB4"/>
    <w:rsid w:val="00F56CA7"/>
    <w:rsid w:val="00F56DE0"/>
    <w:rsid w:val="00F57508"/>
    <w:rsid w:val="00F575E9"/>
    <w:rsid w:val="00F57D1F"/>
    <w:rsid w:val="00F57D33"/>
    <w:rsid w:val="00F57E10"/>
    <w:rsid w:val="00F57F1D"/>
    <w:rsid w:val="00F60285"/>
    <w:rsid w:val="00F60637"/>
    <w:rsid w:val="00F606CC"/>
    <w:rsid w:val="00F6077E"/>
    <w:rsid w:val="00F609B1"/>
    <w:rsid w:val="00F60D8B"/>
    <w:rsid w:val="00F612BF"/>
    <w:rsid w:val="00F613D6"/>
    <w:rsid w:val="00F61452"/>
    <w:rsid w:val="00F61813"/>
    <w:rsid w:val="00F6188C"/>
    <w:rsid w:val="00F61C8B"/>
    <w:rsid w:val="00F61E33"/>
    <w:rsid w:val="00F61E48"/>
    <w:rsid w:val="00F61EBE"/>
    <w:rsid w:val="00F6207A"/>
    <w:rsid w:val="00F62377"/>
    <w:rsid w:val="00F62434"/>
    <w:rsid w:val="00F62635"/>
    <w:rsid w:val="00F6263F"/>
    <w:rsid w:val="00F628F0"/>
    <w:rsid w:val="00F6293B"/>
    <w:rsid w:val="00F62BC6"/>
    <w:rsid w:val="00F62F55"/>
    <w:rsid w:val="00F62F75"/>
    <w:rsid w:val="00F6315C"/>
    <w:rsid w:val="00F6332B"/>
    <w:rsid w:val="00F633C8"/>
    <w:rsid w:val="00F6377B"/>
    <w:rsid w:val="00F63959"/>
    <w:rsid w:val="00F63D14"/>
    <w:rsid w:val="00F63E70"/>
    <w:rsid w:val="00F63F37"/>
    <w:rsid w:val="00F63FCD"/>
    <w:rsid w:val="00F64041"/>
    <w:rsid w:val="00F640FF"/>
    <w:rsid w:val="00F64144"/>
    <w:rsid w:val="00F642B1"/>
    <w:rsid w:val="00F64689"/>
    <w:rsid w:val="00F6479D"/>
    <w:rsid w:val="00F64CE4"/>
    <w:rsid w:val="00F64D5A"/>
    <w:rsid w:val="00F64EE9"/>
    <w:rsid w:val="00F65253"/>
    <w:rsid w:val="00F6545E"/>
    <w:rsid w:val="00F6571B"/>
    <w:rsid w:val="00F65878"/>
    <w:rsid w:val="00F65A5D"/>
    <w:rsid w:val="00F65B99"/>
    <w:rsid w:val="00F65D4B"/>
    <w:rsid w:val="00F660DE"/>
    <w:rsid w:val="00F660F9"/>
    <w:rsid w:val="00F66313"/>
    <w:rsid w:val="00F66370"/>
    <w:rsid w:val="00F6643E"/>
    <w:rsid w:val="00F66788"/>
    <w:rsid w:val="00F668E6"/>
    <w:rsid w:val="00F66C52"/>
    <w:rsid w:val="00F66C6F"/>
    <w:rsid w:val="00F66CC7"/>
    <w:rsid w:val="00F66EDF"/>
    <w:rsid w:val="00F66F3F"/>
    <w:rsid w:val="00F66F47"/>
    <w:rsid w:val="00F6701D"/>
    <w:rsid w:val="00F67026"/>
    <w:rsid w:val="00F67074"/>
    <w:rsid w:val="00F671C9"/>
    <w:rsid w:val="00F67324"/>
    <w:rsid w:val="00F6757A"/>
    <w:rsid w:val="00F676C7"/>
    <w:rsid w:val="00F67B53"/>
    <w:rsid w:val="00F701B3"/>
    <w:rsid w:val="00F7028A"/>
    <w:rsid w:val="00F7041E"/>
    <w:rsid w:val="00F71006"/>
    <w:rsid w:val="00F71507"/>
    <w:rsid w:val="00F715A9"/>
    <w:rsid w:val="00F71718"/>
    <w:rsid w:val="00F7181A"/>
    <w:rsid w:val="00F71857"/>
    <w:rsid w:val="00F71869"/>
    <w:rsid w:val="00F718AA"/>
    <w:rsid w:val="00F71C0A"/>
    <w:rsid w:val="00F71C56"/>
    <w:rsid w:val="00F71CDE"/>
    <w:rsid w:val="00F71D42"/>
    <w:rsid w:val="00F71FEB"/>
    <w:rsid w:val="00F7215D"/>
    <w:rsid w:val="00F7225E"/>
    <w:rsid w:val="00F72307"/>
    <w:rsid w:val="00F72A7C"/>
    <w:rsid w:val="00F72B97"/>
    <w:rsid w:val="00F72BEE"/>
    <w:rsid w:val="00F72DF0"/>
    <w:rsid w:val="00F72EDC"/>
    <w:rsid w:val="00F72FBC"/>
    <w:rsid w:val="00F7303A"/>
    <w:rsid w:val="00F73099"/>
    <w:rsid w:val="00F73582"/>
    <w:rsid w:val="00F742E7"/>
    <w:rsid w:val="00F74490"/>
    <w:rsid w:val="00F744CF"/>
    <w:rsid w:val="00F74531"/>
    <w:rsid w:val="00F7483E"/>
    <w:rsid w:val="00F74849"/>
    <w:rsid w:val="00F74AA1"/>
    <w:rsid w:val="00F74B45"/>
    <w:rsid w:val="00F74BAE"/>
    <w:rsid w:val="00F74D12"/>
    <w:rsid w:val="00F74EB5"/>
    <w:rsid w:val="00F74F3D"/>
    <w:rsid w:val="00F75020"/>
    <w:rsid w:val="00F7507F"/>
    <w:rsid w:val="00F75246"/>
    <w:rsid w:val="00F752C9"/>
    <w:rsid w:val="00F75369"/>
    <w:rsid w:val="00F75493"/>
    <w:rsid w:val="00F754D6"/>
    <w:rsid w:val="00F75522"/>
    <w:rsid w:val="00F759D1"/>
    <w:rsid w:val="00F759E3"/>
    <w:rsid w:val="00F75B96"/>
    <w:rsid w:val="00F75C40"/>
    <w:rsid w:val="00F760F1"/>
    <w:rsid w:val="00F7621A"/>
    <w:rsid w:val="00F76222"/>
    <w:rsid w:val="00F762DF"/>
    <w:rsid w:val="00F7630D"/>
    <w:rsid w:val="00F76487"/>
    <w:rsid w:val="00F767F7"/>
    <w:rsid w:val="00F768E3"/>
    <w:rsid w:val="00F7692C"/>
    <w:rsid w:val="00F7696F"/>
    <w:rsid w:val="00F76B99"/>
    <w:rsid w:val="00F76BD2"/>
    <w:rsid w:val="00F76C77"/>
    <w:rsid w:val="00F7730A"/>
    <w:rsid w:val="00F77410"/>
    <w:rsid w:val="00F77449"/>
    <w:rsid w:val="00F776B9"/>
    <w:rsid w:val="00F779CA"/>
    <w:rsid w:val="00F77A6B"/>
    <w:rsid w:val="00F77C02"/>
    <w:rsid w:val="00F77EDC"/>
    <w:rsid w:val="00F77FA2"/>
    <w:rsid w:val="00F8011B"/>
    <w:rsid w:val="00F805BE"/>
    <w:rsid w:val="00F8068B"/>
    <w:rsid w:val="00F8068F"/>
    <w:rsid w:val="00F80AF5"/>
    <w:rsid w:val="00F80CC5"/>
    <w:rsid w:val="00F81353"/>
    <w:rsid w:val="00F8144A"/>
    <w:rsid w:val="00F8152F"/>
    <w:rsid w:val="00F815D3"/>
    <w:rsid w:val="00F818E4"/>
    <w:rsid w:val="00F81925"/>
    <w:rsid w:val="00F81A4A"/>
    <w:rsid w:val="00F81B2B"/>
    <w:rsid w:val="00F81C6A"/>
    <w:rsid w:val="00F81C9E"/>
    <w:rsid w:val="00F81CA9"/>
    <w:rsid w:val="00F81CC6"/>
    <w:rsid w:val="00F81D87"/>
    <w:rsid w:val="00F81E00"/>
    <w:rsid w:val="00F81E40"/>
    <w:rsid w:val="00F8253D"/>
    <w:rsid w:val="00F82594"/>
    <w:rsid w:val="00F8278F"/>
    <w:rsid w:val="00F828B4"/>
    <w:rsid w:val="00F82C42"/>
    <w:rsid w:val="00F82CB7"/>
    <w:rsid w:val="00F82E66"/>
    <w:rsid w:val="00F83168"/>
    <w:rsid w:val="00F83273"/>
    <w:rsid w:val="00F832FD"/>
    <w:rsid w:val="00F835CC"/>
    <w:rsid w:val="00F83701"/>
    <w:rsid w:val="00F8394E"/>
    <w:rsid w:val="00F83AA9"/>
    <w:rsid w:val="00F83C21"/>
    <w:rsid w:val="00F83F46"/>
    <w:rsid w:val="00F841A5"/>
    <w:rsid w:val="00F84278"/>
    <w:rsid w:val="00F8427C"/>
    <w:rsid w:val="00F84499"/>
    <w:rsid w:val="00F84719"/>
    <w:rsid w:val="00F84748"/>
    <w:rsid w:val="00F84772"/>
    <w:rsid w:val="00F847AF"/>
    <w:rsid w:val="00F8483D"/>
    <w:rsid w:val="00F84CAD"/>
    <w:rsid w:val="00F85166"/>
    <w:rsid w:val="00F85366"/>
    <w:rsid w:val="00F8551D"/>
    <w:rsid w:val="00F85882"/>
    <w:rsid w:val="00F85988"/>
    <w:rsid w:val="00F85A72"/>
    <w:rsid w:val="00F85B73"/>
    <w:rsid w:val="00F85C8F"/>
    <w:rsid w:val="00F85D61"/>
    <w:rsid w:val="00F85F71"/>
    <w:rsid w:val="00F85F91"/>
    <w:rsid w:val="00F85FED"/>
    <w:rsid w:val="00F86479"/>
    <w:rsid w:val="00F86B7F"/>
    <w:rsid w:val="00F86C60"/>
    <w:rsid w:val="00F86C8F"/>
    <w:rsid w:val="00F86DDA"/>
    <w:rsid w:val="00F86E81"/>
    <w:rsid w:val="00F8707B"/>
    <w:rsid w:val="00F87211"/>
    <w:rsid w:val="00F87474"/>
    <w:rsid w:val="00F8756C"/>
    <w:rsid w:val="00F87AB7"/>
    <w:rsid w:val="00F87B91"/>
    <w:rsid w:val="00F87CDE"/>
    <w:rsid w:val="00F87D6D"/>
    <w:rsid w:val="00F906E8"/>
    <w:rsid w:val="00F90AD5"/>
    <w:rsid w:val="00F90BD4"/>
    <w:rsid w:val="00F90C5A"/>
    <w:rsid w:val="00F90E2A"/>
    <w:rsid w:val="00F913F2"/>
    <w:rsid w:val="00F918E1"/>
    <w:rsid w:val="00F91972"/>
    <w:rsid w:val="00F91979"/>
    <w:rsid w:val="00F91A97"/>
    <w:rsid w:val="00F91AC0"/>
    <w:rsid w:val="00F92040"/>
    <w:rsid w:val="00F92071"/>
    <w:rsid w:val="00F9208D"/>
    <w:rsid w:val="00F921A8"/>
    <w:rsid w:val="00F92223"/>
    <w:rsid w:val="00F92386"/>
    <w:rsid w:val="00F924D2"/>
    <w:rsid w:val="00F92826"/>
    <w:rsid w:val="00F92953"/>
    <w:rsid w:val="00F92C73"/>
    <w:rsid w:val="00F92DE2"/>
    <w:rsid w:val="00F930AB"/>
    <w:rsid w:val="00F9319F"/>
    <w:rsid w:val="00F93286"/>
    <w:rsid w:val="00F9328C"/>
    <w:rsid w:val="00F935CD"/>
    <w:rsid w:val="00F9360F"/>
    <w:rsid w:val="00F93765"/>
    <w:rsid w:val="00F93771"/>
    <w:rsid w:val="00F9391F"/>
    <w:rsid w:val="00F93953"/>
    <w:rsid w:val="00F93B7B"/>
    <w:rsid w:val="00F93C06"/>
    <w:rsid w:val="00F9449A"/>
    <w:rsid w:val="00F9473A"/>
    <w:rsid w:val="00F94A97"/>
    <w:rsid w:val="00F94B53"/>
    <w:rsid w:val="00F94BA5"/>
    <w:rsid w:val="00F94C22"/>
    <w:rsid w:val="00F94C94"/>
    <w:rsid w:val="00F952A4"/>
    <w:rsid w:val="00F9549D"/>
    <w:rsid w:val="00F95541"/>
    <w:rsid w:val="00F955C3"/>
    <w:rsid w:val="00F95636"/>
    <w:rsid w:val="00F9578F"/>
    <w:rsid w:val="00F959E9"/>
    <w:rsid w:val="00F95D5F"/>
    <w:rsid w:val="00F95DAF"/>
    <w:rsid w:val="00F95DE0"/>
    <w:rsid w:val="00F95ED9"/>
    <w:rsid w:val="00F95F21"/>
    <w:rsid w:val="00F9608C"/>
    <w:rsid w:val="00F96178"/>
    <w:rsid w:val="00F96435"/>
    <w:rsid w:val="00F9697E"/>
    <w:rsid w:val="00F96AA5"/>
    <w:rsid w:val="00F96B83"/>
    <w:rsid w:val="00F96E51"/>
    <w:rsid w:val="00F96EEB"/>
    <w:rsid w:val="00F9707D"/>
    <w:rsid w:val="00F97150"/>
    <w:rsid w:val="00F97216"/>
    <w:rsid w:val="00F974BB"/>
    <w:rsid w:val="00F97557"/>
    <w:rsid w:val="00F977F4"/>
    <w:rsid w:val="00F978D4"/>
    <w:rsid w:val="00F97AA9"/>
    <w:rsid w:val="00F97D1A"/>
    <w:rsid w:val="00F97D3C"/>
    <w:rsid w:val="00F97E13"/>
    <w:rsid w:val="00FA0077"/>
    <w:rsid w:val="00FA0157"/>
    <w:rsid w:val="00FA05FB"/>
    <w:rsid w:val="00FA06E2"/>
    <w:rsid w:val="00FA07B0"/>
    <w:rsid w:val="00FA0C93"/>
    <w:rsid w:val="00FA0CBB"/>
    <w:rsid w:val="00FA0EE8"/>
    <w:rsid w:val="00FA174D"/>
    <w:rsid w:val="00FA1BD9"/>
    <w:rsid w:val="00FA1F08"/>
    <w:rsid w:val="00FA2117"/>
    <w:rsid w:val="00FA2262"/>
    <w:rsid w:val="00FA22B0"/>
    <w:rsid w:val="00FA2317"/>
    <w:rsid w:val="00FA237C"/>
    <w:rsid w:val="00FA257A"/>
    <w:rsid w:val="00FA259D"/>
    <w:rsid w:val="00FA26F1"/>
    <w:rsid w:val="00FA2979"/>
    <w:rsid w:val="00FA2B48"/>
    <w:rsid w:val="00FA2D24"/>
    <w:rsid w:val="00FA2E78"/>
    <w:rsid w:val="00FA2ED8"/>
    <w:rsid w:val="00FA2F5A"/>
    <w:rsid w:val="00FA2FD4"/>
    <w:rsid w:val="00FA363C"/>
    <w:rsid w:val="00FA3685"/>
    <w:rsid w:val="00FA3B77"/>
    <w:rsid w:val="00FA3D0E"/>
    <w:rsid w:val="00FA4344"/>
    <w:rsid w:val="00FA474D"/>
    <w:rsid w:val="00FA4A14"/>
    <w:rsid w:val="00FA4B60"/>
    <w:rsid w:val="00FA4BF2"/>
    <w:rsid w:val="00FA4DEC"/>
    <w:rsid w:val="00FA4EA5"/>
    <w:rsid w:val="00FA4FE7"/>
    <w:rsid w:val="00FA55B2"/>
    <w:rsid w:val="00FA5AB9"/>
    <w:rsid w:val="00FA5B47"/>
    <w:rsid w:val="00FA5E64"/>
    <w:rsid w:val="00FA5E69"/>
    <w:rsid w:val="00FA5F3F"/>
    <w:rsid w:val="00FA5F4C"/>
    <w:rsid w:val="00FA5FB7"/>
    <w:rsid w:val="00FA60CC"/>
    <w:rsid w:val="00FA60FF"/>
    <w:rsid w:val="00FA6492"/>
    <w:rsid w:val="00FA6789"/>
    <w:rsid w:val="00FA69EE"/>
    <w:rsid w:val="00FA6B4A"/>
    <w:rsid w:val="00FA6B6D"/>
    <w:rsid w:val="00FA6F75"/>
    <w:rsid w:val="00FA6FB7"/>
    <w:rsid w:val="00FA7156"/>
    <w:rsid w:val="00FA736E"/>
    <w:rsid w:val="00FA7443"/>
    <w:rsid w:val="00FA7BBD"/>
    <w:rsid w:val="00FA7CFD"/>
    <w:rsid w:val="00FA7F08"/>
    <w:rsid w:val="00FB008E"/>
    <w:rsid w:val="00FB0434"/>
    <w:rsid w:val="00FB0451"/>
    <w:rsid w:val="00FB0851"/>
    <w:rsid w:val="00FB0A75"/>
    <w:rsid w:val="00FB0FFA"/>
    <w:rsid w:val="00FB145B"/>
    <w:rsid w:val="00FB1505"/>
    <w:rsid w:val="00FB15DE"/>
    <w:rsid w:val="00FB16D8"/>
    <w:rsid w:val="00FB17EB"/>
    <w:rsid w:val="00FB191F"/>
    <w:rsid w:val="00FB1C67"/>
    <w:rsid w:val="00FB1DEA"/>
    <w:rsid w:val="00FB1FFC"/>
    <w:rsid w:val="00FB2186"/>
    <w:rsid w:val="00FB26D5"/>
    <w:rsid w:val="00FB28EF"/>
    <w:rsid w:val="00FB2C52"/>
    <w:rsid w:val="00FB2C94"/>
    <w:rsid w:val="00FB2E09"/>
    <w:rsid w:val="00FB2E3C"/>
    <w:rsid w:val="00FB3030"/>
    <w:rsid w:val="00FB331E"/>
    <w:rsid w:val="00FB3446"/>
    <w:rsid w:val="00FB376C"/>
    <w:rsid w:val="00FB38D7"/>
    <w:rsid w:val="00FB3C4C"/>
    <w:rsid w:val="00FB3D41"/>
    <w:rsid w:val="00FB3FD8"/>
    <w:rsid w:val="00FB413C"/>
    <w:rsid w:val="00FB438C"/>
    <w:rsid w:val="00FB4441"/>
    <w:rsid w:val="00FB4606"/>
    <w:rsid w:val="00FB483D"/>
    <w:rsid w:val="00FB4A97"/>
    <w:rsid w:val="00FB4C63"/>
    <w:rsid w:val="00FB4ECD"/>
    <w:rsid w:val="00FB4FF0"/>
    <w:rsid w:val="00FB5220"/>
    <w:rsid w:val="00FB5276"/>
    <w:rsid w:val="00FB54C5"/>
    <w:rsid w:val="00FB5F3A"/>
    <w:rsid w:val="00FB6334"/>
    <w:rsid w:val="00FB6833"/>
    <w:rsid w:val="00FB7244"/>
    <w:rsid w:val="00FB7405"/>
    <w:rsid w:val="00FB74AD"/>
    <w:rsid w:val="00FB7584"/>
    <w:rsid w:val="00FB75FF"/>
    <w:rsid w:val="00FB7637"/>
    <w:rsid w:val="00FB763C"/>
    <w:rsid w:val="00FB7777"/>
    <w:rsid w:val="00FB7D8A"/>
    <w:rsid w:val="00FC044D"/>
    <w:rsid w:val="00FC055B"/>
    <w:rsid w:val="00FC0807"/>
    <w:rsid w:val="00FC080E"/>
    <w:rsid w:val="00FC08DA"/>
    <w:rsid w:val="00FC0B49"/>
    <w:rsid w:val="00FC0B60"/>
    <w:rsid w:val="00FC0C74"/>
    <w:rsid w:val="00FC0D5D"/>
    <w:rsid w:val="00FC0D6B"/>
    <w:rsid w:val="00FC0DA9"/>
    <w:rsid w:val="00FC0DFF"/>
    <w:rsid w:val="00FC1021"/>
    <w:rsid w:val="00FC11BE"/>
    <w:rsid w:val="00FC125D"/>
    <w:rsid w:val="00FC1788"/>
    <w:rsid w:val="00FC1B98"/>
    <w:rsid w:val="00FC1DC1"/>
    <w:rsid w:val="00FC1F85"/>
    <w:rsid w:val="00FC20E7"/>
    <w:rsid w:val="00FC2130"/>
    <w:rsid w:val="00FC213B"/>
    <w:rsid w:val="00FC240E"/>
    <w:rsid w:val="00FC2495"/>
    <w:rsid w:val="00FC2560"/>
    <w:rsid w:val="00FC2795"/>
    <w:rsid w:val="00FC27D5"/>
    <w:rsid w:val="00FC27DB"/>
    <w:rsid w:val="00FC2B85"/>
    <w:rsid w:val="00FC2D9E"/>
    <w:rsid w:val="00FC2FCC"/>
    <w:rsid w:val="00FC314A"/>
    <w:rsid w:val="00FC3244"/>
    <w:rsid w:val="00FC3285"/>
    <w:rsid w:val="00FC3364"/>
    <w:rsid w:val="00FC35D2"/>
    <w:rsid w:val="00FC360A"/>
    <w:rsid w:val="00FC37F9"/>
    <w:rsid w:val="00FC388A"/>
    <w:rsid w:val="00FC3961"/>
    <w:rsid w:val="00FC398C"/>
    <w:rsid w:val="00FC3A71"/>
    <w:rsid w:val="00FC3BB9"/>
    <w:rsid w:val="00FC3D5B"/>
    <w:rsid w:val="00FC3EB0"/>
    <w:rsid w:val="00FC3F82"/>
    <w:rsid w:val="00FC4211"/>
    <w:rsid w:val="00FC43F4"/>
    <w:rsid w:val="00FC448E"/>
    <w:rsid w:val="00FC450E"/>
    <w:rsid w:val="00FC45BA"/>
    <w:rsid w:val="00FC45D6"/>
    <w:rsid w:val="00FC4D62"/>
    <w:rsid w:val="00FC4D65"/>
    <w:rsid w:val="00FC5171"/>
    <w:rsid w:val="00FC5326"/>
    <w:rsid w:val="00FC5508"/>
    <w:rsid w:val="00FC5512"/>
    <w:rsid w:val="00FC5859"/>
    <w:rsid w:val="00FC5978"/>
    <w:rsid w:val="00FC5C86"/>
    <w:rsid w:val="00FC6285"/>
    <w:rsid w:val="00FC63A6"/>
    <w:rsid w:val="00FC665B"/>
    <w:rsid w:val="00FC6E0B"/>
    <w:rsid w:val="00FC6EC1"/>
    <w:rsid w:val="00FC714A"/>
    <w:rsid w:val="00FC7309"/>
    <w:rsid w:val="00FC73EC"/>
    <w:rsid w:val="00FC741F"/>
    <w:rsid w:val="00FC7476"/>
    <w:rsid w:val="00FC7868"/>
    <w:rsid w:val="00FC7C58"/>
    <w:rsid w:val="00FD0103"/>
    <w:rsid w:val="00FD016B"/>
    <w:rsid w:val="00FD06B0"/>
    <w:rsid w:val="00FD0769"/>
    <w:rsid w:val="00FD07EB"/>
    <w:rsid w:val="00FD0815"/>
    <w:rsid w:val="00FD0888"/>
    <w:rsid w:val="00FD08C3"/>
    <w:rsid w:val="00FD0A0E"/>
    <w:rsid w:val="00FD0E25"/>
    <w:rsid w:val="00FD0F21"/>
    <w:rsid w:val="00FD1184"/>
    <w:rsid w:val="00FD130C"/>
    <w:rsid w:val="00FD167D"/>
    <w:rsid w:val="00FD171F"/>
    <w:rsid w:val="00FD1768"/>
    <w:rsid w:val="00FD1BD3"/>
    <w:rsid w:val="00FD1C3B"/>
    <w:rsid w:val="00FD1CD3"/>
    <w:rsid w:val="00FD1DC8"/>
    <w:rsid w:val="00FD1E26"/>
    <w:rsid w:val="00FD2548"/>
    <w:rsid w:val="00FD27AB"/>
    <w:rsid w:val="00FD297F"/>
    <w:rsid w:val="00FD29A1"/>
    <w:rsid w:val="00FD2B41"/>
    <w:rsid w:val="00FD2C1F"/>
    <w:rsid w:val="00FD3116"/>
    <w:rsid w:val="00FD328C"/>
    <w:rsid w:val="00FD3784"/>
    <w:rsid w:val="00FD3864"/>
    <w:rsid w:val="00FD3874"/>
    <w:rsid w:val="00FD3C4A"/>
    <w:rsid w:val="00FD3D8A"/>
    <w:rsid w:val="00FD3E18"/>
    <w:rsid w:val="00FD4049"/>
    <w:rsid w:val="00FD40D9"/>
    <w:rsid w:val="00FD433E"/>
    <w:rsid w:val="00FD44A3"/>
    <w:rsid w:val="00FD46D9"/>
    <w:rsid w:val="00FD4BFD"/>
    <w:rsid w:val="00FD4C8F"/>
    <w:rsid w:val="00FD4D2F"/>
    <w:rsid w:val="00FD4DB8"/>
    <w:rsid w:val="00FD5128"/>
    <w:rsid w:val="00FD54BD"/>
    <w:rsid w:val="00FD56BB"/>
    <w:rsid w:val="00FD573F"/>
    <w:rsid w:val="00FD5BF0"/>
    <w:rsid w:val="00FD5CB6"/>
    <w:rsid w:val="00FD61B9"/>
    <w:rsid w:val="00FD6259"/>
    <w:rsid w:val="00FD6296"/>
    <w:rsid w:val="00FD62FD"/>
    <w:rsid w:val="00FD6310"/>
    <w:rsid w:val="00FD641B"/>
    <w:rsid w:val="00FD6425"/>
    <w:rsid w:val="00FD65C3"/>
    <w:rsid w:val="00FD664B"/>
    <w:rsid w:val="00FD697E"/>
    <w:rsid w:val="00FD6AA8"/>
    <w:rsid w:val="00FD6D75"/>
    <w:rsid w:val="00FD6E77"/>
    <w:rsid w:val="00FD6F36"/>
    <w:rsid w:val="00FD6FED"/>
    <w:rsid w:val="00FD703C"/>
    <w:rsid w:val="00FD724B"/>
    <w:rsid w:val="00FD76C5"/>
    <w:rsid w:val="00FD7765"/>
    <w:rsid w:val="00FD7792"/>
    <w:rsid w:val="00FD77DB"/>
    <w:rsid w:val="00FD785B"/>
    <w:rsid w:val="00FD79C8"/>
    <w:rsid w:val="00FD7C34"/>
    <w:rsid w:val="00FD7EE5"/>
    <w:rsid w:val="00FD7F2C"/>
    <w:rsid w:val="00FE0474"/>
    <w:rsid w:val="00FE04E7"/>
    <w:rsid w:val="00FE0650"/>
    <w:rsid w:val="00FE0770"/>
    <w:rsid w:val="00FE0E0A"/>
    <w:rsid w:val="00FE0FA8"/>
    <w:rsid w:val="00FE10A1"/>
    <w:rsid w:val="00FE110F"/>
    <w:rsid w:val="00FE1367"/>
    <w:rsid w:val="00FE144F"/>
    <w:rsid w:val="00FE146D"/>
    <w:rsid w:val="00FE1A31"/>
    <w:rsid w:val="00FE1C01"/>
    <w:rsid w:val="00FE1D16"/>
    <w:rsid w:val="00FE1ED8"/>
    <w:rsid w:val="00FE20B1"/>
    <w:rsid w:val="00FE285C"/>
    <w:rsid w:val="00FE2975"/>
    <w:rsid w:val="00FE29B0"/>
    <w:rsid w:val="00FE2E58"/>
    <w:rsid w:val="00FE2FAF"/>
    <w:rsid w:val="00FE3529"/>
    <w:rsid w:val="00FE3B6B"/>
    <w:rsid w:val="00FE3F9F"/>
    <w:rsid w:val="00FE40F4"/>
    <w:rsid w:val="00FE4213"/>
    <w:rsid w:val="00FE4496"/>
    <w:rsid w:val="00FE45DD"/>
    <w:rsid w:val="00FE48C7"/>
    <w:rsid w:val="00FE4C48"/>
    <w:rsid w:val="00FE4CCB"/>
    <w:rsid w:val="00FE4D08"/>
    <w:rsid w:val="00FE4D78"/>
    <w:rsid w:val="00FE4EEB"/>
    <w:rsid w:val="00FE4FF1"/>
    <w:rsid w:val="00FE5061"/>
    <w:rsid w:val="00FE50ED"/>
    <w:rsid w:val="00FE5261"/>
    <w:rsid w:val="00FE56C9"/>
    <w:rsid w:val="00FE56CD"/>
    <w:rsid w:val="00FE5762"/>
    <w:rsid w:val="00FE5980"/>
    <w:rsid w:val="00FE5A76"/>
    <w:rsid w:val="00FE5D32"/>
    <w:rsid w:val="00FE6014"/>
    <w:rsid w:val="00FE62D5"/>
    <w:rsid w:val="00FE6312"/>
    <w:rsid w:val="00FE6319"/>
    <w:rsid w:val="00FE66E8"/>
    <w:rsid w:val="00FE67D0"/>
    <w:rsid w:val="00FE6932"/>
    <w:rsid w:val="00FE693E"/>
    <w:rsid w:val="00FE694A"/>
    <w:rsid w:val="00FE6A92"/>
    <w:rsid w:val="00FE6BB5"/>
    <w:rsid w:val="00FE7050"/>
    <w:rsid w:val="00FE7158"/>
    <w:rsid w:val="00FE722F"/>
    <w:rsid w:val="00FE753B"/>
    <w:rsid w:val="00FE75F4"/>
    <w:rsid w:val="00FE77B7"/>
    <w:rsid w:val="00FE7888"/>
    <w:rsid w:val="00FE7AFB"/>
    <w:rsid w:val="00FE7FD8"/>
    <w:rsid w:val="00FF000E"/>
    <w:rsid w:val="00FF00B9"/>
    <w:rsid w:val="00FF00C5"/>
    <w:rsid w:val="00FF0246"/>
    <w:rsid w:val="00FF0425"/>
    <w:rsid w:val="00FF0428"/>
    <w:rsid w:val="00FF0545"/>
    <w:rsid w:val="00FF0A9C"/>
    <w:rsid w:val="00FF0B01"/>
    <w:rsid w:val="00FF0CBD"/>
    <w:rsid w:val="00FF140E"/>
    <w:rsid w:val="00FF14BB"/>
    <w:rsid w:val="00FF16A2"/>
    <w:rsid w:val="00FF1891"/>
    <w:rsid w:val="00FF18B3"/>
    <w:rsid w:val="00FF1923"/>
    <w:rsid w:val="00FF1D30"/>
    <w:rsid w:val="00FF1DE4"/>
    <w:rsid w:val="00FF1FA1"/>
    <w:rsid w:val="00FF2291"/>
    <w:rsid w:val="00FF2817"/>
    <w:rsid w:val="00FF289F"/>
    <w:rsid w:val="00FF2976"/>
    <w:rsid w:val="00FF2ABB"/>
    <w:rsid w:val="00FF2C7E"/>
    <w:rsid w:val="00FF2DEC"/>
    <w:rsid w:val="00FF2EC0"/>
    <w:rsid w:val="00FF2FDE"/>
    <w:rsid w:val="00FF302F"/>
    <w:rsid w:val="00FF3184"/>
    <w:rsid w:val="00FF31CA"/>
    <w:rsid w:val="00FF3617"/>
    <w:rsid w:val="00FF37BD"/>
    <w:rsid w:val="00FF4285"/>
    <w:rsid w:val="00FF4B39"/>
    <w:rsid w:val="00FF4BF8"/>
    <w:rsid w:val="00FF4DB5"/>
    <w:rsid w:val="00FF4E83"/>
    <w:rsid w:val="00FF5133"/>
    <w:rsid w:val="00FF54E1"/>
    <w:rsid w:val="00FF5558"/>
    <w:rsid w:val="00FF55CB"/>
    <w:rsid w:val="00FF585E"/>
    <w:rsid w:val="00FF59D4"/>
    <w:rsid w:val="00FF5C3F"/>
    <w:rsid w:val="00FF5CF0"/>
    <w:rsid w:val="00FF5DC2"/>
    <w:rsid w:val="00FF628E"/>
    <w:rsid w:val="00FF646B"/>
    <w:rsid w:val="00FF66D1"/>
    <w:rsid w:val="00FF67C2"/>
    <w:rsid w:val="00FF6C79"/>
    <w:rsid w:val="00FF6CA7"/>
    <w:rsid w:val="00FF6E78"/>
    <w:rsid w:val="00FF71D6"/>
    <w:rsid w:val="00FF72AF"/>
    <w:rsid w:val="00FF73AA"/>
    <w:rsid w:val="00FF7500"/>
    <w:rsid w:val="00FF77D1"/>
    <w:rsid w:val="00FF780F"/>
    <w:rsid w:val="00FF7830"/>
    <w:rsid w:val="037455D0"/>
    <w:rsid w:val="0AE7649C"/>
    <w:rsid w:val="0CAF6590"/>
    <w:rsid w:val="0E452414"/>
    <w:rsid w:val="21A1F0BC"/>
    <w:rsid w:val="265DAA71"/>
    <w:rsid w:val="292B11A5"/>
    <w:rsid w:val="2A275224"/>
    <w:rsid w:val="373721BA"/>
    <w:rsid w:val="377CF9FB"/>
    <w:rsid w:val="3B1E5399"/>
    <w:rsid w:val="41CDE017"/>
    <w:rsid w:val="44EE753E"/>
    <w:rsid w:val="473E71B4"/>
    <w:rsid w:val="4F35C4DC"/>
    <w:rsid w:val="50E44227"/>
    <w:rsid w:val="53B19D43"/>
    <w:rsid w:val="577D4B34"/>
    <w:rsid w:val="5C04A5A3"/>
    <w:rsid w:val="5C5DF391"/>
    <w:rsid w:val="5E1CD601"/>
    <w:rsid w:val="638C606F"/>
    <w:rsid w:val="638DBC69"/>
    <w:rsid w:val="64E032B1"/>
    <w:rsid w:val="67D14D0D"/>
    <w:rsid w:val="6A627898"/>
    <w:rsid w:val="6B7C52B6"/>
    <w:rsid w:val="7508A107"/>
    <w:rsid w:val="765CC132"/>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7BB03"/>
  <w15:chartTrackingRefBased/>
  <w15:docId w15:val="{E8A9D7AE-2BB1-4C06-9F00-570AF3B0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D0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43C6B"/>
    <w:pPr>
      <w:keepNext/>
      <w:keepLines/>
      <w:spacing w:before="240"/>
      <w:outlineLvl w:val="0"/>
    </w:pPr>
    <w:rPr>
      <w:rFonts w:ascii="Arial" w:eastAsiaTheme="majorEastAsia" w:hAnsi="Arial" w:cstheme="majorBidi"/>
      <w:b/>
      <w:color w:val="000000" w:themeColor="text1"/>
      <w:szCs w:val="32"/>
    </w:rPr>
  </w:style>
  <w:style w:type="paragraph" w:styleId="Ttulo2">
    <w:name w:val="heading 2"/>
    <w:basedOn w:val="Normal"/>
    <w:next w:val="Normal"/>
    <w:link w:val="Ttulo2Car"/>
    <w:qFormat/>
    <w:rsid w:val="007A4DA0"/>
    <w:pPr>
      <w:keepNext/>
      <w:spacing w:line="360" w:lineRule="auto"/>
      <w:ind w:firstLine="709"/>
      <w:jc w:val="center"/>
      <w:outlineLvl w:val="1"/>
    </w:pPr>
    <w:rPr>
      <w:rFonts w:ascii="Arial" w:hAnsi="Arial"/>
      <w:b/>
      <w:bCs/>
      <w:lang w:val="es-MX"/>
    </w:rPr>
  </w:style>
  <w:style w:type="paragraph" w:styleId="Ttulo3">
    <w:name w:val="heading 3"/>
    <w:basedOn w:val="Normal"/>
    <w:next w:val="Normal"/>
    <w:link w:val="Ttulo3Car"/>
    <w:uiPriority w:val="9"/>
    <w:unhideWhenUsed/>
    <w:qFormat/>
    <w:rsid w:val="00882BC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BB534E"/>
    <w:pPr>
      <w:tabs>
        <w:tab w:val="center" w:pos="4252"/>
        <w:tab w:val="right" w:pos="8504"/>
      </w:tabs>
    </w:pPr>
  </w:style>
  <w:style w:type="character" w:customStyle="1" w:styleId="PiedepginaCar">
    <w:name w:val="Pie de página Car"/>
    <w:basedOn w:val="Fuentedeprrafopredeter"/>
    <w:link w:val="Piedepgina"/>
    <w:uiPriority w:val="99"/>
    <w:rsid w:val="00BB534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B534E"/>
  </w:style>
  <w:style w:type="paragraph" w:styleId="Encabezado">
    <w:name w:val="header"/>
    <w:basedOn w:val="Normal"/>
    <w:link w:val="EncabezadoCar"/>
    <w:rsid w:val="00BB534E"/>
    <w:pPr>
      <w:tabs>
        <w:tab w:val="center" w:pos="4252"/>
        <w:tab w:val="right" w:pos="8504"/>
      </w:tabs>
    </w:pPr>
  </w:style>
  <w:style w:type="character" w:customStyle="1" w:styleId="EncabezadoCar">
    <w:name w:val="Encabezado Car"/>
    <w:basedOn w:val="Fuentedeprrafopredeter"/>
    <w:link w:val="Encabezado"/>
    <w:uiPriority w:val="99"/>
    <w:rsid w:val="00BB53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BB534E"/>
    <w:pPr>
      <w:spacing w:after="120"/>
      <w:ind w:left="283"/>
    </w:pPr>
  </w:style>
  <w:style w:type="character" w:customStyle="1" w:styleId="SangradetextonormalCar">
    <w:name w:val="Sangría de texto normal Car"/>
    <w:basedOn w:val="Fuentedeprrafopredeter"/>
    <w:link w:val="Sangradetextonormal"/>
    <w:rsid w:val="00BB53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BB534E"/>
    <w:pPr>
      <w:spacing w:after="0" w:line="240" w:lineRule="auto"/>
    </w:pPr>
    <w:rPr>
      <w:rFonts w:ascii="Times New Roman" w:eastAsia="Times New Roman" w:hAnsi="Times New Roman" w:cs="Times New Roman"/>
      <w:sz w:val="20"/>
      <w:szCs w:val="20"/>
      <w:lang w:eastAsia="es-MX"/>
    </w:rPr>
    <w:tblPr/>
  </w:style>
  <w:style w:type="paragraph" w:customStyle="1" w:styleId="Default">
    <w:name w:val="Default"/>
    <w:rsid w:val="00BB534E"/>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aliases w:val="CNBV Parrafo1,Parrafo 1,Lista multicolor - Énfasis 11,Cuadrícula media 1 - Énfasis 21,List Paragraph-Thesis,Listas,Lista vistosa - Énfasis 11,Cita texto,Footnote,List Paragraph2,List Paragraph1,AB List 1,Bullet Points,Cita text"/>
    <w:basedOn w:val="Normal"/>
    <w:link w:val="PrrafodelistaCar"/>
    <w:uiPriority w:val="34"/>
    <w:qFormat/>
    <w:rsid w:val="00BB534E"/>
    <w:pPr>
      <w:ind w:left="720"/>
      <w:contextualSpacing/>
    </w:pPr>
  </w:style>
  <w:style w:type="paragraph" w:styleId="Sinespaciado">
    <w:name w:val="No Spacing"/>
    <w:aliases w:val="RESOLUTIVOS"/>
    <w:link w:val="SinespaciadoCar"/>
    <w:uiPriority w:val="1"/>
    <w:qFormat/>
    <w:rsid w:val="00BB534E"/>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D869A5"/>
    <w:rPr>
      <w:rFonts w:ascii="Segoe UI" w:hAnsi="Segoe UI" w:cs="Segoe UI"/>
      <w:sz w:val="18"/>
      <w:szCs w:val="18"/>
    </w:rPr>
  </w:style>
  <w:style w:type="character" w:customStyle="1" w:styleId="TextodegloboCar">
    <w:name w:val="Texto de globo Car"/>
    <w:basedOn w:val="Fuentedeprrafopredeter"/>
    <w:link w:val="Textodeglobo"/>
    <w:semiHidden/>
    <w:rsid w:val="00D869A5"/>
    <w:rPr>
      <w:rFonts w:ascii="Segoe UI" w:eastAsia="Times New Roman" w:hAnsi="Segoe UI" w:cs="Segoe UI"/>
      <w:sz w:val="18"/>
      <w:szCs w:val="18"/>
      <w:lang w:val="es-ES" w:eastAsia="es-ES"/>
    </w:r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FA Fu?notentext, Car,Ca,Ca1"/>
    <w:basedOn w:val="Normal"/>
    <w:link w:val="TextonotapieCar"/>
    <w:uiPriority w:val="99"/>
    <w:unhideWhenUsed/>
    <w:qFormat/>
    <w:rsid w:val="002B57F1"/>
    <w:rPr>
      <w:sz w:val="20"/>
      <w:szCs w:val="20"/>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 Car Car"/>
    <w:basedOn w:val="Fuentedeprrafopredeter"/>
    <w:link w:val="Textonotapie"/>
    <w:uiPriority w:val="99"/>
    <w:qFormat/>
    <w:rsid w:val="002B57F1"/>
    <w:rPr>
      <w:rFonts w:ascii="Times New Roman" w:eastAsia="Times New Roman" w:hAnsi="Times New Roman" w:cs="Times New Roman"/>
      <w:sz w:val="20"/>
      <w:szCs w:val="20"/>
      <w:lang w:val="es-ES" w:eastAsia="es-ES"/>
    </w:rPr>
  </w:style>
  <w:style w:type="character" w:styleId="Refdenotaalpie">
    <w:name w:val="footnote reference"/>
    <w:aliases w:val="Texto de nota al pie,Appel note de bas de page,Footnotes refss,Footnote number,referencia nota al pie,BVI fnr,f,4_G,16 Point,Superscript 6 Point,Texto nota al pie,Ref. de nota al pie 2,Footnote Reference Char3,ftre,julio,Ref,ftref,ju"/>
    <w:basedOn w:val="Fuentedeprrafopredeter"/>
    <w:link w:val="4GChar"/>
    <w:uiPriority w:val="99"/>
    <w:unhideWhenUsed/>
    <w:qFormat/>
    <w:rsid w:val="002B57F1"/>
    <w:rPr>
      <w:vertAlign w:val="superscript"/>
    </w:rPr>
  </w:style>
  <w:style w:type="paragraph" w:styleId="Textoindependiente">
    <w:name w:val="Body Text"/>
    <w:basedOn w:val="Normal"/>
    <w:link w:val="TextoindependienteCar"/>
    <w:unhideWhenUsed/>
    <w:rsid w:val="00A31EF8"/>
    <w:pPr>
      <w:spacing w:after="120"/>
    </w:pPr>
  </w:style>
  <w:style w:type="character" w:customStyle="1" w:styleId="TextoindependienteCar">
    <w:name w:val="Texto independiente Car"/>
    <w:basedOn w:val="Fuentedeprrafopredeter"/>
    <w:link w:val="Textoindependiente"/>
    <w:rsid w:val="00A31EF8"/>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A31EF8"/>
    <w:rPr>
      <w:rFonts w:ascii="Arial" w:eastAsia="Times New Roman" w:hAnsi="Arial" w:cs="Times New Roman"/>
      <w:b/>
      <w:bCs/>
      <w:sz w:val="24"/>
      <w:szCs w:val="24"/>
      <w:lang w:eastAsia="es-ES"/>
    </w:rPr>
  </w:style>
  <w:style w:type="paragraph" w:styleId="NormalWeb">
    <w:name w:val="Normal (Web)"/>
    <w:aliases w:val="Normal (Web) Car1,Normal (Web) Car Car,Normal (Web) Car1 Car Car,Normal (Web) Car Car Car Car,Normal (Web) Car Car Car Car Car Car,Normal (Web) Car Car Car Car Car Car Car Car Car Car, Car Car Car, Car Car Car Car Car,Car,Car Car,Car Car Ca"/>
    <w:basedOn w:val="Normal"/>
    <w:link w:val="NormalWebCar"/>
    <w:uiPriority w:val="99"/>
    <w:unhideWhenUsed/>
    <w:qFormat/>
    <w:rsid w:val="00A31EF8"/>
    <w:pPr>
      <w:spacing w:before="100" w:beforeAutospacing="1" w:after="100" w:afterAutospacing="1"/>
    </w:pPr>
    <w:rPr>
      <w:lang w:val="es-MX" w:eastAsia="es-MX"/>
    </w:rPr>
  </w:style>
  <w:style w:type="paragraph" w:customStyle="1" w:styleId="Prrafodelista1">
    <w:name w:val="Párrafo de lista1"/>
    <w:basedOn w:val="Normal"/>
    <w:rsid w:val="00A31EF8"/>
    <w:pPr>
      <w:spacing w:after="200" w:line="276" w:lineRule="auto"/>
      <w:ind w:left="720"/>
      <w:contextualSpacing/>
    </w:pPr>
    <w:rPr>
      <w:rFonts w:ascii="Calibri" w:hAnsi="Calibri"/>
      <w:sz w:val="22"/>
      <w:szCs w:val="22"/>
      <w:lang w:val="es-MX" w:eastAsia="es-MX"/>
    </w:rPr>
  </w:style>
  <w:style w:type="character" w:styleId="Hipervnculo">
    <w:name w:val="Hyperlink"/>
    <w:basedOn w:val="Fuentedeprrafopredeter"/>
    <w:uiPriority w:val="99"/>
    <w:unhideWhenUsed/>
    <w:rsid w:val="00A31EF8"/>
    <w:rPr>
      <w:rFonts w:ascii="Arial" w:hAnsi="Arial" w:cs="Arial" w:hint="default"/>
      <w:strike w:val="0"/>
      <w:dstrike w:val="0"/>
      <w:color w:val="762123"/>
      <w:sz w:val="27"/>
      <w:szCs w:val="27"/>
      <w:u w:val="none"/>
      <w:effect w:val="none"/>
    </w:rPr>
  </w:style>
  <w:style w:type="paragraph" w:customStyle="1" w:styleId="titulo">
    <w:name w:val="titulo"/>
    <w:rsid w:val="00A31EF8"/>
    <w:pPr>
      <w:widowControl w:val="0"/>
      <w:tabs>
        <w:tab w:val="left" w:pos="0"/>
        <w:tab w:val="left" w:pos="424"/>
        <w:tab w:val="left" w:pos="720"/>
      </w:tabs>
      <w:suppressAutoHyphens/>
      <w:spacing w:after="0" w:line="240" w:lineRule="auto"/>
      <w:jc w:val="both"/>
    </w:pPr>
    <w:rPr>
      <w:rFonts w:ascii="Garamond" w:eastAsia="Times New Roman" w:hAnsi="Garamond" w:cs="Times New Roman"/>
      <w:snapToGrid w:val="0"/>
      <w:spacing w:val="-3"/>
      <w:sz w:val="28"/>
      <w:szCs w:val="20"/>
      <w:lang w:val="es-ES_tradnl" w:eastAsia="es-ES"/>
    </w:rPr>
  </w:style>
  <w:style w:type="paragraph" w:styleId="Textoindependiente2">
    <w:name w:val="Body Text 2"/>
    <w:basedOn w:val="Normal"/>
    <w:link w:val="Textoindependiente2Car"/>
    <w:rsid w:val="00A31EF8"/>
    <w:pPr>
      <w:spacing w:after="120" w:line="480" w:lineRule="auto"/>
    </w:pPr>
    <w:rPr>
      <w:lang w:val="es-MX"/>
    </w:rPr>
  </w:style>
  <w:style w:type="character" w:customStyle="1" w:styleId="Textoindependiente2Car">
    <w:name w:val="Texto independiente 2 Car"/>
    <w:basedOn w:val="Fuentedeprrafopredeter"/>
    <w:link w:val="Textoindependiente2"/>
    <w:rsid w:val="00A31EF8"/>
    <w:rPr>
      <w:rFonts w:ascii="Times New Roman" w:eastAsia="Times New Roman" w:hAnsi="Times New Roman" w:cs="Times New Roman"/>
      <w:sz w:val="24"/>
      <w:szCs w:val="24"/>
      <w:lang w:eastAsia="es-ES"/>
    </w:rPr>
  </w:style>
  <w:style w:type="character" w:customStyle="1" w:styleId="NormalWebCar">
    <w:name w:val="Normal (Web) Car"/>
    <w:aliases w:val="Normal (Web) Car1 Car,Normal (Web) Car Car Car,Normal (Web) Car1 Car Car Car,Normal (Web) Car Car Car Car Car,Normal (Web) Car Car Car Car Car Car Car,Normal (Web) Car Car Car Car Car Car Car Car Car Car Car, Car Car Car Car,Car Car1"/>
    <w:basedOn w:val="Fuentedeprrafopredeter"/>
    <w:link w:val="NormalWeb"/>
    <w:uiPriority w:val="99"/>
    <w:rsid w:val="00A31EF8"/>
    <w:rPr>
      <w:rFonts w:ascii="Times New Roman" w:eastAsia="Times New Roman" w:hAnsi="Times New Roman" w:cs="Times New Roman"/>
      <w:sz w:val="24"/>
      <w:szCs w:val="24"/>
      <w:lang w:eastAsia="es-MX"/>
    </w:rPr>
  </w:style>
  <w:style w:type="paragraph" w:customStyle="1" w:styleId="capturadentrodecaptura">
    <w:name w:val="captura dentro de captura"/>
    <w:basedOn w:val="Normal"/>
    <w:rsid w:val="00A31EF8"/>
    <w:pPr>
      <w:ind w:left="851" w:right="851"/>
      <w:jc w:val="both"/>
    </w:pPr>
    <w:rPr>
      <w:rFonts w:ascii="CG Times" w:hAnsi="CG Times"/>
      <w:sz w:val="20"/>
      <w:lang w:val="es-MX"/>
    </w:rPr>
  </w:style>
  <w:style w:type="character" w:customStyle="1" w:styleId="b1">
    <w:name w:val="b1"/>
    <w:basedOn w:val="Fuentedeprrafopredeter"/>
    <w:rsid w:val="00A31EF8"/>
    <w:rPr>
      <w:color w:val="000000"/>
    </w:rPr>
  </w:style>
  <w:style w:type="paragraph" w:styleId="Textoindependiente3">
    <w:name w:val="Body Text 3"/>
    <w:basedOn w:val="Normal"/>
    <w:link w:val="Textoindependiente3Car"/>
    <w:uiPriority w:val="99"/>
    <w:semiHidden/>
    <w:unhideWhenUsed/>
    <w:rsid w:val="00A31EF8"/>
    <w:pPr>
      <w:spacing w:after="120" w:line="276" w:lineRule="auto"/>
    </w:pPr>
    <w:rPr>
      <w:rFonts w:asciiTheme="minorHAnsi" w:eastAsiaTheme="minorEastAsia" w:hAnsiTheme="minorHAnsi" w:cstheme="minorBidi"/>
      <w:sz w:val="16"/>
      <w:szCs w:val="16"/>
      <w:lang w:val="es-MX" w:eastAsia="es-MX"/>
    </w:rPr>
  </w:style>
  <w:style w:type="character" w:customStyle="1" w:styleId="Textoindependiente3Car">
    <w:name w:val="Texto independiente 3 Car"/>
    <w:basedOn w:val="Fuentedeprrafopredeter"/>
    <w:link w:val="Textoindependiente3"/>
    <w:uiPriority w:val="99"/>
    <w:semiHidden/>
    <w:rsid w:val="00A31EF8"/>
    <w:rPr>
      <w:rFonts w:eastAsiaTheme="minorEastAsia"/>
      <w:sz w:val="16"/>
      <w:szCs w:val="16"/>
      <w:lang w:eastAsia="es-MX"/>
    </w:rPr>
  </w:style>
  <w:style w:type="paragraph" w:styleId="Textosinformato">
    <w:name w:val="Plain Text"/>
    <w:basedOn w:val="Normal"/>
    <w:link w:val="TextosinformatoCar"/>
    <w:rsid w:val="00A31EF8"/>
    <w:rPr>
      <w:rFonts w:ascii="Courier New" w:hAnsi="Courier New"/>
      <w:sz w:val="20"/>
      <w:szCs w:val="20"/>
      <w:lang w:val="es-MX" w:eastAsia="es-MX"/>
    </w:rPr>
  </w:style>
  <w:style w:type="character" w:customStyle="1" w:styleId="TextosinformatoCar">
    <w:name w:val="Texto sin formato Car"/>
    <w:basedOn w:val="Fuentedeprrafopredeter"/>
    <w:link w:val="Textosinformato"/>
    <w:rsid w:val="00A31EF8"/>
    <w:rPr>
      <w:rFonts w:ascii="Courier New" w:eastAsia="Times New Roman" w:hAnsi="Courier New" w:cs="Times New Roman"/>
      <w:sz w:val="20"/>
      <w:szCs w:val="20"/>
      <w:lang w:eastAsia="es-MX"/>
    </w:rPr>
  </w:style>
  <w:style w:type="character" w:customStyle="1" w:styleId="apple-converted-space">
    <w:name w:val="apple-converted-space"/>
    <w:basedOn w:val="Fuentedeprrafopredeter"/>
    <w:rsid w:val="00A31EF8"/>
  </w:style>
  <w:style w:type="paragraph" w:customStyle="1" w:styleId="Texto">
    <w:name w:val="Texto"/>
    <w:basedOn w:val="Normal"/>
    <w:link w:val="TextoCar"/>
    <w:rsid w:val="00A31EF8"/>
    <w:pPr>
      <w:spacing w:after="101" w:line="216" w:lineRule="exact"/>
      <w:ind w:firstLine="288"/>
      <w:jc w:val="both"/>
    </w:pPr>
    <w:rPr>
      <w:rFonts w:ascii="Arial" w:hAnsi="Arial" w:cs="Arial"/>
      <w:sz w:val="18"/>
      <w:szCs w:val="18"/>
      <w:lang w:val="es-MX"/>
    </w:rPr>
  </w:style>
  <w:style w:type="character" w:customStyle="1" w:styleId="CarCar1Car">
    <w:name w:val="Car Car1 Car"/>
    <w:aliases w:val="Normal (Web) Car1 Car Car Car Car,Normal (Web) Car Car Car Car Car Car Car Car Car Car Car Car,Car Car Car Car1 Car,Car Car Car Car Car Car Car"/>
    <w:uiPriority w:val="99"/>
    <w:locked/>
    <w:rsid w:val="00A31EF8"/>
    <w:rPr>
      <w:rFonts w:ascii="Times New Roman" w:eastAsia="Times New Roman" w:hAnsi="Times New Roman" w:cs="Times New Roman"/>
      <w:lang w:val="es-MX"/>
    </w:rPr>
  </w:style>
  <w:style w:type="character" w:styleId="Fuerte">
    <w:name w:val="Strong"/>
    <w:basedOn w:val="Fuentedeprrafopredeter"/>
    <w:uiPriority w:val="22"/>
    <w:qFormat/>
    <w:rsid w:val="00A31EF8"/>
    <w:rPr>
      <w:b/>
      <w:bCs/>
    </w:rPr>
  </w:style>
  <w:style w:type="character" w:customStyle="1" w:styleId="CuerpodeltextoNegrita">
    <w:name w:val="Cuerpo del texto + Negrita"/>
    <w:basedOn w:val="Fuentedeprrafopredeter"/>
    <w:rsid w:val="00A31EF8"/>
    <w:rPr>
      <w:rFonts w:ascii="Microsoft Sans Serif" w:eastAsia="Microsoft Sans Serif" w:hAnsi="Microsoft Sans Serif" w:cs="Microsoft Sans Serif"/>
      <w:b/>
      <w:bCs/>
      <w:color w:val="000000"/>
      <w:spacing w:val="0"/>
      <w:w w:val="100"/>
      <w:position w:val="0"/>
      <w:sz w:val="26"/>
      <w:szCs w:val="26"/>
      <w:shd w:val="clear" w:color="auto" w:fill="FFFFFF"/>
      <w:lang w:val="es-ES"/>
    </w:rPr>
  </w:style>
  <w:style w:type="character" w:customStyle="1" w:styleId="Cuerpodeltexto">
    <w:name w:val="Cuerpo del texto_"/>
    <w:basedOn w:val="Fuentedeprrafopredeter"/>
    <w:link w:val="Cuerpodeltexto0"/>
    <w:rsid w:val="00A31EF8"/>
    <w:rPr>
      <w:rFonts w:ascii="Microsoft Sans Serif" w:eastAsia="Microsoft Sans Serif" w:hAnsi="Microsoft Sans Serif" w:cs="Microsoft Sans Serif"/>
      <w:sz w:val="26"/>
      <w:szCs w:val="26"/>
      <w:shd w:val="clear" w:color="auto" w:fill="FFFFFF"/>
    </w:rPr>
  </w:style>
  <w:style w:type="paragraph" w:customStyle="1" w:styleId="Cuerpodeltexto0">
    <w:name w:val="Cuerpo del texto"/>
    <w:basedOn w:val="Normal"/>
    <w:link w:val="Cuerpodeltexto"/>
    <w:rsid w:val="00A31EF8"/>
    <w:pPr>
      <w:widowControl w:val="0"/>
      <w:shd w:val="clear" w:color="auto" w:fill="FFFFFF"/>
      <w:spacing w:before="360" w:after="360" w:line="0" w:lineRule="atLeast"/>
      <w:jc w:val="both"/>
    </w:pPr>
    <w:rPr>
      <w:rFonts w:ascii="Microsoft Sans Serif" w:eastAsia="Microsoft Sans Serif" w:hAnsi="Microsoft Sans Serif" w:cs="Microsoft Sans Serif"/>
      <w:sz w:val="26"/>
      <w:szCs w:val="26"/>
      <w:lang w:val="es-MX" w:eastAsia="en-US"/>
    </w:rPr>
  </w:style>
  <w:style w:type="table" w:customStyle="1" w:styleId="Estilo3">
    <w:name w:val="Estilo3"/>
    <w:basedOn w:val="Tablaweb1"/>
    <w:rsid w:val="00A31EF8"/>
    <w:pPr>
      <w:spacing w:after="0" w:line="240" w:lineRule="auto"/>
    </w:pPr>
    <w:rPr>
      <w:rFonts w:ascii="Calibri" w:eastAsia="Calibri" w:hAnsi="Calibri" w:cs="Times New Roman"/>
      <w:sz w:val="20"/>
      <w:szCs w:val="20"/>
      <w:lang w:val="es-ES" w:eastAsia="es-ES"/>
    </w:rPr>
    <w:tblPr/>
    <w:tblStylePr w:type="firstRow">
      <w:rPr>
        <w:color w:val="auto"/>
      </w:rPr>
    </w:tblStylePr>
  </w:style>
  <w:style w:type="character" w:customStyle="1" w:styleId="TextoCar">
    <w:name w:val="Texto Car"/>
    <w:link w:val="Texto"/>
    <w:locked/>
    <w:rsid w:val="00A31EF8"/>
    <w:rPr>
      <w:rFonts w:ascii="Arial" w:eastAsia="Times New Roman" w:hAnsi="Arial" w:cs="Arial"/>
      <w:sz w:val="18"/>
      <w:szCs w:val="18"/>
      <w:lang w:eastAsia="es-ES"/>
    </w:rPr>
  </w:style>
  <w:style w:type="table" w:styleId="Tablaweb1">
    <w:name w:val="Table Web 1"/>
    <w:basedOn w:val="Tablanormal"/>
    <w:uiPriority w:val="99"/>
    <w:semiHidden/>
    <w:unhideWhenUsed/>
    <w:rsid w:val="00A31EF8"/>
    <w:pPr>
      <w:spacing w:after="200" w:line="276" w:lineRule="auto"/>
    </w:pPr>
    <w:rPr>
      <w:rFonts w:eastAsiaTheme="minorEastAsia"/>
      <w:lang w:eastAsia="es-MX"/>
    </w:rPr>
    <w:tblPr/>
    <w:tblStylePr w:type="firstRow">
      <w:rPr>
        <w:color w:val="auto"/>
      </w:rPr>
    </w:tblStylePr>
  </w:style>
  <w:style w:type="paragraph" w:customStyle="1" w:styleId="ArticuloCar">
    <w:name w:val="Articulo Car"/>
    <w:basedOn w:val="Normal"/>
    <w:link w:val="ArticuloCarCar"/>
    <w:rsid w:val="00A31EF8"/>
    <w:pPr>
      <w:jc w:val="both"/>
    </w:pPr>
    <w:rPr>
      <w:rFonts w:ascii="Helvetica" w:hAnsi="Helvetica"/>
      <w:b/>
      <w:i/>
      <w:sz w:val="22"/>
      <w:lang w:val="es-ES_tradnl"/>
    </w:rPr>
  </w:style>
  <w:style w:type="paragraph" w:customStyle="1" w:styleId="ContenidoArticulo">
    <w:name w:val="ContenidoArticulo"/>
    <w:basedOn w:val="Normal"/>
    <w:autoRedefine/>
    <w:rsid w:val="00A31EF8"/>
    <w:pPr>
      <w:jc w:val="both"/>
    </w:pPr>
    <w:rPr>
      <w:rFonts w:ascii="Arial (W1)" w:hAnsi="Arial (W1)"/>
      <w:sz w:val="22"/>
      <w:szCs w:val="22"/>
      <w:lang w:val="es-ES_tradnl"/>
    </w:rPr>
  </w:style>
  <w:style w:type="character" w:customStyle="1" w:styleId="ArticuloCarCar">
    <w:name w:val="Articulo Car Car"/>
    <w:link w:val="ArticuloCar"/>
    <w:rsid w:val="00A31EF8"/>
    <w:rPr>
      <w:rFonts w:ascii="Helvetica" w:eastAsia="Times New Roman" w:hAnsi="Helvetica" w:cs="Times New Roman"/>
      <w:b/>
      <w:i/>
      <w:szCs w:val="24"/>
      <w:lang w:val="es-ES_tradnl" w:eastAsia="es-ES"/>
    </w:rPr>
  </w:style>
  <w:style w:type="character" w:customStyle="1" w:styleId="SinespaciadoCar">
    <w:name w:val="Sin espaciado Car"/>
    <w:aliases w:val="RESOLUTIVOS Car"/>
    <w:basedOn w:val="Fuentedeprrafopredeter"/>
    <w:link w:val="Sinespaciado"/>
    <w:uiPriority w:val="1"/>
    <w:qFormat/>
    <w:rsid w:val="00A31EF8"/>
    <w:rPr>
      <w:rFonts w:ascii="Calibri" w:eastAsia="Calibri" w:hAnsi="Calibri" w:cs="Times New Roman"/>
    </w:rPr>
  </w:style>
  <w:style w:type="character" w:customStyle="1" w:styleId="PrrafodelistaCar">
    <w:name w:val="Párrafo de lista Car"/>
    <w:aliases w:val="CNBV Parrafo1 Car,Parrafo 1 Car,Lista multicolor - Énfasis 11 Car,Cuadrícula media 1 - Énfasis 21 Car,List Paragraph-Thesis Car,Listas Car,Lista vistosa - Énfasis 11 Car,Cita texto Car,Footnote Car,List Paragraph2 Car,AB List 1 Car"/>
    <w:basedOn w:val="Fuentedeprrafopredeter"/>
    <w:link w:val="Prrafodelista"/>
    <w:uiPriority w:val="34"/>
    <w:qFormat/>
    <w:locked/>
    <w:rsid w:val="00A31EF8"/>
    <w:rPr>
      <w:rFonts w:ascii="Times New Roman" w:eastAsia="Times New Roman" w:hAnsi="Times New Roman" w:cs="Times New Roman"/>
      <w:sz w:val="24"/>
      <w:szCs w:val="24"/>
      <w:lang w:val="es-ES" w:eastAsia="es-ES"/>
    </w:rPr>
  </w:style>
  <w:style w:type="character" w:customStyle="1" w:styleId="Ninguno">
    <w:name w:val="Ninguno"/>
    <w:rsid w:val="00A31EF8"/>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72951"/>
    <w:pPr>
      <w:spacing w:after="160" w:line="256" w:lineRule="auto"/>
      <w:jc w:val="both"/>
    </w:pPr>
    <w:rPr>
      <w:rFonts w:asciiTheme="minorHAnsi" w:eastAsiaTheme="minorHAnsi" w:hAnsiTheme="minorHAnsi" w:cstheme="minorBidi"/>
      <w:sz w:val="22"/>
      <w:szCs w:val="22"/>
      <w:vertAlign w:val="superscript"/>
      <w:lang w:val="es-MX" w:eastAsia="en-US"/>
    </w:rPr>
  </w:style>
  <w:style w:type="character" w:customStyle="1" w:styleId="Ttulo1Car">
    <w:name w:val="Título 1 Car"/>
    <w:basedOn w:val="Fuentedeprrafopredeter"/>
    <w:link w:val="Ttulo1"/>
    <w:uiPriority w:val="9"/>
    <w:rsid w:val="009D7E22"/>
    <w:rPr>
      <w:rFonts w:ascii="Arial" w:eastAsiaTheme="majorEastAsia" w:hAnsi="Arial" w:cstheme="majorBidi"/>
      <w:b/>
      <w:color w:val="000000" w:themeColor="text1"/>
      <w:sz w:val="24"/>
      <w:szCs w:val="32"/>
      <w:lang w:val="es-ES" w:eastAsia="es-ES"/>
    </w:rPr>
  </w:style>
  <w:style w:type="paragraph" w:styleId="TtuloTDC">
    <w:name w:val="TOC Heading"/>
    <w:basedOn w:val="Ttulo1"/>
    <w:next w:val="Normal"/>
    <w:uiPriority w:val="39"/>
    <w:unhideWhenUsed/>
    <w:qFormat/>
    <w:rsid w:val="009D7E22"/>
    <w:pPr>
      <w:spacing w:line="259" w:lineRule="auto"/>
      <w:outlineLvl w:val="9"/>
    </w:pPr>
    <w:rPr>
      <w:lang w:val="es-MX" w:eastAsia="es-MX"/>
    </w:rPr>
  </w:style>
  <w:style w:type="paragraph" w:styleId="TDC2">
    <w:name w:val="toc 2"/>
    <w:basedOn w:val="Normal"/>
    <w:next w:val="Normal"/>
    <w:autoRedefine/>
    <w:uiPriority w:val="39"/>
    <w:unhideWhenUsed/>
    <w:rsid w:val="009D7E22"/>
    <w:pPr>
      <w:spacing w:after="100"/>
      <w:ind w:left="240"/>
    </w:pPr>
  </w:style>
  <w:style w:type="character" w:styleId="Refdecomentario">
    <w:name w:val="annotation reference"/>
    <w:basedOn w:val="Fuentedeprrafopredeter"/>
    <w:uiPriority w:val="99"/>
    <w:semiHidden/>
    <w:unhideWhenUsed/>
    <w:rsid w:val="0040636C"/>
    <w:rPr>
      <w:sz w:val="16"/>
      <w:szCs w:val="16"/>
    </w:rPr>
  </w:style>
  <w:style w:type="paragraph" w:styleId="Textocomentario">
    <w:name w:val="annotation text"/>
    <w:basedOn w:val="Normal"/>
    <w:link w:val="TextocomentarioCar"/>
    <w:uiPriority w:val="99"/>
    <w:unhideWhenUsed/>
    <w:rsid w:val="0040636C"/>
    <w:rPr>
      <w:sz w:val="20"/>
      <w:szCs w:val="20"/>
    </w:rPr>
  </w:style>
  <w:style w:type="character" w:customStyle="1" w:styleId="TextocomentarioCar">
    <w:name w:val="Texto comentario Car"/>
    <w:basedOn w:val="Fuentedeprrafopredeter"/>
    <w:link w:val="Textocomentario"/>
    <w:uiPriority w:val="99"/>
    <w:rsid w:val="0040636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0636C"/>
    <w:rPr>
      <w:b/>
      <w:bCs/>
    </w:rPr>
  </w:style>
  <w:style w:type="character" w:customStyle="1" w:styleId="AsuntodelcomentarioCar">
    <w:name w:val="Asunto del comentario Car"/>
    <w:basedOn w:val="TextocomentarioCar"/>
    <w:link w:val="Asuntodelcomentario"/>
    <w:uiPriority w:val="99"/>
    <w:semiHidden/>
    <w:rsid w:val="0040636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A72B42"/>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1E5DE2"/>
    <w:rPr>
      <w:color w:val="605E5C"/>
      <w:shd w:val="clear" w:color="auto" w:fill="E1DFDD"/>
    </w:rPr>
  </w:style>
  <w:style w:type="character" w:customStyle="1" w:styleId="normaltextrun">
    <w:name w:val="normaltextrun"/>
    <w:basedOn w:val="Fuentedeprrafopredeter"/>
    <w:rsid w:val="00940F40"/>
  </w:style>
  <w:style w:type="paragraph" w:customStyle="1" w:styleId="paragraph">
    <w:name w:val="paragraph"/>
    <w:basedOn w:val="Normal"/>
    <w:rsid w:val="007744B6"/>
    <w:pPr>
      <w:spacing w:before="100" w:beforeAutospacing="1" w:after="100" w:afterAutospacing="1"/>
    </w:pPr>
    <w:rPr>
      <w:lang w:val="es-MX" w:eastAsia="es-MX"/>
    </w:rPr>
  </w:style>
  <w:style w:type="character" w:customStyle="1" w:styleId="eop">
    <w:name w:val="eop"/>
    <w:basedOn w:val="Fuentedeprrafopredeter"/>
    <w:rsid w:val="007744B6"/>
  </w:style>
  <w:style w:type="character" w:customStyle="1" w:styleId="Ttulo3Car">
    <w:name w:val="Título 3 Car"/>
    <w:basedOn w:val="Fuentedeprrafopredeter"/>
    <w:link w:val="Ttulo3"/>
    <w:uiPriority w:val="9"/>
    <w:rsid w:val="00882BCE"/>
    <w:rPr>
      <w:rFonts w:asciiTheme="majorHAnsi" w:eastAsiaTheme="majorEastAsia" w:hAnsiTheme="majorHAnsi" w:cstheme="majorBidi"/>
      <w:color w:val="1F4D78" w:themeColor="accent1" w:themeShade="7F"/>
      <w:sz w:val="24"/>
      <w:szCs w:val="24"/>
      <w:lang w:val="es-ES" w:eastAsia="es-ES"/>
    </w:rPr>
  </w:style>
  <w:style w:type="paragraph" w:styleId="Ttulo">
    <w:name w:val="Title"/>
    <w:basedOn w:val="Normal"/>
    <w:next w:val="Normal"/>
    <w:link w:val="TtuloCar"/>
    <w:uiPriority w:val="10"/>
    <w:qFormat/>
    <w:rsid w:val="00882BC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BCE"/>
    <w:rPr>
      <w:rFonts w:asciiTheme="majorHAnsi" w:eastAsiaTheme="majorEastAsia" w:hAnsiTheme="majorHAnsi" w:cstheme="majorBidi"/>
      <w:spacing w:val="-10"/>
      <w:kern w:val="28"/>
      <w:sz w:val="56"/>
      <w:szCs w:val="56"/>
      <w:lang w:val="es-ES" w:eastAsia="es-ES"/>
    </w:rPr>
  </w:style>
  <w:style w:type="paragraph" w:styleId="TDC1">
    <w:name w:val="toc 1"/>
    <w:basedOn w:val="Normal"/>
    <w:next w:val="Normal"/>
    <w:autoRedefine/>
    <w:uiPriority w:val="39"/>
    <w:unhideWhenUsed/>
    <w:rsid w:val="00882BCE"/>
    <w:pPr>
      <w:spacing w:after="100"/>
    </w:pPr>
  </w:style>
  <w:style w:type="paragraph" w:styleId="TDC3">
    <w:name w:val="toc 3"/>
    <w:basedOn w:val="Normal"/>
    <w:next w:val="Normal"/>
    <w:autoRedefine/>
    <w:uiPriority w:val="39"/>
    <w:unhideWhenUsed/>
    <w:rsid w:val="00882BCE"/>
    <w:pPr>
      <w:spacing w:after="100"/>
      <w:ind w:left="480"/>
    </w:pPr>
  </w:style>
  <w:style w:type="paragraph" w:styleId="Subttulo">
    <w:name w:val="Subtitle"/>
    <w:basedOn w:val="Normal"/>
    <w:next w:val="Normal"/>
    <w:link w:val="SubttuloCar"/>
    <w:uiPriority w:val="11"/>
    <w:qFormat/>
    <w:rsid w:val="000128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01287A"/>
    <w:rPr>
      <w:rFonts w:eastAsiaTheme="minorEastAsia"/>
      <w:color w:val="5A5A5A" w:themeColor="text1" w:themeTint="A5"/>
      <w:spacing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3224">
      <w:bodyDiv w:val="1"/>
      <w:marLeft w:val="0"/>
      <w:marRight w:val="0"/>
      <w:marTop w:val="0"/>
      <w:marBottom w:val="0"/>
      <w:divBdr>
        <w:top w:val="none" w:sz="0" w:space="0" w:color="auto"/>
        <w:left w:val="none" w:sz="0" w:space="0" w:color="auto"/>
        <w:bottom w:val="none" w:sz="0" w:space="0" w:color="auto"/>
        <w:right w:val="none" w:sz="0" w:space="0" w:color="auto"/>
      </w:divBdr>
    </w:div>
    <w:div w:id="216429699">
      <w:bodyDiv w:val="1"/>
      <w:marLeft w:val="0"/>
      <w:marRight w:val="0"/>
      <w:marTop w:val="0"/>
      <w:marBottom w:val="0"/>
      <w:divBdr>
        <w:top w:val="none" w:sz="0" w:space="0" w:color="auto"/>
        <w:left w:val="none" w:sz="0" w:space="0" w:color="auto"/>
        <w:bottom w:val="none" w:sz="0" w:space="0" w:color="auto"/>
        <w:right w:val="none" w:sz="0" w:space="0" w:color="auto"/>
      </w:divBdr>
    </w:div>
    <w:div w:id="1574702916">
      <w:bodyDiv w:val="1"/>
      <w:marLeft w:val="0"/>
      <w:marRight w:val="0"/>
      <w:marTop w:val="0"/>
      <w:marBottom w:val="0"/>
      <w:divBdr>
        <w:top w:val="none" w:sz="0" w:space="0" w:color="auto"/>
        <w:left w:val="none" w:sz="0" w:space="0" w:color="auto"/>
        <w:bottom w:val="none" w:sz="0" w:space="0" w:color="auto"/>
        <w:right w:val="none" w:sz="0" w:space="0" w:color="auto"/>
      </w:divBdr>
    </w:div>
    <w:div w:id="195435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5F92F447F64074388441CF78C8074F1" ma:contentTypeVersion="3" ma:contentTypeDescription="Crear nuevo documento." ma:contentTypeScope="" ma:versionID="20c2514c18cc83df20da2147df751dc9">
  <xsd:schema xmlns:xsd="http://www.w3.org/2001/XMLSchema" xmlns:xs="http://www.w3.org/2001/XMLSchema" xmlns:p="http://schemas.microsoft.com/office/2006/metadata/properties" xmlns:ns2="17bf348a-53a6-4d5f-b276-86dae1df1e52" targetNamespace="http://schemas.microsoft.com/office/2006/metadata/properties" ma:root="true" ma:fieldsID="2a53b559fbe49cbc02b741f734a05396" ns2:_="">
    <xsd:import namespace="17bf348a-53a6-4d5f-b276-86dae1df1e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348a-53a6-4d5f-b276-86dae1df1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F1387-E4C8-40ED-AC7D-679A77CBD547}">
  <ds:schemaRefs>
    <ds:schemaRef ds:uri="http://schemas.microsoft.com/sharepoint/v3/contenttype/forms"/>
  </ds:schemaRefs>
</ds:datastoreItem>
</file>

<file path=customXml/itemProps2.xml><?xml version="1.0" encoding="utf-8"?>
<ds:datastoreItem xmlns:ds="http://schemas.openxmlformats.org/officeDocument/2006/customXml" ds:itemID="{2D33385A-5EDD-4D85-AFCD-C6198293BE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55D1F1-0E73-435B-BCB5-185195DC96A8}">
  <ds:schemaRefs>
    <ds:schemaRef ds:uri="http://schemas.openxmlformats.org/officeDocument/2006/bibliography"/>
  </ds:schemaRefs>
</ds:datastoreItem>
</file>

<file path=customXml/itemProps4.xml><?xml version="1.0" encoding="utf-8"?>
<ds:datastoreItem xmlns:ds="http://schemas.openxmlformats.org/officeDocument/2006/customXml" ds:itemID="{8F294AE8-FCEB-44B8-8B9D-A37856775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348a-53a6-4d5f-b276-86dae1df1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5842</Words>
  <Characters>32132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37899</CharactersWithSpaces>
  <SharedDoc>false</SharedDoc>
  <HLinks>
    <vt:vector size="78" baseType="variant">
      <vt:variant>
        <vt:i4>1376309</vt:i4>
      </vt:variant>
      <vt:variant>
        <vt:i4>74</vt:i4>
      </vt:variant>
      <vt:variant>
        <vt:i4>0</vt:i4>
      </vt:variant>
      <vt:variant>
        <vt:i4>5</vt:i4>
      </vt:variant>
      <vt:variant>
        <vt:lpwstr/>
      </vt:variant>
      <vt:variant>
        <vt:lpwstr>_Toc227244460</vt:lpwstr>
      </vt:variant>
      <vt:variant>
        <vt:i4>1441845</vt:i4>
      </vt:variant>
      <vt:variant>
        <vt:i4>68</vt:i4>
      </vt:variant>
      <vt:variant>
        <vt:i4>0</vt:i4>
      </vt:variant>
      <vt:variant>
        <vt:i4>5</vt:i4>
      </vt:variant>
      <vt:variant>
        <vt:lpwstr/>
      </vt:variant>
      <vt:variant>
        <vt:lpwstr>_Toc227244459</vt:lpwstr>
      </vt:variant>
      <vt:variant>
        <vt:i4>1441845</vt:i4>
      </vt:variant>
      <vt:variant>
        <vt:i4>62</vt:i4>
      </vt:variant>
      <vt:variant>
        <vt:i4>0</vt:i4>
      </vt:variant>
      <vt:variant>
        <vt:i4>5</vt:i4>
      </vt:variant>
      <vt:variant>
        <vt:lpwstr/>
      </vt:variant>
      <vt:variant>
        <vt:lpwstr>_Toc227244458</vt:lpwstr>
      </vt:variant>
      <vt:variant>
        <vt:i4>1441845</vt:i4>
      </vt:variant>
      <vt:variant>
        <vt:i4>56</vt:i4>
      </vt:variant>
      <vt:variant>
        <vt:i4>0</vt:i4>
      </vt:variant>
      <vt:variant>
        <vt:i4>5</vt:i4>
      </vt:variant>
      <vt:variant>
        <vt:lpwstr/>
      </vt:variant>
      <vt:variant>
        <vt:lpwstr>_Toc227244457</vt:lpwstr>
      </vt:variant>
      <vt:variant>
        <vt:i4>1441845</vt:i4>
      </vt:variant>
      <vt:variant>
        <vt:i4>50</vt:i4>
      </vt:variant>
      <vt:variant>
        <vt:i4>0</vt:i4>
      </vt:variant>
      <vt:variant>
        <vt:i4>5</vt:i4>
      </vt:variant>
      <vt:variant>
        <vt:lpwstr/>
      </vt:variant>
      <vt:variant>
        <vt:lpwstr>_Toc227244456</vt:lpwstr>
      </vt:variant>
      <vt:variant>
        <vt:i4>1441845</vt:i4>
      </vt:variant>
      <vt:variant>
        <vt:i4>44</vt:i4>
      </vt:variant>
      <vt:variant>
        <vt:i4>0</vt:i4>
      </vt:variant>
      <vt:variant>
        <vt:i4>5</vt:i4>
      </vt:variant>
      <vt:variant>
        <vt:lpwstr/>
      </vt:variant>
      <vt:variant>
        <vt:lpwstr>_Toc227244455</vt:lpwstr>
      </vt:variant>
      <vt:variant>
        <vt:i4>1441845</vt:i4>
      </vt:variant>
      <vt:variant>
        <vt:i4>38</vt:i4>
      </vt:variant>
      <vt:variant>
        <vt:i4>0</vt:i4>
      </vt:variant>
      <vt:variant>
        <vt:i4>5</vt:i4>
      </vt:variant>
      <vt:variant>
        <vt:lpwstr/>
      </vt:variant>
      <vt:variant>
        <vt:lpwstr>_Toc227244454</vt:lpwstr>
      </vt:variant>
      <vt:variant>
        <vt:i4>1441845</vt:i4>
      </vt:variant>
      <vt:variant>
        <vt:i4>32</vt:i4>
      </vt:variant>
      <vt:variant>
        <vt:i4>0</vt:i4>
      </vt:variant>
      <vt:variant>
        <vt:i4>5</vt:i4>
      </vt:variant>
      <vt:variant>
        <vt:lpwstr/>
      </vt:variant>
      <vt:variant>
        <vt:lpwstr>_Toc227244453</vt:lpwstr>
      </vt:variant>
      <vt:variant>
        <vt:i4>1441845</vt:i4>
      </vt:variant>
      <vt:variant>
        <vt:i4>26</vt:i4>
      </vt:variant>
      <vt:variant>
        <vt:i4>0</vt:i4>
      </vt:variant>
      <vt:variant>
        <vt:i4>5</vt:i4>
      </vt:variant>
      <vt:variant>
        <vt:lpwstr/>
      </vt:variant>
      <vt:variant>
        <vt:lpwstr>_Toc227244452</vt:lpwstr>
      </vt:variant>
      <vt:variant>
        <vt:i4>1441845</vt:i4>
      </vt:variant>
      <vt:variant>
        <vt:i4>20</vt:i4>
      </vt:variant>
      <vt:variant>
        <vt:i4>0</vt:i4>
      </vt:variant>
      <vt:variant>
        <vt:i4>5</vt:i4>
      </vt:variant>
      <vt:variant>
        <vt:lpwstr/>
      </vt:variant>
      <vt:variant>
        <vt:lpwstr>_Toc227244451</vt:lpwstr>
      </vt:variant>
      <vt:variant>
        <vt:i4>1441845</vt:i4>
      </vt:variant>
      <vt:variant>
        <vt:i4>14</vt:i4>
      </vt:variant>
      <vt:variant>
        <vt:i4>0</vt:i4>
      </vt:variant>
      <vt:variant>
        <vt:i4>5</vt:i4>
      </vt:variant>
      <vt:variant>
        <vt:lpwstr/>
      </vt:variant>
      <vt:variant>
        <vt:lpwstr>_Toc227244450</vt:lpwstr>
      </vt:variant>
      <vt:variant>
        <vt:i4>1507381</vt:i4>
      </vt:variant>
      <vt:variant>
        <vt:i4>8</vt:i4>
      </vt:variant>
      <vt:variant>
        <vt:i4>0</vt:i4>
      </vt:variant>
      <vt:variant>
        <vt:i4>5</vt:i4>
      </vt:variant>
      <vt:variant>
        <vt:lpwstr/>
      </vt:variant>
      <vt:variant>
        <vt:lpwstr>_Toc227244449</vt:lpwstr>
      </vt:variant>
      <vt:variant>
        <vt:i4>1507381</vt:i4>
      </vt:variant>
      <vt:variant>
        <vt:i4>2</vt:i4>
      </vt:variant>
      <vt:variant>
        <vt:i4>0</vt:i4>
      </vt:variant>
      <vt:variant>
        <vt:i4>5</vt:i4>
      </vt:variant>
      <vt:variant>
        <vt:lpwstr/>
      </vt:variant>
      <vt:variant>
        <vt:lpwstr>_Toc227244448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Negra</dc:creator>
  <cp:keywords/>
  <dc:description/>
  <cp:lastModifiedBy>CAMILA MONTSERRAT MONTAÑO APARICIO</cp:lastModifiedBy>
  <cp:revision>14</cp:revision>
  <cp:lastPrinted>2024-06-27T07:54:00Z</cp:lastPrinted>
  <dcterms:created xsi:type="dcterms:W3CDTF">2026-04-23T19:27:00Z</dcterms:created>
  <dcterms:modified xsi:type="dcterms:W3CDTF">2026-04-23T19:54:00Z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0x01010005F92F447F64074388441CF78C8074F1</vt:lpwstr>
  </property>
</Properties>
</file>