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66097974"/>
    <w:p w14:paraId="4D549D8E" w14:textId="4B456363" w:rsidR="009C18ED" w:rsidRPr="00EF5922" w:rsidRDefault="0074479F" w:rsidP="0076525F">
      <w:pPr>
        <w:tabs>
          <w:tab w:val="left" w:pos="1320"/>
          <w:tab w:val="center" w:pos="3853"/>
        </w:tabs>
        <w:spacing w:line="360" w:lineRule="auto"/>
        <w:rPr>
          <w:rFonts w:cs="Arial"/>
          <w:b/>
        </w:rPr>
      </w:pPr>
      <w:r>
        <w:rPr>
          <w:rFonts w:ascii="Arial Narrow" w:hAnsi="Arial Narrow"/>
          <w:b/>
          <w:noProof/>
          <w14:ligatures w14:val="standardContextual"/>
        </w:rPr>
        <mc:AlternateContent>
          <mc:Choice Requires="wps">
            <w:drawing>
              <wp:anchor distT="0" distB="0" distL="114300" distR="114300" simplePos="0" relativeHeight="251660288" behindDoc="0" locked="0" layoutInCell="1" allowOverlap="1" wp14:anchorId="4002ADEC" wp14:editId="1EE13CF8">
                <wp:simplePos x="0" y="0"/>
                <wp:positionH relativeFrom="column">
                  <wp:posOffset>2128723</wp:posOffset>
                </wp:positionH>
                <wp:positionV relativeFrom="paragraph">
                  <wp:posOffset>-561975</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779C4D61" w14:textId="77777777" w:rsidR="0074479F" w:rsidRDefault="0074479F" w:rsidP="0074479F">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pic="http://schemas.openxmlformats.org/drawingml/2006/picture" xmlns:a14="http://schemas.microsoft.com/office/drawing/2010/main" xmlns:a="http://schemas.openxmlformats.org/drawingml/2006/main">
            <w:pict>
              <v:shapetype id="_x0000_t202" coordsize="21600,21600" o:spt="202" path="m,l,21600r21600,l21600,xe" w14:anchorId="4002ADEC">
                <v:stroke joinstyle="miter"/>
                <v:path gradientshapeok="t" o:connecttype="rect"/>
              </v:shapetype>
              <v:shape id="Cuadro de texto 1" style="position:absolute;margin-left:167.6pt;margin-top:-44.25pt;width:223.5pt;height:4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">
                <v:textbox>
                  <w:txbxContent>
                    <w:p w:rsidR="0074479F" w:rsidP="0074479F" w:rsidRDefault="0074479F" w14:paraId="779C4D61" w14:textId="77777777">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B4633C" w:rsidRPr="00EF5922">
        <w:rPr>
          <w:rFonts w:cs="Arial"/>
          <w:b/>
          <w:noProof/>
        </w:rPr>
        <mc:AlternateContent>
          <mc:Choice Requires="wps">
            <w:drawing>
              <wp:anchor distT="0" distB="0" distL="114300" distR="114300" simplePos="0" relativeHeight="251658240" behindDoc="0" locked="0" layoutInCell="1" allowOverlap="1" wp14:anchorId="129BC319" wp14:editId="5B3D79C7">
                <wp:simplePos x="0" y="0"/>
                <wp:positionH relativeFrom="margin">
                  <wp:posOffset>2057400</wp:posOffset>
                </wp:positionH>
                <wp:positionV relativeFrom="paragraph">
                  <wp:posOffset>110490</wp:posOffset>
                </wp:positionV>
                <wp:extent cx="3172460" cy="3076575"/>
                <wp:effectExtent l="0" t="0" r="0" b="952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2460" cy="3076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035898" w14:textId="1D9EAAE0" w:rsidR="002F5D7E" w:rsidRPr="00696B4F" w:rsidRDefault="002F5D7E" w:rsidP="009C18ED">
                            <w:pPr>
                              <w:jc w:val="center"/>
                              <w:rPr>
                                <w:b/>
                                <w:sz w:val="24"/>
                                <w:szCs w:val="24"/>
                              </w:rPr>
                            </w:pPr>
                            <w:r>
                              <w:rPr>
                                <w:b/>
                                <w:sz w:val="24"/>
                                <w:szCs w:val="24"/>
                              </w:rPr>
                              <w:t>PROCEDIMIENTO ESPECIAL SANCIONADOR</w:t>
                            </w:r>
                          </w:p>
                          <w:p w14:paraId="72A65DFC" w14:textId="77777777" w:rsidR="002F5D7E" w:rsidRPr="00696B4F" w:rsidRDefault="002F5D7E" w:rsidP="0076525F">
                            <w:pPr>
                              <w:jc w:val="both"/>
                              <w:rPr>
                                <w:sz w:val="24"/>
                                <w:szCs w:val="24"/>
                                <w:lang w:eastAsia="es-ES"/>
                              </w:rPr>
                            </w:pPr>
                          </w:p>
                          <w:p w14:paraId="73707691" w14:textId="735F8D80" w:rsidR="002F5D7E" w:rsidRPr="00696B4F" w:rsidRDefault="002F5D7E" w:rsidP="0076525F">
                            <w:pPr>
                              <w:jc w:val="both"/>
                              <w:rPr>
                                <w:rFonts w:cs="Arial"/>
                                <w:spacing w:val="-3"/>
                                <w:sz w:val="24"/>
                                <w:szCs w:val="24"/>
                              </w:rPr>
                            </w:pPr>
                            <w:r w:rsidRPr="00696B4F">
                              <w:rPr>
                                <w:rFonts w:cs="Arial"/>
                                <w:b/>
                                <w:bCs/>
                                <w:spacing w:val="-3"/>
                                <w:sz w:val="24"/>
                                <w:szCs w:val="24"/>
                              </w:rPr>
                              <w:t>EXPEDIENTE:</w:t>
                            </w:r>
                            <w:r w:rsidRPr="00696B4F">
                              <w:rPr>
                                <w:rFonts w:cs="Arial"/>
                                <w:spacing w:val="-3"/>
                                <w:sz w:val="24"/>
                                <w:szCs w:val="24"/>
                              </w:rPr>
                              <w:t xml:space="preserve"> TEEM-</w:t>
                            </w:r>
                            <w:r>
                              <w:rPr>
                                <w:rFonts w:cs="Arial"/>
                                <w:spacing w:val="-3"/>
                                <w:sz w:val="24"/>
                                <w:szCs w:val="24"/>
                              </w:rPr>
                              <w:t>PES</w:t>
                            </w:r>
                            <w:r w:rsidRPr="00696B4F">
                              <w:rPr>
                                <w:rFonts w:cs="Arial"/>
                                <w:spacing w:val="-3"/>
                                <w:sz w:val="24"/>
                                <w:szCs w:val="24"/>
                              </w:rPr>
                              <w:t>-</w:t>
                            </w:r>
                            <w:r>
                              <w:rPr>
                                <w:rFonts w:cs="Arial"/>
                                <w:spacing w:val="-3"/>
                                <w:sz w:val="24"/>
                                <w:szCs w:val="24"/>
                              </w:rPr>
                              <w:t>VPMG-039</w:t>
                            </w:r>
                            <w:r w:rsidRPr="00696B4F">
                              <w:rPr>
                                <w:rFonts w:cs="Arial"/>
                                <w:spacing w:val="-3"/>
                                <w:sz w:val="24"/>
                                <w:szCs w:val="24"/>
                              </w:rPr>
                              <w:t>/202</w:t>
                            </w:r>
                            <w:r>
                              <w:rPr>
                                <w:rFonts w:cs="Arial"/>
                                <w:spacing w:val="-3"/>
                                <w:sz w:val="24"/>
                                <w:szCs w:val="24"/>
                              </w:rPr>
                              <w:t>5</w:t>
                            </w:r>
                            <w:r w:rsidRPr="00696B4F">
                              <w:rPr>
                                <w:rFonts w:cs="Arial"/>
                                <w:spacing w:val="-3"/>
                                <w:sz w:val="24"/>
                                <w:szCs w:val="24"/>
                              </w:rPr>
                              <w:t xml:space="preserve">. </w:t>
                            </w:r>
                          </w:p>
                          <w:p w14:paraId="3C8199C7" w14:textId="77777777" w:rsidR="002F5D7E" w:rsidRPr="00696B4F" w:rsidRDefault="002F5D7E" w:rsidP="0076525F">
                            <w:pPr>
                              <w:jc w:val="both"/>
                              <w:rPr>
                                <w:rFonts w:cs="Arial"/>
                                <w:bCs/>
                                <w:spacing w:val="-3"/>
                                <w:sz w:val="24"/>
                                <w:szCs w:val="24"/>
                              </w:rPr>
                            </w:pPr>
                          </w:p>
                          <w:p w14:paraId="56D090CE" w14:textId="78A09819" w:rsidR="002F5D7E" w:rsidRDefault="002F5D7E" w:rsidP="0076525F">
                            <w:pPr>
                              <w:jc w:val="both"/>
                              <w:rPr>
                                <w:rFonts w:cs="Arial"/>
                                <w:bCs/>
                                <w:spacing w:val="-3"/>
                                <w:sz w:val="24"/>
                                <w:szCs w:val="24"/>
                              </w:rPr>
                            </w:pPr>
                            <w:r w:rsidRPr="00763502">
                              <w:rPr>
                                <w:rFonts w:cs="Arial"/>
                                <w:b/>
                                <w:spacing w:val="-3"/>
                                <w:sz w:val="24"/>
                                <w:szCs w:val="24"/>
                              </w:rPr>
                              <w:t>AUTORIDAD INSTRUCTORA</w:t>
                            </w:r>
                            <w:r>
                              <w:rPr>
                                <w:rFonts w:cs="Arial"/>
                                <w:bCs/>
                                <w:spacing w:val="-3"/>
                                <w:sz w:val="24"/>
                                <w:szCs w:val="24"/>
                              </w:rPr>
                              <w:t>: INSTITUTO ELECTORAL DE MICHOACÁN.</w:t>
                            </w:r>
                          </w:p>
                          <w:p w14:paraId="6DEE5226" w14:textId="77777777" w:rsidR="002F5D7E" w:rsidRPr="00696B4F" w:rsidRDefault="002F5D7E" w:rsidP="0076525F">
                            <w:pPr>
                              <w:jc w:val="both"/>
                              <w:rPr>
                                <w:rFonts w:cs="Arial"/>
                                <w:bCs/>
                                <w:spacing w:val="-3"/>
                                <w:sz w:val="24"/>
                                <w:szCs w:val="24"/>
                              </w:rPr>
                            </w:pPr>
                          </w:p>
                          <w:p w14:paraId="02F5B38E" w14:textId="51FFD177" w:rsidR="002F5D7E" w:rsidRPr="00696B4F" w:rsidRDefault="002F5D7E" w:rsidP="0076525F">
                            <w:pPr>
                              <w:jc w:val="both"/>
                              <w:rPr>
                                <w:rFonts w:cs="Arial"/>
                                <w:bCs/>
                                <w:sz w:val="24"/>
                                <w:szCs w:val="24"/>
                              </w:rPr>
                            </w:pPr>
                            <w:r w:rsidRPr="00696B4F">
                              <w:rPr>
                                <w:rFonts w:cs="Arial"/>
                                <w:b/>
                                <w:bCs/>
                                <w:sz w:val="24"/>
                                <w:szCs w:val="24"/>
                              </w:rPr>
                              <w:t>MAGISTRADO:</w:t>
                            </w:r>
                            <w:r w:rsidRPr="00696B4F">
                              <w:rPr>
                                <w:rFonts w:cs="Arial"/>
                                <w:bCs/>
                                <w:sz w:val="24"/>
                                <w:szCs w:val="24"/>
                              </w:rPr>
                              <w:t xml:space="preserve"> </w:t>
                            </w:r>
                            <w:r>
                              <w:rPr>
                                <w:rFonts w:cs="Arial"/>
                                <w:bCs/>
                                <w:sz w:val="24"/>
                                <w:szCs w:val="24"/>
                              </w:rPr>
                              <w:t>ERIC LÓPEZ VILLASEÑOR</w:t>
                            </w:r>
                            <w:r w:rsidRPr="00696B4F">
                              <w:rPr>
                                <w:rFonts w:cs="Arial"/>
                                <w:bCs/>
                                <w:sz w:val="24"/>
                                <w:szCs w:val="24"/>
                              </w:rPr>
                              <w:t>.</w:t>
                            </w:r>
                          </w:p>
                          <w:p w14:paraId="26F60AFB" w14:textId="77777777" w:rsidR="002F5D7E" w:rsidRPr="00696B4F" w:rsidRDefault="002F5D7E" w:rsidP="0076525F">
                            <w:pPr>
                              <w:jc w:val="both"/>
                              <w:rPr>
                                <w:rFonts w:cs="Arial"/>
                                <w:bCs/>
                                <w:sz w:val="24"/>
                                <w:szCs w:val="24"/>
                              </w:rPr>
                            </w:pPr>
                          </w:p>
                          <w:p w14:paraId="48100219" w14:textId="321433C2" w:rsidR="002F5D7E" w:rsidRDefault="002F5D7E" w:rsidP="0076525F">
                            <w:pPr>
                              <w:jc w:val="both"/>
                              <w:rPr>
                                <w:rFonts w:cs="Arial"/>
                                <w:bCs/>
                                <w:sz w:val="24"/>
                                <w:szCs w:val="24"/>
                              </w:rPr>
                            </w:pPr>
                            <w:r w:rsidRPr="00696B4F">
                              <w:rPr>
                                <w:rFonts w:cs="Arial"/>
                                <w:b/>
                                <w:bCs/>
                                <w:sz w:val="24"/>
                                <w:szCs w:val="24"/>
                              </w:rPr>
                              <w:t>SECRETARIO INSTRUCTOR Y PROYECTISTA:</w:t>
                            </w:r>
                            <w:r w:rsidRPr="00696B4F">
                              <w:rPr>
                                <w:rFonts w:cs="Arial"/>
                                <w:bCs/>
                                <w:sz w:val="24"/>
                                <w:szCs w:val="24"/>
                              </w:rPr>
                              <w:t xml:space="preserve"> </w:t>
                            </w:r>
                            <w:r>
                              <w:rPr>
                                <w:rFonts w:cs="Arial"/>
                                <w:bCs/>
                                <w:sz w:val="24"/>
                                <w:szCs w:val="24"/>
                              </w:rPr>
                              <w:t>VÍCTOR HUGO ARROYO SANDOVAL.</w:t>
                            </w:r>
                          </w:p>
                          <w:p w14:paraId="1D96F836" w14:textId="77777777" w:rsidR="002F5D7E" w:rsidRDefault="002F5D7E" w:rsidP="0076525F">
                            <w:pPr>
                              <w:jc w:val="both"/>
                              <w:rPr>
                                <w:rFonts w:cs="Arial"/>
                                <w:bCs/>
                                <w:sz w:val="24"/>
                                <w:szCs w:val="24"/>
                              </w:rPr>
                            </w:pPr>
                          </w:p>
                          <w:p w14:paraId="0875D120" w14:textId="511D3E3E" w:rsidR="002F5D7E" w:rsidRPr="00696B4F" w:rsidRDefault="002F5D7E" w:rsidP="0076525F">
                            <w:pPr>
                              <w:jc w:val="both"/>
                              <w:rPr>
                                <w:rFonts w:cs="Arial"/>
                                <w:bCs/>
                                <w:sz w:val="24"/>
                                <w:szCs w:val="24"/>
                              </w:rPr>
                            </w:pPr>
                            <w:r w:rsidRPr="002D3C60">
                              <w:rPr>
                                <w:rFonts w:cs="Arial"/>
                                <w:b/>
                                <w:sz w:val="24"/>
                                <w:szCs w:val="24"/>
                              </w:rPr>
                              <w:t>COLABORÓ:</w:t>
                            </w:r>
                            <w:r>
                              <w:rPr>
                                <w:rFonts w:cs="Arial"/>
                                <w:bCs/>
                                <w:sz w:val="24"/>
                                <w:szCs w:val="24"/>
                              </w:rPr>
                              <w:t xml:space="preserve"> CARLOS BALTAZAR ABONCE BARAJAS.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shape id="Cuadro de texto 3" style="position:absolute;margin-left:162pt;margin-top:8.7pt;width:249.8pt;height:242.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" w14:anchorId="129BC319">
                <v:textbox>
                  <w:txbxContent>
                    <w:p w:rsidRPr="00696B4F" w:rsidR="002F5D7E" w:rsidP="009C18ED" w:rsidRDefault="002F5D7E" w14:paraId="06035898" w14:textId="1D9EAAE0">
                      <w:pPr>
                        <w:jc w:val="center"/>
                        <w:rPr>
                          <w:b/>
                          <w:sz w:val="24"/>
                          <w:szCs w:val="24"/>
                        </w:rPr>
                      </w:pPr>
                      <w:r>
                        <w:rPr>
                          <w:b/>
                          <w:sz w:val="24"/>
                          <w:szCs w:val="24"/>
                        </w:rPr>
                        <w:t>PROCEDIMIENTO ESPECIAL SANCIONADOR</w:t>
                      </w:r>
                    </w:p>
                    <w:p w:rsidRPr="00696B4F" w:rsidR="002F5D7E" w:rsidP="0076525F" w:rsidRDefault="002F5D7E" w14:paraId="72A65DFC" w14:textId="77777777">
                      <w:pPr>
                        <w:jc w:val="both"/>
                        <w:rPr>
                          <w:sz w:val="24"/>
                          <w:szCs w:val="24"/>
                          <w:lang w:eastAsia="es-ES"/>
                        </w:rPr>
                      </w:pPr>
                    </w:p>
                    <w:p w:rsidRPr="00696B4F" w:rsidR="002F5D7E" w:rsidP="0076525F" w:rsidRDefault="002F5D7E" w14:paraId="73707691" w14:textId="735F8D80">
                      <w:pPr>
                        <w:jc w:val="both"/>
                        <w:rPr>
                          <w:rFonts w:cs="Arial"/>
                          <w:spacing w:val="-3"/>
                          <w:sz w:val="24"/>
                          <w:szCs w:val="24"/>
                        </w:rPr>
                      </w:pPr>
                      <w:r w:rsidRPr="00696B4F">
                        <w:rPr>
                          <w:rFonts w:cs="Arial"/>
                          <w:b/>
                          <w:bCs/>
                          <w:spacing w:val="-3"/>
                          <w:sz w:val="24"/>
                          <w:szCs w:val="24"/>
                        </w:rPr>
                        <w:t>EXPEDIENTE:</w:t>
                      </w:r>
                      <w:r w:rsidRPr="00696B4F">
                        <w:rPr>
                          <w:rFonts w:cs="Arial"/>
                          <w:spacing w:val="-3"/>
                          <w:sz w:val="24"/>
                          <w:szCs w:val="24"/>
                        </w:rPr>
                        <w:t xml:space="preserve"> TEEM-</w:t>
                      </w:r>
                      <w:r>
                        <w:rPr>
                          <w:rFonts w:cs="Arial"/>
                          <w:spacing w:val="-3"/>
                          <w:sz w:val="24"/>
                          <w:szCs w:val="24"/>
                        </w:rPr>
                        <w:t>PES</w:t>
                      </w:r>
                      <w:r w:rsidRPr="00696B4F">
                        <w:rPr>
                          <w:rFonts w:cs="Arial"/>
                          <w:spacing w:val="-3"/>
                          <w:sz w:val="24"/>
                          <w:szCs w:val="24"/>
                        </w:rPr>
                        <w:t>-</w:t>
                      </w:r>
                      <w:r>
                        <w:rPr>
                          <w:rFonts w:cs="Arial"/>
                          <w:spacing w:val="-3"/>
                          <w:sz w:val="24"/>
                          <w:szCs w:val="24"/>
                        </w:rPr>
                        <w:t>VPMG-039</w:t>
                      </w:r>
                      <w:r w:rsidRPr="00696B4F">
                        <w:rPr>
                          <w:rFonts w:cs="Arial"/>
                          <w:spacing w:val="-3"/>
                          <w:sz w:val="24"/>
                          <w:szCs w:val="24"/>
                        </w:rPr>
                        <w:t>/202</w:t>
                      </w:r>
                      <w:r>
                        <w:rPr>
                          <w:rFonts w:cs="Arial"/>
                          <w:spacing w:val="-3"/>
                          <w:sz w:val="24"/>
                          <w:szCs w:val="24"/>
                        </w:rPr>
                        <w:t>5</w:t>
                      </w:r>
                      <w:r w:rsidRPr="00696B4F">
                        <w:rPr>
                          <w:rFonts w:cs="Arial"/>
                          <w:spacing w:val="-3"/>
                          <w:sz w:val="24"/>
                          <w:szCs w:val="24"/>
                        </w:rPr>
                        <w:t xml:space="preserve">. </w:t>
                      </w:r>
                    </w:p>
                    <w:p w:rsidRPr="00696B4F" w:rsidR="002F5D7E" w:rsidP="0076525F" w:rsidRDefault="002F5D7E" w14:paraId="3C8199C7" w14:textId="77777777">
                      <w:pPr>
                        <w:jc w:val="both"/>
                        <w:rPr>
                          <w:rFonts w:cs="Arial"/>
                          <w:bCs/>
                          <w:spacing w:val="-3"/>
                          <w:sz w:val="24"/>
                          <w:szCs w:val="24"/>
                        </w:rPr>
                      </w:pPr>
                    </w:p>
                    <w:p w:rsidR="002F5D7E" w:rsidP="0076525F" w:rsidRDefault="002F5D7E" w14:paraId="56D090CE" w14:textId="78A09819">
                      <w:pPr>
                        <w:jc w:val="both"/>
                        <w:rPr>
                          <w:rFonts w:cs="Arial"/>
                          <w:bCs/>
                          <w:spacing w:val="-3"/>
                          <w:sz w:val="24"/>
                          <w:szCs w:val="24"/>
                        </w:rPr>
                      </w:pPr>
                      <w:r w:rsidRPr="00763502">
                        <w:rPr>
                          <w:rFonts w:cs="Arial"/>
                          <w:b/>
                          <w:spacing w:val="-3"/>
                          <w:sz w:val="24"/>
                          <w:szCs w:val="24"/>
                        </w:rPr>
                        <w:t>AUTORIDAD INSTRUCTORA</w:t>
                      </w:r>
                      <w:r>
                        <w:rPr>
                          <w:rFonts w:cs="Arial"/>
                          <w:bCs/>
                          <w:spacing w:val="-3"/>
                          <w:sz w:val="24"/>
                          <w:szCs w:val="24"/>
                        </w:rPr>
                        <w:t>: INSTITUTO ELECTORAL DE MICHOACÁN.</w:t>
                      </w:r>
                    </w:p>
                    <w:p w:rsidRPr="00696B4F" w:rsidR="002F5D7E" w:rsidP="0076525F" w:rsidRDefault="002F5D7E" w14:paraId="6DEE5226" w14:textId="77777777">
                      <w:pPr>
                        <w:jc w:val="both"/>
                        <w:rPr>
                          <w:rFonts w:cs="Arial"/>
                          <w:bCs/>
                          <w:spacing w:val="-3"/>
                          <w:sz w:val="24"/>
                          <w:szCs w:val="24"/>
                        </w:rPr>
                      </w:pPr>
                    </w:p>
                    <w:p w:rsidRPr="00696B4F" w:rsidR="002F5D7E" w:rsidP="0076525F" w:rsidRDefault="002F5D7E" w14:paraId="02F5B38E" w14:textId="51FFD177">
                      <w:pPr>
                        <w:jc w:val="both"/>
                        <w:rPr>
                          <w:rFonts w:cs="Arial"/>
                          <w:bCs/>
                          <w:sz w:val="24"/>
                          <w:szCs w:val="24"/>
                        </w:rPr>
                      </w:pPr>
                      <w:r w:rsidRPr="00696B4F">
                        <w:rPr>
                          <w:rFonts w:cs="Arial"/>
                          <w:b/>
                          <w:bCs/>
                          <w:sz w:val="24"/>
                          <w:szCs w:val="24"/>
                        </w:rPr>
                        <w:t>MAGISTRADO:</w:t>
                      </w:r>
                      <w:r w:rsidRPr="00696B4F">
                        <w:rPr>
                          <w:rFonts w:cs="Arial"/>
                          <w:bCs/>
                          <w:sz w:val="24"/>
                          <w:szCs w:val="24"/>
                        </w:rPr>
                        <w:t xml:space="preserve"> </w:t>
                      </w:r>
                      <w:r>
                        <w:rPr>
                          <w:rFonts w:cs="Arial"/>
                          <w:bCs/>
                          <w:sz w:val="24"/>
                          <w:szCs w:val="24"/>
                        </w:rPr>
                        <w:t>ERIC LÓPEZ VILLASEÑOR</w:t>
                      </w:r>
                      <w:r w:rsidRPr="00696B4F">
                        <w:rPr>
                          <w:rFonts w:cs="Arial"/>
                          <w:bCs/>
                          <w:sz w:val="24"/>
                          <w:szCs w:val="24"/>
                        </w:rPr>
                        <w:t>.</w:t>
                      </w:r>
                    </w:p>
                    <w:p w:rsidRPr="00696B4F" w:rsidR="002F5D7E" w:rsidP="0076525F" w:rsidRDefault="002F5D7E" w14:paraId="26F60AFB" w14:textId="77777777">
                      <w:pPr>
                        <w:jc w:val="both"/>
                        <w:rPr>
                          <w:rFonts w:cs="Arial"/>
                          <w:bCs/>
                          <w:sz w:val="24"/>
                          <w:szCs w:val="24"/>
                        </w:rPr>
                      </w:pPr>
                    </w:p>
                    <w:p w:rsidR="002F5D7E" w:rsidP="0076525F" w:rsidRDefault="002F5D7E" w14:paraId="48100219" w14:textId="321433C2">
                      <w:pPr>
                        <w:jc w:val="both"/>
                        <w:rPr>
                          <w:rFonts w:cs="Arial"/>
                          <w:bCs/>
                          <w:sz w:val="24"/>
                          <w:szCs w:val="24"/>
                        </w:rPr>
                      </w:pPr>
                      <w:r w:rsidRPr="00696B4F">
                        <w:rPr>
                          <w:rFonts w:cs="Arial"/>
                          <w:b/>
                          <w:bCs/>
                          <w:sz w:val="24"/>
                          <w:szCs w:val="24"/>
                        </w:rPr>
                        <w:t>SECRETARIO INSTRUCTOR Y PROYECTISTA:</w:t>
                      </w:r>
                      <w:r w:rsidRPr="00696B4F">
                        <w:rPr>
                          <w:rFonts w:cs="Arial"/>
                          <w:bCs/>
                          <w:sz w:val="24"/>
                          <w:szCs w:val="24"/>
                        </w:rPr>
                        <w:t xml:space="preserve"> </w:t>
                      </w:r>
                      <w:r>
                        <w:rPr>
                          <w:rFonts w:cs="Arial"/>
                          <w:bCs/>
                          <w:sz w:val="24"/>
                          <w:szCs w:val="24"/>
                        </w:rPr>
                        <w:t>VÍCTOR HUGO ARROYO SANDOVAL.</w:t>
                      </w:r>
                    </w:p>
                    <w:p w:rsidR="002F5D7E" w:rsidP="0076525F" w:rsidRDefault="002F5D7E" w14:paraId="1D96F836" w14:textId="77777777">
                      <w:pPr>
                        <w:jc w:val="both"/>
                        <w:rPr>
                          <w:rFonts w:cs="Arial"/>
                          <w:bCs/>
                          <w:sz w:val="24"/>
                          <w:szCs w:val="24"/>
                        </w:rPr>
                      </w:pPr>
                    </w:p>
                    <w:p w:rsidRPr="00696B4F" w:rsidR="002F5D7E" w:rsidP="0076525F" w:rsidRDefault="002F5D7E" w14:paraId="0875D120" w14:textId="511D3E3E">
                      <w:pPr>
                        <w:jc w:val="both"/>
                        <w:rPr>
                          <w:rFonts w:cs="Arial"/>
                          <w:bCs/>
                          <w:sz w:val="24"/>
                          <w:szCs w:val="24"/>
                        </w:rPr>
                      </w:pPr>
                      <w:r w:rsidRPr="002D3C60">
                        <w:rPr>
                          <w:rFonts w:cs="Arial"/>
                          <w:b/>
                          <w:sz w:val="24"/>
                          <w:szCs w:val="24"/>
                        </w:rPr>
                        <w:t>COLABORÓ:</w:t>
                      </w:r>
                      <w:r>
                        <w:rPr>
                          <w:rFonts w:cs="Arial"/>
                          <w:bCs/>
                          <w:sz w:val="24"/>
                          <w:szCs w:val="24"/>
                        </w:rPr>
                        <w:t xml:space="preserve"> CARLOS BALTAZAR ABONCE BARAJAS.</w:t>
                      </w:r>
                    </w:p>
                  </w:txbxContent>
                </v:textbox>
                <w10:wrap anchorx="margin"/>
              </v:shape>
            </w:pict>
          </mc:Fallback>
        </mc:AlternateContent>
      </w:r>
      <w:r w:rsidR="0076525F" w:rsidRPr="00EF5922">
        <w:rPr>
          <w:rFonts w:cs="Arial"/>
          <w:b/>
        </w:rPr>
        <w:t xml:space="preserve">                                                </w:t>
      </w:r>
    </w:p>
    <w:p w14:paraId="49B38657" w14:textId="23C89AE7" w:rsidR="0076525F" w:rsidRPr="00EF5922" w:rsidRDefault="0076525F" w:rsidP="0076525F">
      <w:pPr>
        <w:tabs>
          <w:tab w:val="left" w:pos="1320"/>
          <w:tab w:val="center" w:pos="3853"/>
        </w:tabs>
        <w:spacing w:line="360" w:lineRule="auto"/>
        <w:rPr>
          <w:rFonts w:cs="Arial"/>
          <w:b/>
        </w:rPr>
      </w:pPr>
      <w:r w:rsidRPr="00EF5922">
        <w:rPr>
          <w:rFonts w:cs="Arial"/>
          <w:b/>
        </w:rPr>
        <w:t xml:space="preserve">                                                                                                                                                                                                                                                                                                                                                                                                                                                                                                                                                                                                                                                                                                                                                                                                                                                                                                                                                                                                                                                                                                                                                                                                                                                                                                                                                                                                                                                                                                                                                                                                                                                                                                                                                                                                                                                                                                                                                                                                                                                                                                                                                                                                                                                                                                                                                                                                                                                                                                                                                                                                                                                                                                                                                                                                                                                                                                                                                                                                                                                                                                                                                                                                                                                                                                                                                                                                                                                                                                                                                                                                                                                                                                                                                                                                                                                                                                                                                                                                                                                                                                                                                                                                                                                                                                                                                                                                                                                                                                                                                                                                                                                                                                                                                                                                                                                                                                                                                                                                                                                                                                                                                                                                                                                                                                                                                                                                                                                                                                                                                                                                                                                                                                                                                                                                                                                                                                                                                                                                                                                                                                                                                                                                                                                                                                                                                                                                                                                                                                                                                                                                                                                                                                                                                                                                                                                                                                                                                                                                                                                                                                                                                                                                                                                                                                                                                                                                                                                                                                                                                                                                                                                                                                                                                                                                                                                                                                                                                                                                                                                                                                                                                                                                                                                                                                                                                                                                                                                                                                                                                                                                                                                                                                                                                                                                                                                                                                                                                                                                                                                                                                                                                                                                                                                                                                                                                                                                                                                                                                                                                                                                                                                                                                                                                                                                                                                                                                                                                                                                                                                                                                                                                                                                                                                                                                                                                                                                                                                                                                                                                                                                                                                                                                                                                                                                                                                                                                                                                                                                                                                                                                                                                                                                                                                                                                                                                                                                                                                                                                                                                                                                                                                                                                                                                                                                                                                                                                                                                                                                                                                                                                                                                                                                                                                                                                                                                                                                                                                                                                                                                                                                                                                                                                                                                                                                                                                                                                                                                                                                                                                                                                                                                                                                                                                                                                                                                                                                                                                                                                                                                                                                                                                                                                                                                           </w:t>
      </w:r>
    </w:p>
    <w:p w14:paraId="0735871C" w14:textId="77777777" w:rsidR="0076525F" w:rsidRPr="00EF5922" w:rsidRDefault="0076525F" w:rsidP="0076525F">
      <w:pPr>
        <w:pStyle w:val="NormalWeb"/>
        <w:spacing w:before="0" w:beforeAutospacing="0" w:after="0" w:afterAutospacing="0" w:line="360" w:lineRule="auto"/>
        <w:ind w:left="4248"/>
        <w:jc w:val="both"/>
        <w:rPr>
          <w:rFonts w:ascii="Arial" w:hAnsi="Arial" w:cs="Arial"/>
          <w:b/>
          <w:sz w:val="28"/>
          <w:szCs w:val="28"/>
        </w:rPr>
      </w:pPr>
      <w:r w:rsidRPr="00EF5922">
        <w:rPr>
          <w:rFonts w:ascii="Arial" w:hAnsi="Arial" w:cs="Arial"/>
          <w:b/>
          <w:sz w:val="28"/>
          <w:szCs w:val="28"/>
        </w:rPr>
        <w:tab/>
      </w:r>
      <w:r w:rsidRPr="00EF5922">
        <w:rPr>
          <w:rFonts w:ascii="Arial" w:hAnsi="Arial" w:cs="Arial"/>
          <w:b/>
          <w:sz w:val="28"/>
          <w:szCs w:val="28"/>
        </w:rPr>
        <w:tab/>
      </w:r>
      <w:r w:rsidRPr="00EF5922">
        <w:rPr>
          <w:rFonts w:ascii="Arial" w:hAnsi="Arial" w:cs="Arial"/>
          <w:b/>
          <w:sz w:val="28"/>
          <w:szCs w:val="28"/>
        </w:rPr>
        <w:tab/>
      </w:r>
      <w:r w:rsidRPr="00EF5922">
        <w:rPr>
          <w:rFonts w:ascii="Arial" w:hAnsi="Arial" w:cs="Arial"/>
          <w:b/>
          <w:sz w:val="28"/>
          <w:szCs w:val="28"/>
        </w:rPr>
        <w:tab/>
      </w:r>
      <w:r w:rsidRPr="00EF5922">
        <w:rPr>
          <w:rFonts w:ascii="Arial" w:hAnsi="Arial" w:cs="Arial"/>
          <w:b/>
          <w:sz w:val="28"/>
          <w:szCs w:val="28"/>
        </w:rPr>
        <w:tab/>
      </w:r>
      <w:r w:rsidRPr="00EF5922">
        <w:rPr>
          <w:rFonts w:ascii="Arial" w:hAnsi="Arial" w:cs="Arial"/>
          <w:b/>
          <w:sz w:val="28"/>
          <w:szCs w:val="28"/>
        </w:rPr>
        <w:tab/>
      </w:r>
    </w:p>
    <w:p w14:paraId="2B8CE5EF" w14:textId="77777777" w:rsidR="0076525F" w:rsidRPr="00EF5922" w:rsidRDefault="0076525F" w:rsidP="0076525F">
      <w:pPr>
        <w:pStyle w:val="NormalWeb"/>
        <w:spacing w:before="0" w:beforeAutospacing="0" w:after="0" w:afterAutospacing="0" w:line="360" w:lineRule="auto"/>
        <w:ind w:left="4248"/>
        <w:jc w:val="both"/>
        <w:rPr>
          <w:rFonts w:ascii="Arial" w:hAnsi="Arial" w:cs="Arial"/>
          <w:b/>
          <w:sz w:val="28"/>
          <w:szCs w:val="28"/>
        </w:rPr>
      </w:pPr>
    </w:p>
    <w:p w14:paraId="575DD478" w14:textId="77777777" w:rsidR="0076525F" w:rsidRPr="00EF5922" w:rsidRDefault="0076525F" w:rsidP="0076525F">
      <w:pPr>
        <w:pStyle w:val="NormalWeb"/>
        <w:spacing w:before="0" w:beforeAutospacing="0" w:after="0" w:afterAutospacing="0" w:line="360" w:lineRule="auto"/>
        <w:ind w:left="4248"/>
        <w:jc w:val="both"/>
        <w:rPr>
          <w:rFonts w:ascii="Arial" w:hAnsi="Arial" w:cs="Arial"/>
          <w:b/>
          <w:sz w:val="28"/>
          <w:szCs w:val="28"/>
        </w:rPr>
      </w:pPr>
    </w:p>
    <w:p w14:paraId="45ACE6D8" w14:textId="77777777" w:rsidR="0076525F" w:rsidRPr="00EF5922" w:rsidRDefault="0076525F" w:rsidP="0076525F">
      <w:pPr>
        <w:pStyle w:val="NormalWeb"/>
        <w:spacing w:before="0" w:beforeAutospacing="0" w:after="0" w:afterAutospacing="0" w:line="360" w:lineRule="auto"/>
        <w:ind w:left="4248"/>
        <w:jc w:val="both"/>
        <w:rPr>
          <w:rFonts w:ascii="Arial" w:hAnsi="Arial" w:cs="Arial"/>
          <w:b/>
          <w:sz w:val="28"/>
          <w:szCs w:val="28"/>
        </w:rPr>
      </w:pPr>
    </w:p>
    <w:p w14:paraId="1520D1DA" w14:textId="77777777" w:rsidR="0076525F" w:rsidRPr="00EF5922" w:rsidRDefault="0076525F" w:rsidP="0076525F">
      <w:pPr>
        <w:pStyle w:val="NormalWeb"/>
        <w:spacing w:before="0" w:beforeAutospacing="0" w:after="0" w:afterAutospacing="0" w:line="360" w:lineRule="auto"/>
        <w:ind w:left="4248"/>
        <w:jc w:val="both"/>
        <w:rPr>
          <w:rFonts w:ascii="Arial" w:hAnsi="Arial" w:cs="Arial"/>
          <w:b/>
          <w:sz w:val="28"/>
          <w:szCs w:val="28"/>
        </w:rPr>
      </w:pPr>
    </w:p>
    <w:p w14:paraId="271F4275" w14:textId="77777777" w:rsidR="0076525F" w:rsidRPr="00EF5922" w:rsidRDefault="0076525F" w:rsidP="0076525F">
      <w:pPr>
        <w:jc w:val="both"/>
        <w:rPr>
          <w:rFonts w:cs="Arial"/>
        </w:rPr>
      </w:pPr>
    </w:p>
    <w:p w14:paraId="7545470F" w14:textId="77777777" w:rsidR="0076525F" w:rsidRPr="00EF5922" w:rsidRDefault="0076525F" w:rsidP="0076525F">
      <w:pPr>
        <w:ind w:firstLine="708"/>
        <w:jc w:val="both"/>
        <w:rPr>
          <w:rFonts w:cs="Arial"/>
        </w:rPr>
      </w:pPr>
    </w:p>
    <w:p w14:paraId="7DC4125E" w14:textId="77777777" w:rsidR="0076525F" w:rsidRPr="00EF5922" w:rsidRDefault="0076525F" w:rsidP="0076525F">
      <w:pPr>
        <w:jc w:val="both"/>
        <w:rPr>
          <w:rFonts w:cs="Arial"/>
        </w:rPr>
      </w:pPr>
    </w:p>
    <w:p w14:paraId="66018D2B" w14:textId="77777777" w:rsidR="0076525F" w:rsidRPr="00EF5922" w:rsidRDefault="0076525F" w:rsidP="0076525F">
      <w:pPr>
        <w:spacing w:line="360" w:lineRule="auto"/>
        <w:jc w:val="both"/>
        <w:rPr>
          <w:rFonts w:cs="Arial"/>
        </w:rPr>
      </w:pPr>
    </w:p>
    <w:p w14:paraId="5A7BCB47" w14:textId="77777777" w:rsidR="00684656" w:rsidRPr="00EF5922" w:rsidRDefault="00684656" w:rsidP="0076525F">
      <w:pPr>
        <w:spacing w:line="360" w:lineRule="auto"/>
        <w:jc w:val="both"/>
        <w:rPr>
          <w:rFonts w:cs="Arial"/>
          <w:sz w:val="26"/>
          <w:szCs w:val="26"/>
        </w:rPr>
      </w:pPr>
    </w:p>
    <w:bookmarkEnd w:id="0"/>
    <w:p w14:paraId="001B791D" w14:textId="1656D3D7" w:rsidR="008667FF" w:rsidRPr="00EF5922" w:rsidRDefault="008667FF" w:rsidP="00A62B5F">
      <w:pPr>
        <w:spacing w:line="360" w:lineRule="auto"/>
        <w:jc w:val="right"/>
        <w:rPr>
          <w:rFonts w:cs="Arial"/>
          <w:sz w:val="26"/>
          <w:szCs w:val="26"/>
        </w:rPr>
      </w:pPr>
      <w:r w:rsidRPr="00EF5922">
        <w:rPr>
          <w:rFonts w:cs="Arial"/>
          <w:sz w:val="26"/>
          <w:szCs w:val="26"/>
        </w:rPr>
        <w:t xml:space="preserve">Morelia, Michoacán, a </w:t>
      </w:r>
      <w:r w:rsidR="00A62B5F">
        <w:rPr>
          <w:rFonts w:cs="Arial"/>
          <w:sz w:val="26"/>
          <w:szCs w:val="26"/>
        </w:rPr>
        <w:t xml:space="preserve">dieciocho </w:t>
      </w:r>
      <w:r w:rsidRPr="00EF5922">
        <w:rPr>
          <w:rFonts w:cs="Arial"/>
          <w:sz w:val="26"/>
          <w:szCs w:val="26"/>
        </w:rPr>
        <w:t xml:space="preserve">de </w:t>
      </w:r>
      <w:r w:rsidR="00617218">
        <w:rPr>
          <w:rFonts w:cs="Arial"/>
          <w:sz w:val="26"/>
          <w:szCs w:val="26"/>
        </w:rPr>
        <w:t>diciembre</w:t>
      </w:r>
      <w:r w:rsidRPr="00EF5922">
        <w:rPr>
          <w:rFonts w:cs="Arial"/>
          <w:sz w:val="26"/>
          <w:szCs w:val="26"/>
        </w:rPr>
        <w:t xml:space="preserve"> de dos mil veinticinco</w:t>
      </w:r>
      <w:r w:rsidRPr="00EF5922">
        <w:rPr>
          <w:rStyle w:val="Refdenotaalpie"/>
          <w:rFonts w:cs="Arial"/>
          <w:sz w:val="26"/>
          <w:szCs w:val="26"/>
        </w:rPr>
        <w:footnoteReference w:id="1"/>
      </w:r>
      <w:r w:rsidRPr="00EF5922">
        <w:rPr>
          <w:rFonts w:cs="Arial"/>
          <w:sz w:val="26"/>
          <w:szCs w:val="26"/>
        </w:rPr>
        <w:t xml:space="preserve">.  </w:t>
      </w:r>
    </w:p>
    <w:p w14:paraId="3901ECC8" w14:textId="77777777" w:rsidR="008667FF" w:rsidRPr="00EF5922" w:rsidRDefault="008667FF" w:rsidP="008667FF">
      <w:pPr>
        <w:pStyle w:val="Prrafodelista"/>
        <w:spacing w:line="360" w:lineRule="auto"/>
        <w:ind w:left="0"/>
        <w:contextualSpacing w:val="0"/>
        <w:jc w:val="both"/>
        <w:rPr>
          <w:rFonts w:cs="Arial"/>
          <w:sz w:val="26"/>
          <w:szCs w:val="26"/>
        </w:rPr>
      </w:pPr>
    </w:p>
    <w:p w14:paraId="19E584AF" w14:textId="59946F76" w:rsidR="008667FF" w:rsidRPr="00EF5922" w:rsidRDefault="008667FF" w:rsidP="008667FF">
      <w:pPr>
        <w:spacing w:line="360" w:lineRule="auto"/>
        <w:jc w:val="both"/>
        <w:rPr>
          <w:rFonts w:cs="Arial"/>
          <w:sz w:val="26"/>
          <w:szCs w:val="26"/>
        </w:rPr>
      </w:pPr>
      <w:r w:rsidRPr="00684656">
        <w:rPr>
          <w:rFonts w:cs="Arial"/>
          <w:b/>
          <w:sz w:val="26"/>
          <w:szCs w:val="26"/>
        </w:rPr>
        <w:t>SENTENCIA</w:t>
      </w:r>
      <w:r w:rsidRPr="00684656">
        <w:rPr>
          <w:rFonts w:cs="Arial"/>
          <w:sz w:val="26"/>
          <w:szCs w:val="26"/>
        </w:rPr>
        <w:t xml:space="preserve"> </w:t>
      </w:r>
      <w:r w:rsidR="00617218" w:rsidRPr="00684656">
        <w:rPr>
          <w:rFonts w:cs="Arial"/>
          <w:sz w:val="26"/>
          <w:szCs w:val="26"/>
        </w:rPr>
        <w:t>que</w:t>
      </w:r>
      <w:r w:rsidR="00684656" w:rsidRPr="00684656">
        <w:rPr>
          <w:rFonts w:cs="Arial"/>
          <w:sz w:val="26"/>
          <w:szCs w:val="26"/>
        </w:rPr>
        <w:t>,</w:t>
      </w:r>
      <w:r w:rsidR="00617218" w:rsidRPr="00684656">
        <w:rPr>
          <w:rFonts w:cs="Arial"/>
          <w:sz w:val="26"/>
          <w:szCs w:val="26"/>
        </w:rPr>
        <w:t xml:space="preserve"> en cumplimiento a lo ordenado en la resolución dictada </w:t>
      </w:r>
      <w:r w:rsidR="00684656" w:rsidRPr="00684656">
        <w:rPr>
          <w:rFonts w:cs="Arial"/>
          <w:sz w:val="26"/>
          <w:szCs w:val="26"/>
        </w:rPr>
        <w:t>dentro d</w:t>
      </w:r>
      <w:r w:rsidR="00617218" w:rsidRPr="00684656">
        <w:rPr>
          <w:rFonts w:cs="Arial"/>
          <w:sz w:val="26"/>
          <w:szCs w:val="26"/>
        </w:rPr>
        <w:t xml:space="preserve">el expediente ST-JDC-298/2025 por la Sala Regional del Tribunal Electoral del Poder Judicial de la Federación correspondiente a la </w:t>
      </w:r>
      <w:r w:rsidR="00253988" w:rsidRPr="00684656">
        <w:rPr>
          <w:rFonts w:cs="Arial"/>
          <w:sz w:val="26"/>
          <w:szCs w:val="26"/>
        </w:rPr>
        <w:t>Q</w:t>
      </w:r>
      <w:r w:rsidR="00617218" w:rsidRPr="00684656">
        <w:rPr>
          <w:rFonts w:cs="Arial"/>
          <w:sz w:val="26"/>
          <w:szCs w:val="26"/>
        </w:rPr>
        <w:t xml:space="preserve">uinta </w:t>
      </w:r>
      <w:r w:rsidR="00253988" w:rsidRPr="00684656">
        <w:rPr>
          <w:rFonts w:cs="Arial"/>
          <w:sz w:val="26"/>
          <w:szCs w:val="26"/>
        </w:rPr>
        <w:t>C</w:t>
      </w:r>
      <w:r w:rsidR="00617218" w:rsidRPr="00684656">
        <w:rPr>
          <w:rFonts w:cs="Arial"/>
          <w:sz w:val="26"/>
          <w:szCs w:val="26"/>
        </w:rPr>
        <w:t xml:space="preserve">ircunscripción </w:t>
      </w:r>
      <w:r w:rsidR="00253988" w:rsidRPr="00684656">
        <w:rPr>
          <w:rFonts w:cs="Arial"/>
          <w:sz w:val="26"/>
          <w:szCs w:val="26"/>
        </w:rPr>
        <w:t>P</w:t>
      </w:r>
      <w:r w:rsidR="00617218" w:rsidRPr="00684656">
        <w:rPr>
          <w:rFonts w:cs="Arial"/>
          <w:sz w:val="26"/>
          <w:szCs w:val="26"/>
        </w:rPr>
        <w:t>lurinominal con sede en Toluca de Lerdo Estado de México</w:t>
      </w:r>
      <w:r w:rsidR="00617218" w:rsidRPr="00684656">
        <w:rPr>
          <w:rStyle w:val="Refdenotaalpie"/>
          <w:rFonts w:cs="Arial"/>
          <w:sz w:val="26"/>
          <w:szCs w:val="26"/>
        </w:rPr>
        <w:footnoteReference w:id="2"/>
      </w:r>
      <w:r w:rsidR="00684656" w:rsidRPr="00684656">
        <w:rPr>
          <w:rFonts w:cs="Arial"/>
          <w:sz w:val="26"/>
          <w:szCs w:val="26"/>
        </w:rPr>
        <w:t>,</w:t>
      </w:r>
      <w:r w:rsidRPr="00684656">
        <w:rPr>
          <w:rFonts w:cs="Arial"/>
          <w:sz w:val="26"/>
          <w:szCs w:val="26"/>
        </w:rPr>
        <w:t xml:space="preserve"> resuelve el procedimiento especial sancionador identificado al rubro, instruido por</w:t>
      </w:r>
      <w:r w:rsidRPr="00EF5922">
        <w:rPr>
          <w:rFonts w:cs="Arial"/>
          <w:sz w:val="26"/>
          <w:szCs w:val="26"/>
        </w:rPr>
        <w:t xml:space="preserve"> el Instituto Electoral de Michoacán</w:t>
      </w:r>
      <w:r w:rsidRPr="00EF5922">
        <w:rPr>
          <w:rFonts w:cs="Arial"/>
          <w:sz w:val="26"/>
          <w:szCs w:val="26"/>
          <w:vertAlign w:val="superscript"/>
        </w:rPr>
        <w:footnoteReference w:id="3"/>
      </w:r>
      <w:r w:rsidRPr="00EF5922">
        <w:rPr>
          <w:rFonts w:cs="Arial"/>
          <w:sz w:val="26"/>
          <w:szCs w:val="26"/>
        </w:rPr>
        <w:t xml:space="preserve">, </w:t>
      </w:r>
      <w:r w:rsidR="00B226C5" w:rsidRPr="00EF5922">
        <w:rPr>
          <w:rFonts w:cs="Arial"/>
          <w:sz w:val="26"/>
          <w:szCs w:val="26"/>
        </w:rPr>
        <w:t xml:space="preserve">derivado de la </w:t>
      </w:r>
      <w:r w:rsidRPr="00EF5922">
        <w:rPr>
          <w:rFonts w:cs="Arial"/>
          <w:sz w:val="26"/>
          <w:szCs w:val="26"/>
        </w:rPr>
        <w:t xml:space="preserve">queja presentada por </w:t>
      </w:r>
      <w:r w:rsidR="0086256F" w:rsidRPr="0086256F">
        <w:rPr>
          <w:rFonts w:cs="Arial"/>
          <w:color w:val="FFFFFF"/>
          <w:sz w:val="26"/>
          <w:szCs w:val="26"/>
          <w:highlight w:val="darkCyan"/>
        </w:rPr>
        <w:t>[No.1]_ELIMINADO_el_nombre_de_la_parte_denunciante_-1-_[271]</w:t>
      </w:r>
      <w:r w:rsidRPr="00EF5922">
        <w:rPr>
          <w:rFonts w:cs="Arial"/>
          <w:sz w:val="26"/>
          <w:szCs w:val="26"/>
        </w:rPr>
        <w:t xml:space="preserve"> y </w:t>
      </w:r>
      <w:r w:rsidR="0086256F" w:rsidRPr="0086256F">
        <w:rPr>
          <w:rFonts w:cs="Arial"/>
          <w:color w:val="FFFFFF"/>
          <w:sz w:val="26"/>
          <w:szCs w:val="26"/>
          <w:highlight w:val="darkCyan"/>
        </w:rPr>
        <w:t>[No.2]_ELIMINADO_el_nombre_de_la_parte_denunciante_-2-_[272]</w:t>
      </w:r>
      <w:r w:rsidR="00985D31" w:rsidRPr="00EF5922">
        <w:rPr>
          <w:rStyle w:val="Refdenotaalpie"/>
          <w:rFonts w:cs="Arial"/>
          <w:sz w:val="26"/>
          <w:szCs w:val="26"/>
        </w:rPr>
        <w:footnoteReference w:id="4"/>
      </w:r>
      <w:r w:rsidRPr="00EF5922">
        <w:rPr>
          <w:rFonts w:cs="Arial"/>
          <w:sz w:val="26"/>
          <w:szCs w:val="26"/>
        </w:rPr>
        <w:t xml:space="preserve">, en </w:t>
      </w:r>
      <w:r w:rsidR="0041264E" w:rsidRPr="00EF5922">
        <w:rPr>
          <w:rFonts w:cs="Arial"/>
          <w:sz w:val="26"/>
          <w:szCs w:val="26"/>
        </w:rPr>
        <w:t>su carácter de</w:t>
      </w:r>
      <w:r w:rsidRPr="00EF5922">
        <w:rPr>
          <w:rFonts w:cs="Arial"/>
          <w:sz w:val="26"/>
          <w:szCs w:val="26"/>
        </w:rPr>
        <w:t xml:space="preserve"> </w:t>
      </w:r>
      <w:r w:rsidR="0086256F" w:rsidRPr="0086256F">
        <w:rPr>
          <w:rFonts w:cs="Arial"/>
          <w:color w:val="FFFFFF"/>
          <w:sz w:val="26"/>
          <w:szCs w:val="26"/>
          <w:highlight w:val="darkCyan"/>
        </w:rPr>
        <w:t>[No.3]_ELIMINADO_Cargo_-1-_[275]</w:t>
      </w:r>
      <w:r w:rsidRPr="00EF5922">
        <w:rPr>
          <w:rFonts w:cs="Arial"/>
          <w:sz w:val="26"/>
          <w:szCs w:val="26"/>
        </w:rPr>
        <w:t xml:space="preserve"> y </w:t>
      </w:r>
      <w:r w:rsidR="0086256F" w:rsidRPr="0086256F">
        <w:rPr>
          <w:rFonts w:cs="Arial"/>
          <w:color w:val="FFFFFF"/>
          <w:sz w:val="26"/>
          <w:szCs w:val="26"/>
          <w:highlight w:val="darkCyan"/>
        </w:rPr>
        <w:t>[No.4]_ELIMINADO_Cargo_-2-_[276]</w:t>
      </w:r>
      <w:r w:rsidR="00B226C5" w:rsidRPr="00EF5922">
        <w:rPr>
          <w:rFonts w:cs="Arial"/>
          <w:sz w:val="26"/>
          <w:szCs w:val="26"/>
        </w:rPr>
        <w:t>,</w:t>
      </w:r>
      <w:r w:rsidRPr="00EF5922">
        <w:rPr>
          <w:rFonts w:cs="Arial"/>
          <w:sz w:val="26"/>
          <w:szCs w:val="26"/>
        </w:rPr>
        <w:t xml:space="preserve"> respectivamente</w:t>
      </w:r>
      <w:r w:rsidR="00B226C5" w:rsidRPr="00EF5922">
        <w:rPr>
          <w:rFonts w:cs="Arial"/>
          <w:sz w:val="26"/>
          <w:szCs w:val="26"/>
        </w:rPr>
        <w:t>,</w:t>
      </w:r>
      <w:r w:rsidRPr="00EF5922">
        <w:rPr>
          <w:rFonts w:cs="Arial"/>
          <w:sz w:val="26"/>
          <w:szCs w:val="26"/>
        </w:rPr>
        <w:t xml:space="preserve"> del </w:t>
      </w:r>
      <w:r w:rsidR="00B226C5" w:rsidRPr="00EF5922">
        <w:rPr>
          <w:rFonts w:cs="Arial"/>
          <w:sz w:val="26"/>
          <w:szCs w:val="26"/>
        </w:rPr>
        <w:t>A</w:t>
      </w:r>
      <w:r w:rsidRPr="00EF5922">
        <w:rPr>
          <w:rFonts w:cs="Arial"/>
          <w:sz w:val="26"/>
          <w:szCs w:val="26"/>
        </w:rPr>
        <w:t xml:space="preserve">yuntamiento de </w:t>
      </w:r>
      <w:r w:rsidR="0086256F" w:rsidRPr="0086256F">
        <w:rPr>
          <w:rFonts w:cs="Arial"/>
          <w:color w:val="FFFFFF"/>
          <w:sz w:val="26"/>
          <w:szCs w:val="26"/>
          <w:highlight w:val="darkCyan"/>
        </w:rPr>
        <w:t>[No.5]_</w:t>
      </w:r>
      <w:proofErr w:type="spellStart"/>
      <w:r w:rsidR="0086256F" w:rsidRPr="0086256F">
        <w:rPr>
          <w:rFonts w:cs="Arial"/>
          <w:color w:val="FFFFFF"/>
          <w:sz w:val="26"/>
          <w:szCs w:val="26"/>
          <w:highlight w:val="darkCyan"/>
        </w:rPr>
        <w:t>ELIMINADO_el_Municipio</w:t>
      </w:r>
      <w:proofErr w:type="spellEnd"/>
      <w:r w:rsidR="0086256F" w:rsidRPr="0086256F">
        <w:rPr>
          <w:rFonts w:cs="Arial"/>
          <w:color w:val="FFFFFF"/>
          <w:sz w:val="26"/>
          <w:szCs w:val="26"/>
          <w:highlight w:val="darkCyan"/>
        </w:rPr>
        <w:t>_[28]</w:t>
      </w:r>
      <w:r w:rsidRPr="00EF5922">
        <w:rPr>
          <w:rFonts w:cs="Arial"/>
          <w:sz w:val="26"/>
          <w:szCs w:val="26"/>
        </w:rPr>
        <w:t>, Michoacán</w:t>
      </w:r>
      <w:r w:rsidR="00985D31" w:rsidRPr="00EF5922">
        <w:rPr>
          <w:rStyle w:val="Refdenotaalpie"/>
          <w:rFonts w:cs="Arial"/>
          <w:sz w:val="26"/>
          <w:szCs w:val="26"/>
        </w:rPr>
        <w:footnoteReference w:id="5"/>
      </w:r>
      <w:r w:rsidRPr="00EF5922">
        <w:rPr>
          <w:rFonts w:cs="Arial"/>
          <w:sz w:val="26"/>
          <w:szCs w:val="26"/>
        </w:rPr>
        <w:t>; en contra de Homero Guadalupe Cepeda Aguirre</w:t>
      </w:r>
      <w:r w:rsidR="00B1597A" w:rsidRPr="00EF5922">
        <w:rPr>
          <w:rStyle w:val="Refdenotaalpie"/>
          <w:rFonts w:cs="Arial"/>
          <w:sz w:val="26"/>
          <w:szCs w:val="26"/>
        </w:rPr>
        <w:footnoteReference w:id="6"/>
      </w:r>
      <w:r w:rsidRPr="00EF5922">
        <w:rPr>
          <w:rFonts w:cs="Arial"/>
          <w:sz w:val="26"/>
          <w:szCs w:val="26"/>
        </w:rPr>
        <w:t xml:space="preserve"> en cuanto </w:t>
      </w:r>
      <w:r w:rsidR="004804B1">
        <w:rPr>
          <w:rFonts w:cs="Arial"/>
          <w:color w:val="000000"/>
          <w:sz w:val="26"/>
          <w:szCs w:val="26"/>
        </w:rPr>
        <w:t>regidora</w:t>
      </w:r>
      <w:r w:rsidR="00B1597A" w:rsidRPr="00EF5922">
        <w:rPr>
          <w:rFonts w:cs="Arial"/>
          <w:sz w:val="26"/>
          <w:szCs w:val="26"/>
        </w:rPr>
        <w:t xml:space="preserve"> </w:t>
      </w:r>
      <w:r w:rsidRPr="00EF5922">
        <w:rPr>
          <w:rFonts w:cs="Arial"/>
          <w:sz w:val="26"/>
          <w:szCs w:val="26"/>
        </w:rPr>
        <w:t>del</w:t>
      </w:r>
      <w:r w:rsidR="00B226C5" w:rsidRPr="00EF5922">
        <w:rPr>
          <w:rFonts w:cs="Arial"/>
          <w:sz w:val="26"/>
          <w:szCs w:val="26"/>
        </w:rPr>
        <w:t xml:space="preserve"> mismo </w:t>
      </w:r>
      <w:r w:rsidR="00684656">
        <w:rPr>
          <w:rFonts w:cs="Arial"/>
          <w:i/>
          <w:iCs/>
          <w:sz w:val="26"/>
          <w:szCs w:val="26"/>
        </w:rPr>
        <w:t>A</w:t>
      </w:r>
      <w:r w:rsidRPr="00EF5922">
        <w:rPr>
          <w:rFonts w:cs="Arial"/>
          <w:i/>
          <w:iCs/>
          <w:sz w:val="26"/>
          <w:szCs w:val="26"/>
        </w:rPr>
        <w:t>yuntamiento</w:t>
      </w:r>
      <w:r w:rsidRPr="00EF5922">
        <w:rPr>
          <w:rFonts w:cs="Arial"/>
          <w:sz w:val="26"/>
          <w:szCs w:val="26"/>
        </w:rPr>
        <w:t xml:space="preserve">, por </w:t>
      </w:r>
      <w:r w:rsidR="00B226C5" w:rsidRPr="00EF5922">
        <w:rPr>
          <w:rFonts w:cs="Arial"/>
          <w:sz w:val="26"/>
          <w:szCs w:val="26"/>
        </w:rPr>
        <w:t>la</w:t>
      </w:r>
      <w:r w:rsidR="00684656">
        <w:rPr>
          <w:rFonts w:cs="Arial"/>
          <w:sz w:val="26"/>
          <w:szCs w:val="26"/>
        </w:rPr>
        <w:t xml:space="preserve"> presunta </w:t>
      </w:r>
      <w:r w:rsidR="00B226C5" w:rsidRPr="00EF5922">
        <w:rPr>
          <w:rFonts w:cs="Arial"/>
          <w:sz w:val="26"/>
          <w:szCs w:val="26"/>
        </w:rPr>
        <w:t xml:space="preserve">emisión de diversas </w:t>
      </w:r>
      <w:r w:rsidRPr="00EF5922">
        <w:rPr>
          <w:rFonts w:cs="Arial"/>
          <w:sz w:val="26"/>
          <w:szCs w:val="26"/>
        </w:rPr>
        <w:t xml:space="preserve">expresiones realizadas en </w:t>
      </w:r>
      <w:r w:rsidR="00684656">
        <w:rPr>
          <w:rFonts w:cs="Arial"/>
          <w:sz w:val="26"/>
          <w:szCs w:val="26"/>
        </w:rPr>
        <w:t xml:space="preserve">distintas </w:t>
      </w:r>
      <w:r w:rsidRPr="00EF5922">
        <w:rPr>
          <w:rFonts w:cs="Arial"/>
          <w:sz w:val="26"/>
          <w:szCs w:val="26"/>
        </w:rPr>
        <w:t>sesiones de cabildo</w:t>
      </w:r>
      <w:r w:rsidR="00B226C5" w:rsidRPr="00EF5922">
        <w:rPr>
          <w:rFonts w:cs="Arial"/>
          <w:sz w:val="26"/>
          <w:szCs w:val="26"/>
        </w:rPr>
        <w:t>,</w:t>
      </w:r>
      <w:r w:rsidRPr="00EF5922">
        <w:rPr>
          <w:rFonts w:cs="Arial"/>
          <w:sz w:val="26"/>
          <w:szCs w:val="26"/>
        </w:rPr>
        <w:t xml:space="preserve"> así como </w:t>
      </w:r>
      <w:r w:rsidR="00B226C5" w:rsidRPr="00EF5922">
        <w:rPr>
          <w:rFonts w:cs="Arial"/>
          <w:sz w:val="26"/>
          <w:szCs w:val="26"/>
        </w:rPr>
        <w:t xml:space="preserve">por </w:t>
      </w:r>
      <w:r w:rsidRPr="00EF5922">
        <w:rPr>
          <w:rFonts w:cs="Arial"/>
          <w:sz w:val="26"/>
          <w:szCs w:val="26"/>
        </w:rPr>
        <w:t>la difusión de un audio</w:t>
      </w:r>
      <w:r w:rsidR="00684656">
        <w:rPr>
          <w:rFonts w:cs="Arial"/>
          <w:sz w:val="26"/>
          <w:szCs w:val="26"/>
        </w:rPr>
        <w:t>,</w:t>
      </w:r>
      <w:r w:rsidR="00367C69" w:rsidRPr="00EF5922">
        <w:rPr>
          <w:rFonts w:cs="Arial"/>
          <w:sz w:val="26"/>
          <w:szCs w:val="26"/>
        </w:rPr>
        <w:t xml:space="preserve"> </w:t>
      </w:r>
      <w:r w:rsidR="00B1597A" w:rsidRPr="00EF5922">
        <w:rPr>
          <w:rFonts w:cs="Arial"/>
          <w:sz w:val="26"/>
          <w:szCs w:val="26"/>
        </w:rPr>
        <w:t>de</w:t>
      </w:r>
      <w:r w:rsidR="006F5BF5" w:rsidRPr="00EF5922">
        <w:rPr>
          <w:rFonts w:cs="Arial"/>
          <w:sz w:val="26"/>
          <w:szCs w:val="26"/>
        </w:rPr>
        <w:t xml:space="preserve"> </w:t>
      </w:r>
      <w:r w:rsidR="00B1597A" w:rsidRPr="00EF5922">
        <w:rPr>
          <w:rFonts w:cs="Arial"/>
          <w:sz w:val="26"/>
          <w:szCs w:val="26"/>
        </w:rPr>
        <w:t xml:space="preserve">un </w:t>
      </w:r>
      <w:proofErr w:type="spellStart"/>
      <w:r w:rsidR="00367C69" w:rsidRPr="00EF5922">
        <w:rPr>
          <w:rFonts w:cs="Arial"/>
          <w:sz w:val="26"/>
          <w:szCs w:val="26"/>
        </w:rPr>
        <w:t>sticker</w:t>
      </w:r>
      <w:proofErr w:type="spellEnd"/>
      <w:r w:rsidR="00367C69" w:rsidRPr="00EF5922">
        <w:rPr>
          <w:rFonts w:cs="Arial"/>
          <w:sz w:val="26"/>
          <w:szCs w:val="26"/>
        </w:rPr>
        <w:t xml:space="preserve"> </w:t>
      </w:r>
      <w:r w:rsidR="00B1597A" w:rsidRPr="00EF5922">
        <w:rPr>
          <w:rFonts w:cs="Arial"/>
          <w:sz w:val="26"/>
          <w:szCs w:val="26"/>
        </w:rPr>
        <w:t>y</w:t>
      </w:r>
      <w:r w:rsidR="00367C69" w:rsidRPr="00EF5922">
        <w:rPr>
          <w:rFonts w:cs="Arial"/>
          <w:sz w:val="26"/>
          <w:szCs w:val="26"/>
        </w:rPr>
        <w:t xml:space="preserve"> </w:t>
      </w:r>
      <w:r w:rsidR="00B1597A" w:rsidRPr="00EF5922">
        <w:rPr>
          <w:rFonts w:cs="Arial"/>
          <w:sz w:val="26"/>
          <w:szCs w:val="26"/>
        </w:rPr>
        <w:t xml:space="preserve">un </w:t>
      </w:r>
      <w:r w:rsidR="00367C69" w:rsidRPr="00EF5922">
        <w:rPr>
          <w:rFonts w:cs="Arial"/>
          <w:sz w:val="26"/>
          <w:szCs w:val="26"/>
        </w:rPr>
        <w:t>meme</w:t>
      </w:r>
      <w:r w:rsidRPr="00EF5922">
        <w:rPr>
          <w:rFonts w:cs="Arial"/>
          <w:sz w:val="26"/>
          <w:szCs w:val="26"/>
        </w:rPr>
        <w:t xml:space="preserve"> </w:t>
      </w:r>
      <w:r w:rsidR="006F5BF5" w:rsidRPr="00EF5922">
        <w:rPr>
          <w:rFonts w:cs="Arial"/>
          <w:sz w:val="26"/>
          <w:szCs w:val="26"/>
        </w:rPr>
        <w:t xml:space="preserve">con la imagen de una de las </w:t>
      </w:r>
      <w:r w:rsidR="0067153C" w:rsidRPr="0067153C">
        <w:rPr>
          <w:rFonts w:cs="Arial"/>
          <w:i/>
          <w:iCs/>
          <w:sz w:val="26"/>
          <w:szCs w:val="26"/>
        </w:rPr>
        <w:t>quejosas</w:t>
      </w:r>
      <w:r w:rsidR="006F5BF5" w:rsidRPr="00EF5922">
        <w:rPr>
          <w:rFonts w:cs="Arial"/>
          <w:sz w:val="26"/>
          <w:szCs w:val="26"/>
        </w:rPr>
        <w:t xml:space="preserve"> </w:t>
      </w:r>
      <w:r w:rsidRPr="00EF5922">
        <w:rPr>
          <w:rFonts w:cs="Arial"/>
          <w:sz w:val="26"/>
          <w:szCs w:val="26"/>
        </w:rPr>
        <w:t>en</w:t>
      </w:r>
      <w:r w:rsidR="006F5BF5" w:rsidRPr="00EF5922">
        <w:rPr>
          <w:rFonts w:cs="Arial"/>
          <w:sz w:val="26"/>
          <w:szCs w:val="26"/>
        </w:rPr>
        <w:t xml:space="preserve"> la</w:t>
      </w:r>
      <w:r w:rsidRPr="00EF5922">
        <w:rPr>
          <w:rFonts w:cs="Arial"/>
          <w:sz w:val="26"/>
          <w:szCs w:val="26"/>
        </w:rPr>
        <w:t xml:space="preserve"> plataforma de mensajería</w:t>
      </w:r>
      <w:r w:rsidR="008E7F8A" w:rsidRPr="00EF5922">
        <w:rPr>
          <w:rFonts w:cs="Arial"/>
          <w:sz w:val="26"/>
          <w:szCs w:val="26"/>
        </w:rPr>
        <w:t xml:space="preserve"> instantánea</w:t>
      </w:r>
      <w:r w:rsidR="006F5BF5" w:rsidRPr="00EF5922">
        <w:rPr>
          <w:rFonts w:cs="Arial"/>
          <w:sz w:val="26"/>
          <w:szCs w:val="26"/>
        </w:rPr>
        <w:t xml:space="preserve"> </w:t>
      </w:r>
      <w:r w:rsidR="0067153C" w:rsidRPr="0067153C">
        <w:rPr>
          <w:rFonts w:cs="Arial"/>
          <w:i/>
          <w:iCs/>
          <w:sz w:val="26"/>
          <w:szCs w:val="26"/>
        </w:rPr>
        <w:lastRenderedPageBreak/>
        <w:t>WhatsApp</w:t>
      </w:r>
      <w:r w:rsidR="00B226C5" w:rsidRPr="00EF5922">
        <w:rPr>
          <w:rFonts w:cs="Arial"/>
          <w:sz w:val="26"/>
          <w:szCs w:val="26"/>
        </w:rPr>
        <w:t xml:space="preserve">; conductas que, </w:t>
      </w:r>
      <w:r w:rsidRPr="00EF5922">
        <w:rPr>
          <w:rFonts w:cs="Arial"/>
          <w:sz w:val="26"/>
          <w:szCs w:val="26"/>
        </w:rPr>
        <w:t>a decir de las</w:t>
      </w:r>
      <w:r w:rsidR="00B226C5" w:rsidRPr="00EF5922">
        <w:rPr>
          <w:rFonts w:cs="Arial"/>
          <w:i/>
          <w:iCs/>
          <w:sz w:val="26"/>
          <w:szCs w:val="26"/>
        </w:rPr>
        <w:t xml:space="preserve"> </w:t>
      </w:r>
      <w:r w:rsidR="0067153C" w:rsidRPr="0067153C">
        <w:rPr>
          <w:rFonts w:cs="Arial"/>
          <w:i/>
          <w:iCs/>
          <w:sz w:val="26"/>
          <w:szCs w:val="26"/>
        </w:rPr>
        <w:t>denunciantes</w:t>
      </w:r>
      <w:r w:rsidRPr="00EF5922">
        <w:rPr>
          <w:rFonts w:cs="Arial"/>
          <w:i/>
          <w:iCs/>
          <w:sz w:val="26"/>
          <w:szCs w:val="26"/>
        </w:rPr>
        <w:t xml:space="preserve"> </w:t>
      </w:r>
      <w:r w:rsidR="00B226C5" w:rsidRPr="00EF5922">
        <w:rPr>
          <w:rFonts w:cs="Arial"/>
          <w:sz w:val="26"/>
          <w:szCs w:val="26"/>
        </w:rPr>
        <w:t xml:space="preserve">podrían constituir </w:t>
      </w:r>
      <w:r w:rsidRPr="00EF5922">
        <w:rPr>
          <w:rFonts w:cs="Arial"/>
          <w:sz w:val="26"/>
          <w:szCs w:val="26"/>
        </w:rPr>
        <w:t>violencia política</w:t>
      </w:r>
      <w:r w:rsidR="00B226C5" w:rsidRPr="00EF5922">
        <w:rPr>
          <w:rFonts w:cs="Arial"/>
          <w:sz w:val="26"/>
          <w:szCs w:val="26"/>
        </w:rPr>
        <w:t xml:space="preserve"> contra las mujeres</w:t>
      </w:r>
      <w:r w:rsidRPr="00EF5922">
        <w:rPr>
          <w:rFonts w:cs="Arial"/>
          <w:sz w:val="26"/>
          <w:szCs w:val="26"/>
        </w:rPr>
        <w:t xml:space="preserve"> </w:t>
      </w:r>
      <w:r w:rsidR="004D3200">
        <w:rPr>
          <w:rFonts w:cs="Arial"/>
          <w:sz w:val="26"/>
          <w:szCs w:val="26"/>
        </w:rPr>
        <w:t>por</w:t>
      </w:r>
      <w:r w:rsidRPr="00EF5922">
        <w:rPr>
          <w:rFonts w:cs="Arial"/>
          <w:sz w:val="26"/>
          <w:szCs w:val="26"/>
        </w:rPr>
        <w:t xml:space="preserve"> razón de género</w:t>
      </w:r>
      <w:r w:rsidRPr="00EF5922">
        <w:rPr>
          <w:rStyle w:val="Refdenotaalpie"/>
          <w:rFonts w:cs="Arial"/>
          <w:sz w:val="26"/>
          <w:szCs w:val="26"/>
        </w:rPr>
        <w:footnoteReference w:id="7"/>
      </w:r>
      <w:r w:rsidR="00985D31" w:rsidRPr="00EF5922">
        <w:rPr>
          <w:rFonts w:cs="Arial"/>
          <w:sz w:val="26"/>
          <w:szCs w:val="26"/>
        </w:rPr>
        <w:t>.</w:t>
      </w:r>
    </w:p>
    <w:p w14:paraId="151FEF24" w14:textId="77777777" w:rsidR="008667FF" w:rsidRPr="00EF5922" w:rsidRDefault="008667FF" w:rsidP="008667FF">
      <w:pPr>
        <w:spacing w:line="360" w:lineRule="auto"/>
        <w:jc w:val="both"/>
        <w:rPr>
          <w:rFonts w:cs="Arial"/>
          <w:b/>
          <w:sz w:val="26"/>
          <w:szCs w:val="26"/>
        </w:rPr>
      </w:pPr>
    </w:p>
    <w:p w14:paraId="0525E916" w14:textId="77777777" w:rsidR="008667FF" w:rsidRPr="00EF5922" w:rsidRDefault="008667FF" w:rsidP="008667FF">
      <w:pPr>
        <w:spacing w:line="360" w:lineRule="auto"/>
        <w:jc w:val="center"/>
        <w:rPr>
          <w:rFonts w:cs="Arial"/>
          <w:b/>
          <w:sz w:val="26"/>
          <w:szCs w:val="26"/>
        </w:rPr>
      </w:pPr>
      <w:r w:rsidRPr="00EF5922">
        <w:rPr>
          <w:rFonts w:cs="Arial"/>
          <w:b/>
          <w:sz w:val="26"/>
          <w:szCs w:val="26"/>
        </w:rPr>
        <w:t>I. ANTECEDENTES</w:t>
      </w:r>
    </w:p>
    <w:p w14:paraId="1A6B9C87" w14:textId="77777777" w:rsidR="008667FF" w:rsidRPr="00EF5922" w:rsidRDefault="008667FF" w:rsidP="008667FF">
      <w:pPr>
        <w:spacing w:line="360" w:lineRule="auto"/>
        <w:jc w:val="both"/>
        <w:rPr>
          <w:rFonts w:cs="Arial"/>
          <w:sz w:val="26"/>
          <w:szCs w:val="26"/>
        </w:rPr>
      </w:pPr>
    </w:p>
    <w:p w14:paraId="2D60AEFA" w14:textId="7C038226" w:rsidR="008667FF" w:rsidRPr="00EF5922" w:rsidRDefault="008667FF" w:rsidP="008667FF">
      <w:pPr>
        <w:spacing w:line="360" w:lineRule="auto"/>
        <w:jc w:val="both"/>
        <w:rPr>
          <w:rFonts w:cs="Arial"/>
          <w:b/>
          <w:sz w:val="26"/>
          <w:szCs w:val="26"/>
        </w:rPr>
      </w:pPr>
      <w:r w:rsidRPr="00EF5922">
        <w:rPr>
          <w:rFonts w:cs="Arial"/>
          <w:b/>
          <w:sz w:val="26"/>
          <w:szCs w:val="26"/>
        </w:rPr>
        <w:t>1.</w:t>
      </w:r>
      <w:r w:rsidR="0067153C">
        <w:rPr>
          <w:rFonts w:cs="Arial"/>
          <w:b/>
          <w:sz w:val="26"/>
          <w:szCs w:val="26"/>
        </w:rPr>
        <w:t xml:space="preserve"> </w:t>
      </w:r>
      <w:r w:rsidRPr="00EF5922">
        <w:rPr>
          <w:rFonts w:cs="Arial"/>
          <w:b/>
          <w:sz w:val="26"/>
          <w:szCs w:val="26"/>
        </w:rPr>
        <w:t xml:space="preserve">Trámite ante el </w:t>
      </w:r>
      <w:r w:rsidRPr="00EF5922">
        <w:rPr>
          <w:rFonts w:cs="Arial"/>
          <w:b/>
          <w:i/>
          <w:iCs/>
          <w:sz w:val="26"/>
          <w:szCs w:val="26"/>
        </w:rPr>
        <w:t>IEM</w:t>
      </w:r>
    </w:p>
    <w:p w14:paraId="71256EAE" w14:textId="77777777" w:rsidR="008667FF" w:rsidRPr="00EF5922" w:rsidRDefault="008667FF" w:rsidP="008667FF">
      <w:pPr>
        <w:spacing w:line="360" w:lineRule="auto"/>
        <w:jc w:val="both"/>
        <w:rPr>
          <w:rFonts w:cs="Arial"/>
          <w:sz w:val="26"/>
          <w:szCs w:val="26"/>
        </w:rPr>
      </w:pPr>
    </w:p>
    <w:p w14:paraId="4413FC73" w14:textId="3C492545" w:rsidR="008667FF" w:rsidRPr="00EF5922" w:rsidRDefault="008667FF" w:rsidP="008667FF">
      <w:pPr>
        <w:spacing w:line="360" w:lineRule="auto"/>
        <w:jc w:val="both"/>
        <w:rPr>
          <w:rFonts w:cs="Arial"/>
          <w:sz w:val="26"/>
          <w:szCs w:val="26"/>
        </w:rPr>
      </w:pPr>
      <w:bookmarkStart w:id="1" w:name="_Hlk205300832"/>
      <w:r w:rsidRPr="00EF5922">
        <w:rPr>
          <w:rFonts w:cs="Arial"/>
          <w:b/>
          <w:sz w:val="26"/>
          <w:szCs w:val="26"/>
        </w:rPr>
        <w:t>1.1. Queja, radicación</w:t>
      </w:r>
      <w:r w:rsidR="00A26AAA" w:rsidRPr="00EF5922">
        <w:rPr>
          <w:rFonts w:cs="Arial"/>
          <w:b/>
          <w:sz w:val="26"/>
          <w:szCs w:val="26"/>
        </w:rPr>
        <w:t>,</w:t>
      </w:r>
      <w:r w:rsidRPr="00EF5922">
        <w:rPr>
          <w:rFonts w:cs="Arial"/>
          <w:b/>
          <w:sz w:val="26"/>
          <w:szCs w:val="26"/>
        </w:rPr>
        <w:t xml:space="preserve"> diligencias de investigación</w:t>
      </w:r>
      <w:r w:rsidR="00A26AAA" w:rsidRPr="00EF5922">
        <w:rPr>
          <w:rFonts w:cs="Arial"/>
          <w:b/>
          <w:sz w:val="26"/>
          <w:szCs w:val="26"/>
        </w:rPr>
        <w:t xml:space="preserve"> y prevención</w:t>
      </w:r>
      <w:r w:rsidRPr="00EF5922">
        <w:rPr>
          <w:rFonts w:cs="Arial"/>
          <w:b/>
          <w:sz w:val="26"/>
          <w:szCs w:val="26"/>
        </w:rPr>
        <w:t>.</w:t>
      </w:r>
      <w:r w:rsidRPr="00EF5922">
        <w:rPr>
          <w:rFonts w:cs="Arial"/>
          <w:sz w:val="26"/>
          <w:szCs w:val="26"/>
        </w:rPr>
        <w:t xml:space="preserve"> El </w:t>
      </w:r>
      <w:r w:rsidR="00985D31" w:rsidRPr="00EF5922">
        <w:rPr>
          <w:rFonts w:cs="Arial"/>
          <w:sz w:val="26"/>
          <w:szCs w:val="26"/>
        </w:rPr>
        <w:t>veintitrés</w:t>
      </w:r>
      <w:r w:rsidRPr="00EF5922">
        <w:rPr>
          <w:rFonts w:cs="Arial"/>
          <w:sz w:val="26"/>
          <w:szCs w:val="26"/>
        </w:rPr>
        <w:t xml:space="preserve"> de </w:t>
      </w:r>
      <w:r w:rsidR="00985D31" w:rsidRPr="00EF5922">
        <w:rPr>
          <w:rFonts w:cs="Arial"/>
          <w:sz w:val="26"/>
          <w:szCs w:val="26"/>
        </w:rPr>
        <w:t>junio</w:t>
      </w:r>
      <w:r w:rsidRPr="00EF5922">
        <w:rPr>
          <w:rFonts w:cs="Arial"/>
          <w:sz w:val="26"/>
          <w:szCs w:val="26"/>
        </w:rPr>
        <w:t>, la</w:t>
      </w:r>
      <w:r w:rsidR="00985D31" w:rsidRPr="00EF5922">
        <w:rPr>
          <w:rFonts w:cs="Arial"/>
          <w:sz w:val="26"/>
          <w:szCs w:val="26"/>
        </w:rPr>
        <w:t>s</w:t>
      </w:r>
      <w:r w:rsidRPr="00EF5922">
        <w:rPr>
          <w:rFonts w:cs="Arial"/>
          <w:sz w:val="26"/>
          <w:szCs w:val="26"/>
        </w:rPr>
        <w:t xml:space="preserve"> </w:t>
      </w:r>
      <w:r w:rsidR="0067153C" w:rsidRPr="0067153C">
        <w:rPr>
          <w:rFonts w:cs="Arial"/>
          <w:i/>
          <w:iCs/>
          <w:sz w:val="26"/>
          <w:szCs w:val="26"/>
        </w:rPr>
        <w:t>quejosas</w:t>
      </w:r>
      <w:r w:rsidRPr="00EF5922">
        <w:rPr>
          <w:rFonts w:cs="Arial"/>
          <w:i/>
          <w:iCs/>
          <w:sz w:val="26"/>
          <w:szCs w:val="26"/>
        </w:rPr>
        <w:t xml:space="preserve"> </w:t>
      </w:r>
      <w:r w:rsidRPr="00EF5922">
        <w:rPr>
          <w:rFonts w:cs="Arial"/>
          <w:sz w:val="26"/>
          <w:szCs w:val="26"/>
        </w:rPr>
        <w:t>present</w:t>
      </w:r>
      <w:r w:rsidR="00985D31" w:rsidRPr="00EF5922">
        <w:rPr>
          <w:rFonts w:cs="Arial"/>
          <w:sz w:val="26"/>
          <w:szCs w:val="26"/>
        </w:rPr>
        <w:t>aron</w:t>
      </w:r>
      <w:r w:rsidRPr="00EF5922">
        <w:rPr>
          <w:rFonts w:cs="Arial"/>
          <w:sz w:val="26"/>
          <w:szCs w:val="26"/>
        </w:rPr>
        <w:t xml:space="preserve"> ante la Oficialía de Partes del </w:t>
      </w:r>
      <w:r w:rsidRPr="00EF5922">
        <w:rPr>
          <w:rFonts w:cs="Arial"/>
          <w:i/>
          <w:iCs/>
          <w:sz w:val="26"/>
          <w:szCs w:val="26"/>
        </w:rPr>
        <w:t>IEM</w:t>
      </w:r>
      <w:r w:rsidRPr="00EF5922">
        <w:rPr>
          <w:rFonts w:cs="Arial"/>
          <w:sz w:val="26"/>
          <w:szCs w:val="26"/>
        </w:rPr>
        <w:t xml:space="preserve"> una queja en contra de</w:t>
      </w:r>
      <w:r w:rsidR="00985D31" w:rsidRPr="00EF5922">
        <w:rPr>
          <w:rFonts w:cs="Arial"/>
          <w:sz w:val="26"/>
          <w:szCs w:val="26"/>
        </w:rPr>
        <w:t xml:space="preserve"> la </w:t>
      </w:r>
      <w:r w:rsidR="0067153C" w:rsidRPr="0067153C">
        <w:rPr>
          <w:rFonts w:cs="Arial"/>
          <w:i/>
          <w:iCs/>
          <w:sz w:val="26"/>
          <w:szCs w:val="26"/>
        </w:rPr>
        <w:t>parte denunciada</w:t>
      </w:r>
      <w:r w:rsidRPr="00EF5922">
        <w:rPr>
          <w:rFonts w:cs="Arial"/>
          <w:sz w:val="26"/>
          <w:szCs w:val="26"/>
        </w:rPr>
        <w:t xml:space="preserve"> por hechos que</w:t>
      </w:r>
      <w:r w:rsidR="007F4CFE">
        <w:rPr>
          <w:rFonts w:cs="Arial"/>
          <w:sz w:val="26"/>
          <w:szCs w:val="26"/>
        </w:rPr>
        <w:t xml:space="preserve"> consideraron constitutivos de </w:t>
      </w:r>
      <w:r w:rsidRPr="00EF5922">
        <w:rPr>
          <w:rFonts w:cs="Arial"/>
          <w:i/>
          <w:iCs/>
          <w:sz w:val="26"/>
          <w:szCs w:val="26"/>
        </w:rPr>
        <w:t xml:space="preserve">VPMG. </w:t>
      </w:r>
      <w:r w:rsidR="007F4CFE">
        <w:rPr>
          <w:rFonts w:cs="Arial"/>
          <w:sz w:val="26"/>
          <w:szCs w:val="26"/>
        </w:rPr>
        <w:t>L</w:t>
      </w:r>
      <w:r w:rsidRPr="00EF5922">
        <w:rPr>
          <w:rFonts w:cs="Arial"/>
          <w:sz w:val="26"/>
          <w:szCs w:val="26"/>
        </w:rPr>
        <w:t xml:space="preserve">a autoridad instructora emitió el acuerdo </w:t>
      </w:r>
      <w:r w:rsidR="0086256F" w:rsidRPr="0086256F">
        <w:rPr>
          <w:rFonts w:cs="Arial"/>
          <w:color w:val="FFFFFF"/>
          <w:sz w:val="26"/>
          <w:szCs w:val="26"/>
          <w:highlight w:val="darkCyan"/>
        </w:rPr>
        <w:t>[No.6]_</w:t>
      </w:r>
      <w:proofErr w:type="spellStart"/>
      <w:r w:rsidR="0086256F" w:rsidRPr="0086256F">
        <w:rPr>
          <w:rFonts w:cs="Arial"/>
          <w:color w:val="FFFFFF"/>
          <w:sz w:val="26"/>
          <w:szCs w:val="26"/>
          <w:highlight w:val="darkCyan"/>
        </w:rPr>
        <w:t>ELIMINADO_el_número_de_expediente_antecedente</w:t>
      </w:r>
      <w:proofErr w:type="spellEnd"/>
      <w:proofErr w:type="gramStart"/>
      <w:r w:rsidR="0086256F" w:rsidRPr="0086256F">
        <w:rPr>
          <w:rFonts w:cs="Arial"/>
          <w:color w:val="FFFFFF"/>
          <w:sz w:val="26"/>
          <w:szCs w:val="26"/>
          <w:highlight w:val="darkCyan"/>
        </w:rPr>
        <w:t>_[</w:t>
      </w:r>
      <w:proofErr w:type="gramEnd"/>
      <w:r w:rsidR="0086256F" w:rsidRPr="0086256F">
        <w:rPr>
          <w:rFonts w:cs="Arial"/>
          <w:color w:val="FFFFFF"/>
          <w:sz w:val="26"/>
          <w:szCs w:val="26"/>
          <w:highlight w:val="darkCyan"/>
        </w:rPr>
        <w:t>152]</w:t>
      </w:r>
      <w:r w:rsidRPr="00EF5922">
        <w:rPr>
          <w:rFonts w:cs="Arial"/>
          <w:sz w:val="26"/>
          <w:szCs w:val="26"/>
        </w:rPr>
        <w:t>, mediante el cual ordenó la realización de diligencias prelimin</w:t>
      </w:r>
      <w:r w:rsidR="007F4CFE">
        <w:rPr>
          <w:rFonts w:cs="Arial"/>
          <w:sz w:val="26"/>
          <w:szCs w:val="26"/>
        </w:rPr>
        <w:t xml:space="preserve">ares y solicitó a </w:t>
      </w:r>
      <w:r w:rsidR="00A77763" w:rsidRPr="00EF5922">
        <w:rPr>
          <w:rFonts w:cs="Arial"/>
          <w:sz w:val="26"/>
          <w:szCs w:val="26"/>
        </w:rPr>
        <w:t xml:space="preserve">las </w:t>
      </w:r>
      <w:r w:rsidR="0067153C" w:rsidRPr="0067153C">
        <w:rPr>
          <w:rFonts w:cs="Arial"/>
          <w:i/>
          <w:iCs/>
          <w:sz w:val="26"/>
          <w:szCs w:val="26"/>
        </w:rPr>
        <w:t>quejosas</w:t>
      </w:r>
      <w:r w:rsidR="00A77763" w:rsidRPr="00EF5922">
        <w:rPr>
          <w:rFonts w:cs="Arial"/>
          <w:i/>
          <w:iCs/>
          <w:sz w:val="26"/>
          <w:szCs w:val="26"/>
        </w:rPr>
        <w:t xml:space="preserve"> </w:t>
      </w:r>
      <w:r w:rsidR="00A77763" w:rsidRPr="00EF5922">
        <w:rPr>
          <w:rFonts w:cs="Arial"/>
          <w:sz w:val="26"/>
          <w:szCs w:val="26"/>
        </w:rPr>
        <w:t xml:space="preserve">precisar </w:t>
      </w:r>
      <w:r w:rsidR="007F4CFE">
        <w:rPr>
          <w:rFonts w:cs="Arial"/>
          <w:sz w:val="26"/>
          <w:szCs w:val="26"/>
        </w:rPr>
        <w:t xml:space="preserve">las </w:t>
      </w:r>
      <w:r w:rsidR="00A77763" w:rsidRPr="00EF5922">
        <w:rPr>
          <w:rFonts w:cs="Arial"/>
          <w:sz w:val="26"/>
          <w:szCs w:val="26"/>
        </w:rPr>
        <w:t>circunstancias de modo, tiempo y lugar</w:t>
      </w:r>
      <w:r w:rsidR="007F4CFE">
        <w:rPr>
          <w:rFonts w:cs="Arial"/>
          <w:sz w:val="26"/>
          <w:szCs w:val="26"/>
        </w:rPr>
        <w:t xml:space="preserve"> de los hechos denunciados</w:t>
      </w:r>
      <w:r w:rsidRPr="00EF5922">
        <w:rPr>
          <w:rFonts w:cs="Arial"/>
          <w:sz w:val="26"/>
          <w:szCs w:val="26"/>
          <w:vertAlign w:val="superscript"/>
        </w:rPr>
        <w:footnoteReference w:id="8"/>
      </w:r>
      <w:r w:rsidRPr="00EF5922">
        <w:rPr>
          <w:rFonts w:cs="Arial"/>
          <w:sz w:val="26"/>
          <w:szCs w:val="26"/>
        </w:rPr>
        <w:t>.</w:t>
      </w:r>
    </w:p>
    <w:p w14:paraId="4DC8AFB4" w14:textId="77777777" w:rsidR="008667FF" w:rsidRPr="00EF5922" w:rsidRDefault="008667FF" w:rsidP="008667FF">
      <w:pPr>
        <w:spacing w:line="360" w:lineRule="auto"/>
        <w:jc w:val="both"/>
        <w:rPr>
          <w:rFonts w:cs="Arial"/>
          <w:sz w:val="26"/>
          <w:szCs w:val="26"/>
        </w:rPr>
      </w:pPr>
    </w:p>
    <w:p w14:paraId="22A0B9CF" w14:textId="1CF3FDCC" w:rsidR="008667FF" w:rsidRPr="00EF5922" w:rsidRDefault="008667FF" w:rsidP="008667FF">
      <w:pPr>
        <w:spacing w:line="360" w:lineRule="auto"/>
        <w:jc w:val="both"/>
        <w:rPr>
          <w:rFonts w:cs="Arial"/>
          <w:bCs/>
          <w:sz w:val="26"/>
          <w:szCs w:val="26"/>
        </w:rPr>
      </w:pPr>
      <w:r w:rsidRPr="00EF5922">
        <w:rPr>
          <w:rFonts w:cs="Arial"/>
          <w:b/>
          <w:sz w:val="26"/>
          <w:szCs w:val="26"/>
        </w:rPr>
        <w:t>1.</w:t>
      </w:r>
      <w:r w:rsidR="008F50A8" w:rsidRPr="00EF5922">
        <w:rPr>
          <w:rFonts w:cs="Arial"/>
          <w:b/>
          <w:sz w:val="26"/>
          <w:szCs w:val="26"/>
        </w:rPr>
        <w:t>2</w:t>
      </w:r>
      <w:r w:rsidRPr="00EF5922">
        <w:rPr>
          <w:rFonts w:cs="Arial"/>
          <w:b/>
          <w:sz w:val="26"/>
          <w:szCs w:val="26"/>
        </w:rPr>
        <w:t xml:space="preserve">. Desahogos de actas </w:t>
      </w:r>
      <w:r w:rsidR="00A77763" w:rsidRPr="00EF5922">
        <w:rPr>
          <w:rFonts w:cs="Arial"/>
          <w:b/>
          <w:sz w:val="26"/>
          <w:szCs w:val="26"/>
        </w:rPr>
        <w:t xml:space="preserve">y cumplimiento </w:t>
      </w:r>
      <w:r w:rsidR="007F4CFE">
        <w:rPr>
          <w:rFonts w:cs="Arial"/>
          <w:b/>
          <w:sz w:val="26"/>
          <w:szCs w:val="26"/>
        </w:rPr>
        <w:t>de</w:t>
      </w:r>
      <w:r w:rsidR="00A77763" w:rsidRPr="00EF5922">
        <w:rPr>
          <w:rFonts w:cs="Arial"/>
          <w:b/>
          <w:sz w:val="26"/>
          <w:szCs w:val="26"/>
        </w:rPr>
        <w:t xml:space="preserve"> la prevención</w:t>
      </w:r>
      <w:r w:rsidRPr="00EF5922">
        <w:rPr>
          <w:rFonts w:cs="Arial"/>
          <w:b/>
          <w:sz w:val="26"/>
          <w:szCs w:val="26"/>
        </w:rPr>
        <w:t xml:space="preserve">. </w:t>
      </w:r>
      <w:r w:rsidRPr="00EF5922">
        <w:rPr>
          <w:rFonts w:cs="Arial"/>
          <w:sz w:val="26"/>
          <w:szCs w:val="26"/>
        </w:rPr>
        <w:t xml:space="preserve">El </w:t>
      </w:r>
      <w:r w:rsidR="00FA3D1F" w:rsidRPr="00EF5922">
        <w:rPr>
          <w:rFonts w:cs="Arial"/>
          <w:sz w:val="26"/>
          <w:szCs w:val="26"/>
        </w:rPr>
        <w:t>veinticuatro</w:t>
      </w:r>
      <w:r w:rsidRPr="00EF5922">
        <w:rPr>
          <w:rFonts w:cs="Arial"/>
          <w:sz w:val="26"/>
          <w:szCs w:val="26"/>
        </w:rPr>
        <w:t xml:space="preserve"> de </w:t>
      </w:r>
      <w:r w:rsidR="00FA3D1F" w:rsidRPr="00EF5922">
        <w:rPr>
          <w:rFonts w:cs="Arial"/>
          <w:sz w:val="26"/>
          <w:szCs w:val="26"/>
        </w:rPr>
        <w:t>junio</w:t>
      </w:r>
      <w:r w:rsidRPr="00EF5922">
        <w:rPr>
          <w:rFonts w:cs="Arial"/>
          <w:sz w:val="26"/>
          <w:szCs w:val="26"/>
        </w:rPr>
        <w:t xml:space="preserve">, se </w:t>
      </w:r>
      <w:r w:rsidR="00FA3D1F" w:rsidRPr="00EF5922">
        <w:rPr>
          <w:rFonts w:cs="Arial"/>
          <w:sz w:val="26"/>
          <w:szCs w:val="26"/>
        </w:rPr>
        <w:t>desahogó</w:t>
      </w:r>
      <w:r w:rsidRPr="00EF5922">
        <w:rPr>
          <w:rFonts w:cs="Arial"/>
          <w:sz w:val="26"/>
          <w:szCs w:val="26"/>
        </w:rPr>
        <w:t xml:space="preserve"> </w:t>
      </w:r>
      <w:r w:rsidR="00664B91" w:rsidRPr="00EF5922">
        <w:rPr>
          <w:rFonts w:cs="Arial"/>
          <w:sz w:val="26"/>
          <w:szCs w:val="26"/>
        </w:rPr>
        <w:t>el acta</w:t>
      </w:r>
      <w:r w:rsidRPr="00EF5922">
        <w:rPr>
          <w:rFonts w:cs="Arial"/>
          <w:sz w:val="26"/>
          <w:szCs w:val="26"/>
        </w:rPr>
        <w:t xml:space="preserve"> de verificación</w:t>
      </w:r>
      <w:r w:rsidR="00FA3D1F" w:rsidRPr="00EF5922">
        <w:rPr>
          <w:rFonts w:cs="Arial"/>
          <w:sz w:val="26"/>
          <w:szCs w:val="26"/>
        </w:rPr>
        <w:t xml:space="preserve"> del dispositivo USB,</w:t>
      </w:r>
      <w:r w:rsidRPr="00EF5922">
        <w:rPr>
          <w:rFonts w:cs="Arial"/>
          <w:sz w:val="26"/>
          <w:szCs w:val="26"/>
        </w:rPr>
        <w:t xml:space="preserve"> </w:t>
      </w:r>
      <w:r w:rsidR="00227E96" w:rsidRPr="00EF5922">
        <w:rPr>
          <w:rFonts w:cs="Arial"/>
          <w:sz w:val="26"/>
          <w:szCs w:val="26"/>
        </w:rPr>
        <w:t xml:space="preserve">identificada con la clave </w:t>
      </w:r>
      <w:r w:rsidRPr="00EF5922">
        <w:rPr>
          <w:rFonts w:cs="Arial"/>
          <w:sz w:val="26"/>
          <w:szCs w:val="26"/>
        </w:rPr>
        <w:t>IEM-OFI-</w:t>
      </w:r>
      <w:r w:rsidR="00FA3D1F" w:rsidRPr="00EF5922">
        <w:rPr>
          <w:rFonts w:cs="Arial"/>
          <w:sz w:val="26"/>
          <w:szCs w:val="26"/>
        </w:rPr>
        <w:t>311</w:t>
      </w:r>
      <w:r w:rsidRPr="00EF5922">
        <w:rPr>
          <w:rFonts w:cs="Arial"/>
          <w:sz w:val="26"/>
          <w:szCs w:val="26"/>
        </w:rPr>
        <w:t>/2025</w:t>
      </w:r>
      <w:r w:rsidRPr="00EF5922">
        <w:rPr>
          <w:rStyle w:val="Refdenotaalpie"/>
          <w:rFonts w:cs="Arial"/>
          <w:sz w:val="26"/>
          <w:szCs w:val="26"/>
        </w:rPr>
        <w:footnoteReference w:id="9"/>
      </w:r>
      <w:r w:rsidR="00367C69" w:rsidRPr="00EF5922">
        <w:rPr>
          <w:rFonts w:cs="Arial"/>
          <w:sz w:val="26"/>
          <w:szCs w:val="26"/>
        </w:rPr>
        <w:t>;</w:t>
      </w:r>
      <w:r w:rsidR="00227E96" w:rsidRPr="00EF5922">
        <w:rPr>
          <w:rFonts w:cs="Arial"/>
          <w:sz w:val="26"/>
          <w:szCs w:val="26"/>
        </w:rPr>
        <w:t xml:space="preserve"> posteriormente</w:t>
      </w:r>
      <w:r w:rsidR="00367C69" w:rsidRPr="00EF5922">
        <w:rPr>
          <w:rFonts w:cs="Arial"/>
          <w:sz w:val="26"/>
          <w:szCs w:val="26"/>
        </w:rPr>
        <w:t>,</w:t>
      </w:r>
      <w:r w:rsidRPr="00EF5922">
        <w:rPr>
          <w:rFonts w:cs="Arial"/>
          <w:sz w:val="26"/>
          <w:szCs w:val="26"/>
        </w:rPr>
        <w:t xml:space="preserve"> </w:t>
      </w:r>
      <w:r w:rsidR="00FA3D1F" w:rsidRPr="00EF5922">
        <w:rPr>
          <w:rFonts w:cs="Arial"/>
          <w:sz w:val="26"/>
          <w:szCs w:val="26"/>
        </w:rPr>
        <w:t>el once de julio</w:t>
      </w:r>
      <w:r w:rsidR="00713076" w:rsidRPr="00EF5922">
        <w:rPr>
          <w:rFonts w:cs="Arial"/>
          <w:sz w:val="26"/>
          <w:szCs w:val="26"/>
        </w:rPr>
        <w:t xml:space="preserve"> y cinco de agosto</w:t>
      </w:r>
      <w:r w:rsidR="00FA3D1F" w:rsidRPr="00EF5922">
        <w:rPr>
          <w:rFonts w:cs="Arial"/>
          <w:sz w:val="26"/>
          <w:szCs w:val="26"/>
        </w:rPr>
        <w:t xml:space="preserve"> </w:t>
      </w:r>
      <w:r w:rsidR="00367C69" w:rsidRPr="00EF5922">
        <w:rPr>
          <w:rFonts w:cs="Arial"/>
          <w:sz w:val="26"/>
          <w:szCs w:val="26"/>
        </w:rPr>
        <w:t xml:space="preserve">se </w:t>
      </w:r>
      <w:r w:rsidR="00FA3D1F" w:rsidRPr="00EF5922">
        <w:rPr>
          <w:rFonts w:cs="Arial"/>
          <w:sz w:val="26"/>
          <w:szCs w:val="26"/>
        </w:rPr>
        <w:t>desahog</w:t>
      </w:r>
      <w:r w:rsidR="00713076" w:rsidRPr="00EF5922">
        <w:rPr>
          <w:rFonts w:cs="Arial"/>
          <w:sz w:val="26"/>
          <w:szCs w:val="26"/>
        </w:rPr>
        <w:t>aron</w:t>
      </w:r>
      <w:r w:rsidR="00FA3D1F" w:rsidRPr="00EF5922">
        <w:rPr>
          <w:rFonts w:cs="Arial"/>
          <w:sz w:val="26"/>
          <w:szCs w:val="26"/>
        </w:rPr>
        <w:t xml:space="preserve"> </w:t>
      </w:r>
      <w:r w:rsidR="00713076" w:rsidRPr="00EF5922">
        <w:rPr>
          <w:rFonts w:cs="Arial"/>
          <w:sz w:val="26"/>
          <w:szCs w:val="26"/>
        </w:rPr>
        <w:t>las</w:t>
      </w:r>
      <w:r w:rsidR="00FA3D1F" w:rsidRPr="00EF5922">
        <w:rPr>
          <w:rFonts w:cs="Arial"/>
          <w:sz w:val="26"/>
          <w:szCs w:val="26"/>
        </w:rPr>
        <w:t xml:space="preserve"> acta</w:t>
      </w:r>
      <w:r w:rsidR="00713076" w:rsidRPr="00EF5922">
        <w:rPr>
          <w:rFonts w:cs="Arial"/>
          <w:sz w:val="26"/>
          <w:szCs w:val="26"/>
        </w:rPr>
        <w:t>s</w:t>
      </w:r>
      <w:r w:rsidR="00FA3D1F" w:rsidRPr="00EF5922">
        <w:rPr>
          <w:rFonts w:cs="Arial"/>
          <w:sz w:val="26"/>
          <w:szCs w:val="26"/>
        </w:rPr>
        <w:t xml:space="preserve"> </w:t>
      </w:r>
      <w:r w:rsidR="00227E96" w:rsidRPr="00EF5922">
        <w:rPr>
          <w:rFonts w:cs="Arial"/>
          <w:sz w:val="26"/>
          <w:szCs w:val="26"/>
        </w:rPr>
        <w:t>correspondientes al contenido de</w:t>
      </w:r>
      <w:r w:rsidR="00FA3D1F" w:rsidRPr="00EF5922">
        <w:rPr>
          <w:rFonts w:cs="Arial"/>
          <w:sz w:val="26"/>
          <w:szCs w:val="26"/>
        </w:rPr>
        <w:t xml:space="preserve"> los teléfonos celulares ofrecidos por las </w:t>
      </w:r>
      <w:r w:rsidR="0067153C" w:rsidRPr="0067153C">
        <w:rPr>
          <w:rFonts w:cs="Arial"/>
          <w:i/>
          <w:iCs/>
          <w:sz w:val="26"/>
          <w:szCs w:val="26"/>
        </w:rPr>
        <w:t>quejosas</w:t>
      </w:r>
      <w:r w:rsidR="00227E96" w:rsidRPr="00EF5922">
        <w:rPr>
          <w:rFonts w:cs="Arial"/>
          <w:sz w:val="26"/>
          <w:szCs w:val="26"/>
        </w:rPr>
        <w:t>, identificadas como</w:t>
      </w:r>
      <w:r w:rsidR="00FA3D1F" w:rsidRPr="00EF5922">
        <w:rPr>
          <w:rFonts w:cs="Arial"/>
          <w:sz w:val="26"/>
          <w:szCs w:val="26"/>
        </w:rPr>
        <w:t xml:space="preserve"> </w:t>
      </w:r>
      <w:r w:rsidRPr="00EF5922">
        <w:rPr>
          <w:rFonts w:cs="Arial"/>
          <w:sz w:val="26"/>
          <w:szCs w:val="26"/>
        </w:rPr>
        <w:t>IEM-OFI-</w:t>
      </w:r>
      <w:r w:rsidR="00FA3D1F" w:rsidRPr="00EF5922">
        <w:rPr>
          <w:rFonts w:cs="Arial"/>
          <w:sz w:val="26"/>
          <w:szCs w:val="26"/>
        </w:rPr>
        <w:t>347</w:t>
      </w:r>
      <w:r w:rsidRPr="00EF5922">
        <w:rPr>
          <w:rFonts w:cs="Arial"/>
          <w:sz w:val="26"/>
          <w:szCs w:val="26"/>
        </w:rPr>
        <w:t>/2025</w:t>
      </w:r>
      <w:r w:rsidRPr="00EF5922">
        <w:rPr>
          <w:rStyle w:val="Refdenotaalpie"/>
          <w:rFonts w:cs="Arial"/>
          <w:sz w:val="26"/>
          <w:szCs w:val="26"/>
        </w:rPr>
        <w:footnoteReference w:id="10"/>
      </w:r>
      <w:r w:rsidR="00713076" w:rsidRPr="00EF5922">
        <w:rPr>
          <w:rFonts w:cs="Arial"/>
          <w:sz w:val="26"/>
          <w:szCs w:val="26"/>
        </w:rPr>
        <w:t xml:space="preserve"> </w:t>
      </w:r>
      <w:r w:rsidR="00227E96" w:rsidRPr="00EF5922">
        <w:rPr>
          <w:rFonts w:cs="Arial"/>
          <w:sz w:val="26"/>
          <w:szCs w:val="26"/>
        </w:rPr>
        <w:t>e</w:t>
      </w:r>
      <w:r w:rsidR="00713076" w:rsidRPr="00EF5922">
        <w:rPr>
          <w:rFonts w:cs="Arial"/>
          <w:sz w:val="26"/>
          <w:szCs w:val="26"/>
        </w:rPr>
        <w:t xml:space="preserve"> IEM-OFI-386/2025</w:t>
      </w:r>
      <w:r w:rsidR="00713076" w:rsidRPr="00EF5922">
        <w:rPr>
          <w:rStyle w:val="Refdenotaalpie"/>
          <w:rFonts w:cs="Arial"/>
          <w:sz w:val="26"/>
          <w:szCs w:val="26"/>
        </w:rPr>
        <w:footnoteReference w:id="11"/>
      </w:r>
      <w:r w:rsidR="00227E96" w:rsidRPr="00EF5922">
        <w:rPr>
          <w:rFonts w:cs="Arial"/>
          <w:sz w:val="26"/>
          <w:szCs w:val="26"/>
        </w:rPr>
        <w:t xml:space="preserve">; </w:t>
      </w:r>
      <w:r w:rsidR="00A77763" w:rsidRPr="00EF5922">
        <w:rPr>
          <w:rFonts w:cs="Arial"/>
          <w:sz w:val="26"/>
          <w:szCs w:val="26"/>
        </w:rPr>
        <w:t xml:space="preserve">en tanto que, las </w:t>
      </w:r>
      <w:r w:rsidR="0067153C" w:rsidRPr="0067153C">
        <w:rPr>
          <w:rFonts w:cs="Arial"/>
          <w:i/>
          <w:iCs/>
          <w:sz w:val="26"/>
          <w:szCs w:val="26"/>
        </w:rPr>
        <w:t>denunciantes</w:t>
      </w:r>
      <w:r w:rsidR="00A77763" w:rsidRPr="00EF5922">
        <w:rPr>
          <w:rFonts w:cs="Arial"/>
          <w:i/>
          <w:iCs/>
          <w:sz w:val="26"/>
          <w:szCs w:val="26"/>
        </w:rPr>
        <w:t xml:space="preserve">, </w:t>
      </w:r>
      <w:r w:rsidR="00A77763" w:rsidRPr="00EF5922">
        <w:rPr>
          <w:rFonts w:cs="Arial"/>
          <w:sz w:val="26"/>
          <w:szCs w:val="26"/>
        </w:rPr>
        <w:t>cumpliendo con la prevención</w:t>
      </w:r>
      <w:r w:rsidR="00FA0207">
        <w:rPr>
          <w:rFonts w:cs="Arial"/>
          <w:sz w:val="26"/>
          <w:szCs w:val="26"/>
        </w:rPr>
        <w:t xml:space="preserve"> requerida</w:t>
      </w:r>
      <w:r w:rsidR="00A77763" w:rsidRPr="00EF5922">
        <w:rPr>
          <w:rStyle w:val="Refdenotaalpie"/>
          <w:rFonts w:cs="Arial"/>
          <w:sz w:val="26"/>
          <w:szCs w:val="26"/>
        </w:rPr>
        <w:footnoteReference w:id="12"/>
      </w:r>
      <w:r w:rsidR="00367C69" w:rsidRPr="00EF5922">
        <w:rPr>
          <w:rFonts w:cs="Arial"/>
          <w:sz w:val="26"/>
          <w:szCs w:val="26"/>
        </w:rPr>
        <w:t>.</w:t>
      </w:r>
    </w:p>
    <w:p w14:paraId="0B04FC11" w14:textId="77777777" w:rsidR="008667FF" w:rsidRPr="00EF5922" w:rsidRDefault="008667FF" w:rsidP="008667FF">
      <w:pPr>
        <w:spacing w:line="360" w:lineRule="auto"/>
        <w:jc w:val="both"/>
        <w:rPr>
          <w:rFonts w:cs="Arial"/>
          <w:b/>
          <w:sz w:val="26"/>
          <w:szCs w:val="26"/>
        </w:rPr>
      </w:pPr>
    </w:p>
    <w:bookmarkEnd w:id="1"/>
    <w:p w14:paraId="1DF1C0E9" w14:textId="40476A8C" w:rsidR="008667FF" w:rsidRPr="00EF5922" w:rsidRDefault="008667FF" w:rsidP="008667FF">
      <w:pPr>
        <w:spacing w:line="360" w:lineRule="auto"/>
        <w:jc w:val="both"/>
        <w:rPr>
          <w:rFonts w:cs="Arial"/>
          <w:bCs/>
          <w:sz w:val="26"/>
          <w:szCs w:val="26"/>
        </w:rPr>
      </w:pPr>
      <w:r w:rsidRPr="00EF5922">
        <w:rPr>
          <w:rFonts w:cs="Arial"/>
          <w:b/>
          <w:bCs/>
          <w:sz w:val="26"/>
          <w:szCs w:val="26"/>
        </w:rPr>
        <w:t>1.</w:t>
      </w:r>
      <w:r w:rsidR="008F50A8" w:rsidRPr="00EF5922">
        <w:rPr>
          <w:rFonts w:cs="Arial"/>
          <w:b/>
          <w:bCs/>
          <w:sz w:val="26"/>
          <w:szCs w:val="26"/>
        </w:rPr>
        <w:t>3</w:t>
      </w:r>
      <w:r w:rsidRPr="00EF5922">
        <w:rPr>
          <w:rFonts w:cs="Arial"/>
          <w:b/>
          <w:bCs/>
          <w:sz w:val="26"/>
          <w:szCs w:val="26"/>
        </w:rPr>
        <w:t xml:space="preserve">. Acuerdo de medidas </w:t>
      </w:r>
      <w:r w:rsidR="00713076" w:rsidRPr="00EF5922">
        <w:rPr>
          <w:rFonts w:cs="Arial"/>
          <w:b/>
          <w:bCs/>
          <w:sz w:val="26"/>
          <w:szCs w:val="26"/>
        </w:rPr>
        <w:t>de protección</w:t>
      </w:r>
      <w:r w:rsidRPr="00EF5922">
        <w:rPr>
          <w:rFonts w:cs="Arial"/>
          <w:b/>
          <w:bCs/>
          <w:sz w:val="26"/>
          <w:szCs w:val="26"/>
        </w:rPr>
        <w:t>.</w:t>
      </w:r>
      <w:r w:rsidRPr="00EF5922">
        <w:rPr>
          <w:rFonts w:cs="Arial"/>
          <w:sz w:val="26"/>
          <w:szCs w:val="26"/>
        </w:rPr>
        <w:t xml:space="preserve"> </w:t>
      </w:r>
      <w:r w:rsidR="00FA0207">
        <w:rPr>
          <w:rFonts w:cs="Arial"/>
          <w:sz w:val="26"/>
          <w:szCs w:val="26"/>
        </w:rPr>
        <w:t xml:space="preserve">El </w:t>
      </w:r>
      <w:r w:rsidR="00713076" w:rsidRPr="00EF5922">
        <w:rPr>
          <w:rFonts w:cs="Arial"/>
          <w:sz w:val="26"/>
          <w:szCs w:val="26"/>
        </w:rPr>
        <w:t>treinta y uno de j</w:t>
      </w:r>
      <w:r w:rsidR="00227E96" w:rsidRPr="00EF5922">
        <w:rPr>
          <w:rFonts w:cs="Arial"/>
          <w:sz w:val="26"/>
          <w:szCs w:val="26"/>
        </w:rPr>
        <w:t>u</w:t>
      </w:r>
      <w:r w:rsidR="00713076" w:rsidRPr="00EF5922">
        <w:rPr>
          <w:rFonts w:cs="Arial"/>
          <w:sz w:val="26"/>
          <w:szCs w:val="26"/>
        </w:rPr>
        <w:t>lio</w:t>
      </w:r>
      <w:r w:rsidR="00713076" w:rsidRPr="00EF5922">
        <w:rPr>
          <w:rStyle w:val="Refdenotaalpie"/>
          <w:rFonts w:cs="Arial"/>
          <w:sz w:val="26"/>
          <w:szCs w:val="26"/>
        </w:rPr>
        <w:footnoteReference w:id="13"/>
      </w:r>
      <w:r w:rsidRPr="00EF5922">
        <w:rPr>
          <w:rFonts w:cs="Arial"/>
          <w:sz w:val="26"/>
          <w:szCs w:val="26"/>
        </w:rPr>
        <w:t xml:space="preserve">, la autoridad instructora </w:t>
      </w:r>
      <w:r w:rsidR="00FA0207">
        <w:rPr>
          <w:rFonts w:cs="Arial"/>
          <w:sz w:val="26"/>
          <w:szCs w:val="26"/>
        </w:rPr>
        <w:t xml:space="preserve">ordenó otorgar </w:t>
      </w:r>
      <w:r w:rsidRPr="00EF5922">
        <w:rPr>
          <w:rFonts w:cs="Arial"/>
          <w:sz w:val="26"/>
          <w:szCs w:val="26"/>
        </w:rPr>
        <w:t>las medidas</w:t>
      </w:r>
      <w:r w:rsidR="00713076" w:rsidRPr="00EF5922">
        <w:rPr>
          <w:rFonts w:cs="Arial"/>
          <w:sz w:val="26"/>
          <w:szCs w:val="26"/>
        </w:rPr>
        <w:t xml:space="preserve"> de protección </w:t>
      </w:r>
      <w:r w:rsidRPr="00EF5922">
        <w:rPr>
          <w:rFonts w:cs="Arial"/>
          <w:sz w:val="26"/>
          <w:szCs w:val="26"/>
        </w:rPr>
        <w:t>solicitadas por la</w:t>
      </w:r>
      <w:r w:rsidR="00713076" w:rsidRPr="00EF5922">
        <w:rPr>
          <w:rFonts w:cs="Arial"/>
          <w:sz w:val="26"/>
          <w:szCs w:val="26"/>
        </w:rPr>
        <w:t>s</w:t>
      </w:r>
      <w:r w:rsidRPr="00EF5922">
        <w:rPr>
          <w:rFonts w:cs="Arial"/>
          <w:sz w:val="26"/>
          <w:szCs w:val="26"/>
        </w:rPr>
        <w:t xml:space="preserve"> </w:t>
      </w:r>
      <w:r w:rsidR="0067153C" w:rsidRPr="0067153C">
        <w:rPr>
          <w:rFonts w:cs="Arial"/>
          <w:i/>
          <w:iCs/>
          <w:sz w:val="26"/>
          <w:szCs w:val="26"/>
        </w:rPr>
        <w:t>quejosas</w:t>
      </w:r>
      <w:r w:rsidRPr="00EF5922">
        <w:rPr>
          <w:rFonts w:cs="Arial"/>
          <w:sz w:val="26"/>
          <w:szCs w:val="26"/>
        </w:rPr>
        <w:t>.</w:t>
      </w:r>
    </w:p>
    <w:p w14:paraId="7ED7FC12" w14:textId="056EE98E" w:rsidR="008F50A8" w:rsidRPr="00EF5922" w:rsidRDefault="008F50A8" w:rsidP="008F50A8">
      <w:pPr>
        <w:spacing w:line="360" w:lineRule="auto"/>
        <w:jc w:val="both"/>
        <w:rPr>
          <w:rFonts w:cs="Arial"/>
          <w:sz w:val="26"/>
          <w:szCs w:val="26"/>
        </w:rPr>
      </w:pPr>
      <w:r w:rsidRPr="00EF5922">
        <w:rPr>
          <w:rFonts w:cs="Arial"/>
          <w:b/>
          <w:sz w:val="26"/>
          <w:szCs w:val="26"/>
        </w:rPr>
        <w:lastRenderedPageBreak/>
        <w:t>1.4. Ampliación de denuncia.</w:t>
      </w:r>
      <w:r w:rsidRPr="00FA0207">
        <w:rPr>
          <w:rFonts w:cs="Arial"/>
          <w:bCs/>
          <w:sz w:val="26"/>
          <w:szCs w:val="26"/>
        </w:rPr>
        <w:t xml:space="preserve"> </w:t>
      </w:r>
      <w:r w:rsidR="00FA0207" w:rsidRPr="00FA0207">
        <w:rPr>
          <w:rFonts w:cs="Arial"/>
          <w:bCs/>
          <w:sz w:val="26"/>
          <w:szCs w:val="26"/>
        </w:rPr>
        <w:t>El</w:t>
      </w:r>
      <w:r w:rsidR="00FA0207">
        <w:rPr>
          <w:rFonts w:cs="Arial"/>
          <w:b/>
          <w:sz w:val="26"/>
          <w:szCs w:val="26"/>
        </w:rPr>
        <w:t xml:space="preserve"> </w:t>
      </w:r>
      <w:r w:rsidRPr="00EF5922">
        <w:rPr>
          <w:rFonts w:cs="Arial"/>
          <w:sz w:val="26"/>
          <w:szCs w:val="26"/>
        </w:rPr>
        <w:t>uno de agosto</w:t>
      </w:r>
      <w:r w:rsidRPr="00EF5922">
        <w:rPr>
          <w:rStyle w:val="Refdenotaalpie"/>
          <w:rFonts w:cs="Arial"/>
          <w:sz w:val="26"/>
          <w:szCs w:val="26"/>
        </w:rPr>
        <w:footnoteReference w:id="14"/>
      </w:r>
      <w:r w:rsidRPr="00EF5922">
        <w:rPr>
          <w:rFonts w:cs="Arial"/>
          <w:sz w:val="26"/>
          <w:szCs w:val="26"/>
        </w:rPr>
        <w:t xml:space="preserve">, las </w:t>
      </w:r>
      <w:r w:rsidR="0067153C" w:rsidRPr="0067153C">
        <w:rPr>
          <w:rFonts w:cs="Arial"/>
          <w:i/>
          <w:iCs/>
          <w:sz w:val="26"/>
          <w:szCs w:val="26"/>
        </w:rPr>
        <w:t>quejosas</w:t>
      </w:r>
      <w:r w:rsidRPr="00EF5922">
        <w:rPr>
          <w:rFonts w:cs="Arial"/>
          <w:sz w:val="26"/>
          <w:szCs w:val="26"/>
        </w:rPr>
        <w:t xml:space="preserve"> </w:t>
      </w:r>
      <w:r w:rsidR="00FA0207">
        <w:rPr>
          <w:rFonts w:cs="Arial"/>
          <w:sz w:val="26"/>
          <w:szCs w:val="26"/>
        </w:rPr>
        <w:t xml:space="preserve">ampliaron su denuncia </w:t>
      </w:r>
      <w:r w:rsidR="00A26AAA" w:rsidRPr="00EF5922">
        <w:rPr>
          <w:rFonts w:cs="Arial"/>
          <w:sz w:val="26"/>
          <w:szCs w:val="26"/>
        </w:rPr>
        <w:t>para incorporar nuevos hechos</w:t>
      </w:r>
      <w:r w:rsidRPr="00EF5922">
        <w:rPr>
          <w:rFonts w:cs="Arial"/>
          <w:i/>
          <w:iCs/>
          <w:sz w:val="26"/>
          <w:szCs w:val="26"/>
        </w:rPr>
        <w:t>.</w:t>
      </w:r>
      <w:r w:rsidR="00FA0207">
        <w:rPr>
          <w:rFonts w:cs="Arial"/>
          <w:i/>
          <w:iCs/>
          <w:sz w:val="26"/>
          <w:szCs w:val="26"/>
        </w:rPr>
        <w:t xml:space="preserve"> </w:t>
      </w:r>
      <w:r w:rsidR="00FA0207">
        <w:rPr>
          <w:rFonts w:cs="Arial"/>
          <w:sz w:val="26"/>
          <w:szCs w:val="26"/>
        </w:rPr>
        <w:t xml:space="preserve">La autoridad </w:t>
      </w:r>
      <w:r w:rsidRPr="00EF5922">
        <w:rPr>
          <w:rFonts w:cs="Arial"/>
          <w:sz w:val="26"/>
          <w:szCs w:val="26"/>
        </w:rPr>
        <w:t>instructora emitió el acuerdo correspondiente</w:t>
      </w:r>
      <w:r w:rsidRPr="00EF5922">
        <w:rPr>
          <w:rStyle w:val="Refdenotaalpie"/>
          <w:rFonts w:cs="Arial"/>
          <w:sz w:val="26"/>
          <w:szCs w:val="26"/>
        </w:rPr>
        <w:footnoteReference w:id="15"/>
      </w:r>
      <w:r w:rsidR="00FA0207">
        <w:rPr>
          <w:rFonts w:cs="Arial"/>
          <w:sz w:val="26"/>
          <w:szCs w:val="26"/>
        </w:rPr>
        <w:t xml:space="preserve"> y tuvo </w:t>
      </w:r>
      <w:r w:rsidRPr="00EF5922">
        <w:rPr>
          <w:rFonts w:cs="Arial"/>
          <w:sz w:val="26"/>
          <w:szCs w:val="26"/>
        </w:rPr>
        <w:t xml:space="preserve">por presentada </w:t>
      </w:r>
      <w:r w:rsidR="00FA0207">
        <w:rPr>
          <w:rFonts w:cs="Arial"/>
          <w:sz w:val="26"/>
          <w:szCs w:val="26"/>
        </w:rPr>
        <w:t>l</w:t>
      </w:r>
      <w:r w:rsidR="00A26AAA" w:rsidRPr="00EF5922">
        <w:rPr>
          <w:rFonts w:cs="Arial"/>
          <w:sz w:val="26"/>
          <w:szCs w:val="26"/>
        </w:rPr>
        <w:t xml:space="preserve">a </w:t>
      </w:r>
      <w:r w:rsidRPr="00EF5922">
        <w:rPr>
          <w:rFonts w:cs="Arial"/>
          <w:sz w:val="26"/>
          <w:szCs w:val="26"/>
        </w:rPr>
        <w:t>ampliación.</w:t>
      </w:r>
    </w:p>
    <w:p w14:paraId="5E826F47" w14:textId="77777777" w:rsidR="008667FF" w:rsidRPr="00EF5922" w:rsidRDefault="008667FF" w:rsidP="008667FF">
      <w:pPr>
        <w:spacing w:line="360" w:lineRule="auto"/>
        <w:jc w:val="both"/>
        <w:rPr>
          <w:rFonts w:cs="Arial"/>
          <w:sz w:val="26"/>
          <w:szCs w:val="26"/>
        </w:rPr>
      </w:pPr>
    </w:p>
    <w:p w14:paraId="4CF3DF51" w14:textId="2CC665FC" w:rsidR="008667FF" w:rsidRPr="00EF5922" w:rsidRDefault="008667FF" w:rsidP="008667FF">
      <w:pPr>
        <w:spacing w:line="360" w:lineRule="auto"/>
        <w:jc w:val="both"/>
        <w:rPr>
          <w:rFonts w:cs="Arial"/>
          <w:sz w:val="26"/>
          <w:szCs w:val="26"/>
        </w:rPr>
      </w:pPr>
      <w:bookmarkStart w:id="2" w:name="_Hlk205300899"/>
      <w:r w:rsidRPr="00EF5922">
        <w:rPr>
          <w:rFonts w:cs="Arial"/>
          <w:b/>
          <w:bCs/>
          <w:sz w:val="26"/>
          <w:szCs w:val="26"/>
        </w:rPr>
        <w:t>1.</w:t>
      </w:r>
      <w:r w:rsidR="00CA6B1D" w:rsidRPr="00EF5922">
        <w:rPr>
          <w:rFonts w:cs="Arial"/>
          <w:b/>
          <w:bCs/>
          <w:sz w:val="26"/>
          <w:szCs w:val="26"/>
        </w:rPr>
        <w:t>5</w:t>
      </w:r>
      <w:r w:rsidRPr="00EF5922">
        <w:rPr>
          <w:rFonts w:cs="Arial"/>
          <w:b/>
          <w:bCs/>
          <w:sz w:val="26"/>
          <w:szCs w:val="26"/>
        </w:rPr>
        <w:t xml:space="preserve">. </w:t>
      </w:r>
      <w:r w:rsidR="00C95C8E" w:rsidRPr="00EF5922">
        <w:rPr>
          <w:rFonts w:cs="Arial"/>
          <w:b/>
          <w:bCs/>
          <w:sz w:val="26"/>
          <w:szCs w:val="26"/>
        </w:rPr>
        <w:t xml:space="preserve">Nuevas </w:t>
      </w:r>
      <w:r w:rsidRPr="00EF5922">
        <w:rPr>
          <w:rFonts w:cs="Arial"/>
          <w:b/>
          <w:bCs/>
          <w:sz w:val="26"/>
          <w:szCs w:val="26"/>
        </w:rPr>
        <w:t>d</w:t>
      </w:r>
      <w:r w:rsidR="00C95C8E" w:rsidRPr="00EF5922">
        <w:rPr>
          <w:rFonts w:cs="Arial"/>
          <w:b/>
          <w:bCs/>
          <w:sz w:val="26"/>
          <w:szCs w:val="26"/>
        </w:rPr>
        <w:t>iligencias de</w:t>
      </w:r>
      <w:r w:rsidRPr="00EF5922">
        <w:rPr>
          <w:rFonts w:cs="Arial"/>
          <w:b/>
          <w:bCs/>
          <w:sz w:val="26"/>
          <w:szCs w:val="26"/>
        </w:rPr>
        <w:t xml:space="preserve"> investigación.</w:t>
      </w:r>
      <w:r w:rsidRPr="00EF5922">
        <w:rPr>
          <w:rFonts w:cs="Arial"/>
          <w:sz w:val="26"/>
          <w:szCs w:val="26"/>
        </w:rPr>
        <w:t xml:space="preserve"> El </w:t>
      </w:r>
      <w:r w:rsidR="00C95C8E" w:rsidRPr="00EF5922">
        <w:rPr>
          <w:rFonts w:cs="Arial"/>
          <w:sz w:val="26"/>
          <w:szCs w:val="26"/>
        </w:rPr>
        <w:t>trece de agosto</w:t>
      </w:r>
      <w:r w:rsidRPr="00EF5922">
        <w:rPr>
          <w:rFonts w:cs="Arial"/>
          <w:sz w:val="26"/>
          <w:szCs w:val="26"/>
        </w:rPr>
        <w:t xml:space="preserve">, </w:t>
      </w:r>
      <w:r w:rsidR="00C95C8E" w:rsidRPr="00EF5922">
        <w:rPr>
          <w:rFonts w:cs="Arial"/>
          <w:sz w:val="26"/>
          <w:szCs w:val="26"/>
        </w:rPr>
        <w:t xml:space="preserve">se </w:t>
      </w:r>
      <w:r w:rsidR="00CA6B1D" w:rsidRPr="00EF5922">
        <w:rPr>
          <w:rFonts w:cs="Arial"/>
          <w:sz w:val="26"/>
          <w:szCs w:val="26"/>
        </w:rPr>
        <w:t>desahogó</w:t>
      </w:r>
      <w:r w:rsidR="00C95C8E" w:rsidRPr="00EF5922">
        <w:rPr>
          <w:rFonts w:cs="Arial"/>
          <w:sz w:val="26"/>
          <w:szCs w:val="26"/>
        </w:rPr>
        <w:t xml:space="preserve"> el acta de verificación IEM-OFI-401/2025</w:t>
      </w:r>
      <w:r w:rsidR="00A26AAA" w:rsidRPr="00EF5922">
        <w:rPr>
          <w:rStyle w:val="Refdenotaalpie"/>
          <w:rFonts w:cs="Arial"/>
          <w:sz w:val="26"/>
          <w:szCs w:val="26"/>
        </w:rPr>
        <w:footnoteReference w:id="16"/>
      </w:r>
      <w:r w:rsidR="00C95C8E" w:rsidRPr="00EF5922">
        <w:rPr>
          <w:rFonts w:cs="Arial"/>
          <w:sz w:val="26"/>
          <w:szCs w:val="26"/>
        </w:rPr>
        <w:t xml:space="preserve">, </w:t>
      </w:r>
      <w:r w:rsidR="00CA6B1D" w:rsidRPr="00EF5922">
        <w:rPr>
          <w:rFonts w:cs="Arial"/>
          <w:sz w:val="26"/>
          <w:szCs w:val="26"/>
        </w:rPr>
        <w:t>mediante la cual se certificó el número telefónic</w:t>
      </w:r>
      <w:r w:rsidR="00D85E6C">
        <w:rPr>
          <w:rFonts w:cs="Arial"/>
          <w:sz w:val="26"/>
          <w:szCs w:val="26"/>
        </w:rPr>
        <w:t>o</w:t>
      </w:r>
      <w:r w:rsidR="00CA6B1D" w:rsidRPr="00EF5922">
        <w:rPr>
          <w:rFonts w:cs="Arial"/>
          <w:sz w:val="26"/>
          <w:szCs w:val="26"/>
        </w:rPr>
        <w:t xml:space="preserve"> </w:t>
      </w:r>
      <w:r w:rsidR="00517A68" w:rsidRPr="00EF5922">
        <w:rPr>
          <w:rFonts w:cs="Arial"/>
          <w:sz w:val="26"/>
          <w:szCs w:val="26"/>
        </w:rPr>
        <w:t>atri</w:t>
      </w:r>
      <w:r w:rsidR="00FA0207">
        <w:rPr>
          <w:rFonts w:cs="Arial"/>
          <w:sz w:val="26"/>
          <w:szCs w:val="26"/>
        </w:rPr>
        <w:t xml:space="preserve">buido a la </w:t>
      </w:r>
      <w:r w:rsidR="0067153C" w:rsidRPr="0067153C">
        <w:rPr>
          <w:rFonts w:cs="Arial"/>
          <w:i/>
          <w:iCs/>
          <w:sz w:val="26"/>
          <w:szCs w:val="26"/>
        </w:rPr>
        <w:t>parte denunciada</w:t>
      </w:r>
      <w:r w:rsidR="00CA6B1D" w:rsidRPr="00EF5922">
        <w:rPr>
          <w:rFonts w:cs="Arial"/>
          <w:sz w:val="26"/>
          <w:szCs w:val="26"/>
        </w:rPr>
        <w:t xml:space="preserve"> </w:t>
      </w:r>
      <w:r w:rsidR="00FA0207">
        <w:rPr>
          <w:rFonts w:cs="Arial"/>
          <w:sz w:val="26"/>
          <w:szCs w:val="26"/>
        </w:rPr>
        <w:t xml:space="preserve">en el ejercicio </w:t>
      </w:r>
      <w:r w:rsidR="00CA6B1D" w:rsidRPr="00EF5922">
        <w:rPr>
          <w:rFonts w:cs="Arial"/>
          <w:sz w:val="26"/>
          <w:szCs w:val="26"/>
        </w:rPr>
        <w:t xml:space="preserve">de sus funciones como </w:t>
      </w:r>
      <w:r w:rsidR="004804B1">
        <w:rPr>
          <w:rFonts w:cs="Arial"/>
          <w:color w:val="000000"/>
          <w:sz w:val="26"/>
          <w:szCs w:val="26"/>
        </w:rPr>
        <w:t>regidora</w:t>
      </w:r>
      <w:r w:rsidR="00CA6B1D" w:rsidRPr="00EF5922">
        <w:rPr>
          <w:rFonts w:cs="Arial"/>
          <w:sz w:val="26"/>
          <w:szCs w:val="26"/>
        </w:rPr>
        <w:t xml:space="preserve">; </w:t>
      </w:r>
      <w:r w:rsidR="00B1597A" w:rsidRPr="00EF5922">
        <w:rPr>
          <w:rFonts w:cs="Arial"/>
          <w:sz w:val="26"/>
          <w:szCs w:val="26"/>
        </w:rPr>
        <w:t>asimismo</w:t>
      </w:r>
      <w:r w:rsidR="00CA6B1D" w:rsidRPr="00EF5922">
        <w:rPr>
          <w:rFonts w:cs="Arial"/>
          <w:sz w:val="26"/>
          <w:szCs w:val="26"/>
        </w:rPr>
        <w:t>, mediante oficio IEM-SE-CE-1169/2025</w:t>
      </w:r>
      <w:r w:rsidR="00B1597A" w:rsidRPr="00EF5922">
        <w:rPr>
          <w:rStyle w:val="Refdenotaalpie"/>
          <w:rFonts w:cs="Arial"/>
          <w:sz w:val="26"/>
          <w:szCs w:val="26"/>
        </w:rPr>
        <w:footnoteReference w:id="17"/>
      </w:r>
      <w:r w:rsidR="00FA0207">
        <w:rPr>
          <w:rFonts w:cs="Arial"/>
          <w:sz w:val="26"/>
          <w:szCs w:val="26"/>
        </w:rPr>
        <w:t xml:space="preserve"> se solicitó a la </w:t>
      </w:r>
      <w:r w:rsidR="00CA6B1D" w:rsidRPr="00EF5922">
        <w:rPr>
          <w:rFonts w:cs="Arial"/>
          <w:sz w:val="26"/>
          <w:szCs w:val="26"/>
        </w:rPr>
        <w:t>Fiscal</w:t>
      </w:r>
      <w:r w:rsidR="00B1597A" w:rsidRPr="00EF5922">
        <w:rPr>
          <w:rFonts w:cs="Arial"/>
          <w:sz w:val="26"/>
          <w:szCs w:val="26"/>
        </w:rPr>
        <w:t>ía</w:t>
      </w:r>
      <w:r w:rsidR="00CA6B1D" w:rsidRPr="00EF5922">
        <w:rPr>
          <w:rFonts w:cs="Arial"/>
          <w:sz w:val="26"/>
          <w:szCs w:val="26"/>
        </w:rPr>
        <w:t xml:space="preserve"> General del Estado de Michoacán</w:t>
      </w:r>
      <w:r w:rsidR="0061448F" w:rsidRPr="00EF5922">
        <w:rPr>
          <w:rStyle w:val="Refdenotaalpie"/>
          <w:rFonts w:cs="Arial"/>
          <w:sz w:val="26"/>
          <w:szCs w:val="26"/>
        </w:rPr>
        <w:footnoteReference w:id="18"/>
      </w:r>
      <w:r w:rsidR="00CA6B1D" w:rsidRPr="00EF5922">
        <w:rPr>
          <w:rFonts w:cs="Arial"/>
          <w:sz w:val="26"/>
          <w:szCs w:val="26"/>
        </w:rPr>
        <w:t xml:space="preserve"> </w:t>
      </w:r>
      <w:r w:rsidR="00517A68" w:rsidRPr="00EF5922">
        <w:rPr>
          <w:rFonts w:cs="Arial"/>
          <w:sz w:val="26"/>
          <w:szCs w:val="26"/>
        </w:rPr>
        <w:t>su</w:t>
      </w:r>
      <w:r w:rsidR="00CA6B1D" w:rsidRPr="00EF5922">
        <w:rPr>
          <w:rFonts w:cs="Arial"/>
          <w:sz w:val="26"/>
          <w:szCs w:val="26"/>
        </w:rPr>
        <w:t xml:space="preserve"> auxilio para</w:t>
      </w:r>
      <w:r w:rsidR="00517A68" w:rsidRPr="00EF5922">
        <w:rPr>
          <w:rFonts w:cs="Arial"/>
          <w:sz w:val="26"/>
          <w:szCs w:val="26"/>
        </w:rPr>
        <w:t xml:space="preserve"> </w:t>
      </w:r>
      <w:r w:rsidR="00FA0207">
        <w:rPr>
          <w:rFonts w:cs="Arial"/>
          <w:sz w:val="26"/>
          <w:szCs w:val="26"/>
        </w:rPr>
        <w:t>elaborar un dictamen en fono</w:t>
      </w:r>
      <w:r w:rsidR="00CA6B1D" w:rsidRPr="00EF5922">
        <w:rPr>
          <w:rFonts w:cs="Arial"/>
          <w:sz w:val="26"/>
          <w:szCs w:val="26"/>
        </w:rPr>
        <w:t>logía forense</w:t>
      </w:r>
      <w:r w:rsidR="00517A68" w:rsidRPr="00EF5922">
        <w:rPr>
          <w:rFonts w:cs="Arial"/>
          <w:sz w:val="26"/>
          <w:szCs w:val="26"/>
        </w:rPr>
        <w:t xml:space="preserve"> </w:t>
      </w:r>
      <w:r w:rsidR="00FA0207">
        <w:rPr>
          <w:rFonts w:cs="Arial"/>
          <w:sz w:val="26"/>
          <w:szCs w:val="26"/>
        </w:rPr>
        <w:t xml:space="preserve">sobre una </w:t>
      </w:r>
      <w:r w:rsidR="00CA6B1D" w:rsidRPr="00EF5922">
        <w:rPr>
          <w:rFonts w:cs="Arial"/>
          <w:sz w:val="26"/>
          <w:szCs w:val="26"/>
        </w:rPr>
        <w:t xml:space="preserve">muestra de voz </w:t>
      </w:r>
      <w:r w:rsidR="00517A68" w:rsidRPr="00EF5922">
        <w:rPr>
          <w:rFonts w:cs="Arial"/>
          <w:sz w:val="26"/>
          <w:szCs w:val="26"/>
        </w:rPr>
        <w:t>a</w:t>
      </w:r>
      <w:r w:rsidR="00367C69" w:rsidRPr="00EF5922">
        <w:rPr>
          <w:rFonts w:cs="Arial"/>
          <w:sz w:val="26"/>
          <w:szCs w:val="26"/>
        </w:rPr>
        <w:t xml:space="preserve"> la </w:t>
      </w:r>
      <w:r w:rsidR="0067153C" w:rsidRPr="0067153C">
        <w:rPr>
          <w:rFonts w:cs="Arial"/>
          <w:i/>
          <w:iCs/>
          <w:sz w:val="26"/>
          <w:szCs w:val="26"/>
        </w:rPr>
        <w:t>parte denunciada</w:t>
      </w:r>
      <w:r w:rsidR="00CA6B1D" w:rsidRPr="00EF5922">
        <w:rPr>
          <w:rFonts w:cs="Arial"/>
          <w:sz w:val="26"/>
          <w:szCs w:val="26"/>
        </w:rPr>
        <w:t>.</w:t>
      </w:r>
    </w:p>
    <w:p w14:paraId="42CB0F2D" w14:textId="77777777" w:rsidR="008667FF" w:rsidRPr="00EF5922" w:rsidRDefault="008667FF" w:rsidP="008667FF">
      <w:pPr>
        <w:spacing w:line="360" w:lineRule="auto"/>
        <w:jc w:val="both"/>
        <w:rPr>
          <w:rFonts w:cs="Arial"/>
          <w:b/>
          <w:sz w:val="26"/>
          <w:szCs w:val="26"/>
        </w:rPr>
      </w:pPr>
    </w:p>
    <w:p w14:paraId="031208A5" w14:textId="5133B8B7" w:rsidR="008667FF" w:rsidRDefault="008667FF" w:rsidP="008667FF">
      <w:pPr>
        <w:spacing w:line="360" w:lineRule="auto"/>
        <w:jc w:val="both"/>
        <w:rPr>
          <w:rFonts w:cs="Arial"/>
          <w:sz w:val="26"/>
          <w:szCs w:val="26"/>
        </w:rPr>
      </w:pPr>
      <w:r w:rsidRPr="00EF5922">
        <w:rPr>
          <w:rFonts w:cs="Arial"/>
          <w:b/>
          <w:sz w:val="26"/>
          <w:szCs w:val="26"/>
        </w:rPr>
        <w:t>1.</w:t>
      </w:r>
      <w:r w:rsidR="00CA6B1D" w:rsidRPr="00EF5922">
        <w:rPr>
          <w:rFonts w:cs="Arial"/>
          <w:b/>
          <w:sz w:val="26"/>
          <w:szCs w:val="26"/>
        </w:rPr>
        <w:t>6</w:t>
      </w:r>
      <w:r w:rsidRPr="00EF5922">
        <w:rPr>
          <w:rFonts w:cs="Arial"/>
          <w:b/>
          <w:sz w:val="26"/>
          <w:szCs w:val="26"/>
        </w:rPr>
        <w:t xml:space="preserve">. </w:t>
      </w:r>
      <w:r w:rsidR="00CA6B1D" w:rsidRPr="00EF5922">
        <w:rPr>
          <w:rFonts w:cs="Arial"/>
          <w:b/>
          <w:sz w:val="26"/>
          <w:szCs w:val="26"/>
        </w:rPr>
        <w:t>Modificación del acuerdo de medidas de protección</w:t>
      </w:r>
      <w:r w:rsidRPr="00EF5922">
        <w:rPr>
          <w:rFonts w:cs="Arial"/>
          <w:sz w:val="26"/>
          <w:szCs w:val="26"/>
        </w:rPr>
        <w:t xml:space="preserve">. El </w:t>
      </w:r>
      <w:r w:rsidR="00CA6B1D" w:rsidRPr="00EF5922">
        <w:rPr>
          <w:rFonts w:cs="Arial"/>
          <w:sz w:val="26"/>
          <w:szCs w:val="26"/>
        </w:rPr>
        <w:t>veintinueve de agosto</w:t>
      </w:r>
      <w:r w:rsidRPr="00EF5922">
        <w:rPr>
          <w:rFonts w:cs="Arial"/>
          <w:sz w:val="26"/>
          <w:szCs w:val="26"/>
        </w:rPr>
        <w:t xml:space="preserve">, </w:t>
      </w:r>
      <w:r w:rsidR="00FA0207">
        <w:rPr>
          <w:rFonts w:cs="Arial"/>
          <w:sz w:val="26"/>
          <w:szCs w:val="26"/>
        </w:rPr>
        <w:t>en el</w:t>
      </w:r>
      <w:r w:rsidR="00CA6B1D" w:rsidRPr="00EF5922">
        <w:rPr>
          <w:rFonts w:cs="Arial"/>
          <w:sz w:val="26"/>
          <w:szCs w:val="26"/>
        </w:rPr>
        <w:t xml:space="preserve"> recurso de apelación </w:t>
      </w:r>
      <w:r w:rsidR="0086256F" w:rsidRPr="0086256F">
        <w:rPr>
          <w:rFonts w:cs="Arial"/>
          <w:color w:val="FFFFFF"/>
          <w:sz w:val="26"/>
          <w:szCs w:val="26"/>
          <w:highlight w:val="darkCyan"/>
        </w:rPr>
        <w:t>[No.7]_</w:t>
      </w:r>
      <w:proofErr w:type="spellStart"/>
      <w:r w:rsidR="0086256F" w:rsidRPr="0086256F">
        <w:rPr>
          <w:rFonts w:cs="Arial"/>
          <w:color w:val="FFFFFF"/>
          <w:sz w:val="26"/>
          <w:szCs w:val="26"/>
          <w:highlight w:val="darkCyan"/>
        </w:rPr>
        <w:t>ELIMINADO_el_número_de_expediente_relacionado</w:t>
      </w:r>
      <w:proofErr w:type="spellEnd"/>
      <w:proofErr w:type="gramStart"/>
      <w:r w:rsidR="0086256F" w:rsidRPr="0086256F">
        <w:rPr>
          <w:rFonts w:cs="Arial"/>
          <w:color w:val="FFFFFF"/>
          <w:sz w:val="26"/>
          <w:szCs w:val="26"/>
          <w:highlight w:val="darkCyan"/>
        </w:rPr>
        <w:t>_[</w:t>
      </w:r>
      <w:proofErr w:type="gramEnd"/>
      <w:r w:rsidR="0086256F" w:rsidRPr="0086256F">
        <w:rPr>
          <w:rFonts w:cs="Arial"/>
          <w:color w:val="FFFFFF"/>
          <w:sz w:val="26"/>
          <w:szCs w:val="26"/>
          <w:highlight w:val="darkCyan"/>
        </w:rPr>
        <w:t>151]</w:t>
      </w:r>
      <w:r w:rsidR="00533143" w:rsidRPr="00EF5922">
        <w:rPr>
          <w:rStyle w:val="Refdenotaalpie"/>
          <w:rFonts w:cs="Arial"/>
          <w:sz w:val="26"/>
          <w:szCs w:val="26"/>
        </w:rPr>
        <w:footnoteReference w:id="19"/>
      </w:r>
      <w:r w:rsidR="00533143" w:rsidRPr="00EF5922">
        <w:rPr>
          <w:rFonts w:cs="Arial"/>
          <w:sz w:val="26"/>
          <w:szCs w:val="26"/>
        </w:rPr>
        <w:t>,</w:t>
      </w:r>
      <w:r w:rsidR="00CA6B1D" w:rsidRPr="00EF5922">
        <w:rPr>
          <w:rFonts w:cs="Arial"/>
          <w:sz w:val="26"/>
          <w:szCs w:val="26"/>
        </w:rPr>
        <w:t xml:space="preserve"> el Tribunal Electoral del Estado</w:t>
      </w:r>
      <w:r w:rsidR="00DC2BF5" w:rsidRPr="00EF5922">
        <w:rPr>
          <w:rFonts w:cs="Arial"/>
          <w:sz w:val="26"/>
          <w:szCs w:val="26"/>
        </w:rPr>
        <w:t xml:space="preserve"> modific</w:t>
      </w:r>
      <w:r w:rsidR="00FA0207">
        <w:rPr>
          <w:rFonts w:cs="Arial"/>
          <w:sz w:val="26"/>
          <w:szCs w:val="26"/>
        </w:rPr>
        <w:t>ó</w:t>
      </w:r>
      <w:r w:rsidR="00DC2BF5" w:rsidRPr="00EF5922">
        <w:rPr>
          <w:rFonts w:cs="Arial"/>
          <w:sz w:val="26"/>
          <w:szCs w:val="26"/>
        </w:rPr>
        <w:t xml:space="preserve"> el acuerdo </w:t>
      </w:r>
      <w:r w:rsidR="00533143" w:rsidRPr="00EF5922">
        <w:rPr>
          <w:rFonts w:cs="Arial"/>
          <w:sz w:val="26"/>
          <w:szCs w:val="26"/>
        </w:rPr>
        <w:t xml:space="preserve">emitido por </w:t>
      </w:r>
      <w:r w:rsidR="00DC2BF5" w:rsidRPr="00EF5922">
        <w:rPr>
          <w:rFonts w:cs="Arial"/>
          <w:sz w:val="26"/>
          <w:szCs w:val="26"/>
        </w:rPr>
        <w:t xml:space="preserve">la Secretaria Ejecutiva del </w:t>
      </w:r>
      <w:r w:rsidR="00DC2BF5" w:rsidRPr="00EF5922">
        <w:rPr>
          <w:rFonts w:cs="Arial"/>
          <w:i/>
          <w:iCs/>
          <w:sz w:val="26"/>
          <w:szCs w:val="26"/>
        </w:rPr>
        <w:t>IEM</w:t>
      </w:r>
      <w:r w:rsidR="00DC2BF5" w:rsidRPr="00EF5922">
        <w:rPr>
          <w:rFonts w:cs="Arial"/>
          <w:sz w:val="26"/>
          <w:szCs w:val="26"/>
        </w:rPr>
        <w:t>, y en plenitud de jurisdicción</w:t>
      </w:r>
      <w:r w:rsidR="00367C69" w:rsidRPr="00EF5922">
        <w:rPr>
          <w:rFonts w:cs="Arial"/>
          <w:sz w:val="26"/>
          <w:szCs w:val="26"/>
        </w:rPr>
        <w:t xml:space="preserve"> </w:t>
      </w:r>
      <w:r w:rsidR="00DC2BF5" w:rsidRPr="00EF5922">
        <w:rPr>
          <w:rFonts w:cs="Arial"/>
          <w:sz w:val="26"/>
          <w:szCs w:val="26"/>
        </w:rPr>
        <w:t>declar</w:t>
      </w:r>
      <w:r w:rsidR="00367C69" w:rsidRPr="00EF5922">
        <w:rPr>
          <w:rFonts w:cs="Arial"/>
          <w:sz w:val="26"/>
          <w:szCs w:val="26"/>
        </w:rPr>
        <w:t>ó</w:t>
      </w:r>
      <w:r w:rsidR="00DC2BF5" w:rsidRPr="00EF5922">
        <w:rPr>
          <w:rFonts w:cs="Arial"/>
          <w:sz w:val="26"/>
          <w:szCs w:val="26"/>
        </w:rPr>
        <w:t xml:space="preserve"> procedentes las medidas cautelares. </w:t>
      </w:r>
    </w:p>
    <w:p w14:paraId="6A69F8FF" w14:textId="77777777" w:rsidR="0067153C" w:rsidRPr="00EF5922" w:rsidRDefault="0067153C" w:rsidP="008667FF">
      <w:pPr>
        <w:spacing w:line="360" w:lineRule="auto"/>
        <w:jc w:val="both"/>
        <w:rPr>
          <w:rFonts w:cs="Arial"/>
          <w:sz w:val="26"/>
          <w:szCs w:val="26"/>
        </w:rPr>
      </w:pPr>
    </w:p>
    <w:p w14:paraId="715C499F" w14:textId="3C640178" w:rsidR="00DC2BF5" w:rsidRPr="00EF5922" w:rsidRDefault="0061448F" w:rsidP="008667FF">
      <w:pPr>
        <w:spacing w:line="360" w:lineRule="auto"/>
        <w:jc w:val="both"/>
        <w:rPr>
          <w:rFonts w:cs="Arial"/>
          <w:sz w:val="26"/>
          <w:szCs w:val="26"/>
        </w:rPr>
      </w:pPr>
      <w:r w:rsidRPr="00EF5922">
        <w:rPr>
          <w:rFonts w:cs="Arial"/>
          <w:b/>
          <w:bCs/>
          <w:sz w:val="26"/>
          <w:szCs w:val="26"/>
        </w:rPr>
        <w:t xml:space="preserve">1.7. </w:t>
      </w:r>
      <w:r w:rsidR="00DC2BF5" w:rsidRPr="00EF5922">
        <w:rPr>
          <w:rFonts w:cs="Arial"/>
          <w:b/>
          <w:bCs/>
          <w:sz w:val="26"/>
          <w:szCs w:val="26"/>
        </w:rPr>
        <w:t xml:space="preserve">Cumplimiento de requerimiento de la </w:t>
      </w:r>
      <w:r w:rsidR="00DC2BF5" w:rsidRPr="00EF5922">
        <w:rPr>
          <w:rFonts w:cs="Arial"/>
          <w:b/>
          <w:bCs/>
          <w:i/>
          <w:iCs/>
          <w:sz w:val="26"/>
          <w:szCs w:val="26"/>
        </w:rPr>
        <w:t>Fiscalía</w:t>
      </w:r>
      <w:r w:rsidRPr="00EF5922">
        <w:rPr>
          <w:rFonts w:cs="Arial"/>
          <w:b/>
          <w:bCs/>
          <w:sz w:val="26"/>
          <w:szCs w:val="26"/>
        </w:rPr>
        <w:t>.</w:t>
      </w:r>
      <w:r w:rsidR="00DC2BF5" w:rsidRPr="00EF5922">
        <w:rPr>
          <w:rFonts w:cs="Arial"/>
          <w:sz w:val="26"/>
          <w:szCs w:val="26"/>
        </w:rPr>
        <w:t xml:space="preserve"> </w:t>
      </w:r>
      <w:r w:rsidRPr="00EF5922">
        <w:rPr>
          <w:rFonts w:cs="Arial"/>
          <w:sz w:val="26"/>
          <w:szCs w:val="26"/>
        </w:rPr>
        <w:t>Mediante acuerdo de veinticuatro de septiembre</w:t>
      </w:r>
      <w:r w:rsidR="00533143" w:rsidRPr="00EF5922">
        <w:rPr>
          <w:rStyle w:val="Refdenotaalpie"/>
          <w:rFonts w:cs="Arial"/>
          <w:sz w:val="26"/>
          <w:szCs w:val="26"/>
        </w:rPr>
        <w:footnoteReference w:id="20"/>
      </w:r>
      <w:r w:rsidRPr="00EF5922">
        <w:rPr>
          <w:rFonts w:cs="Arial"/>
          <w:sz w:val="26"/>
          <w:szCs w:val="26"/>
        </w:rPr>
        <w:t xml:space="preserve">, se tuvo a la </w:t>
      </w:r>
      <w:r w:rsidRPr="00EF5922">
        <w:rPr>
          <w:rFonts w:cs="Arial"/>
          <w:i/>
          <w:iCs/>
          <w:sz w:val="26"/>
          <w:szCs w:val="26"/>
        </w:rPr>
        <w:t>Fiscalía</w:t>
      </w:r>
      <w:r w:rsidRPr="00EF5922">
        <w:rPr>
          <w:rFonts w:cs="Arial"/>
          <w:sz w:val="26"/>
          <w:szCs w:val="26"/>
        </w:rPr>
        <w:t xml:space="preserve">, </w:t>
      </w:r>
      <w:r w:rsidR="00FA0207">
        <w:rPr>
          <w:rFonts w:cs="Arial"/>
          <w:sz w:val="26"/>
          <w:szCs w:val="26"/>
        </w:rPr>
        <w:t xml:space="preserve">emitiendo </w:t>
      </w:r>
      <w:r w:rsidRPr="00EF5922">
        <w:rPr>
          <w:rFonts w:cs="Arial"/>
          <w:sz w:val="26"/>
          <w:szCs w:val="26"/>
        </w:rPr>
        <w:t xml:space="preserve">el dictamen en materia de acústica </w:t>
      </w:r>
      <w:r w:rsidR="008E290E" w:rsidRPr="00EF5922">
        <w:rPr>
          <w:rFonts w:cs="Arial"/>
          <w:sz w:val="26"/>
          <w:szCs w:val="26"/>
        </w:rPr>
        <w:t>y fonética forense.</w:t>
      </w:r>
      <w:r w:rsidRPr="00EF5922">
        <w:rPr>
          <w:rFonts w:cs="Arial"/>
          <w:sz w:val="26"/>
          <w:szCs w:val="26"/>
        </w:rPr>
        <w:t xml:space="preserve"> </w:t>
      </w:r>
    </w:p>
    <w:p w14:paraId="6BCC38F4" w14:textId="212D81FC" w:rsidR="008E290E" w:rsidRPr="00EF5922" w:rsidRDefault="008E290E" w:rsidP="008667FF">
      <w:pPr>
        <w:spacing w:line="360" w:lineRule="auto"/>
        <w:jc w:val="both"/>
        <w:rPr>
          <w:rFonts w:cs="Arial"/>
          <w:sz w:val="26"/>
          <w:szCs w:val="26"/>
        </w:rPr>
      </w:pPr>
      <w:r w:rsidRPr="00EF5922">
        <w:rPr>
          <w:rFonts w:cs="Arial"/>
          <w:b/>
          <w:bCs/>
          <w:sz w:val="26"/>
          <w:szCs w:val="26"/>
        </w:rPr>
        <w:t>1.8 Admisión y emplazamiento.</w:t>
      </w:r>
      <w:r w:rsidRPr="00EF5922">
        <w:rPr>
          <w:rFonts w:cs="Arial"/>
          <w:sz w:val="26"/>
          <w:szCs w:val="26"/>
        </w:rPr>
        <w:t xml:space="preserve"> </w:t>
      </w:r>
      <w:r w:rsidR="00546313" w:rsidRPr="00EF5922">
        <w:rPr>
          <w:rFonts w:cs="Arial"/>
          <w:sz w:val="26"/>
          <w:szCs w:val="26"/>
        </w:rPr>
        <w:t>E</w:t>
      </w:r>
      <w:r w:rsidR="00FA0207">
        <w:rPr>
          <w:rFonts w:cs="Arial"/>
          <w:sz w:val="26"/>
          <w:szCs w:val="26"/>
        </w:rPr>
        <w:t>se mismo día</w:t>
      </w:r>
      <w:r w:rsidRPr="00EF5922">
        <w:rPr>
          <w:rFonts w:cs="Arial"/>
          <w:sz w:val="26"/>
          <w:szCs w:val="26"/>
        </w:rPr>
        <w:t xml:space="preserve">, la autoridad instructora </w:t>
      </w:r>
      <w:r w:rsidR="00047BE3" w:rsidRPr="00EF5922">
        <w:rPr>
          <w:rFonts w:cs="Arial"/>
          <w:sz w:val="26"/>
          <w:szCs w:val="26"/>
        </w:rPr>
        <w:t xml:space="preserve">admitió el </w:t>
      </w:r>
      <w:r w:rsidRPr="00EF5922">
        <w:rPr>
          <w:rFonts w:cs="Arial"/>
          <w:sz w:val="26"/>
          <w:szCs w:val="26"/>
        </w:rPr>
        <w:t>presente procedimiento y ordenó emplazar a las</w:t>
      </w:r>
      <w:r w:rsidR="00C971AF">
        <w:rPr>
          <w:rFonts w:cs="Arial"/>
          <w:sz w:val="26"/>
          <w:szCs w:val="26"/>
        </w:rPr>
        <w:t xml:space="preserve"> partes</w:t>
      </w:r>
      <w:r w:rsidR="00C971AF" w:rsidRPr="00EF5922">
        <w:rPr>
          <w:rStyle w:val="Refdenotaalpie"/>
          <w:rFonts w:cs="Arial"/>
          <w:sz w:val="26"/>
          <w:szCs w:val="26"/>
        </w:rPr>
        <w:footnoteReference w:id="21"/>
      </w:r>
      <w:r w:rsidR="00C971AF">
        <w:rPr>
          <w:rFonts w:cs="Arial"/>
          <w:sz w:val="26"/>
          <w:szCs w:val="26"/>
        </w:rPr>
        <w:t xml:space="preserve">. </w:t>
      </w:r>
    </w:p>
    <w:p w14:paraId="56B714CC" w14:textId="5E7FD64A" w:rsidR="008E290E" w:rsidRPr="00EF5922" w:rsidRDefault="008E290E" w:rsidP="008667FF">
      <w:pPr>
        <w:spacing w:line="360" w:lineRule="auto"/>
        <w:jc w:val="both"/>
        <w:rPr>
          <w:rFonts w:cs="Arial"/>
          <w:sz w:val="26"/>
          <w:szCs w:val="26"/>
        </w:rPr>
      </w:pPr>
      <w:r w:rsidRPr="00EF5922">
        <w:rPr>
          <w:rFonts w:cs="Arial"/>
          <w:b/>
          <w:bCs/>
          <w:sz w:val="26"/>
          <w:szCs w:val="26"/>
        </w:rPr>
        <w:lastRenderedPageBreak/>
        <w:t xml:space="preserve">1.9 Audiencia de pruebas y alegatos. </w:t>
      </w:r>
      <w:r w:rsidR="00546313" w:rsidRPr="00EF5922">
        <w:rPr>
          <w:rFonts w:cs="Arial"/>
          <w:sz w:val="26"/>
          <w:szCs w:val="26"/>
        </w:rPr>
        <w:t>El siete de octubre, se celebró la audiencia de pruebas y alegatos, a la cual las partes</w:t>
      </w:r>
      <w:r w:rsidR="00047BE3" w:rsidRPr="00EF5922">
        <w:rPr>
          <w:rFonts w:cs="Arial"/>
          <w:sz w:val="26"/>
          <w:szCs w:val="26"/>
        </w:rPr>
        <w:t xml:space="preserve"> comparecieron </w:t>
      </w:r>
      <w:r w:rsidR="00546313" w:rsidRPr="00EF5922">
        <w:rPr>
          <w:rFonts w:cs="Arial"/>
          <w:sz w:val="26"/>
          <w:szCs w:val="26"/>
        </w:rPr>
        <w:t>mediante escritos presentados con antelación</w:t>
      </w:r>
      <w:r w:rsidR="00047BE3" w:rsidRPr="00EF5922">
        <w:rPr>
          <w:rStyle w:val="Refdenotaalpie"/>
          <w:rFonts w:cs="Arial"/>
          <w:sz w:val="26"/>
          <w:szCs w:val="26"/>
        </w:rPr>
        <w:footnoteReference w:id="22"/>
      </w:r>
      <w:r w:rsidR="00546313" w:rsidRPr="00EF5922">
        <w:rPr>
          <w:rFonts w:cs="Arial"/>
          <w:sz w:val="26"/>
          <w:szCs w:val="26"/>
        </w:rPr>
        <w:t>.</w:t>
      </w:r>
    </w:p>
    <w:p w14:paraId="1F1E4E27" w14:textId="77777777" w:rsidR="00546313" w:rsidRPr="00EF5922" w:rsidRDefault="00546313" w:rsidP="008667FF">
      <w:pPr>
        <w:spacing w:line="360" w:lineRule="auto"/>
        <w:jc w:val="both"/>
        <w:rPr>
          <w:rFonts w:cs="Arial"/>
          <w:b/>
          <w:bCs/>
          <w:sz w:val="26"/>
          <w:szCs w:val="26"/>
        </w:rPr>
      </w:pPr>
    </w:p>
    <w:p w14:paraId="34B7B548" w14:textId="400679BC" w:rsidR="008667FF" w:rsidRPr="00EF5922" w:rsidRDefault="008667FF" w:rsidP="008667FF">
      <w:pPr>
        <w:spacing w:line="360" w:lineRule="auto"/>
        <w:rPr>
          <w:rFonts w:cs="Arial"/>
          <w:b/>
          <w:sz w:val="26"/>
          <w:szCs w:val="26"/>
        </w:rPr>
      </w:pPr>
      <w:bookmarkStart w:id="3" w:name="_Hlk205300395"/>
      <w:bookmarkEnd w:id="2"/>
      <w:r w:rsidRPr="00EF5922">
        <w:rPr>
          <w:rFonts w:cs="Arial"/>
          <w:b/>
          <w:sz w:val="26"/>
          <w:szCs w:val="26"/>
        </w:rPr>
        <w:t xml:space="preserve">2. </w:t>
      </w:r>
      <w:r w:rsidR="0067153C">
        <w:rPr>
          <w:rFonts w:cs="Arial"/>
          <w:b/>
          <w:sz w:val="26"/>
          <w:szCs w:val="26"/>
        </w:rPr>
        <w:t xml:space="preserve">Recepción </w:t>
      </w:r>
      <w:r w:rsidRPr="00EF5922">
        <w:rPr>
          <w:rFonts w:cs="Arial"/>
          <w:b/>
          <w:sz w:val="26"/>
          <w:szCs w:val="26"/>
        </w:rPr>
        <w:t>ante el Tribunal Electoral</w:t>
      </w:r>
    </w:p>
    <w:p w14:paraId="06B263A6" w14:textId="77777777" w:rsidR="008667FF" w:rsidRPr="00EF5922" w:rsidRDefault="008667FF" w:rsidP="008667FF">
      <w:pPr>
        <w:spacing w:line="360" w:lineRule="auto"/>
        <w:jc w:val="both"/>
        <w:rPr>
          <w:rFonts w:cs="Arial"/>
          <w:b/>
          <w:sz w:val="26"/>
          <w:szCs w:val="26"/>
        </w:rPr>
      </w:pPr>
    </w:p>
    <w:p w14:paraId="04A59EA4" w14:textId="69C42490" w:rsidR="008667FF" w:rsidRPr="00EF5922" w:rsidRDefault="008667FF" w:rsidP="008667FF">
      <w:pPr>
        <w:spacing w:line="360" w:lineRule="auto"/>
        <w:jc w:val="both"/>
        <w:rPr>
          <w:rFonts w:cs="Arial"/>
          <w:sz w:val="26"/>
          <w:szCs w:val="26"/>
        </w:rPr>
      </w:pPr>
      <w:r w:rsidRPr="00EF5922">
        <w:rPr>
          <w:rFonts w:cs="Arial"/>
          <w:b/>
          <w:sz w:val="26"/>
          <w:szCs w:val="26"/>
        </w:rPr>
        <w:t>2.1. Recepción y registro del expediente</w:t>
      </w:r>
      <w:r w:rsidRPr="00EF5922">
        <w:rPr>
          <w:rFonts w:cs="Arial"/>
          <w:sz w:val="26"/>
          <w:szCs w:val="26"/>
        </w:rPr>
        <w:t xml:space="preserve">. Mediante acuerdo de </w:t>
      </w:r>
      <w:r w:rsidR="00546313" w:rsidRPr="00EF5922">
        <w:rPr>
          <w:rFonts w:cs="Arial"/>
          <w:sz w:val="26"/>
          <w:szCs w:val="26"/>
        </w:rPr>
        <w:t>siete de octubre</w:t>
      </w:r>
      <w:r w:rsidR="00047BE3" w:rsidRPr="00EF5922">
        <w:rPr>
          <w:rStyle w:val="Refdenotaalpie"/>
          <w:rFonts w:cs="Arial"/>
          <w:sz w:val="26"/>
          <w:szCs w:val="26"/>
        </w:rPr>
        <w:footnoteReference w:id="23"/>
      </w:r>
      <w:r w:rsidR="00546313" w:rsidRPr="00EF5922">
        <w:rPr>
          <w:rFonts w:cs="Arial"/>
          <w:sz w:val="26"/>
          <w:szCs w:val="26"/>
        </w:rPr>
        <w:t xml:space="preserve">, </w:t>
      </w:r>
      <w:r w:rsidRPr="00EF5922">
        <w:rPr>
          <w:rFonts w:cs="Arial"/>
          <w:sz w:val="26"/>
          <w:szCs w:val="26"/>
        </w:rPr>
        <w:t xml:space="preserve">la Magistrada Presidenta del Tribunal Electoral </w:t>
      </w:r>
      <w:r w:rsidR="00C971AF">
        <w:rPr>
          <w:rFonts w:cs="Arial"/>
          <w:sz w:val="26"/>
          <w:szCs w:val="26"/>
        </w:rPr>
        <w:t xml:space="preserve">recibió y registró el expediente bajo la </w:t>
      </w:r>
      <w:r w:rsidRPr="00EF5922">
        <w:rPr>
          <w:rFonts w:cs="Arial"/>
          <w:sz w:val="26"/>
          <w:szCs w:val="26"/>
        </w:rPr>
        <w:t xml:space="preserve">clave </w:t>
      </w:r>
      <w:r w:rsidRPr="00EF5922">
        <w:rPr>
          <w:rFonts w:cs="Arial"/>
          <w:b/>
          <w:bCs/>
          <w:sz w:val="26"/>
          <w:szCs w:val="26"/>
        </w:rPr>
        <w:t>TEEM-PES-VPMG-03</w:t>
      </w:r>
      <w:r w:rsidR="00546313" w:rsidRPr="00EF5922">
        <w:rPr>
          <w:rFonts w:cs="Arial"/>
          <w:b/>
          <w:bCs/>
          <w:sz w:val="26"/>
          <w:szCs w:val="26"/>
        </w:rPr>
        <w:t>9</w:t>
      </w:r>
      <w:r w:rsidRPr="00EF5922">
        <w:rPr>
          <w:rFonts w:cs="Arial"/>
          <w:b/>
          <w:bCs/>
          <w:sz w:val="26"/>
          <w:szCs w:val="26"/>
        </w:rPr>
        <w:t>/2025</w:t>
      </w:r>
      <w:r w:rsidR="00C971AF">
        <w:rPr>
          <w:rFonts w:cs="Arial"/>
          <w:b/>
          <w:bCs/>
          <w:sz w:val="26"/>
          <w:szCs w:val="26"/>
        </w:rPr>
        <w:t xml:space="preserve">, </w:t>
      </w:r>
      <w:r w:rsidR="00C971AF">
        <w:rPr>
          <w:rFonts w:cs="Arial"/>
          <w:sz w:val="26"/>
          <w:szCs w:val="26"/>
        </w:rPr>
        <w:t xml:space="preserve">turnándolo a la </w:t>
      </w:r>
      <w:r w:rsidRPr="00EF5922">
        <w:rPr>
          <w:rFonts w:cs="Arial"/>
          <w:sz w:val="26"/>
          <w:szCs w:val="26"/>
        </w:rPr>
        <w:t>Magistratura Instructora</w:t>
      </w:r>
      <w:r w:rsidR="00367C69" w:rsidRPr="00EF5922">
        <w:rPr>
          <w:rFonts w:cs="Arial"/>
          <w:sz w:val="26"/>
          <w:szCs w:val="26"/>
        </w:rPr>
        <w:t xml:space="preserve"> correspondiente.</w:t>
      </w:r>
    </w:p>
    <w:p w14:paraId="60C3AA0E" w14:textId="77777777" w:rsidR="008667FF" w:rsidRPr="00EF5922" w:rsidRDefault="008667FF" w:rsidP="008667FF">
      <w:pPr>
        <w:spacing w:line="360" w:lineRule="auto"/>
        <w:jc w:val="both"/>
        <w:rPr>
          <w:rFonts w:cs="Arial"/>
          <w:b/>
          <w:sz w:val="26"/>
          <w:szCs w:val="26"/>
        </w:rPr>
      </w:pPr>
    </w:p>
    <w:p w14:paraId="4D5FC8EE" w14:textId="17E38375" w:rsidR="008667FF" w:rsidRPr="00EF5922" w:rsidRDefault="008667FF" w:rsidP="008667FF">
      <w:pPr>
        <w:spacing w:line="360" w:lineRule="auto"/>
        <w:jc w:val="both"/>
        <w:rPr>
          <w:rFonts w:cs="Arial"/>
          <w:bCs/>
          <w:sz w:val="26"/>
          <w:szCs w:val="26"/>
        </w:rPr>
      </w:pPr>
      <w:r w:rsidRPr="00EF5922">
        <w:rPr>
          <w:rFonts w:cs="Arial"/>
          <w:b/>
          <w:sz w:val="26"/>
          <w:szCs w:val="26"/>
        </w:rPr>
        <w:t xml:space="preserve">2.2. Radicación. </w:t>
      </w:r>
      <w:r w:rsidRPr="00EF5922">
        <w:rPr>
          <w:rFonts w:cs="Arial"/>
          <w:bCs/>
          <w:sz w:val="26"/>
          <w:szCs w:val="26"/>
        </w:rPr>
        <w:t xml:space="preserve">En proveído de </w:t>
      </w:r>
      <w:r w:rsidR="00546313" w:rsidRPr="00EF5922">
        <w:rPr>
          <w:rFonts w:cs="Arial"/>
          <w:bCs/>
          <w:sz w:val="26"/>
          <w:szCs w:val="26"/>
        </w:rPr>
        <w:t>nueve de octubre</w:t>
      </w:r>
      <w:r w:rsidR="00047BE3" w:rsidRPr="00EF5922">
        <w:rPr>
          <w:rStyle w:val="Refdenotaalpie"/>
          <w:rFonts w:cs="Arial"/>
          <w:bCs/>
          <w:sz w:val="26"/>
          <w:szCs w:val="26"/>
        </w:rPr>
        <w:footnoteReference w:id="24"/>
      </w:r>
      <w:r w:rsidRPr="00EF5922">
        <w:rPr>
          <w:rFonts w:cs="Arial"/>
          <w:bCs/>
          <w:sz w:val="26"/>
          <w:szCs w:val="26"/>
        </w:rPr>
        <w:t xml:space="preserve">, el Magistrado Instructor radicó el expediente para efectos de instrucción. </w:t>
      </w:r>
    </w:p>
    <w:p w14:paraId="6EAC373D" w14:textId="77777777" w:rsidR="008667FF" w:rsidRPr="00EF5922" w:rsidRDefault="008667FF" w:rsidP="008667FF">
      <w:pPr>
        <w:spacing w:line="360" w:lineRule="auto"/>
        <w:jc w:val="both"/>
        <w:rPr>
          <w:rFonts w:cs="Arial"/>
          <w:b/>
          <w:sz w:val="26"/>
          <w:szCs w:val="26"/>
        </w:rPr>
      </w:pPr>
    </w:p>
    <w:p w14:paraId="166A2165" w14:textId="3F6C0EC0" w:rsidR="008667FF" w:rsidRDefault="008667FF" w:rsidP="008667FF">
      <w:pPr>
        <w:spacing w:line="360" w:lineRule="auto"/>
        <w:jc w:val="both"/>
        <w:rPr>
          <w:rFonts w:cs="Arial"/>
          <w:bCs/>
          <w:sz w:val="26"/>
          <w:szCs w:val="26"/>
          <w:lang w:val="es-ES_tradnl"/>
        </w:rPr>
      </w:pPr>
      <w:r w:rsidRPr="00EF5922">
        <w:rPr>
          <w:rFonts w:cs="Arial"/>
          <w:b/>
          <w:sz w:val="26"/>
          <w:szCs w:val="26"/>
        </w:rPr>
        <w:t xml:space="preserve">2.3. Verificación </w:t>
      </w:r>
      <w:r w:rsidR="00C971AF">
        <w:rPr>
          <w:rFonts w:cs="Arial"/>
          <w:b/>
          <w:sz w:val="26"/>
          <w:szCs w:val="26"/>
        </w:rPr>
        <w:t xml:space="preserve">y declaración </w:t>
      </w:r>
      <w:r w:rsidRPr="00EF5922">
        <w:rPr>
          <w:rFonts w:cs="Arial"/>
          <w:b/>
          <w:sz w:val="26"/>
          <w:szCs w:val="26"/>
        </w:rPr>
        <w:t>de debida integración</w:t>
      </w:r>
      <w:r w:rsidRPr="00EF5922">
        <w:rPr>
          <w:rFonts w:cs="Arial"/>
          <w:sz w:val="26"/>
          <w:szCs w:val="26"/>
        </w:rPr>
        <w:t xml:space="preserve">. Mediante proveído de </w:t>
      </w:r>
      <w:r w:rsidR="00546313" w:rsidRPr="00EF5922">
        <w:rPr>
          <w:rFonts w:cs="Arial"/>
          <w:sz w:val="26"/>
          <w:szCs w:val="26"/>
        </w:rPr>
        <w:t>diez</w:t>
      </w:r>
      <w:r w:rsidRPr="00EF5922">
        <w:rPr>
          <w:rFonts w:cs="Arial"/>
          <w:sz w:val="26"/>
          <w:szCs w:val="26"/>
        </w:rPr>
        <w:t xml:space="preserve"> de </w:t>
      </w:r>
      <w:r w:rsidR="00546313" w:rsidRPr="00EF5922">
        <w:rPr>
          <w:rFonts w:cs="Arial"/>
          <w:sz w:val="26"/>
          <w:szCs w:val="26"/>
        </w:rPr>
        <w:t>octubre</w:t>
      </w:r>
      <w:r w:rsidR="00047BE3" w:rsidRPr="00EF5922">
        <w:rPr>
          <w:rStyle w:val="Refdenotaalpie"/>
          <w:rFonts w:cs="Arial"/>
          <w:sz w:val="26"/>
          <w:szCs w:val="26"/>
        </w:rPr>
        <w:footnoteReference w:id="25"/>
      </w:r>
      <w:r w:rsidRPr="00EF5922">
        <w:rPr>
          <w:rFonts w:cs="Arial"/>
          <w:sz w:val="26"/>
          <w:szCs w:val="26"/>
        </w:rPr>
        <w:t xml:space="preserve">, se ordenó verificar la debida integración del </w:t>
      </w:r>
      <w:r w:rsidR="00047BE3" w:rsidRPr="00EF5922">
        <w:rPr>
          <w:rFonts w:cs="Arial"/>
          <w:sz w:val="26"/>
          <w:szCs w:val="26"/>
        </w:rPr>
        <w:t>expediente</w:t>
      </w:r>
      <w:r w:rsidR="00C971AF">
        <w:rPr>
          <w:rFonts w:cs="Arial"/>
          <w:sz w:val="26"/>
          <w:szCs w:val="26"/>
        </w:rPr>
        <w:t>, la cual fue declarada en acuerdo de catorce de octubre</w:t>
      </w:r>
      <w:bookmarkEnd w:id="3"/>
      <w:r w:rsidR="0035248D" w:rsidRPr="00EF5922">
        <w:rPr>
          <w:rStyle w:val="Refdenotaalpie"/>
          <w:rFonts w:cs="Arial"/>
          <w:sz w:val="26"/>
          <w:szCs w:val="26"/>
        </w:rPr>
        <w:footnoteReference w:id="26"/>
      </w:r>
      <w:r w:rsidRPr="00EF5922">
        <w:rPr>
          <w:rFonts w:cs="Arial"/>
          <w:sz w:val="26"/>
          <w:szCs w:val="26"/>
        </w:rPr>
        <w:t xml:space="preserve">, quedando </w:t>
      </w:r>
      <w:r w:rsidR="00C971AF">
        <w:rPr>
          <w:rFonts w:cs="Arial"/>
          <w:sz w:val="26"/>
          <w:szCs w:val="26"/>
        </w:rPr>
        <w:t xml:space="preserve">los autos a </w:t>
      </w:r>
      <w:r w:rsidRPr="00EF5922">
        <w:rPr>
          <w:rFonts w:cs="Arial"/>
          <w:sz w:val="26"/>
          <w:szCs w:val="26"/>
        </w:rPr>
        <w:t>la vista del Magistrado Ponente para la elaboración d</w:t>
      </w:r>
      <w:r w:rsidRPr="00EF5922">
        <w:rPr>
          <w:rFonts w:cs="Arial"/>
          <w:bCs/>
          <w:sz w:val="26"/>
          <w:szCs w:val="26"/>
          <w:lang w:val="es-ES_tradnl"/>
        </w:rPr>
        <w:t>el proyecto de sentencia.</w:t>
      </w:r>
    </w:p>
    <w:p w14:paraId="17C33FB6" w14:textId="77777777" w:rsidR="00617218" w:rsidRDefault="00617218" w:rsidP="008667FF">
      <w:pPr>
        <w:spacing w:line="360" w:lineRule="auto"/>
        <w:jc w:val="both"/>
        <w:rPr>
          <w:rFonts w:cs="Arial"/>
          <w:bCs/>
          <w:sz w:val="26"/>
          <w:szCs w:val="26"/>
          <w:lang w:val="es-ES_tradnl"/>
        </w:rPr>
      </w:pPr>
    </w:p>
    <w:p w14:paraId="6129A68D" w14:textId="719596C8" w:rsidR="00617218" w:rsidRPr="00C971AF" w:rsidRDefault="00617218" w:rsidP="008667FF">
      <w:pPr>
        <w:spacing w:line="360" w:lineRule="auto"/>
        <w:jc w:val="both"/>
        <w:rPr>
          <w:rFonts w:cs="Arial"/>
          <w:bCs/>
          <w:sz w:val="26"/>
          <w:szCs w:val="26"/>
          <w:lang w:val="es-ES_tradnl"/>
        </w:rPr>
      </w:pPr>
      <w:r w:rsidRPr="00C971AF">
        <w:rPr>
          <w:rFonts w:cs="Arial"/>
          <w:b/>
          <w:sz w:val="26"/>
          <w:szCs w:val="26"/>
          <w:lang w:val="es-ES_tradnl"/>
        </w:rPr>
        <w:t>2.</w:t>
      </w:r>
      <w:r w:rsidR="00C971AF" w:rsidRPr="00C971AF">
        <w:rPr>
          <w:rFonts w:cs="Arial"/>
          <w:b/>
          <w:sz w:val="26"/>
          <w:szCs w:val="26"/>
          <w:lang w:val="es-ES_tradnl"/>
        </w:rPr>
        <w:t>4</w:t>
      </w:r>
      <w:r w:rsidRPr="00C971AF">
        <w:rPr>
          <w:rFonts w:cs="Arial"/>
          <w:b/>
          <w:sz w:val="26"/>
          <w:szCs w:val="26"/>
          <w:lang w:val="es-ES_tradnl"/>
        </w:rPr>
        <w:t>. Sentencia.</w:t>
      </w:r>
      <w:r w:rsidRPr="00C971AF">
        <w:rPr>
          <w:rFonts w:cs="Arial"/>
          <w:bCs/>
          <w:sz w:val="26"/>
          <w:szCs w:val="26"/>
          <w:lang w:val="es-ES_tradnl"/>
        </w:rPr>
        <w:t xml:space="preserve"> </w:t>
      </w:r>
      <w:r w:rsidR="00C971AF" w:rsidRPr="00C971AF">
        <w:rPr>
          <w:rFonts w:cs="Arial"/>
          <w:bCs/>
          <w:sz w:val="26"/>
          <w:szCs w:val="26"/>
          <w:lang w:val="es-ES_tradnl"/>
        </w:rPr>
        <w:t xml:space="preserve">El </w:t>
      </w:r>
      <w:r w:rsidRPr="00C971AF">
        <w:rPr>
          <w:rFonts w:cs="Arial"/>
          <w:bCs/>
          <w:sz w:val="26"/>
          <w:szCs w:val="26"/>
          <w:lang w:val="es-ES_tradnl"/>
        </w:rPr>
        <w:t xml:space="preserve">diecisiete de octubre, se dictó sentencia en la que se determinó la inexistencia de </w:t>
      </w:r>
      <w:r w:rsidRPr="00C971AF">
        <w:rPr>
          <w:rFonts w:cs="Arial"/>
          <w:bCs/>
          <w:i/>
          <w:iCs/>
          <w:sz w:val="26"/>
          <w:szCs w:val="26"/>
          <w:lang w:val="es-ES_tradnl"/>
        </w:rPr>
        <w:t>VPMG</w:t>
      </w:r>
      <w:r w:rsidRPr="00C971AF">
        <w:rPr>
          <w:rFonts w:cs="Arial"/>
          <w:bCs/>
          <w:sz w:val="26"/>
          <w:szCs w:val="26"/>
          <w:lang w:val="es-ES_tradnl"/>
        </w:rPr>
        <w:t xml:space="preserve"> atribuida a la </w:t>
      </w:r>
      <w:r w:rsidR="0067153C" w:rsidRPr="00C971AF">
        <w:rPr>
          <w:rFonts w:cs="Arial"/>
          <w:bCs/>
          <w:i/>
          <w:iCs/>
          <w:sz w:val="26"/>
          <w:szCs w:val="26"/>
          <w:lang w:val="es-ES_tradnl"/>
        </w:rPr>
        <w:t>parte denunciada</w:t>
      </w:r>
      <w:r w:rsidRPr="00C971AF">
        <w:rPr>
          <w:rFonts w:cs="Arial"/>
          <w:bCs/>
          <w:sz w:val="26"/>
          <w:szCs w:val="26"/>
          <w:lang w:val="es-ES_tradnl"/>
        </w:rPr>
        <w:t xml:space="preserve">, dejándose sin efectos las medidas cautelares </w:t>
      </w:r>
      <w:r w:rsidR="00C971AF" w:rsidRPr="00C971AF">
        <w:rPr>
          <w:rFonts w:cs="Arial"/>
          <w:bCs/>
          <w:sz w:val="26"/>
          <w:szCs w:val="26"/>
          <w:lang w:val="es-ES_tradnl"/>
        </w:rPr>
        <w:t>d</w:t>
      </w:r>
      <w:r w:rsidRPr="00C971AF">
        <w:rPr>
          <w:rFonts w:cs="Arial"/>
          <w:bCs/>
          <w:sz w:val="26"/>
          <w:szCs w:val="26"/>
          <w:lang w:val="es-ES_tradnl"/>
        </w:rPr>
        <w:t xml:space="preserve">el </w:t>
      </w:r>
      <w:r w:rsidRPr="00C971AF">
        <w:rPr>
          <w:rFonts w:cs="Arial"/>
          <w:bCs/>
          <w:i/>
          <w:iCs/>
          <w:sz w:val="26"/>
          <w:szCs w:val="26"/>
          <w:lang w:val="es-ES_tradnl"/>
        </w:rPr>
        <w:t>IEM.</w:t>
      </w:r>
    </w:p>
    <w:p w14:paraId="008FCD7A" w14:textId="77777777" w:rsidR="008667FF" w:rsidRPr="00C971AF" w:rsidRDefault="008667FF" w:rsidP="008667FF">
      <w:pPr>
        <w:spacing w:line="360" w:lineRule="auto"/>
        <w:jc w:val="both"/>
        <w:rPr>
          <w:rFonts w:cs="Arial"/>
          <w:bCs/>
          <w:i/>
          <w:iCs/>
          <w:spacing w:val="1"/>
          <w:sz w:val="26"/>
          <w:szCs w:val="26"/>
          <w:lang w:val="es-ES_tradnl"/>
        </w:rPr>
      </w:pPr>
    </w:p>
    <w:p w14:paraId="5931DDDA" w14:textId="0D2C4EF6" w:rsidR="00BF606B" w:rsidRPr="00C971AF" w:rsidRDefault="00BF606B" w:rsidP="008667FF">
      <w:pPr>
        <w:spacing w:line="360" w:lineRule="auto"/>
        <w:jc w:val="both"/>
        <w:rPr>
          <w:rFonts w:cs="Arial"/>
          <w:b/>
          <w:spacing w:val="1"/>
          <w:sz w:val="26"/>
          <w:szCs w:val="26"/>
          <w:lang w:val="es-ES_tradnl"/>
        </w:rPr>
      </w:pPr>
      <w:r w:rsidRPr="00C971AF">
        <w:rPr>
          <w:rFonts w:cs="Arial"/>
          <w:b/>
          <w:spacing w:val="1"/>
          <w:sz w:val="26"/>
          <w:szCs w:val="26"/>
          <w:lang w:val="es-ES_tradnl"/>
        </w:rPr>
        <w:t>3. Tr</w:t>
      </w:r>
      <w:r w:rsidR="00E27272">
        <w:rPr>
          <w:rFonts w:cs="Arial"/>
          <w:b/>
          <w:spacing w:val="1"/>
          <w:sz w:val="26"/>
          <w:szCs w:val="26"/>
          <w:lang w:val="es-ES_tradnl"/>
        </w:rPr>
        <w:t>á</w:t>
      </w:r>
      <w:r w:rsidRPr="00C971AF">
        <w:rPr>
          <w:rFonts w:cs="Arial"/>
          <w:b/>
          <w:spacing w:val="1"/>
          <w:sz w:val="26"/>
          <w:szCs w:val="26"/>
          <w:lang w:val="es-ES_tradnl"/>
        </w:rPr>
        <w:t>mite en instancia federal</w:t>
      </w:r>
    </w:p>
    <w:p w14:paraId="23B20CC9" w14:textId="1D5BAFAF" w:rsidR="00BF606B" w:rsidRPr="00C971AF" w:rsidRDefault="00BF606B" w:rsidP="008667FF">
      <w:pPr>
        <w:spacing w:line="360" w:lineRule="auto"/>
        <w:jc w:val="both"/>
        <w:rPr>
          <w:rFonts w:cs="Arial"/>
          <w:bCs/>
          <w:spacing w:val="1"/>
          <w:sz w:val="26"/>
          <w:szCs w:val="26"/>
          <w:lang w:val="es-ES_tradnl"/>
        </w:rPr>
      </w:pPr>
    </w:p>
    <w:p w14:paraId="1F91F27C" w14:textId="1111C3C2" w:rsidR="00BF606B" w:rsidRPr="00C971AF" w:rsidRDefault="00BF606B" w:rsidP="008667FF">
      <w:pPr>
        <w:spacing w:line="360" w:lineRule="auto"/>
        <w:jc w:val="both"/>
        <w:rPr>
          <w:rFonts w:cs="Arial"/>
          <w:bCs/>
          <w:spacing w:val="1"/>
          <w:sz w:val="26"/>
          <w:szCs w:val="26"/>
          <w:lang w:val="es-ES_tradnl"/>
        </w:rPr>
      </w:pPr>
      <w:r w:rsidRPr="00C971AF">
        <w:rPr>
          <w:rFonts w:cs="Arial"/>
          <w:b/>
          <w:spacing w:val="1"/>
          <w:sz w:val="26"/>
          <w:szCs w:val="26"/>
          <w:lang w:val="es-ES_tradnl"/>
        </w:rPr>
        <w:t>3.1. Juicio de la ciudadanía federal.</w:t>
      </w:r>
      <w:r w:rsidRPr="00C971AF">
        <w:rPr>
          <w:rFonts w:cs="Arial"/>
          <w:bCs/>
          <w:spacing w:val="1"/>
          <w:sz w:val="26"/>
          <w:szCs w:val="26"/>
          <w:lang w:val="es-ES_tradnl"/>
        </w:rPr>
        <w:t xml:space="preserve"> Inconforme con la sentencia anterior, el veintisiete de octubre, las </w:t>
      </w:r>
      <w:r w:rsidR="0067153C" w:rsidRPr="00C971AF">
        <w:rPr>
          <w:rFonts w:cs="Arial"/>
          <w:bCs/>
          <w:i/>
          <w:iCs/>
          <w:spacing w:val="1"/>
          <w:sz w:val="26"/>
          <w:szCs w:val="26"/>
          <w:lang w:val="es-ES_tradnl"/>
        </w:rPr>
        <w:t>denunciantes</w:t>
      </w:r>
      <w:r w:rsidRPr="00C971AF">
        <w:rPr>
          <w:rFonts w:cs="Arial"/>
          <w:bCs/>
          <w:spacing w:val="1"/>
          <w:sz w:val="26"/>
          <w:szCs w:val="26"/>
          <w:lang w:val="es-ES_tradnl"/>
        </w:rPr>
        <w:t xml:space="preserve"> interpusieron juicio de la </w:t>
      </w:r>
      <w:r w:rsidRPr="00C971AF">
        <w:rPr>
          <w:rFonts w:cs="Arial"/>
          <w:bCs/>
          <w:spacing w:val="1"/>
          <w:sz w:val="26"/>
          <w:szCs w:val="26"/>
          <w:lang w:val="es-ES_tradnl"/>
        </w:rPr>
        <w:lastRenderedPageBreak/>
        <w:t xml:space="preserve">ciudadanía </w:t>
      </w:r>
      <w:r w:rsidR="001A3943" w:rsidRPr="00C971AF">
        <w:rPr>
          <w:rFonts w:cs="Arial"/>
          <w:bCs/>
          <w:spacing w:val="1"/>
          <w:sz w:val="26"/>
          <w:szCs w:val="26"/>
          <w:lang w:val="es-ES_tradnl"/>
        </w:rPr>
        <w:t xml:space="preserve">ante la </w:t>
      </w:r>
      <w:r w:rsidR="007F4CFE" w:rsidRPr="00C971AF">
        <w:rPr>
          <w:rFonts w:cs="Arial"/>
          <w:bCs/>
          <w:i/>
          <w:iCs/>
          <w:spacing w:val="1"/>
          <w:sz w:val="26"/>
          <w:szCs w:val="26"/>
          <w:lang w:val="es-ES_tradnl"/>
        </w:rPr>
        <w:t>Sala Regional Toluca</w:t>
      </w:r>
      <w:r w:rsidR="00C971AF" w:rsidRPr="00C971AF">
        <w:rPr>
          <w:rFonts w:cs="Arial"/>
          <w:bCs/>
          <w:i/>
          <w:iCs/>
          <w:spacing w:val="1"/>
          <w:sz w:val="26"/>
          <w:szCs w:val="26"/>
          <w:lang w:val="es-ES_tradnl"/>
        </w:rPr>
        <w:t>,</w:t>
      </w:r>
      <w:r w:rsidR="001A3943" w:rsidRPr="00C971AF">
        <w:rPr>
          <w:rFonts w:cs="Arial"/>
          <w:bCs/>
          <w:spacing w:val="1"/>
          <w:sz w:val="26"/>
          <w:szCs w:val="26"/>
          <w:lang w:val="es-ES_tradnl"/>
        </w:rPr>
        <w:t xml:space="preserve"> al cual le correspondió el número de expediente ST-JDC-298/2025.</w:t>
      </w:r>
    </w:p>
    <w:p w14:paraId="32A58263" w14:textId="77777777" w:rsidR="00BF606B" w:rsidRPr="00C971AF" w:rsidRDefault="00BF606B" w:rsidP="008667FF">
      <w:pPr>
        <w:spacing w:line="360" w:lineRule="auto"/>
        <w:jc w:val="both"/>
        <w:rPr>
          <w:rFonts w:cs="Arial"/>
          <w:bCs/>
          <w:spacing w:val="1"/>
          <w:sz w:val="26"/>
          <w:szCs w:val="26"/>
          <w:lang w:val="es-ES_tradnl"/>
        </w:rPr>
      </w:pPr>
    </w:p>
    <w:p w14:paraId="47EA8F09" w14:textId="11A847EE" w:rsidR="00BF606B" w:rsidRDefault="00BF606B" w:rsidP="008667FF">
      <w:pPr>
        <w:spacing w:line="360" w:lineRule="auto"/>
        <w:jc w:val="both"/>
        <w:rPr>
          <w:rFonts w:cs="Arial"/>
          <w:bCs/>
          <w:spacing w:val="1"/>
          <w:sz w:val="26"/>
          <w:szCs w:val="26"/>
          <w:lang w:val="es-ES_tradnl"/>
        </w:rPr>
      </w:pPr>
      <w:r w:rsidRPr="00C971AF">
        <w:rPr>
          <w:rFonts w:cs="Arial"/>
          <w:b/>
          <w:spacing w:val="1"/>
          <w:sz w:val="26"/>
          <w:szCs w:val="26"/>
          <w:lang w:val="es-ES_tradnl"/>
        </w:rPr>
        <w:t xml:space="preserve">3.2. </w:t>
      </w:r>
      <w:r w:rsidR="001A3943" w:rsidRPr="00C971AF">
        <w:rPr>
          <w:rFonts w:cs="Arial"/>
          <w:b/>
          <w:spacing w:val="1"/>
          <w:sz w:val="26"/>
          <w:szCs w:val="26"/>
          <w:lang w:val="es-ES_tradnl"/>
        </w:rPr>
        <w:t>Sentencia del ST-JDC-298/2025.</w:t>
      </w:r>
      <w:r w:rsidR="001A3943" w:rsidRPr="00C971AF">
        <w:rPr>
          <w:rFonts w:cs="Arial"/>
          <w:bCs/>
          <w:spacing w:val="1"/>
          <w:sz w:val="26"/>
          <w:szCs w:val="26"/>
          <w:lang w:val="es-ES_tradnl"/>
        </w:rPr>
        <w:t xml:space="preserve"> El cuatro de diciembre, la</w:t>
      </w:r>
      <w:r w:rsidR="00C971AF">
        <w:rPr>
          <w:rFonts w:cs="Arial"/>
          <w:bCs/>
          <w:spacing w:val="1"/>
          <w:sz w:val="26"/>
          <w:szCs w:val="26"/>
          <w:lang w:val="es-ES_tradnl"/>
        </w:rPr>
        <w:t xml:space="preserve"> </w:t>
      </w:r>
      <w:r w:rsidR="00C971AF">
        <w:rPr>
          <w:rFonts w:cs="Arial"/>
          <w:bCs/>
          <w:i/>
          <w:iCs/>
          <w:spacing w:val="1"/>
          <w:sz w:val="26"/>
          <w:szCs w:val="26"/>
          <w:lang w:val="es-ES_tradnl"/>
        </w:rPr>
        <w:t>Sala Regional Toluca</w:t>
      </w:r>
      <w:r w:rsidR="001A3943" w:rsidRPr="00C971AF">
        <w:rPr>
          <w:rFonts w:cs="Arial"/>
          <w:bCs/>
          <w:spacing w:val="1"/>
          <w:sz w:val="26"/>
          <w:szCs w:val="26"/>
          <w:lang w:val="es-ES_tradnl"/>
        </w:rPr>
        <w:t xml:space="preserve"> </w:t>
      </w:r>
      <w:r w:rsidR="001A3943" w:rsidRPr="0047091C">
        <w:rPr>
          <w:rFonts w:cs="Arial"/>
          <w:b/>
          <w:spacing w:val="1"/>
          <w:sz w:val="26"/>
          <w:szCs w:val="26"/>
          <w:lang w:val="es-ES_tradnl"/>
        </w:rPr>
        <w:t>revocó</w:t>
      </w:r>
      <w:r w:rsidR="001A3943" w:rsidRPr="00C971AF">
        <w:rPr>
          <w:rFonts w:cs="Arial"/>
          <w:bCs/>
          <w:spacing w:val="1"/>
          <w:sz w:val="26"/>
          <w:szCs w:val="26"/>
          <w:lang w:val="es-ES_tradnl"/>
        </w:rPr>
        <w:t xml:space="preserve"> el fallo </w:t>
      </w:r>
      <w:r w:rsidR="00C971AF">
        <w:rPr>
          <w:rFonts w:cs="Arial"/>
          <w:bCs/>
          <w:spacing w:val="1"/>
          <w:sz w:val="26"/>
          <w:szCs w:val="26"/>
          <w:lang w:val="es-ES_tradnl"/>
        </w:rPr>
        <w:t xml:space="preserve">dictado por este Tribunal, </w:t>
      </w:r>
      <w:r w:rsidR="001A3943" w:rsidRPr="00C971AF">
        <w:rPr>
          <w:rFonts w:cs="Arial"/>
          <w:bCs/>
          <w:spacing w:val="1"/>
          <w:sz w:val="26"/>
          <w:szCs w:val="26"/>
          <w:lang w:val="es-ES_tradnl"/>
        </w:rPr>
        <w:t xml:space="preserve">ordenando </w:t>
      </w:r>
      <w:r w:rsidR="001A3943" w:rsidRPr="0047091C">
        <w:rPr>
          <w:rFonts w:cs="Arial"/>
          <w:b/>
          <w:spacing w:val="1"/>
          <w:sz w:val="26"/>
          <w:szCs w:val="26"/>
          <w:lang w:val="es-ES_tradnl"/>
        </w:rPr>
        <w:t>dictar nueva resolución</w:t>
      </w:r>
      <w:r w:rsidR="001A3943" w:rsidRPr="00C971AF">
        <w:rPr>
          <w:rFonts w:cs="Arial"/>
          <w:bCs/>
          <w:spacing w:val="1"/>
          <w:sz w:val="26"/>
          <w:szCs w:val="26"/>
          <w:lang w:val="es-ES_tradnl"/>
        </w:rPr>
        <w:t xml:space="preserve"> </w:t>
      </w:r>
      <w:r w:rsidR="00C971AF">
        <w:rPr>
          <w:rFonts w:cs="Arial"/>
          <w:bCs/>
          <w:spacing w:val="1"/>
          <w:sz w:val="26"/>
          <w:szCs w:val="26"/>
          <w:lang w:val="es-ES_tradnl"/>
        </w:rPr>
        <w:t xml:space="preserve">considerando el </w:t>
      </w:r>
      <w:r w:rsidR="001A3943" w:rsidRPr="00C971AF">
        <w:rPr>
          <w:rFonts w:cs="Arial"/>
          <w:bCs/>
          <w:spacing w:val="1"/>
          <w:sz w:val="26"/>
          <w:szCs w:val="26"/>
          <w:lang w:val="es-ES_tradnl"/>
        </w:rPr>
        <w:t>contexto de los hechos</w:t>
      </w:r>
      <w:r w:rsidR="0047091C">
        <w:rPr>
          <w:rFonts w:cs="Arial"/>
          <w:bCs/>
          <w:spacing w:val="1"/>
          <w:sz w:val="26"/>
          <w:szCs w:val="26"/>
          <w:lang w:val="es-ES_tradnl"/>
        </w:rPr>
        <w:t xml:space="preserve">, </w:t>
      </w:r>
      <w:r w:rsidR="0047091C" w:rsidRPr="00B607E4">
        <w:rPr>
          <w:rFonts w:cs="Arial"/>
          <w:spacing w:val="1"/>
          <w:sz w:val="26"/>
          <w:szCs w:val="26"/>
          <w:lang w:val="es-ES_tradnl"/>
        </w:rPr>
        <w:t>tomando en cuenta los argumentos de las partes</w:t>
      </w:r>
      <w:r w:rsidR="00C971AF" w:rsidRPr="00B607E4">
        <w:rPr>
          <w:rFonts w:cs="Arial"/>
          <w:spacing w:val="1"/>
          <w:sz w:val="26"/>
          <w:szCs w:val="26"/>
          <w:lang w:val="es-ES_tradnl"/>
        </w:rPr>
        <w:t xml:space="preserve"> y </w:t>
      </w:r>
      <w:r w:rsidR="0047091C" w:rsidRPr="00B607E4">
        <w:rPr>
          <w:rFonts w:cs="Arial"/>
          <w:spacing w:val="1"/>
          <w:sz w:val="26"/>
          <w:szCs w:val="26"/>
          <w:lang w:val="es-ES_tradnl"/>
        </w:rPr>
        <w:t>la totalidad de</w:t>
      </w:r>
      <w:r w:rsidR="00C971AF" w:rsidRPr="00B607E4">
        <w:rPr>
          <w:rFonts w:cs="Arial"/>
          <w:spacing w:val="1"/>
          <w:sz w:val="26"/>
          <w:szCs w:val="26"/>
          <w:lang w:val="es-ES_tradnl"/>
        </w:rPr>
        <w:t xml:space="preserve"> las pruebas</w:t>
      </w:r>
      <w:r w:rsidR="0047091C" w:rsidRPr="00B607E4">
        <w:rPr>
          <w:rFonts w:cs="Arial"/>
          <w:spacing w:val="1"/>
          <w:sz w:val="26"/>
          <w:szCs w:val="26"/>
          <w:lang w:val="es-ES_tradnl"/>
        </w:rPr>
        <w:t xml:space="preserve"> que integran e</w:t>
      </w:r>
      <w:r w:rsidR="00C971AF" w:rsidRPr="00B607E4">
        <w:rPr>
          <w:rFonts w:cs="Arial"/>
          <w:spacing w:val="1"/>
          <w:sz w:val="26"/>
          <w:szCs w:val="26"/>
          <w:lang w:val="es-ES_tradnl"/>
        </w:rPr>
        <w:t>l expediente</w:t>
      </w:r>
      <w:r w:rsidR="0047091C" w:rsidRPr="00B607E4">
        <w:rPr>
          <w:rFonts w:cs="Arial"/>
          <w:spacing w:val="1"/>
          <w:sz w:val="26"/>
          <w:szCs w:val="26"/>
          <w:lang w:val="es-ES_tradnl"/>
        </w:rPr>
        <w:t>, acorde a los parámetros y directrices precisados en la ejecutoria</w:t>
      </w:r>
      <w:r w:rsidR="00C971AF" w:rsidRPr="00B607E4">
        <w:rPr>
          <w:rFonts w:cs="Arial"/>
          <w:spacing w:val="1"/>
          <w:sz w:val="26"/>
          <w:szCs w:val="26"/>
          <w:lang w:val="es-ES_tradnl"/>
        </w:rPr>
        <w:t>.</w:t>
      </w:r>
    </w:p>
    <w:p w14:paraId="6755A5A7" w14:textId="77777777" w:rsidR="00BE44D7" w:rsidRPr="00BF606B" w:rsidRDefault="00BE44D7" w:rsidP="008667FF">
      <w:pPr>
        <w:spacing w:line="360" w:lineRule="auto"/>
        <w:jc w:val="both"/>
        <w:rPr>
          <w:rFonts w:cs="Arial"/>
          <w:bCs/>
          <w:spacing w:val="1"/>
          <w:sz w:val="26"/>
          <w:szCs w:val="26"/>
          <w:lang w:val="es-ES_tradnl"/>
        </w:rPr>
      </w:pPr>
    </w:p>
    <w:p w14:paraId="27CA7420" w14:textId="77777777" w:rsidR="008667FF" w:rsidRPr="00EF5922" w:rsidRDefault="008667FF" w:rsidP="008667FF">
      <w:pPr>
        <w:spacing w:line="360" w:lineRule="auto"/>
        <w:jc w:val="center"/>
        <w:rPr>
          <w:rFonts w:cs="Arial"/>
          <w:b/>
          <w:spacing w:val="1"/>
          <w:sz w:val="26"/>
          <w:szCs w:val="26"/>
        </w:rPr>
      </w:pPr>
      <w:r w:rsidRPr="00EF5922">
        <w:rPr>
          <w:rFonts w:cs="Arial"/>
          <w:b/>
          <w:spacing w:val="1"/>
          <w:sz w:val="26"/>
          <w:szCs w:val="26"/>
        </w:rPr>
        <w:t>II. COMPETENCIA</w:t>
      </w:r>
    </w:p>
    <w:p w14:paraId="1CD5A8F3" w14:textId="77777777" w:rsidR="008667FF" w:rsidRPr="00EF5922" w:rsidRDefault="008667FF" w:rsidP="008667FF">
      <w:pPr>
        <w:spacing w:line="360" w:lineRule="auto"/>
        <w:jc w:val="both"/>
        <w:rPr>
          <w:rFonts w:cs="Arial"/>
          <w:sz w:val="26"/>
          <w:szCs w:val="26"/>
        </w:rPr>
      </w:pPr>
    </w:p>
    <w:p w14:paraId="6A8C86AE" w14:textId="7F427AC9" w:rsidR="00C971AF" w:rsidRPr="00C971AF" w:rsidRDefault="00311E92" w:rsidP="00311E92">
      <w:pPr>
        <w:spacing w:line="360" w:lineRule="auto"/>
        <w:jc w:val="both"/>
        <w:rPr>
          <w:rFonts w:cs="Arial"/>
          <w:i/>
          <w:iCs/>
          <w:sz w:val="26"/>
          <w:szCs w:val="26"/>
        </w:rPr>
      </w:pPr>
      <w:r w:rsidRPr="00EF5922">
        <w:rPr>
          <w:rFonts w:cs="Arial"/>
          <w:sz w:val="26"/>
          <w:szCs w:val="26"/>
        </w:rPr>
        <w:t xml:space="preserve">Este Tribunal Electoral es competente para conocer y resolver el presente procedimiento especial sancionador, toda vez que fue instaurado </w:t>
      </w:r>
      <w:r w:rsidR="00C971AF">
        <w:rPr>
          <w:rFonts w:cs="Arial"/>
          <w:sz w:val="26"/>
          <w:szCs w:val="26"/>
        </w:rPr>
        <w:t xml:space="preserve">por </w:t>
      </w:r>
      <w:r w:rsidRPr="00EF5922">
        <w:rPr>
          <w:rFonts w:cs="Arial"/>
          <w:sz w:val="26"/>
          <w:szCs w:val="26"/>
        </w:rPr>
        <w:t>posible</w:t>
      </w:r>
      <w:r w:rsidR="00C971AF">
        <w:rPr>
          <w:rFonts w:cs="Arial"/>
          <w:sz w:val="26"/>
          <w:szCs w:val="26"/>
        </w:rPr>
        <w:t>s</w:t>
      </w:r>
      <w:r w:rsidRPr="00EF5922">
        <w:rPr>
          <w:rFonts w:cs="Arial"/>
          <w:sz w:val="26"/>
          <w:szCs w:val="26"/>
        </w:rPr>
        <w:t xml:space="preserve"> actos</w:t>
      </w:r>
      <w:r w:rsidR="00C971AF">
        <w:rPr>
          <w:rFonts w:cs="Arial"/>
          <w:sz w:val="26"/>
          <w:szCs w:val="26"/>
        </w:rPr>
        <w:t xml:space="preserve"> de</w:t>
      </w:r>
      <w:r w:rsidRPr="00EF5922">
        <w:rPr>
          <w:rFonts w:cs="Arial"/>
          <w:sz w:val="26"/>
          <w:szCs w:val="26"/>
        </w:rPr>
        <w:t xml:space="preserve"> </w:t>
      </w:r>
      <w:r w:rsidRPr="00EF5922">
        <w:rPr>
          <w:rFonts w:cs="Arial"/>
          <w:i/>
          <w:iCs/>
          <w:sz w:val="26"/>
          <w:szCs w:val="26"/>
        </w:rPr>
        <w:t>VPMG</w:t>
      </w:r>
      <w:r w:rsidRPr="00EF5922">
        <w:rPr>
          <w:rFonts w:cs="Arial"/>
          <w:sz w:val="26"/>
          <w:szCs w:val="26"/>
        </w:rPr>
        <w:t xml:space="preserve"> en perjuicio de las </w:t>
      </w:r>
      <w:r w:rsidR="00A522E8" w:rsidRPr="0067153C">
        <w:rPr>
          <w:rFonts w:cs="Arial"/>
          <w:i/>
          <w:iCs/>
          <w:sz w:val="26"/>
          <w:szCs w:val="26"/>
        </w:rPr>
        <w:t>denunciantes</w:t>
      </w:r>
      <w:r w:rsidR="00A522E8">
        <w:rPr>
          <w:rFonts w:cs="Arial"/>
          <w:i/>
          <w:iCs/>
          <w:sz w:val="26"/>
          <w:szCs w:val="26"/>
        </w:rPr>
        <w:t xml:space="preserve">, </w:t>
      </w:r>
      <w:r w:rsidR="00A522E8" w:rsidRPr="00A522E8">
        <w:rPr>
          <w:rFonts w:cs="Arial"/>
          <w:sz w:val="26"/>
          <w:szCs w:val="26"/>
        </w:rPr>
        <w:t>derivado</w:t>
      </w:r>
      <w:r w:rsidRPr="00EF5922">
        <w:rPr>
          <w:rFonts w:cs="Arial"/>
          <w:sz w:val="26"/>
          <w:szCs w:val="26"/>
        </w:rPr>
        <w:t xml:space="preserve"> de </w:t>
      </w:r>
      <w:r w:rsidR="00902AB7" w:rsidRPr="00EF5922">
        <w:rPr>
          <w:rFonts w:cs="Arial"/>
          <w:sz w:val="26"/>
          <w:szCs w:val="26"/>
        </w:rPr>
        <w:t xml:space="preserve">expresiones </w:t>
      </w:r>
      <w:r w:rsidRPr="00EF5922">
        <w:rPr>
          <w:rFonts w:cs="Arial"/>
          <w:sz w:val="26"/>
          <w:szCs w:val="26"/>
        </w:rPr>
        <w:t>realizad</w:t>
      </w:r>
      <w:r w:rsidR="00902AB7" w:rsidRPr="00EF5922">
        <w:rPr>
          <w:rFonts w:cs="Arial"/>
          <w:sz w:val="26"/>
          <w:szCs w:val="26"/>
        </w:rPr>
        <w:t>a</w:t>
      </w:r>
      <w:r w:rsidRPr="00EF5922">
        <w:rPr>
          <w:rFonts w:cs="Arial"/>
          <w:sz w:val="26"/>
          <w:szCs w:val="26"/>
        </w:rPr>
        <w:t xml:space="preserve">s por la </w:t>
      </w:r>
      <w:r w:rsidR="0067153C" w:rsidRPr="0067153C">
        <w:rPr>
          <w:rFonts w:cs="Arial"/>
          <w:i/>
          <w:iCs/>
          <w:sz w:val="26"/>
          <w:szCs w:val="26"/>
        </w:rPr>
        <w:t>parte denunciada</w:t>
      </w:r>
      <w:r w:rsidRPr="00EF5922">
        <w:rPr>
          <w:rFonts w:cs="Arial"/>
          <w:i/>
          <w:iCs/>
          <w:sz w:val="26"/>
          <w:szCs w:val="26"/>
        </w:rPr>
        <w:t xml:space="preserve"> </w:t>
      </w:r>
      <w:r w:rsidR="00C971AF">
        <w:rPr>
          <w:rFonts w:cs="Arial"/>
          <w:sz w:val="26"/>
          <w:szCs w:val="26"/>
        </w:rPr>
        <w:t xml:space="preserve">durante </w:t>
      </w:r>
      <w:r w:rsidRPr="00EF5922">
        <w:rPr>
          <w:rFonts w:cs="Arial"/>
          <w:sz w:val="26"/>
          <w:szCs w:val="26"/>
        </w:rPr>
        <w:t>sesiones de cabildo</w:t>
      </w:r>
      <w:r w:rsidR="00C971AF">
        <w:rPr>
          <w:rFonts w:cs="Arial"/>
          <w:sz w:val="26"/>
          <w:szCs w:val="26"/>
        </w:rPr>
        <w:t xml:space="preserve"> y de la </w:t>
      </w:r>
      <w:r w:rsidRPr="00EF5922">
        <w:rPr>
          <w:rFonts w:cs="Arial"/>
          <w:sz w:val="26"/>
          <w:szCs w:val="26"/>
        </w:rPr>
        <w:t>circulación</w:t>
      </w:r>
      <w:r w:rsidR="00902AB7" w:rsidRPr="00EF5922">
        <w:rPr>
          <w:rFonts w:cs="Arial"/>
          <w:sz w:val="26"/>
          <w:szCs w:val="26"/>
        </w:rPr>
        <w:t xml:space="preserve"> de un audio</w:t>
      </w:r>
      <w:r w:rsidR="00C971AF">
        <w:rPr>
          <w:rFonts w:cs="Arial"/>
          <w:sz w:val="26"/>
          <w:szCs w:val="26"/>
        </w:rPr>
        <w:t xml:space="preserve">, un </w:t>
      </w:r>
      <w:proofErr w:type="spellStart"/>
      <w:r w:rsidRPr="00EF5922">
        <w:rPr>
          <w:rFonts w:cs="Arial"/>
          <w:sz w:val="26"/>
          <w:szCs w:val="26"/>
        </w:rPr>
        <w:t>sticker</w:t>
      </w:r>
      <w:proofErr w:type="spellEnd"/>
      <w:r w:rsidRPr="00EF5922">
        <w:rPr>
          <w:rFonts w:cs="Arial"/>
          <w:sz w:val="26"/>
          <w:szCs w:val="26"/>
        </w:rPr>
        <w:t xml:space="preserve"> </w:t>
      </w:r>
      <w:r w:rsidR="0035248D" w:rsidRPr="00EF5922">
        <w:rPr>
          <w:rFonts w:cs="Arial"/>
          <w:sz w:val="26"/>
          <w:szCs w:val="26"/>
        </w:rPr>
        <w:t>y</w:t>
      </w:r>
      <w:r w:rsidRPr="00EF5922">
        <w:rPr>
          <w:rFonts w:cs="Arial"/>
          <w:sz w:val="26"/>
          <w:szCs w:val="26"/>
        </w:rPr>
        <w:t xml:space="preserve"> </w:t>
      </w:r>
      <w:r w:rsidR="0035248D" w:rsidRPr="00EF5922">
        <w:rPr>
          <w:rFonts w:cs="Arial"/>
          <w:sz w:val="26"/>
          <w:szCs w:val="26"/>
        </w:rPr>
        <w:t xml:space="preserve">un </w:t>
      </w:r>
      <w:r w:rsidRPr="00EF5922">
        <w:rPr>
          <w:rFonts w:cs="Arial"/>
          <w:sz w:val="26"/>
          <w:szCs w:val="26"/>
        </w:rPr>
        <w:t xml:space="preserve">meme con la imagen de una de las </w:t>
      </w:r>
      <w:r w:rsidR="0067153C" w:rsidRPr="0067153C">
        <w:rPr>
          <w:rFonts w:cs="Arial"/>
          <w:i/>
          <w:iCs/>
          <w:sz w:val="26"/>
          <w:szCs w:val="26"/>
        </w:rPr>
        <w:t>denunciantes</w:t>
      </w:r>
      <w:r w:rsidRPr="00EF5922">
        <w:rPr>
          <w:rFonts w:cs="Arial"/>
          <w:i/>
          <w:iCs/>
          <w:sz w:val="26"/>
          <w:szCs w:val="26"/>
        </w:rPr>
        <w:t>,</w:t>
      </w:r>
      <w:r w:rsidR="00C971AF">
        <w:rPr>
          <w:rFonts w:cs="Arial"/>
          <w:i/>
          <w:iCs/>
          <w:sz w:val="26"/>
          <w:szCs w:val="26"/>
        </w:rPr>
        <w:t xml:space="preserve"> </w:t>
      </w:r>
      <w:r w:rsidR="00C971AF">
        <w:rPr>
          <w:rFonts w:cs="Arial"/>
          <w:sz w:val="26"/>
          <w:szCs w:val="26"/>
        </w:rPr>
        <w:t xml:space="preserve">a través de </w:t>
      </w:r>
      <w:r w:rsidR="00C971AF">
        <w:rPr>
          <w:rFonts w:cs="Arial"/>
          <w:i/>
          <w:iCs/>
          <w:sz w:val="26"/>
          <w:szCs w:val="26"/>
        </w:rPr>
        <w:t>WhatsApp.</w:t>
      </w:r>
    </w:p>
    <w:p w14:paraId="23EE4D81" w14:textId="77777777" w:rsidR="00C971AF" w:rsidRDefault="00C971AF" w:rsidP="00311E92">
      <w:pPr>
        <w:spacing w:line="360" w:lineRule="auto"/>
        <w:jc w:val="both"/>
        <w:rPr>
          <w:rFonts w:cs="Arial"/>
          <w:i/>
          <w:iCs/>
          <w:sz w:val="26"/>
          <w:szCs w:val="26"/>
        </w:rPr>
      </w:pPr>
    </w:p>
    <w:p w14:paraId="3CAD961E" w14:textId="77777777" w:rsidR="00311E92" w:rsidRPr="00EF5922" w:rsidRDefault="00311E92" w:rsidP="00311E92">
      <w:pPr>
        <w:spacing w:line="360" w:lineRule="auto"/>
        <w:jc w:val="both"/>
        <w:rPr>
          <w:rFonts w:cs="Arial"/>
          <w:sz w:val="26"/>
          <w:szCs w:val="26"/>
        </w:rPr>
      </w:pPr>
      <w:r w:rsidRPr="00EF5922">
        <w:rPr>
          <w:rFonts w:cs="Arial"/>
          <w:sz w:val="26"/>
          <w:szCs w:val="26"/>
        </w:rPr>
        <w:t>Lo anterior, de conformidad con lo dispuesto en los artículos 98 A, de la Constitución Política del Estado Libre y Soberano de Michoacán de Ocampo</w:t>
      </w:r>
      <w:r w:rsidRPr="00EF5922">
        <w:rPr>
          <w:rStyle w:val="Refdenotaalpie"/>
          <w:rFonts w:cs="Arial"/>
          <w:sz w:val="26"/>
          <w:szCs w:val="26"/>
        </w:rPr>
        <w:footnoteReference w:id="27"/>
      </w:r>
      <w:r w:rsidRPr="00EF5922">
        <w:rPr>
          <w:rFonts w:cs="Arial"/>
          <w:sz w:val="26"/>
          <w:szCs w:val="26"/>
        </w:rPr>
        <w:t xml:space="preserve">;  así como 1, 2, 60, 64, fracción XIII, 66, fracciones II y III, 264 Bis y 264 </w:t>
      </w:r>
      <w:proofErr w:type="spellStart"/>
      <w:r w:rsidRPr="00EF5922">
        <w:rPr>
          <w:rFonts w:cs="Arial"/>
          <w:sz w:val="26"/>
          <w:szCs w:val="26"/>
        </w:rPr>
        <w:t>Nonies</w:t>
      </w:r>
      <w:proofErr w:type="spellEnd"/>
      <w:r w:rsidRPr="00EF5922">
        <w:rPr>
          <w:rFonts w:cs="Arial"/>
          <w:sz w:val="26"/>
          <w:szCs w:val="26"/>
        </w:rPr>
        <w:t>, incisos a), d) y e) del Código Electoral del Estado de Michoacán de Ocampo</w:t>
      </w:r>
      <w:r w:rsidRPr="00EF5922">
        <w:rPr>
          <w:rStyle w:val="Refdenotaalpie"/>
          <w:rFonts w:cs="Arial"/>
          <w:sz w:val="26"/>
          <w:szCs w:val="26"/>
        </w:rPr>
        <w:footnoteReference w:id="28"/>
      </w:r>
      <w:r w:rsidRPr="00EF5922">
        <w:rPr>
          <w:rFonts w:cs="Arial"/>
          <w:sz w:val="26"/>
          <w:szCs w:val="26"/>
        </w:rPr>
        <w:t>.</w:t>
      </w:r>
    </w:p>
    <w:p w14:paraId="6A64D576" w14:textId="77777777" w:rsidR="00311E92" w:rsidRPr="00EF5922" w:rsidRDefault="00311E92" w:rsidP="00311E92">
      <w:pPr>
        <w:spacing w:line="360" w:lineRule="auto"/>
        <w:jc w:val="both"/>
        <w:rPr>
          <w:rFonts w:cs="Arial"/>
          <w:sz w:val="26"/>
          <w:szCs w:val="26"/>
        </w:rPr>
      </w:pPr>
    </w:p>
    <w:p w14:paraId="395E0488" w14:textId="6346D30B" w:rsidR="00311E92" w:rsidRPr="00EF5922" w:rsidRDefault="00311E92" w:rsidP="00311E92">
      <w:pPr>
        <w:spacing w:line="360" w:lineRule="auto"/>
        <w:jc w:val="both"/>
        <w:rPr>
          <w:rFonts w:cs="Arial"/>
          <w:i/>
          <w:iCs/>
          <w:sz w:val="26"/>
          <w:szCs w:val="26"/>
        </w:rPr>
      </w:pPr>
      <w:r w:rsidRPr="00EF5922">
        <w:rPr>
          <w:rFonts w:cs="Arial"/>
          <w:sz w:val="26"/>
          <w:szCs w:val="26"/>
        </w:rPr>
        <w:t xml:space="preserve">Sin que sea óbice de considerar lo contrario, </w:t>
      </w:r>
      <w:r w:rsidR="00902AB7" w:rsidRPr="00EF5922">
        <w:rPr>
          <w:rFonts w:cs="Arial"/>
          <w:sz w:val="26"/>
          <w:szCs w:val="26"/>
        </w:rPr>
        <w:t xml:space="preserve">el argumento </w:t>
      </w:r>
      <w:r w:rsidRPr="00EF5922">
        <w:rPr>
          <w:rFonts w:cs="Arial"/>
          <w:sz w:val="26"/>
          <w:szCs w:val="26"/>
        </w:rPr>
        <w:t xml:space="preserve">que hace la </w:t>
      </w:r>
      <w:r w:rsidR="0067153C" w:rsidRPr="0067153C">
        <w:rPr>
          <w:rFonts w:cs="Arial"/>
          <w:i/>
          <w:iCs/>
          <w:sz w:val="26"/>
          <w:szCs w:val="26"/>
        </w:rPr>
        <w:t>parte denunciada</w:t>
      </w:r>
      <w:r w:rsidRPr="00EF5922">
        <w:rPr>
          <w:rStyle w:val="Refdenotaalpie"/>
          <w:rFonts w:cs="Arial"/>
          <w:i/>
          <w:iCs/>
          <w:sz w:val="26"/>
          <w:szCs w:val="26"/>
        </w:rPr>
        <w:footnoteReference w:id="29"/>
      </w:r>
      <w:r w:rsidR="00902AB7" w:rsidRPr="00EF5922">
        <w:rPr>
          <w:rFonts w:cs="Arial"/>
          <w:i/>
          <w:iCs/>
          <w:sz w:val="26"/>
          <w:szCs w:val="26"/>
        </w:rPr>
        <w:t xml:space="preserve">, </w:t>
      </w:r>
      <w:r w:rsidR="00902AB7" w:rsidRPr="00EF5922">
        <w:rPr>
          <w:rFonts w:cs="Arial"/>
          <w:sz w:val="26"/>
          <w:szCs w:val="26"/>
        </w:rPr>
        <w:t xml:space="preserve">consistente en que </w:t>
      </w:r>
      <w:r w:rsidRPr="00EF5922">
        <w:rPr>
          <w:rFonts w:cs="Arial"/>
          <w:sz w:val="26"/>
          <w:szCs w:val="26"/>
        </w:rPr>
        <w:t>este Tribunal carece de competencia material</w:t>
      </w:r>
      <w:r w:rsidR="00902AB7" w:rsidRPr="00EF5922">
        <w:rPr>
          <w:rFonts w:cs="Arial"/>
          <w:sz w:val="26"/>
          <w:szCs w:val="26"/>
        </w:rPr>
        <w:t xml:space="preserve">, al </w:t>
      </w:r>
      <w:r w:rsidR="001160ED">
        <w:rPr>
          <w:rFonts w:cs="Arial"/>
          <w:sz w:val="26"/>
          <w:szCs w:val="26"/>
        </w:rPr>
        <w:t>valorar</w:t>
      </w:r>
      <w:r w:rsidR="00902AB7" w:rsidRPr="00EF5922">
        <w:rPr>
          <w:rFonts w:cs="Arial"/>
          <w:sz w:val="26"/>
          <w:szCs w:val="26"/>
        </w:rPr>
        <w:t xml:space="preserve"> que los hechos controvertidos </w:t>
      </w:r>
      <w:r w:rsidRPr="00EF5922">
        <w:rPr>
          <w:rFonts w:cs="Arial"/>
          <w:sz w:val="26"/>
          <w:szCs w:val="26"/>
        </w:rPr>
        <w:t xml:space="preserve">derivan de </w:t>
      </w:r>
      <w:r w:rsidR="00902AB7" w:rsidRPr="00EF5922">
        <w:rPr>
          <w:rFonts w:cs="Arial"/>
          <w:sz w:val="26"/>
          <w:szCs w:val="26"/>
        </w:rPr>
        <w:t xml:space="preserve">diferencias de índole </w:t>
      </w:r>
      <w:r w:rsidRPr="00EF5922">
        <w:rPr>
          <w:rFonts w:cs="Arial"/>
          <w:sz w:val="26"/>
          <w:szCs w:val="26"/>
        </w:rPr>
        <w:t xml:space="preserve">administrativas y </w:t>
      </w:r>
      <w:r w:rsidR="007F31F6" w:rsidRPr="00EF5922">
        <w:rPr>
          <w:rFonts w:cs="Arial"/>
          <w:sz w:val="26"/>
          <w:szCs w:val="26"/>
        </w:rPr>
        <w:t>políticas propias</w:t>
      </w:r>
      <w:r w:rsidRPr="00EF5922">
        <w:rPr>
          <w:rFonts w:cs="Arial"/>
          <w:sz w:val="26"/>
          <w:szCs w:val="26"/>
        </w:rPr>
        <w:t xml:space="preserve"> de la dinámica institucional, sin </w:t>
      </w:r>
      <w:r w:rsidRPr="00EF5922">
        <w:rPr>
          <w:rFonts w:cs="Arial"/>
          <w:sz w:val="26"/>
          <w:szCs w:val="26"/>
        </w:rPr>
        <w:lastRenderedPageBreak/>
        <w:t xml:space="preserve">relación alguna con un proceso electoral ni con el ejercicio de derechos político-electorales de las </w:t>
      </w:r>
      <w:r w:rsidR="0067153C" w:rsidRPr="0067153C">
        <w:rPr>
          <w:rFonts w:cs="Arial"/>
          <w:i/>
          <w:iCs/>
          <w:sz w:val="26"/>
          <w:szCs w:val="26"/>
        </w:rPr>
        <w:t>quejosas</w:t>
      </w:r>
      <w:r w:rsidRPr="00EF5922">
        <w:rPr>
          <w:rFonts w:cs="Arial"/>
          <w:i/>
          <w:iCs/>
          <w:sz w:val="26"/>
          <w:szCs w:val="26"/>
        </w:rPr>
        <w:t xml:space="preserve">. </w:t>
      </w:r>
    </w:p>
    <w:p w14:paraId="66E0A820" w14:textId="77777777" w:rsidR="00311E92" w:rsidRPr="00EF5922" w:rsidRDefault="00311E92" w:rsidP="00311E92">
      <w:pPr>
        <w:spacing w:line="360" w:lineRule="auto"/>
        <w:jc w:val="both"/>
        <w:rPr>
          <w:rFonts w:cs="Arial"/>
          <w:i/>
          <w:iCs/>
          <w:sz w:val="26"/>
          <w:szCs w:val="26"/>
        </w:rPr>
      </w:pPr>
    </w:p>
    <w:p w14:paraId="539EC1D8" w14:textId="14FEE81C" w:rsidR="00311E92" w:rsidRPr="00EF5922" w:rsidRDefault="00311E92" w:rsidP="00311E92">
      <w:pPr>
        <w:spacing w:line="360" w:lineRule="auto"/>
        <w:jc w:val="both"/>
        <w:rPr>
          <w:rFonts w:cs="Arial"/>
          <w:sz w:val="26"/>
          <w:szCs w:val="26"/>
        </w:rPr>
      </w:pPr>
      <w:r w:rsidRPr="00EF5922">
        <w:rPr>
          <w:rFonts w:cs="Arial"/>
          <w:sz w:val="26"/>
          <w:szCs w:val="26"/>
        </w:rPr>
        <w:t xml:space="preserve">Y es que, </w:t>
      </w:r>
      <w:r w:rsidR="00815A91" w:rsidRPr="00EF5922">
        <w:rPr>
          <w:rFonts w:cs="Arial"/>
          <w:sz w:val="26"/>
          <w:szCs w:val="26"/>
        </w:rPr>
        <w:t xml:space="preserve">como se analizará más adelante, </w:t>
      </w:r>
      <w:r w:rsidRPr="00EF5922">
        <w:rPr>
          <w:rFonts w:cs="Arial"/>
          <w:sz w:val="26"/>
          <w:szCs w:val="26"/>
        </w:rPr>
        <w:t xml:space="preserve">los hechos denunciados se encuentran directamente vinculados con el ejercicio del cargo público de las </w:t>
      </w:r>
      <w:r w:rsidR="0067153C" w:rsidRPr="0067153C">
        <w:rPr>
          <w:rFonts w:cs="Arial"/>
          <w:i/>
          <w:iCs/>
          <w:sz w:val="26"/>
          <w:szCs w:val="26"/>
        </w:rPr>
        <w:t>quejosas</w:t>
      </w:r>
      <w:r w:rsidRPr="00EF5922">
        <w:rPr>
          <w:rFonts w:cs="Arial"/>
          <w:i/>
          <w:iCs/>
          <w:sz w:val="26"/>
          <w:szCs w:val="26"/>
        </w:rPr>
        <w:t xml:space="preserve">, </w:t>
      </w:r>
      <w:r w:rsidRPr="00EF5922">
        <w:rPr>
          <w:rFonts w:cs="Arial"/>
          <w:sz w:val="26"/>
          <w:szCs w:val="26"/>
        </w:rPr>
        <w:t xml:space="preserve">en su carácter de </w:t>
      </w:r>
      <w:r w:rsidR="0086256F" w:rsidRPr="0086256F">
        <w:rPr>
          <w:rFonts w:cs="Arial"/>
          <w:color w:val="FFFFFF"/>
          <w:sz w:val="26"/>
          <w:szCs w:val="26"/>
          <w:highlight w:val="darkCyan"/>
        </w:rPr>
        <w:t>[No.8]_ELIMINADO_Cargo_-1-</w:t>
      </w:r>
      <w:proofErr w:type="gramStart"/>
      <w:r w:rsidR="0086256F" w:rsidRPr="0086256F">
        <w:rPr>
          <w:rFonts w:cs="Arial"/>
          <w:color w:val="FFFFFF"/>
          <w:sz w:val="26"/>
          <w:szCs w:val="26"/>
          <w:highlight w:val="darkCyan"/>
        </w:rPr>
        <w:t>_[</w:t>
      </w:r>
      <w:proofErr w:type="gramEnd"/>
      <w:r w:rsidR="0086256F" w:rsidRPr="0086256F">
        <w:rPr>
          <w:rFonts w:cs="Arial"/>
          <w:color w:val="FFFFFF"/>
          <w:sz w:val="26"/>
          <w:szCs w:val="26"/>
          <w:highlight w:val="darkCyan"/>
        </w:rPr>
        <w:t>275]</w:t>
      </w:r>
      <w:r w:rsidRPr="00EF5922">
        <w:rPr>
          <w:rFonts w:cs="Arial"/>
          <w:sz w:val="26"/>
          <w:szCs w:val="26"/>
        </w:rPr>
        <w:t xml:space="preserve"> y </w:t>
      </w:r>
      <w:r w:rsidR="0086256F" w:rsidRPr="0086256F">
        <w:rPr>
          <w:rFonts w:cs="Arial"/>
          <w:color w:val="FFFFFF"/>
          <w:sz w:val="26"/>
          <w:szCs w:val="26"/>
          <w:highlight w:val="darkCyan"/>
        </w:rPr>
        <w:t>[No.9]_ELIMINADO_Cargo_-2-</w:t>
      </w:r>
      <w:proofErr w:type="gramStart"/>
      <w:r w:rsidR="0086256F" w:rsidRPr="0086256F">
        <w:rPr>
          <w:rFonts w:cs="Arial"/>
          <w:color w:val="FFFFFF"/>
          <w:sz w:val="26"/>
          <w:szCs w:val="26"/>
          <w:highlight w:val="darkCyan"/>
        </w:rPr>
        <w:t>_[</w:t>
      </w:r>
      <w:proofErr w:type="gramEnd"/>
      <w:r w:rsidR="0086256F" w:rsidRPr="0086256F">
        <w:rPr>
          <w:rFonts w:cs="Arial"/>
          <w:color w:val="FFFFFF"/>
          <w:sz w:val="26"/>
          <w:szCs w:val="26"/>
          <w:highlight w:val="darkCyan"/>
        </w:rPr>
        <w:t>276]</w:t>
      </w:r>
      <w:r w:rsidRPr="00EF5922">
        <w:rPr>
          <w:rFonts w:cs="Arial"/>
          <w:sz w:val="26"/>
          <w:szCs w:val="26"/>
        </w:rPr>
        <w:t xml:space="preserve"> integrantes del </w:t>
      </w:r>
      <w:r w:rsidR="00BB4FA3" w:rsidRPr="00EF5922">
        <w:rPr>
          <w:rFonts w:cs="Arial"/>
          <w:sz w:val="26"/>
          <w:szCs w:val="26"/>
        </w:rPr>
        <w:t xml:space="preserve">mismo </w:t>
      </w:r>
      <w:r w:rsidR="00471D72">
        <w:rPr>
          <w:rFonts w:cs="Arial"/>
          <w:i/>
          <w:iCs/>
          <w:sz w:val="26"/>
          <w:szCs w:val="26"/>
        </w:rPr>
        <w:t>A</w:t>
      </w:r>
      <w:r w:rsidRPr="00EF5922">
        <w:rPr>
          <w:rFonts w:cs="Arial"/>
          <w:i/>
          <w:iCs/>
          <w:sz w:val="26"/>
          <w:szCs w:val="26"/>
        </w:rPr>
        <w:t>yuntamiento</w:t>
      </w:r>
      <w:r w:rsidRPr="00EF5922">
        <w:rPr>
          <w:rFonts w:cs="Arial"/>
          <w:sz w:val="26"/>
          <w:szCs w:val="26"/>
        </w:rPr>
        <w:t xml:space="preserve"> que la </w:t>
      </w:r>
      <w:r w:rsidR="0067153C" w:rsidRPr="0067153C">
        <w:rPr>
          <w:rFonts w:cs="Arial"/>
          <w:i/>
          <w:iCs/>
          <w:sz w:val="26"/>
          <w:szCs w:val="26"/>
        </w:rPr>
        <w:t>parte denunciada</w:t>
      </w:r>
      <w:r w:rsidRPr="00EF5922">
        <w:rPr>
          <w:rFonts w:cs="Arial"/>
          <w:sz w:val="26"/>
          <w:szCs w:val="26"/>
        </w:rPr>
        <w:t>, y se desarrollaron en un contexto institucional, concretamente durante sesiones de cabildo y en espacios vinculados con su desempeño político.</w:t>
      </w:r>
    </w:p>
    <w:p w14:paraId="0C7F5CBB" w14:textId="77777777" w:rsidR="00311E92" w:rsidRPr="00EF5922" w:rsidRDefault="00311E92" w:rsidP="00311E92">
      <w:pPr>
        <w:spacing w:line="360" w:lineRule="auto"/>
        <w:jc w:val="both"/>
        <w:rPr>
          <w:rFonts w:cs="Arial"/>
          <w:sz w:val="26"/>
          <w:szCs w:val="26"/>
        </w:rPr>
      </w:pPr>
    </w:p>
    <w:p w14:paraId="0D151C92" w14:textId="347145D8" w:rsidR="00311E92" w:rsidRPr="00EF5922" w:rsidRDefault="00815A91" w:rsidP="00311E92">
      <w:pPr>
        <w:spacing w:line="360" w:lineRule="auto"/>
        <w:jc w:val="both"/>
        <w:rPr>
          <w:rFonts w:cs="Arial"/>
          <w:sz w:val="26"/>
          <w:szCs w:val="26"/>
        </w:rPr>
      </w:pPr>
      <w:r w:rsidRPr="00EF5922">
        <w:rPr>
          <w:rFonts w:cs="Arial"/>
          <w:sz w:val="26"/>
          <w:szCs w:val="26"/>
        </w:rPr>
        <w:t>Por tanto</w:t>
      </w:r>
      <w:r w:rsidR="00311E92" w:rsidRPr="00EF5922">
        <w:rPr>
          <w:rFonts w:cs="Arial"/>
          <w:sz w:val="26"/>
          <w:szCs w:val="26"/>
        </w:rPr>
        <w:t xml:space="preserve">, este órgano jurisdiccional </w:t>
      </w:r>
      <w:r w:rsidRPr="00EF5922">
        <w:rPr>
          <w:rFonts w:cs="Arial"/>
          <w:sz w:val="26"/>
          <w:szCs w:val="26"/>
        </w:rPr>
        <w:t xml:space="preserve">considera </w:t>
      </w:r>
      <w:r w:rsidR="00311E92" w:rsidRPr="00EF5922">
        <w:rPr>
          <w:rFonts w:cs="Arial"/>
          <w:sz w:val="26"/>
          <w:szCs w:val="26"/>
        </w:rPr>
        <w:t xml:space="preserve">que sí se actualiza un vínculo directo entre los hechos denunciados y el ejercicio de derechos político-electorales de las </w:t>
      </w:r>
      <w:r w:rsidR="0067153C" w:rsidRPr="0067153C">
        <w:rPr>
          <w:rFonts w:cs="Arial"/>
          <w:i/>
          <w:iCs/>
          <w:sz w:val="26"/>
          <w:szCs w:val="26"/>
        </w:rPr>
        <w:t>denunciantes</w:t>
      </w:r>
      <w:r w:rsidR="00BE559C">
        <w:rPr>
          <w:rFonts w:cs="Arial"/>
          <w:i/>
          <w:iCs/>
          <w:sz w:val="26"/>
          <w:szCs w:val="26"/>
        </w:rPr>
        <w:t>;</w:t>
      </w:r>
      <w:r w:rsidR="00311E92" w:rsidRPr="00EF5922">
        <w:rPr>
          <w:rFonts w:cs="Arial"/>
          <w:i/>
          <w:iCs/>
          <w:sz w:val="26"/>
          <w:szCs w:val="26"/>
        </w:rPr>
        <w:t xml:space="preserve"> </w:t>
      </w:r>
      <w:r w:rsidR="00311E92" w:rsidRPr="00EF5922">
        <w:rPr>
          <w:rFonts w:cs="Arial"/>
          <w:sz w:val="26"/>
          <w:szCs w:val="26"/>
        </w:rPr>
        <w:t xml:space="preserve">máxime que, la </w:t>
      </w:r>
      <w:r w:rsidR="00311E92" w:rsidRPr="00EF5922">
        <w:rPr>
          <w:rFonts w:cs="Arial"/>
          <w:i/>
          <w:iCs/>
          <w:sz w:val="26"/>
          <w:szCs w:val="26"/>
        </w:rPr>
        <w:t>VPMG</w:t>
      </w:r>
      <w:r w:rsidR="00311E92" w:rsidRPr="00EF5922">
        <w:rPr>
          <w:rFonts w:cs="Arial"/>
          <w:sz w:val="26"/>
          <w:szCs w:val="26"/>
        </w:rPr>
        <w:t xml:space="preserve"> no requiere necesariamente que medie un proceso electoral, sino que basta con que el acto tenga por objeto o resultado limitar, menoscabar, anular o restringir el ejercicio del cargo, función o participación política de las mujeres</w:t>
      </w:r>
      <w:r w:rsidR="00311E92" w:rsidRPr="00EF5922">
        <w:rPr>
          <w:rStyle w:val="Refdenotaalpie"/>
          <w:rFonts w:cs="Arial"/>
          <w:sz w:val="26"/>
          <w:szCs w:val="26"/>
        </w:rPr>
        <w:footnoteReference w:id="30"/>
      </w:r>
      <w:r w:rsidR="00311E92" w:rsidRPr="00EF5922">
        <w:rPr>
          <w:rFonts w:cs="Arial"/>
          <w:sz w:val="26"/>
          <w:szCs w:val="26"/>
        </w:rPr>
        <w:t xml:space="preserve">. </w:t>
      </w:r>
    </w:p>
    <w:p w14:paraId="7DF5CE13" w14:textId="77777777" w:rsidR="00311E92" w:rsidRDefault="00311E92" w:rsidP="00311E92">
      <w:pPr>
        <w:spacing w:line="360" w:lineRule="auto"/>
        <w:jc w:val="both"/>
        <w:rPr>
          <w:rFonts w:cs="Arial"/>
          <w:sz w:val="26"/>
          <w:szCs w:val="26"/>
        </w:rPr>
      </w:pPr>
    </w:p>
    <w:p w14:paraId="4F000F0D" w14:textId="77777777" w:rsidR="00972342" w:rsidRDefault="00972342" w:rsidP="00311E92">
      <w:pPr>
        <w:spacing w:line="360" w:lineRule="auto"/>
        <w:jc w:val="both"/>
        <w:rPr>
          <w:rFonts w:cs="Arial"/>
          <w:sz w:val="26"/>
          <w:szCs w:val="26"/>
        </w:rPr>
      </w:pPr>
      <w:r>
        <w:rPr>
          <w:rFonts w:cs="Arial"/>
          <w:sz w:val="26"/>
          <w:szCs w:val="26"/>
        </w:rPr>
        <w:t xml:space="preserve"> A la postre, el pr</w:t>
      </w:r>
      <w:r w:rsidRPr="00972342">
        <w:rPr>
          <w:rFonts w:cs="Arial"/>
          <w:sz w:val="26"/>
          <w:szCs w:val="26"/>
        </w:rPr>
        <w:t>esente</w:t>
      </w:r>
      <w:r w:rsidR="00873565" w:rsidRPr="00972342">
        <w:rPr>
          <w:rFonts w:cs="Arial"/>
          <w:sz w:val="26"/>
          <w:szCs w:val="26"/>
        </w:rPr>
        <w:t xml:space="preserve"> procedimiento </w:t>
      </w:r>
      <w:r>
        <w:rPr>
          <w:rFonts w:cs="Arial"/>
          <w:sz w:val="26"/>
          <w:szCs w:val="26"/>
        </w:rPr>
        <w:t xml:space="preserve">ya se ha sometido a una cadena de impugnación en la que la </w:t>
      </w:r>
      <w:r w:rsidRPr="00972342">
        <w:rPr>
          <w:rFonts w:cs="Arial"/>
          <w:i/>
          <w:iCs/>
          <w:sz w:val="26"/>
          <w:szCs w:val="26"/>
        </w:rPr>
        <w:t>Sala Regional Toluca</w:t>
      </w:r>
      <w:r w:rsidRPr="00972342">
        <w:rPr>
          <w:rFonts w:cs="Arial"/>
          <w:sz w:val="26"/>
          <w:szCs w:val="26"/>
        </w:rPr>
        <w:t xml:space="preserve"> revocó el fallo </w:t>
      </w:r>
      <w:r>
        <w:rPr>
          <w:rFonts w:cs="Arial"/>
          <w:sz w:val="26"/>
          <w:szCs w:val="26"/>
        </w:rPr>
        <w:t xml:space="preserve">emitido con anterioridad, dictando el presente cumplimiento en ejecución de la ejecutoria </w:t>
      </w:r>
      <w:r w:rsidR="00873565" w:rsidRPr="00972342">
        <w:rPr>
          <w:rFonts w:cs="Arial"/>
          <w:sz w:val="26"/>
          <w:szCs w:val="26"/>
        </w:rPr>
        <w:t>ST-JDC-298/2025</w:t>
      </w:r>
      <w:r>
        <w:rPr>
          <w:rFonts w:cs="Arial"/>
          <w:sz w:val="26"/>
          <w:szCs w:val="26"/>
        </w:rPr>
        <w:t>.</w:t>
      </w:r>
    </w:p>
    <w:p w14:paraId="670E5048" w14:textId="77777777" w:rsidR="00972342" w:rsidRDefault="00972342" w:rsidP="00311E92">
      <w:pPr>
        <w:spacing w:line="360" w:lineRule="auto"/>
        <w:jc w:val="both"/>
        <w:rPr>
          <w:rFonts w:cs="Arial"/>
          <w:sz w:val="26"/>
          <w:szCs w:val="26"/>
        </w:rPr>
      </w:pPr>
    </w:p>
    <w:p w14:paraId="59EFA237" w14:textId="4F557DD4" w:rsidR="00311E92" w:rsidRPr="00EF5922" w:rsidRDefault="00972342" w:rsidP="00311E92">
      <w:pPr>
        <w:spacing w:line="360" w:lineRule="auto"/>
        <w:jc w:val="both"/>
        <w:rPr>
          <w:rFonts w:cs="Arial"/>
          <w:sz w:val="26"/>
          <w:szCs w:val="26"/>
        </w:rPr>
      </w:pPr>
      <w:r>
        <w:rPr>
          <w:rFonts w:cs="Arial"/>
          <w:sz w:val="26"/>
          <w:szCs w:val="26"/>
        </w:rPr>
        <w:t xml:space="preserve">En consecuencia, </w:t>
      </w:r>
      <w:r w:rsidRPr="00972342">
        <w:rPr>
          <w:rFonts w:cs="Arial"/>
          <w:sz w:val="26"/>
          <w:szCs w:val="26"/>
        </w:rPr>
        <w:t xml:space="preserve">este Tribunal se declara competente para conocer </w:t>
      </w:r>
      <w:r w:rsidR="00815A91" w:rsidRPr="00972342">
        <w:rPr>
          <w:rFonts w:cs="Arial"/>
          <w:sz w:val="26"/>
          <w:szCs w:val="26"/>
        </w:rPr>
        <w:t xml:space="preserve">y resolver </w:t>
      </w:r>
      <w:r w:rsidR="00311E92" w:rsidRPr="00972342">
        <w:rPr>
          <w:rFonts w:cs="Arial"/>
          <w:sz w:val="26"/>
          <w:szCs w:val="26"/>
        </w:rPr>
        <w:t>del presente procedimiento especial sancionador.</w:t>
      </w:r>
      <w:r w:rsidR="00311E92" w:rsidRPr="00EF5922">
        <w:rPr>
          <w:rFonts w:cs="Arial"/>
          <w:sz w:val="26"/>
          <w:szCs w:val="26"/>
        </w:rPr>
        <w:t xml:space="preserve"> </w:t>
      </w:r>
    </w:p>
    <w:p w14:paraId="44B2A138" w14:textId="77777777" w:rsidR="008667FF" w:rsidRPr="00EF5922" w:rsidRDefault="008667FF" w:rsidP="008667FF">
      <w:pPr>
        <w:spacing w:line="360" w:lineRule="auto"/>
        <w:rPr>
          <w:rFonts w:cs="Arial"/>
          <w:b/>
          <w:sz w:val="26"/>
          <w:szCs w:val="26"/>
        </w:rPr>
      </w:pPr>
    </w:p>
    <w:p w14:paraId="13DFBAE3" w14:textId="561347AC" w:rsidR="008667FF" w:rsidRPr="00EF5922" w:rsidRDefault="008667FF" w:rsidP="008667FF">
      <w:pPr>
        <w:spacing w:line="360" w:lineRule="auto"/>
        <w:jc w:val="center"/>
        <w:rPr>
          <w:rFonts w:cs="Arial"/>
          <w:b/>
          <w:sz w:val="26"/>
          <w:szCs w:val="26"/>
        </w:rPr>
      </w:pPr>
      <w:r w:rsidRPr="00CA3C53">
        <w:rPr>
          <w:rFonts w:cs="Arial"/>
          <w:b/>
          <w:sz w:val="26"/>
          <w:szCs w:val="26"/>
        </w:rPr>
        <w:t>I</w:t>
      </w:r>
      <w:r w:rsidR="00A322C8" w:rsidRPr="00CA3C53">
        <w:rPr>
          <w:rFonts w:cs="Arial"/>
          <w:b/>
          <w:sz w:val="26"/>
          <w:szCs w:val="26"/>
        </w:rPr>
        <w:t>II</w:t>
      </w:r>
      <w:r w:rsidRPr="00CA3C53">
        <w:rPr>
          <w:rFonts w:cs="Arial"/>
          <w:b/>
          <w:sz w:val="26"/>
          <w:szCs w:val="26"/>
        </w:rPr>
        <w:t>. REQUISITOS DE PROCEDENCIA</w:t>
      </w:r>
    </w:p>
    <w:p w14:paraId="350A1661" w14:textId="77777777" w:rsidR="001A4BDC" w:rsidRPr="00EF5922" w:rsidRDefault="001A4BDC" w:rsidP="008667FF">
      <w:pPr>
        <w:spacing w:line="360" w:lineRule="auto"/>
        <w:jc w:val="center"/>
        <w:rPr>
          <w:rFonts w:cs="Arial"/>
          <w:b/>
          <w:sz w:val="26"/>
          <w:szCs w:val="26"/>
        </w:rPr>
      </w:pPr>
    </w:p>
    <w:p w14:paraId="4FF40DB2" w14:textId="77777777" w:rsidR="001A4BDC" w:rsidRPr="00EF5922" w:rsidRDefault="001A4BDC" w:rsidP="001A4BDC">
      <w:pPr>
        <w:spacing w:line="360" w:lineRule="auto"/>
        <w:jc w:val="both"/>
        <w:rPr>
          <w:sz w:val="26"/>
          <w:szCs w:val="26"/>
        </w:rPr>
      </w:pPr>
      <w:r w:rsidRPr="00EF5922">
        <w:rPr>
          <w:sz w:val="26"/>
          <w:szCs w:val="26"/>
        </w:rPr>
        <w:lastRenderedPageBreak/>
        <w:t xml:space="preserve">Además, este Tribunal Electoral considera que el presente procedimiento especial sancionador cumple con los requisitos de procedencia establecidos en los artículos 257 y 264 Quinquies del </w:t>
      </w:r>
      <w:r w:rsidRPr="00EF5922">
        <w:rPr>
          <w:i/>
          <w:iCs/>
          <w:sz w:val="26"/>
          <w:szCs w:val="26"/>
        </w:rPr>
        <w:t>Código Electoral</w:t>
      </w:r>
      <w:r w:rsidRPr="00EF5922">
        <w:rPr>
          <w:sz w:val="26"/>
          <w:szCs w:val="26"/>
        </w:rPr>
        <w:t xml:space="preserve">. </w:t>
      </w:r>
    </w:p>
    <w:p w14:paraId="60BE3323" w14:textId="77777777" w:rsidR="001A4BDC" w:rsidRPr="00EF5922" w:rsidRDefault="001A4BDC" w:rsidP="001A4BDC">
      <w:pPr>
        <w:spacing w:line="360" w:lineRule="auto"/>
        <w:jc w:val="both"/>
        <w:rPr>
          <w:sz w:val="26"/>
          <w:szCs w:val="26"/>
        </w:rPr>
      </w:pPr>
    </w:p>
    <w:p w14:paraId="7BBCBEDF" w14:textId="76156663" w:rsidR="001A4BDC" w:rsidRPr="00EF5922" w:rsidRDefault="001A4BDC" w:rsidP="001A4BDC">
      <w:pPr>
        <w:spacing w:line="360" w:lineRule="auto"/>
        <w:jc w:val="both"/>
        <w:rPr>
          <w:sz w:val="26"/>
          <w:szCs w:val="26"/>
        </w:rPr>
      </w:pPr>
      <w:r w:rsidRPr="00EF5922">
        <w:rPr>
          <w:sz w:val="26"/>
          <w:szCs w:val="26"/>
        </w:rPr>
        <w:t>Lo anterior, toda vez que: la queja fue presentada por personas legitimadas</w:t>
      </w:r>
      <w:r w:rsidR="004C7DC4" w:rsidRPr="00EF5922">
        <w:rPr>
          <w:sz w:val="26"/>
          <w:szCs w:val="26"/>
        </w:rPr>
        <w:t xml:space="preserve">, en su carácter de </w:t>
      </w:r>
      <w:r w:rsidR="0086256F" w:rsidRPr="0086256F">
        <w:rPr>
          <w:color w:val="FFFFFF"/>
          <w:sz w:val="26"/>
          <w:szCs w:val="26"/>
          <w:highlight w:val="darkCyan"/>
        </w:rPr>
        <w:t>[No.10]_ELIMINADO_Cargo_-1-_[275]</w:t>
      </w:r>
      <w:r w:rsidR="004C7DC4" w:rsidRPr="00EF5922">
        <w:rPr>
          <w:sz w:val="26"/>
          <w:szCs w:val="26"/>
        </w:rPr>
        <w:t xml:space="preserve"> y </w:t>
      </w:r>
      <w:r w:rsidR="0086256F" w:rsidRPr="0086256F">
        <w:rPr>
          <w:color w:val="FFFFFF"/>
          <w:sz w:val="26"/>
          <w:szCs w:val="26"/>
          <w:highlight w:val="darkCyan"/>
        </w:rPr>
        <w:t>[No.11]_ELIMINADO_Cargo_-2-_[276]</w:t>
      </w:r>
      <w:r w:rsidR="004C7DC4" w:rsidRPr="00EF5922">
        <w:rPr>
          <w:sz w:val="26"/>
          <w:szCs w:val="26"/>
        </w:rPr>
        <w:t xml:space="preserve"> electas por voto popular, lo cual las habilita para denunciar hechos relacionados con el ejercicio de su encargo</w:t>
      </w:r>
      <w:r w:rsidRPr="00EF5922">
        <w:rPr>
          <w:sz w:val="26"/>
          <w:szCs w:val="26"/>
        </w:rPr>
        <w:t>; se dirige contra persona identificable</w:t>
      </w:r>
      <w:r w:rsidR="004C7DC4" w:rsidRPr="00EF5922">
        <w:rPr>
          <w:sz w:val="26"/>
          <w:szCs w:val="26"/>
        </w:rPr>
        <w:t xml:space="preserve">, también </w:t>
      </w:r>
      <w:r w:rsidR="00CA3C53">
        <w:rPr>
          <w:sz w:val="26"/>
          <w:szCs w:val="26"/>
        </w:rPr>
        <w:t xml:space="preserve">titular de un </w:t>
      </w:r>
      <w:r w:rsidR="004C7DC4" w:rsidRPr="00EF5922">
        <w:rPr>
          <w:sz w:val="26"/>
          <w:szCs w:val="26"/>
        </w:rPr>
        <w:t xml:space="preserve">cargo de elección </w:t>
      </w:r>
      <w:r w:rsidR="00D20FDD" w:rsidRPr="00EF5922">
        <w:rPr>
          <w:sz w:val="26"/>
          <w:szCs w:val="26"/>
        </w:rPr>
        <w:t>popular</w:t>
      </w:r>
      <w:r w:rsidR="004C7DC4" w:rsidRPr="00EF5922">
        <w:rPr>
          <w:sz w:val="26"/>
          <w:szCs w:val="26"/>
        </w:rPr>
        <w:t xml:space="preserve"> dentro del mismo </w:t>
      </w:r>
      <w:r w:rsidR="00CA3C53" w:rsidRPr="00CA3C53">
        <w:rPr>
          <w:i/>
          <w:iCs/>
          <w:sz w:val="26"/>
          <w:szCs w:val="26"/>
        </w:rPr>
        <w:t>A</w:t>
      </w:r>
      <w:r w:rsidR="004C7DC4" w:rsidRPr="00EF5922">
        <w:rPr>
          <w:i/>
          <w:iCs/>
          <w:sz w:val="26"/>
          <w:szCs w:val="26"/>
        </w:rPr>
        <w:t xml:space="preserve">yuntamiento, </w:t>
      </w:r>
      <w:r w:rsidR="004C7DC4" w:rsidRPr="00EF5922">
        <w:rPr>
          <w:sz w:val="26"/>
          <w:szCs w:val="26"/>
        </w:rPr>
        <w:t xml:space="preserve">lo </w:t>
      </w:r>
      <w:r w:rsidR="00CA3C53">
        <w:rPr>
          <w:sz w:val="26"/>
          <w:szCs w:val="26"/>
        </w:rPr>
        <w:t xml:space="preserve">que </w:t>
      </w:r>
      <w:r w:rsidR="004C7DC4" w:rsidRPr="00EF5922">
        <w:rPr>
          <w:sz w:val="26"/>
          <w:szCs w:val="26"/>
        </w:rPr>
        <w:t>permite establecer la relación entre las partes y su contexto institucional</w:t>
      </w:r>
      <w:r w:rsidRPr="00EF5922">
        <w:rPr>
          <w:sz w:val="26"/>
          <w:szCs w:val="26"/>
        </w:rPr>
        <w:t xml:space="preserve">; se </w:t>
      </w:r>
      <w:r w:rsidR="00CA3C53">
        <w:rPr>
          <w:sz w:val="26"/>
          <w:szCs w:val="26"/>
        </w:rPr>
        <w:t xml:space="preserve">denuncian </w:t>
      </w:r>
      <w:r w:rsidRPr="00EF5922">
        <w:rPr>
          <w:sz w:val="26"/>
          <w:szCs w:val="26"/>
        </w:rPr>
        <w:t xml:space="preserve">hechos que, en apariencia, podrían constituir </w:t>
      </w:r>
      <w:r w:rsidRPr="00EF5922">
        <w:rPr>
          <w:i/>
          <w:iCs/>
          <w:sz w:val="26"/>
          <w:szCs w:val="26"/>
        </w:rPr>
        <w:t xml:space="preserve">VPMG; </w:t>
      </w:r>
      <w:r w:rsidRPr="00EF5922">
        <w:rPr>
          <w:sz w:val="26"/>
          <w:szCs w:val="26"/>
        </w:rPr>
        <w:t xml:space="preserve">y, se han </w:t>
      </w:r>
      <w:r w:rsidR="00CA3C53">
        <w:rPr>
          <w:sz w:val="26"/>
          <w:szCs w:val="26"/>
        </w:rPr>
        <w:t xml:space="preserve">cumplido </w:t>
      </w:r>
      <w:r w:rsidRPr="00EF5922">
        <w:rPr>
          <w:sz w:val="26"/>
          <w:szCs w:val="26"/>
        </w:rPr>
        <w:t xml:space="preserve">las formalidades del procedimiento, </w:t>
      </w:r>
      <w:r w:rsidR="004C7DC4" w:rsidRPr="00EF5922">
        <w:rPr>
          <w:sz w:val="26"/>
          <w:szCs w:val="26"/>
        </w:rPr>
        <w:t xml:space="preserve">desde la presentación y ampliación de la queja, las diligencias de investigación y verificación, la emisión de medidas </w:t>
      </w:r>
      <w:r w:rsidR="007C69E3" w:rsidRPr="00EF5922">
        <w:rPr>
          <w:sz w:val="26"/>
          <w:szCs w:val="26"/>
        </w:rPr>
        <w:t>cautelares</w:t>
      </w:r>
      <w:r w:rsidR="004C7DC4" w:rsidRPr="00EF5922">
        <w:rPr>
          <w:sz w:val="26"/>
          <w:szCs w:val="26"/>
        </w:rPr>
        <w:t xml:space="preserve">, hasta la celebración de la audiencia de pruebas y alegatos, </w:t>
      </w:r>
      <w:r w:rsidRPr="00EF5922">
        <w:rPr>
          <w:sz w:val="26"/>
          <w:szCs w:val="26"/>
        </w:rPr>
        <w:t>conforme a la normativa aplicable.</w:t>
      </w:r>
    </w:p>
    <w:p w14:paraId="6C749C13" w14:textId="77777777" w:rsidR="004C7DC4" w:rsidRPr="00EF5922" w:rsidRDefault="004C7DC4" w:rsidP="001A4BDC">
      <w:pPr>
        <w:spacing w:line="360" w:lineRule="auto"/>
        <w:jc w:val="center"/>
        <w:rPr>
          <w:rFonts w:eastAsia="Arial" w:cs="Arial"/>
          <w:b/>
          <w:bCs/>
          <w:sz w:val="26"/>
          <w:szCs w:val="26"/>
        </w:rPr>
      </w:pPr>
    </w:p>
    <w:p w14:paraId="2BDD5F17" w14:textId="3CB18134" w:rsidR="008667FF" w:rsidRPr="00EF5922" w:rsidRDefault="00A322C8" w:rsidP="008667FF">
      <w:pPr>
        <w:spacing w:line="360" w:lineRule="auto"/>
        <w:jc w:val="center"/>
        <w:rPr>
          <w:rFonts w:eastAsia="Arial" w:cs="Arial"/>
          <w:b/>
          <w:bCs/>
          <w:sz w:val="26"/>
          <w:szCs w:val="26"/>
        </w:rPr>
      </w:pPr>
      <w:r w:rsidRPr="00EF5922">
        <w:rPr>
          <w:rFonts w:eastAsia="Arial" w:cs="Arial"/>
          <w:b/>
          <w:bCs/>
          <w:sz w:val="26"/>
          <w:szCs w:val="26"/>
        </w:rPr>
        <w:t>I</w:t>
      </w:r>
      <w:r w:rsidR="008667FF" w:rsidRPr="00EF5922">
        <w:rPr>
          <w:rFonts w:eastAsia="Arial" w:cs="Arial"/>
          <w:b/>
          <w:bCs/>
          <w:sz w:val="26"/>
          <w:szCs w:val="26"/>
        </w:rPr>
        <w:t>V. HECHOS DENUNCIADOS, CONTESTACIÓN Y MEDIOS DE PRUEBA</w:t>
      </w:r>
    </w:p>
    <w:p w14:paraId="6695BF75" w14:textId="77777777" w:rsidR="008667FF" w:rsidRPr="00EF5922" w:rsidRDefault="008667FF" w:rsidP="008667FF">
      <w:pPr>
        <w:spacing w:line="360" w:lineRule="auto"/>
        <w:jc w:val="both"/>
        <w:rPr>
          <w:rFonts w:eastAsia="Arial" w:cs="Arial"/>
          <w:b/>
          <w:bCs/>
          <w:sz w:val="26"/>
          <w:szCs w:val="26"/>
        </w:rPr>
      </w:pPr>
    </w:p>
    <w:p w14:paraId="19DEDDFF" w14:textId="77777777" w:rsidR="008667FF" w:rsidRPr="00EF5922" w:rsidRDefault="008667FF" w:rsidP="008667FF">
      <w:pPr>
        <w:spacing w:line="360" w:lineRule="auto"/>
        <w:jc w:val="both"/>
        <w:rPr>
          <w:rFonts w:eastAsia="Arial" w:cs="Arial"/>
          <w:b/>
          <w:bCs/>
          <w:sz w:val="26"/>
          <w:szCs w:val="26"/>
        </w:rPr>
      </w:pPr>
      <w:r w:rsidRPr="00EF5922">
        <w:rPr>
          <w:rFonts w:eastAsia="Arial" w:cs="Arial"/>
          <w:b/>
          <w:bCs/>
          <w:sz w:val="26"/>
          <w:szCs w:val="26"/>
        </w:rPr>
        <w:t xml:space="preserve">1. Hechos denunciados </w:t>
      </w:r>
    </w:p>
    <w:p w14:paraId="15F74818" w14:textId="77777777" w:rsidR="008667FF" w:rsidRPr="00EF5922" w:rsidRDefault="008667FF" w:rsidP="008667FF">
      <w:pPr>
        <w:spacing w:line="360" w:lineRule="auto"/>
        <w:jc w:val="both"/>
        <w:rPr>
          <w:rFonts w:eastAsia="Arial" w:cs="Arial"/>
          <w:sz w:val="26"/>
          <w:szCs w:val="26"/>
        </w:rPr>
      </w:pPr>
    </w:p>
    <w:p w14:paraId="4A958CFF" w14:textId="636CABC7" w:rsidR="008667FF" w:rsidRPr="00EF5922" w:rsidRDefault="008667FF" w:rsidP="008667FF">
      <w:pPr>
        <w:spacing w:line="360" w:lineRule="auto"/>
        <w:jc w:val="both"/>
        <w:rPr>
          <w:rFonts w:eastAsia="Arial" w:cs="Arial"/>
          <w:sz w:val="26"/>
          <w:szCs w:val="26"/>
        </w:rPr>
      </w:pPr>
      <w:r w:rsidRPr="00EF5922">
        <w:rPr>
          <w:rFonts w:eastAsia="Arial" w:cs="Arial"/>
          <w:sz w:val="26"/>
          <w:szCs w:val="26"/>
        </w:rPr>
        <w:t>La</w:t>
      </w:r>
      <w:r w:rsidR="008B22EF" w:rsidRPr="00EF5922">
        <w:rPr>
          <w:rFonts w:eastAsia="Arial" w:cs="Arial"/>
          <w:sz w:val="26"/>
          <w:szCs w:val="26"/>
        </w:rPr>
        <w:t>s</w:t>
      </w:r>
      <w:r w:rsidRPr="00EF5922">
        <w:rPr>
          <w:rFonts w:eastAsia="Arial" w:cs="Arial"/>
          <w:sz w:val="26"/>
          <w:szCs w:val="26"/>
        </w:rPr>
        <w:t xml:space="preserve"> </w:t>
      </w:r>
      <w:r w:rsidR="0067153C" w:rsidRPr="0067153C">
        <w:rPr>
          <w:rFonts w:eastAsia="Arial" w:cs="Arial"/>
          <w:i/>
          <w:iCs/>
          <w:sz w:val="26"/>
          <w:szCs w:val="26"/>
        </w:rPr>
        <w:t>denunciantes</w:t>
      </w:r>
      <w:r w:rsidRPr="00EF5922">
        <w:rPr>
          <w:rFonts w:eastAsia="Arial" w:cs="Arial"/>
          <w:i/>
          <w:iCs/>
          <w:sz w:val="26"/>
          <w:szCs w:val="26"/>
        </w:rPr>
        <w:t xml:space="preserve"> </w:t>
      </w:r>
      <w:r w:rsidRPr="00EF5922">
        <w:rPr>
          <w:rFonts w:eastAsia="Arial" w:cs="Arial"/>
          <w:sz w:val="26"/>
          <w:szCs w:val="26"/>
        </w:rPr>
        <w:t>atribuye</w:t>
      </w:r>
      <w:r w:rsidR="008B22EF" w:rsidRPr="00EF5922">
        <w:rPr>
          <w:rFonts w:eastAsia="Arial" w:cs="Arial"/>
          <w:sz w:val="26"/>
          <w:szCs w:val="26"/>
        </w:rPr>
        <w:t>n</w:t>
      </w:r>
      <w:r w:rsidRPr="00EF5922">
        <w:rPr>
          <w:rFonts w:eastAsia="Arial" w:cs="Arial"/>
          <w:sz w:val="26"/>
          <w:szCs w:val="26"/>
        </w:rPr>
        <w:t xml:space="preserve"> </w:t>
      </w:r>
      <w:r w:rsidR="00527F67" w:rsidRPr="00EF5922">
        <w:rPr>
          <w:rFonts w:eastAsia="Arial" w:cs="Arial"/>
          <w:sz w:val="26"/>
          <w:szCs w:val="26"/>
        </w:rPr>
        <w:t>a</w:t>
      </w:r>
      <w:r w:rsidR="00CA3C53">
        <w:rPr>
          <w:rFonts w:eastAsia="Arial" w:cs="Arial"/>
          <w:sz w:val="26"/>
          <w:szCs w:val="26"/>
        </w:rPr>
        <w:t xml:space="preserve"> la </w:t>
      </w:r>
      <w:r w:rsidR="00CA3C53">
        <w:rPr>
          <w:rFonts w:eastAsia="Arial" w:cs="Arial"/>
          <w:i/>
          <w:iCs/>
          <w:sz w:val="26"/>
          <w:szCs w:val="26"/>
        </w:rPr>
        <w:t>parte denunciada</w:t>
      </w:r>
      <w:r w:rsidR="008B22EF" w:rsidRPr="00EF5922">
        <w:rPr>
          <w:rFonts w:eastAsia="Arial" w:cs="Arial"/>
          <w:sz w:val="26"/>
          <w:szCs w:val="26"/>
        </w:rPr>
        <w:t xml:space="preserve">, </w:t>
      </w:r>
      <w:r w:rsidR="00527F67" w:rsidRPr="00EF5922">
        <w:rPr>
          <w:rFonts w:eastAsia="Arial" w:cs="Arial"/>
          <w:sz w:val="26"/>
          <w:szCs w:val="26"/>
        </w:rPr>
        <w:t xml:space="preserve">en su calidad de </w:t>
      </w:r>
      <w:r w:rsidR="004804B1">
        <w:rPr>
          <w:rFonts w:eastAsia="Arial" w:cs="Arial"/>
          <w:color w:val="000000"/>
          <w:sz w:val="26"/>
          <w:szCs w:val="26"/>
        </w:rPr>
        <w:t>regidora</w:t>
      </w:r>
      <w:r w:rsidR="008B22EF" w:rsidRPr="00EF5922">
        <w:rPr>
          <w:rFonts w:eastAsia="Arial" w:cs="Arial"/>
          <w:sz w:val="26"/>
          <w:szCs w:val="26"/>
        </w:rPr>
        <w:t xml:space="preserve"> del </w:t>
      </w:r>
      <w:r w:rsidR="00BE559C">
        <w:rPr>
          <w:rFonts w:eastAsia="Arial" w:cs="Arial"/>
          <w:i/>
          <w:iCs/>
          <w:sz w:val="26"/>
          <w:szCs w:val="26"/>
        </w:rPr>
        <w:t>A</w:t>
      </w:r>
      <w:r w:rsidR="00527F67" w:rsidRPr="00EF5922">
        <w:rPr>
          <w:rFonts w:eastAsia="Arial" w:cs="Arial"/>
          <w:i/>
          <w:iCs/>
          <w:sz w:val="26"/>
          <w:szCs w:val="26"/>
        </w:rPr>
        <w:t xml:space="preserve">yuntamiento, </w:t>
      </w:r>
      <w:r w:rsidR="00527F67" w:rsidRPr="00EF5922">
        <w:rPr>
          <w:rFonts w:eastAsia="Arial" w:cs="Arial"/>
          <w:sz w:val="26"/>
          <w:szCs w:val="26"/>
        </w:rPr>
        <w:t xml:space="preserve">la presunta comisión de </w:t>
      </w:r>
      <w:r w:rsidR="00527F67" w:rsidRPr="00EF5922">
        <w:rPr>
          <w:rFonts w:eastAsia="Arial" w:cs="Arial"/>
          <w:i/>
          <w:iCs/>
          <w:sz w:val="26"/>
          <w:szCs w:val="26"/>
        </w:rPr>
        <w:t xml:space="preserve">VPMG. </w:t>
      </w:r>
    </w:p>
    <w:p w14:paraId="664EE907" w14:textId="77777777" w:rsidR="008667FF" w:rsidRPr="00EF5922" w:rsidRDefault="008667FF" w:rsidP="008667FF">
      <w:pPr>
        <w:spacing w:line="360" w:lineRule="auto"/>
        <w:jc w:val="both"/>
        <w:rPr>
          <w:rFonts w:eastAsia="Arial" w:cs="Arial"/>
          <w:sz w:val="26"/>
          <w:szCs w:val="26"/>
        </w:rPr>
      </w:pPr>
    </w:p>
    <w:p w14:paraId="7C4E9BF0" w14:textId="42E5A795" w:rsidR="008667FF" w:rsidRPr="00EF5922" w:rsidRDefault="008667FF" w:rsidP="008667FF">
      <w:pPr>
        <w:spacing w:line="360" w:lineRule="auto"/>
        <w:jc w:val="both"/>
        <w:rPr>
          <w:rFonts w:eastAsia="Arial" w:cs="Arial"/>
          <w:sz w:val="26"/>
          <w:szCs w:val="26"/>
        </w:rPr>
      </w:pPr>
      <w:r w:rsidRPr="00EF5922">
        <w:rPr>
          <w:rFonts w:eastAsia="Arial" w:cs="Arial"/>
          <w:sz w:val="26"/>
          <w:szCs w:val="26"/>
        </w:rPr>
        <w:t>Señala</w:t>
      </w:r>
      <w:r w:rsidR="00527F67" w:rsidRPr="00EF5922">
        <w:rPr>
          <w:rFonts w:eastAsia="Arial" w:cs="Arial"/>
          <w:sz w:val="26"/>
          <w:szCs w:val="26"/>
        </w:rPr>
        <w:t>n</w:t>
      </w:r>
      <w:r w:rsidRPr="00EF5922">
        <w:rPr>
          <w:rFonts w:eastAsia="Arial" w:cs="Arial"/>
          <w:sz w:val="26"/>
          <w:szCs w:val="26"/>
        </w:rPr>
        <w:t xml:space="preserve"> que</w:t>
      </w:r>
      <w:r w:rsidR="00527F67" w:rsidRPr="00EF5922">
        <w:rPr>
          <w:rFonts w:eastAsia="Arial" w:cs="Arial"/>
          <w:sz w:val="26"/>
          <w:szCs w:val="26"/>
        </w:rPr>
        <w:t xml:space="preserve"> las conductas denunciadas derivan de expresiones denigrantes emitidas por la </w:t>
      </w:r>
      <w:r w:rsidR="0067153C" w:rsidRPr="0067153C">
        <w:rPr>
          <w:rFonts w:eastAsia="Arial" w:cs="Arial"/>
          <w:i/>
          <w:iCs/>
          <w:sz w:val="26"/>
          <w:szCs w:val="26"/>
        </w:rPr>
        <w:t>parte denunciada</w:t>
      </w:r>
      <w:r w:rsidR="008B22EF" w:rsidRPr="00EF5922">
        <w:rPr>
          <w:rFonts w:eastAsia="Arial" w:cs="Arial"/>
          <w:sz w:val="26"/>
          <w:szCs w:val="26"/>
        </w:rPr>
        <w:t xml:space="preserve"> </w:t>
      </w:r>
      <w:r w:rsidRPr="00EF5922">
        <w:rPr>
          <w:rFonts w:eastAsia="Arial" w:cs="Arial"/>
          <w:sz w:val="26"/>
          <w:szCs w:val="26"/>
        </w:rPr>
        <w:t>durante</w:t>
      </w:r>
      <w:r w:rsidR="008B22EF" w:rsidRPr="00EF5922">
        <w:rPr>
          <w:rFonts w:eastAsia="Arial" w:cs="Arial"/>
          <w:sz w:val="26"/>
          <w:szCs w:val="26"/>
        </w:rPr>
        <w:t xml:space="preserve"> </w:t>
      </w:r>
      <w:r w:rsidR="00527F67" w:rsidRPr="00EF5922">
        <w:rPr>
          <w:rFonts w:eastAsia="Arial" w:cs="Arial"/>
          <w:sz w:val="26"/>
          <w:szCs w:val="26"/>
        </w:rPr>
        <w:t xml:space="preserve">diversas sesiones de cabildo, así como </w:t>
      </w:r>
      <w:r w:rsidR="00CA3C53">
        <w:rPr>
          <w:rFonts w:eastAsia="Arial" w:cs="Arial"/>
          <w:sz w:val="26"/>
          <w:szCs w:val="26"/>
        </w:rPr>
        <w:t xml:space="preserve">de </w:t>
      </w:r>
      <w:r w:rsidR="00527F67" w:rsidRPr="00EF5922">
        <w:rPr>
          <w:rFonts w:eastAsia="Arial" w:cs="Arial"/>
          <w:sz w:val="26"/>
          <w:szCs w:val="26"/>
        </w:rPr>
        <w:t>la difusión de un audio</w:t>
      </w:r>
      <w:r w:rsidR="0035248D" w:rsidRPr="00EF5922">
        <w:rPr>
          <w:rFonts w:eastAsia="Arial" w:cs="Arial"/>
          <w:sz w:val="26"/>
          <w:szCs w:val="26"/>
        </w:rPr>
        <w:t xml:space="preserve">, un </w:t>
      </w:r>
      <w:proofErr w:type="spellStart"/>
      <w:r w:rsidR="005D6420" w:rsidRPr="00EF5922">
        <w:rPr>
          <w:rFonts w:eastAsia="Arial" w:cs="Arial"/>
          <w:sz w:val="26"/>
          <w:szCs w:val="26"/>
        </w:rPr>
        <w:t>sticker</w:t>
      </w:r>
      <w:proofErr w:type="spellEnd"/>
      <w:r w:rsidR="005D6420" w:rsidRPr="00EF5922">
        <w:rPr>
          <w:rFonts w:eastAsia="Arial" w:cs="Arial"/>
          <w:sz w:val="26"/>
          <w:szCs w:val="26"/>
        </w:rPr>
        <w:t xml:space="preserve"> </w:t>
      </w:r>
      <w:r w:rsidR="0035248D" w:rsidRPr="00EF5922">
        <w:rPr>
          <w:rFonts w:eastAsia="Arial" w:cs="Arial"/>
          <w:sz w:val="26"/>
          <w:szCs w:val="26"/>
        </w:rPr>
        <w:t>y</w:t>
      </w:r>
      <w:r w:rsidR="005D6420" w:rsidRPr="00EF5922">
        <w:rPr>
          <w:rFonts w:eastAsia="Arial" w:cs="Arial"/>
          <w:sz w:val="26"/>
          <w:szCs w:val="26"/>
        </w:rPr>
        <w:t xml:space="preserve"> </w:t>
      </w:r>
      <w:r w:rsidR="0035248D" w:rsidRPr="00EF5922">
        <w:rPr>
          <w:rFonts w:eastAsia="Arial" w:cs="Arial"/>
          <w:sz w:val="26"/>
          <w:szCs w:val="26"/>
        </w:rPr>
        <w:t xml:space="preserve">un </w:t>
      </w:r>
      <w:r w:rsidR="005D6420" w:rsidRPr="00EF5922">
        <w:rPr>
          <w:rFonts w:eastAsia="Arial" w:cs="Arial"/>
          <w:sz w:val="26"/>
          <w:szCs w:val="26"/>
        </w:rPr>
        <w:t>meme con la imagen de una de</w:t>
      </w:r>
      <w:r w:rsidR="00527F67" w:rsidRPr="00EF5922">
        <w:rPr>
          <w:rFonts w:eastAsia="Arial" w:cs="Arial"/>
          <w:sz w:val="26"/>
          <w:szCs w:val="26"/>
        </w:rPr>
        <w:t xml:space="preserve"> las </w:t>
      </w:r>
      <w:r w:rsidR="0067153C" w:rsidRPr="0067153C">
        <w:rPr>
          <w:rFonts w:eastAsia="Arial" w:cs="Arial"/>
          <w:i/>
          <w:iCs/>
          <w:sz w:val="26"/>
          <w:szCs w:val="26"/>
        </w:rPr>
        <w:t>quejosas</w:t>
      </w:r>
      <w:r w:rsidR="003856BD" w:rsidRPr="00EF5922">
        <w:rPr>
          <w:rFonts w:eastAsia="Arial" w:cs="Arial"/>
          <w:sz w:val="26"/>
          <w:szCs w:val="26"/>
        </w:rPr>
        <w:t>,</w:t>
      </w:r>
      <w:r w:rsidR="00527F67" w:rsidRPr="00EF5922">
        <w:rPr>
          <w:rFonts w:eastAsia="Arial" w:cs="Arial"/>
          <w:sz w:val="26"/>
          <w:szCs w:val="26"/>
        </w:rPr>
        <w:t xml:space="preserve"> a través de la plataforma de </w:t>
      </w:r>
      <w:r w:rsidR="0067153C" w:rsidRPr="0067153C">
        <w:rPr>
          <w:rFonts w:eastAsia="Arial" w:cs="Arial"/>
          <w:i/>
          <w:iCs/>
          <w:sz w:val="26"/>
          <w:szCs w:val="26"/>
        </w:rPr>
        <w:t>WhatsApp</w:t>
      </w:r>
      <w:r w:rsidR="00527F67" w:rsidRPr="00EF5922">
        <w:rPr>
          <w:rFonts w:eastAsia="Arial" w:cs="Arial"/>
          <w:sz w:val="26"/>
          <w:szCs w:val="26"/>
        </w:rPr>
        <w:t xml:space="preserve">. Según refieren, dichos actos tuvieron como propósito dañar su imagen pública, denigrar su labor institucional y provocarles afectaciones emocionales. </w:t>
      </w:r>
    </w:p>
    <w:p w14:paraId="6EC143B1" w14:textId="77777777" w:rsidR="008667FF" w:rsidRPr="00EF5922" w:rsidRDefault="008667FF" w:rsidP="008667FF">
      <w:pPr>
        <w:spacing w:line="360" w:lineRule="auto"/>
        <w:jc w:val="both"/>
        <w:rPr>
          <w:rFonts w:eastAsia="Arial" w:cs="Arial"/>
          <w:i/>
          <w:iCs/>
          <w:sz w:val="26"/>
          <w:szCs w:val="26"/>
        </w:rPr>
      </w:pPr>
    </w:p>
    <w:p w14:paraId="074EC0BC" w14:textId="5C4E0525" w:rsidR="008667FF" w:rsidRPr="00EF5922" w:rsidRDefault="008667FF" w:rsidP="008667FF">
      <w:pPr>
        <w:spacing w:line="360" w:lineRule="auto"/>
        <w:jc w:val="both"/>
        <w:rPr>
          <w:rFonts w:eastAsia="Arial" w:cs="Arial"/>
          <w:sz w:val="26"/>
          <w:szCs w:val="26"/>
        </w:rPr>
      </w:pPr>
      <w:r w:rsidRPr="00EF5922">
        <w:rPr>
          <w:rFonts w:eastAsia="Arial" w:cs="Arial"/>
          <w:sz w:val="26"/>
          <w:szCs w:val="26"/>
        </w:rPr>
        <w:lastRenderedPageBreak/>
        <w:t>En</w:t>
      </w:r>
      <w:r w:rsidR="00527F67" w:rsidRPr="00EF5922">
        <w:rPr>
          <w:rFonts w:eastAsia="Arial" w:cs="Arial"/>
          <w:sz w:val="26"/>
          <w:szCs w:val="26"/>
        </w:rPr>
        <w:t xml:space="preserve"> </w:t>
      </w:r>
      <w:r w:rsidR="00CA3C53">
        <w:rPr>
          <w:rFonts w:eastAsia="Arial" w:cs="Arial"/>
          <w:sz w:val="26"/>
          <w:szCs w:val="26"/>
        </w:rPr>
        <w:t>particular</w:t>
      </w:r>
      <w:r w:rsidR="00527F67" w:rsidRPr="00EF5922">
        <w:rPr>
          <w:rFonts w:eastAsia="Arial" w:cs="Arial"/>
          <w:sz w:val="26"/>
          <w:szCs w:val="26"/>
        </w:rPr>
        <w:t xml:space="preserve">, </w:t>
      </w:r>
      <w:r w:rsidR="00CA3C53">
        <w:rPr>
          <w:rFonts w:eastAsia="Arial" w:cs="Arial"/>
          <w:sz w:val="26"/>
          <w:szCs w:val="26"/>
        </w:rPr>
        <w:t xml:space="preserve">se denuncian </w:t>
      </w:r>
      <w:r w:rsidRPr="00EF5922">
        <w:rPr>
          <w:rFonts w:eastAsia="Arial" w:cs="Arial"/>
          <w:sz w:val="26"/>
          <w:szCs w:val="26"/>
        </w:rPr>
        <w:t>los</w:t>
      </w:r>
      <w:r w:rsidR="00527F67" w:rsidRPr="00EF5922">
        <w:rPr>
          <w:rFonts w:eastAsia="Arial" w:cs="Arial"/>
          <w:sz w:val="26"/>
          <w:szCs w:val="26"/>
        </w:rPr>
        <w:t xml:space="preserve"> siguientes</w:t>
      </w:r>
      <w:r w:rsidRPr="00EF5922">
        <w:rPr>
          <w:rFonts w:eastAsia="Arial" w:cs="Arial"/>
          <w:sz w:val="26"/>
          <w:szCs w:val="26"/>
        </w:rPr>
        <w:t xml:space="preserve"> hechos</w:t>
      </w:r>
      <w:r w:rsidR="00A45706" w:rsidRPr="00EF5922">
        <w:rPr>
          <w:rStyle w:val="Refdenotaalpie"/>
          <w:rFonts w:eastAsia="Arial" w:cs="Arial"/>
          <w:sz w:val="26"/>
          <w:szCs w:val="26"/>
        </w:rPr>
        <w:footnoteReference w:id="31"/>
      </w:r>
      <w:r w:rsidRPr="00EF5922">
        <w:rPr>
          <w:rFonts w:eastAsia="Arial" w:cs="Arial"/>
          <w:sz w:val="26"/>
          <w:szCs w:val="26"/>
        </w:rPr>
        <w:t xml:space="preserve">: </w:t>
      </w:r>
    </w:p>
    <w:p w14:paraId="7344A145" w14:textId="77777777" w:rsidR="008667FF" w:rsidRPr="00EF5922" w:rsidRDefault="008667FF" w:rsidP="008667FF">
      <w:pPr>
        <w:spacing w:line="360" w:lineRule="auto"/>
        <w:jc w:val="both"/>
        <w:rPr>
          <w:rFonts w:eastAsia="Arial" w:cs="Arial"/>
          <w:sz w:val="26"/>
          <w:szCs w:val="26"/>
        </w:rPr>
      </w:pPr>
    </w:p>
    <w:p w14:paraId="30E5734D" w14:textId="57E0460A" w:rsidR="008667FF" w:rsidRPr="00EF5922" w:rsidRDefault="00527DDC" w:rsidP="002F5D7E">
      <w:pPr>
        <w:pStyle w:val="Prrafodelista"/>
        <w:numPr>
          <w:ilvl w:val="0"/>
          <w:numId w:val="22"/>
        </w:numPr>
        <w:spacing w:line="360" w:lineRule="auto"/>
        <w:jc w:val="both"/>
        <w:rPr>
          <w:rFonts w:eastAsia="Arial" w:cs="Arial"/>
          <w:sz w:val="26"/>
          <w:szCs w:val="26"/>
        </w:rPr>
      </w:pPr>
      <w:r w:rsidRPr="00EF5922">
        <w:rPr>
          <w:rFonts w:eastAsia="Arial" w:cs="Arial"/>
          <w:sz w:val="26"/>
          <w:szCs w:val="26"/>
        </w:rPr>
        <w:t>A</w:t>
      </w:r>
      <w:r w:rsidR="003979EB" w:rsidRPr="00EF5922">
        <w:rPr>
          <w:rFonts w:eastAsia="Arial" w:cs="Arial"/>
          <w:sz w:val="26"/>
          <w:szCs w:val="26"/>
        </w:rPr>
        <w:t xml:space="preserve"> partir de la sesión</w:t>
      </w:r>
      <w:r w:rsidR="003856BD" w:rsidRPr="00EF5922">
        <w:rPr>
          <w:rFonts w:eastAsia="Arial" w:cs="Arial"/>
          <w:sz w:val="26"/>
          <w:szCs w:val="26"/>
        </w:rPr>
        <w:t xml:space="preserve"> </w:t>
      </w:r>
      <w:r w:rsidR="00A45706" w:rsidRPr="00EF5922">
        <w:rPr>
          <w:rFonts w:eastAsia="Arial" w:cs="Arial"/>
          <w:sz w:val="26"/>
          <w:szCs w:val="26"/>
        </w:rPr>
        <w:t xml:space="preserve">ordinaria </w:t>
      </w:r>
      <w:r w:rsidR="003856BD" w:rsidRPr="00EF5922">
        <w:rPr>
          <w:rFonts w:eastAsia="Arial" w:cs="Arial"/>
          <w:sz w:val="26"/>
          <w:szCs w:val="26"/>
        </w:rPr>
        <w:t>de</w:t>
      </w:r>
      <w:r w:rsidR="003979EB" w:rsidRPr="00EF5922">
        <w:rPr>
          <w:rFonts w:eastAsia="Arial" w:cs="Arial"/>
          <w:sz w:val="26"/>
          <w:szCs w:val="26"/>
        </w:rPr>
        <w:t xml:space="preserve"> cabildo 48</w:t>
      </w:r>
      <w:r w:rsidR="00A45706" w:rsidRPr="00EF5922">
        <w:rPr>
          <w:rFonts w:eastAsia="Arial" w:cs="Arial"/>
          <w:sz w:val="26"/>
          <w:szCs w:val="26"/>
        </w:rPr>
        <w:t xml:space="preserve">, celebrada el </w:t>
      </w:r>
      <w:r w:rsidR="003979EB" w:rsidRPr="00EF5922">
        <w:rPr>
          <w:rFonts w:eastAsia="Arial" w:cs="Arial"/>
          <w:sz w:val="26"/>
          <w:szCs w:val="26"/>
        </w:rPr>
        <w:t xml:space="preserve">veintinueve de noviembre de dos mil veinticuatro, y </w:t>
      </w:r>
      <w:r w:rsidR="00A45706" w:rsidRPr="00EF5922">
        <w:rPr>
          <w:rFonts w:eastAsia="Arial" w:cs="Arial"/>
          <w:sz w:val="26"/>
          <w:szCs w:val="26"/>
        </w:rPr>
        <w:t>en las subsecuentes sesiones: ordinar</w:t>
      </w:r>
      <w:r w:rsidR="00F85C96" w:rsidRPr="00EF5922">
        <w:rPr>
          <w:rFonts w:eastAsia="Arial" w:cs="Arial"/>
          <w:sz w:val="26"/>
          <w:szCs w:val="26"/>
        </w:rPr>
        <w:t>i</w:t>
      </w:r>
      <w:r w:rsidR="00A45706" w:rsidRPr="00EF5922">
        <w:rPr>
          <w:rFonts w:eastAsia="Arial" w:cs="Arial"/>
          <w:sz w:val="26"/>
          <w:szCs w:val="26"/>
        </w:rPr>
        <w:t xml:space="preserve">a 49 del </w:t>
      </w:r>
      <w:r w:rsidR="003979EB" w:rsidRPr="00EF5922">
        <w:rPr>
          <w:rFonts w:eastAsia="Arial" w:cs="Arial"/>
          <w:sz w:val="26"/>
          <w:szCs w:val="26"/>
        </w:rPr>
        <w:t xml:space="preserve">trece de diciembre de dos mil veinticuatro, extraordinaria 50 </w:t>
      </w:r>
      <w:r w:rsidR="00030568" w:rsidRPr="00EF5922">
        <w:rPr>
          <w:rFonts w:eastAsia="Arial" w:cs="Arial"/>
          <w:sz w:val="26"/>
          <w:szCs w:val="26"/>
        </w:rPr>
        <w:t>de</w:t>
      </w:r>
      <w:r w:rsidR="00A45706" w:rsidRPr="00EF5922">
        <w:rPr>
          <w:rFonts w:eastAsia="Arial" w:cs="Arial"/>
          <w:sz w:val="26"/>
          <w:szCs w:val="26"/>
        </w:rPr>
        <w:t>l</w:t>
      </w:r>
      <w:r w:rsidR="00030568" w:rsidRPr="00EF5922">
        <w:rPr>
          <w:rFonts w:eastAsia="Arial" w:cs="Arial"/>
          <w:sz w:val="26"/>
          <w:szCs w:val="26"/>
        </w:rPr>
        <w:t xml:space="preserve"> </w:t>
      </w:r>
      <w:r w:rsidR="00F85C96" w:rsidRPr="00EF5922">
        <w:rPr>
          <w:rFonts w:eastAsia="Arial" w:cs="Arial"/>
          <w:sz w:val="26"/>
          <w:szCs w:val="26"/>
        </w:rPr>
        <w:t>dieciséis</w:t>
      </w:r>
      <w:r w:rsidR="00030568" w:rsidRPr="00EF5922">
        <w:rPr>
          <w:rFonts w:eastAsia="Arial" w:cs="Arial"/>
          <w:sz w:val="26"/>
          <w:szCs w:val="26"/>
        </w:rPr>
        <w:t xml:space="preserve"> de diciembre de dos mil veinticuatro, extraordinaria 53 de</w:t>
      </w:r>
      <w:r w:rsidR="00A45706" w:rsidRPr="00EF5922">
        <w:rPr>
          <w:rFonts w:eastAsia="Arial" w:cs="Arial"/>
          <w:sz w:val="26"/>
          <w:szCs w:val="26"/>
        </w:rPr>
        <w:t>l</w:t>
      </w:r>
      <w:r w:rsidR="00030568" w:rsidRPr="00EF5922">
        <w:rPr>
          <w:rFonts w:eastAsia="Arial" w:cs="Arial"/>
          <w:sz w:val="26"/>
          <w:szCs w:val="26"/>
        </w:rPr>
        <w:t xml:space="preserve"> veintisiete de diciembre de dos mil </w:t>
      </w:r>
      <w:r w:rsidR="00F14625" w:rsidRPr="00EF5922">
        <w:rPr>
          <w:rFonts w:eastAsia="Arial" w:cs="Arial"/>
          <w:sz w:val="26"/>
          <w:szCs w:val="26"/>
        </w:rPr>
        <w:t>veinticuatro</w:t>
      </w:r>
      <w:r w:rsidR="00030568" w:rsidRPr="00EF5922">
        <w:rPr>
          <w:rFonts w:eastAsia="Arial" w:cs="Arial"/>
          <w:sz w:val="26"/>
          <w:szCs w:val="26"/>
        </w:rPr>
        <w:t>, ordinaria 6 de</w:t>
      </w:r>
      <w:r w:rsidR="00F85C96" w:rsidRPr="00EF5922">
        <w:rPr>
          <w:rFonts w:eastAsia="Arial" w:cs="Arial"/>
          <w:sz w:val="26"/>
          <w:szCs w:val="26"/>
        </w:rPr>
        <w:t>l</w:t>
      </w:r>
      <w:r w:rsidR="00030568" w:rsidRPr="00EF5922">
        <w:rPr>
          <w:rFonts w:eastAsia="Arial" w:cs="Arial"/>
          <w:sz w:val="26"/>
          <w:szCs w:val="26"/>
        </w:rPr>
        <w:t xml:space="preserve"> quince de febrero, ordinaria 9 de</w:t>
      </w:r>
      <w:r w:rsidR="00A45706" w:rsidRPr="00EF5922">
        <w:rPr>
          <w:rFonts w:eastAsia="Arial" w:cs="Arial"/>
          <w:sz w:val="26"/>
          <w:szCs w:val="26"/>
        </w:rPr>
        <w:t>l</w:t>
      </w:r>
      <w:r w:rsidR="00030568" w:rsidRPr="00EF5922">
        <w:rPr>
          <w:rFonts w:eastAsia="Arial" w:cs="Arial"/>
          <w:sz w:val="26"/>
          <w:szCs w:val="26"/>
        </w:rPr>
        <w:t xml:space="preserve"> veintiséis de marzo, ordinaria</w:t>
      </w:r>
      <w:r w:rsidR="00A45706" w:rsidRPr="00EF5922">
        <w:rPr>
          <w:rFonts w:eastAsia="Arial" w:cs="Arial"/>
          <w:sz w:val="26"/>
          <w:szCs w:val="26"/>
        </w:rPr>
        <w:t xml:space="preserve"> </w:t>
      </w:r>
      <w:r w:rsidR="00030568" w:rsidRPr="00EF5922">
        <w:rPr>
          <w:rFonts w:eastAsia="Arial" w:cs="Arial"/>
          <w:sz w:val="26"/>
          <w:szCs w:val="26"/>
        </w:rPr>
        <w:t>10 de</w:t>
      </w:r>
      <w:r w:rsidR="00A45706" w:rsidRPr="00EF5922">
        <w:rPr>
          <w:rFonts w:eastAsia="Arial" w:cs="Arial"/>
          <w:sz w:val="26"/>
          <w:szCs w:val="26"/>
        </w:rPr>
        <w:t>l</w:t>
      </w:r>
      <w:r w:rsidR="00030568" w:rsidRPr="00EF5922">
        <w:rPr>
          <w:rFonts w:eastAsia="Arial" w:cs="Arial"/>
          <w:sz w:val="26"/>
          <w:szCs w:val="26"/>
        </w:rPr>
        <w:t xml:space="preserve"> quince de abril</w:t>
      </w:r>
      <w:r w:rsidR="00F14625" w:rsidRPr="00EF5922">
        <w:rPr>
          <w:rFonts w:eastAsia="Arial" w:cs="Arial"/>
          <w:sz w:val="26"/>
          <w:szCs w:val="26"/>
        </w:rPr>
        <w:t>, extraordinaria 11 de</w:t>
      </w:r>
      <w:r w:rsidR="00A45706" w:rsidRPr="00EF5922">
        <w:rPr>
          <w:rFonts w:eastAsia="Arial" w:cs="Arial"/>
          <w:sz w:val="26"/>
          <w:szCs w:val="26"/>
        </w:rPr>
        <w:t>l</w:t>
      </w:r>
      <w:r w:rsidR="00F14625" w:rsidRPr="00EF5922">
        <w:rPr>
          <w:rFonts w:eastAsia="Arial" w:cs="Arial"/>
          <w:sz w:val="26"/>
          <w:szCs w:val="26"/>
        </w:rPr>
        <w:t xml:space="preserve"> veintiocho de abril, ordinaria 15 de</w:t>
      </w:r>
      <w:r w:rsidR="00A45706" w:rsidRPr="00EF5922">
        <w:rPr>
          <w:rFonts w:eastAsia="Arial" w:cs="Arial"/>
          <w:sz w:val="26"/>
          <w:szCs w:val="26"/>
        </w:rPr>
        <w:t>l</w:t>
      </w:r>
      <w:r w:rsidR="00030568" w:rsidRPr="00EF5922">
        <w:rPr>
          <w:rFonts w:eastAsia="Arial" w:cs="Arial"/>
          <w:sz w:val="26"/>
          <w:szCs w:val="26"/>
        </w:rPr>
        <w:t xml:space="preserve"> </w:t>
      </w:r>
      <w:r w:rsidR="00F14625" w:rsidRPr="00EF5922">
        <w:rPr>
          <w:rFonts w:eastAsia="Arial" w:cs="Arial"/>
          <w:sz w:val="26"/>
          <w:szCs w:val="26"/>
        </w:rPr>
        <w:t>treinta y uno de mayo</w:t>
      </w:r>
      <w:r w:rsidR="00A45706" w:rsidRPr="00EF5922">
        <w:rPr>
          <w:rFonts w:eastAsia="Arial" w:cs="Arial"/>
          <w:sz w:val="26"/>
          <w:szCs w:val="26"/>
        </w:rPr>
        <w:t>,</w:t>
      </w:r>
      <w:r w:rsidR="00F14625" w:rsidRPr="00EF5922">
        <w:rPr>
          <w:rFonts w:eastAsia="Arial" w:cs="Arial"/>
          <w:sz w:val="26"/>
          <w:szCs w:val="26"/>
        </w:rPr>
        <w:t xml:space="preserve"> y extraordinaria 17 de</w:t>
      </w:r>
      <w:r w:rsidR="00A45706" w:rsidRPr="00EF5922">
        <w:rPr>
          <w:rFonts w:eastAsia="Arial" w:cs="Arial"/>
          <w:sz w:val="26"/>
          <w:szCs w:val="26"/>
        </w:rPr>
        <w:t>l</w:t>
      </w:r>
      <w:r w:rsidR="00F14625" w:rsidRPr="00EF5922">
        <w:rPr>
          <w:rFonts w:eastAsia="Arial" w:cs="Arial"/>
          <w:sz w:val="26"/>
          <w:szCs w:val="26"/>
        </w:rPr>
        <w:t xml:space="preserve"> diecinueve de junio, </w:t>
      </w:r>
      <w:r w:rsidR="003856BD" w:rsidRPr="00EF5922">
        <w:rPr>
          <w:rFonts w:eastAsia="Arial" w:cs="Arial"/>
          <w:sz w:val="26"/>
          <w:szCs w:val="26"/>
        </w:rPr>
        <w:t xml:space="preserve">la </w:t>
      </w:r>
      <w:r w:rsidR="0067153C" w:rsidRPr="0067153C">
        <w:rPr>
          <w:rFonts w:eastAsia="Arial" w:cs="Arial"/>
          <w:i/>
          <w:iCs/>
          <w:sz w:val="26"/>
          <w:szCs w:val="26"/>
        </w:rPr>
        <w:t>parte denunciada</w:t>
      </w:r>
      <w:r w:rsidR="003856BD" w:rsidRPr="00EF5922">
        <w:rPr>
          <w:rFonts w:eastAsia="Arial" w:cs="Arial"/>
          <w:sz w:val="26"/>
          <w:szCs w:val="26"/>
        </w:rPr>
        <w:t xml:space="preserve">, se ha </w:t>
      </w:r>
      <w:r w:rsidR="00A45706" w:rsidRPr="00EF5922">
        <w:rPr>
          <w:rFonts w:eastAsia="Arial" w:cs="Arial"/>
          <w:sz w:val="26"/>
          <w:szCs w:val="26"/>
        </w:rPr>
        <w:t>dirigido a ellas con expresiones como: “</w:t>
      </w:r>
      <w:r w:rsidR="0086256F" w:rsidRPr="0086256F">
        <w:rPr>
          <w:rFonts w:eastAsia="Arial" w:cs="Arial"/>
          <w:color w:val="FFFFFF"/>
          <w:sz w:val="26"/>
          <w:szCs w:val="26"/>
          <w:highlight w:val="darkCyan"/>
        </w:rPr>
        <w:t>[No.12]_ELIMINADAS_las_expresiones_que_afectan_la_intimidad_y/o_privacidad_de_la_denunciante_[243]</w:t>
      </w:r>
      <w:r w:rsidR="00A45706" w:rsidRPr="00EF5922">
        <w:rPr>
          <w:rFonts w:eastAsia="Arial" w:cs="Arial"/>
          <w:sz w:val="26"/>
          <w:szCs w:val="26"/>
        </w:rPr>
        <w:t>”</w:t>
      </w:r>
      <w:r w:rsidR="003856BD" w:rsidRPr="00EF5922">
        <w:rPr>
          <w:rFonts w:eastAsia="Arial" w:cs="Arial"/>
          <w:sz w:val="26"/>
          <w:szCs w:val="26"/>
        </w:rPr>
        <w:t xml:space="preserve">, </w:t>
      </w:r>
      <w:r w:rsidR="00A45706" w:rsidRPr="00EF5922">
        <w:rPr>
          <w:rFonts w:eastAsia="Arial" w:cs="Arial"/>
          <w:sz w:val="26"/>
          <w:szCs w:val="26"/>
        </w:rPr>
        <w:t>“</w:t>
      </w:r>
      <w:r w:rsidR="0086256F" w:rsidRPr="0086256F">
        <w:rPr>
          <w:rFonts w:eastAsia="Arial" w:cs="Arial"/>
          <w:color w:val="FFFFFF"/>
          <w:sz w:val="26"/>
          <w:szCs w:val="26"/>
          <w:highlight w:val="darkCyan"/>
        </w:rPr>
        <w:t>[No.13]_ELIMINADAS_las_expresiones_que_afectan_la_intimidad_y/o_privacidad_de_la_denunciante_[243]</w:t>
      </w:r>
      <w:r w:rsidR="00A45706" w:rsidRPr="00EF5922">
        <w:rPr>
          <w:rFonts w:eastAsia="Arial" w:cs="Arial"/>
          <w:sz w:val="26"/>
          <w:szCs w:val="26"/>
        </w:rPr>
        <w:t>”</w:t>
      </w:r>
      <w:r w:rsidR="003856BD" w:rsidRPr="00EF5922">
        <w:rPr>
          <w:rFonts w:eastAsia="Arial" w:cs="Arial"/>
          <w:sz w:val="26"/>
          <w:szCs w:val="26"/>
        </w:rPr>
        <w:t xml:space="preserve">, </w:t>
      </w:r>
      <w:r w:rsidR="00A45706" w:rsidRPr="00EF5922">
        <w:rPr>
          <w:rFonts w:eastAsia="Arial" w:cs="Arial"/>
          <w:sz w:val="26"/>
          <w:szCs w:val="26"/>
        </w:rPr>
        <w:t>“</w:t>
      </w:r>
      <w:r w:rsidR="0086256F" w:rsidRPr="0086256F">
        <w:rPr>
          <w:rFonts w:eastAsia="Arial" w:cs="Arial"/>
          <w:color w:val="FFFFFF"/>
          <w:sz w:val="26"/>
          <w:szCs w:val="26"/>
          <w:highlight w:val="darkCyan"/>
        </w:rPr>
        <w:t>[No.14]_ELIMINADAS_las_expresiones_que_afectan_la_intimidad_y/o_privacidad_de_la_denunciante_[243]</w:t>
      </w:r>
      <w:r w:rsidR="00A45706" w:rsidRPr="00EF5922">
        <w:rPr>
          <w:rFonts w:eastAsia="Arial" w:cs="Arial"/>
          <w:sz w:val="26"/>
          <w:szCs w:val="26"/>
        </w:rPr>
        <w:t>”</w:t>
      </w:r>
      <w:r w:rsidR="003856BD" w:rsidRPr="00EF5922">
        <w:rPr>
          <w:rFonts w:eastAsia="Arial" w:cs="Arial"/>
          <w:sz w:val="26"/>
          <w:szCs w:val="26"/>
        </w:rPr>
        <w:t xml:space="preserve">, </w:t>
      </w:r>
      <w:r w:rsidR="00A45706" w:rsidRPr="00EF5922">
        <w:rPr>
          <w:rFonts w:eastAsia="Arial" w:cs="Arial"/>
          <w:sz w:val="26"/>
          <w:szCs w:val="26"/>
        </w:rPr>
        <w:t>“</w:t>
      </w:r>
      <w:r w:rsidR="0086256F" w:rsidRPr="0086256F">
        <w:rPr>
          <w:rFonts w:eastAsia="Arial" w:cs="Arial"/>
          <w:color w:val="FFFFFF"/>
          <w:sz w:val="26"/>
          <w:szCs w:val="26"/>
          <w:highlight w:val="darkCyan"/>
        </w:rPr>
        <w:t>[No.15]_ELIMINADAS_las_expresiones_que_afectan_la_intimidad_y/o_privacidad_de_la_denunciante_[243]</w:t>
      </w:r>
      <w:r w:rsidR="00A45706" w:rsidRPr="00EF5922">
        <w:rPr>
          <w:rFonts w:eastAsia="Arial" w:cs="Arial"/>
          <w:sz w:val="26"/>
          <w:szCs w:val="26"/>
        </w:rPr>
        <w:t>”,</w:t>
      </w:r>
      <w:r w:rsidR="003856BD" w:rsidRPr="00EF5922">
        <w:rPr>
          <w:rFonts w:eastAsia="Arial" w:cs="Arial"/>
          <w:sz w:val="26"/>
          <w:szCs w:val="26"/>
        </w:rPr>
        <w:t xml:space="preserve"> </w:t>
      </w:r>
      <w:r w:rsidR="00A45706" w:rsidRPr="00EF5922">
        <w:rPr>
          <w:rFonts w:eastAsia="Arial" w:cs="Arial"/>
          <w:sz w:val="26"/>
          <w:szCs w:val="26"/>
        </w:rPr>
        <w:t>“</w:t>
      </w:r>
      <w:r w:rsidR="0086256F" w:rsidRPr="0086256F">
        <w:rPr>
          <w:rFonts w:eastAsia="Arial" w:cs="Arial"/>
          <w:color w:val="FFFFFF"/>
          <w:sz w:val="26"/>
          <w:szCs w:val="26"/>
          <w:highlight w:val="darkCyan"/>
        </w:rPr>
        <w:t>[No.16]_ELIMINADAS_las_expresiones_que_afectan_la_intimidad_y/o_privacidad_de_la_denunciante_[243]</w:t>
      </w:r>
      <w:r w:rsidR="00A45706" w:rsidRPr="00EF5922">
        <w:rPr>
          <w:rFonts w:eastAsia="Arial" w:cs="Arial"/>
          <w:sz w:val="26"/>
          <w:szCs w:val="26"/>
        </w:rPr>
        <w:t>”</w:t>
      </w:r>
      <w:r w:rsidR="003856BD" w:rsidRPr="00EF5922">
        <w:rPr>
          <w:rFonts w:eastAsia="Arial" w:cs="Arial"/>
          <w:sz w:val="26"/>
          <w:szCs w:val="26"/>
        </w:rPr>
        <w:t xml:space="preserve">, </w:t>
      </w:r>
      <w:r w:rsidR="00A45706" w:rsidRPr="00EF5922">
        <w:rPr>
          <w:rFonts w:eastAsia="Arial" w:cs="Arial"/>
          <w:sz w:val="26"/>
          <w:szCs w:val="26"/>
        </w:rPr>
        <w:t>“</w:t>
      </w:r>
      <w:r w:rsidR="0086256F" w:rsidRPr="0086256F">
        <w:rPr>
          <w:rFonts w:eastAsia="Arial" w:cs="Arial"/>
          <w:color w:val="FFFFFF"/>
          <w:sz w:val="26"/>
          <w:szCs w:val="26"/>
          <w:highlight w:val="darkCyan"/>
        </w:rPr>
        <w:t>[No.17]_ELIMINADAS_las_expresiones_que_afectan_la_intimidad_y/o_privacidad_de_la_denunciante_[243]</w:t>
      </w:r>
      <w:r w:rsidR="00A45706" w:rsidRPr="00EF5922">
        <w:rPr>
          <w:rFonts w:eastAsia="Arial" w:cs="Arial"/>
          <w:sz w:val="26"/>
          <w:szCs w:val="26"/>
        </w:rPr>
        <w:t xml:space="preserve">”. </w:t>
      </w:r>
      <w:r w:rsidRPr="00EF5922">
        <w:rPr>
          <w:rFonts w:eastAsia="Arial" w:cs="Arial"/>
          <w:sz w:val="26"/>
          <w:szCs w:val="26"/>
        </w:rPr>
        <w:t xml:space="preserve">Las cuales </w:t>
      </w:r>
      <w:r w:rsidR="00A45706" w:rsidRPr="00EF5922">
        <w:rPr>
          <w:rFonts w:eastAsia="Arial" w:cs="Arial"/>
          <w:sz w:val="26"/>
          <w:szCs w:val="26"/>
        </w:rPr>
        <w:t xml:space="preserve">tienen connotaciones discriminatorias por razón de género, ya que fueron dirigidas específicamente contra ellas por el hecho de ser mujeres y ocupar cargos de representación política. </w:t>
      </w:r>
    </w:p>
    <w:p w14:paraId="6C4ED3B6" w14:textId="77777777" w:rsidR="003856BD" w:rsidRPr="00EF5922" w:rsidRDefault="003856BD" w:rsidP="003856BD">
      <w:pPr>
        <w:pStyle w:val="Prrafodelista"/>
        <w:spacing w:line="360" w:lineRule="auto"/>
        <w:jc w:val="both"/>
        <w:rPr>
          <w:rFonts w:eastAsia="Arial" w:cs="Arial"/>
          <w:sz w:val="26"/>
          <w:szCs w:val="26"/>
        </w:rPr>
      </w:pPr>
    </w:p>
    <w:p w14:paraId="066321EC" w14:textId="6C0BAC36" w:rsidR="008667FF" w:rsidRPr="00EF5922" w:rsidRDefault="00083108" w:rsidP="008667FF">
      <w:pPr>
        <w:pStyle w:val="Prrafodelista"/>
        <w:numPr>
          <w:ilvl w:val="0"/>
          <w:numId w:val="22"/>
        </w:numPr>
        <w:spacing w:line="360" w:lineRule="auto"/>
        <w:jc w:val="both"/>
        <w:rPr>
          <w:rFonts w:eastAsia="Arial" w:cs="Arial"/>
          <w:sz w:val="26"/>
          <w:szCs w:val="26"/>
        </w:rPr>
      </w:pPr>
      <w:r>
        <w:rPr>
          <w:rFonts w:eastAsia="Arial" w:cs="Arial"/>
          <w:sz w:val="26"/>
          <w:szCs w:val="26"/>
        </w:rPr>
        <w:lastRenderedPageBreak/>
        <w:t>E</w:t>
      </w:r>
      <w:r w:rsidR="003856BD" w:rsidRPr="00EF5922">
        <w:rPr>
          <w:rFonts w:eastAsia="Arial" w:cs="Arial"/>
          <w:sz w:val="26"/>
          <w:szCs w:val="26"/>
        </w:rPr>
        <w:t>n la sesión extraordinaria</w:t>
      </w:r>
      <w:r w:rsidR="0025200A" w:rsidRPr="00EF5922">
        <w:rPr>
          <w:rFonts w:eastAsia="Arial" w:cs="Arial"/>
          <w:sz w:val="26"/>
          <w:szCs w:val="26"/>
        </w:rPr>
        <w:t xml:space="preserve"> 11 de</w:t>
      </w:r>
      <w:r w:rsidR="00FA36FE" w:rsidRPr="00EF5922">
        <w:rPr>
          <w:rFonts w:eastAsia="Arial" w:cs="Arial"/>
          <w:sz w:val="26"/>
          <w:szCs w:val="26"/>
        </w:rPr>
        <w:t>l veintiocho de abril</w:t>
      </w:r>
      <w:r w:rsidR="0025200A" w:rsidRPr="00EF5922">
        <w:rPr>
          <w:rFonts w:eastAsia="Arial" w:cs="Arial"/>
          <w:sz w:val="26"/>
          <w:szCs w:val="26"/>
        </w:rPr>
        <w:t xml:space="preserve">, </w:t>
      </w:r>
      <w:r w:rsidR="00F14625" w:rsidRPr="00EF5922">
        <w:rPr>
          <w:rFonts w:eastAsia="Arial" w:cs="Arial"/>
          <w:sz w:val="26"/>
          <w:szCs w:val="26"/>
        </w:rPr>
        <w:t xml:space="preserve">la </w:t>
      </w:r>
      <w:r w:rsidR="0067153C" w:rsidRPr="0067153C">
        <w:rPr>
          <w:rFonts w:eastAsia="Arial" w:cs="Arial"/>
          <w:i/>
          <w:iCs/>
          <w:sz w:val="26"/>
          <w:szCs w:val="26"/>
        </w:rPr>
        <w:t>parte denunciada</w:t>
      </w:r>
      <w:r w:rsidR="00F14625" w:rsidRPr="00EF5922">
        <w:rPr>
          <w:rFonts w:eastAsia="Arial" w:cs="Arial"/>
          <w:i/>
          <w:iCs/>
          <w:sz w:val="26"/>
          <w:szCs w:val="26"/>
        </w:rPr>
        <w:t xml:space="preserve"> </w:t>
      </w:r>
      <w:r w:rsidR="00FA36FE" w:rsidRPr="00EF5922">
        <w:rPr>
          <w:rFonts w:eastAsia="Arial" w:cs="Arial"/>
          <w:sz w:val="26"/>
          <w:szCs w:val="26"/>
        </w:rPr>
        <w:t xml:space="preserve">leyó un documento durante el uso de la voz, en el cual se refirió a </w:t>
      </w:r>
      <w:r>
        <w:rPr>
          <w:rFonts w:eastAsia="Arial" w:cs="Arial"/>
          <w:sz w:val="26"/>
          <w:szCs w:val="26"/>
        </w:rPr>
        <w:t xml:space="preserve">la </w:t>
      </w:r>
      <w:r w:rsidR="0086256F" w:rsidRPr="0086256F">
        <w:rPr>
          <w:rFonts w:eastAsia="Arial" w:cs="Arial"/>
          <w:color w:val="FFFFFF"/>
          <w:sz w:val="26"/>
          <w:szCs w:val="26"/>
          <w:highlight w:val="darkCyan"/>
        </w:rPr>
        <w:t>[No.18]_ELIMINADO_Cargo_-2-_[276]</w:t>
      </w:r>
      <w:r>
        <w:rPr>
          <w:rFonts w:eastAsia="Arial" w:cs="Arial"/>
          <w:sz w:val="26"/>
          <w:szCs w:val="26"/>
        </w:rPr>
        <w:t xml:space="preserve"> quejosa </w:t>
      </w:r>
      <w:r w:rsidR="00FA36FE" w:rsidRPr="00EF5922">
        <w:rPr>
          <w:rFonts w:eastAsia="Arial" w:cs="Arial"/>
          <w:sz w:val="26"/>
          <w:szCs w:val="26"/>
        </w:rPr>
        <w:t>con los calificativos de: “</w:t>
      </w:r>
      <w:r w:rsidR="0086256F" w:rsidRPr="0086256F">
        <w:rPr>
          <w:rFonts w:eastAsia="Arial" w:cs="Arial"/>
          <w:color w:val="FFFFFF"/>
          <w:sz w:val="26"/>
          <w:szCs w:val="26"/>
          <w:highlight w:val="darkCyan"/>
        </w:rPr>
        <w:t>[No.19]_ELIMINADAS_las_expresiones_que_afectan_la_intimidad_y/o_privacidad_de_la_denunciante_[243]</w:t>
      </w:r>
      <w:r w:rsidR="00FA36FE" w:rsidRPr="00EF5922">
        <w:rPr>
          <w:rFonts w:eastAsia="Arial" w:cs="Arial"/>
          <w:sz w:val="26"/>
          <w:szCs w:val="26"/>
        </w:rPr>
        <w:t>”</w:t>
      </w:r>
      <w:r w:rsidR="0025200A" w:rsidRPr="00EF5922">
        <w:rPr>
          <w:rFonts w:eastAsia="Arial" w:cs="Arial"/>
          <w:sz w:val="26"/>
          <w:szCs w:val="26"/>
        </w:rPr>
        <w:t xml:space="preserve">, </w:t>
      </w:r>
      <w:r w:rsidR="00FA36FE" w:rsidRPr="00EF5922">
        <w:rPr>
          <w:rFonts w:eastAsia="Arial" w:cs="Arial"/>
          <w:sz w:val="26"/>
          <w:szCs w:val="26"/>
        </w:rPr>
        <w:t>“</w:t>
      </w:r>
      <w:r w:rsidR="0086256F" w:rsidRPr="0086256F">
        <w:rPr>
          <w:rFonts w:eastAsia="Arial" w:cs="Arial"/>
          <w:color w:val="FFFFFF"/>
          <w:sz w:val="26"/>
          <w:szCs w:val="26"/>
          <w:highlight w:val="darkCyan"/>
        </w:rPr>
        <w:t>[No.20]_ELIMINADAS_las_expresiones_que_afectan_la_intimidad_y/o_privacidad_de_la_denunciante_[243]</w:t>
      </w:r>
      <w:r w:rsidR="00FA36FE" w:rsidRPr="00EF5922">
        <w:rPr>
          <w:rFonts w:eastAsia="Arial" w:cs="Arial"/>
          <w:sz w:val="26"/>
          <w:szCs w:val="26"/>
        </w:rPr>
        <w:t>”</w:t>
      </w:r>
      <w:r w:rsidR="0025200A" w:rsidRPr="00EF5922">
        <w:rPr>
          <w:rFonts w:eastAsia="Arial" w:cs="Arial"/>
          <w:sz w:val="26"/>
          <w:szCs w:val="26"/>
        </w:rPr>
        <w:t xml:space="preserve">, </w:t>
      </w:r>
      <w:r w:rsidR="00FA36FE" w:rsidRPr="00EF5922">
        <w:rPr>
          <w:rFonts w:eastAsia="Arial" w:cs="Arial"/>
          <w:sz w:val="26"/>
          <w:szCs w:val="26"/>
        </w:rPr>
        <w:t>“</w:t>
      </w:r>
      <w:r w:rsidR="0086256F" w:rsidRPr="0086256F">
        <w:rPr>
          <w:rFonts w:eastAsia="Arial" w:cs="Arial"/>
          <w:color w:val="FFFFFF"/>
          <w:sz w:val="26"/>
          <w:szCs w:val="26"/>
          <w:highlight w:val="darkCyan"/>
        </w:rPr>
        <w:t>[No.21]_ELIMINADAS_las_expresiones_que_afectan_la_intimidad_y/o_privacidad_de_la_denunciante_[243]</w:t>
      </w:r>
      <w:r w:rsidR="00FA36FE" w:rsidRPr="00EF5922">
        <w:rPr>
          <w:rFonts w:eastAsia="Arial" w:cs="Arial"/>
          <w:sz w:val="26"/>
          <w:szCs w:val="26"/>
        </w:rPr>
        <w:t>”</w:t>
      </w:r>
      <w:r w:rsidR="0025200A" w:rsidRPr="00EF5922">
        <w:rPr>
          <w:rFonts w:eastAsia="Arial" w:cs="Arial"/>
          <w:sz w:val="26"/>
          <w:szCs w:val="26"/>
        </w:rPr>
        <w:t xml:space="preserve">, </w:t>
      </w:r>
      <w:r w:rsidR="00FA36FE" w:rsidRPr="00EF5922">
        <w:rPr>
          <w:rFonts w:eastAsia="Arial" w:cs="Arial"/>
          <w:sz w:val="26"/>
          <w:szCs w:val="26"/>
        </w:rPr>
        <w:t>“</w:t>
      </w:r>
      <w:r w:rsidR="0086256F" w:rsidRPr="0086256F">
        <w:rPr>
          <w:rFonts w:eastAsia="Arial" w:cs="Arial"/>
          <w:color w:val="FFFFFF"/>
          <w:sz w:val="26"/>
          <w:szCs w:val="26"/>
          <w:highlight w:val="darkCyan"/>
        </w:rPr>
        <w:t>[No.22]_ELIMINADAS_las_expresiones_que_afectan_la_intimidad_y/o_privacidad_de_la_denunciante_[243]</w:t>
      </w:r>
      <w:r w:rsidR="00FA36FE" w:rsidRPr="00EF5922">
        <w:rPr>
          <w:rFonts w:eastAsia="Arial" w:cs="Arial"/>
          <w:sz w:val="26"/>
          <w:szCs w:val="26"/>
        </w:rPr>
        <w:t>”</w:t>
      </w:r>
      <w:r w:rsidR="0025200A" w:rsidRPr="00EF5922">
        <w:rPr>
          <w:rFonts w:eastAsia="Arial" w:cs="Arial"/>
          <w:sz w:val="26"/>
          <w:szCs w:val="26"/>
        </w:rPr>
        <w:t xml:space="preserve">, </w:t>
      </w:r>
      <w:r w:rsidR="00FA36FE" w:rsidRPr="00EF5922">
        <w:rPr>
          <w:rFonts w:eastAsia="Arial" w:cs="Arial"/>
          <w:sz w:val="26"/>
          <w:szCs w:val="26"/>
        </w:rPr>
        <w:t>“</w:t>
      </w:r>
      <w:r w:rsidR="0086256F" w:rsidRPr="0086256F">
        <w:rPr>
          <w:rFonts w:eastAsia="Arial" w:cs="Arial"/>
          <w:color w:val="FFFFFF"/>
          <w:sz w:val="26"/>
          <w:szCs w:val="26"/>
          <w:highlight w:val="darkCyan"/>
        </w:rPr>
        <w:t>[No.23]_ELIMINADAS_las_expresiones_que_afectan_la_intimidad_y/o_privacidad_de_la_denunciante_[243]</w:t>
      </w:r>
      <w:r w:rsidR="00FA36FE" w:rsidRPr="00EF5922">
        <w:rPr>
          <w:rFonts w:eastAsia="Arial" w:cs="Arial"/>
          <w:sz w:val="26"/>
          <w:szCs w:val="26"/>
        </w:rPr>
        <w:t>”</w:t>
      </w:r>
      <w:r w:rsidR="0025200A" w:rsidRPr="00EF5922">
        <w:rPr>
          <w:rFonts w:eastAsia="Arial" w:cs="Arial"/>
          <w:sz w:val="26"/>
          <w:szCs w:val="26"/>
        </w:rPr>
        <w:t xml:space="preserve">, </w:t>
      </w:r>
      <w:r w:rsidR="00FA36FE" w:rsidRPr="00EF5922">
        <w:rPr>
          <w:rFonts w:eastAsia="Arial" w:cs="Arial"/>
          <w:sz w:val="26"/>
          <w:szCs w:val="26"/>
        </w:rPr>
        <w:t>“</w:t>
      </w:r>
      <w:r w:rsidR="0086256F" w:rsidRPr="0086256F">
        <w:rPr>
          <w:rFonts w:eastAsia="Arial" w:cs="Arial"/>
          <w:color w:val="FFFFFF"/>
          <w:sz w:val="26"/>
          <w:szCs w:val="26"/>
          <w:highlight w:val="darkCyan"/>
        </w:rPr>
        <w:t>[No.24]_ELIMINADAS_las_expresiones_que_afectan_la_intimidad_y/o_privacidad_de_la_denunciante_[243]</w:t>
      </w:r>
      <w:r w:rsidR="00FA36FE" w:rsidRPr="00EF5922">
        <w:rPr>
          <w:rFonts w:eastAsia="Arial" w:cs="Arial"/>
          <w:sz w:val="26"/>
          <w:szCs w:val="26"/>
        </w:rPr>
        <w:t>”</w:t>
      </w:r>
      <w:r>
        <w:rPr>
          <w:rFonts w:eastAsia="Arial" w:cs="Arial"/>
          <w:sz w:val="26"/>
          <w:szCs w:val="26"/>
        </w:rPr>
        <w:t xml:space="preserve">, afirmando que </w:t>
      </w:r>
      <w:r w:rsidR="003979EB" w:rsidRPr="00EF5922">
        <w:rPr>
          <w:rFonts w:eastAsia="Arial" w:cs="Arial"/>
          <w:sz w:val="26"/>
          <w:szCs w:val="26"/>
        </w:rPr>
        <w:t>no debería estar en el puesto que est</w:t>
      </w:r>
      <w:r w:rsidR="00FA36FE" w:rsidRPr="00EF5922">
        <w:rPr>
          <w:rFonts w:eastAsia="Arial" w:cs="Arial"/>
          <w:sz w:val="26"/>
          <w:szCs w:val="26"/>
        </w:rPr>
        <w:t>á</w:t>
      </w:r>
      <w:r w:rsidR="003979EB" w:rsidRPr="00EF5922">
        <w:rPr>
          <w:rFonts w:eastAsia="Arial" w:cs="Arial"/>
          <w:sz w:val="26"/>
          <w:szCs w:val="26"/>
        </w:rPr>
        <w:t xml:space="preserve"> actualmente.</w:t>
      </w:r>
    </w:p>
    <w:p w14:paraId="07B38906" w14:textId="77777777" w:rsidR="003979EB" w:rsidRPr="00EF5922" w:rsidRDefault="003979EB" w:rsidP="003979EB">
      <w:pPr>
        <w:pStyle w:val="Prrafodelista"/>
        <w:rPr>
          <w:rFonts w:eastAsia="Arial" w:cs="Arial"/>
          <w:sz w:val="26"/>
          <w:szCs w:val="26"/>
        </w:rPr>
      </w:pPr>
    </w:p>
    <w:p w14:paraId="40D35D6A" w14:textId="57B6AFDE" w:rsidR="003979EB" w:rsidRPr="00EF5922" w:rsidRDefault="00083108" w:rsidP="002F5D7E">
      <w:pPr>
        <w:pStyle w:val="Prrafodelista"/>
        <w:numPr>
          <w:ilvl w:val="0"/>
          <w:numId w:val="22"/>
        </w:numPr>
        <w:spacing w:line="360" w:lineRule="auto"/>
        <w:jc w:val="both"/>
        <w:rPr>
          <w:rFonts w:eastAsia="Arial" w:cs="Arial"/>
          <w:sz w:val="26"/>
          <w:szCs w:val="26"/>
        </w:rPr>
      </w:pPr>
      <w:r>
        <w:rPr>
          <w:rFonts w:eastAsia="Arial" w:cs="Arial"/>
          <w:sz w:val="26"/>
          <w:szCs w:val="26"/>
        </w:rPr>
        <w:t xml:space="preserve">Esas </w:t>
      </w:r>
      <w:r w:rsidR="00FA36FE" w:rsidRPr="00EF5922">
        <w:rPr>
          <w:rFonts w:eastAsia="Arial" w:cs="Arial"/>
          <w:sz w:val="26"/>
          <w:szCs w:val="26"/>
        </w:rPr>
        <w:t xml:space="preserve">manifestaciones fueron grabadas y comenzaron a circular </w:t>
      </w:r>
      <w:r>
        <w:rPr>
          <w:rFonts w:eastAsia="Arial" w:cs="Arial"/>
          <w:sz w:val="26"/>
          <w:szCs w:val="26"/>
        </w:rPr>
        <w:t xml:space="preserve">como </w:t>
      </w:r>
      <w:r w:rsidR="00FA36FE" w:rsidRPr="00EF5922">
        <w:rPr>
          <w:rFonts w:eastAsia="Arial" w:cs="Arial"/>
          <w:sz w:val="26"/>
          <w:szCs w:val="26"/>
        </w:rPr>
        <w:t xml:space="preserve">audio un día después de la sesión a través de </w:t>
      </w:r>
      <w:r w:rsidR="0067153C" w:rsidRPr="0067153C">
        <w:rPr>
          <w:rFonts w:eastAsia="Arial" w:cs="Arial"/>
          <w:i/>
          <w:iCs/>
          <w:sz w:val="26"/>
          <w:szCs w:val="26"/>
        </w:rPr>
        <w:t>WhatsApp</w:t>
      </w:r>
      <w:r w:rsidR="00FA36FE" w:rsidRPr="00EF5922">
        <w:rPr>
          <w:rFonts w:eastAsia="Arial" w:cs="Arial"/>
          <w:sz w:val="26"/>
          <w:szCs w:val="26"/>
        </w:rPr>
        <w:t>, entre habitantes del municipio</w:t>
      </w:r>
      <w:r>
        <w:rPr>
          <w:rFonts w:eastAsia="Arial" w:cs="Arial"/>
          <w:sz w:val="26"/>
          <w:szCs w:val="26"/>
        </w:rPr>
        <w:t xml:space="preserve">, generando </w:t>
      </w:r>
      <w:r w:rsidR="00FA36FE" w:rsidRPr="00EF5922">
        <w:rPr>
          <w:rFonts w:eastAsia="Arial" w:cs="Arial"/>
          <w:sz w:val="26"/>
          <w:szCs w:val="26"/>
        </w:rPr>
        <w:t xml:space="preserve">señalamientos públicos </w:t>
      </w:r>
      <w:r>
        <w:rPr>
          <w:rFonts w:eastAsia="Arial" w:cs="Arial"/>
          <w:sz w:val="26"/>
          <w:szCs w:val="26"/>
        </w:rPr>
        <w:t xml:space="preserve">que provocaron </w:t>
      </w:r>
      <w:r w:rsidR="00FA36FE" w:rsidRPr="00EF5922">
        <w:rPr>
          <w:rFonts w:eastAsia="Arial" w:cs="Arial"/>
          <w:sz w:val="26"/>
          <w:szCs w:val="26"/>
        </w:rPr>
        <w:t>afectaciones</w:t>
      </w:r>
      <w:r>
        <w:rPr>
          <w:rFonts w:eastAsia="Arial" w:cs="Arial"/>
          <w:sz w:val="26"/>
          <w:szCs w:val="26"/>
        </w:rPr>
        <w:t xml:space="preserve"> emocionales a la </w:t>
      </w:r>
      <w:r w:rsidR="0086256F" w:rsidRPr="0086256F">
        <w:rPr>
          <w:rFonts w:eastAsia="Arial" w:cs="Arial"/>
          <w:color w:val="FFFFFF"/>
          <w:sz w:val="26"/>
          <w:szCs w:val="26"/>
          <w:highlight w:val="darkCyan"/>
        </w:rPr>
        <w:t>[No.25]_ELIMINADO_Cargo_-2-</w:t>
      </w:r>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276]</w:t>
      </w:r>
      <w:r w:rsidR="00761106">
        <w:rPr>
          <w:rFonts w:eastAsia="Arial" w:cs="Arial"/>
          <w:sz w:val="26"/>
          <w:szCs w:val="26"/>
        </w:rPr>
        <w:t xml:space="preserve"> </w:t>
      </w:r>
      <w:r>
        <w:rPr>
          <w:rFonts w:eastAsia="Arial" w:cs="Arial"/>
          <w:sz w:val="26"/>
          <w:szCs w:val="26"/>
        </w:rPr>
        <w:t xml:space="preserve">quejosa, quien manifestó </w:t>
      </w:r>
      <w:r w:rsidR="00ED27BB" w:rsidRPr="00EF5922">
        <w:rPr>
          <w:rFonts w:eastAsia="Arial" w:cs="Arial"/>
          <w:sz w:val="26"/>
          <w:szCs w:val="26"/>
        </w:rPr>
        <w:t>que no quería salir de su casa.</w:t>
      </w:r>
    </w:p>
    <w:p w14:paraId="3219C763" w14:textId="77777777" w:rsidR="00D33886" w:rsidRPr="00EF5922" w:rsidRDefault="00D33886" w:rsidP="00D33886">
      <w:pPr>
        <w:pStyle w:val="Prrafodelista"/>
        <w:rPr>
          <w:rFonts w:eastAsia="Arial" w:cs="Arial"/>
          <w:sz w:val="26"/>
          <w:szCs w:val="26"/>
        </w:rPr>
      </w:pPr>
    </w:p>
    <w:p w14:paraId="647F906A" w14:textId="3D888FC8" w:rsidR="00A40463" w:rsidRPr="00EF5922" w:rsidRDefault="00083108" w:rsidP="00D33886">
      <w:pPr>
        <w:pStyle w:val="Prrafodelista"/>
        <w:numPr>
          <w:ilvl w:val="0"/>
          <w:numId w:val="22"/>
        </w:numPr>
        <w:spacing w:line="360" w:lineRule="auto"/>
        <w:jc w:val="both"/>
        <w:rPr>
          <w:rFonts w:eastAsia="Arial" w:cs="Arial"/>
          <w:sz w:val="26"/>
          <w:szCs w:val="26"/>
        </w:rPr>
      </w:pPr>
      <w:r>
        <w:rPr>
          <w:rFonts w:eastAsia="Arial" w:cs="Arial"/>
          <w:sz w:val="26"/>
          <w:szCs w:val="26"/>
        </w:rPr>
        <w:t>C</w:t>
      </w:r>
      <w:r w:rsidR="00D33886" w:rsidRPr="00EF5922">
        <w:rPr>
          <w:rFonts w:eastAsia="Arial" w:cs="Arial"/>
          <w:sz w:val="26"/>
          <w:szCs w:val="26"/>
        </w:rPr>
        <w:t xml:space="preserve">on respecto a la </w:t>
      </w:r>
      <w:r w:rsidR="0086256F" w:rsidRPr="0086256F">
        <w:rPr>
          <w:rFonts w:eastAsia="Arial" w:cs="Arial"/>
          <w:color w:val="FFFFFF"/>
          <w:sz w:val="26"/>
          <w:szCs w:val="26"/>
          <w:highlight w:val="darkCyan"/>
        </w:rPr>
        <w:t>[No.26]_ELIMINADO_Cargo_-1-</w:t>
      </w:r>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275]</w:t>
      </w:r>
      <w:r w:rsidR="00D33886" w:rsidRPr="00EF5922">
        <w:rPr>
          <w:rFonts w:eastAsia="Arial" w:cs="Arial"/>
          <w:sz w:val="26"/>
          <w:szCs w:val="26"/>
        </w:rPr>
        <w:t xml:space="preserve"> quejosa, </w:t>
      </w:r>
      <w:r>
        <w:rPr>
          <w:rFonts w:eastAsia="Arial" w:cs="Arial"/>
          <w:sz w:val="26"/>
          <w:szCs w:val="26"/>
        </w:rPr>
        <w:t xml:space="preserve">la </w:t>
      </w:r>
      <w:r>
        <w:rPr>
          <w:rFonts w:eastAsia="Arial" w:cs="Arial"/>
          <w:i/>
          <w:iCs/>
          <w:sz w:val="26"/>
          <w:szCs w:val="26"/>
        </w:rPr>
        <w:t>parte denunciada</w:t>
      </w:r>
      <w:r>
        <w:rPr>
          <w:rFonts w:eastAsia="Arial" w:cs="Arial"/>
          <w:sz w:val="26"/>
          <w:szCs w:val="26"/>
        </w:rPr>
        <w:t xml:space="preserve"> </w:t>
      </w:r>
      <w:r w:rsidR="00D33886" w:rsidRPr="00EF5922">
        <w:rPr>
          <w:rFonts w:eastAsia="Arial" w:cs="Arial"/>
          <w:sz w:val="26"/>
          <w:szCs w:val="26"/>
        </w:rPr>
        <w:t>ha emitido comentarios despectivos al referirse a ella como “</w:t>
      </w:r>
      <w:r w:rsidR="0086256F" w:rsidRPr="0086256F">
        <w:rPr>
          <w:rFonts w:eastAsia="Arial" w:cs="Arial"/>
          <w:color w:val="FFFFFF"/>
          <w:sz w:val="26"/>
          <w:szCs w:val="26"/>
          <w:highlight w:val="darkCyan"/>
        </w:rPr>
        <w:t>[No.27]_ELIMINADAS_las_expresiones_que_afectan_la_intimidad_y/o_privacidad_de_la_denunciante</w:t>
      </w:r>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243]</w:t>
      </w:r>
      <w:r w:rsidR="00D33886" w:rsidRPr="00EF5922">
        <w:rPr>
          <w:rFonts w:eastAsia="Arial" w:cs="Arial"/>
          <w:sz w:val="26"/>
          <w:szCs w:val="26"/>
        </w:rPr>
        <w:t xml:space="preserve">”, siempre ofendiéndoles en todo momento. </w:t>
      </w:r>
    </w:p>
    <w:p w14:paraId="5E079857" w14:textId="77777777" w:rsidR="00D246A2" w:rsidRPr="00EF5922" w:rsidRDefault="00D246A2" w:rsidP="00D246A2">
      <w:pPr>
        <w:pStyle w:val="Prrafodelista"/>
        <w:rPr>
          <w:rFonts w:eastAsia="Arial" w:cs="Arial"/>
          <w:sz w:val="26"/>
          <w:szCs w:val="26"/>
        </w:rPr>
      </w:pPr>
    </w:p>
    <w:p w14:paraId="676C133A" w14:textId="24D9AB03" w:rsidR="008667FF" w:rsidRPr="00EF5922" w:rsidRDefault="008667FF" w:rsidP="008667FF">
      <w:pPr>
        <w:pStyle w:val="Prrafodelista"/>
        <w:numPr>
          <w:ilvl w:val="0"/>
          <w:numId w:val="22"/>
        </w:numPr>
        <w:spacing w:line="360" w:lineRule="auto"/>
        <w:jc w:val="both"/>
        <w:rPr>
          <w:rFonts w:eastAsia="Arial" w:cs="Arial"/>
          <w:sz w:val="26"/>
          <w:szCs w:val="26"/>
        </w:rPr>
      </w:pPr>
      <w:r w:rsidRPr="00EF5922">
        <w:rPr>
          <w:rFonts w:eastAsia="Arial" w:cs="Arial"/>
          <w:sz w:val="26"/>
          <w:szCs w:val="26"/>
        </w:rPr>
        <w:lastRenderedPageBreak/>
        <w:t xml:space="preserve">Finalmente, la </w:t>
      </w:r>
      <w:r w:rsidR="0067153C" w:rsidRPr="0067153C">
        <w:rPr>
          <w:rFonts w:eastAsia="Arial" w:cs="Arial"/>
          <w:i/>
          <w:iCs/>
          <w:sz w:val="26"/>
          <w:szCs w:val="26"/>
        </w:rPr>
        <w:t>parte denunciada</w:t>
      </w:r>
      <w:r w:rsidR="00A40463" w:rsidRPr="00EF5922">
        <w:rPr>
          <w:rFonts w:eastAsia="Arial" w:cs="Arial"/>
          <w:b/>
          <w:bCs/>
          <w:sz w:val="26"/>
          <w:szCs w:val="26"/>
        </w:rPr>
        <w:t xml:space="preserve"> </w:t>
      </w:r>
      <w:r w:rsidR="00A40463" w:rsidRPr="00EF5922">
        <w:rPr>
          <w:rFonts w:eastAsia="Arial" w:cs="Arial"/>
          <w:sz w:val="26"/>
          <w:szCs w:val="26"/>
        </w:rPr>
        <w:t xml:space="preserve">remitió </w:t>
      </w:r>
      <w:r w:rsidR="00FA36FE" w:rsidRPr="00EF5922">
        <w:rPr>
          <w:rFonts w:eastAsia="Arial" w:cs="Arial"/>
          <w:sz w:val="26"/>
          <w:szCs w:val="26"/>
        </w:rPr>
        <w:t xml:space="preserve">el audio en cuestión </w:t>
      </w:r>
      <w:r w:rsidR="00D246A2" w:rsidRPr="00EF5922">
        <w:rPr>
          <w:rFonts w:eastAsia="Arial" w:cs="Arial"/>
          <w:sz w:val="26"/>
          <w:szCs w:val="26"/>
        </w:rPr>
        <w:t xml:space="preserve">a la </w:t>
      </w:r>
      <w:r w:rsidR="00DB4E4F">
        <w:rPr>
          <w:rFonts w:eastAsia="Arial" w:cs="Arial"/>
          <w:color w:val="000000"/>
          <w:sz w:val="26"/>
          <w:szCs w:val="26"/>
        </w:rPr>
        <w:t>regidora</w:t>
      </w:r>
      <w:r w:rsidR="00D246A2" w:rsidRPr="00EF5922">
        <w:rPr>
          <w:rFonts w:eastAsia="Arial" w:cs="Arial"/>
          <w:sz w:val="26"/>
          <w:szCs w:val="26"/>
        </w:rPr>
        <w:t xml:space="preserve"> Bianca Carolina Carretero González</w:t>
      </w:r>
      <w:r w:rsidR="00083108">
        <w:rPr>
          <w:rFonts w:eastAsia="Arial" w:cs="Arial"/>
          <w:sz w:val="26"/>
          <w:szCs w:val="26"/>
        </w:rPr>
        <w:t xml:space="preserve">, </w:t>
      </w:r>
      <w:r w:rsidR="00FA36FE" w:rsidRPr="00EF5922">
        <w:rPr>
          <w:rFonts w:eastAsia="Arial" w:cs="Arial"/>
          <w:sz w:val="26"/>
          <w:szCs w:val="26"/>
        </w:rPr>
        <w:t xml:space="preserve">acompañado de imágenes conocidas como </w:t>
      </w:r>
      <w:proofErr w:type="spellStart"/>
      <w:r w:rsidR="00FA36FE" w:rsidRPr="00EF5922">
        <w:rPr>
          <w:rFonts w:eastAsia="Arial" w:cs="Arial"/>
          <w:sz w:val="26"/>
          <w:szCs w:val="26"/>
        </w:rPr>
        <w:t>stickers</w:t>
      </w:r>
      <w:proofErr w:type="spellEnd"/>
      <w:r w:rsidR="00FA36FE" w:rsidRPr="00EF5922">
        <w:rPr>
          <w:rFonts w:eastAsia="Arial" w:cs="Arial"/>
          <w:sz w:val="26"/>
          <w:szCs w:val="26"/>
        </w:rPr>
        <w:t>, con contenido denigrante alusivo</w:t>
      </w:r>
      <w:r w:rsidR="00D33886" w:rsidRPr="00EF5922">
        <w:rPr>
          <w:rFonts w:eastAsia="Arial" w:cs="Arial"/>
          <w:sz w:val="26"/>
          <w:szCs w:val="26"/>
        </w:rPr>
        <w:t xml:space="preserve"> a la </w:t>
      </w:r>
      <w:r w:rsidR="0086256F" w:rsidRPr="0086256F">
        <w:rPr>
          <w:rFonts w:eastAsia="Arial" w:cs="Arial"/>
          <w:color w:val="FFFFFF"/>
          <w:sz w:val="26"/>
          <w:szCs w:val="26"/>
          <w:highlight w:val="darkCyan"/>
        </w:rPr>
        <w:t>[No.28]_ELIMINADO_Cargo_-2-</w:t>
      </w:r>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276]</w:t>
      </w:r>
      <w:r w:rsidR="00083108">
        <w:rPr>
          <w:rFonts w:eastAsia="Arial" w:cs="Arial"/>
          <w:sz w:val="26"/>
          <w:szCs w:val="26"/>
        </w:rPr>
        <w:t xml:space="preserve"> </w:t>
      </w:r>
      <w:r w:rsidR="00D33886" w:rsidRPr="00EF5922">
        <w:rPr>
          <w:rFonts w:eastAsia="Arial" w:cs="Arial"/>
          <w:sz w:val="26"/>
          <w:szCs w:val="26"/>
        </w:rPr>
        <w:t>quejosa</w:t>
      </w:r>
      <w:r w:rsidR="00D246A2" w:rsidRPr="00EF5922">
        <w:rPr>
          <w:rFonts w:eastAsia="Arial" w:cs="Arial"/>
          <w:sz w:val="26"/>
          <w:szCs w:val="26"/>
        </w:rPr>
        <w:t>.</w:t>
      </w:r>
    </w:p>
    <w:p w14:paraId="382A876A" w14:textId="77777777" w:rsidR="008667FF" w:rsidRPr="00EF5922" w:rsidRDefault="008667FF" w:rsidP="008667FF">
      <w:pPr>
        <w:pStyle w:val="Prrafodelista"/>
        <w:spacing w:line="360" w:lineRule="auto"/>
        <w:rPr>
          <w:rFonts w:eastAsia="Arial" w:cs="Arial"/>
          <w:sz w:val="26"/>
          <w:szCs w:val="26"/>
        </w:rPr>
      </w:pPr>
    </w:p>
    <w:p w14:paraId="5299C433" w14:textId="77777777" w:rsidR="008667FF" w:rsidRPr="00EF5922" w:rsidRDefault="008667FF" w:rsidP="008667FF">
      <w:pPr>
        <w:spacing w:line="360" w:lineRule="auto"/>
        <w:jc w:val="both"/>
        <w:rPr>
          <w:rFonts w:eastAsia="Arial" w:cs="Arial"/>
          <w:b/>
          <w:bCs/>
          <w:sz w:val="26"/>
          <w:szCs w:val="26"/>
        </w:rPr>
      </w:pPr>
      <w:r w:rsidRPr="00EF5922">
        <w:rPr>
          <w:rFonts w:eastAsia="Arial" w:cs="Arial"/>
          <w:b/>
          <w:bCs/>
          <w:sz w:val="26"/>
          <w:szCs w:val="26"/>
        </w:rPr>
        <w:t>2. Contestación (excepciones y defensas)</w:t>
      </w:r>
    </w:p>
    <w:p w14:paraId="1EA2F60E" w14:textId="77777777" w:rsidR="00457D85" w:rsidRPr="00EF5922" w:rsidRDefault="00457D85" w:rsidP="008667FF">
      <w:pPr>
        <w:spacing w:line="360" w:lineRule="auto"/>
        <w:jc w:val="both"/>
        <w:rPr>
          <w:rFonts w:eastAsia="Arial" w:cs="Arial"/>
          <w:b/>
          <w:bCs/>
          <w:sz w:val="26"/>
          <w:szCs w:val="26"/>
        </w:rPr>
      </w:pPr>
    </w:p>
    <w:p w14:paraId="0CC99005" w14:textId="6C887DE8" w:rsidR="006F116A" w:rsidRPr="00EF5922" w:rsidRDefault="00457D85" w:rsidP="00382EB5">
      <w:pPr>
        <w:spacing w:line="360" w:lineRule="auto"/>
        <w:jc w:val="both"/>
        <w:rPr>
          <w:rFonts w:eastAsia="Arial" w:cs="Arial"/>
          <w:sz w:val="26"/>
          <w:szCs w:val="26"/>
        </w:rPr>
      </w:pPr>
      <w:r w:rsidRPr="00EF5922">
        <w:rPr>
          <w:rFonts w:eastAsia="Arial" w:cs="Arial"/>
          <w:sz w:val="26"/>
          <w:szCs w:val="26"/>
        </w:rPr>
        <w:t xml:space="preserve">En su escrito de contestación, la </w:t>
      </w:r>
      <w:r w:rsidR="0067153C" w:rsidRPr="0067153C">
        <w:rPr>
          <w:rFonts w:eastAsia="Arial" w:cs="Arial"/>
          <w:i/>
          <w:iCs/>
          <w:sz w:val="26"/>
          <w:szCs w:val="26"/>
        </w:rPr>
        <w:t>parte denunciada</w:t>
      </w:r>
      <w:r w:rsidRPr="00EF5922">
        <w:rPr>
          <w:rFonts w:eastAsia="Arial" w:cs="Arial"/>
          <w:i/>
          <w:iCs/>
          <w:sz w:val="26"/>
          <w:szCs w:val="26"/>
        </w:rPr>
        <w:t xml:space="preserve"> </w:t>
      </w:r>
      <w:r w:rsidR="00D33886" w:rsidRPr="00EF5922">
        <w:rPr>
          <w:rFonts w:eastAsia="Arial" w:cs="Arial"/>
          <w:sz w:val="26"/>
          <w:szCs w:val="26"/>
        </w:rPr>
        <w:t>formuló las siguientes manifestaciones y defensas</w:t>
      </w:r>
      <w:r w:rsidRPr="00EF5922">
        <w:rPr>
          <w:rFonts w:eastAsia="Arial" w:cs="Arial"/>
          <w:sz w:val="26"/>
          <w:szCs w:val="26"/>
        </w:rPr>
        <w:t>:</w:t>
      </w:r>
    </w:p>
    <w:p w14:paraId="5790E5BA" w14:textId="77777777" w:rsidR="00382EB5" w:rsidRPr="00EF5922" w:rsidRDefault="00382EB5" w:rsidP="00382EB5">
      <w:pPr>
        <w:pStyle w:val="Prrafodelista"/>
        <w:spacing w:line="360" w:lineRule="auto"/>
        <w:jc w:val="both"/>
        <w:rPr>
          <w:rFonts w:eastAsia="Arial" w:cs="Arial"/>
          <w:sz w:val="26"/>
          <w:szCs w:val="26"/>
        </w:rPr>
      </w:pPr>
    </w:p>
    <w:p w14:paraId="36A92992" w14:textId="0514870E" w:rsidR="00824DCF" w:rsidRPr="00EF5922" w:rsidRDefault="00C838F3" w:rsidP="00824DCF">
      <w:pPr>
        <w:pStyle w:val="Prrafodelista"/>
        <w:numPr>
          <w:ilvl w:val="0"/>
          <w:numId w:val="23"/>
        </w:numPr>
        <w:spacing w:line="360" w:lineRule="auto"/>
        <w:jc w:val="both"/>
        <w:rPr>
          <w:rFonts w:cs="Arial"/>
          <w:sz w:val="26"/>
          <w:szCs w:val="26"/>
        </w:rPr>
      </w:pPr>
      <w:r w:rsidRPr="00EF5922">
        <w:rPr>
          <w:rFonts w:cs="Arial"/>
          <w:sz w:val="26"/>
          <w:szCs w:val="26"/>
        </w:rPr>
        <w:t>D</w:t>
      </w:r>
      <w:r w:rsidR="00824DCF" w:rsidRPr="00EF5922">
        <w:rPr>
          <w:rFonts w:cs="Arial"/>
          <w:sz w:val="26"/>
          <w:szCs w:val="26"/>
        </w:rPr>
        <w:t>el análisis exhaustivo de las constancias que integran el expediente</w:t>
      </w:r>
      <w:r w:rsidR="00382EB5" w:rsidRPr="00EF5922">
        <w:rPr>
          <w:rFonts w:cs="Arial"/>
          <w:sz w:val="26"/>
          <w:szCs w:val="26"/>
        </w:rPr>
        <w:t xml:space="preserve">, </w:t>
      </w:r>
      <w:r w:rsidR="008021F1" w:rsidRPr="00EF5922">
        <w:rPr>
          <w:rFonts w:cs="Arial"/>
          <w:sz w:val="26"/>
          <w:szCs w:val="26"/>
        </w:rPr>
        <w:t xml:space="preserve">no se advierte la actualización de los </w:t>
      </w:r>
      <w:r w:rsidR="00824DCF" w:rsidRPr="00EF5922">
        <w:rPr>
          <w:rFonts w:cs="Arial"/>
          <w:sz w:val="26"/>
          <w:szCs w:val="26"/>
        </w:rPr>
        <w:t xml:space="preserve">elementos esenciales para configurar </w:t>
      </w:r>
      <w:r w:rsidR="00824DCF" w:rsidRPr="00EF5922">
        <w:rPr>
          <w:rFonts w:cs="Arial"/>
          <w:i/>
          <w:iCs/>
          <w:sz w:val="26"/>
          <w:szCs w:val="26"/>
        </w:rPr>
        <w:t>VPMG</w:t>
      </w:r>
      <w:r w:rsidR="00824DCF" w:rsidRPr="00EF5922">
        <w:rPr>
          <w:rFonts w:cs="Arial"/>
          <w:sz w:val="26"/>
          <w:szCs w:val="26"/>
        </w:rPr>
        <w:t>.</w:t>
      </w:r>
    </w:p>
    <w:p w14:paraId="28EA309C" w14:textId="77777777" w:rsidR="00382EB5" w:rsidRPr="00EF5922" w:rsidRDefault="00382EB5" w:rsidP="00382EB5">
      <w:pPr>
        <w:pStyle w:val="Prrafodelista"/>
        <w:rPr>
          <w:rFonts w:cs="Arial"/>
          <w:sz w:val="26"/>
          <w:szCs w:val="26"/>
        </w:rPr>
      </w:pPr>
    </w:p>
    <w:p w14:paraId="1E91CB75" w14:textId="7BD2458D" w:rsidR="00457D85" w:rsidRPr="00EF5922" w:rsidRDefault="00C838F3" w:rsidP="00824DCF">
      <w:pPr>
        <w:pStyle w:val="Prrafodelista"/>
        <w:numPr>
          <w:ilvl w:val="0"/>
          <w:numId w:val="23"/>
        </w:numPr>
        <w:spacing w:line="360" w:lineRule="auto"/>
        <w:jc w:val="both"/>
        <w:rPr>
          <w:rFonts w:cs="Arial"/>
          <w:sz w:val="26"/>
          <w:szCs w:val="26"/>
        </w:rPr>
      </w:pPr>
      <w:r w:rsidRPr="00EF5922">
        <w:rPr>
          <w:rFonts w:cs="Arial"/>
          <w:sz w:val="26"/>
          <w:szCs w:val="26"/>
        </w:rPr>
        <w:t>A</w:t>
      </w:r>
      <w:r w:rsidR="008021F1" w:rsidRPr="00EF5922">
        <w:rPr>
          <w:rFonts w:cs="Arial"/>
          <w:sz w:val="26"/>
          <w:szCs w:val="26"/>
        </w:rPr>
        <w:t xml:space="preserve">un admitiendo la existencia de las </w:t>
      </w:r>
      <w:r w:rsidR="00457D85" w:rsidRPr="00EF5922">
        <w:rPr>
          <w:rFonts w:cs="Arial"/>
          <w:sz w:val="26"/>
          <w:szCs w:val="26"/>
        </w:rPr>
        <w:t xml:space="preserve">manifestaciones verbales denunciadas, </w:t>
      </w:r>
      <w:r w:rsidRPr="00EF5922">
        <w:rPr>
          <w:rFonts w:cs="Arial"/>
          <w:sz w:val="26"/>
          <w:szCs w:val="26"/>
        </w:rPr>
        <w:t xml:space="preserve">estas </w:t>
      </w:r>
      <w:r w:rsidR="00457D85" w:rsidRPr="00EF5922">
        <w:rPr>
          <w:rFonts w:cs="Arial"/>
          <w:sz w:val="26"/>
          <w:szCs w:val="26"/>
        </w:rPr>
        <w:t>carecen</w:t>
      </w:r>
      <w:r w:rsidR="00824DCF" w:rsidRPr="00EF5922">
        <w:rPr>
          <w:rFonts w:cs="Arial"/>
          <w:sz w:val="26"/>
          <w:szCs w:val="26"/>
        </w:rPr>
        <w:t xml:space="preserve"> de reiteración, de intención discriminatoria, de impacto diferenciado y de un contexto de dominación estructural</w:t>
      </w:r>
      <w:r w:rsidR="00382EB5" w:rsidRPr="00EF5922">
        <w:rPr>
          <w:rFonts w:cs="Arial"/>
          <w:sz w:val="26"/>
          <w:szCs w:val="26"/>
        </w:rPr>
        <w:t>;</w:t>
      </w:r>
      <w:r w:rsidR="00824DCF" w:rsidRPr="00EF5922">
        <w:rPr>
          <w:rFonts w:cs="Arial"/>
          <w:sz w:val="26"/>
          <w:szCs w:val="26"/>
        </w:rPr>
        <w:t xml:space="preserve"> condiciones todas necesarias para que se pueda considerar que existe </w:t>
      </w:r>
      <w:r w:rsidR="00824DCF" w:rsidRPr="00EF5922">
        <w:rPr>
          <w:rFonts w:cs="Arial"/>
          <w:i/>
          <w:iCs/>
          <w:sz w:val="26"/>
          <w:szCs w:val="26"/>
        </w:rPr>
        <w:t>VPMG</w:t>
      </w:r>
      <w:r w:rsidR="008021F1" w:rsidRPr="00EF5922">
        <w:rPr>
          <w:rFonts w:cs="Arial"/>
          <w:sz w:val="26"/>
          <w:szCs w:val="26"/>
        </w:rPr>
        <w:t xml:space="preserve">, además de que, los hechos denunciados derivan del contexto de debate político propio de las sesiones de cabildo. </w:t>
      </w:r>
    </w:p>
    <w:p w14:paraId="4CFE7C0F" w14:textId="77777777" w:rsidR="008E0686" w:rsidRPr="00EF5922" w:rsidRDefault="008E0686" w:rsidP="008E0686">
      <w:pPr>
        <w:pStyle w:val="Prrafodelista"/>
        <w:rPr>
          <w:rFonts w:cs="Arial"/>
          <w:sz w:val="26"/>
          <w:szCs w:val="26"/>
        </w:rPr>
      </w:pPr>
    </w:p>
    <w:p w14:paraId="657B79DA" w14:textId="2F581838" w:rsidR="008E0686" w:rsidRPr="00EF5922" w:rsidRDefault="00C838F3" w:rsidP="00824DCF">
      <w:pPr>
        <w:pStyle w:val="Prrafodelista"/>
        <w:numPr>
          <w:ilvl w:val="0"/>
          <w:numId w:val="23"/>
        </w:numPr>
        <w:spacing w:line="360" w:lineRule="auto"/>
        <w:jc w:val="both"/>
        <w:rPr>
          <w:rFonts w:cs="Arial"/>
          <w:sz w:val="26"/>
          <w:szCs w:val="26"/>
        </w:rPr>
      </w:pPr>
      <w:r w:rsidRPr="00EF5922">
        <w:rPr>
          <w:rFonts w:cs="Arial"/>
          <w:sz w:val="26"/>
          <w:szCs w:val="26"/>
        </w:rPr>
        <w:t>S</w:t>
      </w:r>
      <w:r w:rsidR="00382EB5" w:rsidRPr="00EF5922">
        <w:rPr>
          <w:rFonts w:cs="Arial"/>
          <w:sz w:val="26"/>
          <w:szCs w:val="26"/>
        </w:rPr>
        <w:t xml:space="preserve">e deberá decretar la inexistencia de la conducta denunciada, </w:t>
      </w:r>
      <w:r w:rsidR="008021F1" w:rsidRPr="00EF5922">
        <w:rPr>
          <w:rFonts w:cs="Arial"/>
          <w:sz w:val="26"/>
          <w:szCs w:val="26"/>
        </w:rPr>
        <w:t xml:space="preserve">al no acreditarse los </w:t>
      </w:r>
      <w:r w:rsidR="00382EB5" w:rsidRPr="00EF5922">
        <w:rPr>
          <w:rFonts w:cs="Arial"/>
          <w:sz w:val="26"/>
          <w:szCs w:val="26"/>
        </w:rPr>
        <w:t>elementos esenciales contemplados en la jurisprudencia 48/202</w:t>
      </w:r>
      <w:r w:rsidR="008021F1" w:rsidRPr="00EF5922">
        <w:rPr>
          <w:rFonts w:cs="Arial"/>
          <w:sz w:val="26"/>
          <w:szCs w:val="26"/>
        </w:rPr>
        <w:t>0 (sic)</w:t>
      </w:r>
      <w:r w:rsidR="00382EB5" w:rsidRPr="00EF5922">
        <w:rPr>
          <w:rFonts w:cs="Arial"/>
          <w:sz w:val="26"/>
          <w:szCs w:val="26"/>
        </w:rPr>
        <w:t xml:space="preserve"> emitida por la </w:t>
      </w:r>
      <w:r w:rsidR="00382EB5" w:rsidRPr="00EF5922">
        <w:rPr>
          <w:rFonts w:cs="Arial"/>
          <w:i/>
          <w:iCs/>
          <w:sz w:val="26"/>
          <w:szCs w:val="26"/>
        </w:rPr>
        <w:t>Sala Superior</w:t>
      </w:r>
      <w:r w:rsidR="00382EB5" w:rsidRPr="00EF5922">
        <w:rPr>
          <w:rFonts w:cs="Arial"/>
          <w:sz w:val="26"/>
          <w:szCs w:val="26"/>
        </w:rPr>
        <w:t>, así como establecidos en el numera</w:t>
      </w:r>
      <w:r w:rsidR="00D246A2" w:rsidRPr="00EF5922">
        <w:rPr>
          <w:rFonts w:cs="Arial"/>
          <w:sz w:val="26"/>
          <w:szCs w:val="26"/>
        </w:rPr>
        <w:t>l</w:t>
      </w:r>
      <w:r w:rsidR="00382EB5" w:rsidRPr="00EF5922">
        <w:rPr>
          <w:rFonts w:cs="Arial"/>
          <w:sz w:val="26"/>
          <w:szCs w:val="26"/>
        </w:rPr>
        <w:t xml:space="preserve"> 20 Bis de la Ley General en Materia de Delitos Electorales. </w:t>
      </w:r>
    </w:p>
    <w:p w14:paraId="4E868F0D" w14:textId="77777777" w:rsidR="00B6050E" w:rsidRPr="00EF5922" w:rsidRDefault="00B6050E" w:rsidP="00B6050E">
      <w:pPr>
        <w:pStyle w:val="Prrafodelista"/>
        <w:rPr>
          <w:rFonts w:cs="Arial"/>
          <w:sz w:val="26"/>
          <w:szCs w:val="26"/>
        </w:rPr>
      </w:pPr>
    </w:p>
    <w:p w14:paraId="2AD528AF" w14:textId="22E02644" w:rsidR="00B6050E" w:rsidRPr="00EF5922" w:rsidRDefault="00C838F3" w:rsidP="00824DCF">
      <w:pPr>
        <w:pStyle w:val="Prrafodelista"/>
        <w:numPr>
          <w:ilvl w:val="0"/>
          <w:numId w:val="23"/>
        </w:numPr>
        <w:spacing w:line="360" w:lineRule="auto"/>
        <w:jc w:val="both"/>
        <w:rPr>
          <w:rFonts w:cs="Arial"/>
          <w:sz w:val="26"/>
          <w:szCs w:val="26"/>
        </w:rPr>
      </w:pPr>
      <w:r w:rsidRPr="00EF5922">
        <w:rPr>
          <w:rFonts w:cs="Arial"/>
          <w:sz w:val="26"/>
          <w:szCs w:val="26"/>
        </w:rPr>
        <w:t>A</w:t>
      </w:r>
      <w:r w:rsidR="003744BC" w:rsidRPr="00EF5922">
        <w:rPr>
          <w:rFonts w:cs="Arial"/>
          <w:sz w:val="26"/>
          <w:szCs w:val="26"/>
        </w:rPr>
        <w:t xml:space="preserve">demás, </w:t>
      </w:r>
      <w:r w:rsidR="00B6050E" w:rsidRPr="00EF5922">
        <w:rPr>
          <w:rFonts w:cs="Arial"/>
          <w:sz w:val="26"/>
          <w:szCs w:val="26"/>
        </w:rPr>
        <w:t xml:space="preserve">al </w:t>
      </w:r>
      <w:r w:rsidR="003744BC" w:rsidRPr="00EF5922">
        <w:rPr>
          <w:rFonts w:cs="Arial"/>
          <w:sz w:val="26"/>
          <w:szCs w:val="26"/>
        </w:rPr>
        <w:t>identificarse como mujer, estima que</w:t>
      </w:r>
      <w:r w:rsidR="00B6050E" w:rsidRPr="00EF5922">
        <w:rPr>
          <w:rFonts w:cs="Arial"/>
          <w:sz w:val="26"/>
          <w:szCs w:val="26"/>
        </w:rPr>
        <w:t xml:space="preserve"> no pued</w:t>
      </w:r>
      <w:r w:rsidR="003744BC" w:rsidRPr="00EF5922">
        <w:rPr>
          <w:rFonts w:cs="Arial"/>
          <w:sz w:val="26"/>
          <w:szCs w:val="26"/>
        </w:rPr>
        <w:t>e</w:t>
      </w:r>
      <w:r w:rsidR="00B6050E" w:rsidRPr="00EF5922">
        <w:rPr>
          <w:rFonts w:cs="Arial"/>
          <w:sz w:val="26"/>
          <w:szCs w:val="26"/>
        </w:rPr>
        <w:t xml:space="preserve"> </w:t>
      </w:r>
      <w:r w:rsidR="003744BC" w:rsidRPr="00EF5922">
        <w:rPr>
          <w:rFonts w:cs="Arial"/>
          <w:sz w:val="26"/>
          <w:szCs w:val="26"/>
        </w:rPr>
        <w:t xml:space="preserve">actualizarse </w:t>
      </w:r>
      <w:r w:rsidR="00B6050E" w:rsidRPr="00EF5922">
        <w:rPr>
          <w:rFonts w:cs="Arial"/>
          <w:i/>
          <w:iCs/>
          <w:sz w:val="26"/>
          <w:szCs w:val="26"/>
        </w:rPr>
        <w:t>VPMG</w:t>
      </w:r>
      <w:r w:rsidR="00B6050E" w:rsidRPr="00EF5922">
        <w:rPr>
          <w:rFonts w:cs="Arial"/>
          <w:sz w:val="26"/>
          <w:szCs w:val="26"/>
        </w:rPr>
        <w:t xml:space="preserve"> en</w:t>
      </w:r>
      <w:r w:rsidR="003744BC" w:rsidRPr="00EF5922">
        <w:rPr>
          <w:rFonts w:cs="Arial"/>
          <w:sz w:val="26"/>
          <w:szCs w:val="26"/>
        </w:rPr>
        <w:t xml:space="preserve">tre personas que -según su dicho- pertenecen a la misma categoría protegida, argumentando que esta figura </w:t>
      </w:r>
      <w:r w:rsidR="00B6050E" w:rsidRPr="00EF5922">
        <w:rPr>
          <w:rFonts w:cs="Arial"/>
          <w:sz w:val="26"/>
          <w:szCs w:val="26"/>
        </w:rPr>
        <w:t>se construy</w:t>
      </w:r>
      <w:r w:rsidR="003744BC" w:rsidRPr="00EF5922">
        <w:rPr>
          <w:rFonts w:cs="Arial"/>
          <w:sz w:val="26"/>
          <w:szCs w:val="26"/>
        </w:rPr>
        <w:t xml:space="preserve">ó </w:t>
      </w:r>
      <w:r w:rsidR="00B6050E" w:rsidRPr="00EF5922">
        <w:rPr>
          <w:rFonts w:cs="Arial"/>
          <w:sz w:val="26"/>
          <w:szCs w:val="26"/>
        </w:rPr>
        <w:t xml:space="preserve">para </w:t>
      </w:r>
      <w:r w:rsidR="00B6050E" w:rsidRPr="00EF5922">
        <w:rPr>
          <w:rFonts w:cs="Arial"/>
          <w:sz w:val="26"/>
          <w:szCs w:val="26"/>
        </w:rPr>
        <w:lastRenderedPageBreak/>
        <w:t>combatir situaciones de asimetría estructural y dominación histórica de un género sobre otro.</w:t>
      </w:r>
    </w:p>
    <w:p w14:paraId="3E53962F" w14:textId="77777777" w:rsidR="00382EB5" w:rsidRPr="00EF5922" w:rsidRDefault="00382EB5" w:rsidP="00382EB5">
      <w:pPr>
        <w:pStyle w:val="Prrafodelista"/>
        <w:rPr>
          <w:rFonts w:cs="Arial"/>
          <w:sz w:val="26"/>
          <w:szCs w:val="26"/>
        </w:rPr>
      </w:pPr>
    </w:p>
    <w:p w14:paraId="090FCDB7" w14:textId="745C9BC0" w:rsidR="00382EB5" w:rsidRPr="00EF5922" w:rsidRDefault="00C838F3" w:rsidP="00824DCF">
      <w:pPr>
        <w:pStyle w:val="Prrafodelista"/>
        <w:numPr>
          <w:ilvl w:val="0"/>
          <w:numId w:val="23"/>
        </w:numPr>
        <w:spacing w:line="360" w:lineRule="auto"/>
        <w:jc w:val="both"/>
        <w:rPr>
          <w:rFonts w:cs="Arial"/>
          <w:sz w:val="26"/>
          <w:szCs w:val="26"/>
        </w:rPr>
      </w:pPr>
      <w:r w:rsidRPr="00EF5922">
        <w:rPr>
          <w:rFonts w:cs="Arial"/>
          <w:sz w:val="26"/>
          <w:szCs w:val="26"/>
        </w:rPr>
        <w:t>S</w:t>
      </w:r>
      <w:r w:rsidR="003744BC" w:rsidRPr="00EF5922">
        <w:rPr>
          <w:rFonts w:cs="Arial"/>
          <w:sz w:val="26"/>
          <w:szCs w:val="26"/>
        </w:rPr>
        <w:t xml:space="preserve">i bien se acreditó que el audio difundido por la aplicación </w:t>
      </w:r>
      <w:r w:rsidR="0067153C" w:rsidRPr="0067153C">
        <w:rPr>
          <w:rFonts w:cs="Arial"/>
          <w:i/>
          <w:iCs/>
          <w:sz w:val="26"/>
          <w:szCs w:val="26"/>
        </w:rPr>
        <w:t>WhatsApp</w:t>
      </w:r>
      <w:r w:rsidR="003744BC" w:rsidRPr="00EF5922">
        <w:rPr>
          <w:rFonts w:cs="Arial"/>
          <w:sz w:val="26"/>
          <w:szCs w:val="26"/>
        </w:rPr>
        <w:t xml:space="preserve"> corresponde a su voz, </w:t>
      </w:r>
      <w:r w:rsidR="00382EB5" w:rsidRPr="00EF5922">
        <w:rPr>
          <w:rFonts w:cs="Arial"/>
          <w:sz w:val="26"/>
          <w:szCs w:val="26"/>
        </w:rPr>
        <w:t xml:space="preserve">de las manifestaciones no implica reconocimiento alguno de que los comentarios tuvieran la intención de generar </w:t>
      </w:r>
      <w:r w:rsidR="00382EB5" w:rsidRPr="00EF5922">
        <w:rPr>
          <w:rFonts w:cs="Arial"/>
          <w:i/>
          <w:iCs/>
          <w:sz w:val="26"/>
          <w:szCs w:val="26"/>
        </w:rPr>
        <w:t>VPMG</w:t>
      </w:r>
      <w:r w:rsidR="00382EB5" w:rsidRPr="00EF5922">
        <w:rPr>
          <w:rFonts w:cs="Arial"/>
          <w:sz w:val="26"/>
          <w:szCs w:val="26"/>
        </w:rPr>
        <w:t xml:space="preserve"> en contra de las mujeres integrantes del cabildo, especialmente en perjuicio de las </w:t>
      </w:r>
      <w:r w:rsidR="0067153C" w:rsidRPr="0067153C">
        <w:rPr>
          <w:rFonts w:cs="Arial"/>
          <w:i/>
          <w:iCs/>
          <w:sz w:val="26"/>
          <w:szCs w:val="26"/>
        </w:rPr>
        <w:t>quejosas</w:t>
      </w:r>
      <w:r w:rsidR="00382EB5" w:rsidRPr="00EF5922">
        <w:rPr>
          <w:rFonts w:cs="Arial"/>
          <w:sz w:val="26"/>
          <w:szCs w:val="26"/>
        </w:rPr>
        <w:t>.</w:t>
      </w:r>
    </w:p>
    <w:p w14:paraId="1761964B" w14:textId="77777777" w:rsidR="003744BC" w:rsidRPr="00EF5922" w:rsidRDefault="003744BC" w:rsidP="003744BC">
      <w:pPr>
        <w:pStyle w:val="Prrafodelista"/>
        <w:rPr>
          <w:rFonts w:cs="Arial"/>
          <w:sz w:val="26"/>
          <w:szCs w:val="26"/>
        </w:rPr>
      </w:pPr>
    </w:p>
    <w:p w14:paraId="5AA194C4" w14:textId="6F18FEAD" w:rsidR="002F024B" w:rsidRPr="00BE3DC9" w:rsidRDefault="00C838F3" w:rsidP="002F024B">
      <w:pPr>
        <w:pStyle w:val="Prrafodelista"/>
        <w:numPr>
          <w:ilvl w:val="0"/>
          <w:numId w:val="23"/>
        </w:numPr>
        <w:spacing w:line="360" w:lineRule="auto"/>
        <w:jc w:val="both"/>
        <w:rPr>
          <w:rFonts w:cs="Arial"/>
          <w:sz w:val="26"/>
          <w:szCs w:val="26"/>
        </w:rPr>
      </w:pPr>
      <w:r w:rsidRPr="00EF5922">
        <w:rPr>
          <w:rFonts w:cs="Arial"/>
          <w:sz w:val="26"/>
          <w:szCs w:val="26"/>
        </w:rPr>
        <w:t>N</w:t>
      </w:r>
      <w:r w:rsidR="009F5C0C" w:rsidRPr="00EF5922">
        <w:rPr>
          <w:rFonts w:cs="Arial"/>
          <w:sz w:val="26"/>
          <w:szCs w:val="26"/>
        </w:rPr>
        <w:t xml:space="preserve">o </w:t>
      </w:r>
      <w:r w:rsidR="009004D2" w:rsidRPr="00EF5922">
        <w:rPr>
          <w:rFonts w:cs="Arial"/>
          <w:sz w:val="26"/>
          <w:szCs w:val="26"/>
        </w:rPr>
        <w:t>obstante,</w:t>
      </w:r>
      <w:r w:rsidR="009F5C0C" w:rsidRPr="00EF5922">
        <w:rPr>
          <w:rFonts w:cs="Arial"/>
          <w:sz w:val="26"/>
          <w:szCs w:val="26"/>
        </w:rPr>
        <w:t xml:space="preserve"> las aseveraciones en donde se hace saber que no es la única sesión de donde se han hecho esos comentarios, no hay prueba que pueda llevar a determinar que se han replicado estas situaciones. </w:t>
      </w:r>
    </w:p>
    <w:p w14:paraId="055EBC75" w14:textId="77777777" w:rsidR="007940A4" w:rsidRPr="00EF5922" w:rsidRDefault="007940A4" w:rsidP="007940A4">
      <w:pPr>
        <w:pStyle w:val="Prrafodelista"/>
        <w:rPr>
          <w:rFonts w:cs="Arial"/>
          <w:sz w:val="26"/>
          <w:szCs w:val="26"/>
        </w:rPr>
      </w:pPr>
    </w:p>
    <w:p w14:paraId="4ACA2455" w14:textId="77777777" w:rsidR="000C3DFF" w:rsidRPr="00EF5922" w:rsidRDefault="000C3DFF" w:rsidP="000C3DFF">
      <w:pPr>
        <w:spacing w:line="360" w:lineRule="auto"/>
        <w:jc w:val="both"/>
        <w:rPr>
          <w:rFonts w:cs="Arial"/>
          <w:sz w:val="26"/>
          <w:szCs w:val="26"/>
          <w:u w:val="single"/>
        </w:rPr>
      </w:pPr>
      <w:r w:rsidRPr="00EF5922">
        <w:rPr>
          <w:rFonts w:cs="Arial"/>
          <w:b/>
          <w:bCs/>
          <w:sz w:val="26"/>
          <w:szCs w:val="26"/>
        </w:rPr>
        <w:t>3. Medios de prueba</w:t>
      </w:r>
      <w:r w:rsidRPr="00EF5922">
        <w:rPr>
          <w:rStyle w:val="Refdenotaalpie"/>
          <w:rFonts w:cs="Arial"/>
          <w:sz w:val="26"/>
          <w:szCs w:val="26"/>
        </w:rPr>
        <w:footnoteReference w:id="32"/>
      </w:r>
    </w:p>
    <w:tbl>
      <w:tblPr>
        <w:tblStyle w:val="Tablaconcuadrcula1clara-nfasis6"/>
        <w:tblW w:w="0" w:type="auto"/>
        <w:tblLook w:val="04A0" w:firstRow="1" w:lastRow="0" w:firstColumn="1" w:lastColumn="0" w:noHBand="0" w:noVBand="1"/>
      </w:tblPr>
      <w:tblGrid>
        <w:gridCol w:w="562"/>
        <w:gridCol w:w="2268"/>
        <w:gridCol w:w="5676"/>
      </w:tblGrid>
      <w:tr w:rsidR="00311E92" w:rsidRPr="00EF5922" w14:paraId="599C163D" w14:textId="77777777" w:rsidTr="00FF2F1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1" w:type="dxa"/>
            <w:gridSpan w:val="3"/>
            <w:shd w:val="clear" w:color="auto" w:fill="70AD47" w:themeFill="accent6"/>
          </w:tcPr>
          <w:p w14:paraId="73ECAC54" w14:textId="338FF47F" w:rsidR="00311E92" w:rsidRPr="00EF5922" w:rsidRDefault="00311E92" w:rsidP="00311E92">
            <w:pPr>
              <w:spacing w:line="360" w:lineRule="auto"/>
              <w:jc w:val="center"/>
              <w:rPr>
                <w:rFonts w:cs="Arial"/>
                <w:sz w:val="20"/>
                <w:szCs w:val="20"/>
              </w:rPr>
            </w:pPr>
            <w:r w:rsidRPr="00EF5922">
              <w:rPr>
                <w:rFonts w:cs="Arial"/>
                <w:sz w:val="20"/>
                <w:szCs w:val="20"/>
              </w:rPr>
              <w:t xml:space="preserve">Pruebas admitidas </w:t>
            </w:r>
            <w:r w:rsidR="00FF2F13" w:rsidRPr="00EF5922">
              <w:rPr>
                <w:rFonts w:cs="Arial"/>
                <w:sz w:val="20"/>
                <w:szCs w:val="20"/>
              </w:rPr>
              <w:t>a</w:t>
            </w:r>
            <w:r w:rsidRPr="00EF5922">
              <w:rPr>
                <w:rFonts w:cs="Arial"/>
                <w:sz w:val="20"/>
                <w:szCs w:val="20"/>
              </w:rPr>
              <w:t xml:space="preserve"> las </w:t>
            </w:r>
            <w:r w:rsidR="0067153C" w:rsidRPr="0067153C">
              <w:rPr>
                <w:rFonts w:cs="Arial"/>
                <w:i/>
                <w:iCs/>
                <w:sz w:val="20"/>
                <w:szCs w:val="20"/>
              </w:rPr>
              <w:t>quejosas</w:t>
            </w:r>
          </w:p>
        </w:tc>
      </w:tr>
      <w:tr w:rsidR="00311E92" w:rsidRPr="00EF5922" w14:paraId="58A2BB15"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1B42DDCC" w14:textId="247D60A0" w:rsidR="00311E92" w:rsidRPr="00EF5922" w:rsidRDefault="00311E92" w:rsidP="000C3DFF">
            <w:pPr>
              <w:spacing w:line="360" w:lineRule="auto"/>
              <w:jc w:val="both"/>
              <w:rPr>
                <w:rFonts w:cs="Arial"/>
                <w:sz w:val="20"/>
                <w:szCs w:val="20"/>
              </w:rPr>
            </w:pPr>
            <w:r w:rsidRPr="00EF5922">
              <w:rPr>
                <w:rFonts w:cs="Arial"/>
                <w:sz w:val="20"/>
                <w:szCs w:val="20"/>
              </w:rPr>
              <w:t>1</w:t>
            </w:r>
          </w:p>
        </w:tc>
        <w:tc>
          <w:tcPr>
            <w:tcW w:w="2268" w:type="dxa"/>
          </w:tcPr>
          <w:p w14:paraId="16186BED" w14:textId="51112EF2" w:rsidR="00311E92" w:rsidRPr="00EF5922" w:rsidRDefault="00311E92" w:rsidP="000C3DFF">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33"/>
            </w:r>
          </w:p>
        </w:tc>
        <w:tc>
          <w:tcPr>
            <w:tcW w:w="5431" w:type="dxa"/>
          </w:tcPr>
          <w:p w14:paraId="41F11440" w14:textId="1DC726E1" w:rsidR="00311E92" w:rsidRPr="00EF5922" w:rsidRDefault="00FF2F13"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w:t>
            </w:r>
            <w:r w:rsidR="00311E92" w:rsidRPr="00EF5922">
              <w:rPr>
                <w:rFonts w:cs="Arial"/>
                <w:sz w:val="20"/>
                <w:szCs w:val="20"/>
              </w:rPr>
              <w:t xml:space="preserve">opia certificada de la constancia de mayoría y validez de la elección de Ayuntamiento </w:t>
            </w:r>
            <w:r w:rsidRPr="00EF5922">
              <w:rPr>
                <w:rFonts w:cs="Arial"/>
                <w:sz w:val="20"/>
                <w:szCs w:val="20"/>
              </w:rPr>
              <w:t>en la</w:t>
            </w:r>
            <w:r w:rsidR="00311E92" w:rsidRPr="00EF5922">
              <w:rPr>
                <w:rFonts w:cs="Arial"/>
                <w:sz w:val="20"/>
                <w:szCs w:val="20"/>
              </w:rPr>
              <w:t xml:space="preserve"> </w:t>
            </w:r>
            <w:r w:rsidR="0086256F" w:rsidRPr="0086256F">
              <w:rPr>
                <w:rFonts w:cs="Arial"/>
                <w:color w:val="FFFFFF"/>
                <w:sz w:val="20"/>
                <w:szCs w:val="20"/>
                <w:highlight w:val="darkCyan"/>
              </w:rPr>
              <w:t>[No.29]_ELIMINADO_Cargo_-2-</w:t>
            </w:r>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276]</w:t>
            </w:r>
            <w:r w:rsidR="00311E92" w:rsidRPr="00EF5922">
              <w:rPr>
                <w:rFonts w:cs="Arial"/>
                <w:sz w:val="20"/>
                <w:szCs w:val="20"/>
              </w:rPr>
              <w:t xml:space="preserve"> de Mayoría Relativa, emitida por el </w:t>
            </w:r>
            <w:r w:rsidRPr="00EF5922">
              <w:rPr>
                <w:rFonts w:cs="Arial"/>
                <w:sz w:val="20"/>
                <w:szCs w:val="20"/>
              </w:rPr>
              <w:t>C</w:t>
            </w:r>
            <w:r w:rsidR="00311E92" w:rsidRPr="00EF5922">
              <w:rPr>
                <w:rFonts w:cs="Arial"/>
                <w:sz w:val="20"/>
                <w:szCs w:val="20"/>
              </w:rPr>
              <w:t xml:space="preserve">onsejo </w:t>
            </w:r>
            <w:r w:rsidRPr="00EF5922">
              <w:rPr>
                <w:rFonts w:cs="Arial"/>
                <w:sz w:val="20"/>
                <w:szCs w:val="20"/>
              </w:rPr>
              <w:t>E</w:t>
            </w:r>
            <w:r w:rsidR="00311E92" w:rsidRPr="00EF5922">
              <w:rPr>
                <w:rFonts w:cs="Arial"/>
                <w:sz w:val="20"/>
                <w:szCs w:val="20"/>
              </w:rPr>
              <w:t xml:space="preserve">lectoral </w:t>
            </w:r>
            <w:r w:rsidRPr="00EF5922">
              <w:rPr>
                <w:rFonts w:cs="Arial"/>
                <w:sz w:val="20"/>
                <w:szCs w:val="20"/>
              </w:rPr>
              <w:t>M</w:t>
            </w:r>
            <w:r w:rsidR="00311E92" w:rsidRPr="00EF5922">
              <w:rPr>
                <w:rFonts w:cs="Arial"/>
                <w:sz w:val="20"/>
                <w:szCs w:val="20"/>
              </w:rPr>
              <w:t xml:space="preserve">unicipal del </w:t>
            </w:r>
            <w:r w:rsidR="00311E92" w:rsidRPr="00EF5922">
              <w:rPr>
                <w:rFonts w:cs="Arial"/>
                <w:i/>
                <w:iCs/>
                <w:sz w:val="20"/>
                <w:szCs w:val="20"/>
              </w:rPr>
              <w:t>IEM</w:t>
            </w:r>
            <w:r w:rsidR="00311E92" w:rsidRPr="00EF5922">
              <w:rPr>
                <w:rFonts w:cs="Arial"/>
                <w:sz w:val="20"/>
                <w:szCs w:val="20"/>
              </w:rPr>
              <w:t xml:space="preserve"> en </w:t>
            </w:r>
            <w:r w:rsidR="0086256F" w:rsidRPr="0086256F">
              <w:rPr>
                <w:rFonts w:cs="Arial"/>
                <w:color w:val="FFFFFF"/>
                <w:sz w:val="20"/>
                <w:szCs w:val="20"/>
                <w:highlight w:val="darkCyan"/>
              </w:rPr>
              <w:t>[No.30]_</w:t>
            </w:r>
            <w:proofErr w:type="spellStart"/>
            <w:r w:rsidR="0086256F" w:rsidRPr="0086256F">
              <w:rPr>
                <w:rFonts w:cs="Arial"/>
                <w:color w:val="FFFFFF"/>
                <w:sz w:val="20"/>
                <w:szCs w:val="20"/>
                <w:highlight w:val="darkCyan"/>
              </w:rPr>
              <w:t>ELIMINADO_el_Municipio</w:t>
            </w:r>
            <w:proofErr w:type="spellEnd"/>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28]</w:t>
            </w:r>
            <w:r w:rsidR="00311E92" w:rsidRPr="00EF5922">
              <w:rPr>
                <w:rFonts w:cs="Arial"/>
                <w:sz w:val="20"/>
                <w:szCs w:val="20"/>
              </w:rPr>
              <w:t xml:space="preserve">, a favor de </w:t>
            </w:r>
            <w:r w:rsidR="0086256F" w:rsidRPr="0086256F">
              <w:rPr>
                <w:rFonts w:cs="Arial"/>
                <w:color w:val="FFFFFF"/>
                <w:sz w:val="20"/>
                <w:szCs w:val="20"/>
                <w:highlight w:val="darkCyan"/>
              </w:rPr>
              <w:t>[No.31]_ELIMINADO_el_nombre_de_la_parte_denunciante_-2-</w:t>
            </w:r>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272]</w:t>
            </w:r>
            <w:r w:rsidR="00311E92" w:rsidRPr="00EF5922">
              <w:rPr>
                <w:rFonts w:cs="Arial"/>
                <w:sz w:val="20"/>
                <w:szCs w:val="20"/>
              </w:rPr>
              <w:t xml:space="preserve"> y </w:t>
            </w:r>
            <w:r w:rsidR="0086256F" w:rsidRPr="0086256F">
              <w:rPr>
                <w:rFonts w:cs="Arial"/>
                <w:color w:val="FFFFFF"/>
                <w:sz w:val="20"/>
                <w:szCs w:val="20"/>
                <w:highlight w:val="darkCyan"/>
              </w:rPr>
              <w:t>[No.32]_</w:t>
            </w:r>
            <w:proofErr w:type="spellStart"/>
            <w:r w:rsidR="0086256F" w:rsidRPr="0086256F">
              <w:rPr>
                <w:rFonts w:cs="Arial"/>
                <w:color w:val="FFFFFF"/>
                <w:sz w:val="20"/>
                <w:szCs w:val="20"/>
                <w:highlight w:val="darkCyan"/>
              </w:rPr>
              <w:t>ELIMINADO_el_nombre_completo</w:t>
            </w:r>
            <w:proofErr w:type="spellEnd"/>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1]</w:t>
            </w:r>
            <w:r w:rsidR="00311E92" w:rsidRPr="00EF5922">
              <w:rPr>
                <w:rFonts w:cs="Arial"/>
                <w:sz w:val="20"/>
                <w:szCs w:val="20"/>
              </w:rPr>
              <w:t xml:space="preserve">, </w:t>
            </w:r>
            <w:r w:rsidR="0086256F" w:rsidRPr="0086256F">
              <w:rPr>
                <w:rFonts w:cs="Arial"/>
                <w:color w:val="FFFFFF"/>
                <w:sz w:val="20"/>
                <w:szCs w:val="20"/>
                <w:highlight w:val="darkCyan"/>
              </w:rPr>
              <w:t>[No.33]_</w:t>
            </w:r>
            <w:proofErr w:type="spellStart"/>
            <w:r w:rsidR="0086256F" w:rsidRPr="0086256F">
              <w:rPr>
                <w:rFonts w:cs="Arial"/>
                <w:color w:val="FFFFFF"/>
                <w:sz w:val="20"/>
                <w:szCs w:val="20"/>
                <w:highlight w:val="darkCyan"/>
              </w:rPr>
              <w:t>ELIMINADAS_las_referencias_laborales</w:t>
            </w:r>
            <w:proofErr w:type="spellEnd"/>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106]</w:t>
            </w:r>
            <w:r w:rsidR="00311E92" w:rsidRPr="00EF5922">
              <w:rPr>
                <w:rFonts w:cs="Arial"/>
                <w:sz w:val="20"/>
                <w:szCs w:val="20"/>
              </w:rPr>
              <w:t>.</w:t>
            </w:r>
          </w:p>
        </w:tc>
      </w:tr>
      <w:tr w:rsidR="00311E92" w:rsidRPr="00EF5922" w14:paraId="0CA2CD59"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0E7CB9C3" w14:textId="78F0AAE5" w:rsidR="00311E92" w:rsidRPr="00EF5922" w:rsidRDefault="00311E92" w:rsidP="000C3DFF">
            <w:pPr>
              <w:spacing w:line="360" w:lineRule="auto"/>
              <w:jc w:val="both"/>
              <w:rPr>
                <w:rFonts w:cs="Arial"/>
                <w:sz w:val="20"/>
                <w:szCs w:val="20"/>
              </w:rPr>
            </w:pPr>
            <w:r w:rsidRPr="00EF5922">
              <w:rPr>
                <w:rFonts w:cs="Arial"/>
                <w:sz w:val="20"/>
                <w:szCs w:val="20"/>
              </w:rPr>
              <w:t>2</w:t>
            </w:r>
          </w:p>
        </w:tc>
        <w:tc>
          <w:tcPr>
            <w:tcW w:w="2268" w:type="dxa"/>
          </w:tcPr>
          <w:p w14:paraId="75EFFAAE" w14:textId="6F439374" w:rsidR="00311E92" w:rsidRPr="00EF5922" w:rsidRDefault="00311E92" w:rsidP="000C3DFF">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Documental Pública</w:t>
            </w:r>
            <w:r w:rsidRPr="00EF5922">
              <w:rPr>
                <w:rStyle w:val="Refdenotaalpie"/>
                <w:rFonts w:cs="Arial"/>
                <w:sz w:val="20"/>
                <w:szCs w:val="20"/>
              </w:rPr>
              <w:footnoteReference w:id="34"/>
            </w:r>
          </w:p>
        </w:tc>
        <w:tc>
          <w:tcPr>
            <w:tcW w:w="5431" w:type="dxa"/>
          </w:tcPr>
          <w:p w14:paraId="1270CE30" w14:textId="073A9303" w:rsidR="00311E92" w:rsidRPr="00EF5922" w:rsidRDefault="00FF2F13"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w:t>
            </w:r>
            <w:r w:rsidR="00311E92" w:rsidRPr="00EF5922">
              <w:rPr>
                <w:rFonts w:cs="Arial"/>
                <w:sz w:val="20"/>
                <w:szCs w:val="20"/>
              </w:rPr>
              <w:t xml:space="preserve">opia certificada de la constancia de mayoría y validez de la elección de Ayuntamiento de la </w:t>
            </w:r>
            <w:r w:rsidR="0086256F" w:rsidRPr="0086256F">
              <w:rPr>
                <w:rFonts w:cs="Arial"/>
                <w:color w:val="FFFFFF"/>
                <w:sz w:val="20"/>
                <w:szCs w:val="20"/>
                <w:highlight w:val="darkCyan"/>
              </w:rPr>
              <w:t>[No.34]_ELIMINADO_Cargo_-1-</w:t>
            </w:r>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275]</w:t>
            </w:r>
            <w:r w:rsidR="00311E92" w:rsidRPr="00EF5922">
              <w:rPr>
                <w:rFonts w:cs="Arial"/>
                <w:sz w:val="20"/>
                <w:szCs w:val="20"/>
              </w:rPr>
              <w:t xml:space="preserve">, emitida por el </w:t>
            </w:r>
            <w:r w:rsidRPr="00EF5922">
              <w:rPr>
                <w:rFonts w:cs="Arial"/>
                <w:sz w:val="20"/>
                <w:szCs w:val="20"/>
              </w:rPr>
              <w:t>C</w:t>
            </w:r>
            <w:r w:rsidR="00311E92" w:rsidRPr="00EF5922">
              <w:rPr>
                <w:rFonts w:cs="Arial"/>
                <w:sz w:val="20"/>
                <w:szCs w:val="20"/>
              </w:rPr>
              <w:t xml:space="preserve">onsejo </w:t>
            </w:r>
            <w:r w:rsidRPr="00EF5922">
              <w:rPr>
                <w:rFonts w:cs="Arial"/>
                <w:sz w:val="20"/>
                <w:szCs w:val="20"/>
              </w:rPr>
              <w:t>E</w:t>
            </w:r>
            <w:r w:rsidR="00311E92" w:rsidRPr="00EF5922">
              <w:rPr>
                <w:rFonts w:cs="Arial"/>
                <w:sz w:val="20"/>
                <w:szCs w:val="20"/>
              </w:rPr>
              <w:t xml:space="preserve">lectoral </w:t>
            </w:r>
            <w:r w:rsidRPr="00EF5922">
              <w:rPr>
                <w:rFonts w:cs="Arial"/>
                <w:sz w:val="20"/>
                <w:szCs w:val="20"/>
              </w:rPr>
              <w:t>M</w:t>
            </w:r>
            <w:r w:rsidR="00311E92" w:rsidRPr="00EF5922">
              <w:rPr>
                <w:rFonts w:cs="Arial"/>
                <w:sz w:val="20"/>
                <w:szCs w:val="20"/>
              </w:rPr>
              <w:t xml:space="preserve">unicipal del </w:t>
            </w:r>
            <w:r w:rsidR="00311E92" w:rsidRPr="00EF5922">
              <w:rPr>
                <w:rFonts w:cs="Arial"/>
                <w:i/>
                <w:iCs/>
                <w:sz w:val="20"/>
                <w:szCs w:val="20"/>
              </w:rPr>
              <w:t>IEM</w:t>
            </w:r>
            <w:r w:rsidR="00311E92" w:rsidRPr="00EF5922">
              <w:rPr>
                <w:rFonts w:cs="Arial"/>
                <w:sz w:val="20"/>
                <w:szCs w:val="20"/>
              </w:rPr>
              <w:t xml:space="preserve"> en </w:t>
            </w:r>
            <w:r w:rsidR="0086256F" w:rsidRPr="0086256F">
              <w:rPr>
                <w:rFonts w:cs="Arial"/>
                <w:color w:val="FFFFFF"/>
                <w:sz w:val="20"/>
                <w:szCs w:val="20"/>
                <w:highlight w:val="darkCyan"/>
              </w:rPr>
              <w:t>[No.35]_</w:t>
            </w:r>
            <w:proofErr w:type="spellStart"/>
            <w:r w:rsidR="0086256F" w:rsidRPr="0086256F">
              <w:rPr>
                <w:rFonts w:cs="Arial"/>
                <w:color w:val="FFFFFF"/>
                <w:sz w:val="20"/>
                <w:szCs w:val="20"/>
                <w:highlight w:val="darkCyan"/>
              </w:rPr>
              <w:t>ELIMINADO_el_Municipio</w:t>
            </w:r>
            <w:proofErr w:type="spellEnd"/>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28]</w:t>
            </w:r>
            <w:r w:rsidR="00311E92" w:rsidRPr="00EF5922">
              <w:rPr>
                <w:rFonts w:cs="Arial"/>
                <w:sz w:val="20"/>
                <w:szCs w:val="20"/>
              </w:rPr>
              <w:t xml:space="preserve">, a favor de </w:t>
            </w:r>
            <w:r w:rsidR="0086256F" w:rsidRPr="0086256F">
              <w:rPr>
                <w:rFonts w:cs="Arial"/>
                <w:color w:val="FFFFFF"/>
                <w:sz w:val="20"/>
                <w:szCs w:val="20"/>
                <w:highlight w:val="darkCyan"/>
              </w:rPr>
              <w:t>[No.36]_ELIMINADO_el_nombre_de_la_parte_denunciante_-1-</w:t>
            </w:r>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271]</w:t>
            </w:r>
            <w:r w:rsidR="00311E92" w:rsidRPr="00EF5922">
              <w:rPr>
                <w:rFonts w:cs="Arial"/>
                <w:sz w:val="20"/>
                <w:szCs w:val="20"/>
              </w:rPr>
              <w:t xml:space="preserve"> y </w:t>
            </w:r>
            <w:r w:rsidR="0086256F" w:rsidRPr="0086256F">
              <w:rPr>
                <w:rFonts w:cs="Arial"/>
                <w:color w:val="FFFFFF"/>
                <w:sz w:val="20"/>
                <w:szCs w:val="20"/>
                <w:highlight w:val="darkCyan"/>
              </w:rPr>
              <w:t>[No.37]_</w:t>
            </w:r>
            <w:proofErr w:type="spellStart"/>
            <w:r w:rsidR="0086256F" w:rsidRPr="0086256F">
              <w:rPr>
                <w:rFonts w:cs="Arial"/>
                <w:color w:val="FFFFFF"/>
                <w:sz w:val="20"/>
                <w:szCs w:val="20"/>
                <w:highlight w:val="darkCyan"/>
              </w:rPr>
              <w:t>ELIMINADO_el_nombre_completo</w:t>
            </w:r>
            <w:proofErr w:type="spellEnd"/>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1]</w:t>
            </w:r>
            <w:r w:rsidR="00311E92" w:rsidRPr="00EF5922">
              <w:rPr>
                <w:rFonts w:cs="Arial"/>
                <w:sz w:val="20"/>
                <w:szCs w:val="20"/>
              </w:rPr>
              <w:t xml:space="preserve">, </w:t>
            </w:r>
            <w:r w:rsidR="0086256F" w:rsidRPr="0086256F">
              <w:rPr>
                <w:rFonts w:cs="Arial"/>
                <w:color w:val="FFFFFF"/>
                <w:sz w:val="20"/>
                <w:szCs w:val="20"/>
                <w:highlight w:val="darkCyan"/>
              </w:rPr>
              <w:t>[No.38]_</w:t>
            </w:r>
            <w:proofErr w:type="spellStart"/>
            <w:r w:rsidR="0086256F" w:rsidRPr="0086256F">
              <w:rPr>
                <w:rFonts w:cs="Arial"/>
                <w:color w:val="FFFFFF"/>
                <w:sz w:val="20"/>
                <w:szCs w:val="20"/>
                <w:highlight w:val="darkCyan"/>
              </w:rPr>
              <w:t>ELIMINADAS_las_referencias_laborales</w:t>
            </w:r>
            <w:proofErr w:type="spellEnd"/>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106]</w:t>
            </w:r>
            <w:r w:rsidR="00311E92" w:rsidRPr="00EF5922">
              <w:rPr>
                <w:rFonts w:cs="Arial"/>
                <w:sz w:val="20"/>
                <w:szCs w:val="20"/>
              </w:rPr>
              <w:t>.</w:t>
            </w:r>
          </w:p>
        </w:tc>
      </w:tr>
      <w:tr w:rsidR="00311E92" w:rsidRPr="00EF5922" w14:paraId="675BB5BD"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2DE97195" w14:textId="43D90C0D" w:rsidR="00311E92" w:rsidRPr="00EF5922" w:rsidRDefault="00311E92" w:rsidP="000C3DFF">
            <w:pPr>
              <w:spacing w:line="360" w:lineRule="auto"/>
              <w:jc w:val="both"/>
              <w:rPr>
                <w:rFonts w:cs="Arial"/>
                <w:sz w:val="20"/>
                <w:szCs w:val="20"/>
              </w:rPr>
            </w:pPr>
            <w:r w:rsidRPr="00EF5922">
              <w:rPr>
                <w:rFonts w:cs="Arial"/>
                <w:sz w:val="20"/>
                <w:szCs w:val="20"/>
              </w:rPr>
              <w:lastRenderedPageBreak/>
              <w:t>3</w:t>
            </w:r>
          </w:p>
        </w:tc>
        <w:tc>
          <w:tcPr>
            <w:tcW w:w="2268" w:type="dxa"/>
          </w:tcPr>
          <w:p w14:paraId="5E8C9A05" w14:textId="61EF219D" w:rsidR="00311E92" w:rsidRPr="00EF5922" w:rsidRDefault="00311E92" w:rsidP="000C3DFF">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35"/>
            </w:r>
          </w:p>
        </w:tc>
        <w:tc>
          <w:tcPr>
            <w:tcW w:w="5431" w:type="dxa"/>
          </w:tcPr>
          <w:p w14:paraId="52FDA2CF" w14:textId="212B196E" w:rsidR="00311E92" w:rsidRPr="00EF5922" w:rsidRDefault="00FF2F13"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w:t>
            </w:r>
            <w:r w:rsidR="00311E92" w:rsidRPr="00EF5922">
              <w:rPr>
                <w:rFonts w:cs="Arial"/>
                <w:sz w:val="20"/>
                <w:szCs w:val="20"/>
              </w:rPr>
              <w:t>opia certificada de la sesión solemne 33 de</w:t>
            </w:r>
            <w:r w:rsidR="00EA4810" w:rsidRPr="00EF5922">
              <w:rPr>
                <w:rFonts w:cs="Arial"/>
                <w:sz w:val="20"/>
                <w:szCs w:val="20"/>
              </w:rPr>
              <w:t>l uno d</w:t>
            </w:r>
            <w:r w:rsidR="00311E92" w:rsidRPr="00EF5922">
              <w:rPr>
                <w:rFonts w:cs="Arial"/>
                <w:sz w:val="20"/>
                <w:szCs w:val="20"/>
              </w:rPr>
              <w:t>e septiembre de dos mil veinticuatro.</w:t>
            </w:r>
          </w:p>
        </w:tc>
      </w:tr>
      <w:tr w:rsidR="00311E92" w:rsidRPr="00EF5922" w14:paraId="0FB2CF90"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60D46AFE" w14:textId="78B0281C" w:rsidR="00311E92" w:rsidRPr="00EF5922" w:rsidRDefault="00311E92" w:rsidP="000C3DFF">
            <w:pPr>
              <w:spacing w:line="360" w:lineRule="auto"/>
              <w:jc w:val="both"/>
              <w:rPr>
                <w:rFonts w:cs="Arial"/>
                <w:sz w:val="20"/>
                <w:szCs w:val="20"/>
              </w:rPr>
            </w:pPr>
            <w:r w:rsidRPr="00EF5922">
              <w:rPr>
                <w:rFonts w:cs="Arial"/>
                <w:sz w:val="20"/>
                <w:szCs w:val="20"/>
              </w:rPr>
              <w:t>4</w:t>
            </w:r>
          </w:p>
        </w:tc>
        <w:tc>
          <w:tcPr>
            <w:tcW w:w="2268" w:type="dxa"/>
          </w:tcPr>
          <w:p w14:paraId="232139F9" w14:textId="6FB72A08" w:rsidR="00311E92" w:rsidRPr="00EF5922" w:rsidRDefault="00311E92" w:rsidP="000C3DFF">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36"/>
            </w:r>
          </w:p>
        </w:tc>
        <w:tc>
          <w:tcPr>
            <w:tcW w:w="5431" w:type="dxa"/>
          </w:tcPr>
          <w:p w14:paraId="4CB9D1CF" w14:textId="61544A79" w:rsidR="00311E92" w:rsidRPr="00EF5922" w:rsidRDefault="00EA4810"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w:t>
            </w:r>
            <w:r w:rsidR="00311E92" w:rsidRPr="00EF5922">
              <w:rPr>
                <w:rFonts w:cs="Arial"/>
                <w:sz w:val="20"/>
                <w:szCs w:val="20"/>
              </w:rPr>
              <w:t>opia certificada de la sesión extraordinaria 11 de</w:t>
            </w:r>
            <w:r w:rsidRPr="00EF5922">
              <w:rPr>
                <w:rFonts w:cs="Arial"/>
                <w:sz w:val="20"/>
                <w:szCs w:val="20"/>
              </w:rPr>
              <w:t>l</w:t>
            </w:r>
            <w:r w:rsidR="00311E92" w:rsidRPr="00EF5922">
              <w:rPr>
                <w:rFonts w:cs="Arial"/>
                <w:sz w:val="20"/>
                <w:szCs w:val="20"/>
              </w:rPr>
              <w:t xml:space="preserve"> veintiocho de abril</w:t>
            </w:r>
            <w:r w:rsidRPr="00EF5922">
              <w:rPr>
                <w:rFonts w:cs="Arial"/>
                <w:sz w:val="20"/>
                <w:szCs w:val="20"/>
              </w:rPr>
              <w:t>.</w:t>
            </w:r>
          </w:p>
        </w:tc>
      </w:tr>
      <w:tr w:rsidR="00311E92" w:rsidRPr="00EF5922" w14:paraId="19C55444"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7BDC549E" w14:textId="18FFAEC3" w:rsidR="00311E92" w:rsidRPr="00EF5922" w:rsidRDefault="00311E92" w:rsidP="000C3DFF">
            <w:pPr>
              <w:spacing w:line="360" w:lineRule="auto"/>
              <w:jc w:val="both"/>
              <w:rPr>
                <w:rFonts w:cs="Arial"/>
                <w:sz w:val="20"/>
                <w:szCs w:val="20"/>
              </w:rPr>
            </w:pPr>
            <w:r w:rsidRPr="00EF5922">
              <w:rPr>
                <w:rFonts w:cs="Arial"/>
                <w:sz w:val="20"/>
                <w:szCs w:val="20"/>
              </w:rPr>
              <w:t>5</w:t>
            </w:r>
          </w:p>
        </w:tc>
        <w:tc>
          <w:tcPr>
            <w:tcW w:w="2268" w:type="dxa"/>
          </w:tcPr>
          <w:p w14:paraId="3AFF7C67" w14:textId="5019764D" w:rsidR="00311E92" w:rsidRPr="00EF5922" w:rsidRDefault="00311E92" w:rsidP="000C3DFF">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37"/>
            </w:r>
          </w:p>
        </w:tc>
        <w:tc>
          <w:tcPr>
            <w:tcW w:w="5431" w:type="dxa"/>
          </w:tcPr>
          <w:p w14:paraId="76544418" w14:textId="78A4E147" w:rsidR="00311E92" w:rsidRPr="00EF5922" w:rsidRDefault="00EA4810"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w:t>
            </w:r>
            <w:r w:rsidR="00311E92" w:rsidRPr="00EF5922">
              <w:rPr>
                <w:rFonts w:cs="Arial"/>
                <w:sz w:val="20"/>
                <w:szCs w:val="20"/>
              </w:rPr>
              <w:t xml:space="preserve">opia </w:t>
            </w:r>
            <w:r w:rsidRPr="00EF5922">
              <w:rPr>
                <w:rFonts w:cs="Arial"/>
                <w:sz w:val="20"/>
                <w:szCs w:val="20"/>
              </w:rPr>
              <w:t xml:space="preserve">fotostática </w:t>
            </w:r>
            <w:r w:rsidR="00311E92" w:rsidRPr="00EF5922">
              <w:rPr>
                <w:rFonts w:cs="Arial"/>
                <w:sz w:val="20"/>
                <w:szCs w:val="20"/>
              </w:rPr>
              <w:t xml:space="preserve">de la credencial para votar con fotografía, emitida por el Instituto Nacional Electoral a favor de </w:t>
            </w:r>
            <w:r w:rsidR="0086256F" w:rsidRPr="0086256F">
              <w:rPr>
                <w:rFonts w:cs="Arial"/>
                <w:color w:val="FFFFFF"/>
                <w:sz w:val="20"/>
                <w:szCs w:val="20"/>
                <w:highlight w:val="darkCyan"/>
              </w:rPr>
              <w:t>[No.39]_ELIMINADO_el_nombre_de_la_parte_denunciante_-1-</w:t>
            </w:r>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271]</w:t>
            </w:r>
            <w:r w:rsidRPr="00EF5922">
              <w:rPr>
                <w:rFonts w:cs="Arial"/>
                <w:sz w:val="20"/>
                <w:szCs w:val="20"/>
              </w:rPr>
              <w:t>.</w:t>
            </w:r>
            <w:r w:rsidR="00311E92" w:rsidRPr="00EF5922">
              <w:rPr>
                <w:rFonts w:cs="Arial"/>
                <w:sz w:val="20"/>
                <w:szCs w:val="20"/>
              </w:rPr>
              <w:t xml:space="preserve"> </w:t>
            </w:r>
          </w:p>
        </w:tc>
      </w:tr>
      <w:tr w:rsidR="00311E92" w:rsidRPr="00EF5922" w14:paraId="12810671"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7B949BD0" w14:textId="23E03A98" w:rsidR="00311E92" w:rsidRPr="00EF5922" w:rsidRDefault="00311E92" w:rsidP="00C360D8">
            <w:pPr>
              <w:spacing w:line="360" w:lineRule="auto"/>
              <w:jc w:val="both"/>
              <w:rPr>
                <w:rFonts w:cs="Arial"/>
                <w:sz w:val="20"/>
                <w:szCs w:val="20"/>
              </w:rPr>
            </w:pPr>
            <w:r w:rsidRPr="00EF5922">
              <w:rPr>
                <w:rFonts w:cs="Arial"/>
                <w:sz w:val="20"/>
                <w:szCs w:val="20"/>
              </w:rPr>
              <w:t>6</w:t>
            </w:r>
          </w:p>
        </w:tc>
        <w:tc>
          <w:tcPr>
            <w:tcW w:w="2268" w:type="dxa"/>
          </w:tcPr>
          <w:p w14:paraId="6DDD4948" w14:textId="4EA719C6" w:rsidR="00311E92" w:rsidRPr="00EF5922" w:rsidRDefault="00311E92" w:rsidP="00C360D8">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38"/>
            </w:r>
          </w:p>
        </w:tc>
        <w:tc>
          <w:tcPr>
            <w:tcW w:w="5431" w:type="dxa"/>
          </w:tcPr>
          <w:p w14:paraId="5D514997" w14:textId="48AC5B73" w:rsidR="00311E92" w:rsidRPr="00EF5922" w:rsidRDefault="00311E92"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Copia </w:t>
            </w:r>
            <w:r w:rsidR="00EA4810" w:rsidRPr="00EF5922">
              <w:rPr>
                <w:rFonts w:cs="Arial"/>
                <w:sz w:val="20"/>
                <w:szCs w:val="20"/>
              </w:rPr>
              <w:t xml:space="preserve">fotostática </w:t>
            </w:r>
            <w:r w:rsidRPr="00EF5922">
              <w:rPr>
                <w:rFonts w:cs="Arial"/>
                <w:sz w:val="20"/>
                <w:szCs w:val="20"/>
              </w:rPr>
              <w:t xml:space="preserve">de la credencial para votar con fotografía, emitida por el Instituto Nacional Electoral a favor de </w:t>
            </w:r>
            <w:r w:rsidR="0086256F" w:rsidRPr="0086256F">
              <w:rPr>
                <w:rFonts w:cs="Arial"/>
                <w:color w:val="FFFFFF"/>
                <w:sz w:val="20"/>
                <w:szCs w:val="20"/>
                <w:highlight w:val="darkCyan"/>
              </w:rPr>
              <w:t>[No.40]_ELIMINADO_el_nombre_de_la_parte_denunciante_-2-</w:t>
            </w:r>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272]</w:t>
            </w:r>
            <w:r w:rsidRPr="00EF5922">
              <w:rPr>
                <w:rFonts w:cs="Arial"/>
                <w:sz w:val="20"/>
                <w:szCs w:val="20"/>
              </w:rPr>
              <w:t>.</w:t>
            </w:r>
          </w:p>
        </w:tc>
      </w:tr>
      <w:tr w:rsidR="00311E92" w:rsidRPr="00EF5922" w14:paraId="7E96B4E7"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6D9A4D04" w14:textId="6C34A532" w:rsidR="00311E92" w:rsidRPr="00EF5922" w:rsidRDefault="00311E92" w:rsidP="00C360D8">
            <w:pPr>
              <w:spacing w:line="360" w:lineRule="auto"/>
              <w:jc w:val="both"/>
              <w:rPr>
                <w:rFonts w:cs="Arial"/>
                <w:sz w:val="20"/>
                <w:szCs w:val="20"/>
              </w:rPr>
            </w:pPr>
            <w:r w:rsidRPr="00EF5922">
              <w:rPr>
                <w:rFonts w:cs="Arial"/>
                <w:sz w:val="20"/>
                <w:szCs w:val="20"/>
              </w:rPr>
              <w:t>7</w:t>
            </w:r>
          </w:p>
        </w:tc>
        <w:tc>
          <w:tcPr>
            <w:tcW w:w="2268" w:type="dxa"/>
          </w:tcPr>
          <w:p w14:paraId="10DF5E11" w14:textId="57760C93" w:rsidR="00311E92" w:rsidRPr="00EF5922" w:rsidRDefault="00311E92" w:rsidP="00C360D8">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00EA4810" w:rsidRPr="00EF5922">
              <w:rPr>
                <w:rStyle w:val="Refdenotaalpie"/>
                <w:rFonts w:cs="Arial"/>
                <w:sz w:val="20"/>
                <w:szCs w:val="20"/>
              </w:rPr>
              <w:footnoteReference w:id="39"/>
            </w:r>
          </w:p>
        </w:tc>
        <w:tc>
          <w:tcPr>
            <w:tcW w:w="5431" w:type="dxa"/>
          </w:tcPr>
          <w:p w14:paraId="6428717D" w14:textId="5819238F" w:rsidR="00311E92" w:rsidRPr="00EF5922" w:rsidRDefault="00311E92"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impresión de</w:t>
            </w:r>
            <w:r w:rsidR="00EA4810" w:rsidRPr="00EF5922">
              <w:rPr>
                <w:rFonts w:cs="Arial"/>
                <w:sz w:val="20"/>
                <w:szCs w:val="20"/>
              </w:rPr>
              <w:t xml:space="preserve"> imágenes fotográficas de</w:t>
            </w:r>
            <w:r w:rsidRPr="00EF5922">
              <w:rPr>
                <w:rFonts w:cs="Arial"/>
                <w:sz w:val="20"/>
                <w:szCs w:val="20"/>
              </w:rPr>
              <w:t xml:space="preserve"> un escrito sin fecha y firma.</w:t>
            </w:r>
          </w:p>
        </w:tc>
      </w:tr>
      <w:tr w:rsidR="00311E92" w:rsidRPr="00EF5922" w14:paraId="4E43824C"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5ED7B3D8" w14:textId="3AB2500C" w:rsidR="00311E92" w:rsidRPr="00EF5922" w:rsidRDefault="00311E92" w:rsidP="00C360D8">
            <w:pPr>
              <w:spacing w:line="360" w:lineRule="auto"/>
              <w:jc w:val="both"/>
              <w:rPr>
                <w:rFonts w:cs="Arial"/>
                <w:sz w:val="20"/>
                <w:szCs w:val="20"/>
              </w:rPr>
            </w:pPr>
            <w:r w:rsidRPr="00EF5922">
              <w:rPr>
                <w:rFonts w:cs="Arial"/>
                <w:sz w:val="20"/>
                <w:szCs w:val="20"/>
              </w:rPr>
              <w:t>8</w:t>
            </w:r>
          </w:p>
        </w:tc>
        <w:tc>
          <w:tcPr>
            <w:tcW w:w="2268" w:type="dxa"/>
          </w:tcPr>
          <w:p w14:paraId="61540887" w14:textId="4A2E4B83" w:rsidR="00311E92" w:rsidRPr="00EF5922" w:rsidRDefault="00311E92" w:rsidP="00C360D8">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Documental pública</w:t>
            </w:r>
            <w:r w:rsidR="00EA4810" w:rsidRPr="00EF5922">
              <w:rPr>
                <w:rFonts w:cs="Arial"/>
                <w:sz w:val="20"/>
                <w:szCs w:val="20"/>
              </w:rPr>
              <w:t>-testimonial</w:t>
            </w:r>
            <w:r w:rsidRPr="00EF5922">
              <w:rPr>
                <w:rStyle w:val="Refdenotaalpie"/>
                <w:rFonts w:cs="Arial"/>
                <w:sz w:val="20"/>
                <w:szCs w:val="20"/>
              </w:rPr>
              <w:footnoteReference w:id="40"/>
            </w:r>
          </w:p>
        </w:tc>
        <w:tc>
          <w:tcPr>
            <w:tcW w:w="5431" w:type="dxa"/>
          </w:tcPr>
          <w:p w14:paraId="6FD80BA4" w14:textId="777CFF17" w:rsidR="00311E92" w:rsidRPr="00EF5922" w:rsidRDefault="00311E92"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acta destacada notarial fuera de protocolo número 459, levantada por el </w:t>
            </w:r>
            <w:r w:rsidR="0086256F" w:rsidRPr="0086256F">
              <w:rPr>
                <w:rFonts w:cs="Arial"/>
                <w:color w:val="FFFFFF"/>
                <w:sz w:val="20"/>
                <w:szCs w:val="20"/>
                <w:highlight w:val="darkCyan"/>
              </w:rPr>
              <w:t>[No.41]_</w:t>
            </w:r>
            <w:proofErr w:type="spellStart"/>
            <w:r w:rsidR="0086256F" w:rsidRPr="0086256F">
              <w:rPr>
                <w:rFonts w:cs="Arial"/>
                <w:color w:val="FFFFFF"/>
                <w:sz w:val="20"/>
                <w:szCs w:val="20"/>
                <w:highlight w:val="darkCyan"/>
              </w:rPr>
              <w:t>ELIMINADO_Número_de_notaría_pública</w:t>
            </w:r>
            <w:proofErr w:type="spellEnd"/>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233]</w:t>
            </w:r>
            <w:r w:rsidRPr="00EF5922">
              <w:rPr>
                <w:rFonts w:cs="Arial"/>
                <w:sz w:val="20"/>
                <w:szCs w:val="20"/>
              </w:rPr>
              <w:t xml:space="preserve"> con residencia en </w:t>
            </w:r>
            <w:r w:rsidR="0086256F" w:rsidRPr="0086256F">
              <w:rPr>
                <w:rFonts w:cs="Arial"/>
                <w:color w:val="FFFFFF"/>
                <w:sz w:val="20"/>
                <w:szCs w:val="20"/>
                <w:highlight w:val="darkCyan"/>
              </w:rPr>
              <w:t>[No.42]_</w:t>
            </w:r>
            <w:proofErr w:type="spellStart"/>
            <w:r w:rsidR="0086256F" w:rsidRPr="0086256F">
              <w:rPr>
                <w:rFonts w:cs="Arial"/>
                <w:color w:val="FFFFFF"/>
                <w:sz w:val="20"/>
                <w:szCs w:val="20"/>
                <w:highlight w:val="darkCyan"/>
              </w:rPr>
              <w:t>ELIMINADO_el_Municipio</w:t>
            </w:r>
            <w:proofErr w:type="spellEnd"/>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28]</w:t>
            </w:r>
            <w:r w:rsidRPr="00EF5922">
              <w:rPr>
                <w:rFonts w:cs="Arial"/>
                <w:sz w:val="20"/>
                <w:szCs w:val="20"/>
              </w:rPr>
              <w:t>, Michoacán</w:t>
            </w:r>
            <w:r w:rsidR="00EA4810" w:rsidRPr="00EF5922">
              <w:rPr>
                <w:rFonts w:cs="Arial"/>
                <w:sz w:val="20"/>
                <w:szCs w:val="20"/>
              </w:rPr>
              <w:t>, que contiene testimonio a cargo de Jesús Omar Castillo Licea y Jorge Daniel Cázares Piceno</w:t>
            </w:r>
            <w:r w:rsidRPr="00EF5922">
              <w:rPr>
                <w:rFonts w:cs="Arial"/>
                <w:sz w:val="20"/>
                <w:szCs w:val="20"/>
              </w:rPr>
              <w:t>.</w:t>
            </w:r>
          </w:p>
        </w:tc>
      </w:tr>
      <w:tr w:rsidR="00311E92" w:rsidRPr="00EF5922" w14:paraId="762728D6"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771E8B6D" w14:textId="65B5B0F4" w:rsidR="00311E92" w:rsidRPr="00EF5922" w:rsidRDefault="00311E92" w:rsidP="00C360D8">
            <w:pPr>
              <w:spacing w:line="360" w:lineRule="auto"/>
              <w:jc w:val="both"/>
              <w:rPr>
                <w:rFonts w:cs="Arial"/>
                <w:sz w:val="20"/>
                <w:szCs w:val="20"/>
              </w:rPr>
            </w:pPr>
            <w:r w:rsidRPr="00EF5922">
              <w:rPr>
                <w:rFonts w:cs="Arial"/>
                <w:sz w:val="20"/>
                <w:szCs w:val="20"/>
              </w:rPr>
              <w:t>9</w:t>
            </w:r>
          </w:p>
        </w:tc>
        <w:tc>
          <w:tcPr>
            <w:tcW w:w="2268" w:type="dxa"/>
          </w:tcPr>
          <w:p w14:paraId="12135486" w14:textId="060C9D71" w:rsidR="00311E92" w:rsidRPr="00EF5922" w:rsidRDefault="00311E92" w:rsidP="00C360D8">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Prueba Técnica</w:t>
            </w:r>
            <w:r w:rsidRPr="00EF5922">
              <w:rPr>
                <w:rStyle w:val="Refdenotaalpie"/>
                <w:rFonts w:cs="Arial"/>
                <w:sz w:val="20"/>
                <w:szCs w:val="20"/>
              </w:rPr>
              <w:footnoteReference w:id="41"/>
            </w:r>
          </w:p>
        </w:tc>
        <w:tc>
          <w:tcPr>
            <w:tcW w:w="5431" w:type="dxa"/>
          </w:tcPr>
          <w:p w14:paraId="0A9E4E1B" w14:textId="5AAB2814" w:rsidR="00311E92" w:rsidRPr="00EF5922" w:rsidRDefault="00311E92" w:rsidP="00EA4810">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un dispositivo</w:t>
            </w:r>
            <w:r w:rsidR="0047588B">
              <w:rPr>
                <w:rFonts w:cs="Arial"/>
                <w:sz w:val="20"/>
                <w:szCs w:val="20"/>
              </w:rPr>
              <w:t xml:space="preserve"> de</w:t>
            </w:r>
            <w:r w:rsidRPr="00EF5922">
              <w:rPr>
                <w:rFonts w:cs="Arial"/>
                <w:sz w:val="20"/>
                <w:szCs w:val="20"/>
              </w:rPr>
              <w:t xml:space="preserve"> almacenamiento USB, que contiene archivos relacionados con los hechos denunciados y cuyo contenido fue desahogado mediante el acta de circunstanciada de verificación IEM-OFI-311/2025.</w:t>
            </w:r>
          </w:p>
        </w:tc>
      </w:tr>
    </w:tbl>
    <w:p w14:paraId="72324E57" w14:textId="4F746D9B" w:rsidR="000C3DFF" w:rsidRPr="00EF5922" w:rsidRDefault="000C3DFF" w:rsidP="000C3DFF">
      <w:pPr>
        <w:spacing w:line="360" w:lineRule="auto"/>
        <w:jc w:val="both"/>
        <w:rPr>
          <w:rFonts w:cs="Arial"/>
          <w:sz w:val="26"/>
          <w:szCs w:val="26"/>
        </w:rPr>
      </w:pPr>
    </w:p>
    <w:tbl>
      <w:tblPr>
        <w:tblStyle w:val="Tablaconcuadrcula1clara-nfasis6"/>
        <w:tblW w:w="0" w:type="auto"/>
        <w:tblLook w:val="04A0" w:firstRow="1" w:lastRow="0" w:firstColumn="1" w:lastColumn="0" w:noHBand="0" w:noVBand="1"/>
      </w:tblPr>
      <w:tblGrid>
        <w:gridCol w:w="562"/>
        <w:gridCol w:w="2268"/>
        <w:gridCol w:w="5431"/>
      </w:tblGrid>
      <w:tr w:rsidR="00311E92" w:rsidRPr="00EF5922" w14:paraId="5C41BBFB" w14:textId="77777777" w:rsidTr="00EA481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1" w:type="dxa"/>
            <w:gridSpan w:val="3"/>
            <w:shd w:val="clear" w:color="auto" w:fill="70AD47" w:themeFill="accent6"/>
          </w:tcPr>
          <w:p w14:paraId="62E3E7D5" w14:textId="4E313533" w:rsidR="00311E92" w:rsidRPr="00EF5922" w:rsidRDefault="00311E92" w:rsidP="00311E92">
            <w:pPr>
              <w:spacing w:line="360" w:lineRule="auto"/>
              <w:jc w:val="center"/>
              <w:rPr>
                <w:rFonts w:cs="Arial"/>
                <w:sz w:val="20"/>
                <w:szCs w:val="20"/>
              </w:rPr>
            </w:pPr>
            <w:r w:rsidRPr="00EF5922">
              <w:rPr>
                <w:rFonts w:cs="Arial"/>
                <w:sz w:val="20"/>
                <w:szCs w:val="20"/>
              </w:rPr>
              <w:t>Pruebas recabadas por la autoridad instructora</w:t>
            </w:r>
          </w:p>
        </w:tc>
      </w:tr>
      <w:tr w:rsidR="00311E92" w:rsidRPr="00EF5922" w14:paraId="7093D0F7"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66EB3BA0" w14:textId="4185EDED" w:rsidR="00311E92" w:rsidRPr="00EF5922" w:rsidRDefault="00311E92" w:rsidP="000C3DFF">
            <w:pPr>
              <w:spacing w:line="360" w:lineRule="auto"/>
              <w:jc w:val="both"/>
              <w:rPr>
                <w:rFonts w:cs="Arial"/>
                <w:sz w:val="20"/>
                <w:szCs w:val="20"/>
              </w:rPr>
            </w:pPr>
            <w:r w:rsidRPr="00EF5922">
              <w:rPr>
                <w:rFonts w:cs="Arial"/>
                <w:sz w:val="20"/>
                <w:szCs w:val="20"/>
              </w:rPr>
              <w:t>1</w:t>
            </w:r>
          </w:p>
        </w:tc>
        <w:tc>
          <w:tcPr>
            <w:tcW w:w="2268" w:type="dxa"/>
          </w:tcPr>
          <w:p w14:paraId="3E9E0145" w14:textId="5CEF6464" w:rsidR="00311E92" w:rsidRPr="00EF5922" w:rsidRDefault="00311E92" w:rsidP="000C3DFF">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42"/>
            </w:r>
          </w:p>
        </w:tc>
        <w:tc>
          <w:tcPr>
            <w:tcW w:w="5431" w:type="dxa"/>
          </w:tcPr>
          <w:p w14:paraId="4EA37A33" w14:textId="4E47E44F" w:rsidR="00311E92" w:rsidRPr="00EF5922" w:rsidRDefault="00311E92"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las copias certificadas de las sesiones de cabildo 48,49,50,53 todas de dos mil veinticuatro</w:t>
            </w:r>
            <w:r w:rsidR="00330FA1" w:rsidRPr="00EF5922">
              <w:rPr>
                <w:rFonts w:cs="Arial"/>
                <w:sz w:val="20"/>
                <w:szCs w:val="20"/>
              </w:rPr>
              <w:t>.</w:t>
            </w:r>
          </w:p>
        </w:tc>
      </w:tr>
      <w:tr w:rsidR="00311E92" w:rsidRPr="00EF5922" w14:paraId="43BBFEE0"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6DC5C828" w14:textId="4A0570F1" w:rsidR="00311E92" w:rsidRPr="00EF5922" w:rsidRDefault="00311E92" w:rsidP="000C3DFF">
            <w:pPr>
              <w:spacing w:line="360" w:lineRule="auto"/>
              <w:jc w:val="both"/>
              <w:rPr>
                <w:rFonts w:cs="Arial"/>
                <w:sz w:val="20"/>
                <w:szCs w:val="20"/>
              </w:rPr>
            </w:pPr>
            <w:r w:rsidRPr="00EF5922">
              <w:rPr>
                <w:rFonts w:cs="Arial"/>
                <w:sz w:val="20"/>
                <w:szCs w:val="20"/>
              </w:rPr>
              <w:t>2</w:t>
            </w:r>
          </w:p>
        </w:tc>
        <w:tc>
          <w:tcPr>
            <w:tcW w:w="2268" w:type="dxa"/>
          </w:tcPr>
          <w:p w14:paraId="71C476C8" w14:textId="695B4728" w:rsidR="00311E92" w:rsidRPr="00EF5922" w:rsidRDefault="00311E92" w:rsidP="000C3DFF">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43"/>
            </w:r>
          </w:p>
        </w:tc>
        <w:tc>
          <w:tcPr>
            <w:tcW w:w="5431" w:type="dxa"/>
          </w:tcPr>
          <w:p w14:paraId="190DDBF5" w14:textId="17D5EA9F" w:rsidR="00311E92" w:rsidRPr="00EF5922" w:rsidRDefault="00311E92"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Consistentes en las copias certificadas de las sesiones de cabildo 6,9,10,11,15 y 17 todas de la presente anualidad.</w:t>
            </w:r>
          </w:p>
        </w:tc>
      </w:tr>
      <w:tr w:rsidR="00311E92" w:rsidRPr="00EF5922" w14:paraId="5598C19A"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2F8D0DDB" w14:textId="4DCAB134" w:rsidR="00311E92" w:rsidRPr="00EF5922" w:rsidRDefault="00311E92" w:rsidP="000C3DFF">
            <w:pPr>
              <w:spacing w:line="360" w:lineRule="auto"/>
              <w:jc w:val="both"/>
              <w:rPr>
                <w:rFonts w:cs="Arial"/>
                <w:sz w:val="20"/>
                <w:szCs w:val="20"/>
              </w:rPr>
            </w:pPr>
            <w:r w:rsidRPr="00EF5922">
              <w:rPr>
                <w:rFonts w:cs="Arial"/>
                <w:sz w:val="20"/>
                <w:szCs w:val="20"/>
              </w:rPr>
              <w:t>3</w:t>
            </w:r>
          </w:p>
        </w:tc>
        <w:tc>
          <w:tcPr>
            <w:tcW w:w="2268" w:type="dxa"/>
          </w:tcPr>
          <w:p w14:paraId="1E2DAC0C" w14:textId="790ECECF" w:rsidR="00311E92" w:rsidRPr="00EF5922" w:rsidRDefault="00916809" w:rsidP="000C3DFF">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006A1F85" w:rsidRPr="00EF5922">
              <w:rPr>
                <w:rStyle w:val="Refdenotaalpie"/>
                <w:rFonts w:cs="Arial"/>
                <w:sz w:val="20"/>
                <w:szCs w:val="20"/>
              </w:rPr>
              <w:footnoteReference w:id="44"/>
            </w:r>
          </w:p>
        </w:tc>
        <w:tc>
          <w:tcPr>
            <w:tcW w:w="5431" w:type="dxa"/>
          </w:tcPr>
          <w:p w14:paraId="592E0593" w14:textId="14642403" w:rsidR="00311E92" w:rsidRPr="00EF5922" w:rsidRDefault="00916809"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la impresión del correo electrónico mediante </w:t>
            </w:r>
            <w:r w:rsidR="00BD522C" w:rsidRPr="00EF5922">
              <w:rPr>
                <w:rFonts w:cs="Arial"/>
                <w:sz w:val="20"/>
                <w:szCs w:val="20"/>
              </w:rPr>
              <w:t xml:space="preserve">el cual la </w:t>
            </w:r>
            <w:r w:rsidR="00B7344C">
              <w:rPr>
                <w:rFonts w:cs="Arial"/>
                <w:color w:val="000000"/>
                <w:sz w:val="20"/>
                <w:szCs w:val="20"/>
              </w:rPr>
              <w:t>regidora</w:t>
            </w:r>
            <w:r w:rsidR="00BD522C" w:rsidRPr="00EF5922">
              <w:rPr>
                <w:rFonts w:cs="Arial"/>
                <w:sz w:val="20"/>
                <w:szCs w:val="20"/>
              </w:rPr>
              <w:t xml:space="preserve"> Erika Cortez Ramírez en cumplimiento al requerimiento realizado por la autoridad instructora</w:t>
            </w:r>
            <w:r w:rsidR="006A1F85" w:rsidRPr="00EF5922">
              <w:rPr>
                <w:rFonts w:cs="Arial"/>
                <w:sz w:val="20"/>
                <w:szCs w:val="20"/>
              </w:rPr>
              <w:t>, hace manifestaciones relativas a los hechos del presente procedimiento.</w:t>
            </w:r>
          </w:p>
        </w:tc>
      </w:tr>
      <w:tr w:rsidR="006A1F85" w:rsidRPr="00EF5922" w14:paraId="24A946FB"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27072A2C" w14:textId="122F67CA" w:rsidR="006A1F85" w:rsidRPr="00EF5922" w:rsidRDefault="006A1F85" w:rsidP="006A1F85">
            <w:pPr>
              <w:spacing w:line="360" w:lineRule="auto"/>
              <w:jc w:val="both"/>
              <w:rPr>
                <w:rFonts w:cs="Arial"/>
                <w:sz w:val="20"/>
                <w:szCs w:val="20"/>
              </w:rPr>
            </w:pPr>
            <w:r w:rsidRPr="00EF5922">
              <w:rPr>
                <w:rFonts w:cs="Arial"/>
                <w:sz w:val="20"/>
                <w:szCs w:val="20"/>
              </w:rPr>
              <w:t>4</w:t>
            </w:r>
          </w:p>
        </w:tc>
        <w:tc>
          <w:tcPr>
            <w:tcW w:w="2268" w:type="dxa"/>
          </w:tcPr>
          <w:p w14:paraId="58E992A1" w14:textId="096AAEC0" w:rsidR="006A1F85" w:rsidRPr="00EF5922" w:rsidRDefault="006A1F85" w:rsidP="006A1F85">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45"/>
            </w:r>
          </w:p>
        </w:tc>
        <w:tc>
          <w:tcPr>
            <w:tcW w:w="5431" w:type="dxa"/>
          </w:tcPr>
          <w:p w14:paraId="13AB109E" w14:textId="5576DF0C" w:rsidR="006A1F85" w:rsidRPr="00EF5922" w:rsidRDefault="006A1F85"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la impresión del correo electrónico mediante el cual la </w:t>
            </w:r>
            <w:r w:rsidR="00B7344C">
              <w:rPr>
                <w:rFonts w:cs="Arial"/>
                <w:color w:val="000000"/>
                <w:sz w:val="20"/>
                <w:szCs w:val="20"/>
              </w:rPr>
              <w:t xml:space="preserve">regidora </w:t>
            </w:r>
            <w:r w:rsidR="00811CD9" w:rsidRPr="00EF5922">
              <w:rPr>
                <w:rFonts w:cs="Arial"/>
                <w:sz w:val="20"/>
                <w:szCs w:val="20"/>
              </w:rPr>
              <w:t>Liliana Vázquez López</w:t>
            </w:r>
            <w:r w:rsidRPr="00EF5922">
              <w:rPr>
                <w:rFonts w:cs="Arial"/>
                <w:sz w:val="20"/>
                <w:szCs w:val="20"/>
              </w:rPr>
              <w:t xml:space="preserve"> en cumplimiento al requerimiento realizado por la autoridad instructora, hace manifestaciones relativas a los hechos del presente procedimiento</w:t>
            </w:r>
            <w:r w:rsidR="00FE6A9A" w:rsidRPr="00EF5922">
              <w:rPr>
                <w:rFonts w:cs="Arial"/>
                <w:sz w:val="20"/>
                <w:szCs w:val="20"/>
              </w:rPr>
              <w:t xml:space="preserve"> durante las sesiones de cabildo</w:t>
            </w:r>
            <w:r w:rsidR="00330FA1" w:rsidRPr="00EF5922">
              <w:rPr>
                <w:rFonts w:cs="Arial"/>
                <w:sz w:val="20"/>
                <w:szCs w:val="20"/>
              </w:rPr>
              <w:t>.</w:t>
            </w:r>
          </w:p>
        </w:tc>
      </w:tr>
      <w:tr w:rsidR="006A1F85" w:rsidRPr="00EF5922" w14:paraId="6E6BAE4F"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40BB0F11" w14:textId="16A0F639" w:rsidR="006A1F85" w:rsidRPr="00EF5922" w:rsidRDefault="00811CD9" w:rsidP="006A1F85">
            <w:pPr>
              <w:spacing w:line="360" w:lineRule="auto"/>
              <w:jc w:val="both"/>
              <w:rPr>
                <w:rFonts w:cs="Arial"/>
                <w:sz w:val="20"/>
                <w:szCs w:val="20"/>
              </w:rPr>
            </w:pPr>
            <w:r w:rsidRPr="00EF5922">
              <w:rPr>
                <w:rFonts w:cs="Arial"/>
                <w:sz w:val="20"/>
                <w:szCs w:val="20"/>
              </w:rPr>
              <w:t>5</w:t>
            </w:r>
          </w:p>
        </w:tc>
        <w:tc>
          <w:tcPr>
            <w:tcW w:w="2268" w:type="dxa"/>
          </w:tcPr>
          <w:p w14:paraId="633DDC3C" w14:textId="34385DD1" w:rsidR="006A1F85" w:rsidRPr="00EF5922" w:rsidRDefault="00811CD9" w:rsidP="006A1F85">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00FE6A9A" w:rsidRPr="00EF5922">
              <w:rPr>
                <w:rStyle w:val="Refdenotaalpie"/>
                <w:rFonts w:cs="Arial"/>
                <w:sz w:val="20"/>
                <w:szCs w:val="20"/>
              </w:rPr>
              <w:footnoteReference w:id="46"/>
            </w:r>
          </w:p>
        </w:tc>
        <w:tc>
          <w:tcPr>
            <w:tcW w:w="5431" w:type="dxa"/>
          </w:tcPr>
          <w:p w14:paraId="5736DA90" w14:textId="068E26BD" w:rsidR="006A1F85" w:rsidRPr="00EF5922" w:rsidRDefault="00811CD9"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escrito signado por los regidores Jesús Omar Castillo Licea y Jorge Daniel Cazarez Piceno, mediante el cual en cumplimiento al requerimiento realizado por la autoridad instructora, hacen manifestaciones relativas a los hechos </w:t>
            </w:r>
            <w:r w:rsidR="00FE6A9A" w:rsidRPr="00EF5922">
              <w:rPr>
                <w:rFonts w:cs="Arial"/>
                <w:sz w:val="20"/>
                <w:szCs w:val="20"/>
              </w:rPr>
              <w:t>del presente procedimiento durante las sesiones de cabildo.</w:t>
            </w:r>
          </w:p>
        </w:tc>
      </w:tr>
      <w:tr w:rsidR="00FE6A9A" w:rsidRPr="00EF5922" w14:paraId="7C39C860"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05C1F89B" w14:textId="18E8D99D" w:rsidR="00FE6A9A" w:rsidRPr="00EF5922" w:rsidRDefault="00ED7ECD" w:rsidP="00FE6A9A">
            <w:pPr>
              <w:spacing w:line="360" w:lineRule="auto"/>
              <w:jc w:val="both"/>
              <w:rPr>
                <w:rFonts w:cs="Arial"/>
                <w:sz w:val="20"/>
                <w:szCs w:val="20"/>
              </w:rPr>
            </w:pPr>
            <w:r w:rsidRPr="00EF5922">
              <w:rPr>
                <w:rFonts w:cs="Arial"/>
                <w:sz w:val="20"/>
                <w:szCs w:val="20"/>
              </w:rPr>
              <w:lastRenderedPageBreak/>
              <w:t>6</w:t>
            </w:r>
          </w:p>
        </w:tc>
        <w:tc>
          <w:tcPr>
            <w:tcW w:w="2268" w:type="dxa"/>
          </w:tcPr>
          <w:p w14:paraId="7D6B0CE6" w14:textId="73DADC34" w:rsidR="00FE6A9A" w:rsidRPr="00EF5922" w:rsidRDefault="00FE6A9A"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47"/>
            </w:r>
          </w:p>
        </w:tc>
        <w:tc>
          <w:tcPr>
            <w:tcW w:w="5431" w:type="dxa"/>
          </w:tcPr>
          <w:p w14:paraId="0EDAD569" w14:textId="5F6FDDA5" w:rsidR="00FE6A9A" w:rsidRPr="00EF5922" w:rsidRDefault="00FE6A9A"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el escrito signado por el presidente municipal, mediante el cual en cumplimiento al requerimiento realizado por la autoridad instructora, hacen manifestaciones relativas a los hechos del presente procedimiento durante las sesiones de cabildo.</w:t>
            </w:r>
          </w:p>
        </w:tc>
      </w:tr>
      <w:tr w:rsidR="00FE6A9A" w:rsidRPr="00EF5922" w14:paraId="2E026C9E"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25021A18" w14:textId="37F12BFC" w:rsidR="00FE6A9A" w:rsidRPr="00EF5922" w:rsidRDefault="00ED7ECD" w:rsidP="00FE6A9A">
            <w:pPr>
              <w:spacing w:line="360" w:lineRule="auto"/>
              <w:jc w:val="both"/>
              <w:rPr>
                <w:rFonts w:cs="Arial"/>
                <w:sz w:val="20"/>
                <w:szCs w:val="20"/>
              </w:rPr>
            </w:pPr>
            <w:r w:rsidRPr="00EF5922">
              <w:rPr>
                <w:rFonts w:cs="Arial"/>
                <w:sz w:val="20"/>
                <w:szCs w:val="20"/>
              </w:rPr>
              <w:t>7</w:t>
            </w:r>
          </w:p>
        </w:tc>
        <w:tc>
          <w:tcPr>
            <w:tcW w:w="2268" w:type="dxa"/>
          </w:tcPr>
          <w:p w14:paraId="5CAFDC04" w14:textId="00EC1ABC" w:rsidR="00FE6A9A" w:rsidRPr="00EF5922" w:rsidRDefault="00FE6A9A"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48"/>
            </w:r>
          </w:p>
        </w:tc>
        <w:tc>
          <w:tcPr>
            <w:tcW w:w="5431" w:type="dxa"/>
          </w:tcPr>
          <w:p w14:paraId="6198625D" w14:textId="091552D2" w:rsidR="00FE6A9A" w:rsidRPr="00EF5922" w:rsidRDefault="00FE6A9A"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el escrito signado por la</w:t>
            </w:r>
            <w:r w:rsidR="00B7344C">
              <w:rPr>
                <w:rFonts w:cs="Arial"/>
                <w:sz w:val="20"/>
                <w:szCs w:val="20"/>
              </w:rPr>
              <w:t xml:space="preserve"> </w:t>
            </w:r>
            <w:r w:rsidR="004804B1" w:rsidRPr="00B7344C">
              <w:rPr>
                <w:rFonts w:cs="Arial"/>
                <w:color w:val="000000"/>
                <w:sz w:val="20"/>
                <w:szCs w:val="20"/>
              </w:rPr>
              <w:t>regidora</w:t>
            </w:r>
            <w:r w:rsidRPr="00B7344C">
              <w:rPr>
                <w:rFonts w:cs="Arial"/>
                <w:color w:val="000000"/>
                <w:sz w:val="20"/>
                <w:szCs w:val="20"/>
              </w:rPr>
              <w:t xml:space="preserve"> </w:t>
            </w:r>
            <w:r w:rsidRPr="00EF5922">
              <w:rPr>
                <w:rFonts w:cs="Arial"/>
                <w:sz w:val="20"/>
                <w:szCs w:val="20"/>
              </w:rPr>
              <w:t>Bianca Carolina Carretero González, mediante el cual en cumplimiento al requerimiento realizado por la autoridad instructora, hace manifestaciones relativas a los hechos del presente procedimiento durante las sesiones de cabildo.</w:t>
            </w:r>
          </w:p>
        </w:tc>
      </w:tr>
      <w:tr w:rsidR="00FE6A9A" w:rsidRPr="00EF5922" w14:paraId="698EFD8D"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09D72A5B" w14:textId="3A31351E" w:rsidR="00FE6A9A" w:rsidRPr="00EF5922" w:rsidRDefault="00ED7ECD" w:rsidP="00FE6A9A">
            <w:pPr>
              <w:spacing w:line="360" w:lineRule="auto"/>
              <w:jc w:val="both"/>
              <w:rPr>
                <w:rFonts w:cs="Arial"/>
                <w:sz w:val="20"/>
                <w:szCs w:val="20"/>
              </w:rPr>
            </w:pPr>
            <w:r w:rsidRPr="00EF5922">
              <w:rPr>
                <w:rFonts w:cs="Arial"/>
                <w:sz w:val="20"/>
                <w:szCs w:val="20"/>
              </w:rPr>
              <w:t>8</w:t>
            </w:r>
          </w:p>
        </w:tc>
        <w:tc>
          <w:tcPr>
            <w:tcW w:w="2268" w:type="dxa"/>
          </w:tcPr>
          <w:p w14:paraId="1E80A20D" w14:textId="25E2B823" w:rsidR="00FE6A9A" w:rsidRPr="00EF5922" w:rsidRDefault="00FE6A9A"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00ED7ECD" w:rsidRPr="00EF5922">
              <w:rPr>
                <w:rStyle w:val="Refdenotaalpie"/>
                <w:rFonts w:cs="Arial"/>
                <w:sz w:val="20"/>
                <w:szCs w:val="20"/>
              </w:rPr>
              <w:footnoteReference w:id="49"/>
            </w:r>
          </w:p>
        </w:tc>
        <w:tc>
          <w:tcPr>
            <w:tcW w:w="5431" w:type="dxa"/>
          </w:tcPr>
          <w:p w14:paraId="47D5A104" w14:textId="7E357210" w:rsidR="00FE6A9A" w:rsidRPr="00EF5922" w:rsidRDefault="00FE6A9A"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acta circunstanciada de la verificación de hechos </w:t>
            </w:r>
            <w:r w:rsidR="00ED7ECD" w:rsidRPr="00EF5922">
              <w:rPr>
                <w:rFonts w:cs="Arial"/>
                <w:sz w:val="20"/>
                <w:szCs w:val="20"/>
              </w:rPr>
              <w:t xml:space="preserve">IEM-OFI-347/2025, </w:t>
            </w:r>
            <w:r w:rsidRPr="00EF5922">
              <w:rPr>
                <w:rFonts w:cs="Arial"/>
                <w:sz w:val="20"/>
                <w:szCs w:val="20"/>
              </w:rPr>
              <w:t xml:space="preserve">realizada en los </w:t>
            </w:r>
            <w:r w:rsidR="00ED7ECD" w:rsidRPr="00EF5922">
              <w:rPr>
                <w:rFonts w:cs="Arial"/>
                <w:sz w:val="20"/>
                <w:szCs w:val="20"/>
              </w:rPr>
              <w:t>teléfonos</w:t>
            </w:r>
            <w:r w:rsidRPr="00EF5922">
              <w:rPr>
                <w:rFonts w:cs="Arial"/>
                <w:sz w:val="20"/>
                <w:szCs w:val="20"/>
              </w:rPr>
              <w:t xml:space="preserve"> cel</w:t>
            </w:r>
            <w:r w:rsidR="00ED7ECD" w:rsidRPr="00EF5922">
              <w:rPr>
                <w:rFonts w:cs="Arial"/>
                <w:sz w:val="20"/>
                <w:szCs w:val="20"/>
              </w:rPr>
              <w:t xml:space="preserve">ulares de las </w:t>
            </w:r>
            <w:r w:rsidR="0067153C" w:rsidRPr="0067153C">
              <w:rPr>
                <w:rFonts w:cs="Arial"/>
                <w:i/>
                <w:iCs/>
                <w:sz w:val="20"/>
                <w:szCs w:val="20"/>
              </w:rPr>
              <w:t>quejosas</w:t>
            </w:r>
            <w:r w:rsidR="00330FA1" w:rsidRPr="00EF5922">
              <w:rPr>
                <w:rFonts w:cs="Arial"/>
                <w:sz w:val="20"/>
                <w:szCs w:val="20"/>
              </w:rPr>
              <w:t>.</w:t>
            </w:r>
            <w:r w:rsidR="00ED7ECD" w:rsidRPr="00EF5922">
              <w:rPr>
                <w:rFonts w:cs="Arial"/>
                <w:sz w:val="20"/>
                <w:szCs w:val="20"/>
              </w:rPr>
              <w:t xml:space="preserve"> </w:t>
            </w:r>
          </w:p>
        </w:tc>
      </w:tr>
      <w:tr w:rsidR="00FE6A9A" w:rsidRPr="00EF5922" w14:paraId="101EE771"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45311D5C" w14:textId="0CCFA02F" w:rsidR="00FE6A9A" w:rsidRPr="00EF5922" w:rsidRDefault="00ED7ECD" w:rsidP="00FE6A9A">
            <w:pPr>
              <w:spacing w:line="360" w:lineRule="auto"/>
              <w:jc w:val="both"/>
              <w:rPr>
                <w:rFonts w:cs="Arial"/>
                <w:sz w:val="20"/>
                <w:szCs w:val="20"/>
              </w:rPr>
            </w:pPr>
            <w:r w:rsidRPr="00EF5922">
              <w:rPr>
                <w:rFonts w:cs="Arial"/>
                <w:sz w:val="20"/>
                <w:szCs w:val="20"/>
              </w:rPr>
              <w:t>9</w:t>
            </w:r>
          </w:p>
        </w:tc>
        <w:tc>
          <w:tcPr>
            <w:tcW w:w="2268" w:type="dxa"/>
          </w:tcPr>
          <w:p w14:paraId="08401C88" w14:textId="4BE96153" w:rsidR="00FE6A9A" w:rsidRPr="00EF5922" w:rsidRDefault="009B3C54"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50"/>
            </w:r>
          </w:p>
        </w:tc>
        <w:tc>
          <w:tcPr>
            <w:tcW w:w="5431" w:type="dxa"/>
          </w:tcPr>
          <w:p w14:paraId="1E93332C" w14:textId="35E6ECE8" w:rsidR="00FE6A9A" w:rsidRPr="00EF5922" w:rsidRDefault="009B3C54"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la impresión del correo electrónico remitido por Radiomovil Dipsa S.A de C.V. a través del cual </w:t>
            </w:r>
            <w:r w:rsidR="00A1161D" w:rsidRPr="00EF5922">
              <w:rPr>
                <w:rFonts w:cs="Arial"/>
                <w:sz w:val="20"/>
                <w:szCs w:val="20"/>
              </w:rPr>
              <w:t xml:space="preserve">informa sobre la inexistencia de información </w:t>
            </w:r>
            <w:r w:rsidRPr="00EF5922">
              <w:rPr>
                <w:rFonts w:cs="Arial"/>
                <w:sz w:val="20"/>
                <w:szCs w:val="20"/>
              </w:rPr>
              <w:t>de un n</w:t>
            </w:r>
            <w:r w:rsidR="00A1161D" w:rsidRPr="00EF5922">
              <w:rPr>
                <w:rFonts w:cs="Arial"/>
                <w:sz w:val="20"/>
                <w:szCs w:val="20"/>
              </w:rPr>
              <w:t>ú</w:t>
            </w:r>
            <w:r w:rsidRPr="00EF5922">
              <w:rPr>
                <w:rFonts w:cs="Arial"/>
                <w:sz w:val="20"/>
                <w:szCs w:val="20"/>
              </w:rPr>
              <w:t>mero telefónico</w:t>
            </w:r>
            <w:r w:rsidR="00A1161D" w:rsidRPr="00EF5922">
              <w:rPr>
                <w:rFonts w:cs="Arial"/>
                <w:sz w:val="20"/>
                <w:szCs w:val="20"/>
              </w:rPr>
              <w:t>.</w:t>
            </w:r>
          </w:p>
        </w:tc>
      </w:tr>
      <w:tr w:rsidR="00FE6A9A" w:rsidRPr="00EF5922" w14:paraId="68155DE1"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6CE5D93A" w14:textId="3C284393" w:rsidR="00FE6A9A" w:rsidRPr="00EF5922" w:rsidRDefault="009B3C54" w:rsidP="00FE6A9A">
            <w:pPr>
              <w:spacing w:line="360" w:lineRule="auto"/>
              <w:jc w:val="both"/>
              <w:rPr>
                <w:rFonts w:cs="Arial"/>
                <w:sz w:val="20"/>
                <w:szCs w:val="20"/>
              </w:rPr>
            </w:pPr>
            <w:r w:rsidRPr="00EF5922">
              <w:rPr>
                <w:rFonts w:cs="Arial"/>
                <w:sz w:val="20"/>
                <w:szCs w:val="20"/>
              </w:rPr>
              <w:t>10</w:t>
            </w:r>
          </w:p>
        </w:tc>
        <w:tc>
          <w:tcPr>
            <w:tcW w:w="2268" w:type="dxa"/>
          </w:tcPr>
          <w:p w14:paraId="48CB7198" w14:textId="59480582" w:rsidR="00FE6A9A" w:rsidRPr="00EF5922" w:rsidRDefault="009B3C54"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51"/>
            </w:r>
          </w:p>
        </w:tc>
        <w:tc>
          <w:tcPr>
            <w:tcW w:w="5431" w:type="dxa"/>
          </w:tcPr>
          <w:p w14:paraId="3FD1A0DF" w14:textId="5074A308" w:rsidR="00FE6A9A" w:rsidRPr="00EF5922" w:rsidRDefault="009B3C54"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escrito firmado por las </w:t>
            </w:r>
            <w:r w:rsidR="0067153C" w:rsidRPr="0067153C">
              <w:rPr>
                <w:rFonts w:cs="Arial"/>
                <w:i/>
                <w:iCs/>
                <w:sz w:val="20"/>
                <w:szCs w:val="20"/>
              </w:rPr>
              <w:t>quejosas</w:t>
            </w:r>
            <w:r w:rsidRPr="00EF5922">
              <w:rPr>
                <w:rFonts w:cs="Arial"/>
                <w:sz w:val="20"/>
                <w:szCs w:val="20"/>
              </w:rPr>
              <w:t>, mediante el cual informan el nombre y dirección de correo electrónico del titular del número telefónico que les remitió el audio denunciado.</w:t>
            </w:r>
          </w:p>
        </w:tc>
      </w:tr>
      <w:tr w:rsidR="006C358D" w:rsidRPr="00EF5922" w14:paraId="32F6AF0B"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6C9A2579" w14:textId="748BB3D4" w:rsidR="006C358D" w:rsidRPr="00EF5922" w:rsidRDefault="006C358D" w:rsidP="00FE6A9A">
            <w:pPr>
              <w:spacing w:line="360" w:lineRule="auto"/>
              <w:jc w:val="both"/>
              <w:rPr>
                <w:rFonts w:cs="Arial"/>
                <w:sz w:val="20"/>
                <w:szCs w:val="20"/>
              </w:rPr>
            </w:pPr>
            <w:r w:rsidRPr="00EF5922">
              <w:rPr>
                <w:rFonts w:cs="Arial"/>
                <w:sz w:val="20"/>
                <w:szCs w:val="20"/>
              </w:rPr>
              <w:t>11</w:t>
            </w:r>
          </w:p>
        </w:tc>
        <w:tc>
          <w:tcPr>
            <w:tcW w:w="2268" w:type="dxa"/>
          </w:tcPr>
          <w:p w14:paraId="709C9481" w14:textId="522FCF62" w:rsidR="006C358D" w:rsidRPr="00EF5922" w:rsidRDefault="006C358D"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52"/>
            </w:r>
          </w:p>
        </w:tc>
        <w:tc>
          <w:tcPr>
            <w:tcW w:w="5431" w:type="dxa"/>
          </w:tcPr>
          <w:p w14:paraId="41FA1B50" w14:textId="26C08125" w:rsidR="006C358D" w:rsidRPr="00EF5922" w:rsidRDefault="006C358D"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la tarjeta informativa IEM-DEVySPE-TI-337/2025, mediante la cual se informa la imposibilidad de proporcionar domicilio de un ciudadano por parte del secretario técnico Normativo de la Dirección Ejecutiva del Registro Federal de Electores del Instituto Nacional Electoral. </w:t>
            </w:r>
          </w:p>
        </w:tc>
      </w:tr>
      <w:tr w:rsidR="006C358D" w:rsidRPr="00EF5922" w14:paraId="6F2B5651"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1C2C1F7B" w14:textId="50E9180A" w:rsidR="006C358D" w:rsidRPr="00EF5922" w:rsidRDefault="006C358D" w:rsidP="00FE6A9A">
            <w:pPr>
              <w:spacing w:line="360" w:lineRule="auto"/>
              <w:jc w:val="both"/>
              <w:rPr>
                <w:rFonts w:cs="Arial"/>
                <w:sz w:val="20"/>
                <w:szCs w:val="20"/>
              </w:rPr>
            </w:pPr>
            <w:r w:rsidRPr="00EF5922">
              <w:rPr>
                <w:rFonts w:cs="Arial"/>
                <w:sz w:val="20"/>
                <w:szCs w:val="20"/>
              </w:rPr>
              <w:t>12</w:t>
            </w:r>
          </w:p>
        </w:tc>
        <w:tc>
          <w:tcPr>
            <w:tcW w:w="2268" w:type="dxa"/>
          </w:tcPr>
          <w:p w14:paraId="63C06B27" w14:textId="132AAB7F" w:rsidR="006C358D" w:rsidRPr="00EF5922" w:rsidRDefault="006C358D"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53"/>
            </w:r>
            <w:r w:rsidRPr="00EF5922">
              <w:rPr>
                <w:rFonts w:cs="Arial"/>
                <w:sz w:val="20"/>
                <w:szCs w:val="20"/>
              </w:rPr>
              <w:t xml:space="preserve"> </w:t>
            </w:r>
          </w:p>
        </w:tc>
        <w:tc>
          <w:tcPr>
            <w:tcW w:w="5431" w:type="dxa"/>
          </w:tcPr>
          <w:p w14:paraId="67DB9D38" w14:textId="13545174" w:rsidR="006C358D" w:rsidRPr="00EF5922" w:rsidRDefault="006C358D"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la impresión del correo electrónico remitido por el responsable de la oficina de asuntos consultivos de la Comisión Federal de Electricidad, a través del cual informa que no cuenta con datos de localización de la persona requerida por la autoridad instructora</w:t>
            </w:r>
            <w:r w:rsidR="00951E6B">
              <w:rPr>
                <w:rFonts w:cs="Arial"/>
                <w:sz w:val="20"/>
                <w:szCs w:val="20"/>
              </w:rPr>
              <w:t>.</w:t>
            </w:r>
          </w:p>
        </w:tc>
      </w:tr>
      <w:tr w:rsidR="006C358D" w:rsidRPr="00EF5922" w14:paraId="1B38A2F5"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2D532E4A" w14:textId="16EAF943" w:rsidR="006C358D" w:rsidRPr="00EF5922" w:rsidRDefault="006C358D" w:rsidP="00FE6A9A">
            <w:pPr>
              <w:spacing w:line="360" w:lineRule="auto"/>
              <w:jc w:val="both"/>
              <w:rPr>
                <w:rFonts w:cs="Arial"/>
                <w:sz w:val="20"/>
                <w:szCs w:val="20"/>
              </w:rPr>
            </w:pPr>
            <w:r w:rsidRPr="00EF5922">
              <w:rPr>
                <w:rFonts w:cs="Arial"/>
                <w:sz w:val="20"/>
                <w:szCs w:val="20"/>
              </w:rPr>
              <w:t>13</w:t>
            </w:r>
          </w:p>
        </w:tc>
        <w:tc>
          <w:tcPr>
            <w:tcW w:w="2268" w:type="dxa"/>
          </w:tcPr>
          <w:p w14:paraId="6B238FA4" w14:textId="467A80DD" w:rsidR="006C358D" w:rsidRPr="00EF5922" w:rsidRDefault="00BC7523"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54"/>
            </w:r>
          </w:p>
        </w:tc>
        <w:tc>
          <w:tcPr>
            <w:tcW w:w="5431" w:type="dxa"/>
          </w:tcPr>
          <w:p w14:paraId="4E4A80B6" w14:textId="38BCFFBC" w:rsidR="006C358D" w:rsidRPr="00EF5922" w:rsidRDefault="00BC7523"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escrito signado </w:t>
            </w:r>
            <w:r w:rsidR="00C838F3" w:rsidRPr="00EF5922">
              <w:rPr>
                <w:rFonts w:cs="Arial"/>
                <w:sz w:val="20"/>
                <w:szCs w:val="20"/>
              </w:rPr>
              <w:t xml:space="preserve">del Titular del Comité Municipal de Agua Potable y Alcantarillado de </w:t>
            </w:r>
            <w:r w:rsidR="0086256F" w:rsidRPr="0086256F">
              <w:rPr>
                <w:rFonts w:cs="Arial"/>
                <w:color w:val="FFFFFF"/>
                <w:sz w:val="20"/>
                <w:szCs w:val="20"/>
                <w:highlight w:val="darkCyan"/>
              </w:rPr>
              <w:t>[No.43]_</w:t>
            </w:r>
            <w:proofErr w:type="spellStart"/>
            <w:r w:rsidR="0086256F" w:rsidRPr="0086256F">
              <w:rPr>
                <w:rFonts w:cs="Arial"/>
                <w:color w:val="FFFFFF"/>
                <w:sz w:val="20"/>
                <w:szCs w:val="20"/>
                <w:highlight w:val="darkCyan"/>
              </w:rPr>
              <w:t>ELIMINADO_el_Municipio</w:t>
            </w:r>
            <w:proofErr w:type="spellEnd"/>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28]</w:t>
            </w:r>
            <w:r w:rsidR="00C838F3" w:rsidRPr="00EF5922">
              <w:rPr>
                <w:rFonts w:cs="Arial"/>
                <w:sz w:val="20"/>
                <w:szCs w:val="20"/>
              </w:rPr>
              <w:t>, Michoacán (COMAPAT)</w:t>
            </w:r>
            <w:r w:rsidRPr="00EF5922">
              <w:rPr>
                <w:rFonts w:cs="Arial"/>
                <w:sz w:val="20"/>
                <w:szCs w:val="20"/>
              </w:rPr>
              <w:t>, mediante el cual informa que no tiene registro de contratación de servicio de la persona que fue solicitada por la autoridad instructora.</w:t>
            </w:r>
          </w:p>
        </w:tc>
      </w:tr>
      <w:tr w:rsidR="00BC7523" w:rsidRPr="00EF5922" w14:paraId="69386A28"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11D00248" w14:textId="6953D6D1" w:rsidR="00BC7523" w:rsidRPr="00EF5922" w:rsidRDefault="00213F79" w:rsidP="00FE6A9A">
            <w:pPr>
              <w:spacing w:line="360" w:lineRule="auto"/>
              <w:jc w:val="both"/>
              <w:rPr>
                <w:rFonts w:cs="Arial"/>
                <w:sz w:val="20"/>
                <w:szCs w:val="20"/>
              </w:rPr>
            </w:pPr>
            <w:r w:rsidRPr="00EF5922">
              <w:rPr>
                <w:rFonts w:cs="Arial"/>
                <w:sz w:val="20"/>
                <w:szCs w:val="20"/>
              </w:rPr>
              <w:t>14</w:t>
            </w:r>
          </w:p>
        </w:tc>
        <w:tc>
          <w:tcPr>
            <w:tcW w:w="2268" w:type="dxa"/>
          </w:tcPr>
          <w:p w14:paraId="73F439BA" w14:textId="64E4EF2C" w:rsidR="00BC7523" w:rsidRPr="00EF5922" w:rsidRDefault="00BC7523"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Documental publica </w:t>
            </w:r>
            <w:r w:rsidR="00213F79" w:rsidRPr="00EF5922">
              <w:rPr>
                <w:rStyle w:val="Refdenotaalpie"/>
                <w:rFonts w:cs="Arial"/>
                <w:sz w:val="20"/>
                <w:szCs w:val="20"/>
              </w:rPr>
              <w:footnoteReference w:id="55"/>
            </w:r>
          </w:p>
        </w:tc>
        <w:tc>
          <w:tcPr>
            <w:tcW w:w="5431" w:type="dxa"/>
          </w:tcPr>
          <w:p w14:paraId="7B578FE6" w14:textId="653C989E" w:rsidR="00BC7523" w:rsidRPr="00EF5922" w:rsidRDefault="00BC7523"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escrito firmado por el Tesorero Municipal de </w:t>
            </w:r>
            <w:r w:rsidR="0086256F" w:rsidRPr="0086256F">
              <w:rPr>
                <w:rFonts w:cs="Arial"/>
                <w:color w:val="FFFFFF"/>
                <w:sz w:val="20"/>
                <w:szCs w:val="20"/>
                <w:highlight w:val="darkCyan"/>
              </w:rPr>
              <w:t>[No.44]_</w:t>
            </w:r>
            <w:proofErr w:type="spellStart"/>
            <w:r w:rsidR="0086256F" w:rsidRPr="0086256F">
              <w:rPr>
                <w:rFonts w:cs="Arial"/>
                <w:color w:val="FFFFFF"/>
                <w:sz w:val="20"/>
                <w:szCs w:val="20"/>
                <w:highlight w:val="darkCyan"/>
              </w:rPr>
              <w:t>ELIMINADO_el_Municipio</w:t>
            </w:r>
            <w:proofErr w:type="spellEnd"/>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28]</w:t>
            </w:r>
            <w:r w:rsidRPr="00EF5922">
              <w:rPr>
                <w:rFonts w:cs="Arial"/>
                <w:sz w:val="20"/>
                <w:szCs w:val="20"/>
              </w:rPr>
              <w:t>, Michoacán, a través del cual informa que no tiene registro dentro del sistema del pago del impuesto predial</w:t>
            </w:r>
            <w:r w:rsidR="00213F79" w:rsidRPr="00EF5922">
              <w:rPr>
                <w:rFonts w:cs="Arial"/>
                <w:sz w:val="20"/>
                <w:szCs w:val="20"/>
              </w:rPr>
              <w:t xml:space="preserve"> de la persona solicitada por el IEM.</w:t>
            </w:r>
          </w:p>
        </w:tc>
      </w:tr>
      <w:tr w:rsidR="00BC7523" w:rsidRPr="00EF5922" w14:paraId="5227149A"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5D131B7C" w14:textId="4E2EAA6C" w:rsidR="00BC7523" w:rsidRPr="00EF5922" w:rsidRDefault="00213F79" w:rsidP="00FE6A9A">
            <w:pPr>
              <w:spacing w:line="360" w:lineRule="auto"/>
              <w:jc w:val="both"/>
              <w:rPr>
                <w:rFonts w:cs="Arial"/>
                <w:sz w:val="20"/>
                <w:szCs w:val="20"/>
              </w:rPr>
            </w:pPr>
            <w:r w:rsidRPr="00EF5922">
              <w:rPr>
                <w:rFonts w:cs="Arial"/>
                <w:sz w:val="20"/>
                <w:szCs w:val="20"/>
              </w:rPr>
              <w:t>15</w:t>
            </w:r>
          </w:p>
        </w:tc>
        <w:tc>
          <w:tcPr>
            <w:tcW w:w="2268" w:type="dxa"/>
          </w:tcPr>
          <w:p w14:paraId="41125C62" w14:textId="4AE93CE3" w:rsidR="00BC7523" w:rsidRPr="00EF5922" w:rsidRDefault="00213F79"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Documentales públicas</w:t>
            </w:r>
            <w:proofErr w:type="gramEnd"/>
            <w:r w:rsidRPr="00EF5922">
              <w:rPr>
                <w:rStyle w:val="Refdenotaalpie"/>
                <w:rFonts w:cs="Arial"/>
                <w:sz w:val="20"/>
                <w:szCs w:val="20"/>
              </w:rPr>
              <w:footnoteReference w:id="56"/>
            </w:r>
          </w:p>
        </w:tc>
        <w:tc>
          <w:tcPr>
            <w:tcW w:w="5431" w:type="dxa"/>
          </w:tcPr>
          <w:p w14:paraId="786EEA7F" w14:textId="0DCCC332" w:rsidR="00BC7523" w:rsidRPr="00EF5922" w:rsidRDefault="00213F79"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Consistentes en los oficios SG/SUBSDHP/0311/2025, SG/SUBSDHP/0312/2025 y SG/SUBSDHP/0313/2025, a través de los que</w:t>
            </w:r>
            <w:r w:rsidR="0090251C" w:rsidRPr="00EF5922">
              <w:rPr>
                <w:rFonts w:cs="Arial"/>
                <w:sz w:val="20"/>
                <w:szCs w:val="20"/>
              </w:rPr>
              <w:t xml:space="preserve"> el Subsecretario de Derechos Humanos y </w:t>
            </w:r>
            <w:r w:rsidR="00337BBC" w:rsidRPr="00EF5922">
              <w:rPr>
                <w:rFonts w:cs="Arial"/>
                <w:sz w:val="20"/>
                <w:szCs w:val="20"/>
              </w:rPr>
              <w:t>Población, informa</w:t>
            </w:r>
            <w:r w:rsidRPr="00EF5922">
              <w:rPr>
                <w:rFonts w:cs="Arial"/>
                <w:sz w:val="20"/>
                <w:szCs w:val="20"/>
              </w:rPr>
              <w:t xml:space="preserve"> sobre el acatamiento de las medidas de protección dictadas en proveído de treinta y uno de mayo por la Secretaria Ejecutiva del IEM.</w:t>
            </w:r>
          </w:p>
        </w:tc>
      </w:tr>
      <w:tr w:rsidR="00BC7523" w:rsidRPr="00EF5922" w14:paraId="17D7A15A"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117C7782" w14:textId="6F7C308E" w:rsidR="00BC7523" w:rsidRPr="00EF5922" w:rsidRDefault="00213F79" w:rsidP="00FE6A9A">
            <w:pPr>
              <w:spacing w:line="360" w:lineRule="auto"/>
              <w:jc w:val="both"/>
              <w:rPr>
                <w:rFonts w:cs="Arial"/>
                <w:sz w:val="20"/>
                <w:szCs w:val="20"/>
              </w:rPr>
            </w:pPr>
            <w:r w:rsidRPr="00EF5922">
              <w:rPr>
                <w:rFonts w:cs="Arial"/>
                <w:sz w:val="20"/>
                <w:szCs w:val="20"/>
              </w:rPr>
              <w:lastRenderedPageBreak/>
              <w:t>16</w:t>
            </w:r>
          </w:p>
        </w:tc>
        <w:tc>
          <w:tcPr>
            <w:tcW w:w="2268" w:type="dxa"/>
          </w:tcPr>
          <w:p w14:paraId="6F015EAF" w14:textId="61FFBD88" w:rsidR="00BC7523" w:rsidRPr="00EF5922" w:rsidRDefault="0090251C"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57"/>
            </w:r>
          </w:p>
        </w:tc>
        <w:tc>
          <w:tcPr>
            <w:tcW w:w="5431" w:type="dxa"/>
          </w:tcPr>
          <w:p w14:paraId="229A6313" w14:textId="0C743AC8" w:rsidR="00BC7523" w:rsidRPr="00EF5922" w:rsidRDefault="0090251C"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acta circunstanciada de la verificación del equipo celular de Bianca Carolina Carretero González, </w:t>
            </w:r>
            <w:bookmarkStart w:id="4" w:name="_Hlk210994074"/>
            <w:r w:rsidRPr="00EF5922">
              <w:rPr>
                <w:rFonts w:cs="Arial"/>
                <w:sz w:val="20"/>
                <w:szCs w:val="20"/>
              </w:rPr>
              <w:t xml:space="preserve">IEM-OFI-386/2025 </w:t>
            </w:r>
            <w:bookmarkEnd w:id="4"/>
          </w:p>
        </w:tc>
      </w:tr>
      <w:tr w:rsidR="00BC7523" w:rsidRPr="00EF5922" w14:paraId="7AC25A96"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58EC0BF6" w14:textId="76C17A27" w:rsidR="00BC7523" w:rsidRPr="00EF5922" w:rsidRDefault="0090251C" w:rsidP="00FE6A9A">
            <w:pPr>
              <w:spacing w:line="360" w:lineRule="auto"/>
              <w:jc w:val="both"/>
              <w:rPr>
                <w:rFonts w:cs="Arial"/>
                <w:sz w:val="20"/>
                <w:szCs w:val="20"/>
              </w:rPr>
            </w:pPr>
            <w:r w:rsidRPr="00EF5922">
              <w:rPr>
                <w:rFonts w:cs="Arial"/>
                <w:sz w:val="20"/>
                <w:szCs w:val="20"/>
              </w:rPr>
              <w:t>17</w:t>
            </w:r>
          </w:p>
        </w:tc>
        <w:tc>
          <w:tcPr>
            <w:tcW w:w="2268" w:type="dxa"/>
          </w:tcPr>
          <w:p w14:paraId="7293CA0F" w14:textId="46A97789" w:rsidR="00BC7523" w:rsidRPr="00EF5922" w:rsidRDefault="0090251C"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58"/>
            </w:r>
          </w:p>
        </w:tc>
        <w:tc>
          <w:tcPr>
            <w:tcW w:w="5431" w:type="dxa"/>
          </w:tcPr>
          <w:p w14:paraId="2ABB9EA8" w14:textId="1E9148FB" w:rsidR="00BC7523" w:rsidRPr="00EF5922" w:rsidRDefault="0090251C"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copia certificada del expediente de registro como candidato a Regidor de Homero Guadalupe Cepeda Aguirre.</w:t>
            </w:r>
          </w:p>
        </w:tc>
      </w:tr>
      <w:tr w:rsidR="0090251C" w:rsidRPr="00EF5922" w14:paraId="58968070"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3F621ED2" w14:textId="7054E38C" w:rsidR="0090251C" w:rsidRPr="00EF5922" w:rsidRDefault="00337BBC" w:rsidP="00FE6A9A">
            <w:pPr>
              <w:spacing w:line="360" w:lineRule="auto"/>
              <w:jc w:val="both"/>
              <w:rPr>
                <w:rFonts w:cs="Arial"/>
                <w:sz w:val="20"/>
                <w:szCs w:val="20"/>
              </w:rPr>
            </w:pPr>
            <w:r w:rsidRPr="00EF5922">
              <w:rPr>
                <w:rFonts w:cs="Arial"/>
                <w:sz w:val="20"/>
                <w:szCs w:val="20"/>
              </w:rPr>
              <w:t>18</w:t>
            </w:r>
          </w:p>
        </w:tc>
        <w:tc>
          <w:tcPr>
            <w:tcW w:w="2268" w:type="dxa"/>
          </w:tcPr>
          <w:p w14:paraId="324537AE" w14:textId="0D858FFD" w:rsidR="0090251C" w:rsidRPr="00EF5922" w:rsidRDefault="00337BBC"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59"/>
            </w:r>
          </w:p>
        </w:tc>
        <w:tc>
          <w:tcPr>
            <w:tcW w:w="5431" w:type="dxa"/>
          </w:tcPr>
          <w:p w14:paraId="2475DC70" w14:textId="7468B18B" w:rsidR="0090251C" w:rsidRPr="00EF5922" w:rsidRDefault="00337BBC"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Consistentes en el oficio SG/SUBSDHP/0318/2025, a través del cual el Subsecretario de Derechos Humanos y Población, informa sobre el acatamiento de las medidas de protección dictadas en proveído de treinta y uno de mayo por la Secretaria Ejecutiva del IEM.</w:t>
            </w:r>
          </w:p>
        </w:tc>
      </w:tr>
      <w:tr w:rsidR="0090251C" w:rsidRPr="00EF5922" w14:paraId="2552C05C"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66122B0F" w14:textId="3900C1D9" w:rsidR="0090251C" w:rsidRPr="00EF5922" w:rsidRDefault="00337BBC" w:rsidP="00FE6A9A">
            <w:pPr>
              <w:spacing w:line="360" w:lineRule="auto"/>
              <w:jc w:val="both"/>
              <w:rPr>
                <w:rFonts w:cs="Arial"/>
                <w:sz w:val="20"/>
                <w:szCs w:val="20"/>
              </w:rPr>
            </w:pPr>
            <w:r w:rsidRPr="00EF5922">
              <w:rPr>
                <w:rFonts w:cs="Arial"/>
                <w:sz w:val="20"/>
                <w:szCs w:val="20"/>
              </w:rPr>
              <w:t>19</w:t>
            </w:r>
          </w:p>
        </w:tc>
        <w:tc>
          <w:tcPr>
            <w:tcW w:w="2268" w:type="dxa"/>
          </w:tcPr>
          <w:p w14:paraId="620AC3AD" w14:textId="041920C0" w:rsidR="0090251C" w:rsidRPr="00EF5922" w:rsidRDefault="00337BBC"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60"/>
            </w:r>
          </w:p>
        </w:tc>
        <w:tc>
          <w:tcPr>
            <w:tcW w:w="5431" w:type="dxa"/>
          </w:tcPr>
          <w:p w14:paraId="5201ACE5" w14:textId="1311D3F2" w:rsidR="0090251C" w:rsidRPr="00EF5922" w:rsidRDefault="00337BBC"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Impresión del correo electrónico, remitido por la empresa Radio </w:t>
            </w:r>
            <w:r w:rsidR="00C838F3" w:rsidRPr="00EF5922">
              <w:rPr>
                <w:rFonts w:cs="Arial"/>
                <w:sz w:val="20"/>
                <w:szCs w:val="20"/>
              </w:rPr>
              <w:t>Móvil</w:t>
            </w:r>
            <w:r w:rsidRPr="00EF5922">
              <w:rPr>
                <w:rFonts w:cs="Arial"/>
                <w:sz w:val="20"/>
                <w:szCs w:val="20"/>
              </w:rPr>
              <w:t xml:space="preserve"> Dipsa S.A. de C.V., mediante el cual informa la imposibilidad de remitir la información solicitada.</w:t>
            </w:r>
          </w:p>
        </w:tc>
      </w:tr>
      <w:tr w:rsidR="00337BBC" w:rsidRPr="00EF5922" w14:paraId="257EBB90"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3619A02A" w14:textId="13B8898C" w:rsidR="00337BBC" w:rsidRPr="00EF5922" w:rsidRDefault="00337BBC" w:rsidP="00FE6A9A">
            <w:pPr>
              <w:spacing w:line="360" w:lineRule="auto"/>
              <w:jc w:val="both"/>
              <w:rPr>
                <w:rFonts w:cs="Arial"/>
                <w:sz w:val="20"/>
                <w:szCs w:val="20"/>
              </w:rPr>
            </w:pPr>
            <w:r w:rsidRPr="00EF5922">
              <w:rPr>
                <w:rFonts w:cs="Arial"/>
                <w:sz w:val="20"/>
                <w:szCs w:val="20"/>
              </w:rPr>
              <w:t>20</w:t>
            </w:r>
          </w:p>
        </w:tc>
        <w:tc>
          <w:tcPr>
            <w:tcW w:w="2268" w:type="dxa"/>
          </w:tcPr>
          <w:p w14:paraId="10223969" w14:textId="0FB9E7D0" w:rsidR="00337BBC" w:rsidRPr="00EF5922" w:rsidRDefault="002164D4"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p>
        </w:tc>
        <w:tc>
          <w:tcPr>
            <w:tcW w:w="5431" w:type="dxa"/>
          </w:tcPr>
          <w:p w14:paraId="0C0135EF" w14:textId="768686A5" w:rsidR="002164D4" w:rsidRPr="00EF5922" w:rsidRDefault="002164D4"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escrito, firmado por la </w:t>
            </w:r>
            <w:r w:rsidR="00B7344C">
              <w:rPr>
                <w:rFonts w:cs="Arial"/>
                <w:color w:val="000000"/>
                <w:sz w:val="20"/>
                <w:szCs w:val="20"/>
              </w:rPr>
              <w:t>regidora</w:t>
            </w:r>
            <w:r w:rsidRPr="00EF5922">
              <w:rPr>
                <w:rFonts w:cs="Arial"/>
                <w:sz w:val="20"/>
                <w:szCs w:val="20"/>
              </w:rPr>
              <w:t xml:space="preserve"> Bianca Carolina Carretero González, mediante el que informa diversa información relacionada con el número telefónico registrado en su equipo teléfono celular.</w:t>
            </w:r>
          </w:p>
        </w:tc>
      </w:tr>
      <w:tr w:rsidR="002164D4" w:rsidRPr="00EF5922" w14:paraId="561AAF3F"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4D8418AD" w14:textId="60570C67" w:rsidR="002164D4" w:rsidRPr="00EF5922" w:rsidRDefault="002164D4" w:rsidP="00FE6A9A">
            <w:pPr>
              <w:spacing w:line="360" w:lineRule="auto"/>
              <w:jc w:val="both"/>
              <w:rPr>
                <w:rFonts w:cs="Arial"/>
                <w:sz w:val="20"/>
                <w:szCs w:val="20"/>
              </w:rPr>
            </w:pPr>
            <w:r w:rsidRPr="00EF5922">
              <w:rPr>
                <w:rFonts w:cs="Arial"/>
                <w:sz w:val="20"/>
                <w:szCs w:val="20"/>
              </w:rPr>
              <w:t>21</w:t>
            </w:r>
          </w:p>
        </w:tc>
        <w:tc>
          <w:tcPr>
            <w:tcW w:w="2268" w:type="dxa"/>
          </w:tcPr>
          <w:p w14:paraId="5FB37D30" w14:textId="7F6F98FB" w:rsidR="002164D4" w:rsidRPr="00EF5922" w:rsidRDefault="002164D4"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Documental publica</w:t>
            </w:r>
            <w:r w:rsidR="00185BAE" w:rsidRPr="00EF5922">
              <w:rPr>
                <w:rStyle w:val="Refdenotaalpie"/>
                <w:rFonts w:cs="Arial"/>
                <w:sz w:val="20"/>
                <w:szCs w:val="20"/>
              </w:rPr>
              <w:footnoteReference w:id="61"/>
            </w:r>
          </w:p>
        </w:tc>
        <w:tc>
          <w:tcPr>
            <w:tcW w:w="5431" w:type="dxa"/>
          </w:tcPr>
          <w:p w14:paraId="03D67A33" w14:textId="7743CF2B" w:rsidR="002164D4" w:rsidRPr="00EF5922" w:rsidRDefault="00185BAE"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el acta de verificación IEM-OFI-401/2025.</w:t>
            </w:r>
          </w:p>
        </w:tc>
      </w:tr>
      <w:tr w:rsidR="002164D4" w:rsidRPr="00EF5922" w14:paraId="38107494"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3BB2C4BB" w14:textId="35BF1AC4" w:rsidR="002164D4" w:rsidRPr="00EF5922" w:rsidRDefault="00185BAE" w:rsidP="00FE6A9A">
            <w:pPr>
              <w:spacing w:line="360" w:lineRule="auto"/>
              <w:jc w:val="both"/>
              <w:rPr>
                <w:rFonts w:cs="Arial"/>
                <w:sz w:val="20"/>
                <w:szCs w:val="20"/>
              </w:rPr>
            </w:pPr>
            <w:r w:rsidRPr="00EF5922">
              <w:rPr>
                <w:rFonts w:cs="Arial"/>
                <w:sz w:val="20"/>
                <w:szCs w:val="20"/>
              </w:rPr>
              <w:t>22</w:t>
            </w:r>
          </w:p>
        </w:tc>
        <w:tc>
          <w:tcPr>
            <w:tcW w:w="2268" w:type="dxa"/>
          </w:tcPr>
          <w:p w14:paraId="54320696" w14:textId="333CBCF9" w:rsidR="002164D4" w:rsidRPr="00EF5922" w:rsidRDefault="00185BAE"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62"/>
            </w:r>
          </w:p>
        </w:tc>
        <w:tc>
          <w:tcPr>
            <w:tcW w:w="5431" w:type="dxa"/>
          </w:tcPr>
          <w:p w14:paraId="1E337B5E" w14:textId="0F3BE82A" w:rsidR="002164D4" w:rsidRPr="00EF5922" w:rsidRDefault="00185BAE"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el escrito firmado por el presidente municipal Daniel Herrera Martín del Campo, mediante el que informa que no se graban las sesiones de cabildo.</w:t>
            </w:r>
          </w:p>
        </w:tc>
      </w:tr>
      <w:tr w:rsidR="002164D4" w:rsidRPr="00EF5922" w14:paraId="42A620FF"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4F1A6458" w14:textId="582F45E8" w:rsidR="002164D4" w:rsidRPr="00EF5922" w:rsidRDefault="00185BAE" w:rsidP="00FE6A9A">
            <w:pPr>
              <w:spacing w:line="360" w:lineRule="auto"/>
              <w:jc w:val="both"/>
              <w:rPr>
                <w:rFonts w:cs="Arial"/>
                <w:sz w:val="20"/>
                <w:szCs w:val="20"/>
              </w:rPr>
            </w:pPr>
            <w:r w:rsidRPr="00EF5922">
              <w:rPr>
                <w:rFonts w:cs="Arial"/>
                <w:sz w:val="20"/>
                <w:szCs w:val="20"/>
              </w:rPr>
              <w:t>23</w:t>
            </w:r>
          </w:p>
        </w:tc>
        <w:tc>
          <w:tcPr>
            <w:tcW w:w="2268" w:type="dxa"/>
          </w:tcPr>
          <w:p w14:paraId="42885F75" w14:textId="2899C287" w:rsidR="002164D4" w:rsidRPr="00EF5922" w:rsidRDefault="00185BAE"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63"/>
            </w:r>
          </w:p>
        </w:tc>
        <w:tc>
          <w:tcPr>
            <w:tcW w:w="5431" w:type="dxa"/>
          </w:tcPr>
          <w:p w14:paraId="04C2DD08" w14:textId="6C3868F1" w:rsidR="002164D4" w:rsidRPr="00EF5922" w:rsidRDefault="00185BAE"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el oficio SG/SUBSDHP/339/2025, firmado por el subsecretario de Derechos Humanos y Población, a través del cual informa sobre el acatamiento de las medidas de protección dictadas por la Secretaria Ejecutiva del IEM.</w:t>
            </w:r>
          </w:p>
        </w:tc>
      </w:tr>
      <w:tr w:rsidR="00185BAE" w:rsidRPr="00EF5922" w14:paraId="334399FE"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18C7C36D" w14:textId="48E5A776" w:rsidR="00185BAE" w:rsidRPr="00EF5922" w:rsidRDefault="00185BAE" w:rsidP="00FE6A9A">
            <w:pPr>
              <w:spacing w:line="360" w:lineRule="auto"/>
              <w:jc w:val="both"/>
              <w:rPr>
                <w:rFonts w:cs="Arial"/>
                <w:sz w:val="20"/>
                <w:szCs w:val="20"/>
              </w:rPr>
            </w:pPr>
            <w:r w:rsidRPr="00EF5922">
              <w:rPr>
                <w:rFonts w:cs="Arial"/>
                <w:sz w:val="20"/>
                <w:szCs w:val="20"/>
              </w:rPr>
              <w:t>24</w:t>
            </w:r>
          </w:p>
        </w:tc>
        <w:tc>
          <w:tcPr>
            <w:tcW w:w="2268" w:type="dxa"/>
          </w:tcPr>
          <w:p w14:paraId="42A0F68D" w14:textId="282DA660" w:rsidR="00185BAE" w:rsidRPr="00EF5922" w:rsidRDefault="00185BAE"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001010B5" w:rsidRPr="00EF5922">
              <w:rPr>
                <w:rStyle w:val="Refdenotaalpie"/>
                <w:rFonts w:cs="Arial"/>
                <w:sz w:val="20"/>
                <w:szCs w:val="20"/>
              </w:rPr>
              <w:footnoteReference w:id="64"/>
            </w:r>
          </w:p>
        </w:tc>
        <w:tc>
          <w:tcPr>
            <w:tcW w:w="5431" w:type="dxa"/>
          </w:tcPr>
          <w:p w14:paraId="341F63C7" w14:textId="08100C38" w:rsidR="00185BAE" w:rsidRPr="00EF5922" w:rsidRDefault="00185BAE"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escrito signado por el Secretario del Ayuntamiento de </w:t>
            </w:r>
            <w:r w:rsidR="0086256F" w:rsidRPr="0086256F">
              <w:rPr>
                <w:rFonts w:cs="Arial"/>
                <w:color w:val="FFFFFF"/>
                <w:sz w:val="20"/>
                <w:szCs w:val="20"/>
                <w:highlight w:val="darkCyan"/>
              </w:rPr>
              <w:t>[No.45]_</w:t>
            </w:r>
            <w:proofErr w:type="spellStart"/>
            <w:r w:rsidR="0086256F" w:rsidRPr="0086256F">
              <w:rPr>
                <w:rFonts w:cs="Arial"/>
                <w:color w:val="FFFFFF"/>
                <w:sz w:val="20"/>
                <w:szCs w:val="20"/>
                <w:highlight w:val="darkCyan"/>
              </w:rPr>
              <w:t>ELIMINADO_el_Municipio</w:t>
            </w:r>
            <w:proofErr w:type="spellEnd"/>
            <w:proofErr w:type="gramStart"/>
            <w:r w:rsidR="0086256F" w:rsidRPr="0086256F">
              <w:rPr>
                <w:rFonts w:cs="Arial"/>
                <w:color w:val="FFFFFF"/>
                <w:sz w:val="20"/>
                <w:szCs w:val="20"/>
                <w:highlight w:val="darkCyan"/>
              </w:rPr>
              <w:t>_[</w:t>
            </w:r>
            <w:proofErr w:type="gramEnd"/>
            <w:r w:rsidR="0086256F" w:rsidRPr="0086256F">
              <w:rPr>
                <w:rFonts w:cs="Arial"/>
                <w:color w:val="FFFFFF"/>
                <w:sz w:val="20"/>
                <w:szCs w:val="20"/>
                <w:highlight w:val="darkCyan"/>
              </w:rPr>
              <w:t>28]</w:t>
            </w:r>
            <w:r w:rsidRPr="00EF5922">
              <w:rPr>
                <w:rFonts w:cs="Arial"/>
                <w:sz w:val="20"/>
                <w:szCs w:val="20"/>
              </w:rPr>
              <w:t xml:space="preserve">, mediante el cual informa y remite en copia certificada </w:t>
            </w:r>
            <w:r w:rsidR="001010B5" w:rsidRPr="00EF5922">
              <w:rPr>
                <w:rFonts w:cs="Arial"/>
                <w:sz w:val="20"/>
                <w:szCs w:val="20"/>
              </w:rPr>
              <w:t xml:space="preserve">la fotografía del escrito que leyó la </w:t>
            </w:r>
            <w:r w:rsidR="0067153C" w:rsidRPr="0067153C">
              <w:rPr>
                <w:rFonts w:cs="Arial"/>
                <w:i/>
                <w:iCs/>
                <w:sz w:val="20"/>
                <w:szCs w:val="20"/>
              </w:rPr>
              <w:t>parte denunciada</w:t>
            </w:r>
            <w:r w:rsidR="001010B5" w:rsidRPr="00EF5922">
              <w:rPr>
                <w:rFonts w:cs="Arial"/>
                <w:sz w:val="20"/>
                <w:szCs w:val="20"/>
              </w:rPr>
              <w:t xml:space="preserve"> en la sesión extraordinaria de cabildo de veintiocho de abril.</w:t>
            </w:r>
          </w:p>
        </w:tc>
      </w:tr>
      <w:tr w:rsidR="00185BAE" w:rsidRPr="00EF5922" w14:paraId="3CA884D2"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617D21AE" w14:textId="747BC325" w:rsidR="00185BAE" w:rsidRPr="00EF5922" w:rsidRDefault="001010B5" w:rsidP="00FE6A9A">
            <w:pPr>
              <w:spacing w:line="360" w:lineRule="auto"/>
              <w:jc w:val="both"/>
              <w:rPr>
                <w:rFonts w:cs="Arial"/>
                <w:sz w:val="20"/>
                <w:szCs w:val="20"/>
              </w:rPr>
            </w:pPr>
            <w:r w:rsidRPr="00EF5922">
              <w:rPr>
                <w:rFonts w:cs="Arial"/>
                <w:sz w:val="20"/>
                <w:szCs w:val="20"/>
              </w:rPr>
              <w:t>25</w:t>
            </w:r>
          </w:p>
        </w:tc>
        <w:tc>
          <w:tcPr>
            <w:tcW w:w="2268" w:type="dxa"/>
          </w:tcPr>
          <w:p w14:paraId="1881F1C5" w14:textId="38C87E58" w:rsidR="00185BAE" w:rsidRPr="00EF5922" w:rsidRDefault="001010B5"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Documental publica</w:t>
            </w:r>
            <w:r w:rsidR="00C10418" w:rsidRPr="00EF5922">
              <w:rPr>
                <w:rStyle w:val="Refdenotaalpie"/>
                <w:rFonts w:cs="Arial"/>
                <w:sz w:val="20"/>
                <w:szCs w:val="20"/>
              </w:rPr>
              <w:footnoteReference w:id="65"/>
            </w:r>
          </w:p>
        </w:tc>
        <w:tc>
          <w:tcPr>
            <w:tcW w:w="5431" w:type="dxa"/>
          </w:tcPr>
          <w:p w14:paraId="4C24D913" w14:textId="3A1E274E" w:rsidR="00185BAE" w:rsidRPr="00EF5922" w:rsidRDefault="001010B5"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el escrito, firmado por el presidente municipal del Ayuntamiento, mediante el cual informa diversa información relativa a </w:t>
            </w:r>
            <w:r w:rsidR="00A1161D" w:rsidRPr="00EF5922">
              <w:rPr>
                <w:rFonts w:cs="Arial"/>
                <w:sz w:val="20"/>
                <w:szCs w:val="20"/>
              </w:rPr>
              <w:t xml:space="preserve">que no se proporciona </w:t>
            </w:r>
            <w:r w:rsidRPr="00EF5922">
              <w:rPr>
                <w:rFonts w:cs="Arial"/>
                <w:sz w:val="20"/>
                <w:szCs w:val="20"/>
              </w:rPr>
              <w:t xml:space="preserve">equipos de telefonía celular </w:t>
            </w:r>
            <w:r w:rsidR="00A1161D" w:rsidRPr="00EF5922">
              <w:rPr>
                <w:rFonts w:cs="Arial"/>
                <w:sz w:val="20"/>
                <w:szCs w:val="20"/>
              </w:rPr>
              <w:t>a</w:t>
            </w:r>
            <w:r w:rsidRPr="00EF5922">
              <w:rPr>
                <w:rFonts w:cs="Arial"/>
                <w:sz w:val="20"/>
                <w:szCs w:val="20"/>
              </w:rPr>
              <w:t xml:space="preserve"> los integrantes de Ayuntamiento.</w:t>
            </w:r>
          </w:p>
        </w:tc>
      </w:tr>
      <w:tr w:rsidR="001010B5" w:rsidRPr="00EF5922" w14:paraId="7775AC8A"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241C081F" w14:textId="40E65CF4" w:rsidR="001010B5" w:rsidRPr="00EF5922" w:rsidRDefault="00C10418" w:rsidP="00FE6A9A">
            <w:pPr>
              <w:spacing w:line="360" w:lineRule="auto"/>
              <w:jc w:val="both"/>
              <w:rPr>
                <w:rFonts w:cs="Arial"/>
                <w:sz w:val="20"/>
                <w:szCs w:val="20"/>
              </w:rPr>
            </w:pPr>
            <w:r w:rsidRPr="00EF5922">
              <w:rPr>
                <w:rFonts w:cs="Arial"/>
                <w:sz w:val="20"/>
                <w:szCs w:val="20"/>
              </w:rPr>
              <w:t>26</w:t>
            </w:r>
          </w:p>
        </w:tc>
        <w:tc>
          <w:tcPr>
            <w:tcW w:w="2268" w:type="dxa"/>
          </w:tcPr>
          <w:p w14:paraId="627050FF" w14:textId="4442237A" w:rsidR="001010B5" w:rsidRPr="00EF5922" w:rsidRDefault="00C10418"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r w:rsidRPr="00EF5922">
              <w:rPr>
                <w:rStyle w:val="Refdenotaalpie"/>
                <w:rFonts w:cs="Arial"/>
                <w:sz w:val="20"/>
                <w:szCs w:val="20"/>
              </w:rPr>
              <w:footnoteReference w:id="66"/>
            </w:r>
          </w:p>
        </w:tc>
        <w:tc>
          <w:tcPr>
            <w:tcW w:w="5431" w:type="dxa"/>
          </w:tcPr>
          <w:p w14:paraId="09E02846" w14:textId="16E4028A" w:rsidR="001010B5" w:rsidRPr="00EF5922" w:rsidRDefault="00C10418"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la impresión del correo electrónico, remitido por la </w:t>
            </w:r>
            <w:r w:rsidRPr="00EF5922">
              <w:rPr>
                <w:rFonts w:cs="Arial"/>
                <w:i/>
                <w:iCs/>
                <w:sz w:val="20"/>
                <w:szCs w:val="20"/>
              </w:rPr>
              <w:t>parte denunciante</w:t>
            </w:r>
            <w:r w:rsidRPr="00EF5922">
              <w:rPr>
                <w:rFonts w:cs="Arial"/>
                <w:sz w:val="20"/>
                <w:szCs w:val="20"/>
              </w:rPr>
              <w:t>, a través del cual vierte diversas manifestaciones relativas a los hechos denunciados en cumplimiento al requerimiento formulado por la autoridad instructora.</w:t>
            </w:r>
          </w:p>
        </w:tc>
      </w:tr>
      <w:tr w:rsidR="001010B5" w:rsidRPr="00EF5922" w14:paraId="63F1F33A"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2A54C703" w14:textId="7539BF32" w:rsidR="001010B5" w:rsidRPr="00EF5922" w:rsidRDefault="00C10418" w:rsidP="00FE6A9A">
            <w:pPr>
              <w:spacing w:line="360" w:lineRule="auto"/>
              <w:jc w:val="both"/>
              <w:rPr>
                <w:rFonts w:cs="Arial"/>
                <w:sz w:val="20"/>
                <w:szCs w:val="20"/>
              </w:rPr>
            </w:pPr>
            <w:r w:rsidRPr="00EF5922">
              <w:rPr>
                <w:rFonts w:cs="Arial"/>
                <w:sz w:val="20"/>
                <w:szCs w:val="20"/>
              </w:rPr>
              <w:t>27</w:t>
            </w:r>
          </w:p>
        </w:tc>
        <w:tc>
          <w:tcPr>
            <w:tcW w:w="2268" w:type="dxa"/>
          </w:tcPr>
          <w:p w14:paraId="11637D8F" w14:textId="4EEF1F68" w:rsidR="001010B5" w:rsidRPr="00EF5922" w:rsidRDefault="00C10418"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00794F18" w:rsidRPr="00EF5922">
              <w:rPr>
                <w:rStyle w:val="Refdenotaalpie"/>
                <w:rFonts w:cs="Arial"/>
                <w:sz w:val="20"/>
                <w:szCs w:val="20"/>
              </w:rPr>
              <w:footnoteReference w:id="67"/>
            </w:r>
          </w:p>
        </w:tc>
        <w:tc>
          <w:tcPr>
            <w:tcW w:w="5431" w:type="dxa"/>
          </w:tcPr>
          <w:p w14:paraId="30D484A8" w14:textId="02DF633F" w:rsidR="001010B5" w:rsidRPr="00EF5922" w:rsidRDefault="00C10418"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el oficio UECS/SP/069/2025</w:t>
            </w:r>
            <w:r w:rsidR="00794F18" w:rsidRPr="00EF5922">
              <w:rPr>
                <w:rFonts w:cs="Arial"/>
                <w:sz w:val="20"/>
                <w:szCs w:val="20"/>
              </w:rPr>
              <w:t>, signado por el titular de la unidad de servicios periciales de la unidad especializada de combate al secuestro, a través del cual informa que se cuenta con las condiciones de realizar el dictamen pericial solicitado.</w:t>
            </w:r>
          </w:p>
        </w:tc>
      </w:tr>
      <w:tr w:rsidR="001010B5" w:rsidRPr="00EF5922" w14:paraId="71994FBC"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7E5C583E" w14:textId="215C019C" w:rsidR="001010B5" w:rsidRPr="00EF5922" w:rsidRDefault="00794F18" w:rsidP="00FE6A9A">
            <w:pPr>
              <w:spacing w:line="360" w:lineRule="auto"/>
              <w:jc w:val="both"/>
              <w:rPr>
                <w:rFonts w:cs="Arial"/>
                <w:sz w:val="20"/>
                <w:szCs w:val="20"/>
              </w:rPr>
            </w:pPr>
            <w:r w:rsidRPr="00EF5922">
              <w:rPr>
                <w:rFonts w:cs="Arial"/>
                <w:sz w:val="20"/>
                <w:szCs w:val="20"/>
              </w:rPr>
              <w:t>28</w:t>
            </w:r>
          </w:p>
        </w:tc>
        <w:tc>
          <w:tcPr>
            <w:tcW w:w="2268" w:type="dxa"/>
          </w:tcPr>
          <w:p w14:paraId="37B23B4F" w14:textId="71EE8565" w:rsidR="001010B5" w:rsidRPr="00EF5922" w:rsidRDefault="00794F18"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privada</w:t>
            </w:r>
            <w:proofErr w:type="gramEnd"/>
          </w:p>
        </w:tc>
        <w:tc>
          <w:tcPr>
            <w:tcW w:w="5431" w:type="dxa"/>
          </w:tcPr>
          <w:p w14:paraId="4B9A180C" w14:textId="21C91317" w:rsidR="001010B5" w:rsidRPr="00EF5922" w:rsidRDefault="00794F18"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en la impresión del correo electrónico, mediante el cual el titular de la unidad de servicios </w:t>
            </w:r>
            <w:r w:rsidRPr="00EF5922">
              <w:rPr>
                <w:rFonts w:cs="Arial"/>
                <w:sz w:val="20"/>
                <w:szCs w:val="20"/>
              </w:rPr>
              <w:lastRenderedPageBreak/>
              <w:t>periciales en materia de secuestro informa y remite la aceptación del perito adscrito a dicha unidad.</w:t>
            </w:r>
          </w:p>
        </w:tc>
      </w:tr>
      <w:tr w:rsidR="00794F18" w:rsidRPr="00EF5922" w14:paraId="21B9F8AC"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0EE3EB28" w14:textId="5BE38485" w:rsidR="00794F18" w:rsidRPr="00EF5922" w:rsidRDefault="00794F18" w:rsidP="00FE6A9A">
            <w:pPr>
              <w:spacing w:line="360" w:lineRule="auto"/>
              <w:jc w:val="both"/>
              <w:rPr>
                <w:rFonts w:cs="Arial"/>
                <w:sz w:val="20"/>
                <w:szCs w:val="20"/>
              </w:rPr>
            </w:pPr>
            <w:r w:rsidRPr="00EF5922">
              <w:rPr>
                <w:rFonts w:cs="Arial"/>
                <w:sz w:val="20"/>
                <w:szCs w:val="20"/>
              </w:rPr>
              <w:lastRenderedPageBreak/>
              <w:t>29</w:t>
            </w:r>
          </w:p>
        </w:tc>
        <w:tc>
          <w:tcPr>
            <w:tcW w:w="2268" w:type="dxa"/>
          </w:tcPr>
          <w:p w14:paraId="58C11F3E" w14:textId="7F32F393" w:rsidR="00794F18" w:rsidRPr="00EF5922" w:rsidRDefault="00794F18"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00A809D7" w:rsidRPr="00EF5922">
              <w:rPr>
                <w:rStyle w:val="Refdenotaalpie"/>
                <w:rFonts w:cs="Arial"/>
                <w:sz w:val="20"/>
                <w:szCs w:val="20"/>
              </w:rPr>
              <w:footnoteReference w:id="68"/>
            </w:r>
          </w:p>
        </w:tc>
        <w:tc>
          <w:tcPr>
            <w:tcW w:w="5431" w:type="dxa"/>
          </w:tcPr>
          <w:p w14:paraId="03D872D5" w14:textId="436BB801" w:rsidR="00794F18" w:rsidRPr="00EF5922" w:rsidRDefault="00794F18"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Consistente en el acta circunstanciada de hechos IEM-OFI-480/2025, levantada con motivo de la verificación de la toma de muestra de voz controlada y entrega del material dubitado.</w:t>
            </w:r>
          </w:p>
        </w:tc>
      </w:tr>
      <w:tr w:rsidR="00794F18" w:rsidRPr="00EF5922" w14:paraId="58123A5F" w14:textId="77777777" w:rsidTr="00311E92">
        <w:tc>
          <w:tcPr>
            <w:cnfStyle w:val="001000000000" w:firstRow="0" w:lastRow="0" w:firstColumn="1" w:lastColumn="0" w:oddVBand="0" w:evenVBand="0" w:oddHBand="0" w:evenHBand="0" w:firstRowFirstColumn="0" w:firstRowLastColumn="0" w:lastRowFirstColumn="0" w:lastRowLastColumn="0"/>
            <w:tcW w:w="562" w:type="dxa"/>
          </w:tcPr>
          <w:p w14:paraId="7BF2CEA8" w14:textId="25FBA490" w:rsidR="00794F18" w:rsidRPr="00EF5922" w:rsidRDefault="00A809D7" w:rsidP="00FE6A9A">
            <w:pPr>
              <w:spacing w:line="360" w:lineRule="auto"/>
              <w:jc w:val="both"/>
              <w:rPr>
                <w:rFonts w:cs="Arial"/>
                <w:sz w:val="20"/>
                <w:szCs w:val="20"/>
              </w:rPr>
            </w:pPr>
            <w:r w:rsidRPr="00EF5922">
              <w:rPr>
                <w:rFonts w:cs="Arial"/>
                <w:sz w:val="20"/>
                <w:szCs w:val="20"/>
              </w:rPr>
              <w:t>30</w:t>
            </w:r>
          </w:p>
        </w:tc>
        <w:tc>
          <w:tcPr>
            <w:tcW w:w="2268" w:type="dxa"/>
          </w:tcPr>
          <w:p w14:paraId="2CEEFD5A" w14:textId="764C530C" w:rsidR="00794F18" w:rsidRPr="00EF5922" w:rsidRDefault="00A809D7" w:rsidP="00FE6A9A">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roofErr w:type="gramStart"/>
            <w:r w:rsidRPr="00EF5922">
              <w:rPr>
                <w:rFonts w:cs="Arial"/>
                <w:sz w:val="20"/>
                <w:szCs w:val="20"/>
              </w:rPr>
              <w:t>Documental pública</w:t>
            </w:r>
            <w:proofErr w:type="gramEnd"/>
            <w:r w:rsidRPr="00EF5922">
              <w:rPr>
                <w:rStyle w:val="Refdenotaalpie"/>
                <w:rFonts w:cs="Arial"/>
                <w:sz w:val="20"/>
                <w:szCs w:val="20"/>
              </w:rPr>
              <w:footnoteReference w:id="69"/>
            </w:r>
          </w:p>
        </w:tc>
        <w:tc>
          <w:tcPr>
            <w:tcW w:w="5431" w:type="dxa"/>
          </w:tcPr>
          <w:p w14:paraId="677A40BB" w14:textId="0407B284" w:rsidR="00794F18" w:rsidRPr="00EF5922" w:rsidRDefault="00A809D7" w:rsidP="00330FA1">
            <w:pPr>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EF5922">
              <w:rPr>
                <w:rFonts w:cs="Arial"/>
                <w:sz w:val="20"/>
                <w:szCs w:val="20"/>
              </w:rPr>
              <w:t xml:space="preserve">Consistente </w:t>
            </w:r>
            <w:r w:rsidR="00A1161D" w:rsidRPr="00EF5922">
              <w:rPr>
                <w:rFonts w:cs="Arial"/>
                <w:sz w:val="20"/>
                <w:szCs w:val="20"/>
              </w:rPr>
              <w:t>en el dictamen d</w:t>
            </w:r>
            <w:r w:rsidRPr="00EF5922">
              <w:rPr>
                <w:rFonts w:cs="Arial"/>
                <w:sz w:val="20"/>
                <w:szCs w:val="20"/>
              </w:rPr>
              <w:t>el Perito en acústica forense adscrito a la unidad especializada en el combate al secuestro de la Fiscalía General del Estado.</w:t>
            </w:r>
          </w:p>
        </w:tc>
      </w:tr>
    </w:tbl>
    <w:p w14:paraId="33F1F278" w14:textId="77777777" w:rsidR="002A363A" w:rsidRPr="00EF5922" w:rsidRDefault="002A363A" w:rsidP="000C3DFF">
      <w:pPr>
        <w:spacing w:line="360" w:lineRule="auto"/>
        <w:jc w:val="both"/>
        <w:rPr>
          <w:rFonts w:cs="Arial"/>
          <w:sz w:val="26"/>
          <w:szCs w:val="26"/>
        </w:rPr>
      </w:pPr>
    </w:p>
    <w:p w14:paraId="014F1B95" w14:textId="64FC14D3" w:rsidR="00A809D7" w:rsidRPr="00EF5922" w:rsidRDefault="00A809D7" w:rsidP="000C3DFF">
      <w:pPr>
        <w:spacing w:line="360" w:lineRule="auto"/>
        <w:jc w:val="both"/>
        <w:rPr>
          <w:rFonts w:cs="Arial"/>
          <w:sz w:val="26"/>
          <w:szCs w:val="26"/>
        </w:rPr>
      </w:pPr>
      <w:r w:rsidRPr="00EF5922">
        <w:rPr>
          <w:rFonts w:cs="Arial"/>
          <w:sz w:val="26"/>
          <w:szCs w:val="26"/>
        </w:rPr>
        <w:t xml:space="preserve">Respecto de la </w:t>
      </w:r>
      <w:r w:rsidR="0067153C" w:rsidRPr="0067153C">
        <w:rPr>
          <w:rFonts w:cs="Arial"/>
          <w:i/>
          <w:iCs/>
          <w:sz w:val="26"/>
          <w:szCs w:val="26"/>
        </w:rPr>
        <w:t>parte denunciada</w:t>
      </w:r>
      <w:r w:rsidRPr="00EF5922">
        <w:rPr>
          <w:rFonts w:cs="Arial"/>
          <w:sz w:val="26"/>
          <w:szCs w:val="26"/>
        </w:rPr>
        <w:t xml:space="preserve"> se precisa que no aportó medio de prueba alguno.</w:t>
      </w:r>
    </w:p>
    <w:p w14:paraId="4448BC69" w14:textId="77777777" w:rsidR="00E27579" w:rsidRPr="00EF5922" w:rsidRDefault="00E27579" w:rsidP="00AE4560">
      <w:pPr>
        <w:spacing w:line="360" w:lineRule="auto"/>
        <w:jc w:val="center"/>
        <w:rPr>
          <w:rFonts w:eastAsia="Arial" w:cs="Arial"/>
          <w:b/>
          <w:bCs/>
          <w:sz w:val="26"/>
          <w:szCs w:val="26"/>
        </w:rPr>
      </w:pPr>
    </w:p>
    <w:p w14:paraId="06FDD136" w14:textId="00B67B11" w:rsidR="00AE4560" w:rsidRPr="00EF5922" w:rsidRDefault="00AE4560" w:rsidP="00AE4560">
      <w:pPr>
        <w:spacing w:line="360" w:lineRule="auto"/>
        <w:jc w:val="center"/>
        <w:rPr>
          <w:rFonts w:eastAsia="Arial" w:cs="Arial"/>
          <w:b/>
          <w:bCs/>
          <w:sz w:val="26"/>
          <w:szCs w:val="26"/>
        </w:rPr>
      </w:pPr>
      <w:r w:rsidRPr="00EF5922">
        <w:rPr>
          <w:rFonts w:eastAsia="Arial" w:cs="Arial"/>
          <w:b/>
          <w:bCs/>
          <w:sz w:val="26"/>
          <w:szCs w:val="26"/>
        </w:rPr>
        <w:t>V. HECHOS ACREDITADOS</w:t>
      </w:r>
    </w:p>
    <w:p w14:paraId="524FBE9C" w14:textId="77777777" w:rsidR="00AE4560" w:rsidRPr="00EF5922" w:rsidRDefault="00AE4560" w:rsidP="00AE4560">
      <w:pPr>
        <w:pBdr>
          <w:top w:val="nil"/>
          <w:left w:val="nil"/>
          <w:bottom w:val="nil"/>
          <w:right w:val="nil"/>
          <w:between w:val="nil"/>
        </w:pBdr>
        <w:spacing w:line="360" w:lineRule="auto"/>
        <w:ind w:right="51"/>
        <w:rPr>
          <w:rFonts w:cs="Arial"/>
          <w:b/>
          <w:bCs/>
          <w:sz w:val="26"/>
          <w:szCs w:val="26"/>
        </w:rPr>
      </w:pPr>
    </w:p>
    <w:p w14:paraId="5DBFECD6" w14:textId="77777777" w:rsidR="00704815" w:rsidRDefault="00AE4560" w:rsidP="00AE4560">
      <w:pPr>
        <w:pBdr>
          <w:top w:val="nil"/>
          <w:left w:val="nil"/>
          <w:bottom w:val="nil"/>
          <w:right w:val="nil"/>
          <w:between w:val="nil"/>
        </w:pBdr>
        <w:spacing w:line="360" w:lineRule="auto"/>
        <w:ind w:right="51"/>
        <w:jc w:val="both"/>
        <w:rPr>
          <w:rFonts w:cs="Arial"/>
          <w:sz w:val="26"/>
          <w:szCs w:val="26"/>
        </w:rPr>
      </w:pPr>
      <w:r w:rsidRPr="00EF5922">
        <w:rPr>
          <w:rFonts w:cs="Arial"/>
          <w:sz w:val="26"/>
          <w:szCs w:val="26"/>
        </w:rPr>
        <w:t>Con base en l</w:t>
      </w:r>
      <w:r w:rsidR="00E27579" w:rsidRPr="00EF5922">
        <w:rPr>
          <w:rFonts w:cs="Arial"/>
          <w:sz w:val="26"/>
          <w:szCs w:val="26"/>
        </w:rPr>
        <w:t xml:space="preserve">os medios de prueba señalados </w:t>
      </w:r>
      <w:r w:rsidRPr="00EF5922">
        <w:rPr>
          <w:rFonts w:cs="Arial"/>
          <w:sz w:val="26"/>
          <w:szCs w:val="26"/>
        </w:rPr>
        <w:t>en el apartado anterior, este Tribunal Electoral procede a establecer los hechos acreditados en el presente procedimiento, conforme al principio de adquisición procesal</w:t>
      </w:r>
      <w:r w:rsidR="00704815">
        <w:rPr>
          <w:rFonts w:cs="Arial"/>
          <w:sz w:val="26"/>
          <w:szCs w:val="26"/>
        </w:rPr>
        <w:t>.</w:t>
      </w:r>
    </w:p>
    <w:p w14:paraId="7981F75A" w14:textId="77777777" w:rsidR="00704815" w:rsidRDefault="00704815" w:rsidP="00AE4560">
      <w:pPr>
        <w:pBdr>
          <w:top w:val="nil"/>
          <w:left w:val="nil"/>
          <w:bottom w:val="nil"/>
          <w:right w:val="nil"/>
          <w:between w:val="nil"/>
        </w:pBdr>
        <w:spacing w:line="360" w:lineRule="auto"/>
        <w:ind w:right="51"/>
        <w:jc w:val="both"/>
        <w:rPr>
          <w:rFonts w:cs="Arial"/>
          <w:sz w:val="26"/>
          <w:szCs w:val="26"/>
        </w:rPr>
      </w:pPr>
    </w:p>
    <w:p w14:paraId="58505723" w14:textId="2C955F9E" w:rsidR="00AE4560" w:rsidRPr="00EF5922" w:rsidRDefault="00704815" w:rsidP="00AE4560">
      <w:pPr>
        <w:pBdr>
          <w:top w:val="nil"/>
          <w:left w:val="nil"/>
          <w:bottom w:val="nil"/>
          <w:right w:val="nil"/>
          <w:between w:val="nil"/>
        </w:pBdr>
        <w:spacing w:line="360" w:lineRule="auto"/>
        <w:ind w:right="51"/>
        <w:jc w:val="both"/>
        <w:rPr>
          <w:rFonts w:cs="Arial"/>
          <w:sz w:val="26"/>
          <w:szCs w:val="26"/>
        </w:rPr>
      </w:pPr>
      <w:r>
        <w:rPr>
          <w:rFonts w:cs="Arial"/>
          <w:sz w:val="26"/>
          <w:szCs w:val="26"/>
        </w:rPr>
        <w:t>E</w:t>
      </w:r>
      <w:r w:rsidR="00AE4560" w:rsidRPr="00EF5922">
        <w:rPr>
          <w:rFonts w:cs="Arial"/>
          <w:sz w:val="26"/>
          <w:szCs w:val="26"/>
        </w:rPr>
        <w:t xml:space="preserve">l cual implica que los medios de prueba, </w:t>
      </w:r>
      <w:r w:rsidR="00E27579" w:rsidRPr="00EF5922">
        <w:rPr>
          <w:rFonts w:cs="Arial"/>
          <w:sz w:val="26"/>
          <w:szCs w:val="26"/>
        </w:rPr>
        <w:t xml:space="preserve">cuya finalidad es el esclarecimiento de la verdad legal, deben ser valorados de manera objetiva e integral, en beneficio de las partes, y no exclusivamente en favor de quien los ofreció. Esto, en </w:t>
      </w:r>
      <w:r w:rsidR="00AE4560" w:rsidRPr="00EF5922">
        <w:rPr>
          <w:rFonts w:cs="Arial"/>
          <w:sz w:val="26"/>
          <w:szCs w:val="26"/>
        </w:rPr>
        <w:t>virtud de que el procedimiento se concibe como un todo unitario e indivisible, integrado por una secuencia de actos concatenados cuyo fin último es la resolución de la controversia</w:t>
      </w:r>
      <w:r w:rsidR="00AE4560" w:rsidRPr="00EF5922">
        <w:rPr>
          <w:rStyle w:val="Refdenotaalpie"/>
          <w:rFonts w:cs="Arial"/>
          <w:sz w:val="26"/>
          <w:szCs w:val="26"/>
        </w:rPr>
        <w:footnoteReference w:id="70"/>
      </w:r>
      <w:r w:rsidR="00AE4560" w:rsidRPr="00EF5922">
        <w:rPr>
          <w:rFonts w:cs="Arial"/>
          <w:sz w:val="26"/>
          <w:szCs w:val="26"/>
        </w:rPr>
        <w:t>.</w:t>
      </w:r>
    </w:p>
    <w:p w14:paraId="1D2BCC35"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p>
    <w:p w14:paraId="3445D5B6" w14:textId="1CDF7FE8" w:rsidR="00AE4560" w:rsidRPr="00EF5922" w:rsidRDefault="00AE4560" w:rsidP="00AE4560">
      <w:pPr>
        <w:pBdr>
          <w:top w:val="nil"/>
          <w:left w:val="nil"/>
          <w:bottom w:val="nil"/>
          <w:right w:val="nil"/>
          <w:between w:val="nil"/>
        </w:pBdr>
        <w:spacing w:line="360" w:lineRule="auto"/>
        <w:ind w:right="51"/>
        <w:jc w:val="both"/>
        <w:rPr>
          <w:rFonts w:cs="Arial"/>
          <w:sz w:val="26"/>
          <w:szCs w:val="26"/>
        </w:rPr>
      </w:pPr>
      <w:r w:rsidRPr="00EF5922">
        <w:rPr>
          <w:rFonts w:cs="Arial"/>
          <w:sz w:val="26"/>
          <w:szCs w:val="26"/>
        </w:rPr>
        <w:t xml:space="preserve">Asimismo, conforme al artículo 243 del </w:t>
      </w:r>
      <w:r w:rsidRPr="00EF5922">
        <w:rPr>
          <w:rFonts w:cs="Arial"/>
          <w:i/>
          <w:iCs/>
          <w:sz w:val="26"/>
          <w:szCs w:val="26"/>
        </w:rPr>
        <w:t xml:space="preserve">Código Electoral, </w:t>
      </w:r>
      <w:r w:rsidRPr="00EF5922">
        <w:rPr>
          <w:rFonts w:cs="Arial"/>
          <w:sz w:val="26"/>
          <w:szCs w:val="26"/>
        </w:rPr>
        <w:t>sólo son objeto de prueba los hechos controvertidos, por lo que no será necesario acreditar el derecho, los hechos notorios, los imposibles, ni aquellos que hayan sido expresamente reconocidos por las partes.</w:t>
      </w:r>
    </w:p>
    <w:p w14:paraId="76247364"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p>
    <w:p w14:paraId="6F6BC015" w14:textId="045D2005" w:rsidR="00AE4560" w:rsidRPr="00EF5922" w:rsidRDefault="00AE4560" w:rsidP="00AE4560">
      <w:pPr>
        <w:pBdr>
          <w:top w:val="nil"/>
          <w:left w:val="nil"/>
          <w:bottom w:val="nil"/>
          <w:right w:val="nil"/>
          <w:between w:val="nil"/>
        </w:pBdr>
        <w:spacing w:line="360" w:lineRule="auto"/>
        <w:ind w:right="51"/>
        <w:jc w:val="both"/>
        <w:rPr>
          <w:rFonts w:cs="Arial"/>
          <w:sz w:val="26"/>
          <w:szCs w:val="26"/>
        </w:rPr>
      </w:pPr>
      <w:r w:rsidRPr="00EF5922">
        <w:rPr>
          <w:rFonts w:cs="Arial"/>
          <w:sz w:val="26"/>
          <w:szCs w:val="26"/>
        </w:rPr>
        <w:t xml:space="preserve">En consecuencia, y de conformidad con lo dispuesto en el artículo 259 del mismo ordenamiento, al realizar una valoración conjunta y concatenada de </w:t>
      </w:r>
      <w:r w:rsidRPr="00EF5922">
        <w:rPr>
          <w:rFonts w:cs="Arial"/>
          <w:sz w:val="26"/>
          <w:szCs w:val="26"/>
        </w:rPr>
        <w:lastRenderedPageBreak/>
        <w:t xml:space="preserve">las pruebas que obran en </w:t>
      </w:r>
      <w:r w:rsidR="00E27579" w:rsidRPr="00EF5922">
        <w:rPr>
          <w:rFonts w:cs="Arial"/>
          <w:sz w:val="26"/>
          <w:szCs w:val="26"/>
        </w:rPr>
        <w:t>autos</w:t>
      </w:r>
      <w:r w:rsidRPr="00EF5922">
        <w:rPr>
          <w:rFonts w:cs="Arial"/>
          <w:sz w:val="26"/>
          <w:szCs w:val="26"/>
        </w:rPr>
        <w:t>, conforme a las reglas de la lógica, experiencia y sana crítica, así como con apego a los principios rectores de la función electoral, este Tribunal tiene por acreditados los siguientes hechos:</w:t>
      </w:r>
    </w:p>
    <w:p w14:paraId="13B4D01B" w14:textId="77777777" w:rsidR="00AE4560" w:rsidRPr="00EF5922" w:rsidRDefault="00AE4560" w:rsidP="00AE4560">
      <w:pPr>
        <w:pBdr>
          <w:top w:val="nil"/>
          <w:left w:val="nil"/>
          <w:bottom w:val="nil"/>
          <w:right w:val="nil"/>
          <w:between w:val="nil"/>
        </w:pBdr>
        <w:spacing w:line="360" w:lineRule="auto"/>
        <w:ind w:right="51"/>
        <w:jc w:val="both"/>
        <w:rPr>
          <w:rFonts w:cs="Arial"/>
          <w:b/>
          <w:sz w:val="26"/>
          <w:szCs w:val="26"/>
        </w:rPr>
      </w:pPr>
    </w:p>
    <w:p w14:paraId="1AA053A2" w14:textId="77777777" w:rsidR="00AE4560" w:rsidRPr="00EF5922" w:rsidRDefault="00AE4560" w:rsidP="00AE4560">
      <w:pPr>
        <w:pBdr>
          <w:top w:val="nil"/>
          <w:left w:val="nil"/>
          <w:bottom w:val="nil"/>
          <w:right w:val="nil"/>
          <w:between w:val="nil"/>
        </w:pBdr>
        <w:spacing w:line="360" w:lineRule="auto"/>
        <w:ind w:right="51"/>
        <w:jc w:val="both"/>
        <w:rPr>
          <w:rFonts w:cs="Arial"/>
          <w:b/>
          <w:sz w:val="26"/>
          <w:szCs w:val="26"/>
        </w:rPr>
      </w:pPr>
      <w:r w:rsidRPr="00EF5922">
        <w:rPr>
          <w:rFonts w:cs="Arial"/>
          <w:b/>
          <w:sz w:val="26"/>
          <w:szCs w:val="26"/>
        </w:rPr>
        <w:t>1. Calidad de las partes</w:t>
      </w:r>
    </w:p>
    <w:p w14:paraId="13B52DB2" w14:textId="77777777" w:rsidR="00AE4560" w:rsidRPr="00EF5922" w:rsidRDefault="00AE4560" w:rsidP="00AE4560">
      <w:pPr>
        <w:spacing w:line="360" w:lineRule="auto"/>
        <w:jc w:val="both"/>
        <w:rPr>
          <w:rFonts w:cs="Arial"/>
          <w:sz w:val="26"/>
          <w:szCs w:val="26"/>
        </w:rPr>
      </w:pPr>
    </w:p>
    <w:p w14:paraId="28A6AFDA" w14:textId="622EF733" w:rsidR="00AE4560" w:rsidRPr="00EF5922" w:rsidRDefault="00E27579" w:rsidP="00AE4560">
      <w:pPr>
        <w:spacing w:line="360" w:lineRule="auto"/>
        <w:jc w:val="both"/>
        <w:rPr>
          <w:rFonts w:cs="Arial"/>
          <w:sz w:val="26"/>
          <w:szCs w:val="26"/>
        </w:rPr>
      </w:pPr>
      <w:r w:rsidRPr="00EF5922">
        <w:rPr>
          <w:rFonts w:cs="Arial"/>
          <w:sz w:val="26"/>
          <w:szCs w:val="26"/>
        </w:rPr>
        <w:t>O</w:t>
      </w:r>
      <w:r w:rsidR="00AE4560" w:rsidRPr="00EF5922">
        <w:rPr>
          <w:rFonts w:cs="Arial"/>
          <w:sz w:val="26"/>
          <w:szCs w:val="26"/>
        </w:rPr>
        <w:t xml:space="preserve">bran </w:t>
      </w:r>
      <w:r w:rsidRPr="00EF5922">
        <w:rPr>
          <w:rFonts w:cs="Arial"/>
          <w:sz w:val="26"/>
          <w:szCs w:val="26"/>
        </w:rPr>
        <w:t xml:space="preserve">en autos </w:t>
      </w:r>
      <w:r w:rsidR="00AE4560" w:rsidRPr="00EF5922">
        <w:rPr>
          <w:rFonts w:cs="Arial"/>
          <w:sz w:val="26"/>
          <w:szCs w:val="26"/>
        </w:rPr>
        <w:t xml:space="preserve">las constancias de mayoría y validez de la elección de </w:t>
      </w:r>
      <w:r w:rsidR="0086256F" w:rsidRPr="0086256F">
        <w:rPr>
          <w:rFonts w:cs="Arial"/>
          <w:color w:val="FFFFFF"/>
          <w:sz w:val="26"/>
          <w:szCs w:val="26"/>
          <w:highlight w:val="darkCyan"/>
        </w:rPr>
        <w:t>[No.46]_ELIMINADO_Cargo_-2-</w:t>
      </w:r>
      <w:proofErr w:type="gramStart"/>
      <w:r w:rsidR="0086256F" w:rsidRPr="0086256F">
        <w:rPr>
          <w:rFonts w:cs="Arial"/>
          <w:color w:val="FFFFFF"/>
          <w:sz w:val="26"/>
          <w:szCs w:val="26"/>
          <w:highlight w:val="darkCyan"/>
        </w:rPr>
        <w:t>_[</w:t>
      </w:r>
      <w:proofErr w:type="gramEnd"/>
      <w:r w:rsidR="0086256F" w:rsidRPr="0086256F">
        <w:rPr>
          <w:rFonts w:cs="Arial"/>
          <w:color w:val="FFFFFF"/>
          <w:sz w:val="26"/>
          <w:szCs w:val="26"/>
          <w:highlight w:val="darkCyan"/>
        </w:rPr>
        <w:t>276]</w:t>
      </w:r>
      <w:r w:rsidR="00AE4560" w:rsidRPr="00EF5922">
        <w:rPr>
          <w:rFonts w:cs="Arial"/>
          <w:sz w:val="26"/>
          <w:szCs w:val="26"/>
        </w:rPr>
        <w:t xml:space="preserve"> y </w:t>
      </w:r>
      <w:r w:rsidR="0086256F" w:rsidRPr="0086256F">
        <w:rPr>
          <w:rFonts w:cs="Arial"/>
          <w:color w:val="FFFFFF"/>
          <w:sz w:val="26"/>
          <w:szCs w:val="26"/>
          <w:highlight w:val="darkCyan"/>
        </w:rPr>
        <w:t>[No.47]_ELIMINADO_Cargo_-1-</w:t>
      </w:r>
      <w:proofErr w:type="gramStart"/>
      <w:r w:rsidR="0086256F" w:rsidRPr="0086256F">
        <w:rPr>
          <w:rFonts w:cs="Arial"/>
          <w:color w:val="FFFFFF"/>
          <w:sz w:val="26"/>
          <w:szCs w:val="26"/>
          <w:highlight w:val="darkCyan"/>
        </w:rPr>
        <w:t>_[</w:t>
      </w:r>
      <w:proofErr w:type="gramEnd"/>
      <w:r w:rsidR="0086256F" w:rsidRPr="0086256F">
        <w:rPr>
          <w:rFonts w:cs="Arial"/>
          <w:color w:val="FFFFFF"/>
          <w:sz w:val="26"/>
          <w:szCs w:val="26"/>
          <w:highlight w:val="darkCyan"/>
        </w:rPr>
        <w:t>275]</w:t>
      </w:r>
      <w:r w:rsidR="00AE4560" w:rsidRPr="00EF5922">
        <w:rPr>
          <w:rFonts w:cs="Arial"/>
          <w:sz w:val="26"/>
          <w:szCs w:val="26"/>
        </w:rPr>
        <w:t xml:space="preserve"> de Mayoría Relativa del </w:t>
      </w:r>
      <w:r w:rsidRPr="00EF5922">
        <w:rPr>
          <w:rFonts w:cs="Arial"/>
          <w:i/>
          <w:iCs/>
          <w:sz w:val="26"/>
          <w:szCs w:val="26"/>
        </w:rPr>
        <w:t>ayuntamiento</w:t>
      </w:r>
      <w:r w:rsidR="00AE4560" w:rsidRPr="00EF5922">
        <w:rPr>
          <w:rFonts w:cs="Arial"/>
          <w:sz w:val="26"/>
          <w:szCs w:val="26"/>
        </w:rPr>
        <w:t xml:space="preserve"> a favor de las </w:t>
      </w:r>
      <w:r w:rsidR="0067153C" w:rsidRPr="0067153C">
        <w:rPr>
          <w:rFonts w:cs="Arial"/>
          <w:i/>
          <w:iCs/>
          <w:sz w:val="26"/>
          <w:szCs w:val="26"/>
        </w:rPr>
        <w:t>quejosas</w:t>
      </w:r>
      <w:r w:rsidR="00AE4560" w:rsidRPr="00EF5922">
        <w:rPr>
          <w:rFonts w:cs="Arial"/>
          <w:sz w:val="26"/>
          <w:szCs w:val="26"/>
        </w:rPr>
        <w:t xml:space="preserve">, </w:t>
      </w:r>
      <w:r w:rsidRPr="00EF5922">
        <w:rPr>
          <w:rFonts w:cs="Arial"/>
          <w:sz w:val="26"/>
          <w:szCs w:val="26"/>
        </w:rPr>
        <w:t xml:space="preserve">por lo que se tiene por acreditado el </w:t>
      </w:r>
      <w:r w:rsidR="00AE4560" w:rsidRPr="00EF5922">
        <w:rPr>
          <w:rFonts w:cs="Arial"/>
          <w:sz w:val="26"/>
          <w:szCs w:val="26"/>
        </w:rPr>
        <w:t>carácter de:</w:t>
      </w:r>
    </w:p>
    <w:p w14:paraId="1DB4FBCA" w14:textId="77777777" w:rsidR="00AE4560" w:rsidRPr="00EF5922" w:rsidRDefault="00AE4560" w:rsidP="00AE4560">
      <w:pPr>
        <w:spacing w:line="360" w:lineRule="auto"/>
        <w:jc w:val="both"/>
        <w:rPr>
          <w:rFonts w:cs="Arial"/>
          <w:sz w:val="26"/>
          <w:szCs w:val="26"/>
        </w:rPr>
      </w:pPr>
    </w:p>
    <w:p w14:paraId="432C33B3" w14:textId="0EF87D7B" w:rsidR="00AE4560" w:rsidRPr="00EF5922" w:rsidRDefault="0086256F" w:rsidP="00AE4560">
      <w:pPr>
        <w:pStyle w:val="Prrafodelista"/>
        <w:numPr>
          <w:ilvl w:val="0"/>
          <w:numId w:val="24"/>
        </w:numPr>
        <w:spacing w:line="360" w:lineRule="auto"/>
        <w:jc w:val="both"/>
        <w:rPr>
          <w:rFonts w:cs="Arial"/>
          <w:sz w:val="26"/>
          <w:szCs w:val="26"/>
        </w:rPr>
      </w:pPr>
      <w:r w:rsidRPr="0086256F">
        <w:rPr>
          <w:rFonts w:cs="Arial"/>
          <w:color w:val="FFFFFF"/>
          <w:sz w:val="26"/>
          <w:szCs w:val="26"/>
          <w:highlight w:val="darkCyan"/>
        </w:rPr>
        <w:t>[No.48]_ELIMINADO_el_nombre_de_la_parte_denunciante_-1-</w:t>
      </w:r>
      <w:proofErr w:type="gramStart"/>
      <w:r w:rsidRPr="0086256F">
        <w:rPr>
          <w:rFonts w:cs="Arial"/>
          <w:color w:val="FFFFFF"/>
          <w:sz w:val="26"/>
          <w:szCs w:val="26"/>
          <w:highlight w:val="darkCyan"/>
        </w:rPr>
        <w:t>_[</w:t>
      </w:r>
      <w:proofErr w:type="gramEnd"/>
      <w:r w:rsidRPr="0086256F">
        <w:rPr>
          <w:rFonts w:cs="Arial"/>
          <w:color w:val="FFFFFF"/>
          <w:sz w:val="26"/>
          <w:szCs w:val="26"/>
          <w:highlight w:val="darkCyan"/>
        </w:rPr>
        <w:t>271]</w:t>
      </w:r>
      <w:r w:rsidR="00AE4560" w:rsidRPr="00EF5922">
        <w:rPr>
          <w:rFonts w:cs="Arial"/>
          <w:sz w:val="26"/>
          <w:szCs w:val="26"/>
        </w:rPr>
        <w:t xml:space="preserve"> como </w:t>
      </w:r>
      <w:r w:rsidRPr="0086256F">
        <w:rPr>
          <w:rFonts w:cs="Arial"/>
          <w:color w:val="FFFFFF"/>
          <w:sz w:val="26"/>
          <w:szCs w:val="26"/>
          <w:highlight w:val="darkCyan"/>
        </w:rPr>
        <w:t>[No.49]_ELIMINADO_Cargo_-1-</w:t>
      </w:r>
      <w:proofErr w:type="gramStart"/>
      <w:r w:rsidRPr="0086256F">
        <w:rPr>
          <w:rFonts w:cs="Arial"/>
          <w:color w:val="FFFFFF"/>
          <w:sz w:val="26"/>
          <w:szCs w:val="26"/>
          <w:highlight w:val="darkCyan"/>
        </w:rPr>
        <w:t>_[</w:t>
      </w:r>
      <w:proofErr w:type="gramEnd"/>
      <w:r w:rsidRPr="0086256F">
        <w:rPr>
          <w:rFonts w:cs="Arial"/>
          <w:color w:val="FFFFFF"/>
          <w:sz w:val="26"/>
          <w:szCs w:val="26"/>
          <w:highlight w:val="darkCyan"/>
        </w:rPr>
        <w:t>275]</w:t>
      </w:r>
      <w:r w:rsidR="00AE4560" w:rsidRPr="00EF5922">
        <w:rPr>
          <w:rFonts w:cs="Arial"/>
          <w:sz w:val="26"/>
          <w:szCs w:val="26"/>
        </w:rPr>
        <w:t xml:space="preserve"> del referido </w:t>
      </w:r>
      <w:r w:rsidR="00B76681">
        <w:rPr>
          <w:rFonts w:cs="Arial"/>
          <w:i/>
          <w:iCs/>
          <w:sz w:val="26"/>
          <w:szCs w:val="26"/>
        </w:rPr>
        <w:t>A</w:t>
      </w:r>
      <w:r w:rsidR="00AE4560" w:rsidRPr="00EF5922">
        <w:rPr>
          <w:rFonts w:cs="Arial"/>
          <w:i/>
          <w:iCs/>
          <w:sz w:val="26"/>
          <w:szCs w:val="26"/>
        </w:rPr>
        <w:t>yuntamiento</w:t>
      </w:r>
      <w:r w:rsidR="00AE4560" w:rsidRPr="00EF5922">
        <w:rPr>
          <w:rFonts w:cs="Arial"/>
          <w:sz w:val="26"/>
          <w:szCs w:val="26"/>
        </w:rPr>
        <w:t>;</w:t>
      </w:r>
    </w:p>
    <w:p w14:paraId="11C8202A" w14:textId="77777777" w:rsidR="00AE4560" w:rsidRPr="00EF5922" w:rsidRDefault="00AE4560" w:rsidP="00AE4560">
      <w:pPr>
        <w:spacing w:line="360" w:lineRule="auto"/>
        <w:jc w:val="both"/>
        <w:rPr>
          <w:rFonts w:cs="Arial"/>
          <w:sz w:val="26"/>
          <w:szCs w:val="26"/>
        </w:rPr>
      </w:pPr>
    </w:p>
    <w:p w14:paraId="45869F55" w14:textId="4ACC15E8" w:rsidR="00AE4560" w:rsidRPr="00EF5922" w:rsidRDefault="0086256F" w:rsidP="00AE4560">
      <w:pPr>
        <w:pStyle w:val="Prrafodelista"/>
        <w:numPr>
          <w:ilvl w:val="0"/>
          <w:numId w:val="24"/>
        </w:numPr>
        <w:spacing w:line="360" w:lineRule="auto"/>
        <w:jc w:val="both"/>
        <w:rPr>
          <w:rFonts w:cs="Arial"/>
          <w:sz w:val="26"/>
          <w:szCs w:val="26"/>
        </w:rPr>
      </w:pPr>
      <w:r w:rsidRPr="0086256F">
        <w:rPr>
          <w:rFonts w:cs="Arial"/>
          <w:color w:val="FFFFFF"/>
          <w:sz w:val="26"/>
          <w:szCs w:val="26"/>
          <w:highlight w:val="darkCyan"/>
        </w:rPr>
        <w:t>[No.50]_ELIMINADO_el_nombre_de_la_parte_denunciante_-2-</w:t>
      </w:r>
      <w:proofErr w:type="gramStart"/>
      <w:r w:rsidRPr="0086256F">
        <w:rPr>
          <w:rFonts w:cs="Arial"/>
          <w:color w:val="FFFFFF"/>
          <w:sz w:val="26"/>
          <w:szCs w:val="26"/>
          <w:highlight w:val="darkCyan"/>
        </w:rPr>
        <w:t>_[</w:t>
      </w:r>
      <w:proofErr w:type="gramEnd"/>
      <w:r w:rsidRPr="0086256F">
        <w:rPr>
          <w:rFonts w:cs="Arial"/>
          <w:color w:val="FFFFFF"/>
          <w:sz w:val="26"/>
          <w:szCs w:val="26"/>
          <w:highlight w:val="darkCyan"/>
        </w:rPr>
        <w:t>272]</w:t>
      </w:r>
      <w:r w:rsidR="00AE4560" w:rsidRPr="00EF5922">
        <w:rPr>
          <w:rFonts w:cs="Arial"/>
          <w:sz w:val="26"/>
          <w:szCs w:val="26"/>
        </w:rPr>
        <w:t xml:space="preserve">, como </w:t>
      </w:r>
      <w:r w:rsidRPr="0086256F">
        <w:rPr>
          <w:rFonts w:cs="Arial"/>
          <w:color w:val="FFFFFF"/>
          <w:sz w:val="26"/>
          <w:szCs w:val="26"/>
          <w:highlight w:val="darkCyan"/>
        </w:rPr>
        <w:t>[No.51]_ELIMINADO_Cargo_-2-</w:t>
      </w:r>
      <w:proofErr w:type="gramStart"/>
      <w:r w:rsidRPr="0086256F">
        <w:rPr>
          <w:rFonts w:cs="Arial"/>
          <w:color w:val="FFFFFF"/>
          <w:sz w:val="26"/>
          <w:szCs w:val="26"/>
          <w:highlight w:val="darkCyan"/>
        </w:rPr>
        <w:t>_[</w:t>
      </w:r>
      <w:proofErr w:type="gramEnd"/>
      <w:r w:rsidRPr="0086256F">
        <w:rPr>
          <w:rFonts w:cs="Arial"/>
          <w:color w:val="FFFFFF"/>
          <w:sz w:val="26"/>
          <w:szCs w:val="26"/>
          <w:highlight w:val="darkCyan"/>
        </w:rPr>
        <w:t>276]</w:t>
      </w:r>
      <w:r w:rsidR="00AE4560" w:rsidRPr="00EF5922">
        <w:rPr>
          <w:rFonts w:cs="Arial"/>
          <w:sz w:val="26"/>
          <w:szCs w:val="26"/>
        </w:rPr>
        <w:t xml:space="preserve"> del </w:t>
      </w:r>
      <w:r w:rsidR="00781FEA">
        <w:rPr>
          <w:rFonts w:cs="Arial"/>
          <w:i/>
          <w:iCs/>
          <w:sz w:val="26"/>
          <w:szCs w:val="26"/>
        </w:rPr>
        <w:t>A</w:t>
      </w:r>
      <w:r w:rsidR="00AE4560" w:rsidRPr="00EF5922">
        <w:rPr>
          <w:rFonts w:cs="Arial"/>
          <w:i/>
          <w:iCs/>
          <w:sz w:val="26"/>
          <w:szCs w:val="26"/>
        </w:rPr>
        <w:t>yuntamiento</w:t>
      </w:r>
      <w:r w:rsidR="003A068C">
        <w:rPr>
          <w:rFonts w:cs="Arial"/>
          <w:i/>
          <w:iCs/>
          <w:sz w:val="26"/>
          <w:szCs w:val="26"/>
        </w:rPr>
        <w:t xml:space="preserve">, </w:t>
      </w:r>
      <w:r w:rsidR="003A068C">
        <w:rPr>
          <w:rFonts w:cs="Arial"/>
          <w:sz w:val="26"/>
          <w:szCs w:val="26"/>
        </w:rPr>
        <w:t>en cita.</w:t>
      </w:r>
    </w:p>
    <w:p w14:paraId="589B62EF" w14:textId="77777777" w:rsidR="00AE4560" w:rsidRPr="00EF5922" w:rsidRDefault="00AE4560" w:rsidP="00AE4560">
      <w:pPr>
        <w:rPr>
          <w:rFonts w:cs="Arial"/>
          <w:sz w:val="26"/>
          <w:szCs w:val="26"/>
        </w:rPr>
      </w:pPr>
    </w:p>
    <w:p w14:paraId="5C2F499B" w14:textId="6A671EA7" w:rsidR="00AE4560" w:rsidRPr="00EF5922" w:rsidRDefault="00AE4560" w:rsidP="00AE4560">
      <w:pPr>
        <w:spacing w:line="360" w:lineRule="auto"/>
        <w:jc w:val="both"/>
        <w:rPr>
          <w:rFonts w:cs="Arial"/>
          <w:sz w:val="26"/>
          <w:szCs w:val="26"/>
        </w:rPr>
      </w:pPr>
      <w:r w:rsidRPr="00EF5922">
        <w:rPr>
          <w:rFonts w:cs="Arial"/>
          <w:sz w:val="26"/>
          <w:szCs w:val="26"/>
        </w:rPr>
        <w:t xml:space="preserve">Respecto </w:t>
      </w:r>
      <w:r w:rsidR="00C838F3" w:rsidRPr="00EF5922">
        <w:rPr>
          <w:rFonts w:cs="Arial"/>
          <w:sz w:val="26"/>
          <w:szCs w:val="26"/>
        </w:rPr>
        <w:t>de</w:t>
      </w:r>
      <w:r w:rsidRPr="00EF5922">
        <w:rPr>
          <w:rFonts w:cs="Arial"/>
          <w:sz w:val="26"/>
          <w:szCs w:val="26"/>
        </w:rPr>
        <w:t xml:space="preserve"> la </w:t>
      </w:r>
      <w:r w:rsidR="0067153C" w:rsidRPr="0067153C">
        <w:rPr>
          <w:rFonts w:cs="Arial"/>
          <w:i/>
          <w:iCs/>
          <w:sz w:val="26"/>
          <w:szCs w:val="26"/>
        </w:rPr>
        <w:t>parte denunciada</w:t>
      </w:r>
      <w:r w:rsidRPr="00EF5922">
        <w:rPr>
          <w:rFonts w:cs="Arial"/>
          <w:sz w:val="26"/>
          <w:szCs w:val="26"/>
        </w:rPr>
        <w:t>, obra</w:t>
      </w:r>
      <w:r w:rsidR="00984BAE" w:rsidRPr="00EF5922">
        <w:rPr>
          <w:rFonts w:cs="Arial"/>
          <w:sz w:val="26"/>
          <w:szCs w:val="26"/>
        </w:rPr>
        <w:t>n</w:t>
      </w:r>
      <w:r w:rsidRPr="00EF5922">
        <w:rPr>
          <w:rFonts w:cs="Arial"/>
          <w:sz w:val="26"/>
          <w:szCs w:val="26"/>
        </w:rPr>
        <w:t xml:space="preserve"> en autos </w:t>
      </w:r>
      <w:r w:rsidR="00D246A2" w:rsidRPr="00EF5922">
        <w:rPr>
          <w:rFonts w:cs="Arial"/>
          <w:sz w:val="26"/>
          <w:szCs w:val="26"/>
        </w:rPr>
        <w:t xml:space="preserve">el </w:t>
      </w:r>
      <w:r w:rsidRPr="00EF5922">
        <w:rPr>
          <w:rFonts w:cs="Arial"/>
          <w:sz w:val="26"/>
          <w:szCs w:val="26"/>
        </w:rPr>
        <w:t xml:space="preserve">expediente de registro como candidato a regidor del referido </w:t>
      </w:r>
      <w:r w:rsidRPr="00EF5922">
        <w:rPr>
          <w:rFonts w:cs="Arial"/>
          <w:i/>
          <w:iCs/>
          <w:sz w:val="26"/>
          <w:szCs w:val="26"/>
        </w:rPr>
        <w:t>ayuntamiento</w:t>
      </w:r>
      <w:r w:rsidRPr="00EF5922">
        <w:rPr>
          <w:rFonts w:cs="Arial"/>
          <w:sz w:val="26"/>
          <w:szCs w:val="26"/>
        </w:rPr>
        <w:t>,</w:t>
      </w:r>
      <w:r w:rsidR="00984BAE" w:rsidRPr="00EF5922">
        <w:rPr>
          <w:rFonts w:cs="Arial"/>
          <w:sz w:val="26"/>
          <w:szCs w:val="26"/>
        </w:rPr>
        <w:t xml:space="preserve"> bajo una acción afirmativa de la población LGBTIAQ+,</w:t>
      </w:r>
      <w:r w:rsidRPr="00EF5922">
        <w:rPr>
          <w:rFonts w:cs="Arial"/>
          <w:sz w:val="26"/>
          <w:szCs w:val="26"/>
        </w:rPr>
        <w:t xml:space="preserve"> </w:t>
      </w:r>
      <w:r w:rsidR="00D246A2" w:rsidRPr="00EF5922">
        <w:rPr>
          <w:rFonts w:cs="Arial"/>
          <w:sz w:val="26"/>
          <w:szCs w:val="26"/>
        </w:rPr>
        <w:t xml:space="preserve">asimismo, la constancia de mayoría y validez de la elección de ayuntamiento de </w:t>
      </w:r>
      <w:r w:rsidR="00C838F3" w:rsidRPr="00EF5922">
        <w:rPr>
          <w:rFonts w:cs="Arial"/>
          <w:sz w:val="26"/>
          <w:szCs w:val="26"/>
        </w:rPr>
        <w:t>e</w:t>
      </w:r>
      <w:r w:rsidR="00D246A2" w:rsidRPr="00EF5922">
        <w:rPr>
          <w:rFonts w:cs="Arial"/>
          <w:sz w:val="26"/>
          <w:szCs w:val="26"/>
        </w:rPr>
        <w:t xml:space="preserve">ste, por </w:t>
      </w:r>
      <w:r w:rsidRPr="00EF5922">
        <w:rPr>
          <w:rFonts w:cs="Arial"/>
          <w:sz w:val="26"/>
          <w:szCs w:val="26"/>
        </w:rPr>
        <w:t>lo que, se tiene acreditado el carácter de:</w:t>
      </w:r>
    </w:p>
    <w:p w14:paraId="1D27B6E6" w14:textId="77777777" w:rsidR="00AE4560" w:rsidRPr="00EF5922" w:rsidRDefault="00AE4560" w:rsidP="00AE4560">
      <w:pPr>
        <w:spacing w:line="360" w:lineRule="auto"/>
        <w:jc w:val="both"/>
        <w:rPr>
          <w:rFonts w:cs="Arial"/>
          <w:sz w:val="26"/>
          <w:szCs w:val="26"/>
        </w:rPr>
      </w:pPr>
    </w:p>
    <w:p w14:paraId="17A04523" w14:textId="005D70CF" w:rsidR="00AE4560" w:rsidRPr="00EF5922" w:rsidRDefault="00AE4560" w:rsidP="00AE4560">
      <w:pPr>
        <w:pStyle w:val="Prrafodelista"/>
        <w:numPr>
          <w:ilvl w:val="0"/>
          <w:numId w:val="25"/>
        </w:numPr>
        <w:spacing w:line="360" w:lineRule="auto"/>
        <w:jc w:val="both"/>
        <w:rPr>
          <w:rFonts w:cs="Arial"/>
          <w:sz w:val="26"/>
          <w:szCs w:val="26"/>
        </w:rPr>
      </w:pPr>
      <w:r w:rsidRPr="00EF5922">
        <w:rPr>
          <w:rFonts w:cs="Arial"/>
          <w:sz w:val="26"/>
          <w:szCs w:val="26"/>
        </w:rPr>
        <w:t xml:space="preserve">Homero Guadalupe Cepeda Aguirre como </w:t>
      </w:r>
      <w:r w:rsidR="003F4B07">
        <w:rPr>
          <w:rFonts w:cs="Arial"/>
          <w:color w:val="000000"/>
          <w:sz w:val="26"/>
          <w:szCs w:val="26"/>
        </w:rPr>
        <w:t>regidora</w:t>
      </w:r>
      <w:r w:rsidRPr="00EF5922">
        <w:rPr>
          <w:rStyle w:val="Refdenotaalpie"/>
          <w:rFonts w:cs="Arial"/>
          <w:sz w:val="26"/>
          <w:szCs w:val="26"/>
        </w:rPr>
        <w:footnoteReference w:id="71"/>
      </w:r>
      <w:r w:rsidRPr="00EF5922">
        <w:rPr>
          <w:rFonts w:cs="Arial"/>
          <w:sz w:val="26"/>
          <w:szCs w:val="26"/>
        </w:rPr>
        <w:t xml:space="preserve"> del </w:t>
      </w:r>
      <w:r w:rsidR="006E5FBA">
        <w:rPr>
          <w:rFonts w:cs="Arial"/>
          <w:sz w:val="26"/>
          <w:szCs w:val="26"/>
        </w:rPr>
        <w:t>aludido</w:t>
      </w:r>
      <w:r w:rsidRPr="00EF5922">
        <w:rPr>
          <w:rFonts w:cs="Arial"/>
          <w:sz w:val="26"/>
          <w:szCs w:val="26"/>
        </w:rPr>
        <w:t xml:space="preserve"> </w:t>
      </w:r>
      <w:r w:rsidR="006E5FBA">
        <w:rPr>
          <w:rFonts w:cs="Arial"/>
          <w:i/>
          <w:iCs/>
          <w:sz w:val="26"/>
          <w:szCs w:val="26"/>
        </w:rPr>
        <w:t>A</w:t>
      </w:r>
      <w:r w:rsidRPr="00EF5922">
        <w:rPr>
          <w:rFonts w:cs="Arial"/>
          <w:i/>
          <w:iCs/>
          <w:sz w:val="26"/>
          <w:szCs w:val="26"/>
        </w:rPr>
        <w:t>yuntamiento</w:t>
      </w:r>
      <w:r w:rsidRPr="00EF5922">
        <w:rPr>
          <w:rFonts w:cs="Arial"/>
          <w:sz w:val="26"/>
          <w:szCs w:val="26"/>
        </w:rPr>
        <w:t>.</w:t>
      </w:r>
    </w:p>
    <w:p w14:paraId="7A89104D" w14:textId="77777777" w:rsidR="00AE4560" w:rsidRPr="00EF5922" w:rsidRDefault="00AE4560" w:rsidP="00AE4560">
      <w:pPr>
        <w:spacing w:line="360" w:lineRule="auto"/>
        <w:jc w:val="both"/>
        <w:rPr>
          <w:rFonts w:cs="Arial"/>
          <w:sz w:val="26"/>
          <w:szCs w:val="26"/>
        </w:rPr>
      </w:pPr>
    </w:p>
    <w:p w14:paraId="774349D6" w14:textId="35D29E81" w:rsidR="00AE4560" w:rsidRPr="00EF5922" w:rsidRDefault="00AE4560" w:rsidP="00AE4560">
      <w:pPr>
        <w:spacing w:line="360" w:lineRule="auto"/>
        <w:jc w:val="both"/>
        <w:rPr>
          <w:rFonts w:cs="Arial"/>
          <w:sz w:val="26"/>
          <w:szCs w:val="26"/>
        </w:rPr>
      </w:pPr>
      <w:r w:rsidRPr="00EF5922">
        <w:rPr>
          <w:rFonts w:cs="Arial"/>
          <w:b/>
          <w:sz w:val="26"/>
          <w:szCs w:val="26"/>
        </w:rPr>
        <w:lastRenderedPageBreak/>
        <w:t>2. Existencia de las expresiones, audio e imágenes</w:t>
      </w:r>
    </w:p>
    <w:p w14:paraId="6B749E49"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p>
    <w:p w14:paraId="73E946FC" w14:textId="7A531785" w:rsidR="00AE4560" w:rsidRPr="00EF5922" w:rsidRDefault="00AE4560" w:rsidP="00AE4560">
      <w:pPr>
        <w:pBdr>
          <w:top w:val="nil"/>
          <w:left w:val="nil"/>
          <w:bottom w:val="nil"/>
          <w:right w:val="nil"/>
          <w:between w:val="nil"/>
        </w:pBdr>
        <w:spacing w:line="360" w:lineRule="auto"/>
        <w:ind w:right="51"/>
        <w:jc w:val="both"/>
        <w:rPr>
          <w:rFonts w:cs="Arial"/>
          <w:b/>
          <w:bCs/>
          <w:sz w:val="26"/>
          <w:szCs w:val="26"/>
        </w:rPr>
      </w:pPr>
      <w:r w:rsidRPr="00EF5922">
        <w:rPr>
          <w:rFonts w:cs="Arial"/>
          <w:b/>
          <w:bCs/>
          <w:sz w:val="26"/>
          <w:szCs w:val="26"/>
        </w:rPr>
        <w:t>2.1 Expresiones o manifestaciones</w:t>
      </w:r>
    </w:p>
    <w:p w14:paraId="5755241C"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p>
    <w:p w14:paraId="67CD3793" w14:textId="12D18A24" w:rsidR="00984BAE" w:rsidRPr="00EF5922" w:rsidRDefault="00AE4560" w:rsidP="00AE4560">
      <w:pPr>
        <w:pBdr>
          <w:top w:val="nil"/>
          <w:left w:val="nil"/>
          <w:bottom w:val="nil"/>
          <w:right w:val="nil"/>
          <w:between w:val="nil"/>
        </w:pBdr>
        <w:spacing w:line="360" w:lineRule="auto"/>
        <w:ind w:right="51"/>
        <w:jc w:val="both"/>
        <w:rPr>
          <w:rFonts w:cs="Arial"/>
          <w:sz w:val="26"/>
          <w:szCs w:val="26"/>
        </w:rPr>
      </w:pPr>
      <w:r w:rsidRPr="00EF5922">
        <w:rPr>
          <w:rFonts w:cs="Arial"/>
          <w:sz w:val="26"/>
          <w:szCs w:val="26"/>
        </w:rPr>
        <w:t>De conformidad con las actas de verificación IEM-OFI-311/2025</w:t>
      </w:r>
      <w:r w:rsidRPr="00EF5922">
        <w:rPr>
          <w:rStyle w:val="Refdenotaalpie"/>
          <w:rFonts w:cs="Arial"/>
          <w:sz w:val="26"/>
          <w:szCs w:val="26"/>
        </w:rPr>
        <w:footnoteReference w:id="72"/>
      </w:r>
      <w:r w:rsidRPr="00EF5922">
        <w:rPr>
          <w:rFonts w:cs="Arial"/>
          <w:sz w:val="26"/>
          <w:szCs w:val="26"/>
        </w:rPr>
        <w:t>, IEM-OFI-347/2025</w:t>
      </w:r>
      <w:r w:rsidRPr="00EF5922">
        <w:rPr>
          <w:rStyle w:val="Refdenotaalpie"/>
          <w:rFonts w:cs="Arial"/>
          <w:sz w:val="26"/>
          <w:szCs w:val="26"/>
        </w:rPr>
        <w:footnoteReference w:id="73"/>
      </w:r>
      <w:r w:rsidRPr="00EF5922">
        <w:rPr>
          <w:rFonts w:cs="Arial"/>
          <w:sz w:val="26"/>
          <w:szCs w:val="26"/>
        </w:rPr>
        <w:t>, IEM-OFI-386/2025</w:t>
      </w:r>
      <w:r w:rsidRPr="00EF5922">
        <w:rPr>
          <w:rStyle w:val="Refdenotaalpie"/>
          <w:rFonts w:cs="Arial"/>
          <w:sz w:val="26"/>
          <w:szCs w:val="26"/>
        </w:rPr>
        <w:footnoteReference w:id="74"/>
      </w:r>
      <w:r w:rsidRPr="00EF5922">
        <w:rPr>
          <w:rFonts w:cs="Arial"/>
          <w:sz w:val="26"/>
          <w:szCs w:val="26"/>
        </w:rPr>
        <w:t>; así como de la copia certificada de la sesión extraordinaria de cabildo 11 de</w:t>
      </w:r>
      <w:r w:rsidR="00984BAE" w:rsidRPr="00EF5922">
        <w:rPr>
          <w:rFonts w:cs="Arial"/>
          <w:sz w:val="26"/>
          <w:szCs w:val="26"/>
        </w:rPr>
        <w:t>l</w:t>
      </w:r>
      <w:r w:rsidRPr="00EF5922">
        <w:rPr>
          <w:rFonts w:cs="Arial"/>
          <w:sz w:val="26"/>
          <w:szCs w:val="26"/>
        </w:rPr>
        <w:t xml:space="preserve"> veintiocho de abril, se constató que las manifestaciones denunciadas </w:t>
      </w:r>
      <w:r w:rsidR="00351134" w:rsidRPr="00EF5922">
        <w:rPr>
          <w:rFonts w:cs="Arial"/>
          <w:i/>
          <w:iCs/>
          <w:sz w:val="26"/>
          <w:szCs w:val="26"/>
        </w:rPr>
        <w:t>“</w:t>
      </w:r>
      <w:r w:rsidR="00351134" w:rsidRPr="0086256F">
        <w:rPr>
          <w:rFonts w:cs="Arial"/>
          <w:i/>
          <w:iCs/>
          <w:color w:val="FFFFFF"/>
          <w:sz w:val="26"/>
          <w:szCs w:val="26"/>
          <w:highlight w:val="darkCyan"/>
        </w:rPr>
        <w:t>[No.</w:t>
      </w:r>
      <w:r w:rsidR="00351134">
        <w:rPr>
          <w:rFonts w:cs="Arial"/>
          <w:i/>
          <w:iCs/>
          <w:color w:val="FFFFFF"/>
          <w:sz w:val="26"/>
          <w:szCs w:val="26"/>
          <w:highlight w:val="darkCyan"/>
        </w:rPr>
        <w:t>219</w:t>
      </w:r>
      <w:r w:rsidR="00351134" w:rsidRPr="0086256F">
        <w:rPr>
          <w:rFonts w:cs="Arial"/>
          <w:i/>
          <w:iCs/>
          <w:color w:val="FFFFFF"/>
          <w:sz w:val="26"/>
          <w:szCs w:val="26"/>
          <w:highlight w:val="darkCyan"/>
        </w:rPr>
        <w:t>]_ELIMINADAS_las_expresiones_que_afectan_la_intimidad_y/o_privacidad_de_la_denunciante_[243]</w:t>
      </w:r>
      <w:r w:rsidR="00351134" w:rsidRPr="00EF5922">
        <w:rPr>
          <w:rFonts w:cs="Arial"/>
          <w:i/>
          <w:iCs/>
          <w:sz w:val="26"/>
          <w:szCs w:val="26"/>
        </w:rPr>
        <w:t xml:space="preserve">”, </w:t>
      </w:r>
      <w:r w:rsidRPr="00EF5922">
        <w:rPr>
          <w:rFonts w:cs="Arial"/>
          <w:i/>
          <w:iCs/>
          <w:sz w:val="26"/>
          <w:szCs w:val="26"/>
        </w:rPr>
        <w:t>“</w:t>
      </w:r>
      <w:r w:rsidR="0086256F" w:rsidRPr="0086256F">
        <w:rPr>
          <w:rFonts w:cs="Arial"/>
          <w:i/>
          <w:iCs/>
          <w:color w:val="FFFFFF"/>
          <w:sz w:val="26"/>
          <w:szCs w:val="26"/>
          <w:highlight w:val="darkCyan"/>
        </w:rPr>
        <w:t>[No.52]_ELIMINADAS_las_expresiones_que_afectan_la_intimidad_y/o_privacidad_de_la_denunciante_[243]</w:t>
      </w:r>
      <w:r w:rsidRPr="00EF5922">
        <w:rPr>
          <w:rFonts w:cs="Arial"/>
          <w:i/>
          <w:iCs/>
          <w:sz w:val="26"/>
          <w:szCs w:val="26"/>
        </w:rPr>
        <w:t>”, “</w:t>
      </w:r>
      <w:r w:rsidR="0086256F" w:rsidRPr="0086256F">
        <w:rPr>
          <w:rFonts w:cs="Arial"/>
          <w:i/>
          <w:iCs/>
          <w:color w:val="FFFFFF"/>
          <w:sz w:val="26"/>
          <w:szCs w:val="26"/>
          <w:highlight w:val="darkCyan"/>
        </w:rPr>
        <w:t>[No.53]_ELIMINADAS_las_expresiones_que_afectan_la_intimidad_y/o_privacidad_de_la_denunciante_[243]</w:t>
      </w:r>
      <w:r w:rsidRPr="00EF5922">
        <w:rPr>
          <w:rFonts w:cs="Arial"/>
          <w:i/>
          <w:iCs/>
          <w:sz w:val="26"/>
          <w:szCs w:val="26"/>
        </w:rPr>
        <w:t>”, “</w:t>
      </w:r>
      <w:r w:rsidR="0086256F" w:rsidRPr="0086256F">
        <w:rPr>
          <w:rFonts w:cs="Arial"/>
          <w:i/>
          <w:iCs/>
          <w:color w:val="FFFFFF"/>
          <w:sz w:val="26"/>
          <w:szCs w:val="26"/>
          <w:highlight w:val="darkCyan"/>
        </w:rPr>
        <w:t>[No.54]_ELIMINADAS_las_expresiones_que_afectan_la_intimidad_y/o_privacidad_de_la_denunciante_[243]</w:t>
      </w:r>
      <w:r w:rsidRPr="00EF5922">
        <w:rPr>
          <w:rFonts w:cs="Arial"/>
          <w:i/>
          <w:iCs/>
          <w:sz w:val="26"/>
          <w:szCs w:val="26"/>
        </w:rPr>
        <w:t>” y “</w:t>
      </w:r>
      <w:r w:rsidR="0086256F" w:rsidRPr="0086256F">
        <w:rPr>
          <w:rFonts w:cs="Arial"/>
          <w:i/>
          <w:iCs/>
          <w:color w:val="FFFFFF"/>
          <w:sz w:val="26"/>
          <w:szCs w:val="26"/>
          <w:highlight w:val="darkCyan"/>
        </w:rPr>
        <w:t>[No.55]_ELIMINADAS_las_expresiones_que_afectan_la_intimidad_y/o_privacidad_de_la_denunciante_[243]</w:t>
      </w:r>
      <w:r w:rsidRPr="00EF5922">
        <w:rPr>
          <w:rFonts w:cs="Arial"/>
          <w:i/>
          <w:iCs/>
          <w:sz w:val="26"/>
          <w:szCs w:val="26"/>
        </w:rPr>
        <w:t>”</w:t>
      </w:r>
      <w:r w:rsidRPr="00EF5922">
        <w:rPr>
          <w:rFonts w:cs="Arial"/>
          <w:sz w:val="26"/>
          <w:szCs w:val="26"/>
        </w:rPr>
        <w:t xml:space="preserve"> s</w:t>
      </w:r>
      <w:r w:rsidR="00D246A2" w:rsidRPr="00EF5922">
        <w:rPr>
          <w:rFonts w:cs="Arial"/>
          <w:sz w:val="26"/>
          <w:szCs w:val="26"/>
        </w:rPr>
        <w:t>í</w:t>
      </w:r>
      <w:r w:rsidRPr="00EF5922">
        <w:rPr>
          <w:rFonts w:cs="Arial"/>
          <w:sz w:val="26"/>
          <w:szCs w:val="26"/>
        </w:rPr>
        <w:t xml:space="preserve"> fueron emitidas por la </w:t>
      </w:r>
      <w:r w:rsidR="0067153C" w:rsidRPr="0067153C">
        <w:rPr>
          <w:rFonts w:cs="Arial"/>
          <w:i/>
          <w:iCs/>
          <w:sz w:val="26"/>
          <w:szCs w:val="26"/>
        </w:rPr>
        <w:t>parte denunciada</w:t>
      </w:r>
      <w:r w:rsidRPr="00EF5922">
        <w:rPr>
          <w:rFonts w:cs="Arial"/>
          <w:sz w:val="26"/>
          <w:szCs w:val="26"/>
        </w:rPr>
        <w:t xml:space="preserve"> durante su intervención en la sesión de cabildo</w:t>
      </w:r>
      <w:r w:rsidR="00984BAE" w:rsidRPr="00EF5922">
        <w:rPr>
          <w:rFonts w:cs="Arial"/>
          <w:sz w:val="26"/>
          <w:szCs w:val="26"/>
        </w:rPr>
        <w:t xml:space="preserve"> de esa fecha, </w:t>
      </w:r>
      <w:r w:rsidR="006316FC" w:rsidRPr="00EF5922">
        <w:rPr>
          <w:rFonts w:cs="Arial"/>
          <w:sz w:val="26"/>
          <w:szCs w:val="26"/>
        </w:rPr>
        <w:t>así como también</w:t>
      </w:r>
      <w:r w:rsidR="00984BAE" w:rsidRPr="00EF5922">
        <w:rPr>
          <w:rFonts w:cs="Arial"/>
          <w:sz w:val="26"/>
          <w:szCs w:val="26"/>
        </w:rPr>
        <w:t xml:space="preserve"> que estas fueron</w:t>
      </w:r>
      <w:r w:rsidRPr="00EF5922">
        <w:rPr>
          <w:rFonts w:cs="Arial"/>
          <w:sz w:val="26"/>
          <w:szCs w:val="26"/>
        </w:rPr>
        <w:t xml:space="preserve"> dirigidas a la </w:t>
      </w:r>
      <w:r w:rsidR="0086256F" w:rsidRPr="0086256F">
        <w:rPr>
          <w:rFonts w:cs="Arial"/>
          <w:color w:val="FFFFFF"/>
          <w:sz w:val="26"/>
          <w:szCs w:val="26"/>
          <w:highlight w:val="darkCyan"/>
        </w:rPr>
        <w:t>[No.56]_ELIMINADO_Cargo_-2-_[276]</w:t>
      </w:r>
      <w:r w:rsidR="006316FC" w:rsidRPr="00EF5922">
        <w:rPr>
          <w:rFonts w:cs="Arial"/>
          <w:sz w:val="26"/>
          <w:szCs w:val="26"/>
        </w:rPr>
        <w:t xml:space="preserve"> </w:t>
      </w:r>
      <w:r w:rsidRPr="00EF5922">
        <w:rPr>
          <w:rFonts w:cs="Arial"/>
          <w:sz w:val="26"/>
          <w:szCs w:val="26"/>
        </w:rPr>
        <w:t>quejosa</w:t>
      </w:r>
      <w:r w:rsidR="006316FC" w:rsidRPr="00EF5922">
        <w:rPr>
          <w:rFonts w:cs="Arial"/>
          <w:sz w:val="26"/>
          <w:szCs w:val="26"/>
        </w:rPr>
        <w:t>.</w:t>
      </w:r>
    </w:p>
    <w:p w14:paraId="34AB6598" w14:textId="77777777" w:rsidR="00984BAE" w:rsidRPr="00EF5922" w:rsidRDefault="00984BAE" w:rsidP="00AE4560">
      <w:pPr>
        <w:pBdr>
          <w:top w:val="nil"/>
          <w:left w:val="nil"/>
          <w:bottom w:val="nil"/>
          <w:right w:val="nil"/>
          <w:between w:val="nil"/>
        </w:pBdr>
        <w:spacing w:line="360" w:lineRule="auto"/>
        <w:ind w:right="51"/>
        <w:jc w:val="both"/>
        <w:rPr>
          <w:rFonts w:cs="Arial"/>
          <w:sz w:val="26"/>
          <w:szCs w:val="26"/>
        </w:rPr>
      </w:pPr>
    </w:p>
    <w:p w14:paraId="78573C08" w14:textId="0AD0444C" w:rsidR="00AE4560" w:rsidRPr="00EF5922" w:rsidRDefault="00984BAE" w:rsidP="00AE4560">
      <w:pPr>
        <w:pBdr>
          <w:top w:val="nil"/>
          <w:left w:val="nil"/>
          <w:bottom w:val="nil"/>
          <w:right w:val="nil"/>
          <w:between w:val="nil"/>
        </w:pBdr>
        <w:spacing w:line="360" w:lineRule="auto"/>
        <w:ind w:right="51"/>
        <w:jc w:val="both"/>
        <w:rPr>
          <w:rFonts w:cs="Arial"/>
          <w:sz w:val="26"/>
          <w:szCs w:val="26"/>
        </w:rPr>
      </w:pPr>
      <w:r w:rsidRPr="00EF5922">
        <w:rPr>
          <w:rFonts w:cs="Arial"/>
          <w:sz w:val="26"/>
          <w:szCs w:val="26"/>
        </w:rPr>
        <w:t>A continuación, se inserta</w:t>
      </w:r>
      <w:r w:rsidR="00091598">
        <w:rPr>
          <w:rFonts w:cs="Arial"/>
          <w:sz w:val="26"/>
          <w:szCs w:val="26"/>
        </w:rPr>
        <w:t>n</w:t>
      </w:r>
      <w:r w:rsidRPr="00EF5922">
        <w:rPr>
          <w:rFonts w:cs="Arial"/>
          <w:sz w:val="26"/>
          <w:szCs w:val="26"/>
        </w:rPr>
        <w:t xml:space="preserve"> </w:t>
      </w:r>
      <w:r w:rsidR="00704815">
        <w:rPr>
          <w:rFonts w:cs="Arial"/>
          <w:sz w:val="26"/>
          <w:szCs w:val="26"/>
        </w:rPr>
        <w:t>extractos representativos de</w:t>
      </w:r>
      <w:r w:rsidR="00AE4560" w:rsidRPr="00EF5922">
        <w:rPr>
          <w:rFonts w:cs="Arial"/>
          <w:sz w:val="26"/>
          <w:szCs w:val="26"/>
        </w:rPr>
        <w:t xml:space="preserve"> cada una de las actas referidas: </w:t>
      </w:r>
    </w:p>
    <w:p w14:paraId="45A6F465"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p>
    <w:p w14:paraId="30FA9957" w14:textId="77777777" w:rsidR="00AE4560" w:rsidRDefault="00AE4560" w:rsidP="00AE4560">
      <w:pPr>
        <w:pBdr>
          <w:top w:val="nil"/>
          <w:left w:val="nil"/>
          <w:bottom w:val="nil"/>
          <w:right w:val="nil"/>
          <w:between w:val="nil"/>
        </w:pBdr>
        <w:spacing w:line="360" w:lineRule="auto"/>
        <w:ind w:right="51"/>
        <w:jc w:val="both"/>
        <w:rPr>
          <w:rFonts w:cs="Arial"/>
          <w:b/>
          <w:bCs/>
          <w:sz w:val="26"/>
          <w:szCs w:val="26"/>
        </w:rPr>
      </w:pPr>
      <w:r w:rsidRPr="00EF5922">
        <w:rPr>
          <w:rFonts w:cs="Arial"/>
          <w:sz w:val="26"/>
          <w:szCs w:val="26"/>
        </w:rPr>
        <w:t xml:space="preserve">Acta de verificación </w:t>
      </w:r>
      <w:r w:rsidRPr="00EF5922">
        <w:rPr>
          <w:rFonts w:cs="Arial"/>
          <w:b/>
          <w:bCs/>
          <w:sz w:val="26"/>
          <w:szCs w:val="26"/>
        </w:rPr>
        <w:t>IEM-OFI-311/2025.</w:t>
      </w:r>
    </w:p>
    <w:p w14:paraId="1CDF8B3E" w14:textId="77777777" w:rsidR="003F4B07" w:rsidRDefault="003F4B07" w:rsidP="00AE4560">
      <w:pPr>
        <w:pBdr>
          <w:top w:val="nil"/>
          <w:left w:val="nil"/>
          <w:bottom w:val="nil"/>
          <w:right w:val="nil"/>
          <w:between w:val="nil"/>
        </w:pBdr>
        <w:spacing w:line="360" w:lineRule="auto"/>
        <w:ind w:right="51"/>
        <w:jc w:val="both"/>
        <w:rPr>
          <w:rFonts w:cs="Arial"/>
          <w:b/>
          <w:bCs/>
          <w:sz w:val="26"/>
          <w:szCs w:val="26"/>
        </w:rPr>
      </w:pPr>
    </w:p>
    <w:p w14:paraId="2EB3ACC5" w14:textId="3530CBDA" w:rsidR="003F4B07" w:rsidRPr="0086256F" w:rsidRDefault="0086256F" w:rsidP="002F024B">
      <w:pPr>
        <w:pBdr>
          <w:top w:val="nil"/>
          <w:left w:val="nil"/>
          <w:bottom w:val="nil"/>
          <w:right w:val="nil"/>
          <w:between w:val="nil"/>
        </w:pBdr>
        <w:spacing w:line="360" w:lineRule="auto"/>
        <w:ind w:left="708" w:right="51" w:hanging="708"/>
        <w:jc w:val="both"/>
        <w:rPr>
          <w:rFonts w:cs="Arial"/>
          <w:b/>
          <w:bCs/>
          <w:sz w:val="26"/>
          <w:szCs w:val="26"/>
          <w:highlight w:val="darkCyan"/>
        </w:rPr>
      </w:pPr>
      <w:r w:rsidRPr="0086256F">
        <w:rPr>
          <w:rFonts w:cs="Arial"/>
          <w:b/>
          <w:bCs/>
          <w:color w:val="FFFFFF"/>
          <w:sz w:val="26"/>
          <w:szCs w:val="26"/>
          <w:highlight w:val="darkCyan"/>
        </w:rPr>
        <w:t>[No.57]_</w:t>
      </w:r>
      <w:proofErr w:type="spellStart"/>
      <w:r w:rsidRPr="0086256F">
        <w:rPr>
          <w:rFonts w:cs="Arial"/>
          <w:b/>
          <w:bCs/>
          <w:color w:val="FFFFFF"/>
          <w:sz w:val="26"/>
          <w:szCs w:val="26"/>
          <w:highlight w:val="darkCyan"/>
        </w:rPr>
        <w:t>ELIMINADA_Captura_de_pantalla</w:t>
      </w:r>
      <w:proofErr w:type="spellEnd"/>
      <w:proofErr w:type="gramStart"/>
      <w:r w:rsidRPr="0086256F">
        <w:rPr>
          <w:rFonts w:cs="Arial"/>
          <w:b/>
          <w:bCs/>
          <w:color w:val="FFFFFF"/>
          <w:sz w:val="26"/>
          <w:szCs w:val="26"/>
          <w:highlight w:val="darkCyan"/>
        </w:rPr>
        <w:t>_[</w:t>
      </w:r>
      <w:proofErr w:type="gramEnd"/>
      <w:r w:rsidRPr="0086256F">
        <w:rPr>
          <w:rFonts w:cs="Arial"/>
          <w:b/>
          <w:bCs/>
          <w:color w:val="FFFFFF"/>
          <w:sz w:val="26"/>
          <w:szCs w:val="26"/>
          <w:highlight w:val="darkCyan"/>
        </w:rPr>
        <w:t>219]</w:t>
      </w:r>
    </w:p>
    <w:p w14:paraId="18D95F7F"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p>
    <w:p w14:paraId="66314A26" w14:textId="23BBD978" w:rsidR="00AE4560" w:rsidRPr="00EF5922" w:rsidRDefault="00AE4560" w:rsidP="00AE4560">
      <w:pPr>
        <w:pBdr>
          <w:top w:val="nil"/>
          <w:left w:val="nil"/>
          <w:bottom w:val="nil"/>
          <w:right w:val="nil"/>
          <w:between w:val="nil"/>
        </w:pBdr>
        <w:spacing w:line="360" w:lineRule="auto"/>
        <w:ind w:right="51"/>
        <w:jc w:val="center"/>
        <w:rPr>
          <w:rFonts w:cs="Arial"/>
          <w:sz w:val="26"/>
          <w:szCs w:val="26"/>
        </w:rPr>
      </w:pPr>
      <w:r w:rsidRPr="00EF5922">
        <w:rPr>
          <w:rFonts w:cs="Arial"/>
          <w:noProof/>
        </w:rPr>
        <w:lastRenderedPageBreak/>
        <w:drawing>
          <wp:inline distT="0" distB="0" distL="0" distR="0" wp14:anchorId="1F95C6A7" wp14:editId="7892A0B0">
            <wp:extent cx="3713569" cy="2121089"/>
            <wp:effectExtent l="76200" t="76200" r="134620" b="127000"/>
            <wp:docPr id="2135931055" name="Imagen 1" descr="Texto, 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821646" name="Imagen 1" descr="Texto, Tabla&#10;&#10;El contenido generado por IA puede ser incorrecto."/>
                    <pic:cNvPicPr/>
                  </pic:nvPicPr>
                  <pic:blipFill>
                    <a:blip r:embed="rId11"/>
                    <a:stretch>
                      <a:fillRect/>
                    </a:stretch>
                  </pic:blipFill>
                  <pic:spPr>
                    <a:xfrm>
                      <a:off x="0" y="0"/>
                      <a:ext cx="3753785" cy="2144059"/>
                    </a:xfrm>
                    <a:prstGeom prst="rect">
                      <a:avLst/>
                    </a:prstGeom>
                    <a:ln w="38100" cap="sq">
                      <a:solidFill>
                        <a:schemeClr val="accent6">
                          <a:lumMod val="40000"/>
                          <a:lumOff val="60000"/>
                        </a:schemeClr>
                      </a:solidFill>
                      <a:prstDash val="solid"/>
                      <a:miter lim="800000"/>
                    </a:ln>
                    <a:effectLst>
                      <a:outerShdw blurRad="50800" dist="38100" dir="2700000" algn="tl" rotWithShape="0">
                        <a:srgbClr val="000000">
                          <a:alpha val="43000"/>
                        </a:srgbClr>
                      </a:outerShdw>
                    </a:effectLst>
                  </pic:spPr>
                </pic:pic>
              </a:graphicData>
            </a:graphic>
          </wp:inline>
        </w:drawing>
      </w:r>
    </w:p>
    <w:p w14:paraId="0BF68ACB" w14:textId="77777777" w:rsidR="00AE4560" w:rsidRPr="00EF5922" w:rsidRDefault="00AE4560" w:rsidP="00AE4560">
      <w:pPr>
        <w:pBdr>
          <w:top w:val="nil"/>
          <w:left w:val="nil"/>
          <w:bottom w:val="nil"/>
          <w:right w:val="nil"/>
          <w:between w:val="nil"/>
        </w:pBdr>
        <w:spacing w:line="360" w:lineRule="auto"/>
        <w:ind w:right="51"/>
        <w:jc w:val="center"/>
        <w:rPr>
          <w:rFonts w:cs="Arial"/>
          <w:sz w:val="26"/>
          <w:szCs w:val="26"/>
        </w:rPr>
      </w:pPr>
    </w:p>
    <w:tbl>
      <w:tblPr>
        <w:tblStyle w:val="Tablaconcuadrcula1clara-nfasis6"/>
        <w:tblW w:w="0" w:type="auto"/>
        <w:tblLook w:val="04A0" w:firstRow="1" w:lastRow="0" w:firstColumn="1" w:lastColumn="0" w:noHBand="0" w:noVBand="1"/>
      </w:tblPr>
      <w:tblGrid>
        <w:gridCol w:w="5798"/>
        <w:gridCol w:w="3030"/>
      </w:tblGrid>
      <w:tr w:rsidR="00AE4560" w:rsidRPr="00EF5922" w14:paraId="359B26B3" w14:textId="77777777" w:rsidTr="002F5D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0" w:type="dxa"/>
          </w:tcPr>
          <w:p w14:paraId="0C37524F" w14:textId="3C0A91AE" w:rsidR="00AE4560" w:rsidRPr="00EF5922" w:rsidRDefault="00984BAE" w:rsidP="002F5D7E">
            <w:pPr>
              <w:spacing w:line="360" w:lineRule="auto"/>
              <w:ind w:right="51"/>
              <w:jc w:val="center"/>
              <w:rPr>
                <w:rFonts w:cs="Arial"/>
                <w:sz w:val="26"/>
                <w:szCs w:val="26"/>
              </w:rPr>
            </w:pPr>
            <w:r w:rsidRPr="00EF5922">
              <w:rPr>
                <w:rFonts w:cs="Arial"/>
                <w:sz w:val="26"/>
                <w:szCs w:val="26"/>
              </w:rPr>
              <w:t>T</w:t>
            </w:r>
            <w:r w:rsidR="00AE4560" w:rsidRPr="00EF5922">
              <w:rPr>
                <w:rFonts w:cs="Arial"/>
                <w:sz w:val="26"/>
                <w:szCs w:val="26"/>
              </w:rPr>
              <w:t>ranscripción</w:t>
            </w:r>
          </w:p>
        </w:tc>
        <w:tc>
          <w:tcPr>
            <w:tcW w:w="4131" w:type="dxa"/>
          </w:tcPr>
          <w:p w14:paraId="415D5BE5" w14:textId="77777777" w:rsidR="00AE4560" w:rsidRPr="00EF5922" w:rsidRDefault="00AE4560" w:rsidP="002F5D7E">
            <w:pPr>
              <w:spacing w:line="360" w:lineRule="auto"/>
              <w:ind w:right="51"/>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Extracto 1 de acta</w:t>
            </w:r>
          </w:p>
        </w:tc>
      </w:tr>
      <w:tr w:rsidR="00AE4560" w:rsidRPr="00EF5922" w14:paraId="093AC972" w14:textId="77777777" w:rsidTr="002F5D7E">
        <w:tc>
          <w:tcPr>
            <w:cnfStyle w:val="001000000000" w:firstRow="0" w:lastRow="0" w:firstColumn="1" w:lastColumn="0" w:oddVBand="0" w:evenVBand="0" w:oddHBand="0" w:evenHBand="0" w:firstRowFirstColumn="0" w:firstRowLastColumn="0" w:lastRowFirstColumn="0" w:lastRowLastColumn="0"/>
            <w:tcW w:w="4130" w:type="dxa"/>
          </w:tcPr>
          <w:p w14:paraId="1C2877F2" w14:textId="4B7A5EC6" w:rsidR="00AE4560" w:rsidRPr="00EF5922" w:rsidRDefault="00AE4560" w:rsidP="002F5D7E">
            <w:pPr>
              <w:spacing w:line="360" w:lineRule="auto"/>
              <w:ind w:right="51"/>
              <w:jc w:val="both"/>
              <w:rPr>
                <w:rFonts w:cs="Arial"/>
                <w:b w:val="0"/>
                <w:bCs w:val="0"/>
                <w:sz w:val="26"/>
                <w:szCs w:val="26"/>
              </w:rPr>
            </w:pPr>
            <w:r w:rsidRPr="00EF5922">
              <w:rPr>
                <w:rFonts w:cs="Arial"/>
                <w:b w:val="0"/>
                <w:bCs w:val="0"/>
                <w:sz w:val="26"/>
                <w:szCs w:val="26"/>
              </w:rPr>
              <w:t xml:space="preserve">Demuestra compañera a usted que no le molestaba… que usted, compañera, es una persona </w:t>
            </w:r>
            <w:r w:rsidR="003F4B07">
              <w:rPr>
                <w:rFonts w:cs="Arial"/>
                <w:b w:val="0"/>
                <w:bCs w:val="0"/>
                <w:color w:val="000000"/>
                <w:sz w:val="26"/>
                <w:szCs w:val="26"/>
              </w:rPr>
              <w:t xml:space="preserve">de </w:t>
            </w:r>
            <w:r w:rsidR="0086256F" w:rsidRPr="0086256F">
              <w:rPr>
                <w:rFonts w:cs="Arial"/>
                <w:b w:val="0"/>
                <w:bCs w:val="0"/>
                <w:color w:val="FFFFFF"/>
                <w:sz w:val="26"/>
                <w:szCs w:val="26"/>
                <w:highlight w:val="darkCyan"/>
              </w:rPr>
              <w:t>[No.58]_ELIMINADAS_las_expresiones_que_afectan_la_intimidad_y/o_privacidad_de_la_denunciante_[243]</w:t>
            </w:r>
            <w:r w:rsidRPr="00EF5922">
              <w:rPr>
                <w:rFonts w:cs="Arial"/>
                <w:b w:val="0"/>
                <w:bCs w:val="0"/>
                <w:sz w:val="26"/>
                <w:szCs w:val="26"/>
              </w:rPr>
              <w:t xml:space="preserve">y tiene razón…es usted </w:t>
            </w:r>
            <w:r w:rsidR="0086256F" w:rsidRPr="0086256F">
              <w:rPr>
                <w:rFonts w:cs="Arial"/>
                <w:b w:val="0"/>
                <w:bCs w:val="0"/>
                <w:color w:val="FFFFFF"/>
                <w:sz w:val="26"/>
                <w:szCs w:val="26"/>
                <w:highlight w:val="darkCyan"/>
              </w:rPr>
              <w:t>[No.59]_ELIMINADAS_las_expresiones_que_afectan_la_intimidad_y/o_privacidad_de_la_denunciante_[243]</w:t>
            </w:r>
            <w:r w:rsidRPr="003F4B07">
              <w:rPr>
                <w:rFonts w:cs="Arial"/>
                <w:b w:val="0"/>
                <w:bCs w:val="0"/>
                <w:sz w:val="26"/>
                <w:szCs w:val="26"/>
              </w:rPr>
              <w:t xml:space="preserve"> sí, yo si se lo puedo…en usted compañera </w:t>
            </w:r>
            <w:r w:rsidR="0086256F" w:rsidRPr="0086256F">
              <w:rPr>
                <w:rFonts w:cs="Arial"/>
                <w:b w:val="0"/>
                <w:bCs w:val="0"/>
                <w:color w:val="FFFFFF"/>
                <w:sz w:val="26"/>
                <w:szCs w:val="26"/>
                <w:highlight w:val="darkCyan"/>
              </w:rPr>
              <w:t>[No.60]_ELIMINADAS_las_expresiones_que_afectan_la_intimidad_y/o_privacidad_de_la_denunciante_[243]</w:t>
            </w:r>
            <w:r w:rsidRPr="003F4B07">
              <w:rPr>
                <w:rFonts w:cs="Arial"/>
                <w:b w:val="0"/>
                <w:bCs w:val="0"/>
                <w:sz w:val="26"/>
                <w:szCs w:val="26"/>
              </w:rPr>
              <w:t xml:space="preserve"> ese </w:t>
            </w:r>
            <w:r w:rsidR="0086256F" w:rsidRPr="0086256F">
              <w:rPr>
                <w:rFonts w:cs="Arial"/>
                <w:b w:val="0"/>
                <w:bCs w:val="0"/>
                <w:color w:val="FFFFFF"/>
                <w:sz w:val="26"/>
                <w:szCs w:val="26"/>
                <w:highlight w:val="darkCyan"/>
              </w:rPr>
              <w:t>[No.61]_</w:t>
            </w:r>
            <w:proofErr w:type="spellStart"/>
            <w:r w:rsidR="0086256F" w:rsidRPr="0086256F">
              <w:rPr>
                <w:rFonts w:cs="Arial"/>
                <w:b w:val="0"/>
                <w:bCs w:val="0"/>
                <w:color w:val="FFFFFF"/>
                <w:sz w:val="26"/>
                <w:szCs w:val="26"/>
                <w:highlight w:val="darkCyan"/>
              </w:rPr>
              <w:t>ELIMINADA_decisión</w:t>
            </w:r>
            <w:proofErr w:type="spellEnd"/>
            <w:r w:rsidR="0086256F" w:rsidRPr="0086256F">
              <w:rPr>
                <w:rFonts w:cs="Arial"/>
                <w:b w:val="0"/>
                <w:bCs w:val="0"/>
                <w:color w:val="FFFFFF"/>
                <w:sz w:val="26"/>
                <w:szCs w:val="26"/>
                <w:highlight w:val="darkCyan"/>
              </w:rPr>
              <w:t>_(es)_patrimonial_(es)_[135]</w:t>
            </w:r>
            <w:r w:rsidRPr="003F4B07">
              <w:rPr>
                <w:rFonts w:cs="Arial"/>
                <w:b w:val="0"/>
                <w:bCs w:val="0"/>
                <w:sz w:val="26"/>
                <w:szCs w:val="26"/>
              </w:rPr>
              <w:t>…</w:t>
            </w:r>
          </w:p>
        </w:tc>
        <w:tc>
          <w:tcPr>
            <w:tcW w:w="4131" w:type="dxa"/>
          </w:tcPr>
          <w:p w14:paraId="578E4D5D" w14:textId="03D1ED64" w:rsidR="00AE4560" w:rsidRPr="0086256F" w:rsidRDefault="0086256F" w:rsidP="003F4B07">
            <w:pPr>
              <w:spacing w:line="360" w:lineRule="auto"/>
              <w:ind w:right="51"/>
              <w:jc w:val="center"/>
              <w:cnfStyle w:val="000000000000" w:firstRow="0" w:lastRow="0" w:firstColumn="0" w:lastColumn="0" w:oddVBand="0" w:evenVBand="0" w:oddHBand="0" w:evenHBand="0" w:firstRowFirstColumn="0" w:firstRowLastColumn="0" w:lastRowFirstColumn="0" w:lastRowLastColumn="0"/>
              <w:rPr>
                <w:rFonts w:cs="Arial"/>
                <w:b/>
                <w:bCs/>
                <w:sz w:val="26"/>
                <w:szCs w:val="26"/>
                <w:highlight w:val="darkCyan"/>
              </w:rPr>
            </w:pPr>
            <w:r w:rsidRPr="0086256F">
              <w:rPr>
                <w:rFonts w:cs="Arial"/>
                <w:b/>
                <w:bCs/>
                <w:noProof/>
                <w:color w:val="FFFFFF"/>
                <w:highlight w:val="darkCyan"/>
              </w:rPr>
              <w:t>[No.62]_ELIMINADA_Captura_de_pantalla_[219]</w:t>
            </w:r>
          </w:p>
        </w:tc>
      </w:tr>
    </w:tbl>
    <w:p w14:paraId="2F4EDA08" w14:textId="77777777" w:rsidR="00AE4560" w:rsidRDefault="00AE4560" w:rsidP="00AE4560">
      <w:pPr>
        <w:pBdr>
          <w:top w:val="nil"/>
          <w:left w:val="nil"/>
          <w:bottom w:val="nil"/>
          <w:right w:val="nil"/>
          <w:between w:val="nil"/>
        </w:pBdr>
        <w:spacing w:line="360" w:lineRule="auto"/>
        <w:ind w:right="51"/>
        <w:jc w:val="both"/>
        <w:rPr>
          <w:rFonts w:cs="Arial"/>
          <w:sz w:val="26"/>
          <w:szCs w:val="26"/>
        </w:rPr>
      </w:pPr>
    </w:p>
    <w:p w14:paraId="254BAFA0" w14:textId="77777777" w:rsidR="000040F7" w:rsidRDefault="000040F7" w:rsidP="00AE4560">
      <w:pPr>
        <w:pBdr>
          <w:top w:val="nil"/>
          <w:left w:val="nil"/>
          <w:bottom w:val="nil"/>
          <w:right w:val="nil"/>
          <w:between w:val="nil"/>
        </w:pBdr>
        <w:spacing w:line="360" w:lineRule="auto"/>
        <w:ind w:right="51"/>
        <w:jc w:val="both"/>
        <w:rPr>
          <w:rFonts w:cs="Arial"/>
          <w:sz w:val="26"/>
          <w:szCs w:val="26"/>
        </w:rPr>
      </w:pPr>
    </w:p>
    <w:p w14:paraId="228266D0" w14:textId="77777777" w:rsidR="000040F7" w:rsidRDefault="000040F7" w:rsidP="00AE4560">
      <w:pPr>
        <w:pBdr>
          <w:top w:val="nil"/>
          <w:left w:val="nil"/>
          <w:bottom w:val="nil"/>
          <w:right w:val="nil"/>
          <w:between w:val="nil"/>
        </w:pBdr>
        <w:spacing w:line="360" w:lineRule="auto"/>
        <w:ind w:right="51"/>
        <w:jc w:val="both"/>
        <w:rPr>
          <w:rFonts w:cs="Arial"/>
          <w:sz w:val="26"/>
          <w:szCs w:val="26"/>
        </w:rPr>
      </w:pPr>
    </w:p>
    <w:p w14:paraId="79E44F75" w14:textId="77777777" w:rsidR="000040F7" w:rsidRDefault="000040F7" w:rsidP="00AE4560">
      <w:pPr>
        <w:pBdr>
          <w:top w:val="nil"/>
          <w:left w:val="nil"/>
          <w:bottom w:val="nil"/>
          <w:right w:val="nil"/>
          <w:between w:val="nil"/>
        </w:pBdr>
        <w:spacing w:line="360" w:lineRule="auto"/>
        <w:ind w:right="51"/>
        <w:jc w:val="both"/>
        <w:rPr>
          <w:rFonts w:cs="Arial"/>
          <w:sz w:val="26"/>
          <w:szCs w:val="26"/>
        </w:rPr>
      </w:pPr>
    </w:p>
    <w:p w14:paraId="31AB1900" w14:textId="77777777" w:rsidR="000040F7" w:rsidRDefault="000040F7" w:rsidP="00AE4560">
      <w:pPr>
        <w:pBdr>
          <w:top w:val="nil"/>
          <w:left w:val="nil"/>
          <w:bottom w:val="nil"/>
          <w:right w:val="nil"/>
          <w:between w:val="nil"/>
        </w:pBdr>
        <w:spacing w:line="360" w:lineRule="auto"/>
        <w:ind w:right="51"/>
        <w:jc w:val="both"/>
        <w:rPr>
          <w:rFonts w:cs="Arial"/>
          <w:sz w:val="26"/>
          <w:szCs w:val="26"/>
        </w:rPr>
      </w:pPr>
    </w:p>
    <w:p w14:paraId="4E8063C9" w14:textId="77777777" w:rsidR="000040F7" w:rsidRPr="00EF5922" w:rsidRDefault="000040F7" w:rsidP="00AE4560">
      <w:pPr>
        <w:pBdr>
          <w:top w:val="nil"/>
          <w:left w:val="nil"/>
          <w:bottom w:val="nil"/>
          <w:right w:val="nil"/>
          <w:between w:val="nil"/>
        </w:pBdr>
        <w:spacing w:line="360" w:lineRule="auto"/>
        <w:ind w:right="51"/>
        <w:jc w:val="both"/>
        <w:rPr>
          <w:rFonts w:cs="Arial"/>
          <w:sz w:val="26"/>
          <w:szCs w:val="26"/>
        </w:rPr>
      </w:pPr>
    </w:p>
    <w:tbl>
      <w:tblPr>
        <w:tblStyle w:val="Tablaconcuadrcula1clara-nfasis6"/>
        <w:tblW w:w="0" w:type="auto"/>
        <w:tblLook w:val="04A0" w:firstRow="1" w:lastRow="0" w:firstColumn="1" w:lastColumn="0" w:noHBand="0" w:noVBand="1"/>
      </w:tblPr>
      <w:tblGrid>
        <w:gridCol w:w="5968"/>
        <w:gridCol w:w="2860"/>
      </w:tblGrid>
      <w:tr w:rsidR="00AE4560" w:rsidRPr="00EF5922" w14:paraId="4CC821FA" w14:textId="77777777" w:rsidTr="002F5D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23" w:type="dxa"/>
          </w:tcPr>
          <w:p w14:paraId="7F0F208C" w14:textId="32CE187E" w:rsidR="00AE4560" w:rsidRPr="00EF5922" w:rsidRDefault="00474B48" w:rsidP="002F5D7E">
            <w:pPr>
              <w:spacing w:line="360" w:lineRule="auto"/>
              <w:ind w:right="51"/>
              <w:jc w:val="center"/>
              <w:rPr>
                <w:rFonts w:cs="Arial"/>
                <w:sz w:val="26"/>
                <w:szCs w:val="26"/>
              </w:rPr>
            </w:pPr>
            <w:r>
              <w:rPr>
                <w:rFonts w:cs="Arial"/>
                <w:sz w:val="26"/>
                <w:szCs w:val="26"/>
              </w:rPr>
              <w:lastRenderedPageBreak/>
              <w:t>T</w:t>
            </w:r>
            <w:r w:rsidR="00AE4560" w:rsidRPr="00EF5922">
              <w:rPr>
                <w:rFonts w:cs="Arial"/>
                <w:sz w:val="26"/>
                <w:szCs w:val="26"/>
              </w:rPr>
              <w:t>ranscripción</w:t>
            </w:r>
          </w:p>
        </w:tc>
        <w:tc>
          <w:tcPr>
            <w:tcW w:w="4738" w:type="dxa"/>
          </w:tcPr>
          <w:p w14:paraId="02608B2E" w14:textId="77777777" w:rsidR="00AE4560" w:rsidRPr="00EF5922" w:rsidRDefault="00AE4560" w:rsidP="002F5D7E">
            <w:pPr>
              <w:spacing w:line="360" w:lineRule="auto"/>
              <w:ind w:right="51"/>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Extracto 2 de acta</w:t>
            </w:r>
          </w:p>
        </w:tc>
      </w:tr>
      <w:tr w:rsidR="00AE4560" w:rsidRPr="00EF5922" w14:paraId="6322C508" w14:textId="77777777" w:rsidTr="002F5D7E">
        <w:tc>
          <w:tcPr>
            <w:cnfStyle w:val="001000000000" w:firstRow="0" w:lastRow="0" w:firstColumn="1" w:lastColumn="0" w:oddVBand="0" w:evenVBand="0" w:oddHBand="0" w:evenHBand="0" w:firstRowFirstColumn="0" w:firstRowLastColumn="0" w:lastRowFirstColumn="0" w:lastRowLastColumn="0"/>
            <w:tcW w:w="3523" w:type="dxa"/>
          </w:tcPr>
          <w:p w14:paraId="34CC4B7D" w14:textId="7E8C82F8" w:rsidR="00AE4560" w:rsidRPr="003F4B07" w:rsidRDefault="00AE4560" w:rsidP="002F5D7E">
            <w:pPr>
              <w:spacing w:line="360" w:lineRule="auto"/>
              <w:ind w:right="51"/>
              <w:jc w:val="both"/>
              <w:rPr>
                <w:rFonts w:cs="Arial"/>
                <w:b w:val="0"/>
                <w:bCs w:val="0"/>
                <w:sz w:val="26"/>
                <w:szCs w:val="26"/>
              </w:rPr>
            </w:pPr>
            <w:r w:rsidRPr="003F4B07">
              <w:rPr>
                <w:rFonts w:cs="Arial"/>
                <w:b w:val="0"/>
                <w:bCs w:val="0"/>
                <w:sz w:val="26"/>
                <w:szCs w:val="26"/>
              </w:rPr>
              <w:t xml:space="preserve">Que se reubicara…usted es muy </w:t>
            </w:r>
            <w:r w:rsidR="0086256F" w:rsidRPr="0086256F">
              <w:rPr>
                <w:rFonts w:cs="Arial"/>
                <w:i/>
                <w:iCs/>
                <w:color w:val="FFFFFF"/>
                <w:sz w:val="26"/>
                <w:szCs w:val="26"/>
                <w:highlight w:val="darkCyan"/>
              </w:rPr>
              <w:t>[No.63]_ELIMINADAS_las_expresiones_que_afectan_la_intimidad_y/o_privacidad_de_la_denunciante</w:t>
            </w:r>
            <w:proofErr w:type="gramStart"/>
            <w:r w:rsidR="0086256F" w:rsidRPr="0086256F">
              <w:rPr>
                <w:rFonts w:cs="Arial"/>
                <w:i/>
                <w:iCs/>
                <w:color w:val="FFFFFF"/>
                <w:sz w:val="26"/>
                <w:szCs w:val="26"/>
                <w:highlight w:val="darkCyan"/>
              </w:rPr>
              <w:t>_[</w:t>
            </w:r>
            <w:proofErr w:type="gramEnd"/>
            <w:r w:rsidR="0086256F" w:rsidRPr="0086256F">
              <w:rPr>
                <w:rFonts w:cs="Arial"/>
                <w:i/>
                <w:iCs/>
                <w:color w:val="FFFFFF"/>
                <w:sz w:val="26"/>
                <w:szCs w:val="26"/>
                <w:highlight w:val="darkCyan"/>
              </w:rPr>
              <w:t>243]</w:t>
            </w:r>
            <w:r w:rsidRPr="003F4B07">
              <w:rPr>
                <w:rFonts w:cs="Arial"/>
                <w:b w:val="0"/>
                <w:bCs w:val="0"/>
                <w:sz w:val="26"/>
                <w:szCs w:val="26"/>
              </w:rPr>
              <w:t xml:space="preserve"> y representa la más … la </w:t>
            </w:r>
            <w:r w:rsidR="0086256F" w:rsidRPr="0086256F">
              <w:rPr>
                <w:rFonts w:cs="Arial"/>
                <w:i/>
                <w:iCs/>
                <w:color w:val="FFFFFF"/>
                <w:sz w:val="26"/>
                <w:szCs w:val="26"/>
                <w:highlight w:val="darkCyan"/>
              </w:rPr>
              <w:t>[No.64]_ELIMINADAS_las_expresiones_que_afectan_la_intimidad_y/o_privacidad_de_la_denunciante</w:t>
            </w:r>
            <w:proofErr w:type="gramStart"/>
            <w:r w:rsidR="0086256F" w:rsidRPr="0086256F">
              <w:rPr>
                <w:rFonts w:cs="Arial"/>
                <w:i/>
                <w:iCs/>
                <w:color w:val="FFFFFF"/>
                <w:sz w:val="26"/>
                <w:szCs w:val="26"/>
                <w:highlight w:val="darkCyan"/>
              </w:rPr>
              <w:t>_[</w:t>
            </w:r>
            <w:proofErr w:type="gramEnd"/>
            <w:r w:rsidR="0086256F" w:rsidRPr="0086256F">
              <w:rPr>
                <w:rFonts w:cs="Arial"/>
                <w:i/>
                <w:iCs/>
                <w:color w:val="FFFFFF"/>
                <w:sz w:val="26"/>
                <w:szCs w:val="26"/>
                <w:highlight w:val="darkCyan"/>
              </w:rPr>
              <w:t>243]</w:t>
            </w:r>
            <w:r w:rsidRPr="003F4B07">
              <w:rPr>
                <w:rFonts w:cs="Arial"/>
                <w:b w:val="0"/>
                <w:bCs w:val="0"/>
                <w:sz w:val="26"/>
                <w:szCs w:val="26"/>
              </w:rPr>
              <w:t xml:space="preserve"> en su máximo esplendor y es el vivo ejemplo, compañera, de que personas </w:t>
            </w:r>
            <w:r w:rsidR="0086256F" w:rsidRPr="0086256F">
              <w:rPr>
                <w:rFonts w:cs="Arial"/>
                <w:i/>
                <w:iCs/>
                <w:color w:val="FFFFFF"/>
                <w:sz w:val="26"/>
                <w:szCs w:val="26"/>
                <w:highlight w:val="darkCyan"/>
              </w:rPr>
              <w:t>[No.65]_ELIMINADAS_las_expresiones_que_afectan_la_intimidad_y/o_privacidad_de_la_denunciante</w:t>
            </w:r>
            <w:proofErr w:type="gramStart"/>
            <w:r w:rsidR="0086256F" w:rsidRPr="0086256F">
              <w:rPr>
                <w:rFonts w:cs="Arial"/>
                <w:i/>
                <w:iCs/>
                <w:color w:val="FFFFFF"/>
                <w:sz w:val="26"/>
                <w:szCs w:val="26"/>
                <w:highlight w:val="darkCyan"/>
              </w:rPr>
              <w:t>_[</w:t>
            </w:r>
            <w:proofErr w:type="gramEnd"/>
            <w:r w:rsidR="0086256F" w:rsidRPr="0086256F">
              <w:rPr>
                <w:rFonts w:cs="Arial"/>
                <w:i/>
                <w:iCs/>
                <w:color w:val="FFFFFF"/>
                <w:sz w:val="26"/>
                <w:szCs w:val="26"/>
                <w:highlight w:val="darkCyan"/>
              </w:rPr>
              <w:t>243]</w:t>
            </w:r>
            <w:r w:rsidRPr="003F4B07">
              <w:rPr>
                <w:rFonts w:cs="Arial"/>
                <w:b w:val="0"/>
                <w:bCs w:val="0"/>
                <w:sz w:val="26"/>
                <w:szCs w:val="26"/>
              </w:rPr>
              <w:t xml:space="preserve"> han llegado a lugares donde jamás debieron haber llegado. </w:t>
            </w:r>
            <w:r w:rsidR="0086256F" w:rsidRPr="0086256F">
              <w:rPr>
                <w:rFonts w:cs="Arial"/>
                <w:b w:val="0"/>
                <w:bCs w:val="0"/>
                <w:color w:val="FFFFFF"/>
                <w:sz w:val="26"/>
                <w:szCs w:val="26"/>
                <w:highlight w:val="darkCyan"/>
              </w:rPr>
              <w:t>[No.66]_</w:t>
            </w:r>
            <w:proofErr w:type="spellStart"/>
            <w:r w:rsidR="0086256F" w:rsidRPr="0086256F">
              <w:rPr>
                <w:rFonts w:cs="Arial"/>
                <w:b w:val="0"/>
                <w:bCs w:val="0"/>
                <w:color w:val="FFFFFF"/>
                <w:sz w:val="26"/>
                <w:szCs w:val="26"/>
                <w:highlight w:val="darkCyan"/>
              </w:rPr>
              <w:t>ELIMINADO_el_Municipio</w:t>
            </w:r>
            <w:proofErr w:type="spellEnd"/>
            <w:proofErr w:type="gramStart"/>
            <w:r w:rsidR="0086256F" w:rsidRPr="0086256F">
              <w:rPr>
                <w:rFonts w:cs="Arial"/>
                <w:b w:val="0"/>
                <w:bCs w:val="0"/>
                <w:color w:val="FFFFFF"/>
                <w:sz w:val="26"/>
                <w:szCs w:val="26"/>
                <w:highlight w:val="darkCyan"/>
              </w:rPr>
              <w:t>_[</w:t>
            </w:r>
            <w:proofErr w:type="gramEnd"/>
            <w:r w:rsidR="0086256F" w:rsidRPr="0086256F">
              <w:rPr>
                <w:rFonts w:cs="Arial"/>
                <w:b w:val="0"/>
                <w:bCs w:val="0"/>
                <w:color w:val="FFFFFF"/>
                <w:sz w:val="26"/>
                <w:szCs w:val="26"/>
                <w:highlight w:val="darkCyan"/>
              </w:rPr>
              <w:t>28]</w:t>
            </w:r>
            <w:r w:rsidRPr="003F4B07">
              <w:rPr>
                <w:rFonts w:cs="Arial"/>
                <w:b w:val="0"/>
                <w:bCs w:val="0"/>
                <w:sz w:val="26"/>
                <w:szCs w:val="26"/>
              </w:rPr>
              <w:t>, compañera, no merece ser administrado como un botín…</w:t>
            </w:r>
          </w:p>
        </w:tc>
        <w:tc>
          <w:tcPr>
            <w:tcW w:w="4738" w:type="dxa"/>
          </w:tcPr>
          <w:p w14:paraId="1C78D8D3" w14:textId="03249D05" w:rsidR="00AE4560" w:rsidRPr="0086256F" w:rsidRDefault="0086256F" w:rsidP="002F5D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86256F">
              <w:rPr>
                <w:rFonts w:cs="Arial"/>
                <w:noProof/>
                <w:color w:val="FFFFFF"/>
                <w:highlight w:val="darkCyan"/>
              </w:rPr>
              <w:t>[No.67]_ELIMINADA_Captura_de_pantalla_[219]</w:t>
            </w:r>
          </w:p>
        </w:tc>
      </w:tr>
    </w:tbl>
    <w:p w14:paraId="47EDAE74"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p>
    <w:p w14:paraId="044A7D39"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r w:rsidRPr="00EF5922">
        <w:rPr>
          <w:rFonts w:cs="Arial"/>
          <w:sz w:val="26"/>
          <w:szCs w:val="26"/>
        </w:rPr>
        <w:t xml:space="preserve">Acta de verificación </w:t>
      </w:r>
      <w:r w:rsidRPr="00EF5922">
        <w:rPr>
          <w:rFonts w:cs="Arial"/>
          <w:b/>
          <w:bCs/>
          <w:sz w:val="26"/>
          <w:szCs w:val="26"/>
        </w:rPr>
        <w:t>IEM-OFI-347/2025</w:t>
      </w:r>
      <w:r w:rsidRPr="00EF5922">
        <w:rPr>
          <w:rFonts w:cs="Arial"/>
          <w:sz w:val="26"/>
          <w:szCs w:val="26"/>
        </w:rPr>
        <w:t>.</w:t>
      </w:r>
    </w:p>
    <w:p w14:paraId="38B2A875" w14:textId="77777777" w:rsidR="00AE4560" w:rsidRPr="003F4B07" w:rsidRDefault="00AE4560" w:rsidP="00AE4560">
      <w:pPr>
        <w:pBdr>
          <w:top w:val="nil"/>
          <w:left w:val="nil"/>
          <w:bottom w:val="nil"/>
          <w:right w:val="nil"/>
          <w:between w:val="nil"/>
        </w:pBdr>
        <w:spacing w:line="360" w:lineRule="auto"/>
        <w:ind w:right="51"/>
        <w:jc w:val="both"/>
        <w:rPr>
          <w:rFonts w:cs="Arial"/>
          <w:b/>
          <w:bCs/>
          <w:sz w:val="26"/>
          <w:szCs w:val="26"/>
        </w:rPr>
      </w:pPr>
    </w:p>
    <w:p w14:paraId="38F5658C" w14:textId="0DD53C08" w:rsidR="00AE4560" w:rsidRPr="0086256F" w:rsidRDefault="0086256F" w:rsidP="00AE4560">
      <w:pPr>
        <w:pBdr>
          <w:top w:val="nil"/>
          <w:left w:val="nil"/>
          <w:bottom w:val="nil"/>
          <w:right w:val="nil"/>
          <w:between w:val="nil"/>
        </w:pBdr>
        <w:spacing w:line="360" w:lineRule="auto"/>
        <w:ind w:right="51"/>
        <w:jc w:val="center"/>
        <w:rPr>
          <w:rFonts w:cs="Arial"/>
          <w:b/>
          <w:bCs/>
          <w:sz w:val="26"/>
          <w:szCs w:val="26"/>
          <w:highlight w:val="darkCyan"/>
        </w:rPr>
      </w:pPr>
      <w:r w:rsidRPr="0086256F">
        <w:rPr>
          <w:rFonts w:cs="Arial"/>
          <w:b/>
          <w:bCs/>
          <w:noProof/>
          <w:color w:val="FFFFFF"/>
          <w:highlight w:val="darkCyan"/>
        </w:rPr>
        <w:t>[No.68]_ELIMINADA_Captura_de_pantalla_[219]</w:t>
      </w:r>
    </w:p>
    <w:p w14:paraId="39458BEB" w14:textId="0D858575" w:rsidR="00AE4560" w:rsidRPr="0086256F" w:rsidRDefault="0086256F" w:rsidP="00AE4560">
      <w:pPr>
        <w:pBdr>
          <w:top w:val="nil"/>
          <w:left w:val="nil"/>
          <w:bottom w:val="nil"/>
          <w:right w:val="nil"/>
          <w:between w:val="nil"/>
        </w:pBdr>
        <w:spacing w:line="360" w:lineRule="auto"/>
        <w:ind w:right="51"/>
        <w:jc w:val="center"/>
        <w:rPr>
          <w:rFonts w:cs="Arial"/>
          <w:b/>
          <w:bCs/>
          <w:sz w:val="26"/>
          <w:szCs w:val="26"/>
          <w:highlight w:val="darkCyan"/>
        </w:rPr>
      </w:pPr>
      <w:r w:rsidRPr="0086256F">
        <w:rPr>
          <w:rFonts w:cs="Arial"/>
          <w:b/>
          <w:bCs/>
          <w:noProof/>
          <w:color w:val="FFFFFF"/>
          <w:highlight w:val="darkCyan"/>
        </w:rPr>
        <w:t>[No.69]_ELIMINADA_Captura_de_pantalla_[219]</w:t>
      </w:r>
    </w:p>
    <w:p w14:paraId="3C158AF7" w14:textId="77777777" w:rsidR="00AE4560" w:rsidRPr="00EF5922" w:rsidRDefault="00AE4560" w:rsidP="00AE4560">
      <w:pPr>
        <w:pBdr>
          <w:top w:val="nil"/>
          <w:left w:val="nil"/>
          <w:bottom w:val="nil"/>
          <w:right w:val="nil"/>
          <w:between w:val="nil"/>
        </w:pBdr>
        <w:spacing w:line="360" w:lineRule="auto"/>
        <w:ind w:right="51"/>
        <w:jc w:val="both"/>
        <w:rPr>
          <w:rFonts w:cs="Arial"/>
          <w:sz w:val="26"/>
          <w:szCs w:val="26"/>
        </w:rPr>
      </w:pPr>
    </w:p>
    <w:tbl>
      <w:tblPr>
        <w:tblStyle w:val="Tablaconcuadrcula1clara-nfasis6"/>
        <w:tblW w:w="0" w:type="auto"/>
        <w:tblLook w:val="04A0" w:firstRow="1" w:lastRow="0" w:firstColumn="1" w:lastColumn="0" w:noHBand="0" w:noVBand="1"/>
      </w:tblPr>
      <w:tblGrid>
        <w:gridCol w:w="5881"/>
        <w:gridCol w:w="127"/>
        <w:gridCol w:w="2820"/>
      </w:tblGrid>
      <w:tr w:rsidR="00AE4560" w:rsidRPr="00EF5922" w14:paraId="58E74E76" w14:textId="77777777" w:rsidTr="002F5D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93" w:type="dxa"/>
            <w:gridSpan w:val="2"/>
          </w:tcPr>
          <w:p w14:paraId="21810258" w14:textId="77777777" w:rsidR="00AE4560" w:rsidRPr="00EF5922" w:rsidRDefault="00AE4560" w:rsidP="002F5D7E">
            <w:pPr>
              <w:spacing w:line="360" w:lineRule="auto"/>
              <w:ind w:right="51"/>
              <w:jc w:val="center"/>
              <w:rPr>
                <w:rFonts w:cs="Arial"/>
                <w:sz w:val="26"/>
                <w:szCs w:val="26"/>
              </w:rPr>
            </w:pPr>
            <w:r w:rsidRPr="00EF5922">
              <w:rPr>
                <w:rFonts w:cs="Arial"/>
                <w:sz w:val="26"/>
                <w:szCs w:val="26"/>
              </w:rPr>
              <w:t>Transcripción</w:t>
            </w:r>
          </w:p>
        </w:tc>
        <w:tc>
          <w:tcPr>
            <w:tcW w:w="4768" w:type="dxa"/>
          </w:tcPr>
          <w:p w14:paraId="6D43B0EC" w14:textId="77777777" w:rsidR="00AE4560" w:rsidRPr="00EF5922" w:rsidRDefault="00AE4560" w:rsidP="002F5D7E">
            <w:pPr>
              <w:spacing w:line="360" w:lineRule="auto"/>
              <w:ind w:right="51"/>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Extracto 1 de acta</w:t>
            </w:r>
          </w:p>
        </w:tc>
      </w:tr>
      <w:tr w:rsidR="00AE4560" w:rsidRPr="00EF5922" w14:paraId="3808467D" w14:textId="77777777" w:rsidTr="002F5D7E">
        <w:tc>
          <w:tcPr>
            <w:cnfStyle w:val="001000000000" w:firstRow="0" w:lastRow="0" w:firstColumn="1" w:lastColumn="0" w:oddVBand="0" w:evenVBand="0" w:oddHBand="0" w:evenHBand="0" w:firstRowFirstColumn="0" w:firstRowLastColumn="0" w:lastRowFirstColumn="0" w:lastRowLastColumn="0"/>
            <w:tcW w:w="3493" w:type="dxa"/>
            <w:gridSpan w:val="2"/>
          </w:tcPr>
          <w:p w14:paraId="3CB9E11B" w14:textId="28776FCB" w:rsidR="00AE4560" w:rsidRPr="00EF5922" w:rsidRDefault="00AE4560" w:rsidP="002F5D7E">
            <w:pPr>
              <w:spacing w:line="360" w:lineRule="auto"/>
              <w:ind w:right="51"/>
              <w:jc w:val="both"/>
              <w:rPr>
                <w:rFonts w:cs="Arial"/>
                <w:b w:val="0"/>
                <w:bCs w:val="0"/>
                <w:sz w:val="26"/>
                <w:szCs w:val="26"/>
              </w:rPr>
            </w:pPr>
            <w:r w:rsidRPr="00EF5922">
              <w:rPr>
                <w:rFonts w:cs="Arial"/>
                <w:b w:val="0"/>
                <w:bCs w:val="0"/>
                <w:sz w:val="26"/>
                <w:szCs w:val="26"/>
              </w:rPr>
              <w:t xml:space="preserve">Voz Masculina 1. “Hay muchas necesidades … usted es una persona </w:t>
            </w:r>
            <w:r w:rsidR="003F4B07">
              <w:rPr>
                <w:rFonts w:cs="Arial"/>
                <w:b w:val="0"/>
                <w:bCs w:val="0"/>
                <w:color w:val="000000"/>
                <w:sz w:val="26"/>
                <w:szCs w:val="26"/>
              </w:rPr>
              <w:t xml:space="preserve">de </w:t>
            </w:r>
            <w:r w:rsidR="0086256F" w:rsidRPr="0086256F">
              <w:rPr>
                <w:rFonts w:cs="Arial"/>
                <w:b w:val="0"/>
                <w:bCs w:val="0"/>
                <w:color w:val="FFFFFF"/>
                <w:sz w:val="26"/>
                <w:szCs w:val="26"/>
                <w:highlight w:val="darkCyan"/>
              </w:rPr>
              <w:t>[No.70]_ELIMINADAS_las_expresiones_que_afectan_la_intimidad_y/o_privacidad_de_la_denunciante</w:t>
            </w:r>
            <w:proofErr w:type="gramStart"/>
            <w:r w:rsidR="0086256F" w:rsidRPr="0086256F">
              <w:rPr>
                <w:rFonts w:cs="Arial"/>
                <w:b w:val="0"/>
                <w:bCs w:val="0"/>
                <w:color w:val="FFFFFF"/>
                <w:sz w:val="26"/>
                <w:szCs w:val="26"/>
                <w:highlight w:val="darkCyan"/>
              </w:rPr>
              <w:t>_[</w:t>
            </w:r>
            <w:proofErr w:type="gramEnd"/>
            <w:r w:rsidR="0086256F" w:rsidRPr="0086256F">
              <w:rPr>
                <w:rFonts w:cs="Arial"/>
                <w:b w:val="0"/>
                <w:bCs w:val="0"/>
                <w:color w:val="FFFFFF"/>
                <w:sz w:val="26"/>
                <w:szCs w:val="26"/>
                <w:highlight w:val="darkCyan"/>
              </w:rPr>
              <w:t>243]</w:t>
            </w:r>
            <w:r w:rsidRPr="00EF5922">
              <w:rPr>
                <w:rFonts w:cs="Arial"/>
                <w:b w:val="0"/>
                <w:bCs w:val="0"/>
                <w:sz w:val="26"/>
                <w:szCs w:val="26"/>
              </w:rPr>
              <w:t xml:space="preserve">y tiene razón…es </w:t>
            </w:r>
            <w:r w:rsidR="0086256F" w:rsidRPr="0086256F">
              <w:rPr>
                <w:rFonts w:cs="Arial"/>
                <w:i/>
                <w:iCs/>
                <w:color w:val="FFFFFF"/>
                <w:sz w:val="26"/>
                <w:szCs w:val="26"/>
                <w:highlight w:val="darkCyan"/>
              </w:rPr>
              <w:t>[No.71]_ELIMINADAS_las_expresiones_que_afectan_la_intimidad_y/o_privacidad_de_la_denunciante</w:t>
            </w:r>
            <w:proofErr w:type="gramStart"/>
            <w:r w:rsidR="0086256F" w:rsidRPr="0086256F">
              <w:rPr>
                <w:rFonts w:cs="Arial"/>
                <w:i/>
                <w:iCs/>
                <w:color w:val="FFFFFF"/>
                <w:sz w:val="26"/>
                <w:szCs w:val="26"/>
                <w:highlight w:val="darkCyan"/>
              </w:rPr>
              <w:t>_[</w:t>
            </w:r>
            <w:proofErr w:type="gramEnd"/>
            <w:r w:rsidR="0086256F" w:rsidRPr="0086256F">
              <w:rPr>
                <w:rFonts w:cs="Arial"/>
                <w:i/>
                <w:iCs/>
                <w:color w:val="FFFFFF"/>
                <w:sz w:val="26"/>
                <w:szCs w:val="26"/>
                <w:highlight w:val="darkCyan"/>
              </w:rPr>
              <w:t>243]</w:t>
            </w:r>
            <w:r w:rsidRPr="00EF5922">
              <w:rPr>
                <w:rFonts w:cs="Arial"/>
                <w:b w:val="0"/>
                <w:bCs w:val="0"/>
                <w:sz w:val="26"/>
                <w:szCs w:val="26"/>
              </w:rPr>
              <w:t xml:space="preserve"> y sí, yo si se lo puedo decir…en </w:t>
            </w:r>
            <w:r w:rsidRPr="00EF5922">
              <w:rPr>
                <w:rFonts w:cs="Arial"/>
                <w:b w:val="0"/>
                <w:bCs w:val="0"/>
                <w:sz w:val="26"/>
                <w:szCs w:val="26"/>
              </w:rPr>
              <w:lastRenderedPageBreak/>
              <w:t xml:space="preserve">usted compañera </w:t>
            </w:r>
            <w:r w:rsidR="0086256F" w:rsidRPr="0086256F">
              <w:rPr>
                <w:rFonts w:cs="Arial"/>
                <w:b w:val="0"/>
                <w:bCs w:val="0"/>
                <w:color w:val="FFFFFF"/>
                <w:sz w:val="26"/>
                <w:szCs w:val="26"/>
                <w:highlight w:val="darkCyan"/>
              </w:rPr>
              <w:t>[No.72]_ELIMINADAS_las_expresiones_que_afectan_la_intimidad_y/o_privacidad_de_la_denunciante</w:t>
            </w:r>
            <w:proofErr w:type="gramStart"/>
            <w:r w:rsidR="0086256F" w:rsidRPr="0086256F">
              <w:rPr>
                <w:rFonts w:cs="Arial"/>
                <w:b w:val="0"/>
                <w:bCs w:val="0"/>
                <w:color w:val="FFFFFF"/>
                <w:sz w:val="26"/>
                <w:szCs w:val="26"/>
                <w:highlight w:val="darkCyan"/>
              </w:rPr>
              <w:t>_[</w:t>
            </w:r>
            <w:proofErr w:type="gramEnd"/>
            <w:r w:rsidR="0086256F" w:rsidRPr="0086256F">
              <w:rPr>
                <w:rFonts w:cs="Arial"/>
                <w:b w:val="0"/>
                <w:bCs w:val="0"/>
                <w:color w:val="FFFFFF"/>
                <w:sz w:val="26"/>
                <w:szCs w:val="26"/>
                <w:highlight w:val="darkCyan"/>
              </w:rPr>
              <w:t>243]</w:t>
            </w:r>
            <w:r w:rsidRPr="00EF5922">
              <w:rPr>
                <w:rFonts w:cs="Arial"/>
                <w:b w:val="0"/>
                <w:bCs w:val="0"/>
                <w:sz w:val="26"/>
                <w:szCs w:val="26"/>
              </w:rPr>
              <w:t xml:space="preserve">, ese </w:t>
            </w:r>
            <w:r w:rsidR="0086256F" w:rsidRPr="0086256F">
              <w:rPr>
                <w:rFonts w:cs="Arial"/>
                <w:b w:val="0"/>
                <w:bCs w:val="0"/>
                <w:color w:val="FFFFFF"/>
                <w:sz w:val="26"/>
                <w:szCs w:val="26"/>
                <w:highlight w:val="darkCyan"/>
              </w:rPr>
              <w:t>[No.73]_</w:t>
            </w:r>
            <w:proofErr w:type="spellStart"/>
            <w:r w:rsidR="0086256F" w:rsidRPr="0086256F">
              <w:rPr>
                <w:rFonts w:cs="Arial"/>
                <w:b w:val="0"/>
                <w:bCs w:val="0"/>
                <w:color w:val="FFFFFF"/>
                <w:sz w:val="26"/>
                <w:szCs w:val="26"/>
                <w:highlight w:val="darkCyan"/>
              </w:rPr>
              <w:t>ELIMINADA_decisión</w:t>
            </w:r>
            <w:proofErr w:type="spellEnd"/>
            <w:r w:rsidR="0086256F" w:rsidRPr="0086256F">
              <w:rPr>
                <w:rFonts w:cs="Arial"/>
                <w:b w:val="0"/>
                <w:bCs w:val="0"/>
                <w:color w:val="FFFFFF"/>
                <w:sz w:val="26"/>
                <w:szCs w:val="26"/>
                <w:highlight w:val="darkCyan"/>
              </w:rPr>
              <w:t>_(es)_patrimonial_(es)</w:t>
            </w:r>
            <w:proofErr w:type="gramStart"/>
            <w:r w:rsidR="0086256F" w:rsidRPr="0086256F">
              <w:rPr>
                <w:rFonts w:cs="Arial"/>
                <w:b w:val="0"/>
                <w:bCs w:val="0"/>
                <w:color w:val="FFFFFF"/>
                <w:sz w:val="26"/>
                <w:szCs w:val="26"/>
                <w:highlight w:val="darkCyan"/>
              </w:rPr>
              <w:t>_[</w:t>
            </w:r>
            <w:proofErr w:type="gramEnd"/>
            <w:r w:rsidR="0086256F" w:rsidRPr="0086256F">
              <w:rPr>
                <w:rFonts w:cs="Arial"/>
                <w:b w:val="0"/>
                <w:bCs w:val="0"/>
                <w:color w:val="FFFFFF"/>
                <w:sz w:val="26"/>
                <w:szCs w:val="26"/>
                <w:highlight w:val="darkCyan"/>
              </w:rPr>
              <w:t>135]</w:t>
            </w:r>
            <w:r w:rsidRPr="00EF5922">
              <w:rPr>
                <w:rFonts w:cs="Arial"/>
                <w:b w:val="0"/>
                <w:bCs w:val="0"/>
                <w:sz w:val="26"/>
                <w:szCs w:val="26"/>
              </w:rPr>
              <w:t xml:space="preserve"> es la …</w:t>
            </w:r>
          </w:p>
        </w:tc>
        <w:tc>
          <w:tcPr>
            <w:tcW w:w="4768" w:type="dxa"/>
          </w:tcPr>
          <w:p w14:paraId="5B6C7DA9" w14:textId="27AA9CFF" w:rsidR="00AE4560" w:rsidRPr="0086256F" w:rsidRDefault="0086256F" w:rsidP="002F5D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noProof/>
                <w:highlight w:val="darkCyan"/>
              </w:rPr>
            </w:pPr>
            <w:r w:rsidRPr="0086256F">
              <w:rPr>
                <w:rFonts w:cs="Arial"/>
                <w:noProof/>
                <w:color w:val="FFFFFF"/>
                <w:highlight w:val="darkCyan"/>
              </w:rPr>
              <w:lastRenderedPageBreak/>
              <w:t>[No.74]_ELIMINADA_Captura_de_pantalla_[219]</w:t>
            </w:r>
          </w:p>
          <w:p w14:paraId="48CB2E6E" w14:textId="77777777" w:rsidR="00250963" w:rsidRDefault="00250963" w:rsidP="002F5D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noProof/>
              </w:rPr>
            </w:pPr>
          </w:p>
          <w:p w14:paraId="4B24FB2D" w14:textId="77777777" w:rsidR="00250963" w:rsidRDefault="00250963" w:rsidP="002F5D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noProof/>
              </w:rPr>
            </w:pPr>
          </w:p>
          <w:p w14:paraId="6E537480" w14:textId="77777777" w:rsidR="00250963" w:rsidRDefault="00250963" w:rsidP="002F5D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noProof/>
              </w:rPr>
            </w:pPr>
          </w:p>
          <w:p w14:paraId="0338A7C4" w14:textId="77777777" w:rsidR="00250963" w:rsidRDefault="00250963" w:rsidP="002F5D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noProof/>
              </w:rPr>
            </w:pPr>
          </w:p>
          <w:p w14:paraId="29CDC5D0" w14:textId="77777777" w:rsidR="00250963" w:rsidRDefault="00250963" w:rsidP="002F5D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noProof/>
              </w:rPr>
            </w:pPr>
          </w:p>
          <w:p w14:paraId="37BF62C9" w14:textId="77777777" w:rsidR="00250963" w:rsidRDefault="00250963" w:rsidP="002F5D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noProof/>
              </w:rPr>
            </w:pPr>
          </w:p>
          <w:p w14:paraId="07212BA7" w14:textId="77777777" w:rsidR="00250963" w:rsidRDefault="00250963" w:rsidP="002F5D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noProof/>
              </w:rPr>
            </w:pPr>
          </w:p>
          <w:p w14:paraId="3BFEB42F" w14:textId="77777777" w:rsidR="00250963" w:rsidRDefault="00250963" w:rsidP="002F5D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noProof/>
              </w:rPr>
            </w:pPr>
          </w:p>
          <w:p w14:paraId="5571DE14" w14:textId="77777777" w:rsidR="00250963" w:rsidRDefault="00250963" w:rsidP="002F5D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noProof/>
              </w:rPr>
            </w:pPr>
          </w:p>
          <w:p w14:paraId="13EB79C2" w14:textId="77777777" w:rsidR="00250963" w:rsidRDefault="00250963" w:rsidP="002F5D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noProof/>
              </w:rPr>
            </w:pPr>
          </w:p>
          <w:p w14:paraId="41FD934A" w14:textId="73E61C53" w:rsidR="00250963" w:rsidRPr="00EF5922" w:rsidRDefault="00250963" w:rsidP="002F5D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sz w:val="26"/>
                <w:szCs w:val="26"/>
              </w:rPr>
            </w:pPr>
          </w:p>
        </w:tc>
      </w:tr>
      <w:tr w:rsidR="00AE4560" w:rsidRPr="00EF5922" w14:paraId="75CA6B93" w14:textId="77777777" w:rsidTr="002F5D7E">
        <w:tc>
          <w:tcPr>
            <w:cnfStyle w:val="001000000000" w:firstRow="0" w:lastRow="0" w:firstColumn="1" w:lastColumn="0" w:oddVBand="0" w:evenVBand="0" w:oddHBand="0" w:evenHBand="0" w:firstRowFirstColumn="0" w:firstRowLastColumn="0" w:lastRowFirstColumn="0" w:lastRowLastColumn="0"/>
            <w:tcW w:w="3152" w:type="dxa"/>
          </w:tcPr>
          <w:p w14:paraId="308503A0" w14:textId="77777777" w:rsidR="00AE4560" w:rsidRPr="00EF5922" w:rsidRDefault="00AE4560" w:rsidP="002F5D7E">
            <w:pPr>
              <w:spacing w:line="360" w:lineRule="auto"/>
              <w:ind w:right="51"/>
              <w:jc w:val="center"/>
              <w:rPr>
                <w:rFonts w:cs="Arial"/>
                <w:sz w:val="26"/>
                <w:szCs w:val="26"/>
              </w:rPr>
            </w:pPr>
            <w:r w:rsidRPr="00EF5922">
              <w:rPr>
                <w:rFonts w:cs="Arial"/>
                <w:sz w:val="26"/>
                <w:szCs w:val="26"/>
              </w:rPr>
              <w:lastRenderedPageBreak/>
              <w:t>Transcripción</w:t>
            </w:r>
          </w:p>
        </w:tc>
        <w:tc>
          <w:tcPr>
            <w:tcW w:w="5109" w:type="dxa"/>
            <w:gridSpan w:val="2"/>
          </w:tcPr>
          <w:p w14:paraId="79E8DF46" w14:textId="77777777" w:rsidR="00AE4560" w:rsidRPr="00EF5922" w:rsidRDefault="00AE4560" w:rsidP="002F5D7E">
            <w:pPr>
              <w:spacing w:line="360" w:lineRule="auto"/>
              <w:ind w:right="51"/>
              <w:jc w:val="center"/>
              <w:cnfStyle w:val="000000000000" w:firstRow="0" w:lastRow="0" w:firstColumn="0" w:lastColumn="0" w:oddVBand="0" w:evenVBand="0" w:oddHBand="0" w:evenHBand="0" w:firstRowFirstColumn="0" w:firstRowLastColumn="0" w:lastRowFirstColumn="0" w:lastRowLastColumn="0"/>
              <w:rPr>
                <w:rFonts w:cs="Arial"/>
                <w:b/>
                <w:bCs/>
                <w:sz w:val="26"/>
                <w:szCs w:val="26"/>
              </w:rPr>
            </w:pPr>
            <w:r w:rsidRPr="00EF5922">
              <w:rPr>
                <w:rFonts w:cs="Arial"/>
                <w:b/>
                <w:bCs/>
                <w:sz w:val="26"/>
                <w:szCs w:val="26"/>
              </w:rPr>
              <w:t>Extracto 2 de acta</w:t>
            </w:r>
          </w:p>
        </w:tc>
      </w:tr>
      <w:tr w:rsidR="00AE4560" w:rsidRPr="00EF5922" w14:paraId="32F1F984" w14:textId="77777777" w:rsidTr="002F5D7E">
        <w:trPr>
          <w:trHeight w:val="5098"/>
        </w:trPr>
        <w:tc>
          <w:tcPr>
            <w:cnfStyle w:val="001000000000" w:firstRow="0" w:lastRow="0" w:firstColumn="1" w:lastColumn="0" w:oddVBand="0" w:evenVBand="0" w:oddHBand="0" w:evenHBand="0" w:firstRowFirstColumn="0" w:firstRowLastColumn="0" w:lastRowFirstColumn="0" w:lastRowLastColumn="0"/>
            <w:tcW w:w="3152" w:type="dxa"/>
          </w:tcPr>
          <w:p w14:paraId="718DDD03" w14:textId="43FF0A37" w:rsidR="00AE4560" w:rsidRPr="00EF5922" w:rsidRDefault="00AE4560" w:rsidP="002F5D7E">
            <w:pPr>
              <w:spacing w:line="360" w:lineRule="auto"/>
              <w:ind w:right="51"/>
              <w:jc w:val="both"/>
              <w:rPr>
                <w:rFonts w:cs="Arial"/>
                <w:b w:val="0"/>
                <w:bCs w:val="0"/>
                <w:sz w:val="26"/>
                <w:szCs w:val="26"/>
              </w:rPr>
            </w:pPr>
            <w:r w:rsidRPr="00EF5922">
              <w:rPr>
                <w:rFonts w:cs="Arial"/>
                <w:b w:val="0"/>
                <w:bCs w:val="0"/>
                <w:sz w:val="26"/>
                <w:szCs w:val="26"/>
              </w:rPr>
              <w:t xml:space="preserve">Prueba más evidente de …Usted es </w:t>
            </w:r>
            <w:r w:rsidR="0086256F" w:rsidRPr="0086256F">
              <w:rPr>
                <w:rFonts w:cs="Arial"/>
                <w:b w:val="0"/>
                <w:bCs w:val="0"/>
                <w:color w:val="FFFFFF"/>
                <w:sz w:val="26"/>
                <w:szCs w:val="26"/>
                <w:highlight w:val="darkCyan"/>
              </w:rPr>
              <w:t>[No.75]_ELIMINADAS_las_expresiones_que_afectan_la_intimidad_y/o_privacidad_de_la_denunciante</w:t>
            </w:r>
            <w:proofErr w:type="gramStart"/>
            <w:r w:rsidR="0086256F" w:rsidRPr="0086256F">
              <w:rPr>
                <w:rFonts w:cs="Arial"/>
                <w:b w:val="0"/>
                <w:bCs w:val="0"/>
                <w:color w:val="FFFFFF"/>
                <w:sz w:val="26"/>
                <w:szCs w:val="26"/>
                <w:highlight w:val="darkCyan"/>
              </w:rPr>
              <w:t>_[</w:t>
            </w:r>
            <w:proofErr w:type="gramEnd"/>
            <w:r w:rsidR="0086256F" w:rsidRPr="0086256F">
              <w:rPr>
                <w:rFonts w:cs="Arial"/>
                <w:b w:val="0"/>
                <w:bCs w:val="0"/>
                <w:color w:val="FFFFFF"/>
                <w:sz w:val="26"/>
                <w:szCs w:val="26"/>
                <w:highlight w:val="darkCyan"/>
              </w:rPr>
              <w:t>243]</w:t>
            </w:r>
            <w:r w:rsidRPr="00EF5922">
              <w:rPr>
                <w:rFonts w:cs="Arial"/>
                <w:b w:val="0"/>
                <w:bCs w:val="0"/>
                <w:sz w:val="26"/>
                <w:szCs w:val="26"/>
              </w:rPr>
              <w:t xml:space="preserve"> en su máximo esplendor y es el vivo ejemplo compañera de que personas </w:t>
            </w:r>
            <w:r w:rsidR="0086256F" w:rsidRPr="0086256F">
              <w:rPr>
                <w:rFonts w:cs="Arial"/>
                <w:i/>
                <w:iCs/>
                <w:color w:val="FFFFFF"/>
                <w:sz w:val="26"/>
                <w:szCs w:val="26"/>
                <w:highlight w:val="darkCyan"/>
              </w:rPr>
              <w:t>[No.76]_ELIMINADAS_las_expresiones_que_afectan_la_intimidad_y/o_privacidad_de_la_denunciante</w:t>
            </w:r>
            <w:proofErr w:type="gramStart"/>
            <w:r w:rsidR="0086256F" w:rsidRPr="0086256F">
              <w:rPr>
                <w:rFonts w:cs="Arial"/>
                <w:i/>
                <w:iCs/>
                <w:color w:val="FFFFFF"/>
                <w:sz w:val="26"/>
                <w:szCs w:val="26"/>
                <w:highlight w:val="darkCyan"/>
              </w:rPr>
              <w:t>_[</w:t>
            </w:r>
            <w:proofErr w:type="gramEnd"/>
            <w:r w:rsidR="0086256F" w:rsidRPr="0086256F">
              <w:rPr>
                <w:rFonts w:cs="Arial"/>
                <w:i/>
                <w:iCs/>
                <w:color w:val="FFFFFF"/>
                <w:sz w:val="26"/>
                <w:szCs w:val="26"/>
                <w:highlight w:val="darkCyan"/>
              </w:rPr>
              <w:t>243]</w:t>
            </w:r>
            <w:r w:rsidRPr="00EF5922">
              <w:rPr>
                <w:rFonts w:cs="Arial"/>
                <w:b w:val="0"/>
                <w:bCs w:val="0"/>
                <w:sz w:val="26"/>
                <w:szCs w:val="26"/>
              </w:rPr>
              <w:t xml:space="preserve"> han llegado a lugares donde jamás debieron haber llegado. </w:t>
            </w:r>
            <w:r w:rsidR="0086256F" w:rsidRPr="0086256F">
              <w:rPr>
                <w:rFonts w:cs="Arial"/>
                <w:b w:val="0"/>
                <w:bCs w:val="0"/>
                <w:color w:val="FFFFFF"/>
                <w:sz w:val="26"/>
                <w:szCs w:val="26"/>
                <w:highlight w:val="darkCyan"/>
              </w:rPr>
              <w:t>[No.77]_</w:t>
            </w:r>
            <w:proofErr w:type="spellStart"/>
            <w:r w:rsidR="0086256F" w:rsidRPr="0086256F">
              <w:rPr>
                <w:rFonts w:cs="Arial"/>
                <w:b w:val="0"/>
                <w:bCs w:val="0"/>
                <w:color w:val="FFFFFF"/>
                <w:sz w:val="26"/>
                <w:szCs w:val="26"/>
                <w:highlight w:val="darkCyan"/>
              </w:rPr>
              <w:t>ELIMINADO_el_Municipio</w:t>
            </w:r>
            <w:proofErr w:type="spellEnd"/>
            <w:proofErr w:type="gramStart"/>
            <w:r w:rsidR="0086256F" w:rsidRPr="0086256F">
              <w:rPr>
                <w:rFonts w:cs="Arial"/>
                <w:b w:val="0"/>
                <w:bCs w:val="0"/>
                <w:color w:val="FFFFFF"/>
                <w:sz w:val="26"/>
                <w:szCs w:val="26"/>
                <w:highlight w:val="darkCyan"/>
              </w:rPr>
              <w:t>_[</w:t>
            </w:r>
            <w:proofErr w:type="gramEnd"/>
            <w:r w:rsidR="0086256F" w:rsidRPr="0086256F">
              <w:rPr>
                <w:rFonts w:cs="Arial"/>
                <w:b w:val="0"/>
                <w:bCs w:val="0"/>
                <w:color w:val="FFFFFF"/>
                <w:sz w:val="26"/>
                <w:szCs w:val="26"/>
                <w:highlight w:val="darkCyan"/>
              </w:rPr>
              <w:t>28]</w:t>
            </w:r>
            <w:r w:rsidRPr="00EF5922">
              <w:rPr>
                <w:rFonts w:cs="Arial"/>
                <w:b w:val="0"/>
                <w:bCs w:val="0"/>
                <w:sz w:val="26"/>
                <w:szCs w:val="26"/>
              </w:rPr>
              <w:t xml:space="preserve"> merece …</w:t>
            </w:r>
          </w:p>
        </w:tc>
        <w:tc>
          <w:tcPr>
            <w:tcW w:w="5109" w:type="dxa"/>
            <w:gridSpan w:val="2"/>
          </w:tcPr>
          <w:p w14:paraId="6A64AA9B" w14:textId="389B2B0C" w:rsidR="00AE4560" w:rsidRPr="0086256F" w:rsidRDefault="0086256F" w:rsidP="002F5D7E">
            <w:pPr>
              <w:spacing w:line="360" w:lineRule="auto"/>
              <w:ind w:right="51"/>
              <w:jc w:val="both"/>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86256F">
              <w:rPr>
                <w:rFonts w:cs="Arial"/>
                <w:noProof/>
                <w:color w:val="FFFFFF"/>
                <w:highlight w:val="darkCyan"/>
              </w:rPr>
              <w:t>[No.78]_ELIMINADA_Captura_de_pantalla_[219]</w:t>
            </w:r>
          </w:p>
        </w:tc>
      </w:tr>
    </w:tbl>
    <w:p w14:paraId="07FE0470" w14:textId="77777777" w:rsidR="00AE4560" w:rsidRPr="00EF5922" w:rsidRDefault="00AE4560" w:rsidP="00AE4560">
      <w:pPr>
        <w:spacing w:line="360" w:lineRule="auto"/>
        <w:jc w:val="both"/>
        <w:rPr>
          <w:rFonts w:cs="Arial"/>
          <w:sz w:val="26"/>
          <w:szCs w:val="26"/>
        </w:rPr>
      </w:pPr>
    </w:p>
    <w:p w14:paraId="36FCFB1B" w14:textId="77777777" w:rsidR="00AE4560" w:rsidRPr="00EF5922" w:rsidRDefault="00AE4560" w:rsidP="00AE4560">
      <w:pPr>
        <w:spacing w:line="360" w:lineRule="auto"/>
        <w:jc w:val="both"/>
        <w:rPr>
          <w:rFonts w:cs="Arial"/>
          <w:b/>
          <w:bCs/>
          <w:sz w:val="26"/>
          <w:szCs w:val="26"/>
        </w:rPr>
      </w:pPr>
      <w:r w:rsidRPr="00EF5922">
        <w:rPr>
          <w:rFonts w:cs="Arial"/>
          <w:sz w:val="26"/>
          <w:szCs w:val="26"/>
        </w:rPr>
        <w:t xml:space="preserve">Acta de verificación </w:t>
      </w:r>
      <w:r w:rsidRPr="00EF5922">
        <w:rPr>
          <w:rFonts w:cs="Arial"/>
          <w:b/>
          <w:bCs/>
          <w:sz w:val="26"/>
          <w:szCs w:val="26"/>
        </w:rPr>
        <w:t>IEM-OFI-386/2025.</w:t>
      </w:r>
    </w:p>
    <w:p w14:paraId="2239FA0D" w14:textId="77777777" w:rsidR="00AE4560" w:rsidRPr="00EF5922" w:rsidRDefault="00AE4560" w:rsidP="00AE4560">
      <w:pPr>
        <w:spacing w:line="360" w:lineRule="auto"/>
        <w:jc w:val="both"/>
        <w:rPr>
          <w:rFonts w:cs="Arial"/>
          <w:b/>
          <w:bCs/>
          <w:sz w:val="26"/>
          <w:szCs w:val="26"/>
        </w:rPr>
      </w:pPr>
    </w:p>
    <w:p w14:paraId="253A83E4" w14:textId="2E6E2BEE" w:rsidR="00AE4560" w:rsidRPr="0086256F" w:rsidRDefault="0086256F" w:rsidP="00AE4560">
      <w:pPr>
        <w:spacing w:line="360" w:lineRule="auto"/>
        <w:jc w:val="center"/>
        <w:rPr>
          <w:rFonts w:cs="Arial"/>
          <w:noProof/>
          <w:highlight w:val="darkCyan"/>
        </w:rPr>
      </w:pPr>
      <w:r w:rsidRPr="0086256F">
        <w:rPr>
          <w:rFonts w:cs="Arial"/>
          <w:noProof/>
          <w:color w:val="FFFFFF"/>
          <w:highlight w:val="darkCyan"/>
        </w:rPr>
        <w:t>[No.79]_ELIMINADA_Captura_de_pantalla_[219]</w:t>
      </w:r>
    </w:p>
    <w:p w14:paraId="351DBF65" w14:textId="0BA97404" w:rsidR="00250963" w:rsidRPr="0086256F" w:rsidRDefault="0086256F" w:rsidP="00AE4560">
      <w:pPr>
        <w:spacing w:line="360" w:lineRule="auto"/>
        <w:jc w:val="center"/>
        <w:rPr>
          <w:rFonts w:cs="Arial"/>
          <w:noProof/>
          <w:highlight w:val="darkCyan"/>
        </w:rPr>
      </w:pPr>
      <w:r w:rsidRPr="0086256F">
        <w:rPr>
          <w:rFonts w:cs="Arial"/>
          <w:noProof/>
          <w:color w:val="FFFFFF"/>
          <w:highlight w:val="darkCyan"/>
        </w:rPr>
        <w:t>[No.80]_ELIMINADA_Captura_de_pantalla_[219]</w:t>
      </w:r>
    </w:p>
    <w:p w14:paraId="6A65B53F" w14:textId="77777777" w:rsidR="00250963" w:rsidRDefault="00250963" w:rsidP="00AE4560">
      <w:pPr>
        <w:spacing w:line="360" w:lineRule="auto"/>
        <w:jc w:val="center"/>
        <w:rPr>
          <w:rFonts w:cs="Arial"/>
          <w:noProof/>
        </w:rPr>
      </w:pPr>
    </w:p>
    <w:p w14:paraId="6DC7E415" w14:textId="77777777" w:rsidR="00250963" w:rsidRDefault="00250963" w:rsidP="00AE4560">
      <w:pPr>
        <w:spacing w:line="360" w:lineRule="auto"/>
        <w:jc w:val="center"/>
        <w:rPr>
          <w:rFonts w:cs="Arial"/>
          <w:noProof/>
        </w:rPr>
      </w:pPr>
    </w:p>
    <w:p w14:paraId="362D395E" w14:textId="77777777" w:rsidR="00250963" w:rsidRDefault="00250963" w:rsidP="00AE4560">
      <w:pPr>
        <w:spacing w:line="360" w:lineRule="auto"/>
        <w:jc w:val="center"/>
        <w:rPr>
          <w:rFonts w:cs="Arial"/>
          <w:noProof/>
        </w:rPr>
      </w:pPr>
    </w:p>
    <w:p w14:paraId="681D634B" w14:textId="77777777" w:rsidR="00250963" w:rsidRDefault="00250963" w:rsidP="00AE4560">
      <w:pPr>
        <w:spacing w:line="360" w:lineRule="auto"/>
        <w:jc w:val="center"/>
        <w:rPr>
          <w:rFonts w:cs="Arial"/>
          <w:noProof/>
        </w:rPr>
      </w:pPr>
    </w:p>
    <w:p w14:paraId="58E7BFAD" w14:textId="77777777" w:rsidR="00250963" w:rsidRDefault="00250963" w:rsidP="00AE4560">
      <w:pPr>
        <w:spacing w:line="360" w:lineRule="auto"/>
        <w:jc w:val="center"/>
        <w:rPr>
          <w:rFonts w:cs="Arial"/>
          <w:noProof/>
        </w:rPr>
      </w:pPr>
    </w:p>
    <w:p w14:paraId="1F79A38B" w14:textId="77777777" w:rsidR="00250963" w:rsidRDefault="00250963" w:rsidP="00AE4560">
      <w:pPr>
        <w:spacing w:line="360" w:lineRule="auto"/>
        <w:jc w:val="center"/>
        <w:rPr>
          <w:rFonts w:cs="Arial"/>
          <w:noProof/>
        </w:rPr>
      </w:pPr>
    </w:p>
    <w:p w14:paraId="157537C4" w14:textId="77777777" w:rsidR="00250963" w:rsidRDefault="00250963" w:rsidP="00AE4560">
      <w:pPr>
        <w:spacing w:line="360" w:lineRule="auto"/>
        <w:jc w:val="center"/>
        <w:rPr>
          <w:rFonts w:cs="Arial"/>
          <w:noProof/>
        </w:rPr>
      </w:pPr>
    </w:p>
    <w:p w14:paraId="22AAAA4D" w14:textId="77777777" w:rsidR="00250963" w:rsidRDefault="00250963" w:rsidP="00AE4560">
      <w:pPr>
        <w:spacing w:line="360" w:lineRule="auto"/>
        <w:jc w:val="center"/>
        <w:rPr>
          <w:rFonts w:cs="Arial"/>
          <w:noProof/>
        </w:rPr>
      </w:pPr>
    </w:p>
    <w:p w14:paraId="1B365C89" w14:textId="77777777" w:rsidR="00250963" w:rsidRDefault="00250963" w:rsidP="00AE4560">
      <w:pPr>
        <w:spacing w:line="360" w:lineRule="auto"/>
        <w:jc w:val="center"/>
        <w:rPr>
          <w:rFonts w:cs="Arial"/>
          <w:noProof/>
        </w:rPr>
      </w:pPr>
    </w:p>
    <w:p w14:paraId="0B145013" w14:textId="77777777" w:rsidR="00250963" w:rsidRDefault="00250963" w:rsidP="00AE4560">
      <w:pPr>
        <w:spacing w:line="360" w:lineRule="auto"/>
        <w:jc w:val="center"/>
        <w:rPr>
          <w:rFonts w:cs="Arial"/>
          <w:noProof/>
        </w:rPr>
      </w:pPr>
    </w:p>
    <w:p w14:paraId="23662610" w14:textId="77777777" w:rsidR="00250963" w:rsidRDefault="00250963" w:rsidP="00AE4560">
      <w:pPr>
        <w:spacing w:line="360" w:lineRule="auto"/>
        <w:jc w:val="center"/>
        <w:rPr>
          <w:rFonts w:cs="Arial"/>
          <w:noProof/>
        </w:rPr>
      </w:pPr>
    </w:p>
    <w:p w14:paraId="4096A4FF" w14:textId="77777777" w:rsidR="00250963" w:rsidRDefault="00250963" w:rsidP="00AE4560">
      <w:pPr>
        <w:spacing w:line="360" w:lineRule="auto"/>
        <w:jc w:val="center"/>
        <w:rPr>
          <w:rFonts w:cs="Arial"/>
          <w:noProof/>
        </w:rPr>
      </w:pPr>
    </w:p>
    <w:p w14:paraId="5C38590A" w14:textId="77777777" w:rsidR="00250963" w:rsidRPr="00EF5922" w:rsidRDefault="00250963" w:rsidP="00AE4560">
      <w:pPr>
        <w:spacing w:line="360" w:lineRule="auto"/>
        <w:jc w:val="center"/>
        <w:rPr>
          <w:rFonts w:cs="Arial"/>
          <w:noProof/>
        </w:rPr>
      </w:pPr>
    </w:p>
    <w:tbl>
      <w:tblPr>
        <w:tblStyle w:val="Tablaconcuadrcula1clara-nfasis6"/>
        <w:tblW w:w="0" w:type="auto"/>
        <w:tblLayout w:type="fixed"/>
        <w:tblLook w:val="04A0" w:firstRow="1" w:lastRow="0" w:firstColumn="1" w:lastColumn="0" w:noHBand="0" w:noVBand="1"/>
      </w:tblPr>
      <w:tblGrid>
        <w:gridCol w:w="3256"/>
        <w:gridCol w:w="5005"/>
      </w:tblGrid>
      <w:tr w:rsidR="00AE4560" w:rsidRPr="00EF5922" w14:paraId="36C34C3B" w14:textId="77777777" w:rsidTr="002F5D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Pr>
          <w:p w14:paraId="50E27A06" w14:textId="4F17C5A6" w:rsidR="00AE4560" w:rsidRPr="00EF5922" w:rsidRDefault="00474B48" w:rsidP="002F5D7E">
            <w:pPr>
              <w:spacing w:line="360" w:lineRule="auto"/>
              <w:jc w:val="center"/>
              <w:rPr>
                <w:rFonts w:cs="Arial"/>
                <w:sz w:val="26"/>
                <w:szCs w:val="26"/>
              </w:rPr>
            </w:pPr>
            <w:r>
              <w:rPr>
                <w:rFonts w:cs="Arial"/>
                <w:sz w:val="26"/>
                <w:szCs w:val="26"/>
              </w:rPr>
              <w:t>T</w:t>
            </w:r>
            <w:r w:rsidR="00AE4560" w:rsidRPr="00EF5922">
              <w:rPr>
                <w:rFonts w:cs="Arial"/>
                <w:sz w:val="26"/>
                <w:szCs w:val="26"/>
              </w:rPr>
              <w:t>ranscripción</w:t>
            </w:r>
          </w:p>
        </w:tc>
        <w:tc>
          <w:tcPr>
            <w:tcW w:w="5005" w:type="dxa"/>
          </w:tcPr>
          <w:p w14:paraId="1B701ADD" w14:textId="77777777" w:rsidR="00AE4560" w:rsidRPr="00EF5922" w:rsidRDefault="00AE4560" w:rsidP="002F5D7E">
            <w:pPr>
              <w:spacing w:line="360" w:lineRule="auto"/>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Extracto 1 de acta</w:t>
            </w:r>
          </w:p>
        </w:tc>
      </w:tr>
      <w:tr w:rsidR="00AE4560" w:rsidRPr="00EF5922" w14:paraId="67564D78" w14:textId="77777777" w:rsidTr="002F5D7E">
        <w:tc>
          <w:tcPr>
            <w:cnfStyle w:val="001000000000" w:firstRow="0" w:lastRow="0" w:firstColumn="1" w:lastColumn="0" w:oddVBand="0" w:evenVBand="0" w:oddHBand="0" w:evenHBand="0" w:firstRowFirstColumn="0" w:firstRowLastColumn="0" w:lastRowFirstColumn="0" w:lastRowLastColumn="0"/>
            <w:tcW w:w="3256" w:type="dxa"/>
          </w:tcPr>
          <w:p w14:paraId="7D5032E5" w14:textId="049C2FF9" w:rsidR="00AE4560" w:rsidRPr="00EF5922" w:rsidRDefault="00AE4560" w:rsidP="002F5D7E">
            <w:pPr>
              <w:spacing w:line="360" w:lineRule="auto"/>
              <w:jc w:val="both"/>
              <w:rPr>
                <w:rFonts w:cs="Arial"/>
                <w:b w:val="0"/>
                <w:bCs w:val="0"/>
                <w:sz w:val="26"/>
                <w:szCs w:val="26"/>
              </w:rPr>
            </w:pPr>
            <w:r w:rsidRPr="00EF5922">
              <w:rPr>
                <w:rFonts w:cs="Arial"/>
                <w:b w:val="0"/>
                <w:bCs w:val="0"/>
                <w:sz w:val="26"/>
                <w:szCs w:val="26"/>
              </w:rPr>
              <w:t xml:space="preserve">Voz Masculina 3. “hay muchas necesidades … eso solo demuestra que usted es una persona </w:t>
            </w:r>
            <w:r w:rsidR="00250963">
              <w:rPr>
                <w:rFonts w:cs="Arial"/>
                <w:b w:val="0"/>
                <w:bCs w:val="0"/>
                <w:color w:val="000000"/>
                <w:sz w:val="26"/>
                <w:szCs w:val="26"/>
              </w:rPr>
              <w:t xml:space="preserve">de </w:t>
            </w:r>
            <w:r w:rsidR="0086256F" w:rsidRPr="0086256F">
              <w:rPr>
                <w:rFonts w:cs="Arial"/>
                <w:b w:val="0"/>
                <w:bCs w:val="0"/>
                <w:color w:val="FFFFFF"/>
                <w:sz w:val="26"/>
                <w:szCs w:val="26"/>
                <w:highlight w:val="darkCyan"/>
              </w:rPr>
              <w:t>[No.81]_ELIMINADAS_las_expresiones_que_afectan_la_intimidad_y/o_privacidad_de_la_denunciante</w:t>
            </w:r>
            <w:proofErr w:type="gramStart"/>
            <w:r w:rsidR="0086256F" w:rsidRPr="0086256F">
              <w:rPr>
                <w:rFonts w:cs="Arial"/>
                <w:b w:val="0"/>
                <w:bCs w:val="0"/>
                <w:color w:val="FFFFFF"/>
                <w:sz w:val="26"/>
                <w:szCs w:val="26"/>
                <w:highlight w:val="darkCyan"/>
              </w:rPr>
              <w:t>_[</w:t>
            </w:r>
            <w:proofErr w:type="gramEnd"/>
            <w:r w:rsidR="0086256F" w:rsidRPr="0086256F">
              <w:rPr>
                <w:rFonts w:cs="Arial"/>
                <w:b w:val="0"/>
                <w:bCs w:val="0"/>
                <w:color w:val="FFFFFF"/>
                <w:sz w:val="26"/>
                <w:szCs w:val="26"/>
                <w:highlight w:val="darkCyan"/>
              </w:rPr>
              <w:t>243]</w:t>
            </w:r>
            <w:r w:rsidRPr="00EF5922">
              <w:rPr>
                <w:rFonts w:cs="Arial"/>
                <w:b w:val="0"/>
                <w:bCs w:val="0"/>
                <w:sz w:val="26"/>
                <w:szCs w:val="26"/>
              </w:rPr>
              <w:t xml:space="preserve">y tiene razón compañera…es usted </w:t>
            </w:r>
            <w:r w:rsidR="0086256F" w:rsidRPr="0086256F">
              <w:rPr>
                <w:rFonts w:cs="Arial"/>
                <w:b w:val="0"/>
                <w:bCs w:val="0"/>
                <w:color w:val="FFFFFF"/>
                <w:sz w:val="26"/>
                <w:szCs w:val="26"/>
                <w:highlight w:val="darkCyan"/>
              </w:rPr>
              <w:t>[No.82]_ELIMINADAS_las_expresiones_que_afectan_la_intimidad_y/o_privacidad_de_la_denunciante</w:t>
            </w:r>
            <w:proofErr w:type="gramStart"/>
            <w:r w:rsidR="0086256F" w:rsidRPr="0086256F">
              <w:rPr>
                <w:rFonts w:cs="Arial"/>
                <w:b w:val="0"/>
                <w:bCs w:val="0"/>
                <w:color w:val="FFFFFF"/>
                <w:sz w:val="26"/>
                <w:szCs w:val="26"/>
                <w:highlight w:val="darkCyan"/>
              </w:rPr>
              <w:t>_[</w:t>
            </w:r>
            <w:proofErr w:type="gramEnd"/>
            <w:r w:rsidR="0086256F" w:rsidRPr="0086256F">
              <w:rPr>
                <w:rFonts w:cs="Arial"/>
                <w:b w:val="0"/>
                <w:bCs w:val="0"/>
                <w:color w:val="FFFFFF"/>
                <w:sz w:val="26"/>
                <w:szCs w:val="26"/>
                <w:highlight w:val="darkCyan"/>
              </w:rPr>
              <w:t>243]</w:t>
            </w:r>
            <w:r w:rsidRPr="00EF5922">
              <w:rPr>
                <w:rFonts w:cs="Arial"/>
                <w:b w:val="0"/>
                <w:bCs w:val="0"/>
                <w:sz w:val="26"/>
                <w:szCs w:val="26"/>
              </w:rPr>
              <w:t xml:space="preserve"> y sí, yo si se lo puede decir … </w:t>
            </w:r>
            <w:r w:rsidR="0086256F" w:rsidRPr="0086256F">
              <w:rPr>
                <w:rFonts w:cs="Arial"/>
                <w:b w:val="0"/>
                <w:bCs w:val="0"/>
                <w:color w:val="FFFFFF"/>
                <w:sz w:val="26"/>
                <w:szCs w:val="26"/>
                <w:highlight w:val="darkCyan"/>
              </w:rPr>
              <w:t>[No.83]_ELIMINADAS_las_expresiones_que_afectan_la_intimidad_y/o_privacidad_de_la_denunciante</w:t>
            </w:r>
            <w:proofErr w:type="gramStart"/>
            <w:r w:rsidR="0086256F" w:rsidRPr="0086256F">
              <w:rPr>
                <w:rFonts w:cs="Arial"/>
                <w:b w:val="0"/>
                <w:bCs w:val="0"/>
                <w:color w:val="FFFFFF"/>
                <w:sz w:val="26"/>
                <w:szCs w:val="26"/>
                <w:highlight w:val="darkCyan"/>
              </w:rPr>
              <w:t>_[</w:t>
            </w:r>
            <w:proofErr w:type="gramEnd"/>
            <w:r w:rsidR="0086256F" w:rsidRPr="0086256F">
              <w:rPr>
                <w:rFonts w:cs="Arial"/>
                <w:b w:val="0"/>
                <w:bCs w:val="0"/>
                <w:color w:val="FFFFFF"/>
                <w:sz w:val="26"/>
                <w:szCs w:val="26"/>
                <w:highlight w:val="darkCyan"/>
              </w:rPr>
              <w:t>243]</w:t>
            </w:r>
            <w:r w:rsidRPr="00EF5922">
              <w:rPr>
                <w:rFonts w:cs="Arial"/>
                <w:b w:val="0"/>
                <w:bCs w:val="0"/>
                <w:sz w:val="26"/>
                <w:szCs w:val="26"/>
              </w:rPr>
              <w:t>, ese …</w:t>
            </w:r>
          </w:p>
        </w:tc>
        <w:tc>
          <w:tcPr>
            <w:tcW w:w="5005" w:type="dxa"/>
          </w:tcPr>
          <w:p w14:paraId="08BD75A1" w14:textId="64B4BC6E" w:rsidR="00AE4560" w:rsidRPr="0086256F" w:rsidRDefault="0086256F" w:rsidP="002F5D7E">
            <w:pPr>
              <w:spacing w:line="360" w:lineRule="auto"/>
              <w:jc w:val="center"/>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86256F">
              <w:rPr>
                <w:rFonts w:cs="Arial"/>
                <w:noProof/>
                <w:color w:val="FFFFFF"/>
                <w:highlight w:val="darkCyan"/>
              </w:rPr>
              <w:t>[No.84]_ELIMINADA_Captura_de_pantalla_[219]</w:t>
            </w:r>
          </w:p>
        </w:tc>
      </w:tr>
    </w:tbl>
    <w:p w14:paraId="74E6E655" w14:textId="77777777" w:rsidR="00AE4560" w:rsidRPr="00EF5922" w:rsidRDefault="00AE4560" w:rsidP="00AE4560">
      <w:pPr>
        <w:spacing w:line="360" w:lineRule="auto"/>
        <w:jc w:val="center"/>
        <w:rPr>
          <w:rFonts w:cs="Arial"/>
          <w:sz w:val="26"/>
          <w:szCs w:val="26"/>
        </w:rPr>
      </w:pPr>
    </w:p>
    <w:tbl>
      <w:tblPr>
        <w:tblStyle w:val="Tablaconcuadrcula1clara-nfasis6"/>
        <w:tblW w:w="0" w:type="auto"/>
        <w:tblLook w:val="04A0" w:firstRow="1" w:lastRow="0" w:firstColumn="1" w:lastColumn="0" w:noHBand="0" w:noVBand="1"/>
      </w:tblPr>
      <w:tblGrid>
        <w:gridCol w:w="6034"/>
        <w:gridCol w:w="2794"/>
      </w:tblGrid>
      <w:tr w:rsidR="00AE4560" w:rsidRPr="00EF5922" w14:paraId="658DCC52" w14:textId="77777777" w:rsidTr="002F5D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0" w:type="dxa"/>
          </w:tcPr>
          <w:p w14:paraId="591F40BD" w14:textId="77777777" w:rsidR="00AE4560" w:rsidRPr="00EF5922" w:rsidRDefault="00AE4560" w:rsidP="002F5D7E">
            <w:pPr>
              <w:spacing w:line="360" w:lineRule="auto"/>
              <w:jc w:val="center"/>
              <w:rPr>
                <w:rFonts w:cs="Arial"/>
                <w:sz w:val="26"/>
                <w:szCs w:val="26"/>
              </w:rPr>
            </w:pPr>
            <w:r w:rsidRPr="00EF5922">
              <w:rPr>
                <w:rFonts w:cs="Arial"/>
                <w:sz w:val="26"/>
                <w:szCs w:val="26"/>
              </w:rPr>
              <w:lastRenderedPageBreak/>
              <w:t>Transcripción</w:t>
            </w:r>
          </w:p>
        </w:tc>
        <w:tc>
          <w:tcPr>
            <w:tcW w:w="4131" w:type="dxa"/>
          </w:tcPr>
          <w:p w14:paraId="1F03883A" w14:textId="77777777" w:rsidR="00AE4560" w:rsidRPr="00EF5922" w:rsidRDefault="00AE4560" w:rsidP="002F5D7E">
            <w:pPr>
              <w:spacing w:line="360" w:lineRule="auto"/>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Extracto 2 de acta</w:t>
            </w:r>
          </w:p>
        </w:tc>
      </w:tr>
      <w:tr w:rsidR="00AE4560" w:rsidRPr="00EF5922" w14:paraId="373EA9BA" w14:textId="77777777" w:rsidTr="002F5D7E">
        <w:tc>
          <w:tcPr>
            <w:cnfStyle w:val="001000000000" w:firstRow="0" w:lastRow="0" w:firstColumn="1" w:lastColumn="0" w:oddVBand="0" w:evenVBand="0" w:oddHBand="0" w:evenHBand="0" w:firstRowFirstColumn="0" w:firstRowLastColumn="0" w:lastRowFirstColumn="0" w:lastRowLastColumn="0"/>
            <w:tcW w:w="4130" w:type="dxa"/>
          </w:tcPr>
          <w:p w14:paraId="0BE448EC" w14:textId="55BFE0E1" w:rsidR="00AE4560" w:rsidRPr="00EF5922" w:rsidRDefault="00AE4560" w:rsidP="002F5D7E">
            <w:pPr>
              <w:spacing w:line="360" w:lineRule="auto"/>
              <w:jc w:val="both"/>
              <w:rPr>
                <w:rFonts w:cs="Arial"/>
                <w:b w:val="0"/>
                <w:bCs w:val="0"/>
                <w:sz w:val="26"/>
                <w:szCs w:val="26"/>
              </w:rPr>
            </w:pPr>
            <w:r w:rsidRPr="00EF5922">
              <w:rPr>
                <w:rFonts w:cs="Arial"/>
                <w:b w:val="0"/>
                <w:bCs w:val="0"/>
                <w:sz w:val="26"/>
                <w:szCs w:val="26"/>
              </w:rPr>
              <w:t xml:space="preserve">El pueblo que la puso aquí y que ese pueblo…Usted es muy </w:t>
            </w:r>
            <w:r w:rsidR="0086256F" w:rsidRPr="0086256F">
              <w:rPr>
                <w:rFonts w:cs="Arial"/>
                <w:i/>
                <w:iCs/>
                <w:color w:val="FFFFFF"/>
                <w:sz w:val="26"/>
                <w:szCs w:val="26"/>
                <w:highlight w:val="darkCyan"/>
              </w:rPr>
              <w:t>[No.85]_ELIMINADAS_las_expresiones_que_afectan_la_intimidad_y/o_privacidad_de_la_denunciante</w:t>
            </w:r>
            <w:proofErr w:type="gramStart"/>
            <w:r w:rsidR="0086256F" w:rsidRPr="0086256F">
              <w:rPr>
                <w:rFonts w:cs="Arial"/>
                <w:i/>
                <w:iCs/>
                <w:color w:val="FFFFFF"/>
                <w:sz w:val="26"/>
                <w:szCs w:val="26"/>
                <w:highlight w:val="darkCyan"/>
              </w:rPr>
              <w:t>_[</w:t>
            </w:r>
            <w:proofErr w:type="gramEnd"/>
            <w:r w:rsidR="0086256F" w:rsidRPr="0086256F">
              <w:rPr>
                <w:rFonts w:cs="Arial"/>
                <w:i/>
                <w:iCs/>
                <w:color w:val="FFFFFF"/>
                <w:sz w:val="26"/>
                <w:szCs w:val="26"/>
                <w:highlight w:val="darkCyan"/>
              </w:rPr>
              <w:t>243]</w:t>
            </w:r>
            <w:r w:rsidRPr="00EF5922">
              <w:rPr>
                <w:rFonts w:cs="Arial"/>
                <w:b w:val="0"/>
                <w:bCs w:val="0"/>
                <w:sz w:val="26"/>
                <w:szCs w:val="26"/>
              </w:rPr>
              <w:t xml:space="preserve">en su máximo esplendor y es el vivo ejemplo compañera de que personas </w:t>
            </w:r>
            <w:r w:rsidR="0086256F" w:rsidRPr="0086256F">
              <w:rPr>
                <w:rFonts w:cs="Arial"/>
                <w:i/>
                <w:iCs/>
                <w:color w:val="FFFFFF"/>
                <w:sz w:val="26"/>
                <w:szCs w:val="26"/>
                <w:highlight w:val="darkCyan"/>
              </w:rPr>
              <w:t>[No.86]_ELIMINADAS_las_expresiones_que_afectan_la_intimidad_y/o_privacidad_de_la_denunciante</w:t>
            </w:r>
            <w:proofErr w:type="gramStart"/>
            <w:r w:rsidR="0086256F" w:rsidRPr="0086256F">
              <w:rPr>
                <w:rFonts w:cs="Arial"/>
                <w:i/>
                <w:iCs/>
                <w:color w:val="FFFFFF"/>
                <w:sz w:val="26"/>
                <w:szCs w:val="26"/>
                <w:highlight w:val="darkCyan"/>
              </w:rPr>
              <w:t>_[</w:t>
            </w:r>
            <w:proofErr w:type="gramEnd"/>
            <w:r w:rsidR="0086256F" w:rsidRPr="0086256F">
              <w:rPr>
                <w:rFonts w:cs="Arial"/>
                <w:i/>
                <w:iCs/>
                <w:color w:val="FFFFFF"/>
                <w:sz w:val="26"/>
                <w:szCs w:val="26"/>
                <w:highlight w:val="darkCyan"/>
              </w:rPr>
              <w:t>243]</w:t>
            </w:r>
            <w:r w:rsidRPr="00EF5922">
              <w:rPr>
                <w:rFonts w:cs="Arial"/>
                <w:b w:val="0"/>
                <w:bCs w:val="0"/>
                <w:sz w:val="26"/>
                <w:szCs w:val="26"/>
              </w:rPr>
              <w:t>han llegado a lugares donde jamás debieron haber llegado…</w:t>
            </w:r>
          </w:p>
        </w:tc>
        <w:tc>
          <w:tcPr>
            <w:tcW w:w="4131" w:type="dxa"/>
          </w:tcPr>
          <w:p w14:paraId="4FCE4520" w14:textId="03356E70" w:rsidR="00AE4560" w:rsidRPr="0086256F" w:rsidRDefault="0086256F" w:rsidP="002F5D7E">
            <w:pPr>
              <w:spacing w:line="360" w:lineRule="auto"/>
              <w:jc w:val="center"/>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86256F">
              <w:rPr>
                <w:rFonts w:cs="Arial"/>
                <w:noProof/>
                <w:color w:val="FFFFFF"/>
                <w:highlight w:val="darkCyan"/>
              </w:rPr>
              <w:t>[No.87]_ELIMINADA_Captura_de_pantalla_[219]</w:t>
            </w:r>
          </w:p>
        </w:tc>
      </w:tr>
    </w:tbl>
    <w:p w14:paraId="7A021AE2" w14:textId="77777777" w:rsidR="00AE4560" w:rsidRPr="00EF5922" w:rsidRDefault="00AE4560" w:rsidP="00AE4560">
      <w:pPr>
        <w:spacing w:line="360" w:lineRule="auto"/>
        <w:jc w:val="center"/>
        <w:rPr>
          <w:rFonts w:cs="Arial"/>
          <w:sz w:val="26"/>
          <w:szCs w:val="26"/>
        </w:rPr>
      </w:pPr>
    </w:p>
    <w:p w14:paraId="305B8188" w14:textId="2787B48C" w:rsidR="00AE4560" w:rsidRPr="00EF5922" w:rsidRDefault="00D32452" w:rsidP="00AE4560">
      <w:pPr>
        <w:spacing w:line="360" w:lineRule="auto"/>
        <w:jc w:val="both"/>
        <w:rPr>
          <w:rFonts w:cs="Arial"/>
          <w:sz w:val="26"/>
          <w:szCs w:val="26"/>
        </w:rPr>
      </w:pPr>
      <w:r w:rsidRPr="00EF5922">
        <w:rPr>
          <w:rFonts w:cs="Arial"/>
          <w:sz w:val="26"/>
          <w:szCs w:val="26"/>
        </w:rPr>
        <w:t xml:space="preserve">En cuanto a la copia </w:t>
      </w:r>
      <w:r w:rsidR="00AE4560" w:rsidRPr="00EF5922">
        <w:rPr>
          <w:rFonts w:cs="Arial"/>
          <w:sz w:val="26"/>
          <w:szCs w:val="26"/>
        </w:rPr>
        <w:t>certificada del acta de sesión extraordinaria de cabildo 11 de</w:t>
      </w:r>
      <w:r w:rsidRPr="00EF5922">
        <w:rPr>
          <w:rFonts w:cs="Arial"/>
          <w:sz w:val="26"/>
          <w:szCs w:val="26"/>
        </w:rPr>
        <w:t>l</w:t>
      </w:r>
      <w:r w:rsidR="00AE4560" w:rsidRPr="00EF5922">
        <w:rPr>
          <w:rFonts w:cs="Arial"/>
          <w:sz w:val="26"/>
          <w:szCs w:val="26"/>
        </w:rPr>
        <w:t xml:space="preserve"> veintiocho de abril, si bien no </w:t>
      </w:r>
      <w:r w:rsidRPr="00EF5922">
        <w:rPr>
          <w:rFonts w:cs="Arial"/>
          <w:sz w:val="26"/>
          <w:szCs w:val="26"/>
        </w:rPr>
        <w:t>contiene la transcripción completa de to</w:t>
      </w:r>
      <w:r w:rsidR="006316FC" w:rsidRPr="00EF5922">
        <w:rPr>
          <w:rFonts w:cs="Arial"/>
          <w:sz w:val="26"/>
          <w:szCs w:val="26"/>
        </w:rPr>
        <w:t>d</w:t>
      </w:r>
      <w:r w:rsidRPr="00EF5922">
        <w:rPr>
          <w:rFonts w:cs="Arial"/>
          <w:sz w:val="26"/>
          <w:szCs w:val="26"/>
        </w:rPr>
        <w:t xml:space="preserve">as las intervenciones, consta que la </w:t>
      </w:r>
      <w:r w:rsidR="0067153C" w:rsidRPr="0067153C">
        <w:rPr>
          <w:rFonts w:cs="Arial"/>
          <w:i/>
          <w:iCs/>
          <w:sz w:val="26"/>
          <w:szCs w:val="26"/>
        </w:rPr>
        <w:t>parte denunciada</w:t>
      </w:r>
      <w:r w:rsidRPr="00EF5922">
        <w:rPr>
          <w:rFonts w:cs="Arial"/>
          <w:sz w:val="26"/>
          <w:szCs w:val="26"/>
        </w:rPr>
        <w:t xml:space="preserve"> leyó un documento que solicitó se insertara íntegramente en el acta. Sin embargo, el </w:t>
      </w:r>
      <w:r w:rsidR="00AE4560" w:rsidRPr="00EF5922">
        <w:rPr>
          <w:rFonts w:cs="Arial"/>
          <w:sz w:val="26"/>
          <w:szCs w:val="26"/>
        </w:rPr>
        <w:t xml:space="preserve">presidente municipal </w:t>
      </w:r>
      <w:r w:rsidRPr="00EF5922">
        <w:rPr>
          <w:rFonts w:cs="Arial"/>
          <w:sz w:val="26"/>
          <w:szCs w:val="26"/>
        </w:rPr>
        <w:t xml:space="preserve">solicitó </w:t>
      </w:r>
      <w:r w:rsidR="00AE4560" w:rsidRPr="00EF5922">
        <w:rPr>
          <w:rFonts w:cs="Arial"/>
          <w:sz w:val="26"/>
          <w:szCs w:val="26"/>
        </w:rPr>
        <w:t>una copia firmada, a efecto de que se hiciera responsable de sus dichos</w:t>
      </w:r>
      <w:r w:rsidRPr="00EF5922">
        <w:rPr>
          <w:rFonts w:cs="Arial"/>
          <w:sz w:val="26"/>
          <w:szCs w:val="26"/>
        </w:rPr>
        <w:t xml:space="preserve">, </w:t>
      </w:r>
      <w:r w:rsidR="002E1F17" w:rsidRPr="00EF5922">
        <w:rPr>
          <w:rFonts w:cs="Arial"/>
          <w:sz w:val="26"/>
          <w:szCs w:val="26"/>
        </w:rPr>
        <w:t>dado que</w:t>
      </w:r>
      <w:r w:rsidRPr="00EF5922">
        <w:rPr>
          <w:rFonts w:cs="Arial"/>
          <w:sz w:val="26"/>
          <w:szCs w:val="26"/>
        </w:rPr>
        <w:t xml:space="preserve"> contenían insultos y palabras soeces dirigidas a </w:t>
      </w:r>
      <w:r w:rsidR="00AE4560" w:rsidRPr="00EF5922">
        <w:rPr>
          <w:rFonts w:cs="Arial"/>
          <w:sz w:val="26"/>
          <w:szCs w:val="26"/>
        </w:rPr>
        <w:t xml:space="preserve">una compañera del </w:t>
      </w:r>
      <w:r w:rsidR="0095031D">
        <w:rPr>
          <w:rFonts w:cs="Arial"/>
          <w:i/>
          <w:iCs/>
          <w:sz w:val="26"/>
          <w:szCs w:val="26"/>
        </w:rPr>
        <w:t>A</w:t>
      </w:r>
      <w:r w:rsidR="00AE4560" w:rsidRPr="00EF5922">
        <w:rPr>
          <w:rFonts w:cs="Arial"/>
          <w:i/>
          <w:iCs/>
          <w:sz w:val="26"/>
          <w:szCs w:val="26"/>
        </w:rPr>
        <w:t>yuntamiento</w:t>
      </w:r>
      <w:r w:rsidR="00AE4560" w:rsidRPr="00EF5922">
        <w:rPr>
          <w:rFonts w:cs="Arial"/>
          <w:sz w:val="26"/>
          <w:szCs w:val="26"/>
        </w:rPr>
        <w:t>, tal como se desprende de la siguiente ilustración:</w:t>
      </w:r>
    </w:p>
    <w:p w14:paraId="418501FE" w14:textId="77777777" w:rsidR="00AE4560" w:rsidRPr="00EF5922" w:rsidRDefault="00AE4560" w:rsidP="00AE4560">
      <w:pPr>
        <w:spacing w:line="360" w:lineRule="auto"/>
        <w:jc w:val="both"/>
        <w:rPr>
          <w:rFonts w:cs="Arial"/>
          <w:sz w:val="26"/>
          <w:szCs w:val="26"/>
        </w:rPr>
      </w:pPr>
    </w:p>
    <w:p w14:paraId="26AA40F8" w14:textId="5EBC4289" w:rsidR="00AE4560" w:rsidRPr="0086256F" w:rsidRDefault="0086256F" w:rsidP="00AE4560">
      <w:pPr>
        <w:spacing w:line="360" w:lineRule="auto"/>
        <w:jc w:val="center"/>
        <w:rPr>
          <w:rFonts w:cs="Arial"/>
          <w:sz w:val="26"/>
          <w:szCs w:val="26"/>
          <w:highlight w:val="darkCyan"/>
        </w:rPr>
      </w:pPr>
      <w:r w:rsidRPr="0086256F">
        <w:rPr>
          <w:rFonts w:cs="Arial"/>
          <w:noProof/>
          <w:color w:val="FFFFFF"/>
          <w:highlight w:val="darkCyan"/>
        </w:rPr>
        <w:t>[No.88]_ELIMINADA_Captura_de_pantalla_[219]</w:t>
      </w:r>
    </w:p>
    <w:p w14:paraId="6C8B3FCF" w14:textId="77777777" w:rsidR="00AE4560" w:rsidRPr="00EF5922" w:rsidRDefault="00AE4560" w:rsidP="00AE4560">
      <w:pPr>
        <w:spacing w:line="360" w:lineRule="auto"/>
        <w:jc w:val="both"/>
        <w:rPr>
          <w:rFonts w:cs="Arial"/>
          <w:sz w:val="26"/>
          <w:szCs w:val="26"/>
        </w:rPr>
      </w:pPr>
    </w:p>
    <w:p w14:paraId="351BE09C" w14:textId="06D5659E" w:rsidR="00AE4560" w:rsidRPr="00EF5922" w:rsidRDefault="00AE4560" w:rsidP="00AE4560">
      <w:pPr>
        <w:spacing w:line="360" w:lineRule="auto"/>
        <w:jc w:val="both"/>
        <w:rPr>
          <w:rFonts w:cs="Arial"/>
          <w:sz w:val="26"/>
          <w:szCs w:val="26"/>
        </w:rPr>
      </w:pPr>
      <w:r w:rsidRPr="00EF5922">
        <w:rPr>
          <w:rFonts w:cs="Arial"/>
          <w:sz w:val="26"/>
          <w:szCs w:val="26"/>
        </w:rPr>
        <w:t xml:space="preserve">En tales circunstancias, es evidente que del contenido de las actas </w:t>
      </w:r>
      <w:r w:rsidR="006316FC" w:rsidRPr="00EF5922">
        <w:rPr>
          <w:rFonts w:cs="Arial"/>
          <w:sz w:val="26"/>
          <w:szCs w:val="26"/>
        </w:rPr>
        <w:t xml:space="preserve">de verificación </w:t>
      </w:r>
      <w:r w:rsidRPr="00EF5922">
        <w:rPr>
          <w:rFonts w:cs="Arial"/>
          <w:sz w:val="26"/>
          <w:szCs w:val="26"/>
        </w:rPr>
        <w:t xml:space="preserve">anteriormente descritas y de lo expuesto en el acta de cabildo </w:t>
      </w:r>
      <w:r w:rsidR="006316FC" w:rsidRPr="00EF5922">
        <w:rPr>
          <w:rFonts w:cs="Arial"/>
          <w:sz w:val="26"/>
          <w:szCs w:val="26"/>
        </w:rPr>
        <w:t>señalada</w:t>
      </w:r>
      <w:r w:rsidRPr="00EF5922">
        <w:rPr>
          <w:rFonts w:cs="Arial"/>
          <w:sz w:val="26"/>
          <w:szCs w:val="26"/>
        </w:rPr>
        <w:t xml:space="preserve">, resulta inconcuso que las expresiones denunciadas referidas en la </w:t>
      </w:r>
      <w:r w:rsidR="00200233" w:rsidRPr="00EF5922">
        <w:rPr>
          <w:rFonts w:cs="Arial"/>
          <w:sz w:val="26"/>
          <w:szCs w:val="26"/>
        </w:rPr>
        <w:t>queja</w:t>
      </w:r>
      <w:r w:rsidRPr="00EF5922">
        <w:rPr>
          <w:rFonts w:cs="Arial"/>
          <w:sz w:val="26"/>
          <w:szCs w:val="26"/>
        </w:rPr>
        <w:t xml:space="preserve"> s</w:t>
      </w:r>
      <w:r w:rsidR="00D32452" w:rsidRPr="00EF5922">
        <w:rPr>
          <w:rFonts w:cs="Arial"/>
          <w:sz w:val="26"/>
          <w:szCs w:val="26"/>
        </w:rPr>
        <w:t>í</w:t>
      </w:r>
      <w:r w:rsidRPr="00EF5922">
        <w:rPr>
          <w:rFonts w:cs="Arial"/>
          <w:sz w:val="26"/>
          <w:szCs w:val="26"/>
        </w:rPr>
        <w:t xml:space="preserve"> fueron vertidas durante </w:t>
      </w:r>
      <w:r w:rsidR="00D32452" w:rsidRPr="00EF5922">
        <w:rPr>
          <w:rFonts w:cs="Arial"/>
          <w:sz w:val="26"/>
          <w:szCs w:val="26"/>
        </w:rPr>
        <w:t>la</w:t>
      </w:r>
      <w:r w:rsidRPr="00EF5922">
        <w:rPr>
          <w:rFonts w:cs="Arial"/>
          <w:sz w:val="26"/>
          <w:szCs w:val="26"/>
        </w:rPr>
        <w:t xml:space="preserve"> intervención </w:t>
      </w:r>
      <w:r w:rsidR="00D32452" w:rsidRPr="00EF5922">
        <w:rPr>
          <w:rFonts w:cs="Arial"/>
          <w:sz w:val="26"/>
          <w:szCs w:val="26"/>
        </w:rPr>
        <w:t>de</w:t>
      </w:r>
      <w:r w:rsidRPr="00EF5922">
        <w:rPr>
          <w:rFonts w:cs="Arial"/>
          <w:sz w:val="26"/>
          <w:szCs w:val="26"/>
        </w:rPr>
        <w:t xml:space="preserve"> la </w:t>
      </w:r>
      <w:r w:rsidR="0067153C" w:rsidRPr="0067153C">
        <w:rPr>
          <w:rFonts w:cs="Arial"/>
          <w:i/>
          <w:iCs/>
          <w:sz w:val="26"/>
          <w:szCs w:val="26"/>
        </w:rPr>
        <w:t>parte denunciada</w:t>
      </w:r>
      <w:r w:rsidRPr="00EF5922">
        <w:rPr>
          <w:rFonts w:cs="Arial"/>
          <w:sz w:val="26"/>
          <w:szCs w:val="26"/>
        </w:rPr>
        <w:t xml:space="preserve"> en la referida sesión de cabildo</w:t>
      </w:r>
      <w:r w:rsidR="00D32452" w:rsidRPr="00EF5922">
        <w:rPr>
          <w:rFonts w:cs="Arial"/>
          <w:sz w:val="26"/>
          <w:szCs w:val="26"/>
        </w:rPr>
        <w:t>,</w:t>
      </w:r>
      <w:r w:rsidRPr="00EF5922">
        <w:rPr>
          <w:rFonts w:cs="Arial"/>
          <w:sz w:val="26"/>
          <w:szCs w:val="26"/>
        </w:rPr>
        <w:t xml:space="preserve"> dirigidas a la </w:t>
      </w:r>
      <w:r w:rsidR="0086256F" w:rsidRPr="0086256F">
        <w:rPr>
          <w:rFonts w:cs="Arial"/>
          <w:color w:val="FFFFFF"/>
          <w:sz w:val="26"/>
          <w:szCs w:val="26"/>
          <w:highlight w:val="darkCyan"/>
        </w:rPr>
        <w:t>[No.89]_ELIMINADO_Cargo_-2-</w:t>
      </w:r>
      <w:proofErr w:type="gramStart"/>
      <w:r w:rsidR="0086256F" w:rsidRPr="0086256F">
        <w:rPr>
          <w:rFonts w:cs="Arial"/>
          <w:color w:val="FFFFFF"/>
          <w:sz w:val="26"/>
          <w:szCs w:val="26"/>
          <w:highlight w:val="darkCyan"/>
        </w:rPr>
        <w:t>_[</w:t>
      </w:r>
      <w:proofErr w:type="gramEnd"/>
      <w:r w:rsidR="0086256F" w:rsidRPr="0086256F">
        <w:rPr>
          <w:rFonts w:cs="Arial"/>
          <w:color w:val="FFFFFF"/>
          <w:sz w:val="26"/>
          <w:szCs w:val="26"/>
          <w:highlight w:val="darkCyan"/>
        </w:rPr>
        <w:t>276]</w:t>
      </w:r>
      <w:r w:rsidR="00D32452" w:rsidRPr="00EF5922">
        <w:rPr>
          <w:rFonts w:cs="Arial"/>
          <w:sz w:val="26"/>
          <w:szCs w:val="26"/>
        </w:rPr>
        <w:t xml:space="preserve"> </w:t>
      </w:r>
      <w:r w:rsidRPr="00EF5922">
        <w:rPr>
          <w:rFonts w:cs="Arial"/>
          <w:sz w:val="26"/>
          <w:szCs w:val="26"/>
        </w:rPr>
        <w:t>quejosa.</w:t>
      </w:r>
    </w:p>
    <w:p w14:paraId="0984969E" w14:textId="77777777" w:rsidR="00AE4560" w:rsidRPr="00EF5922" w:rsidRDefault="00AE4560" w:rsidP="00AE4560">
      <w:pPr>
        <w:spacing w:line="360" w:lineRule="auto"/>
        <w:jc w:val="both"/>
        <w:rPr>
          <w:rFonts w:cs="Arial"/>
          <w:sz w:val="26"/>
          <w:szCs w:val="26"/>
        </w:rPr>
      </w:pPr>
    </w:p>
    <w:p w14:paraId="3E92EBFD" w14:textId="2442CDA6" w:rsidR="00AE4560" w:rsidRPr="00EF5922" w:rsidRDefault="00AE4560" w:rsidP="00AE4560">
      <w:pPr>
        <w:spacing w:line="360" w:lineRule="auto"/>
        <w:jc w:val="both"/>
        <w:rPr>
          <w:rFonts w:cs="Arial"/>
          <w:sz w:val="26"/>
          <w:szCs w:val="26"/>
        </w:rPr>
      </w:pPr>
      <w:r w:rsidRPr="00EF5922">
        <w:rPr>
          <w:rFonts w:cs="Arial"/>
          <w:sz w:val="26"/>
          <w:szCs w:val="26"/>
        </w:rPr>
        <w:lastRenderedPageBreak/>
        <w:t>Por otr</w:t>
      </w:r>
      <w:r w:rsidR="00D32452" w:rsidRPr="00EF5922">
        <w:rPr>
          <w:rFonts w:cs="Arial"/>
          <w:sz w:val="26"/>
          <w:szCs w:val="26"/>
        </w:rPr>
        <w:t>o</w:t>
      </w:r>
      <w:r w:rsidRPr="00EF5922">
        <w:rPr>
          <w:rFonts w:cs="Arial"/>
          <w:sz w:val="26"/>
          <w:szCs w:val="26"/>
        </w:rPr>
        <w:t xml:space="preserve"> </w:t>
      </w:r>
      <w:r w:rsidR="00D32452" w:rsidRPr="00EF5922">
        <w:rPr>
          <w:rFonts w:cs="Arial"/>
          <w:sz w:val="26"/>
          <w:szCs w:val="26"/>
        </w:rPr>
        <w:t>lado</w:t>
      </w:r>
      <w:r w:rsidRPr="00EF5922">
        <w:rPr>
          <w:rFonts w:cs="Arial"/>
          <w:sz w:val="26"/>
          <w:szCs w:val="26"/>
        </w:rPr>
        <w:t xml:space="preserve">, respecto a las expresiones que fueron dirigidas a la </w:t>
      </w:r>
      <w:r w:rsidR="0086256F" w:rsidRPr="0086256F">
        <w:rPr>
          <w:rFonts w:cs="Arial"/>
          <w:color w:val="FFFFFF"/>
          <w:sz w:val="26"/>
          <w:szCs w:val="26"/>
          <w:highlight w:val="darkCyan"/>
        </w:rPr>
        <w:t>[No.90]_ELIMINADO_Cargo_-1-_[275]</w:t>
      </w:r>
      <w:r w:rsidRPr="00EF5922">
        <w:rPr>
          <w:rFonts w:cs="Arial"/>
          <w:sz w:val="26"/>
          <w:szCs w:val="26"/>
        </w:rPr>
        <w:t xml:space="preserve"> quejosa en la sesión de extraordinaria 17 de</w:t>
      </w:r>
      <w:r w:rsidR="00D32452" w:rsidRPr="00EF5922">
        <w:rPr>
          <w:rFonts w:cs="Arial"/>
          <w:sz w:val="26"/>
          <w:szCs w:val="26"/>
        </w:rPr>
        <w:t>l</w:t>
      </w:r>
      <w:r w:rsidRPr="00EF5922">
        <w:rPr>
          <w:rFonts w:cs="Arial"/>
          <w:sz w:val="26"/>
          <w:szCs w:val="26"/>
        </w:rPr>
        <w:t xml:space="preserve"> diecinueve de junio, en la que la </w:t>
      </w:r>
      <w:r w:rsidR="0067153C" w:rsidRPr="0067153C">
        <w:rPr>
          <w:rFonts w:cs="Arial"/>
          <w:i/>
          <w:iCs/>
          <w:sz w:val="26"/>
          <w:szCs w:val="26"/>
        </w:rPr>
        <w:t>parte denunciada</w:t>
      </w:r>
      <w:r w:rsidRPr="00EF5922">
        <w:rPr>
          <w:rFonts w:cs="Arial"/>
          <w:sz w:val="26"/>
          <w:szCs w:val="26"/>
        </w:rPr>
        <w:t xml:space="preserve"> señal</w:t>
      </w:r>
      <w:r w:rsidR="001A0D96">
        <w:rPr>
          <w:rFonts w:cs="Arial"/>
          <w:sz w:val="26"/>
          <w:szCs w:val="26"/>
        </w:rPr>
        <w:t>ó</w:t>
      </w:r>
      <w:r w:rsidRPr="00EF5922">
        <w:rPr>
          <w:rFonts w:cs="Arial"/>
          <w:sz w:val="26"/>
          <w:szCs w:val="26"/>
        </w:rPr>
        <w:t xml:space="preserve"> que “</w:t>
      </w:r>
      <w:r w:rsidR="0086256F" w:rsidRPr="0086256F">
        <w:rPr>
          <w:rFonts w:cs="Arial"/>
          <w:i/>
          <w:iCs/>
          <w:color w:val="FFFFFF"/>
          <w:sz w:val="26"/>
          <w:szCs w:val="26"/>
          <w:highlight w:val="darkCyan"/>
        </w:rPr>
        <w:t>[No.91]_ELIMINADAS_las_expresiones_que_afectan_la_intimidad_y/o_privacidad_de_la_denunciante_[243]</w:t>
      </w:r>
      <w:r w:rsidR="00D32452" w:rsidRPr="00EF5922">
        <w:rPr>
          <w:rFonts w:cs="Arial"/>
          <w:i/>
          <w:iCs/>
          <w:sz w:val="26"/>
          <w:szCs w:val="26"/>
        </w:rPr>
        <w:t>”</w:t>
      </w:r>
      <w:r w:rsidRPr="00EF5922">
        <w:rPr>
          <w:rFonts w:cs="Arial"/>
          <w:i/>
          <w:iCs/>
          <w:sz w:val="26"/>
          <w:szCs w:val="26"/>
        </w:rPr>
        <w:t xml:space="preserve"> </w:t>
      </w:r>
      <w:r w:rsidRPr="00EF5922">
        <w:rPr>
          <w:rFonts w:cs="Arial"/>
          <w:sz w:val="26"/>
          <w:szCs w:val="26"/>
        </w:rPr>
        <w:t xml:space="preserve">y </w:t>
      </w:r>
      <w:r w:rsidR="009004D2" w:rsidRPr="00EF5922">
        <w:rPr>
          <w:rFonts w:cs="Arial"/>
          <w:sz w:val="26"/>
          <w:szCs w:val="26"/>
        </w:rPr>
        <w:t>“</w:t>
      </w:r>
      <w:r w:rsidR="0086256F" w:rsidRPr="0086256F">
        <w:rPr>
          <w:rFonts w:cs="Arial"/>
          <w:color w:val="FFFFFF"/>
          <w:sz w:val="26"/>
          <w:szCs w:val="26"/>
          <w:highlight w:val="darkCyan"/>
        </w:rPr>
        <w:t>[No.92]_ELIMINADAS_las_expresiones_que_afectan_la_intimidad_y/o_privacidad_de_la_denunciante_[243]</w:t>
      </w:r>
      <w:r w:rsidR="009004D2" w:rsidRPr="00EF5922">
        <w:rPr>
          <w:rFonts w:cs="Arial"/>
          <w:sz w:val="26"/>
          <w:szCs w:val="26"/>
        </w:rPr>
        <w:t>”</w:t>
      </w:r>
      <w:r w:rsidR="00F60745" w:rsidRPr="00EF5922">
        <w:rPr>
          <w:rFonts w:cs="Arial"/>
          <w:sz w:val="26"/>
          <w:szCs w:val="26"/>
        </w:rPr>
        <w:t xml:space="preserve">, también constan acreditadas mediante </w:t>
      </w:r>
      <w:r w:rsidRPr="00EF5922">
        <w:rPr>
          <w:rFonts w:cs="Arial"/>
          <w:sz w:val="26"/>
          <w:szCs w:val="26"/>
        </w:rPr>
        <w:t xml:space="preserve">copia certificada de </w:t>
      </w:r>
      <w:r w:rsidR="00F60745" w:rsidRPr="00EF5922">
        <w:rPr>
          <w:rFonts w:cs="Arial"/>
          <w:sz w:val="26"/>
          <w:szCs w:val="26"/>
        </w:rPr>
        <w:t xml:space="preserve">dicha </w:t>
      </w:r>
      <w:r w:rsidRPr="00EF5922">
        <w:rPr>
          <w:rFonts w:cs="Arial"/>
          <w:sz w:val="26"/>
          <w:szCs w:val="26"/>
        </w:rPr>
        <w:t>sesión</w:t>
      </w:r>
      <w:r w:rsidR="00F60745" w:rsidRPr="00EF5922">
        <w:rPr>
          <w:rFonts w:cs="Arial"/>
          <w:sz w:val="26"/>
          <w:szCs w:val="26"/>
        </w:rPr>
        <w:t xml:space="preserve">, conforme a los siguientes extractos: </w:t>
      </w:r>
    </w:p>
    <w:p w14:paraId="2574126B" w14:textId="77777777" w:rsidR="00AE4560" w:rsidRPr="00EF5922" w:rsidRDefault="00AE4560" w:rsidP="00AE4560">
      <w:pPr>
        <w:spacing w:line="360" w:lineRule="auto"/>
        <w:jc w:val="both"/>
        <w:rPr>
          <w:rFonts w:cs="Arial"/>
          <w:sz w:val="26"/>
          <w:szCs w:val="26"/>
        </w:rPr>
      </w:pPr>
    </w:p>
    <w:tbl>
      <w:tblPr>
        <w:tblStyle w:val="Tablaconcuadrcula1clara-nfasis6"/>
        <w:tblW w:w="0" w:type="auto"/>
        <w:tblLook w:val="04A0" w:firstRow="1" w:lastRow="0" w:firstColumn="1" w:lastColumn="0" w:noHBand="0" w:noVBand="1"/>
      </w:tblPr>
      <w:tblGrid>
        <w:gridCol w:w="4507"/>
        <w:gridCol w:w="4321"/>
      </w:tblGrid>
      <w:tr w:rsidR="00AE4560" w:rsidRPr="00EF5922" w14:paraId="21DB9D39" w14:textId="77777777" w:rsidTr="002F5D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0" w:type="dxa"/>
          </w:tcPr>
          <w:p w14:paraId="70F34D9D" w14:textId="77777777" w:rsidR="00AE4560" w:rsidRPr="00EF5922" w:rsidRDefault="00AE4560" w:rsidP="002F5D7E">
            <w:pPr>
              <w:spacing w:line="360" w:lineRule="auto"/>
              <w:jc w:val="center"/>
              <w:rPr>
                <w:rFonts w:cs="Arial"/>
                <w:sz w:val="26"/>
                <w:szCs w:val="26"/>
              </w:rPr>
            </w:pPr>
            <w:r w:rsidRPr="00EF5922">
              <w:rPr>
                <w:rFonts w:cs="Arial"/>
                <w:sz w:val="26"/>
                <w:szCs w:val="26"/>
              </w:rPr>
              <w:t>Extracto 1</w:t>
            </w:r>
          </w:p>
        </w:tc>
        <w:tc>
          <w:tcPr>
            <w:tcW w:w="4131" w:type="dxa"/>
          </w:tcPr>
          <w:p w14:paraId="40F56976" w14:textId="77777777" w:rsidR="00AE4560" w:rsidRPr="00EF5922" w:rsidRDefault="00AE4560" w:rsidP="002F5D7E">
            <w:pPr>
              <w:spacing w:line="360" w:lineRule="auto"/>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Extracto 2</w:t>
            </w:r>
          </w:p>
        </w:tc>
      </w:tr>
      <w:tr w:rsidR="00AE4560" w:rsidRPr="00EF5922" w14:paraId="71C71B86" w14:textId="77777777" w:rsidTr="002F5D7E">
        <w:tc>
          <w:tcPr>
            <w:cnfStyle w:val="001000000000" w:firstRow="0" w:lastRow="0" w:firstColumn="1" w:lastColumn="0" w:oddVBand="0" w:evenVBand="0" w:oddHBand="0" w:evenHBand="0" w:firstRowFirstColumn="0" w:firstRowLastColumn="0" w:lastRowFirstColumn="0" w:lastRowLastColumn="0"/>
            <w:tcW w:w="4130" w:type="dxa"/>
          </w:tcPr>
          <w:p w14:paraId="012B66E2" w14:textId="4BAB0115" w:rsidR="00AE4560" w:rsidRPr="0086256F" w:rsidRDefault="0086256F" w:rsidP="002F5D7E">
            <w:pPr>
              <w:spacing w:line="360" w:lineRule="auto"/>
              <w:jc w:val="both"/>
              <w:rPr>
                <w:rFonts w:cs="Arial"/>
                <w:sz w:val="26"/>
                <w:szCs w:val="26"/>
                <w:highlight w:val="darkCyan"/>
              </w:rPr>
            </w:pPr>
            <w:r w:rsidRPr="0086256F">
              <w:rPr>
                <w:noProof/>
                <w:color w:val="FFFFFF"/>
                <w:highlight w:val="darkCyan"/>
              </w:rPr>
              <w:t>[No.93]_ELIMINADA_Captura_de_pantalla_[219]</w:t>
            </w:r>
          </w:p>
        </w:tc>
        <w:tc>
          <w:tcPr>
            <w:tcW w:w="4131" w:type="dxa"/>
          </w:tcPr>
          <w:p w14:paraId="7916910A" w14:textId="3813F5E7" w:rsidR="00AE4560" w:rsidRPr="0086256F" w:rsidRDefault="0086256F" w:rsidP="002F5D7E">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86256F">
              <w:rPr>
                <w:noProof/>
                <w:color w:val="FFFFFF"/>
                <w:highlight w:val="darkCyan"/>
              </w:rPr>
              <w:t>[No.94]_ELIMINADA_Captura_de_pantalla_[219]</w:t>
            </w:r>
          </w:p>
        </w:tc>
      </w:tr>
    </w:tbl>
    <w:p w14:paraId="7E77E8D3" w14:textId="77777777" w:rsidR="00AE4560" w:rsidRDefault="00AE4560" w:rsidP="00AE4560">
      <w:pPr>
        <w:spacing w:line="360" w:lineRule="auto"/>
        <w:jc w:val="both"/>
        <w:rPr>
          <w:rFonts w:cs="Arial"/>
          <w:sz w:val="26"/>
          <w:szCs w:val="26"/>
        </w:rPr>
      </w:pPr>
    </w:p>
    <w:p w14:paraId="4C2AFC99" w14:textId="77777777" w:rsidR="00250963" w:rsidRDefault="00250963" w:rsidP="00AE4560">
      <w:pPr>
        <w:spacing w:line="360" w:lineRule="auto"/>
        <w:jc w:val="both"/>
        <w:rPr>
          <w:rFonts w:cs="Arial"/>
          <w:sz w:val="26"/>
          <w:szCs w:val="26"/>
        </w:rPr>
      </w:pPr>
    </w:p>
    <w:p w14:paraId="553B5EDA" w14:textId="77777777" w:rsidR="00250963" w:rsidRDefault="00250963" w:rsidP="00AE4560">
      <w:pPr>
        <w:spacing w:line="360" w:lineRule="auto"/>
        <w:jc w:val="both"/>
        <w:rPr>
          <w:rFonts w:cs="Arial"/>
          <w:sz w:val="26"/>
          <w:szCs w:val="26"/>
        </w:rPr>
      </w:pPr>
    </w:p>
    <w:p w14:paraId="210A2AE8" w14:textId="77777777" w:rsidR="00250963" w:rsidRDefault="00250963" w:rsidP="00AE4560">
      <w:pPr>
        <w:spacing w:line="360" w:lineRule="auto"/>
        <w:jc w:val="both"/>
        <w:rPr>
          <w:rFonts w:cs="Arial"/>
          <w:sz w:val="26"/>
          <w:szCs w:val="26"/>
        </w:rPr>
      </w:pPr>
    </w:p>
    <w:p w14:paraId="503FCB70" w14:textId="77777777" w:rsidR="00250963" w:rsidRDefault="00250963" w:rsidP="00AE4560">
      <w:pPr>
        <w:spacing w:line="360" w:lineRule="auto"/>
        <w:jc w:val="both"/>
        <w:rPr>
          <w:rFonts w:cs="Arial"/>
          <w:sz w:val="26"/>
          <w:szCs w:val="26"/>
        </w:rPr>
      </w:pPr>
    </w:p>
    <w:p w14:paraId="6E5BA1E1" w14:textId="77777777" w:rsidR="00250963" w:rsidRDefault="00250963" w:rsidP="00AE4560">
      <w:pPr>
        <w:spacing w:line="360" w:lineRule="auto"/>
        <w:jc w:val="both"/>
        <w:rPr>
          <w:rFonts w:cs="Arial"/>
          <w:sz w:val="26"/>
          <w:szCs w:val="26"/>
        </w:rPr>
      </w:pPr>
    </w:p>
    <w:p w14:paraId="549219C3" w14:textId="77777777" w:rsidR="00250963" w:rsidRDefault="00250963" w:rsidP="00AE4560">
      <w:pPr>
        <w:spacing w:line="360" w:lineRule="auto"/>
        <w:jc w:val="both"/>
        <w:rPr>
          <w:rFonts w:cs="Arial"/>
          <w:sz w:val="26"/>
          <w:szCs w:val="26"/>
        </w:rPr>
      </w:pPr>
    </w:p>
    <w:p w14:paraId="25624C10" w14:textId="77777777" w:rsidR="00250963" w:rsidRDefault="00250963" w:rsidP="00AE4560">
      <w:pPr>
        <w:spacing w:line="360" w:lineRule="auto"/>
        <w:jc w:val="both"/>
        <w:rPr>
          <w:rFonts w:cs="Arial"/>
          <w:sz w:val="26"/>
          <w:szCs w:val="26"/>
        </w:rPr>
      </w:pPr>
    </w:p>
    <w:p w14:paraId="4EE9BA2A" w14:textId="77777777" w:rsidR="00250963" w:rsidRDefault="00250963" w:rsidP="00AE4560">
      <w:pPr>
        <w:spacing w:line="360" w:lineRule="auto"/>
        <w:jc w:val="both"/>
        <w:rPr>
          <w:rFonts w:cs="Arial"/>
          <w:sz w:val="26"/>
          <w:szCs w:val="26"/>
        </w:rPr>
      </w:pPr>
    </w:p>
    <w:p w14:paraId="1385DE2D" w14:textId="77777777" w:rsidR="00250963" w:rsidRPr="00EF5922" w:rsidRDefault="00250963" w:rsidP="00AE4560">
      <w:pPr>
        <w:spacing w:line="360" w:lineRule="auto"/>
        <w:jc w:val="both"/>
        <w:rPr>
          <w:rFonts w:cs="Arial"/>
          <w:sz w:val="26"/>
          <w:szCs w:val="26"/>
        </w:rPr>
      </w:pPr>
    </w:p>
    <w:tbl>
      <w:tblPr>
        <w:tblStyle w:val="Tablaconcuadrcula1clara-nfasis6"/>
        <w:tblW w:w="0" w:type="auto"/>
        <w:tblLook w:val="04A0" w:firstRow="1" w:lastRow="0" w:firstColumn="1" w:lastColumn="0" w:noHBand="0" w:noVBand="1"/>
      </w:tblPr>
      <w:tblGrid>
        <w:gridCol w:w="6082"/>
        <w:gridCol w:w="2746"/>
      </w:tblGrid>
      <w:tr w:rsidR="00AE4560" w:rsidRPr="00EF5922" w14:paraId="2BC93629" w14:textId="77777777" w:rsidTr="002F5D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0" w:type="dxa"/>
          </w:tcPr>
          <w:p w14:paraId="592BDE50" w14:textId="77777777" w:rsidR="00AE4560" w:rsidRPr="00EF5922" w:rsidRDefault="00AE4560" w:rsidP="002F5D7E">
            <w:pPr>
              <w:spacing w:line="360" w:lineRule="auto"/>
              <w:jc w:val="center"/>
              <w:rPr>
                <w:rFonts w:cs="Arial"/>
                <w:sz w:val="26"/>
                <w:szCs w:val="26"/>
              </w:rPr>
            </w:pPr>
            <w:r w:rsidRPr="00EF5922">
              <w:rPr>
                <w:rFonts w:cs="Arial"/>
                <w:sz w:val="26"/>
                <w:szCs w:val="26"/>
              </w:rPr>
              <w:t>Transcripción</w:t>
            </w:r>
          </w:p>
        </w:tc>
        <w:tc>
          <w:tcPr>
            <w:tcW w:w="4131" w:type="dxa"/>
          </w:tcPr>
          <w:p w14:paraId="02FC800D" w14:textId="77777777" w:rsidR="00AE4560" w:rsidRPr="00EF5922" w:rsidRDefault="00AE4560" w:rsidP="002F5D7E">
            <w:pPr>
              <w:spacing w:line="360" w:lineRule="auto"/>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Extracto 2</w:t>
            </w:r>
          </w:p>
        </w:tc>
      </w:tr>
      <w:tr w:rsidR="00AE4560" w:rsidRPr="00EF5922" w14:paraId="78ED0614" w14:textId="77777777" w:rsidTr="002F5D7E">
        <w:tc>
          <w:tcPr>
            <w:cnfStyle w:val="001000000000" w:firstRow="0" w:lastRow="0" w:firstColumn="1" w:lastColumn="0" w:oddVBand="0" w:evenVBand="0" w:oddHBand="0" w:evenHBand="0" w:firstRowFirstColumn="0" w:firstRowLastColumn="0" w:lastRowFirstColumn="0" w:lastRowLastColumn="0"/>
            <w:tcW w:w="4130" w:type="dxa"/>
          </w:tcPr>
          <w:p w14:paraId="612F88A7" w14:textId="7A433B67" w:rsidR="00AE4560" w:rsidRPr="00EF5922" w:rsidRDefault="00AE4560" w:rsidP="002F5D7E">
            <w:pPr>
              <w:spacing w:line="360" w:lineRule="auto"/>
              <w:jc w:val="both"/>
              <w:rPr>
                <w:rFonts w:cs="Arial"/>
                <w:sz w:val="26"/>
                <w:szCs w:val="26"/>
              </w:rPr>
            </w:pPr>
            <w:r w:rsidRPr="00EF5922">
              <w:rPr>
                <w:rFonts w:cs="Arial"/>
                <w:b w:val="0"/>
                <w:bCs w:val="0"/>
                <w:sz w:val="26"/>
                <w:szCs w:val="26"/>
              </w:rPr>
              <w:t>Señalando que la esposa… que</w:t>
            </w:r>
            <w:r w:rsidRPr="00EF5922">
              <w:rPr>
                <w:rFonts w:cs="Arial"/>
                <w:sz w:val="26"/>
                <w:szCs w:val="26"/>
              </w:rPr>
              <w:t xml:space="preserve"> </w:t>
            </w:r>
            <w:r w:rsidR="0086256F" w:rsidRPr="0086256F">
              <w:rPr>
                <w:rFonts w:cs="Arial"/>
                <w:color w:val="FFFFFF"/>
                <w:sz w:val="26"/>
                <w:szCs w:val="26"/>
                <w:highlight w:val="darkCyan"/>
              </w:rPr>
              <w:t>[No.95]_ELIMINADAS_las_expresiones_que_afectan_la_intimidad_y/o_privacidad_de_la_denunciante</w:t>
            </w:r>
            <w:proofErr w:type="gramStart"/>
            <w:r w:rsidR="0086256F" w:rsidRPr="0086256F">
              <w:rPr>
                <w:rFonts w:cs="Arial"/>
                <w:color w:val="FFFFFF"/>
                <w:sz w:val="26"/>
                <w:szCs w:val="26"/>
                <w:highlight w:val="darkCyan"/>
              </w:rPr>
              <w:t>_[</w:t>
            </w:r>
            <w:proofErr w:type="gramEnd"/>
            <w:r w:rsidR="0086256F" w:rsidRPr="0086256F">
              <w:rPr>
                <w:rFonts w:cs="Arial"/>
                <w:color w:val="FFFFFF"/>
                <w:sz w:val="26"/>
                <w:szCs w:val="26"/>
                <w:highlight w:val="darkCyan"/>
              </w:rPr>
              <w:t>243]</w:t>
            </w:r>
            <w:r w:rsidRPr="00EF5922">
              <w:rPr>
                <w:rFonts w:cs="Arial"/>
                <w:b w:val="0"/>
                <w:bCs w:val="0"/>
                <w:sz w:val="26"/>
                <w:szCs w:val="26"/>
              </w:rPr>
              <w:t xml:space="preserve">porque </w:t>
            </w:r>
            <w:r w:rsidR="0086256F" w:rsidRPr="0086256F">
              <w:rPr>
                <w:rFonts w:cs="Arial"/>
                <w:b w:val="0"/>
                <w:bCs w:val="0"/>
                <w:color w:val="FFFFFF"/>
                <w:sz w:val="26"/>
                <w:szCs w:val="26"/>
                <w:highlight w:val="darkCyan"/>
              </w:rPr>
              <w:t>[No.96]_ELIMINADAS_las_expresiones_que_afectan_la_intimidad_y/o_privacidad_de_la_denunciante</w:t>
            </w:r>
            <w:proofErr w:type="gramStart"/>
            <w:r w:rsidR="0086256F" w:rsidRPr="0086256F">
              <w:rPr>
                <w:rFonts w:cs="Arial"/>
                <w:b w:val="0"/>
                <w:bCs w:val="0"/>
                <w:color w:val="FFFFFF"/>
                <w:sz w:val="26"/>
                <w:szCs w:val="26"/>
                <w:highlight w:val="darkCyan"/>
              </w:rPr>
              <w:t>_[</w:t>
            </w:r>
            <w:proofErr w:type="gramEnd"/>
            <w:r w:rsidR="0086256F" w:rsidRPr="0086256F">
              <w:rPr>
                <w:rFonts w:cs="Arial"/>
                <w:b w:val="0"/>
                <w:bCs w:val="0"/>
                <w:color w:val="FFFFFF"/>
                <w:sz w:val="26"/>
                <w:szCs w:val="26"/>
                <w:highlight w:val="darkCyan"/>
              </w:rPr>
              <w:t>243]</w:t>
            </w:r>
            <w:r w:rsidRPr="00EF5922">
              <w:rPr>
                <w:rFonts w:cs="Arial"/>
                <w:b w:val="0"/>
                <w:bCs w:val="0"/>
                <w:sz w:val="26"/>
                <w:szCs w:val="26"/>
              </w:rPr>
              <w:t>. Solicitando al presidente municipal….</w:t>
            </w:r>
            <w:r w:rsidRPr="00EF5922">
              <w:rPr>
                <w:rFonts w:cs="Arial"/>
                <w:sz w:val="26"/>
                <w:szCs w:val="26"/>
              </w:rPr>
              <w:t xml:space="preserve"> </w:t>
            </w:r>
          </w:p>
        </w:tc>
        <w:tc>
          <w:tcPr>
            <w:tcW w:w="4131" w:type="dxa"/>
          </w:tcPr>
          <w:p w14:paraId="779A63A1" w14:textId="54A9FBBB" w:rsidR="00AE4560" w:rsidRPr="0086256F" w:rsidRDefault="0086256F" w:rsidP="002F5D7E">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86256F">
              <w:rPr>
                <w:noProof/>
                <w:color w:val="FFFFFF"/>
                <w:highlight w:val="darkCyan"/>
              </w:rPr>
              <w:t>[No.97]_ELIMINADA_Captura_de_pantalla_[219]</w:t>
            </w:r>
          </w:p>
        </w:tc>
      </w:tr>
    </w:tbl>
    <w:p w14:paraId="380F315D" w14:textId="77777777" w:rsidR="00AE4560" w:rsidRPr="00EF5922" w:rsidRDefault="00AE4560" w:rsidP="00AE4560">
      <w:pPr>
        <w:spacing w:line="360" w:lineRule="auto"/>
        <w:jc w:val="both"/>
        <w:rPr>
          <w:rFonts w:cs="Arial"/>
          <w:sz w:val="26"/>
          <w:szCs w:val="26"/>
        </w:rPr>
      </w:pPr>
    </w:p>
    <w:p w14:paraId="39E59F9E" w14:textId="47417DB8" w:rsidR="00AE4560" w:rsidRPr="00EF5922" w:rsidRDefault="00AE4560" w:rsidP="00AE4560">
      <w:pPr>
        <w:spacing w:line="360" w:lineRule="auto"/>
        <w:jc w:val="both"/>
        <w:rPr>
          <w:rFonts w:cs="Arial"/>
          <w:sz w:val="26"/>
          <w:szCs w:val="26"/>
        </w:rPr>
      </w:pPr>
      <w:r w:rsidRPr="00EF5922">
        <w:rPr>
          <w:rFonts w:cs="Arial"/>
          <w:sz w:val="26"/>
          <w:szCs w:val="26"/>
        </w:rPr>
        <w:lastRenderedPageBreak/>
        <w:t xml:space="preserve">En consecuencia, ante la existencia de las expresiones denunciadas por la </w:t>
      </w:r>
      <w:r w:rsidR="0086256F" w:rsidRPr="0086256F">
        <w:rPr>
          <w:rFonts w:cs="Arial"/>
          <w:color w:val="FFFFFF"/>
          <w:sz w:val="26"/>
          <w:szCs w:val="26"/>
          <w:highlight w:val="darkCyan"/>
        </w:rPr>
        <w:t>[No.98]_ELIMINADO_Cargo_-1-</w:t>
      </w:r>
      <w:proofErr w:type="gramStart"/>
      <w:r w:rsidR="0086256F" w:rsidRPr="0086256F">
        <w:rPr>
          <w:rFonts w:cs="Arial"/>
          <w:color w:val="FFFFFF"/>
          <w:sz w:val="26"/>
          <w:szCs w:val="26"/>
          <w:highlight w:val="darkCyan"/>
        </w:rPr>
        <w:t>_[</w:t>
      </w:r>
      <w:proofErr w:type="gramEnd"/>
      <w:r w:rsidR="0086256F" w:rsidRPr="0086256F">
        <w:rPr>
          <w:rFonts w:cs="Arial"/>
          <w:color w:val="FFFFFF"/>
          <w:sz w:val="26"/>
          <w:szCs w:val="26"/>
          <w:highlight w:val="darkCyan"/>
        </w:rPr>
        <w:t>275]</w:t>
      </w:r>
      <w:r w:rsidRPr="00EF5922">
        <w:rPr>
          <w:rFonts w:cs="Arial"/>
          <w:sz w:val="26"/>
          <w:szCs w:val="26"/>
        </w:rPr>
        <w:t>, se</w:t>
      </w:r>
      <w:r w:rsidR="00F60745" w:rsidRPr="00EF5922">
        <w:rPr>
          <w:rFonts w:cs="Arial"/>
          <w:sz w:val="26"/>
          <w:szCs w:val="26"/>
        </w:rPr>
        <w:t xml:space="preserve"> procederá a su análisis en el apartado correspondiente. </w:t>
      </w:r>
    </w:p>
    <w:p w14:paraId="1477AC5C" w14:textId="0966F72B" w:rsidR="00200233" w:rsidRPr="00EB1F3D" w:rsidRDefault="002E1F17" w:rsidP="00AE4560">
      <w:pPr>
        <w:spacing w:line="360" w:lineRule="auto"/>
        <w:jc w:val="both"/>
        <w:rPr>
          <w:rFonts w:eastAsia="Arial" w:cs="Arial"/>
          <w:sz w:val="26"/>
          <w:szCs w:val="26"/>
        </w:rPr>
      </w:pPr>
      <w:r w:rsidRPr="00EF5922">
        <w:rPr>
          <w:rFonts w:cs="Arial"/>
          <w:sz w:val="26"/>
          <w:szCs w:val="26"/>
        </w:rPr>
        <w:t xml:space="preserve">Sin que escape para este Tribunal que si bien las </w:t>
      </w:r>
      <w:r w:rsidR="0067153C" w:rsidRPr="0067153C">
        <w:rPr>
          <w:rFonts w:cs="Arial"/>
          <w:i/>
          <w:iCs/>
          <w:sz w:val="26"/>
          <w:szCs w:val="26"/>
        </w:rPr>
        <w:t>quejosas</w:t>
      </w:r>
      <w:r w:rsidRPr="00EF5922">
        <w:rPr>
          <w:rFonts w:cs="Arial"/>
          <w:sz w:val="26"/>
          <w:szCs w:val="26"/>
        </w:rPr>
        <w:t xml:space="preserve"> atribuyen a la </w:t>
      </w:r>
      <w:r w:rsidR="0067153C" w:rsidRPr="0067153C">
        <w:rPr>
          <w:rFonts w:cs="Arial"/>
          <w:i/>
          <w:iCs/>
          <w:sz w:val="26"/>
          <w:szCs w:val="26"/>
        </w:rPr>
        <w:t>parte denunciada</w:t>
      </w:r>
      <w:r w:rsidRPr="00EF5922">
        <w:rPr>
          <w:rFonts w:cs="Arial"/>
          <w:sz w:val="26"/>
          <w:szCs w:val="26"/>
        </w:rPr>
        <w:t xml:space="preserve"> que desde la sesión</w:t>
      </w:r>
      <w:r w:rsidRPr="00EF5922">
        <w:rPr>
          <w:rFonts w:eastAsia="Arial" w:cs="Arial"/>
          <w:sz w:val="26"/>
          <w:szCs w:val="26"/>
        </w:rPr>
        <w:t xml:space="preserve"> ordinaria de cabildo 48, celebrada el veintinueve de noviembre de dos mil veinticuatro, siempre las</w:t>
      </w:r>
      <w:r w:rsidR="00664B91" w:rsidRPr="00EF5922">
        <w:rPr>
          <w:rFonts w:eastAsia="Arial" w:cs="Arial"/>
          <w:sz w:val="26"/>
          <w:szCs w:val="26"/>
        </w:rPr>
        <w:t xml:space="preserve"> ha</w:t>
      </w:r>
      <w:r w:rsidRPr="00EF5922">
        <w:rPr>
          <w:rFonts w:eastAsia="Arial" w:cs="Arial"/>
          <w:sz w:val="26"/>
          <w:szCs w:val="26"/>
        </w:rPr>
        <w:t xml:space="preserve"> increpado por el hecho de ser mujeres, es el caso, que de las </w:t>
      </w:r>
      <w:r w:rsidRPr="00EB1F3D">
        <w:rPr>
          <w:rFonts w:eastAsia="Arial" w:cs="Arial"/>
          <w:sz w:val="26"/>
          <w:szCs w:val="26"/>
        </w:rPr>
        <w:t>actas que fueron allegadas respecto a esas sesiones, no se advierte en</w:t>
      </w:r>
      <w:r w:rsidR="00A257E7" w:rsidRPr="00EB1F3D">
        <w:rPr>
          <w:rFonts w:eastAsia="Arial" w:cs="Arial"/>
          <w:sz w:val="26"/>
          <w:szCs w:val="26"/>
        </w:rPr>
        <w:t xml:space="preserve"> su contenido las conductas denunciadas; </w:t>
      </w:r>
      <w:r w:rsidR="00E6025F" w:rsidRPr="00FE4F50">
        <w:rPr>
          <w:rFonts w:eastAsia="Arial" w:cs="Arial"/>
          <w:sz w:val="26"/>
          <w:szCs w:val="26"/>
        </w:rPr>
        <w:t>sin embargo, p</w:t>
      </w:r>
      <w:r w:rsidR="00200233" w:rsidRPr="00EB1F3D">
        <w:rPr>
          <w:rFonts w:eastAsia="Arial" w:cs="Arial"/>
          <w:sz w:val="26"/>
          <w:szCs w:val="26"/>
        </w:rPr>
        <w:t>ara acreditarlo, las</w:t>
      </w:r>
      <w:r w:rsidR="00200233" w:rsidRPr="00EB1F3D">
        <w:rPr>
          <w:rFonts w:eastAsia="Arial" w:cs="Arial"/>
          <w:i/>
          <w:iCs/>
          <w:sz w:val="26"/>
          <w:szCs w:val="26"/>
        </w:rPr>
        <w:t xml:space="preserve"> </w:t>
      </w:r>
      <w:r w:rsidR="0067153C" w:rsidRPr="00EB1F3D">
        <w:rPr>
          <w:rFonts w:eastAsia="Arial" w:cs="Arial"/>
          <w:i/>
          <w:iCs/>
          <w:sz w:val="26"/>
          <w:szCs w:val="26"/>
        </w:rPr>
        <w:t>quejosas</w:t>
      </w:r>
      <w:r w:rsidR="00200233" w:rsidRPr="00EB1F3D">
        <w:rPr>
          <w:rFonts w:eastAsia="Arial" w:cs="Arial"/>
          <w:sz w:val="26"/>
          <w:szCs w:val="26"/>
        </w:rPr>
        <w:t xml:space="preserve"> exhibieron el acta </w:t>
      </w:r>
      <w:r w:rsidR="00F23567" w:rsidRPr="00EB1F3D">
        <w:rPr>
          <w:rFonts w:eastAsia="Arial" w:cs="Arial"/>
          <w:sz w:val="26"/>
          <w:szCs w:val="26"/>
        </w:rPr>
        <w:t xml:space="preserve">destacada fuera de protocolo numero 459 cuatrocientos cincuenta y nueve, levantada ante el </w:t>
      </w:r>
      <w:r w:rsidR="0086256F" w:rsidRPr="0086256F">
        <w:rPr>
          <w:rFonts w:eastAsia="Arial" w:cs="Arial"/>
          <w:color w:val="FFFFFF"/>
          <w:sz w:val="26"/>
          <w:szCs w:val="26"/>
          <w:highlight w:val="darkCyan"/>
        </w:rPr>
        <w:t>[No.99]_</w:t>
      </w:r>
      <w:proofErr w:type="spellStart"/>
      <w:r w:rsidR="0086256F" w:rsidRPr="0086256F">
        <w:rPr>
          <w:rFonts w:eastAsia="Arial" w:cs="Arial"/>
          <w:color w:val="FFFFFF"/>
          <w:sz w:val="26"/>
          <w:szCs w:val="26"/>
          <w:highlight w:val="darkCyan"/>
        </w:rPr>
        <w:t>ELIMINADO_Número_de_notaría_pública</w:t>
      </w:r>
      <w:proofErr w:type="spellEnd"/>
      <w:r w:rsidR="0086256F" w:rsidRPr="0086256F">
        <w:rPr>
          <w:rFonts w:eastAsia="Arial" w:cs="Arial"/>
          <w:color w:val="FFFFFF"/>
          <w:sz w:val="26"/>
          <w:szCs w:val="26"/>
          <w:highlight w:val="darkCyan"/>
        </w:rPr>
        <w:t>_[233]</w:t>
      </w:r>
      <w:r w:rsidR="0022722A" w:rsidRPr="00EB1F3D">
        <w:rPr>
          <w:rStyle w:val="Refdenotaalpie"/>
          <w:rFonts w:eastAsia="Arial" w:cs="Arial"/>
          <w:sz w:val="26"/>
          <w:szCs w:val="26"/>
        </w:rPr>
        <w:footnoteReference w:id="75"/>
      </w:r>
      <w:r w:rsidR="00F23567" w:rsidRPr="00EB1F3D">
        <w:rPr>
          <w:rFonts w:eastAsia="Arial" w:cs="Arial"/>
          <w:sz w:val="26"/>
          <w:szCs w:val="26"/>
        </w:rPr>
        <w:t xml:space="preserve">, en la que el </w:t>
      </w:r>
      <w:r w:rsidR="002F5D7E" w:rsidRPr="00EB1F3D">
        <w:rPr>
          <w:rFonts w:eastAsia="Arial" w:cs="Arial"/>
          <w:sz w:val="26"/>
          <w:szCs w:val="26"/>
        </w:rPr>
        <w:t>fedatario</w:t>
      </w:r>
      <w:r w:rsidR="00F23567" w:rsidRPr="00EB1F3D">
        <w:rPr>
          <w:rFonts w:eastAsia="Arial" w:cs="Arial"/>
          <w:sz w:val="26"/>
          <w:szCs w:val="26"/>
        </w:rPr>
        <w:t xml:space="preserve"> hizo constar que los regidores Jesús Omar Castillo Licea y Jorge Daniel Cazares Piceno, comparecieron ante él, para manifestar lo siguiente:</w:t>
      </w:r>
    </w:p>
    <w:p w14:paraId="26D57C91" w14:textId="77777777" w:rsidR="00AD2D1B" w:rsidRPr="00EB1F3D" w:rsidRDefault="00AD2D1B" w:rsidP="00AE4560">
      <w:pPr>
        <w:spacing w:line="360" w:lineRule="auto"/>
        <w:jc w:val="both"/>
        <w:rPr>
          <w:rFonts w:eastAsia="Arial" w:cs="Arial"/>
          <w:sz w:val="26"/>
          <w:szCs w:val="26"/>
        </w:rPr>
      </w:pPr>
    </w:p>
    <w:p w14:paraId="7DF2C315" w14:textId="66CA5B85" w:rsidR="00F23567" w:rsidRPr="00EB1F3D" w:rsidRDefault="00240F4E" w:rsidP="00AD2D1B">
      <w:pPr>
        <w:spacing w:line="360" w:lineRule="auto"/>
        <w:ind w:left="708"/>
        <w:jc w:val="both"/>
        <w:rPr>
          <w:rFonts w:eastAsia="Arial" w:cs="Arial"/>
          <w:i/>
          <w:iCs/>
          <w:sz w:val="16"/>
          <w:szCs w:val="16"/>
        </w:rPr>
      </w:pPr>
      <w:r w:rsidRPr="00EB1F3D">
        <w:rPr>
          <w:rFonts w:eastAsia="Arial" w:cs="Arial"/>
          <w:i/>
          <w:iCs/>
          <w:sz w:val="16"/>
          <w:szCs w:val="16"/>
        </w:rPr>
        <w:t xml:space="preserve">“Que siendo el 28 veintiocho </w:t>
      </w:r>
      <w:r w:rsidR="00414A6F" w:rsidRPr="00EB1F3D">
        <w:rPr>
          <w:rFonts w:eastAsia="Arial" w:cs="Arial"/>
          <w:i/>
          <w:iCs/>
          <w:sz w:val="16"/>
          <w:szCs w:val="16"/>
        </w:rPr>
        <w:t xml:space="preserve">del mes de abril del año 2025 dos mil </w:t>
      </w:r>
      <w:r w:rsidR="00AD2D1B" w:rsidRPr="00EB1F3D">
        <w:rPr>
          <w:rFonts w:eastAsia="Arial" w:cs="Arial"/>
          <w:i/>
          <w:iCs/>
          <w:sz w:val="16"/>
          <w:szCs w:val="16"/>
        </w:rPr>
        <w:t>veinticinco</w:t>
      </w:r>
      <w:r w:rsidR="00414A6F" w:rsidRPr="00EB1F3D">
        <w:rPr>
          <w:rFonts w:eastAsia="Arial" w:cs="Arial"/>
          <w:i/>
          <w:iCs/>
          <w:sz w:val="16"/>
          <w:szCs w:val="16"/>
        </w:rPr>
        <w:t xml:space="preserve">, tuvimos una sesión de cabildo extraordinaria en la que durante la misma, el Regidor Homero Guadalupe Zepeda Aguirre agredió verbalmente a la </w:t>
      </w:r>
      <w:r w:rsidR="0086256F" w:rsidRPr="0086256F">
        <w:rPr>
          <w:rFonts w:eastAsia="Arial" w:cs="Arial"/>
          <w:i/>
          <w:iCs/>
          <w:color w:val="FFFFFF"/>
          <w:sz w:val="16"/>
          <w:szCs w:val="16"/>
          <w:highlight w:val="darkCyan"/>
        </w:rPr>
        <w:t>[No.100]_ELIMINADO_Cargo_-2-_[276]</w:t>
      </w:r>
      <w:r w:rsidR="00414A6F" w:rsidRPr="00EB1F3D">
        <w:rPr>
          <w:rFonts w:eastAsia="Arial" w:cs="Arial"/>
          <w:i/>
          <w:iCs/>
          <w:sz w:val="16"/>
          <w:szCs w:val="16"/>
        </w:rPr>
        <w:t xml:space="preserve"> </w:t>
      </w:r>
      <w:r w:rsidR="0086256F" w:rsidRPr="0086256F">
        <w:rPr>
          <w:rFonts w:eastAsia="Arial" w:cs="Arial"/>
          <w:i/>
          <w:iCs/>
          <w:color w:val="FFFFFF"/>
          <w:sz w:val="16"/>
          <w:szCs w:val="16"/>
          <w:highlight w:val="darkCyan"/>
        </w:rPr>
        <w:t>[No.101]_ELIMINADO_el_nombre_de_la_parte_denunciante_-2-_[272]</w:t>
      </w:r>
      <w:r w:rsidR="00414A6F" w:rsidRPr="00EB1F3D">
        <w:rPr>
          <w:rFonts w:eastAsia="Arial" w:cs="Arial"/>
          <w:i/>
          <w:iCs/>
          <w:sz w:val="16"/>
          <w:szCs w:val="16"/>
        </w:rPr>
        <w:t xml:space="preserve"> y a la </w:t>
      </w:r>
      <w:r w:rsidR="0086256F" w:rsidRPr="0086256F">
        <w:rPr>
          <w:rFonts w:eastAsia="Arial" w:cs="Arial"/>
          <w:i/>
          <w:iCs/>
          <w:color w:val="FFFFFF"/>
          <w:sz w:val="16"/>
          <w:szCs w:val="16"/>
          <w:highlight w:val="darkCyan"/>
        </w:rPr>
        <w:t>[No.102]_ELIMINADO_Cargo_-1-_[275]</w:t>
      </w:r>
      <w:r w:rsidR="00414A6F" w:rsidRPr="00EB1F3D">
        <w:rPr>
          <w:rFonts w:eastAsia="Arial" w:cs="Arial"/>
          <w:i/>
          <w:iCs/>
          <w:sz w:val="16"/>
          <w:szCs w:val="16"/>
        </w:rPr>
        <w:t xml:space="preserve"> </w:t>
      </w:r>
      <w:r w:rsidR="00AD2D1B" w:rsidRPr="00EB1F3D">
        <w:rPr>
          <w:rFonts w:eastAsia="Arial" w:cs="Arial"/>
          <w:i/>
          <w:iCs/>
          <w:sz w:val="16"/>
          <w:szCs w:val="16"/>
        </w:rPr>
        <w:t>Municipal</w:t>
      </w:r>
      <w:r w:rsidR="00414A6F" w:rsidRPr="00EB1F3D">
        <w:rPr>
          <w:rFonts w:eastAsia="Arial" w:cs="Arial"/>
          <w:i/>
          <w:iCs/>
          <w:sz w:val="16"/>
          <w:szCs w:val="16"/>
        </w:rPr>
        <w:t xml:space="preserve"> </w:t>
      </w:r>
      <w:r w:rsidR="0086256F" w:rsidRPr="0086256F">
        <w:rPr>
          <w:rFonts w:eastAsia="Arial" w:cs="Arial"/>
          <w:i/>
          <w:iCs/>
          <w:color w:val="FFFFFF"/>
          <w:sz w:val="16"/>
          <w:szCs w:val="16"/>
          <w:highlight w:val="darkCyan"/>
        </w:rPr>
        <w:t>[No.103]_ELIMINADO_el_nombre_de_la_parte_denunciante_-1-_[271]</w:t>
      </w:r>
      <w:r w:rsidR="00414A6F" w:rsidRPr="00EB1F3D">
        <w:rPr>
          <w:rFonts w:eastAsia="Arial" w:cs="Arial"/>
          <w:i/>
          <w:iCs/>
          <w:sz w:val="16"/>
          <w:szCs w:val="16"/>
        </w:rPr>
        <w:t xml:space="preserve"> </w:t>
      </w:r>
      <w:r w:rsidR="00AD2D1B" w:rsidRPr="00EB1F3D">
        <w:rPr>
          <w:rFonts w:eastAsia="Arial" w:cs="Arial"/>
          <w:i/>
          <w:iCs/>
          <w:sz w:val="16"/>
          <w:szCs w:val="16"/>
        </w:rPr>
        <w:t>diciéndoles</w:t>
      </w:r>
      <w:r w:rsidR="00414A6F" w:rsidRPr="00EB1F3D">
        <w:rPr>
          <w:rFonts w:eastAsia="Arial" w:cs="Arial"/>
          <w:i/>
          <w:iCs/>
          <w:sz w:val="16"/>
          <w:szCs w:val="16"/>
        </w:rPr>
        <w:t xml:space="preserve"> </w:t>
      </w:r>
      <w:r w:rsidR="0086256F" w:rsidRPr="0086256F">
        <w:rPr>
          <w:rFonts w:eastAsia="Arial" w:cs="Arial"/>
          <w:b/>
          <w:bCs/>
          <w:i/>
          <w:iCs/>
          <w:color w:val="FFFFFF"/>
          <w:sz w:val="16"/>
          <w:szCs w:val="16"/>
          <w:highlight w:val="darkCyan"/>
        </w:rPr>
        <w:t>[No.104]_ELIMINADAS_las_expresiones_que_afectan_la_intimidad_y/o_privacidad_de_la_denunciante_[243]</w:t>
      </w:r>
      <w:r w:rsidR="00414A6F" w:rsidRPr="00EB1F3D">
        <w:rPr>
          <w:rFonts w:eastAsia="Arial" w:cs="Arial"/>
          <w:i/>
          <w:iCs/>
          <w:sz w:val="16"/>
          <w:szCs w:val="16"/>
        </w:rPr>
        <w:t xml:space="preserve">; </w:t>
      </w:r>
      <w:r w:rsidR="00414A6F" w:rsidRPr="00EB1F3D">
        <w:rPr>
          <w:rFonts w:eastAsia="Arial" w:cs="Arial"/>
          <w:b/>
          <w:bCs/>
          <w:i/>
          <w:iCs/>
          <w:sz w:val="16"/>
          <w:szCs w:val="16"/>
        </w:rPr>
        <w:t>posteriormente a eso, en las actuales reuniones de cabildo</w:t>
      </w:r>
      <w:r w:rsidR="00414A6F" w:rsidRPr="00EB1F3D">
        <w:rPr>
          <w:rFonts w:eastAsia="Arial" w:cs="Arial"/>
          <w:i/>
          <w:iCs/>
          <w:sz w:val="16"/>
          <w:szCs w:val="16"/>
        </w:rPr>
        <w:t>, el Regidor Homero Guadalupe Zepeda Aguirre</w:t>
      </w:r>
      <w:r w:rsidR="00AD2D1B" w:rsidRPr="00EB1F3D">
        <w:rPr>
          <w:rFonts w:eastAsia="Arial" w:cs="Arial"/>
          <w:i/>
          <w:iCs/>
          <w:sz w:val="16"/>
          <w:szCs w:val="16"/>
        </w:rPr>
        <w:t xml:space="preserve">, </w:t>
      </w:r>
      <w:r w:rsidR="00AD2D1B" w:rsidRPr="00EB1F3D">
        <w:rPr>
          <w:rFonts w:eastAsia="Arial" w:cs="Arial"/>
          <w:b/>
          <w:bCs/>
          <w:i/>
          <w:iCs/>
          <w:sz w:val="16"/>
          <w:szCs w:val="16"/>
        </w:rPr>
        <w:t>ha seguido ofendiendo de manera verbal y psicológica</w:t>
      </w:r>
      <w:r w:rsidR="00AD2D1B" w:rsidRPr="00EB1F3D">
        <w:rPr>
          <w:rFonts w:eastAsia="Arial" w:cs="Arial"/>
          <w:i/>
          <w:iCs/>
          <w:sz w:val="16"/>
          <w:szCs w:val="16"/>
        </w:rPr>
        <w:t xml:space="preserve"> tanto a la </w:t>
      </w:r>
      <w:r w:rsidR="0086256F" w:rsidRPr="0086256F">
        <w:rPr>
          <w:rFonts w:eastAsia="Arial" w:cs="Arial"/>
          <w:i/>
          <w:iCs/>
          <w:color w:val="FFFFFF"/>
          <w:sz w:val="16"/>
          <w:szCs w:val="16"/>
          <w:highlight w:val="darkCyan"/>
        </w:rPr>
        <w:t>[No.105]_ELIMINADO_Cargo_-2-_[276]</w:t>
      </w:r>
      <w:r w:rsidR="00AD2D1B" w:rsidRPr="00EB1F3D">
        <w:rPr>
          <w:rFonts w:eastAsia="Arial" w:cs="Arial"/>
          <w:i/>
          <w:iCs/>
          <w:sz w:val="16"/>
          <w:szCs w:val="16"/>
        </w:rPr>
        <w:t xml:space="preserve"> </w:t>
      </w:r>
      <w:r w:rsidR="0086256F" w:rsidRPr="0086256F">
        <w:rPr>
          <w:rFonts w:eastAsia="Arial" w:cs="Arial"/>
          <w:i/>
          <w:iCs/>
          <w:color w:val="FFFFFF"/>
          <w:sz w:val="16"/>
          <w:szCs w:val="16"/>
          <w:highlight w:val="darkCyan"/>
        </w:rPr>
        <w:t>[No.106]_ELIMINADO_el_nombre_de_la_parte_denunciante_-2-_[272]</w:t>
      </w:r>
      <w:r w:rsidR="00AD2D1B" w:rsidRPr="00EB1F3D">
        <w:rPr>
          <w:rFonts w:eastAsia="Arial" w:cs="Arial"/>
          <w:i/>
          <w:iCs/>
          <w:sz w:val="16"/>
          <w:szCs w:val="16"/>
        </w:rPr>
        <w:t xml:space="preserve">, como a las </w:t>
      </w:r>
      <w:r w:rsidR="0086256F" w:rsidRPr="0086256F">
        <w:rPr>
          <w:rFonts w:eastAsia="Arial" w:cs="Arial"/>
          <w:i/>
          <w:iCs/>
          <w:color w:val="FFFFFF"/>
          <w:sz w:val="16"/>
          <w:szCs w:val="16"/>
          <w:highlight w:val="darkCyan"/>
        </w:rPr>
        <w:t>[No.107]_ELIMINADO_Cargo_-1-_[275]</w:t>
      </w:r>
      <w:r w:rsidR="00AD2D1B" w:rsidRPr="00EB1F3D">
        <w:rPr>
          <w:rFonts w:eastAsia="Arial" w:cs="Arial"/>
          <w:i/>
          <w:iCs/>
          <w:sz w:val="16"/>
          <w:szCs w:val="16"/>
        </w:rPr>
        <w:t xml:space="preserve"> Municipal </w:t>
      </w:r>
      <w:r w:rsidR="0086256F" w:rsidRPr="0086256F">
        <w:rPr>
          <w:rFonts w:eastAsia="Arial" w:cs="Arial"/>
          <w:i/>
          <w:iCs/>
          <w:color w:val="FFFFFF"/>
          <w:sz w:val="16"/>
          <w:szCs w:val="16"/>
          <w:highlight w:val="darkCyan"/>
        </w:rPr>
        <w:t>[No.108]_ELIMINADO_el_nombre_de_la_parte_denunciante_-1-_[271]</w:t>
      </w:r>
      <w:r w:rsidR="00AD2D1B" w:rsidRPr="00EB1F3D">
        <w:rPr>
          <w:rFonts w:eastAsia="Arial" w:cs="Arial"/>
          <w:i/>
          <w:iCs/>
          <w:sz w:val="16"/>
          <w:szCs w:val="16"/>
        </w:rPr>
        <w:t xml:space="preserve">, burlándose de sus edades, diciéndoles que no tenían </w:t>
      </w:r>
      <w:r w:rsidR="0086256F" w:rsidRPr="0086256F">
        <w:rPr>
          <w:rFonts w:eastAsia="Arial" w:cs="Arial"/>
          <w:i/>
          <w:iCs/>
          <w:color w:val="FFFFFF"/>
          <w:sz w:val="16"/>
          <w:szCs w:val="16"/>
          <w:highlight w:val="darkCyan"/>
        </w:rPr>
        <w:t>[No.109]_ELIMINADAS_las_expresiones_que_afectan_la_intimidad_y/o_privacidad_de_la_denunciante_[243]</w:t>
      </w:r>
      <w:r w:rsidR="00AD2D1B" w:rsidRPr="00EB1F3D">
        <w:rPr>
          <w:rFonts w:eastAsia="Arial" w:cs="Arial"/>
          <w:i/>
          <w:iCs/>
          <w:sz w:val="16"/>
          <w:szCs w:val="16"/>
        </w:rPr>
        <w:t xml:space="preserve">, que eran unas </w:t>
      </w:r>
      <w:r w:rsidR="0086256F" w:rsidRPr="0086256F">
        <w:rPr>
          <w:rFonts w:eastAsia="Arial" w:cs="Arial"/>
          <w:i/>
          <w:iCs/>
          <w:color w:val="FFFFFF"/>
          <w:sz w:val="16"/>
          <w:szCs w:val="16"/>
          <w:highlight w:val="darkCyan"/>
        </w:rPr>
        <w:t>[No.110]_ELIMINADAS_las_expresiones_que_afectan_la_intimidad_y/o_privacidad_de_la_denunciante_[243]</w:t>
      </w:r>
      <w:r w:rsidR="00AD2D1B" w:rsidRPr="00EB1F3D">
        <w:rPr>
          <w:rFonts w:eastAsia="Arial" w:cs="Arial"/>
          <w:i/>
          <w:iCs/>
          <w:sz w:val="16"/>
          <w:szCs w:val="16"/>
        </w:rPr>
        <w:t xml:space="preserve">, y de lo cual el mismo se grabó ofendiendo a las funcionaras mencionadas anteriormente, esto para difundir la grabación en sus redes sociales y desacreditarlas públicamente, dañando su imagen tanto </w:t>
      </w:r>
      <w:proofErr w:type="spellStart"/>
      <w:r w:rsidR="00AD2D1B" w:rsidRPr="00EB1F3D">
        <w:rPr>
          <w:rFonts w:eastAsia="Arial" w:cs="Arial"/>
          <w:i/>
          <w:iCs/>
          <w:sz w:val="16"/>
          <w:szCs w:val="16"/>
        </w:rPr>
        <w:t>publica</w:t>
      </w:r>
      <w:proofErr w:type="spellEnd"/>
      <w:r w:rsidR="00AD2D1B" w:rsidRPr="00EB1F3D">
        <w:rPr>
          <w:rFonts w:eastAsia="Arial" w:cs="Arial"/>
          <w:i/>
          <w:iCs/>
          <w:sz w:val="16"/>
          <w:szCs w:val="16"/>
        </w:rPr>
        <w:t xml:space="preserve"> como moral y a su estado psicológico de ambas”</w:t>
      </w:r>
    </w:p>
    <w:p w14:paraId="3EF31561" w14:textId="77777777" w:rsidR="00AD2D1B" w:rsidRPr="00EB1F3D" w:rsidRDefault="00AD2D1B" w:rsidP="00A97E26">
      <w:pPr>
        <w:spacing w:line="360" w:lineRule="auto"/>
        <w:jc w:val="both"/>
        <w:rPr>
          <w:rFonts w:eastAsia="Arial" w:cs="Arial"/>
          <w:sz w:val="26"/>
          <w:szCs w:val="26"/>
        </w:rPr>
      </w:pPr>
    </w:p>
    <w:p w14:paraId="5BCC061F" w14:textId="33C9EE6C" w:rsidR="00A97E26" w:rsidRPr="00EB1F3D" w:rsidRDefault="00A97E26" w:rsidP="00A97E26">
      <w:pPr>
        <w:spacing w:line="360" w:lineRule="auto"/>
        <w:jc w:val="both"/>
        <w:rPr>
          <w:rFonts w:eastAsia="Arial" w:cs="Arial"/>
          <w:sz w:val="26"/>
          <w:szCs w:val="26"/>
        </w:rPr>
      </w:pPr>
      <w:r w:rsidRPr="00EB1F3D">
        <w:rPr>
          <w:rFonts w:eastAsia="Arial" w:cs="Arial"/>
          <w:sz w:val="26"/>
          <w:szCs w:val="26"/>
        </w:rPr>
        <w:t>Luego, la autoridad instructora, formuló</w:t>
      </w:r>
      <w:r w:rsidR="00C10C20" w:rsidRPr="00EB1F3D">
        <w:rPr>
          <w:rFonts w:eastAsia="Arial" w:cs="Arial"/>
          <w:sz w:val="26"/>
          <w:szCs w:val="26"/>
        </w:rPr>
        <w:t xml:space="preserve"> </w:t>
      </w:r>
      <w:r w:rsidRPr="00EB1F3D">
        <w:rPr>
          <w:rFonts w:eastAsia="Arial" w:cs="Arial"/>
          <w:sz w:val="26"/>
          <w:szCs w:val="26"/>
        </w:rPr>
        <w:t>requerimiento</w:t>
      </w:r>
      <w:r w:rsidR="00C10C20" w:rsidRPr="00EB1F3D">
        <w:rPr>
          <w:rStyle w:val="Refdenotaalpie"/>
          <w:rFonts w:eastAsia="Arial" w:cs="Arial"/>
          <w:sz w:val="26"/>
          <w:szCs w:val="26"/>
        </w:rPr>
        <w:footnoteReference w:id="76"/>
      </w:r>
      <w:r w:rsidRPr="00EB1F3D">
        <w:rPr>
          <w:rFonts w:eastAsia="Arial" w:cs="Arial"/>
          <w:sz w:val="26"/>
          <w:szCs w:val="26"/>
        </w:rPr>
        <w:t xml:space="preserve"> </w:t>
      </w:r>
      <w:r w:rsidR="00DB23B8" w:rsidRPr="00EB1F3D">
        <w:rPr>
          <w:rFonts w:eastAsia="Arial" w:cs="Arial"/>
          <w:sz w:val="26"/>
          <w:szCs w:val="26"/>
        </w:rPr>
        <w:t>a los dos regidores para que manifestaran las circunstancias de modo</w:t>
      </w:r>
      <w:r w:rsidR="0091452E">
        <w:rPr>
          <w:rFonts w:eastAsia="Arial" w:cs="Arial"/>
          <w:sz w:val="26"/>
          <w:szCs w:val="26"/>
        </w:rPr>
        <w:t>,</w:t>
      </w:r>
      <w:r w:rsidR="00DB23B8" w:rsidRPr="00EB1F3D">
        <w:rPr>
          <w:rFonts w:eastAsia="Arial" w:cs="Arial"/>
          <w:sz w:val="26"/>
          <w:szCs w:val="26"/>
        </w:rPr>
        <w:t xml:space="preserve"> tiempo y lugar en las cuales se </w:t>
      </w:r>
      <w:r w:rsidR="00C10C20" w:rsidRPr="00EB1F3D">
        <w:rPr>
          <w:rFonts w:eastAsia="Arial" w:cs="Arial"/>
          <w:sz w:val="26"/>
          <w:szCs w:val="26"/>
        </w:rPr>
        <w:t>suscitaron</w:t>
      </w:r>
      <w:r w:rsidR="00DB23B8" w:rsidRPr="00EB1F3D">
        <w:rPr>
          <w:rFonts w:eastAsia="Arial" w:cs="Arial"/>
          <w:sz w:val="26"/>
          <w:szCs w:val="26"/>
        </w:rPr>
        <w:t xml:space="preserve"> los hechos que testificaron en la referida acta notarial; </w:t>
      </w:r>
      <w:r w:rsidR="00DB23B8" w:rsidRPr="00EB1F3D">
        <w:rPr>
          <w:rFonts w:eastAsia="Arial" w:cs="Arial"/>
          <w:sz w:val="26"/>
          <w:szCs w:val="26"/>
        </w:rPr>
        <w:lastRenderedPageBreak/>
        <w:t>de igual manera determinó formular requerimiento</w:t>
      </w:r>
      <w:r w:rsidR="00C10C20" w:rsidRPr="00EB1F3D">
        <w:rPr>
          <w:rStyle w:val="Refdenotaalpie"/>
          <w:rFonts w:eastAsia="Arial" w:cs="Arial"/>
          <w:sz w:val="26"/>
          <w:szCs w:val="26"/>
        </w:rPr>
        <w:footnoteReference w:id="77"/>
      </w:r>
      <w:r w:rsidR="00DB23B8" w:rsidRPr="00EB1F3D">
        <w:rPr>
          <w:rFonts w:eastAsia="Arial" w:cs="Arial"/>
          <w:sz w:val="26"/>
          <w:szCs w:val="26"/>
        </w:rPr>
        <w:t xml:space="preserve"> a diversas personas integrantes del </w:t>
      </w:r>
      <w:r w:rsidR="00DB23B8" w:rsidRPr="00EB1F3D">
        <w:rPr>
          <w:rFonts w:eastAsia="Arial" w:cs="Arial"/>
          <w:i/>
          <w:iCs/>
          <w:sz w:val="26"/>
          <w:szCs w:val="26"/>
        </w:rPr>
        <w:t>Ayuntamiento</w:t>
      </w:r>
      <w:r w:rsidR="00DB23B8" w:rsidRPr="00EB1F3D">
        <w:rPr>
          <w:rFonts w:eastAsia="Arial" w:cs="Arial"/>
          <w:sz w:val="26"/>
          <w:szCs w:val="26"/>
        </w:rPr>
        <w:t xml:space="preserve"> para que precisaran</w:t>
      </w:r>
      <w:r w:rsidR="00C10C20" w:rsidRPr="00EB1F3D">
        <w:rPr>
          <w:rFonts w:eastAsia="Arial" w:cs="Arial"/>
          <w:sz w:val="26"/>
          <w:szCs w:val="26"/>
        </w:rPr>
        <w:t xml:space="preserve"> entre otras cuestiones, si fueron conocedoras de otras situaciones similares en las que el denunciado denigrara e insultara a las </w:t>
      </w:r>
      <w:r w:rsidR="0067153C" w:rsidRPr="00EB1F3D">
        <w:rPr>
          <w:rFonts w:eastAsia="Arial" w:cs="Arial"/>
          <w:i/>
          <w:iCs/>
          <w:sz w:val="26"/>
          <w:szCs w:val="26"/>
        </w:rPr>
        <w:t>quejosas</w:t>
      </w:r>
      <w:r w:rsidR="00C10C20" w:rsidRPr="00EB1F3D">
        <w:rPr>
          <w:rFonts w:eastAsia="Arial" w:cs="Arial"/>
          <w:sz w:val="26"/>
          <w:szCs w:val="26"/>
        </w:rPr>
        <w:t xml:space="preserve"> y en caso de ser afirmativo indicaran las fechas, lugares y contexto.</w:t>
      </w:r>
    </w:p>
    <w:p w14:paraId="3B9E2465" w14:textId="77777777" w:rsidR="00C10C20" w:rsidRPr="00EB1F3D" w:rsidRDefault="00C10C20" w:rsidP="00A97E26">
      <w:pPr>
        <w:spacing w:line="360" w:lineRule="auto"/>
        <w:jc w:val="both"/>
        <w:rPr>
          <w:rFonts w:eastAsia="Arial" w:cs="Arial"/>
          <w:sz w:val="26"/>
          <w:szCs w:val="26"/>
        </w:rPr>
      </w:pPr>
    </w:p>
    <w:p w14:paraId="6401E2A4" w14:textId="12482328" w:rsidR="007D7A80" w:rsidRPr="00EB1F3D" w:rsidRDefault="007D7A80" w:rsidP="00A97E26">
      <w:pPr>
        <w:spacing w:line="360" w:lineRule="auto"/>
        <w:jc w:val="both"/>
        <w:rPr>
          <w:rFonts w:eastAsia="Arial" w:cs="Arial"/>
          <w:sz w:val="26"/>
          <w:szCs w:val="26"/>
        </w:rPr>
      </w:pPr>
      <w:r w:rsidRPr="00EB1F3D">
        <w:rPr>
          <w:rFonts w:eastAsia="Arial" w:cs="Arial"/>
          <w:sz w:val="26"/>
          <w:szCs w:val="26"/>
        </w:rPr>
        <w:t>Al dar cumplimiento al requerimiento formulado a los dos regidores que testificaron en el acta notarial, manifestaron lo siguiente:</w:t>
      </w:r>
    </w:p>
    <w:p w14:paraId="71DAD698" w14:textId="77777777" w:rsidR="007D7A80" w:rsidRPr="00EB1F3D" w:rsidRDefault="007D7A80" w:rsidP="00A97E26">
      <w:pPr>
        <w:spacing w:line="360" w:lineRule="auto"/>
        <w:jc w:val="both"/>
        <w:rPr>
          <w:rFonts w:eastAsia="Arial" w:cs="Arial"/>
          <w:sz w:val="26"/>
          <w:szCs w:val="26"/>
        </w:rPr>
      </w:pPr>
    </w:p>
    <w:p w14:paraId="61C1BCA8" w14:textId="6712647C" w:rsidR="007D7A80" w:rsidRPr="00EB1F3D" w:rsidRDefault="00260A69" w:rsidP="00260A69">
      <w:pPr>
        <w:spacing w:line="360" w:lineRule="auto"/>
        <w:ind w:left="708"/>
        <w:jc w:val="both"/>
        <w:rPr>
          <w:rFonts w:eastAsia="Arial" w:cs="Arial"/>
          <w:sz w:val="16"/>
          <w:szCs w:val="16"/>
        </w:rPr>
      </w:pPr>
      <w:r w:rsidRPr="00EB1F3D">
        <w:rPr>
          <w:rFonts w:eastAsia="Arial" w:cs="Arial"/>
          <w:sz w:val="16"/>
          <w:szCs w:val="16"/>
        </w:rPr>
        <w:t>“el día en que se suscitaron los hechos sobre los cuales declaramos fue el día 28 de abril del año 2025, en la sesión de cabildo extraordinaria número 11, dentro del salón del cabildo…”</w:t>
      </w:r>
    </w:p>
    <w:p w14:paraId="0F00F0FC" w14:textId="77777777" w:rsidR="007D7A80" w:rsidRPr="00EB1F3D" w:rsidRDefault="007D7A80" w:rsidP="00260A69">
      <w:pPr>
        <w:spacing w:line="360" w:lineRule="auto"/>
        <w:ind w:left="708"/>
        <w:jc w:val="both"/>
        <w:rPr>
          <w:rFonts w:eastAsia="Arial" w:cs="Arial"/>
          <w:sz w:val="16"/>
          <w:szCs w:val="16"/>
        </w:rPr>
      </w:pPr>
    </w:p>
    <w:p w14:paraId="6EA9C9AA" w14:textId="0B791DDD" w:rsidR="00260A69" w:rsidRPr="00EB1F3D" w:rsidRDefault="00260A69" w:rsidP="00260A69">
      <w:pPr>
        <w:spacing w:line="360" w:lineRule="auto"/>
        <w:ind w:left="708"/>
        <w:jc w:val="both"/>
        <w:rPr>
          <w:rFonts w:eastAsia="Arial" w:cs="Arial"/>
          <w:sz w:val="16"/>
          <w:szCs w:val="16"/>
        </w:rPr>
      </w:pPr>
      <w:r w:rsidRPr="00EB1F3D">
        <w:rPr>
          <w:rFonts w:eastAsia="Arial" w:cs="Arial"/>
          <w:sz w:val="16"/>
          <w:szCs w:val="16"/>
        </w:rPr>
        <w:t xml:space="preserve">“… </w:t>
      </w:r>
      <w:r w:rsidRPr="00EB1F3D">
        <w:rPr>
          <w:rFonts w:eastAsia="Arial" w:cs="Arial"/>
          <w:b/>
          <w:bCs/>
          <w:sz w:val="16"/>
          <w:szCs w:val="16"/>
        </w:rPr>
        <w:t>en otras reuniones de cabildo ya había ofendido</w:t>
      </w:r>
      <w:r w:rsidRPr="00EB1F3D">
        <w:rPr>
          <w:rFonts w:eastAsia="Arial" w:cs="Arial"/>
          <w:sz w:val="16"/>
          <w:szCs w:val="16"/>
        </w:rPr>
        <w:t xml:space="preserve"> a la </w:t>
      </w:r>
      <w:r w:rsidR="0086256F" w:rsidRPr="0086256F">
        <w:rPr>
          <w:rFonts w:eastAsia="Arial" w:cs="Arial"/>
          <w:color w:val="FFFFFF"/>
          <w:sz w:val="16"/>
          <w:szCs w:val="16"/>
          <w:highlight w:val="darkCyan"/>
        </w:rPr>
        <w:t>[No.111]_ELIMINADO_Cargo_-2-</w:t>
      </w:r>
      <w:proofErr w:type="gramStart"/>
      <w:r w:rsidR="0086256F" w:rsidRPr="0086256F">
        <w:rPr>
          <w:rFonts w:eastAsia="Arial" w:cs="Arial"/>
          <w:color w:val="FFFFFF"/>
          <w:sz w:val="16"/>
          <w:szCs w:val="16"/>
          <w:highlight w:val="darkCyan"/>
        </w:rPr>
        <w:t>_[</w:t>
      </w:r>
      <w:proofErr w:type="gramEnd"/>
      <w:r w:rsidR="0086256F" w:rsidRPr="0086256F">
        <w:rPr>
          <w:rFonts w:eastAsia="Arial" w:cs="Arial"/>
          <w:color w:val="FFFFFF"/>
          <w:sz w:val="16"/>
          <w:szCs w:val="16"/>
          <w:highlight w:val="darkCyan"/>
        </w:rPr>
        <w:t>276]</w:t>
      </w:r>
      <w:r w:rsidRPr="00EB1F3D">
        <w:rPr>
          <w:rFonts w:eastAsia="Arial" w:cs="Arial"/>
          <w:sz w:val="16"/>
          <w:szCs w:val="16"/>
        </w:rPr>
        <w:t xml:space="preserve"> </w:t>
      </w:r>
      <w:r w:rsidR="0086256F" w:rsidRPr="0086256F">
        <w:rPr>
          <w:rFonts w:eastAsia="Arial" w:cs="Arial"/>
          <w:color w:val="FFFFFF"/>
          <w:sz w:val="16"/>
          <w:szCs w:val="16"/>
          <w:highlight w:val="darkCyan"/>
        </w:rPr>
        <w:t>[No.112]_ELIMINADO_el_nombre_de_la_parte_denunciante_-2-</w:t>
      </w:r>
      <w:proofErr w:type="gramStart"/>
      <w:r w:rsidR="0086256F" w:rsidRPr="0086256F">
        <w:rPr>
          <w:rFonts w:eastAsia="Arial" w:cs="Arial"/>
          <w:color w:val="FFFFFF"/>
          <w:sz w:val="16"/>
          <w:szCs w:val="16"/>
          <w:highlight w:val="darkCyan"/>
        </w:rPr>
        <w:t>_[</w:t>
      </w:r>
      <w:proofErr w:type="gramEnd"/>
      <w:r w:rsidR="0086256F" w:rsidRPr="0086256F">
        <w:rPr>
          <w:rFonts w:eastAsia="Arial" w:cs="Arial"/>
          <w:color w:val="FFFFFF"/>
          <w:sz w:val="16"/>
          <w:szCs w:val="16"/>
          <w:highlight w:val="darkCyan"/>
        </w:rPr>
        <w:t>272]</w:t>
      </w:r>
      <w:r w:rsidRPr="00EB1F3D">
        <w:rPr>
          <w:rFonts w:eastAsia="Arial" w:cs="Arial"/>
          <w:sz w:val="16"/>
          <w:szCs w:val="16"/>
        </w:rPr>
        <w:t xml:space="preserve"> y a la </w:t>
      </w:r>
      <w:r w:rsidR="0086256F" w:rsidRPr="0086256F">
        <w:rPr>
          <w:rFonts w:eastAsia="Arial" w:cs="Arial"/>
          <w:color w:val="FFFFFF"/>
          <w:sz w:val="16"/>
          <w:szCs w:val="16"/>
          <w:highlight w:val="darkCyan"/>
        </w:rPr>
        <w:t>[No.113]_ELIMINADO_Cargo_-1-</w:t>
      </w:r>
      <w:proofErr w:type="gramStart"/>
      <w:r w:rsidR="0086256F" w:rsidRPr="0086256F">
        <w:rPr>
          <w:rFonts w:eastAsia="Arial" w:cs="Arial"/>
          <w:color w:val="FFFFFF"/>
          <w:sz w:val="16"/>
          <w:szCs w:val="16"/>
          <w:highlight w:val="darkCyan"/>
        </w:rPr>
        <w:t>_[</w:t>
      </w:r>
      <w:proofErr w:type="gramEnd"/>
      <w:r w:rsidR="0086256F" w:rsidRPr="0086256F">
        <w:rPr>
          <w:rFonts w:eastAsia="Arial" w:cs="Arial"/>
          <w:color w:val="FFFFFF"/>
          <w:sz w:val="16"/>
          <w:szCs w:val="16"/>
          <w:highlight w:val="darkCyan"/>
        </w:rPr>
        <w:t>275]</w:t>
      </w:r>
      <w:r w:rsidRPr="00EB1F3D">
        <w:rPr>
          <w:rFonts w:eastAsia="Arial" w:cs="Arial"/>
          <w:sz w:val="16"/>
          <w:szCs w:val="16"/>
        </w:rPr>
        <w:t xml:space="preserve"> Municipal </w:t>
      </w:r>
      <w:r w:rsidR="0086256F" w:rsidRPr="0086256F">
        <w:rPr>
          <w:rFonts w:eastAsia="Arial" w:cs="Arial"/>
          <w:color w:val="FFFFFF"/>
          <w:sz w:val="16"/>
          <w:szCs w:val="16"/>
          <w:highlight w:val="darkCyan"/>
        </w:rPr>
        <w:t>[No.114]_ELIMINADO_el_nombre_de_la_parte_denunciante_-1-</w:t>
      </w:r>
      <w:proofErr w:type="gramStart"/>
      <w:r w:rsidR="0086256F" w:rsidRPr="0086256F">
        <w:rPr>
          <w:rFonts w:eastAsia="Arial" w:cs="Arial"/>
          <w:color w:val="FFFFFF"/>
          <w:sz w:val="16"/>
          <w:szCs w:val="16"/>
          <w:highlight w:val="darkCyan"/>
        </w:rPr>
        <w:t>_[</w:t>
      </w:r>
      <w:proofErr w:type="gramEnd"/>
      <w:r w:rsidR="0086256F" w:rsidRPr="0086256F">
        <w:rPr>
          <w:rFonts w:eastAsia="Arial" w:cs="Arial"/>
          <w:color w:val="FFFFFF"/>
          <w:sz w:val="16"/>
          <w:szCs w:val="16"/>
          <w:highlight w:val="darkCyan"/>
        </w:rPr>
        <w:t>271]</w:t>
      </w:r>
      <w:r w:rsidRPr="00EB1F3D">
        <w:rPr>
          <w:rFonts w:eastAsia="Arial" w:cs="Arial"/>
          <w:sz w:val="16"/>
          <w:szCs w:val="16"/>
        </w:rPr>
        <w:t>, burlándose de ellas, sin que se haya puesto mucha atención debido a que allí quedaba en las sesiones….</w:t>
      </w:r>
    </w:p>
    <w:p w14:paraId="1974F07D" w14:textId="77777777" w:rsidR="00260A69" w:rsidRPr="00EB1F3D" w:rsidRDefault="00260A69" w:rsidP="00A97E26">
      <w:pPr>
        <w:spacing w:line="360" w:lineRule="auto"/>
        <w:jc w:val="both"/>
        <w:rPr>
          <w:rFonts w:eastAsia="Arial" w:cs="Arial"/>
          <w:sz w:val="26"/>
          <w:szCs w:val="26"/>
        </w:rPr>
      </w:pPr>
    </w:p>
    <w:p w14:paraId="0515F7CD" w14:textId="221F702D" w:rsidR="00260A69" w:rsidRPr="00EB1F3D" w:rsidRDefault="00260A69" w:rsidP="00A97E26">
      <w:pPr>
        <w:spacing w:line="360" w:lineRule="auto"/>
        <w:jc w:val="both"/>
        <w:rPr>
          <w:rFonts w:eastAsia="Arial" w:cs="Arial"/>
          <w:sz w:val="26"/>
          <w:szCs w:val="26"/>
        </w:rPr>
      </w:pPr>
      <w:r w:rsidRPr="00EB1F3D">
        <w:rPr>
          <w:rFonts w:eastAsia="Arial" w:cs="Arial"/>
          <w:sz w:val="26"/>
          <w:szCs w:val="26"/>
        </w:rPr>
        <w:t>Por otra parte, al dar contestación por parte de los demás integrantes del ayuntamiento a los requerimientos antes referidos precisaron lo siguiente:</w:t>
      </w:r>
    </w:p>
    <w:p w14:paraId="20232846" w14:textId="77777777" w:rsidR="00260A69" w:rsidRDefault="00260A69" w:rsidP="00A97E26">
      <w:pPr>
        <w:spacing w:line="360" w:lineRule="auto"/>
        <w:jc w:val="both"/>
        <w:rPr>
          <w:rFonts w:eastAsia="Arial" w:cs="Arial"/>
          <w:sz w:val="26"/>
          <w:szCs w:val="26"/>
          <w:highlight w:val="cyan"/>
        </w:rPr>
      </w:pPr>
    </w:p>
    <w:p w14:paraId="2996A4A7" w14:textId="0EF6ADA5" w:rsidR="00260A69" w:rsidRPr="00EB1F3D" w:rsidRDefault="00260A69" w:rsidP="00A97E26">
      <w:pPr>
        <w:spacing w:line="360" w:lineRule="auto"/>
        <w:jc w:val="both"/>
        <w:rPr>
          <w:rFonts w:eastAsia="Arial" w:cs="Arial"/>
          <w:sz w:val="26"/>
          <w:szCs w:val="26"/>
        </w:rPr>
      </w:pPr>
      <w:r w:rsidRPr="00EB1F3D">
        <w:rPr>
          <w:rFonts w:eastAsia="Arial" w:cs="Arial"/>
          <w:sz w:val="26"/>
          <w:szCs w:val="26"/>
        </w:rPr>
        <w:t>-</w:t>
      </w:r>
      <w:r w:rsidR="00D031F5" w:rsidRPr="00EB1F3D">
        <w:rPr>
          <w:rFonts w:eastAsia="Arial" w:cs="Arial"/>
          <w:sz w:val="26"/>
          <w:szCs w:val="26"/>
        </w:rPr>
        <w:t>P</w:t>
      </w:r>
      <w:r w:rsidRPr="00EB1F3D">
        <w:rPr>
          <w:rFonts w:eastAsia="Arial" w:cs="Arial"/>
          <w:sz w:val="26"/>
          <w:szCs w:val="26"/>
        </w:rPr>
        <w:t>residente municipal</w:t>
      </w:r>
      <w:r w:rsidRPr="00EB1F3D">
        <w:rPr>
          <w:rStyle w:val="Refdenotaalpie"/>
          <w:rFonts w:eastAsia="Arial" w:cs="Arial"/>
          <w:sz w:val="26"/>
          <w:szCs w:val="26"/>
        </w:rPr>
        <w:footnoteReference w:id="78"/>
      </w:r>
      <w:r w:rsidRPr="00EB1F3D">
        <w:rPr>
          <w:rFonts w:eastAsia="Arial" w:cs="Arial"/>
          <w:sz w:val="26"/>
          <w:szCs w:val="26"/>
        </w:rPr>
        <w:t>-</w:t>
      </w:r>
    </w:p>
    <w:p w14:paraId="6D61CE28" w14:textId="77777777" w:rsidR="00260A69" w:rsidRPr="00EB1F3D" w:rsidRDefault="00260A69" w:rsidP="00A97E26">
      <w:pPr>
        <w:spacing w:line="360" w:lineRule="auto"/>
        <w:jc w:val="both"/>
        <w:rPr>
          <w:rFonts w:eastAsia="Arial" w:cs="Arial"/>
          <w:sz w:val="26"/>
          <w:szCs w:val="26"/>
        </w:rPr>
      </w:pPr>
    </w:p>
    <w:p w14:paraId="0B22A7F1" w14:textId="3E169A8E" w:rsidR="00260A69" w:rsidRPr="00EB1F3D" w:rsidRDefault="00084A0F" w:rsidP="00971604">
      <w:pPr>
        <w:spacing w:line="360" w:lineRule="auto"/>
        <w:ind w:left="708"/>
        <w:jc w:val="both"/>
        <w:rPr>
          <w:rFonts w:eastAsia="Arial" w:cs="Arial"/>
          <w:sz w:val="20"/>
          <w:szCs w:val="20"/>
        </w:rPr>
      </w:pPr>
      <w:r w:rsidRPr="00EB1F3D">
        <w:rPr>
          <w:rFonts w:eastAsia="Arial" w:cs="Arial"/>
          <w:sz w:val="20"/>
          <w:szCs w:val="20"/>
        </w:rPr>
        <w:t xml:space="preserve">… </w:t>
      </w:r>
      <w:r w:rsidRPr="00EB1F3D">
        <w:rPr>
          <w:rFonts w:eastAsia="Arial" w:cs="Arial"/>
          <w:b/>
          <w:bCs/>
          <w:sz w:val="20"/>
          <w:szCs w:val="20"/>
        </w:rPr>
        <w:t>si han existido otras situaciones similares</w:t>
      </w:r>
      <w:r w:rsidRPr="00EB1F3D">
        <w:rPr>
          <w:rFonts w:eastAsia="Arial" w:cs="Arial"/>
          <w:sz w:val="20"/>
          <w:szCs w:val="20"/>
        </w:rPr>
        <w:t xml:space="preserve"> del regidor Homero Guadalupe Cepeda Aguirre donde ha denigrado e insultado a las compañeras…</w:t>
      </w:r>
    </w:p>
    <w:p w14:paraId="77DE66B2" w14:textId="77777777" w:rsidR="00084A0F" w:rsidRPr="00EB1F3D" w:rsidRDefault="00084A0F" w:rsidP="00971604">
      <w:pPr>
        <w:spacing w:line="360" w:lineRule="auto"/>
        <w:ind w:left="708"/>
        <w:jc w:val="both"/>
        <w:rPr>
          <w:rFonts w:eastAsia="Arial" w:cs="Arial"/>
          <w:sz w:val="20"/>
          <w:szCs w:val="20"/>
        </w:rPr>
      </w:pPr>
    </w:p>
    <w:p w14:paraId="4356BC0E" w14:textId="218A395E" w:rsidR="00084A0F" w:rsidRPr="00EB1F3D" w:rsidRDefault="00084A0F" w:rsidP="00971604">
      <w:pPr>
        <w:spacing w:line="360" w:lineRule="auto"/>
        <w:ind w:left="708"/>
        <w:jc w:val="both"/>
        <w:rPr>
          <w:rFonts w:eastAsia="Arial" w:cs="Arial"/>
          <w:sz w:val="20"/>
          <w:szCs w:val="20"/>
        </w:rPr>
      </w:pPr>
      <w:r w:rsidRPr="00EB1F3D">
        <w:rPr>
          <w:rFonts w:eastAsia="Arial" w:cs="Arial"/>
          <w:sz w:val="20"/>
          <w:szCs w:val="20"/>
        </w:rPr>
        <w:t>“</w:t>
      </w:r>
      <w:r w:rsidRPr="00EB1F3D">
        <w:rPr>
          <w:rFonts w:eastAsia="Arial" w:cs="Arial"/>
          <w:b/>
          <w:bCs/>
          <w:sz w:val="20"/>
          <w:szCs w:val="20"/>
        </w:rPr>
        <w:t>inici</w:t>
      </w:r>
      <w:r w:rsidR="0091452E">
        <w:rPr>
          <w:rFonts w:eastAsia="Arial" w:cs="Arial"/>
          <w:b/>
          <w:bCs/>
          <w:sz w:val="20"/>
          <w:szCs w:val="20"/>
        </w:rPr>
        <w:t>ó</w:t>
      </w:r>
      <w:r w:rsidRPr="00EB1F3D">
        <w:rPr>
          <w:rFonts w:eastAsia="Arial" w:cs="Arial"/>
          <w:b/>
          <w:bCs/>
          <w:sz w:val="20"/>
          <w:szCs w:val="20"/>
        </w:rPr>
        <w:t xml:space="preserve"> el año pasado en la sesión ordinaria número 48 de fecha 29 de noviembre del año 2024</w:t>
      </w:r>
      <w:r w:rsidRPr="00EB1F3D">
        <w:rPr>
          <w:rFonts w:eastAsia="Arial" w:cs="Arial"/>
          <w:sz w:val="20"/>
          <w:szCs w:val="20"/>
        </w:rPr>
        <w:t>; siempre ha sido en el salón del cabildo al momento en que toma la palabra para participar….</w:t>
      </w:r>
    </w:p>
    <w:p w14:paraId="3F8E6A4E" w14:textId="77777777" w:rsidR="00084A0F" w:rsidRPr="00EB1F3D" w:rsidRDefault="00084A0F" w:rsidP="00971604">
      <w:pPr>
        <w:spacing w:line="360" w:lineRule="auto"/>
        <w:ind w:left="708"/>
        <w:jc w:val="both"/>
        <w:rPr>
          <w:rFonts w:eastAsia="Arial" w:cs="Arial"/>
          <w:sz w:val="20"/>
          <w:szCs w:val="20"/>
        </w:rPr>
      </w:pPr>
    </w:p>
    <w:p w14:paraId="508D1D01" w14:textId="1A3846DF" w:rsidR="00084A0F" w:rsidRPr="00EB1F3D" w:rsidRDefault="00084A0F" w:rsidP="00971604">
      <w:pPr>
        <w:spacing w:line="360" w:lineRule="auto"/>
        <w:ind w:left="708"/>
        <w:jc w:val="both"/>
        <w:rPr>
          <w:rFonts w:eastAsia="Arial" w:cs="Arial"/>
          <w:sz w:val="20"/>
          <w:szCs w:val="20"/>
        </w:rPr>
      </w:pPr>
      <w:r w:rsidRPr="00EB1F3D">
        <w:rPr>
          <w:rFonts w:eastAsia="Arial" w:cs="Arial"/>
          <w:sz w:val="20"/>
          <w:szCs w:val="20"/>
        </w:rPr>
        <w:t xml:space="preserve">…ya después fue el 13 de diciembre del 2024 en la </w:t>
      </w:r>
      <w:r w:rsidR="00971604" w:rsidRPr="00EB1F3D">
        <w:rPr>
          <w:rFonts w:eastAsia="Arial" w:cs="Arial"/>
          <w:sz w:val="20"/>
          <w:szCs w:val="20"/>
        </w:rPr>
        <w:t>sesión</w:t>
      </w:r>
      <w:r w:rsidRPr="00EB1F3D">
        <w:rPr>
          <w:rFonts w:eastAsia="Arial" w:cs="Arial"/>
          <w:sz w:val="20"/>
          <w:szCs w:val="20"/>
        </w:rPr>
        <w:t xml:space="preserve"> ordinaria número 49; en la sesión extraordinaria número 50 de fecha 16 de diciembre del año 2024</w:t>
      </w:r>
      <w:r w:rsidR="00971604" w:rsidRPr="00EB1F3D">
        <w:rPr>
          <w:rFonts w:eastAsia="Arial" w:cs="Arial"/>
          <w:sz w:val="20"/>
          <w:szCs w:val="20"/>
        </w:rPr>
        <w:t xml:space="preserve">: en la extraordinaria 53 de fecha 27 de diciembre del 2024; en la sesión ordinaria número 9 de fecha 26 de marzo del año 2025; en la sesión ordinaria número 10 de fecha 15 de abril del año 2025; en la sesión extraordinaria número 11 de fecha 28 de abril del año 2025; sesión ordinaria número 15 de </w:t>
      </w:r>
      <w:r w:rsidR="00971604" w:rsidRPr="00EB1F3D">
        <w:rPr>
          <w:rFonts w:eastAsia="Arial" w:cs="Arial"/>
          <w:sz w:val="20"/>
          <w:szCs w:val="20"/>
        </w:rPr>
        <w:lastRenderedPageBreak/>
        <w:t>fecha 31 de mayo del año 2025 y por último en la sesión extraordinaria número 17 de fecha 19 de junio del año 2025”</w:t>
      </w:r>
    </w:p>
    <w:p w14:paraId="37D7D42B" w14:textId="77777777" w:rsidR="00084A0F" w:rsidRPr="00EB1F3D" w:rsidRDefault="00084A0F" w:rsidP="00A97E26">
      <w:pPr>
        <w:spacing w:line="360" w:lineRule="auto"/>
        <w:jc w:val="both"/>
        <w:rPr>
          <w:rFonts w:eastAsia="Arial" w:cs="Arial"/>
          <w:sz w:val="26"/>
          <w:szCs w:val="26"/>
        </w:rPr>
      </w:pPr>
    </w:p>
    <w:p w14:paraId="2F6526C1" w14:textId="39DC8852" w:rsidR="00971604" w:rsidRPr="00EB1F3D" w:rsidRDefault="00DE1750" w:rsidP="00DE1750">
      <w:pPr>
        <w:spacing w:line="360" w:lineRule="auto"/>
        <w:jc w:val="both"/>
        <w:rPr>
          <w:rFonts w:eastAsia="Arial" w:cs="Arial"/>
          <w:sz w:val="26"/>
          <w:szCs w:val="26"/>
        </w:rPr>
      </w:pPr>
      <w:r w:rsidRPr="00EB1F3D">
        <w:rPr>
          <w:rFonts w:eastAsia="Arial" w:cs="Arial"/>
          <w:sz w:val="26"/>
          <w:szCs w:val="26"/>
        </w:rPr>
        <w:t>-</w:t>
      </w:r>
      <w:r w:rsidR="00047C59">
        <w:rPr>
          <w:rFonts w:eastAsia="Arial" w:cs="Arial"/>
          <w:color w:val="000000"/>
          <w:sz w:val="26"/>
          <w:szCs w:val="26"/>
        </w:rPr>
        <w:t>regidora</w:t>
      </w:r>
      <w:r w:rsidRPr="00EB1F3D">
        <w:rPr>
          <w:rFonts w:eastAsia="Arial" w:cs="Arial"/>
          <w:sz w:val="26"/>
          <w:szCs w:val="26"/>
        </w:rPr>
        <w:t xml:space="preserve"> Bianca Carolina Carretero González-</w:t>
      </w:r>
    </w:p>
    <w:p w14:paraId="25B31ED3" w14:textId="77777777" w:rsidR="00DE1750" w:rsidRPr="00EB1F3D" w:rsidRDefault="00DE1750" w:rsidP="00DE1750">
      <w:pPr>
        <w:spacing w:line="360" w:lineRule="auto"/>
        <w:jc w:val="both"/>
        <w:rPr>
          <w:rFonts w:eastAsia="Arial" w:cs="Arial"/>
          <w:sz w:val="20"/>
          <w:szCs w:val="20"/>
        </w:rPr>
      </w:pPr>
    </w:p>
    <w:p w14:paraId="4A227900" w14:textId="2B623796" w:rsidR="00DE1750" w:rsidRPr="00EB1F3D" w:rsidRDefault="00DE1750" w:rsidP="00897100">
      <w:pPr>
        <w:spacing w:line="360" w:lineRule="auto"/>
        <w:ind w:left="708"/>
        <w:jc w:val="both"/>
        <w:rPr>
          <w:rFonts w:eastAsia="Arial" w:cs="Arial"/>
          <w:sz w:val="20"/>
          <w:szCs w:val="20"/>
        </w:rPr>
      </w:pPr>
      <w:r w:rsidRPr="00EB1F3D">
        <w:rPr>
          <w:rFonts w:eastAsia="Arial" w:cs="Arial"/>
          <w:sz w:val="20"/>
          <w:szCs w:val="20"/>
        </w:rPr>
        <w:t>“Si presencié comentarios denostativos del regidor Homero Guadalupe Cepeda Aguirre en perjuicio de nuestras compañeras…”</w:t>
      </w:r>
    </w:p>
    <w:p w14:paraId="4DBB289B" w14:textId="77777777" w:rsidR="00DE1750" w:rsidRPr="00EB1F3D" w:rsidRDefault="00DE1750" w:rsidP="00897100">
      <w:pPr>
        <w:spacing w:line="360" w:lineRule="auto"/>
        <w:ind w:left="708"/>
        <w:jc w:val="both"/>
        <w:rPr>
          <w:rFonts w:eastAsia="Arial" w:cs="Arial"/>
          <w:sz w:val="20"/>
          <w:szCs w:val="20"/>
        </w:rPr>
      </w:pPr>
    </w:p>
    <w:p w14:paraId="61189306" w14:textId="2C8BA7A3" w:rsidR="00DE1750" w:rsidRPr="00EB1F3D" w:rsidRDefault="00DE1750" w:rsidP="00897100">
      <w:pPr>
        <w:spacing w:line="360" w:lineRule="auto"/>
        <w:ind w:left="708"/>
        <w:jc w:val="both"/>
        <w:rPr>
          <w:rFonts w:eastAsia="Arial" w:cs="Arial"/>
          <w:sz w:val="20"/>
          <w:szCs w:val="20"/>
        </w:rPr>
      </w:pPr>
      <w:r w:rsidRPr="00EB1F3D">
        <w:rPr>
          <w:rFonts w:eastAsia="Arial" w:cs="Arial"/>
          <w:sz w:val="20"/>
          <w:szCs w:val="20"/>
        </w:rPr>
        <w:t>“Si han existido otras situaciones similares”</w:t>
      </w:r>
    </w:p>
    <w:p w14:paraId="41CC382C" w14:textId="730C0717" w:rsidR="00DE1750" w:rsidRPr="00EB1F3D" w:rsidRDefault="00897100" w:rsidP="00897100">
      <w:pPr>
        <w:spacing w:line="360" w:lineRule="auto"/>
        <w:ind w:left="708"/>
        <w:jc w:val="both"/>
        <w:rPr>
          <w:rFonts w:eastAsia="Arial" w:cs="Arial"/>
          <w:sz w:val="20"/>
          <w:szCs w:val="20"/>
        </w:rPr>
      </w:pPr>
      <w:r w:rsidRPr="00EB1F3D">
        <w:rPr>
          <w:rFonts w:eastAsia="Arial" w:cs="Arial"/>
          <w:sz w:val="20"/>
          <w:szCs w:val="20"/>
        </w:rPr>
        <w:t>“</w:t>
      </w:r>
      <w:r w:rsidR="00DE1750" w:rsidRPr="00EB1F3D">
        <w:rPr>
          <w:rFonts w:eastAsia="Arial" w:cs="Arial"/>
          <w:sz w:val="20"/>
          <w:szCs w:val="20"/>
        </w:rPr>
        <w:t xml:space="preserve">En otras sesiones de cabildo se ha dirigido a las compañeras Regidor </w:t>
      </w:r>
      <w:r w:rsidR="0086256F" w:rsidRPr="0086256F">
        <w:rPr>
          <w:rFonts w:eastAsia="Arial" w:cs="Arial"/>
          <w:color w:val="FFFFFF"/>
          <w:sz w:val="20"/>
          <w:szCs w:val="20"/>
          <w:highlight w:val="darkCyan"/>
        </w:rPr>
        <w:t>[No.115]_ELIMINADO_el_nombre_de_la_parte_denunciante_-2-_[272]</w:t>
      </w:r>
      <w:r w:rsidR="00DE1750" w:rsidRPr="00EB1F3D">
        <w:rPr>
          <w:rFonts w:eastAsia="Arial" w:cs="Arial"/>
          <w:sz w:val="20"/>
          <w:szCs w:val="20"/>
        </w:rPr>
        <w:t xml:space="preserve"> y </w:t>
      </w:r>
      <w:r w:rsidR="0086256F" w:rsidRPr="0086256F">
        <w:rPr>
          <w:rFonts w:eastAsia="Arial" w:cs="Arial"/>
          <w:color w:val="FFFFFF"/>
          <w:sz w:val="20"/>
          <w:szCs w:val="20"/>
          <w:highlight w:val="darkCyan"/>
        </w:rPr>
        <w:t>[No.116]_ELIMINADO_Cargo_-1-_[275]</w:t>
      </w:r>
      <w:r w:rsidR="00DE1750" w:rsidRPr="00EB1F3D">
        <w:rPr>
          <w:rFonts w:eastAsia="Arial" w:cs="Arial"/>
          <w:sz w:val="20"/>
          <w:szCs w:val="20"/>
        </w:rPr>
        <w:t xml:space="preserve"> (sic) </w:t>
      </w:r>
      <w:r w:rsidR="0086256F" w:rsidRPr="0086256F">
        <w:rPr>
          <w:rFonts w:eastAsia="Arial" w:cs="Arial"/>
          <w:color w:val="FFFFFF"/>
          <w:sz w:val="20"/>
          <w:szCs w:val="20"/>
          <w:highlight w:val="darkCyan"/>
        </w:rPr>
        <w:t>[No.117]_ELIMINADO_el_nombre_de_la_parte_denunciante_-1-_[271]</w:t>
      </w:r>
      <w:r w:rsidR="00DE1750" w:rsidRPr="00EB1F3D">
        <w:rPr>
          <w:rFonts w:eastAsia="Arial" w:cs="Arial"/>
          <w:sz w:val="20"/>
          <w:szCs w:val="20"/>
        </w:rPr>
        <w:t>, con insultos y burlas la primera vez en la sesión número 48 de fecha 29 de noviembre del año 2024; en la sesión ordinaria número 49 de fecha 13 trece de diciembre de 2024 dos mil veinticuatro; en la sesión extraordinaria número 50 de fecha 16 de diciembre del año 2024; en la extraordinaria</w:t>
      </w:r>
      <w:r w:rsidRPr="00EB1F3D">
        <w:rPr>
          <w:rFonts w:eastAsia="Arial" w:cs="Arial"/>
          <w:sz w:val="20"/>
          <w:szCs w:val="20"/>
        </w:rPr>
        <w:t xml:space="preserve"> 53 de fecha 27 de diciembre del año 2024; en la sesión ordinaria número  9 de fecha 26 de marzo del año 2025; en la sesión ordinaria número 10 de fecha 15 de abril del año 2025; en la sesión extraordinaria número 11 de fecha 28 abril del año 2025; sesión ordinaria número 15 de fecha 31 de mayo del año 2025 y por último en la sesión extraordinaria número 17 de fecha 19 de junio del año 2025.”</w:t>
      </w:r>
    </w:p>
    <w:p w14:paraId="3F48AA91" w14:textId="77777777" w:rsidR="00897100" w:rsidRPr="00EB1F3D" w:rsidRDefault="00897100" w:rsidP="00DE1750">
      <w:pPr>
        <w:spacing w:line="360" w:lineRule="auto"/>
        <w:jc w:val="both"/>
        <w:rPr>
          <w:rFonts w:eastAsia="Arial" w:cs="Arial"/>
          <w:sz w:val="26"/>
          <w:szCs w:val="26"/>
        </w:rPr>
      </w:pPr>
    </w:p>
    <w:p w14:paraId="4DA6E5F7" w14:textId="37DD827D" w:rsidR="0022722A" w:rsidRPr="00EB1F3D" w:rsidRDefault="00A004FE" w:rsidP="00A97E26">
      <w:pPr>
        <w:spacing w:line="360" w:lineRule="auto"/>
        <w:jc w:val="both"/>
        <w:rPr>
          <w:rFonts w:eastAsia="Arial" w:cs="Arial"/>
          <w:sz w:val="26"/>
          <w:szCs w:val="26"/>
        </w:rPr>
      </w:pPr>
      <w:r w:rsidRPr="00EB1F3D">
        <w:rPr>
          <w:rFonts w:eastAsia="Arial" w:cs="Arial"/>
          <w:sz w:val="26"/>
          <w:szCs w:val="26"/>
        </w:rPr>
        <w:t>Ahora bien, en términos de la jurisprudencia</w:t>
      </w:r>
      <w:r w:rsidR="00EB1F3D">
        <w:rPr>
          <w:rFonts w:eastAsia="Arial" w:cs="Arial"/>
          <w:sz w:val="26"/>
          <w:szCs w:val="26"/>
        </w:rPr>
        <w:t xml:space="preserve"> 11/2022</w:t>
      </w:r>
      <w:r w:rsidR="00643A1A">
        <w:rPr>
          <w:rFonts w:eastAsia="Arial" w:cs="Arial"/>
          <w:sz w:val="26"/>
          <w:szCs w:val="26"/>
        </w:rPr>
        <w:t>,</w:t>
      </w:r>
      <w:r w:rsidRPr="00EB1F3D">
        <w:rPr>
          <w:rFonts w:eastAsia="Arial" w:cs="Arial"/>
          <w:sz w:val="26"/>
          <w:szCs w:val="26"/>
        </w:rPr>
        <w:t xml:space="preserve"> emitida por la </w:t>
      </w:r>
      <w:r w:rsidRPr="00EB1F3D">
        <w:rPr>
          <w:rFonts w:eastAsia="Arial" w:cs="Arial"/>
          <w:i/>
          <w:iCs/>
          <w:sz w:val="26"/>
          <w:szCs w:val="26"/>
        </w:rPr>
        <w:t>Sala Superior</w:t>
      </w:r>
      <w:r w:rsidRPr="00EB1F3D">
        <w:rPr>
          <w:rStyle w:val="Refdenotaalpie"/>
          <w:rFonts w:eastAsia="Arial" w:cs="Arial"/>
          <w:sz w:val="26"/>
          <w:szCs w:val="26"/>
        </w:rPr>
        <w:footnoteReference w:id="79"/>
      </w:r>
      <w:r w:rsidRPr="00EB1F3D">
        <w:rPr>
          <w:rFonts w:eastAsia="Arial" w:cs="Arial"/>
          <w:sz w:val="26"/>
          <w:szCs w:val="26"/>
        </w:rPr>
        <w:t>, la prueba testimonial solo puede servir como una fuente de indicios, y debe ser valorada en consideración a las circunstancias particulares que se presenten en cada asunto y en correlación con los demás elementos que obren en los expedientes.</w:t>
      </w:r>
    </w:p>
    <w:p w14:paraId="7ED2AEB7" w14:textId="77777777" w:rsidR="00A004FE" w:rsidRPr="00EB1F3D" w:rsidRDefault="00A004FE" w:rsidP="00AE4560">
      <w:pPr>
        <w:spacing w:line="360" w:lineRule="auto"/>
        <w:jc w:val="both"/>
        <w:rPr>
          <w:rFonts w:eastAsia="Arial" w:cs="Arial"/>
          <w:sz w:val="26"/>
          <w:szCs w:val="26"/>
        </w:rPr>
      </w:pPr>
    </w:p>
    <w:p w14:paraId="351060CF" w14:textId="434C21F4" w:rsidR="002E1F17" w:rsidRPr="00EF5922" w:rsidRDefault="006D36A9" w:rsidP="00AE4560">
      <w:pPr>
        <w:spacing w:line="360" w:lineRule="auto"/>
        <w:jc w:val="both"/>
        <w:rPr>
          <w:rFonts w:eastAsia="Arial" w:cs="Arial"/>
          <w:sz w:val="26"/>
          <w:szCs w:val="26"/>
        </w:rPr>
      </w:pPr>
      <w:r w:rsidRPr="00EB1F3D">
        <w:rPr>
          <w:rFonts w:eastAsia="Arial" w:cs="Arial"/>
          <w:sz w:val="26"/>
          <w:szCs w:val="26"/>
        </w:rPr>
        <w:t xml:space="preserve">En ese sentido, este órgano jurisdiccional tiene la obligación de realizar la valoración </w:t>
      </w:r>
      <w:r w:rsidR="00A940AB" w:rsidRPr="00EB1F3D">
        <w:rPr>
          <w:rFonts w:eastAsia="Arial" w:cs="Arial"/>
          <w:sz w:val="26"/>
          <w:szCs w:val="26"/>
        </w:rPr>
        <w:t xml:space="preserve">de lo expuesto por los integrantes de cabildo </w:t>
      </w:r>
      <w:r w:rsidRPr="00EB1F3D">
        <w:rPr>
          <w:rFonts w:eastAsia="Arial" w:cs="Arial"/>
          <w:sz w:val="26"/>
          <w:szCs w:val="26"/>
        </w:rPr>
        <w:t xml:space="preserve">con las manifestaciones de las </w:t>
      </w:r>
      <w:r w:rsidR="0067153C" w:rsidRPr="00EB1F3D">
        <w:rPr>
          <w:rFonts w:eastAsia="Arial" w:cs="Arial"/>
          <w:i/>
          <w:iCs/>
          <w:sz w:val="26"/>
          <w:szCs w:val="26"/>
        </w:rPr>
        <w:t>quejosas</w:t>
      </w:r>
      <w:r w:rsidRPr="00EB1F3D">
        <w:rPr>
          <w:rFonts w:eastAsia="Arial" w:cs="Arial"/>
          <w:sz w:val="26"/>
          <w:szCs w:val="26"/>
        </w:rPr>
        <w:t>, a efecto de verificar si se enlaza</w:t>
      </w:r>
      <w:r w:rsidR="00A940AB" w:rsidRPr="00EB1F3D">
        <w:rPr>
          <w:rFonts w:eastAsia="Arial" w:cs="Arial"/>
          <w:sz w:val="26"/>
          <w:szCs w:val="26"/>
        </w:rPr>
        <w:t>n</w:t>
      </w:r>
      <w:r w:rsidRPr="00EB1F3D">
        <w:rPr>
          <w:rFonts w:eastAsia="Arial" w:cs="Arial"/>
          <w:sz w:val="26"/>
          <w:szCs w:val="26"/>
        </w:rPr>
        <w:t xml:space="preserve"> a cualquier otro indicio, aunque no sea</w:t>
      </w:r>
      <w:r w:rsidR="00A940AB" w:rsidRPr="00EB1F3D">
        <w:rPr>
          <w:rFonts w:eastAsia="Arial" w:cs="Arial"/>
          <w:sz w:val="26"/>
          <w:szCs w:val="26"/>
        </w:rPr>
        <w:t>n</w:t>
      </w:r>
      <w:r w:rsidRPr="00EB1F3D">
        <w:rPr>
          <w:rFonts w:eastAsia="Arial" w:cs="Arial"/>
          <w:sz w:val="26"/>
          <w:szCs w:val="26"/>
        </w:rPr>
        <w:t xml:space="preserve"> de la misma calidad, pues de ser el caso dichos medios de convicción en conjunto pueden integrar prueba circunstancial de valor pleno.</w:t>
      </w:r>
    </w:p>
    <w:p w14:paraId="70C59EBE" w14:textId="77777777" w:rsidR="002E1F17" w:rsidRDefault="002E1F17" w:rsidP="00AE4560">
      <w:pPr>
        <w:spacing w:line="360" w:lineRule="auto"/>
        <w:jc w:val="both"/>
        <w:rPr>
          <w:rFonts w:cs="Arial"/>
          <w:sz w:val="26"/>
          <w:szCs w:val="26"/>
        </w:rPr>
      </w:pPr>
    </w:p>
    <w:p w14:paraId="1B23A7A8" w14:textId="1D2E764D" w:rsidR="00D031F5" w:rsidRDefault="00D031F5" w:rsidP="00AE4560">
      <w:pPr>
        <w:spacing w:line="360" w:lineRule="auto"/>
        <w:jc w:val="both"/>
        <w:rPr>
          <w:rFonts w:cs="Arial"/>
          <w:sz w:val="26"/>
          <w:szCs w:val="26"/>
        </w:rPr>
      </w:pPr>
      <w:r w:rsidRPr="00EB1F3D">
        <w:rPr>
          <w:rFonts w:cs="Arial"/>
          <w:sz w:val="26"/>
          <w:szCs w:val="26"/>
        </w:rPr>
        <w:t xml:space="preserve">Dicho lo anterior, </w:t>
      </w:r>
      <w:r w:rsidR="00DF6132" w:rsidRPr="00EB1F3D">
        <w:rPr>
          <w:rFonts w:cs="Arial"/>
          <w:sz w:val="26"/>
          <w:szCs w:val="26"/>
        </w:rPr>
        <w:t>de</w:t>
      </w:r>
      <w:r w:rsidR="00201B19" w:rsidRPr="00EB1F3D">
        <w:rPr>
          <w:rFonts w:cs="Arial"/>
          <w:sz w:val="26"/>
          <w:szCs w:val="26"/>
        </w:rPr>
        <w:t xml:space="preserve"> </w:t>
      </w:r>
      <w:r w:rsidR="00DF6132" w:rsidRPr="00EB1F3D">
        <w:rPr>
          <w:rFonts w:cs="Arial"/>
          <w:sz w:val="26"/>
          <w:szCs w:val="26"/>
        </w:rPr>
        <w:t>los argumentos expuestos en s</w:t>
      </w:r>
      <w:r w:rsidR="00EB1F3D" w:rsidRPr="00EB1F3D">
        <w:rPr>
          <w:rFonts w:cs="Arial"/>
          <w:sz w:val="26"/>
          <w:szCs w:val="26"/>
        </w:rPr>
        <w:t xml:space="preserve">u </w:t>
      </w:r>
      <w:r w:rsidR="00DF6132" w:rsidRPr="00EB1F3D">
        <w:rPr>
          <w:rFonts w:cs="Arial"/>
          <w:sz w:val="26"/>
          <w:szCs w:val="26"/>
        </w:rPr>
        <w:t xml:space="preserve">escrito de queja, del </w:t>
      </w:r>
      <w:r w:rsidR="00201B19" w:rsidRPr="00EB1F3D">
        <w:rPr>
          <w:rFonts w:cs="Arial"/>
          <w:sz w:val="26"/>
          <w:szCs w:val="26"/>
        </w:rPr>
        <w:t>contenido de las actas de verificación en las que se certificó el audio denunciado y de las manifestaciones que realizaron diversos integrantes al dar contestación a los requerimientos formulados por la autoridad instructora</w:t>
      </w:r>
      <w:r w:rsidR="00DF6132" w:rsidRPr="00EB1F3D">
        <w:rPr>
          <w:rFonts w:cs="Arial"/>
          <w:sz w:val="26"/>
          <w:szCs w:val="26"/>
        </w:rPr>
        <w:t xml:space="preserve">; </w:t>
      </w:r>
      <w:r w:rsidR="00201B19" w:rsidRPr="00EB1F3D">
        <w:rPr>
          <w:rFonts w:cs="Arial"/>
          <w:sz w:val="26"/>
          <w:szCs w:val="26"/>
        </w:rPr>
        <w:t xml:space="preserve">este Tribunal arriba a la conclusión </w:t>
      </w:r>
      <w:r w:rsidR="00DF6132" w:rsidRPr="00EB1F3D">
        <w:rPr>
          <w:rFonts w:cs="Arial"/>
          <w:sz w:val="26"/>
          <w:szCs w:val="26"/>
        </w:rPr>
        <w:t xml:space="preserve">que </w:t>
      </w:r>
      <w:r w:rsidR="00E96484" w:rsidRPr="00EB1F3D">
        <w:rPr>
          <w:rFonts w:cs="Arial"/>
          <w:sz w:val="26"/>
          <w:szCs w:val="26"/>
        </w:rPr>
        <w:t>los argumentos expuestos constituyen una secuencia lógica que concatenados con las manifestaciones de los integrantes de cabildo, resulta coherente para tener por acreditado que han existido m</w:t>
      </w:r>
      <w:r w:rsidR="00EB1F3D">
        <w:rPr>
          <w:rFonts w:cs="Arial"/>
          <w:sz w:val="26"/>
          <w:szCs w:val="26"/>
        </w:rPr>
        <w:t>á</w:t>
      </w:r>
      <w:r w:rsidR="00E96484" w:rsidRPr="00EB1F3D">
        <w:rPr>
          <w:rFonts w:cs="Arial"/>
          <w:sz w:val="26"/>
          <w:szCs w:val="26"/>
        </w:rPr>
        <w:t xml:space="preserve">s ocasiones en las que se han suscitado las conductas que reprochan las </w:t>
      </w:r>
      <w:r w:rsidR="0067153C" w:rsidRPr="00EB1F3D">
        <w:rPr>
          <w:rFonts w:cs="Arial"/>
          <w:i/>
          <w:iCs/>
          <w:sz w:val="26"/>
          <w:szCs w:val="26"/>
        </w:rPr>
        <w:t>quejosas</w:t>
      </w:r>
      <w:r w:rsidR="00E96484" w:rsidRPr="00EB1F3D">
        <w:rPr>
          <w:rFonts w:cs="Arial"/>
          <w:sz w:val="26"/>
          <w:szCs w:val="26"/>
        </w:rPr>
        <w:t xml:space="preserve"> </w:t>
      </w:r>
      <w:r w:rsidR="00EB1F3D">
        <w:rPr>
          <w:rFonts w:cs="Arial"/>
          <w:sz w:val="26"/>
          <w:szCs w:val="26"/>
        </w:rPr>
        <w:t xml:space="preserve">a la </w:t>
      </w:r>
      <w:r w:rsidR="00EB1F3D">
        <w:rPr>
          <w:rFonts w:cs="Arial"/>
          <w:i/>
          <w:iCs/>
          <w:sz w:val="26"/>
          <w:szCs w:val="26"/>
        </w:rPr>
        <w:t>parte denunciada</w:t>
      </w:r>
      <w:r w:rsidR="002C357B">
        <w:rPr>
          <w:rFonts w:cs="Arial"/>
          <w:i/>
          <w:iCs/>
          <w:sz w:val="26"/>
          <w:szCs w:val="26"/>
        </w:rPr>
        <w:t>;</w:t>
      </w:r>
      <w:r w:rsidR="00EB1F3D">
        <w:rPr>
          <w:rFonts w:cs="Arial"/>
          <w:i/>
          <w:iCs/>
          <w:sz w:val="26"/>
          <w:szCs w:val="26"/>
        </w:rPr>
        <w:t xml:space="preserve"> </w:t>
      </w:r>
      <w:r w:rsidR="00EB1F3D">
        <w:rPr>
          <w:rFonts w:cs="Arial"/>
          <w:sz w:val="26"/>
          <w:szCs w:val="26"/>
        </w:rPr>
        <w:t>máxime que no existe prueba que contradiga estas manifestaciones</w:t>
      </w:r>
      <w:r w:rsidR="00E96484" w:rsidRPr="00EB1F3D">
        <w:rPr>
          <w:rFonts w:cs="Arial"/>
          <w:sz w:val="26"/>
          <w:szCs w:val="26"/>
        </w:rPr>
        <w:t xml:space="preserve">, ni fueron controvertidos de forma alguna para la </w:t>
      </w:r>
      <w:r w:rsidR="0067153C" w:rsidRPr="00EB1F3D">
        <w:rPr>
          <w:rFonts w:cs="Arial"/>
          <w:i/>
          <w:iCs/>
          <w:sz w:val="26"/>
          <w:szCs w:val="26"/>
        </w:rPr>
        <w:t>parte denunciada</w:t>
      </w:r>
      <w:r w:rsidR="009507B2" w:rsidRPr="00EB1F3D">
        <w:rPr>
          <w:rFonts w:cs="Arial"/>
          <w:sz w:val="26"/>
          <w:szCs w:val="26"/>
        </w:rPr>
        <w:t xml:space="preserve">, lo que resulta acorde a la inversión de la carga de la prueba en los casos que se denuncia </w:t>
      </w:r>
      <w:r w:rsidR="009507B2" w:rsidRPr="00EB1F3D">
        <w:rPr>
          <w:rFonts w:cs="Arial"/>
          <w:i/>
          <w:iCs/>
          <w:sz w:val="26"/>
          <w:szCs w:val="26"/>
        </w:rPr>
        <w:t>VPMG</w:t>
      </w:r>
      <w:r w:rsidR="009507B2" w:rsidRPr="00EB1F3D">
        <w:rPr>
          <w:rStyle w:val="Refdenotaalpie"/>
          <w:rFonts w:cs="Arial"/>
          <w:i/>
          <w:iCs/>
          <w:sz w:val="26"/>
          <w:szCs w:val="26"/>
        </w:rPr>
        <w:footnoteReference w:id="80"/>
      </w:r>
      <w:r w:rsidR="009507B2" w:rsidRPr="00EB1F3D">
        <w:rPr>
          <w:rFonts w:cs="Arial"/>
          <w:i/>
          <w:iCs/>
          <w:sz w:val="26"/>
          <w:szCs w:val="26"/>
        </w:rPr>
        <w:t>.</w:t>
      </w:r>
    </w:p>
    <w:p w14:paraId="7D23BACD" w14:textId="77777777" w:rsidR="00201B19" w:rsidRDefault="00201B19" w:rsidP="00AE4560">
      <w:pPr>
        <w:spacing w:line="360" w:lineRule="auto"/>
        <w:jc w:val="both"/>
        <w:rPr>
          <w:rFonts w:cs="Arial"/>
          <w:sz w:val="26"/>
          <w:szCs w:val="26"/>
          <w:highlight w:val="cyan"/>
        </w:rPr>
      </w:pPr>
    </w:p>
    <w:p w14:paraId="14394FDC" w14:textId="26C45C5A" w:rsidR="006A663F" w:rsidRPr="00EB1F3D" w:rsidRDefault="00A940AB" w:rsidP="00AE4560">
      <w:pPr>
        <w:spacing w:line="360" w:lineRule="auto"/>
        <w:jc w:val="both"/>
        <w:rPr>
          <w:rFonts w:cs="Arial"/>
          <w:sz w:val="26"/>
          <w:szCs w:val="26"/>
        </w:rPr>
      </w:pPr>
      <w:r w:rsidRPr="00EB1F3D">
        <w:rPr>
          <w:rFonts w:cs="Arial"/>
          <w:sz w:val="26"/>
          <w:szCs w:val="26"/>
        </w:rPr>
        <w:t>Ahora bien, n</w:t>
      </w:r>
      <w:r w:rsidR="006A663F" w:rsidRPr="00EB1F3D">
        <w:rPr>
          <w:rFonts w:cs="Arial"/>
          <w:sz w:val="26"/>
          <w:szCs w:val="26"/>
        </w:rPr>
        <w:t xml:space="preserve">o pasa inadvertido para este </w:t>
      </w:r>
      <w:r w:rsidRPr="00EB1F3D">
        <w:rPr>
          <w:rFonts w:cs="Arial"/>
          <w:sz w:val="26"/>
          <w:szCs w:val="26"/>
        </w:rPr>
        <w:t>órgano</w:t>
      </w:r>
      <w:r w:rsidR="006A663F" w:rsidRPr="00EB1F3D">
        <w:rPr>
          <w:rFonts w:cs="Arial"/>
          <w:sz w:val="26"/>
          <w:szCs w:val="26"/>
        </w:rPr>
        <w:t xml:space="preserve"> jurisdiccional que al dar contestación </w:t>
      </w:r>
      <w:r w:rsidRPr="00EB1F3D">
        <w:rPr>
          <w:rFonts w:cs="Arial"/>
          <w:sz w:val="26"/>
          <w:szCs w:val="26"/>
        </w:rPr>
        <w:t xml:space="preserve">a los requerimientos formulados por la autoridad instructora </w:t>
      </w:r>
      <w:r w:rsidR="006A663F" w:rsidRPr="00EB1F3D">
        <w:rPr>
          <w:rFonts w:cs="Arial"/>
          <w:sz w:val="26"/>
          <w:szCs w:val="26"/>
        </w:rPr>
        <w:t xml:space="preserve">las regidoras </w:t>
      </w:r>
      <w:r w:rsidR="001C47AC" w:rsidRPr="00EB1F3D">
        <w:rPr>
          <w:rFonts w:cs="Arial"/>
          <w:sz w:val="26"/>
          <w:szCs w:val="26"/>
        </w:rPr>
        <w:t>Erika Cort</w:t>
      </w:r>
      <w:r w:rsidR="00B832E1">
        <w:rPr>
          <w:rFonts w:cs="Arial"/>
          <w:sz w:val="26"/>
          <w:szCs w:val="26"/>
        </w:rPr>
        <w:t>é</w:t>
      </w:r>
      <w:r w:rsidR="001C47AC" w:rsidRPr="00EB1F3D">
        <w:rPr>
          <w:rFonts w:cs="Arial"/>
          <w:sz w:val="26"/>
          <w:szCs w:val="26"/>
        </w:rPr>
        <w:t>s Ramírez y Liliana Vázquez López manifestaron lo siguiente:</w:t>
      </w:r>
    </w:p>
    <w:p w14:paraId="58F38F7B" w14:textId="77777777" w:rsidR="001C47AC" w:rsidRPr="00EB1F3D" w:rsidRDefault="001C47AC" w:rsidP="00AE4560">
      <w:pPr>
        <w:spacing w:line="360" w:lineRule="auto"/>
        <w:jc w:val="both"/>
        <w:rPr>
          <w:rFonts w:cs="Arial"/>
          <w:sz w:val="26"/>
          <w:szCs w:val="26"/>
        </w:rPr>
      </w:pPr>
    </w:p>
    <w:p w14:paraId="75243C85" w14:textId="35FD0BF8" w:rsidR="001C47AC" w:rsidRPr="00EB1F3D" w:rsidRDefault="001C47AC" w:rsidP="00AE4560">
      <w:pPr>
        <w:spacing w:line="360" w:lineRule="auto"/>
        <w:jc w:val="both"/>
        <w:rPr>
          <w:rFonts w:cs="Arial"/>
          <w:sz w:val="26"/>
          <w:szCs w:val="26"/>
        </w:rPr>
      </w:pPr>
      <w:r w:rsidRPr="00EB1F3D">
        <w:rPr>
          <w:rFonts w:cs="Arial"/>
          <w:sz w:val="26"/>
          <w:szCs w:val="26"/>
        </w:rPr>
        <w:t>-</w:t>
      </w:r>
      <w:r w:rsidR="00047C59">
        <w:rPr>
          <w:rFonts w:cs="Arial"/>
          <w:color w:val="000000"/>
          <w:sz w:val="26"/>
          <w:szCs w:val="26"/>
        </w:rPr>
        <w:t>regidora</w:t>
      </w:r>
      <w:r w:rsidR="00D031F5" w:rsidRPr="00EB1F3D">
        <w:rPr>
          <w:rFonts w:cs="Arial"/>
          <w:sz w:val="26"/>
          <w:szCs w:val="26"/>
        </w:rPr>
        <w:t xml:space="preserve"> </w:t>
      </w:r>
      <w:r w:rsidRPr="00EB1F3D">
        <w:rPr>
          <w:rFonts w:cs="Arial"/>
          <w:sz w:val="26"/>
          <w:szCs w:val="26"/>
        </w:rPr>
        <w:t>Erika Cortés Ramírez</w:t>
      </w:r>
      <w:r w:rsidRPr="00EB1F3D">
        <w:rPr>
          <w:rStyle w:val="Refdenotaalpie"/>
          <w:rFonts w:cs="Arial"/>
          <w:sz w:val="26"/>
          <w:szCs w:val="26"/>
        </w:rPr>
        <w:footnoteReference w:id="81"/>
      </w:r>
      <w:r w:rsidRPr="00EB1F3D">
        <w:rPr>
          <w:rFonts w:cs="Arial"/>
          <w:sz w:val="26"/>
          <w:szCs w:val="26"/>
        </w:rPr>
        <w:t>-</w:t>
      </w:r>
    </w:p>
    <w:p w14:paraId="308AB26D" w14:textId="77777777" w:rsidR="0015737E" w:rsidRPr="0015737E" w:rsidRDefault="0015737E" w:rsidP="00AE4560">
      <w:pPr>
        <w:spacing w:line="360" w:lineRule="auto"/>
        <w:jc w:val="both"/>
        <w:rPr>
          <w:rFonts w:cs="Arial"/>
          <w:sz w:val="26"/>
          <w:szCs w:val="26"/>
          <w:highlight w:val="cyan"/>
        </w:rPr>
      </w:pPr>
    </w:p>
    <w:p w14:paraId="2CA6CAF9" w14:textId="5BC94ADF" w:rsidR="001C47AC" w:rsidRPr="00EB1F3D" w:rsidRDefault="001C47AC" w:rsidP="0015737E">
      <w:pPr>
        <w:spacing w:line="360" w:lineRule="auto"/>
        <w:ind w:left="708"/>
        <w:jc w:val="both"/>
        <w:rPr>
          <w:rFonts w:cs="Arial"/>
          <w:sz w:val="20"/>
          <w:szCs w:val="20"/>
        </w:rPr>
      </w:pPr>
      <w:r w:rsidRPr="00EB1F3D">
        <w:rPr>
          <w:rFonts w:cs="Arial"/>
          <w:sz w:val="20"/>
          <w:szCs w:val="20"/>
        </w:rPr>
        <w:t xml:space="preserve">“manifiesto </w:t>
      </w:r>
      <w:r w:rsidR="0015737E" w:rsidRPr="00EB1F3D">
        <w:rPr>
          <w:rFonts w:cs="Arial"/>
          <w:sz w:val="20"/>
          <w:szCs w:val="20"/>
        </w:rPr>
        <w:t>que,</w:t>
      </w:r>
      <w:r w:rsidRPr="00EB1F3D">
        <w:rPr>
          <w:rFonts w:cs="Arial"/>
          <w:sz w:val="20"/>
          <w:szCs w:val="20"/>
        </w:rPr>
        <w:t xml:space="preserve"> si </w:t>
      </w:r>
      <w:r w:rsidR="0015737E" w:rsidRPr="00EB1F3D">
        <w:rPr>
          <w:rFonts w:cs="Arial"/>
          <w:sz w:val="20"/>
          <w:szCs w:val="20"/>
        </w:rPr>
        <w:t>asistí</w:t>
      </w:r>
      <w:r w:rsidRPr="00EB1F3D">
        <w:rPr>
          <w:rFonts w:cs="Arial"/>
          <w:sz w:val="20"/>
          <w:szCs w:val="20"/>
        </w:rPr>
        <w:t xml:space="preserve"> a las sesiones mencionadas, sin </w:t>
      </w:r>
      <w:r w:rsidR="006032CF" w:rsidRPr="00EB1F3D">
        <w:rPr>
          <w:rFonts w:cs="Arial"/>
          <w:sz w:val="20"/>
          <w:szCs w:val="20"/>
        </w:rPr>
        <w:t>embargo,</w:t>
      </w:r>
      <w:r w:rsidRPr="00EB1F3D">
        <w:rPr>
          <w:rFonts w:cs="Arial"/>
          <w:sz w:val="20"/>
          <w:szCs w:val="20"/>
        </w:rPr>
        <w:t xml:space="preserve"> es falso que presencié </w:t>
      </w:r>
      <w:r w:rsidRPr="00EB1F3D">
        <w:rPr>
          <w:rFonts w:cs="Arial"/>
          <w:b/>
          <w:bCs/>
          <w:sz w:val="20"/>
          <w:szCs w:val="20"/>
        </w:rPr>
        <w:t>comentario denostativo alguno</w:t>
      </w:r>
      <w:r w:rsidR="0015737E" w:rsidRPr="00EB1F3D">
        <w:rPr>
          <w:rFonts w:cs="Arial"/>
          <w:b/>
          <w:bCs/>
          <w:sz w:val="20"/>
          <w:szCs w:val="20"/>
        </w:rPr>
        <w:t>…</w:t>
      </w:r>
      <w:r w:rsidR="0015737E" w:rsidRPr="00EB1F3D">
        <w:rPr>
          <w:rFonts w:cs="Arial"/>
          <w:sz w:val="20"/>
          <w:szCs w:val="20"/>
        </w:rPr>
        <w:t>”</w:t>
      </w:r>
    </w:p>
    <w:p w14:paraId="6235E518" w14:textId="77777777" w:rsidR="0015737E" w:rsidRPr="00EB1F3D" w:rsidRDefault="0015737E" w:rsidP="0015737E">
      <w:pPr>
        <w:spacing w:line="360" w:lineRule="auto"/>
        <w:ind w:left="708"/>
        <w:jc w:val="both"/>
        <w:rPr>
          <w:rFonts w:cs="Arial"/>
          <w:sz w:val="20"/>
          <w:szCs w:val="20"/>
        </w:rPr>
      </w:pPr>
    </w:p>
    <w:p w14:paraId="22FEEFE6" w14:textId="15A13297" w:rsidR="0015737E" w:rsidRPr="00EB1F3D" w:rsidRDefault="0015737E" w:rsidP="0015737E">
      <w:pPr>
        <w:spacing w:line="360" w:lineRule="auto"/>
        <w:ind w:left="708"/>
        <w:jc w:val="both"/>
        <w:rPr>
          <w:rFonts w:cs="Arial"/>
          <w:sz w:val="20"/>
          <w:szCs w:val="20"/>
        </w:rPr>
      </w:pPr>
      <w:r w:rsidRPr="00EB1F3D">
        <w:rPr>
          <w:rFonts w:cs="Arial"/>
          <w:sz w:val="20"/>
          <w:szCs w:val="20"/>
        </w:rPr>
        <w:t>“…no he sido conocedora de situaciones similares, ni de ningún tipo, en las que el regidor Homero Guadalupe Cepeda Aguirre denigre e insulte a sus compañeras…”</w:t>
      </w:r>
    </w:p>
    <w:p w14:paraId="3309EF39" w14:textId="77777777" w:rsidR="0015737E" w:rsidRPr="00EB1F3D" w:rsidRDefault="0015737E" w:rsidP="0015737E">
      <w:pPr>
        <w:spacing w:line="360" w:lineRule="auto"/>
        <w:ind w:left="708"/>
        <w:jc w:val="both"/>
        <w:rPr>
          <w:rFonts w:cs="Arial"/>
          <w:sz w:val="20"/>
          <w:szCs w:val="20"/>
        </w:rPr>
      </w:pPr>
    </w:p>
    <w:p w14:paraId="554726D4" w14:textId="4EA0CA47" w:rsidR="0015737E" w:rsidRPr="00EB1F3D" w:rsidRDefault="0015737E" w:rsidP="0015737E">
      <w:pPr>
        <w:spacing w:line="360" w:lineRule="auto"/>
        <w:jc w:val="both"/>
        <w:rPr>
          <w:rFonts w:cs="Arial"/>
          <w:sz w:val="26"/>
          <w:szCs w:val="26"/>
        </w:rPr>
      </w:pPr>
      <w:r w:rsidRPr="00EB1F3D">
        <w:rPr>
          <w:rFonts w:cs="Arial"/>
          <w:sz w:val="26"/>
          <w:szCs w:val="26"/>
        </w:rPr>
        <w:t>-</w:t>
      </w:r>
      <w:r w:rsidR="00047C59">
        <w:rPr>
          <w:rFonts w:cs="Arial"/>
          <w:color w:val="000000"/>
          <w:sz w:val="26"/>
          <w:szCs w:val="26"/>
        </w:rPr>
        <w:t>regidora</w:t>
      </w:r>
      <w:r w:rsidR="00D031F5" w:rsidRPr="00EB1F3D">
        <w:rPr>
          <w:rFonts w:cs="Arial"/>
          <w:sz w:val="26"/>
          <w:szCs w:val="26"/>
        </w:rPr>
        <w:t xml:space="preserve"> </w:t>
      </w:r>
      <w:r w:rsidRPr="00EB1F3D">
        <w:rPr>
          <w:rFonts w:cs="Arial"/>
          <w:sz w:val="26"/>
          <w:szCs w:val="26"/>
        </w:rPr>
        <w:t>Liliana Vázquez López-</w:t>
      </w:r>
    </w:p>
    <w:p w14:paraId="395D4B33" w14:textId="77777777" w:rsidR="0015737E" w:rsidRPr="00EB1F3D" w:rsidRDefault="0015737E" w:rsidP="0015737E">
      <w:pPr>
        <w:spacing w:line="360" w:lineRule="auto"/>
        <w:ind w:left="708"/>
        <w:jc w:val="both"/>
        <w:rPr>
          <w:rFonts w:cs="Arial"/>
          <w:sz w:val="16"/>
          <w:szCs w:val="16"/>
        </w:rPr>
      </w:pPr>
    </w:p>
    <w:p w14:paraId="5A898035" w14:textId="63F50D38" w:rsidR="0015737E" w:rsidRPr="00EB1F3D" w:rsidRDefault="0015737E" w:rsidP="0015737E">
      <w:pPr>
        <w:spacing w:line="360" w:lineRule="auto"/>
        <w:ind w:left="708"/>
        <w:jc w:val="both"/>
        <w:rPr>
          <w:rFonts w:cs="Arial"/>
          <w:sz w:val="20"/>
          <w:szCs w:val="20"/>
        </w:rPr>
      </w:pPr>
      <w:r w:rsidRPr="00EB1F3D">
        <w:rPr>
          <w:rFonts w:cs="Arial"/>
          <w:sz w:val="20"/>
          <w:szCs w:val="20"/>
        </w:rPr>
        <w:t xml:space="preserve">“… asistí a las sesiones mencionadas, sin </w:t>
      </w:r>
      <w:r w:rsidR="00297882" w:rsidRPr="00EB1F3D">
        <w:rPr>
          <w:rFonts w:cs="Arial"/>
          <w:sz w:val="20"/>
          <w:szCs w:val="20"/>
        </w:rPr>
        <w:t>embargo,</w:t>
      </w:r>
      <w:r w:rsidRPr="00EB1F3D">
        <w:rPr>
          <w:rFonts w:cs="Arial"/>
          <w:sz w:val="20"/>
          <w:szCs w:val="20"/>
        </w:rPr>
        <w:t xml:space="preserve"> es falso que presencié </w:t>
      </w:r>
      <w:r w:rsidRPr="00EB1F3D">
        <w:rPr>
          <w:rFonts w:cs="Arial"/>
          <w:b/>
          <w:bCs/>
          <w:sz w:val="20"/>
          <w:szCs w:val="20"/>
        </w:rPr>
        <w:t>comentario denostativo alguno</w:t>
      </w:r>
      <w:r w:rsidRPr="00EB1F3D">
        <w:rPr>
          <w:rFonts w:cs="Arial"/>
          <w:sz w:val="20"/>
          <w:szCs w:val="20"/>
        </w:rPr>
        <w:t xml:space="preserve"> en contra de las ciudadanas…”</w:t>
      </w:r>
    </w:p>
    <w:p w14:paraId="206D136C" w14:textId="77777777" w:rsidR="0015737E" w:rsidRPr="00EB1F3D" w:rsidRDefault="0015737E" w:rsidP="0015737E">
      <w:pPr>
        <w:spacing w:line="360" w:lineRule="auto"/>
        <w:ind w:left="708"/>
        <w:jc w:val="both"/>
        <w:rPr>
          <w:rFonts w:cs="Arial"/>
          <w:sz w:val="20"/>
          <w:szCs w:val="20"/>
        </w:rPr>
      </w:pPr>
    </w:p>
    <w:p w14:paraId="1984508C" w14:textId="3BEEA2A7" w:rsidR="0015737E" w:rsidRPr="00EB1F3D" w:rsidRDefault="0015737E" w:rsidP="0015737E">
      <w:pPr>
        <w:spacing w:line="360" w:lineRule="auto"/>
        <w:ind w:left="708"/>
        <w:jc w:val="both"/>
        <w:rPr>
          <w:rFonts w:cs="Arial"/>
          <w:sz w:val="20"/>
          <w:szCs w:val="20"/>
        </w:rPr>
      </w:pPr>
      <w:r w:rsidRPr="00EB1F3D">
        <w:rPr>
          <w:rFonts w:cs="Arial"/>
          <w:sz w:val="20"/>
          <w:szCs w:val="20"/>
        </w:rPr>
        <w:t>“…no he sido conocedora de situaciones similares, ni de ningún tipo, en las que el regidor Homero Guadalupe Cepeda Aguirre denigre e insulte a sus compañeras…”</w:t>
      </w:r>
    </w:p>
    <w:p w14:paraId="6BF36DB6" w14:textId="2460FF48" w:rsidR="0015737E" w:rsidRDefault="0015737E" w:rsidP="00AE4560">
      <w:pPr>
        <w:spacing w:line="360" w:lineRule="auto"/>
        <w:jc w:val="both"/>
        <w:rPr>
          <w:rFonts w:cs="Arial"/>
          <w:sz w:val="26"/>
          <w:szCs w:val="26"/>
        </w:rPr>
      </w:pPr>
    </w:p>
    <w:p w14:paraId="35C4C7A8" w14:textId="77777777" w:rsidR="00704815" w:rsidRPr="00EB1F3D" w:rsidRDefault="002F5D7E" w:rsidP="00AE4560">
      <w:pPr>
        <w:spacing w:line="360" w:lineRule="auto"/>
        <w:jc w:val="both"/>
        <w:rPr>
          <w:rFonts w:cs="Arial"/>
          <w:sz w:val="26"/>
          <w:szCs w:val="26"/>
        </w:rPr>
      </w:pPr>
      <w:r w:rsidRPr="00EB1F3D">
        <w:rPr>
          <w:rFonts w:cs="Arial"/>
          <w:sz w:val="26"/>
          <w:szCs w:val="26"/>
        </w:rPr>
        <w:t xml:space="preserve">Sin </w:t>
      </w:r>
      <w:r w:rsidR="00297882" w:rsidRPr="00EB1F3D">
        <w:rPr>
          <w:rFonts w:cs="Arial"/>
          <w:sz w:val="26"/>
          <w:szCs w:val="26"/>
        </w:rPr>
        <w:t>embargo,</w:t>
      </w:r>
      <w:r w:rsidRPr="00EB1F3D">
        <w:rPr>
          <w:rFonts w:cs="Arial"/>
          <w:sz w:val="26"/>
          <w:szCs w:val="26"/>
        </w:rPr>
        <w:t xml:space="preserve"> en</w:t>
      </w:r>
      <w:r w:rsidR="00297882" w:rsidRPr="00EB1F3D">
        <w:rPr>
          <w:rFonts w:cs="Arial"/>
          <w:sz w:val="26"/>
          <w:szCs w:val="26"/>
        </w:rPr>
        <w:t xml:space="preserve"> el presente, est</w:t>
      </w:r>
      <w:r w:rsidR="00704815" w:rsidRPr="00EB1F3D">
        <w:rPr>
          <w:rFonts w:cs="Arial"/>
          <w:sz w:val="26"/>
          <w:szCs w:val="26"/>
        </w:rPr>
        <w:t>á</w:t>
      </w:r>
      <w:r w:rsidR="00297882" w:rsidRPr="00EB1F3D">
        <w:rPr>
          <w:rFonts w:cs="Arial"/>
          <w:sz w:val="26"/>
          <w:szCs w:val="26"/>
        </w:rPr>
        <w:t xml:space="preserve"> acreditado que durante la sesión de </w:t>
      </w:r>
      <w:r w:rsidR="00D031F5" w:rsidRPr="00EB1F3D">
        <w:rPr>
          <w:rFonts w:cs="Arial"/>
          <w:sz w:val="26"/>
          <w:szCs w:val="26"/>
        </w:rPr>
        <w:t>veintiocho de abril</w:t>
      </w:r>
      <w:r w:rsidR="00297882" w:rsidRPr="00EB1F3D">
        <w:rPr>
          <w:rFonts w:cs="Arial"/>
          <w:sz w:val="26"/>
          <w:szCs w:val="26"/>
        </w:rPr>
        <w:t xml:space="preserve"> y </w:t>
      </w:r>
      <w:r w:rsidR="00D031F5" w:rsidRPr="00EB1F3D">
        <w:rPr>
          <w:rFonts w:cs="Arial"/>
          <w:sz w:val="26"/>
          <w:szCs w:val="26"/>
        </w:rPr>
        <w:t>diecinueve de junio,</w:t>
      </w:r>
      <w:r w:rsidR="00297882" w:rsidRPr="00EB1F3D">
        <w:rPr>
          <w:rFonts w:cs="Arial"/>
          <w:sz w:val="26"/>
          <w:szCs w:val="26"/>
        </w:rPr>
        <w:t xml:space="preserve"> la </w:t>
      </w:r>
      <w:r w:rsidR="0067153C" w:rsidRPr="00EB1F3D">
        <w:rPr>
          <w:rFonts w:cs="Arial"/>
          <w:i/>
          <w:iCs/>
          <w:sz w:val="26"/>
          <w:szCs w:val="26"/>
        </w:rPr>
        <w:t>parte denunciada</w:t>
      </w:r>
      <w:r w:rsidR="00297882" w:rsidRPr="00EB1F3D">
        <w:rPr>
          <w:rFonts w:cs="Arial"/>
          <w:sz w:val="26"/>
          <w:szCs w:val="26"/>
        </w:rPr>
        <w:t xml:space="preserve"> realiz</w:t>
      </w:r>
      <w:r w:rsidR="00704815" w:rsidRPr="00EB1F3D">
        <w:rPr>
          <w:rFonts w:cs="Arial"/>
          <w:sz w:val="26"/>
          <w:szCs w:val="26"/>
        </w:rPr>
        <w:t>ó</w:t>
      </w:r>
      <w:r w:rsidR="00297882" w:rsidRPr="00EB1F3D">
        <w:rPr>
          <w:rFonts w:cs="Arial"/>
          <w:sz w:val="26"/>
          <w:szCs w:val="26"/>
        </w:rPr>
        <w:t xml:space="preserve"> las expresiones denunciadas que aquí se analizan, y si bien las dos regidoras al dar contestación a la autoridad instructora ambas manifestaron que no presenciaron comentario denostativo alguno que se haya dirigido a las </w:t>
      </w:r>
      <w:r w:rsidR="0067153C" w:rsidRPr="00EB1F3D">
        <w:rPr>
          <w:rFonts w:cs="Arial"/>
          <w:i/>
          <w:iCs/>
          <w:sz w:val="26"/>
          <w:szCs w:val="26"/>
        </w:rPr>
        <w:t>quejosas</w:t>
      </w:r>
      <w:r w:rsidR="00297882" w:rsidRPr="00EB1F3D">
        <w:rPr>
          <w:rFonts w:cs="Arial"/>
          <w:sz w:val="26"/>
          <w:szCs w:val="26"/>
        </w:rPr>
        <w:t>; se considera que lo manifestado, pierde sustento y se torna ineficaz</w:t>
      </w:r>
      <w:r w:rsidR="00260473" w:rsidRPr="00EB1F3D">
        <w:rPr>
          <w:rFonts w:cs="Arial"/>
          <w:sz w:val="26"/>
          <w:szCs w:val="26"/>
        </w:rPr>
        <w:t xml:space="preserve"> para su valoración indiciari</w:t>
      </w:r>
      <w:r w:rsidR="00755F9B" w:rsidRPr="00EB1F3D">
        <w:rPr>
          <w:rFonts w:cs="Arial"/>
          <w:sz w:val="26"/>
          <w:szCs w:val="26"/>
        </w:rPr>
        <w:t>a</w:t>
      </w:r>
      <w:r w:rsidR="00704815" w:rsidRPr="00EB1F3D">
        <w:rPr>
          <w:rFonts w:cs="Arial"/>
          <w:sz w:val="26"/>
          <w:szCs w:val="26"/>
        </w:rPr>
        <w:t>.</w:t>
      </w:r>
    </w:p>
    <w:p w14:paraId="115F6B71" w14:textId="77777777" w:rsidR="00704815" w:rsidRPr="005615E2" w:rsidRDefault="00704815" w:rsidP="00AE4560">
      <w:pPr>
        <w:spacing w:line="360" w:lineRule="auto"/>
        <w:jc w:val="both"/>
        <w:rPr>
          <w:rFonts w:cs="Arial"/>
          <w:sz w:val="26"/>
          <w:szCs w:val="26"/>
        </w:rPr>
      </w:pPr>
    </w:p>
    <w:p w14:paraId="382E29A0" w14:textId="247040FB" w:rsidR="002F5D7E" w:rsidRPr="005615E2" w:rsidRDefault="00704815" w:rsidP="00AE4560">
      <w:pPr>
        <w:spacing w:line="360" w:lineRule="auto"/>
        <w:jc w:val="both"/>
        <w:rPr>
          <w:rFonts w:cs="Arial"/>
          <w:sz w:val="26"/>
          <w:szCs w:val="26"/>
        </w:rPr>
      </w:pPr>
      <w:r w:rsidRPr="005615E2">
        <w:rPr>
          <w:rFonts w:cs="Arial"/>
          <w:sz w:val="26"/>
          <w:szCs w:val="26"/>
        </w:rPr>
        <w:t xml:space="preserve">Lo anterior, </w:t>
      </w:r>
      <w:r w:rsidR="00260473" w:rsidRPr="005615E2">
        <w:rPr>
          <w:rFonts w:cs="Arial"/>
          <w:sz w:val="26"/>
          <w:szCs w:val="26"/>
        </w:rPr>
        <w:t xml:space="preserve">estimando que las referidas regidoras en un supuesto de subjetividad consideraran que las expresiones vertidas por la </w:t>
      </w:r>
      <w:r w:rsidR="0067153C" w:rsidRPr="005615E2">
        <w:rPr>
          <w:rFonts w:cs="Arial"/>
          <w:i/>
          <w:iCs/>
          <w:sz w:val="26"/>
          <w:szCs w:val="26"/>
        </w:rPr>
        <w:t>parte denunciada</w:t>
      </w:r>
      <w:r w:rsidR="00260473" w:rsidRPr="005615E2">
        <w:rPr>
          <w:rFonts w:cs="Arial"/>
          <w:sz w:val="26"/>
          <w:szCs w:val="26"/>
        </w:rPr>
        <w:t xml:space="preserve"> no son de entidad ofensiva, lo cierto es que</w:t>
      </w:r>
      <w:r w:rsidR="00474B48" w:rsidRPr="002E7510">
        <w:rPr>
          <w:rFonts w:cs="Arial"/>
          <w:sz w:val="26"/>
          <w:szCs w:val="26"/>
        </w:rPr>
        <w:t xml:space="preserve">, </w:t>
      </w:r>
      <w:r w:rsidR="00474B48" w:rsidRPr="00FE4F50">
        <w:rPr>
          <w:rFonts w:cs="Arial"/>
          <w:sz w:val="26"/>
          <w:szCs w:val="26"/>
        </w:rPr>
        <w:t>es</w:t>
      </w:r>
      <w:r w:rsidR="00260473" w:rsidRPr="005615E2">
        <w:rPr>
          <w:rFonts w:cs="Arial"/>
          <w:sz w:val="26"/>
          <w:szCs w:val="26"/>
        </w:rPr>
        <w:t xml:space="preserve"> un hecho acreditado que fueron dirigidas por la </w:t>
      </w:r>
      <w:r w:rsidR="0067153C" w:rsidRPr="005615E2">
        <w:rPr>
          <w:rFonts w:cs="Arial"/>
          <w:i/>
          <w:iCs/>
          <w:sz w:val="26"/>
          <w:szCs w:val="26"/>
        </w:rPr>
        <w:t>parte denunciada</w:t>
      </w:r>
      <w:r w:rsidR="00260473" w:rsidRPr="005615E2">
        <w:rPr>
          <w:rFonts w:cs="Arial"/>
          <w:sz w:val="26"/>
          <w:szCs w:val="26"/>
        </w:rPr>
        <w:t xml:space="preserve"> hacia las </w:t>
      </w:r>
      <w:r w:rsidR="0067153C" w:rsidRPr="005615E2">
        <w:rPr>
          <w:rFonts w:cs="Arial"/>
          <w:i/>
          <w:iCs/>
          <w:sz w:val="26"/>
          <w:szCs w:val="26"/>
        </w:rPr>
        <w:t>quejosas</w:t>
      </w:r>
      <w:r w:rsidR="00260473" w:rsidRPr="005615E2">
        <w:rPr>
          <w:rFonts w:cs="Arial"/>
          <w:sz w:val="26"/>
          <w:szCs w:val="26"/>
        </w:rPr>
        <w:t xml:space="preserve"> y respecto a su calificativo como comentario denost</w:t>
      </w:r>
      <w:r w:rsidR="00755F9B" w:rsidRPr="005615E2">
        <w:rPr>
          <w:rFonts w:cs="Arial"/>
          <w:sz w:val="26"/>
          <w:szCs w:val="26"/>
        </w:rPr>
        <w:t>at</w:t>
      </w:r>
      <w:r w:rsidR="00260473" w:rsidRPr="005615E2">
        <w:rPr>
          <w:rFonts w:cs="Arial"/>
          <w:sz w:val="26"/>
          <w:szCs w:val="26"/>
        </w:rPr>
        <w:t xml:space="preserve">ivo u ofensivo corresponde justamente al análisis que se llevará a cabo en la presente resolución, </w:t>
      </w:r>
      <w:r w:rsidRPr="005615E2">
        <w:rPr>
          <w:rFonts w:cs="Arial"/>
          <w:sz w:val="26"/>
          <w:szCs w:val="26"/>
        </w:rPr>
        <w:t xml:space="preserve">por lo que </w:t>
      </w:r>
      <w:r w:rsidR="00260473" w:rsidRPr="005615E2">
        <w:rPr>
          <w:rFonts w:cs="Arial"/>
          <w:sz w:val="26"/>
          <w:szCs w:val="26"/>
        </w:rPr>
        <w:t>tales circunstancias</w:t>
      </w:r>
      <w:r w:rsidR="00D031F5" w:rsidRPr="005615E2">
        <w:rPr>
          <w:rFonts w:cs="Arial"/>
          <w:sz w:val="26"/>
          <w:szCs w:val="26"/>
        </w:rPr>
        <w:t xml:space="preserve"> </w:t>
      </w:r>
      <w:r w:rsidR="00260473" w:rsidRPr="005615E2">
        <w:rPr>
          <w:rFonts w:cs="Arial"/>
          <w:sz w:val="26"/>
          <w:szCs w:val="26"/>
        </w:rPr>
        <w:t>desestiman los dos medios de convicción en comento.</w:t>
      </w:r>
    </w:p>
    <w:p w14:paraId="37C73374" w14:textId="77777777" w:rsidR="00260473" w:rsidRPr="00EF5922" w:rsidRDefault="00260473" w:rsidP="00AE4560">
      <w:pPr>
        <w:spacing w:line="360" w:lineRule="auto"/>
        <w:jc w:val="both"/>
        <w:rPr>
          <w:rFonts w:cs="Arial"/>
          <w:sz w:val="26"/>
          <w:szCs w:val="26"/>
        </w:rPr>
      </w:pPr>
    </w:p>
    <w:p w14:paraId="7DAD9360" w14:textId="77777777" w:rsidR="00AE4560" w:rsidRPr="00EF5922" w:rsidRDefault="00AE4560" w:rsidP="00AE4560">
      <w:pPr>
        <w:spacing w:line="360" w:lineRule="auto"/>
        <w:jc w:val="both"/>
        <w:rPr>
          <w:rFonts w:cs="Arial"/>
          <w:b/>
          <w:bCs/>
          <w:sz w:val="26"/>
          <w:szCs w:val="26"/>
        </w:rPr>
      </w:pPr>
      <w:r w:rsidRPr="00EF5922">
        <w:rPr>
          <w:rFonts w:cs="Arial"/>
          <w:b/>
          <w:bCs/>
          <w:sz w:val="26"/>
          <w:szCs w:val="26"/>
        </w:rPr>
        <w:t xml:space="preserve">2.2 Audio denunciado </w:t>
      </w:r>
    </w:p>
    <w:p w14:paraId="06FBC510" w14:textId="77777777" w:rsidR="00AE4560" w:rsidRPr="00EF5922" w:rsidRDefault="00AE4560" w:rsidP="00AE4560">
      <w:pPr>
        <w:spacing w:line="360" w:lineRule="auto"/>
        <w:jc w:val="both"/>
        <w:rPr>
          <w:rFonts w:cs="Arial"/>
          <w:sz w:val="26"/>
          <w:szCs w:val="26"/>
        </w:rPr>
      </w:pPr>
    </w:p>
    <w:p w14:paraId="424EB4AB" w14:textId="04BEB40D" w:rsidR="00EA5663" w:rsidRPr="00EF5922" w:rsidRDefault="00C838F3" w:rsidP="00AE4560">
      <w:pPr>
        <w:spacing w:line="360" w:lineRule="auto"/>
        <w:jc w:val="both"/>
        <w:rPr>
          <w:rFonts w:cs="Arial"/>
          <w:sz w:val="26"/>
          <w:szCs w:val="26"/>
        </w:rPr>
      </w:pPr>
      <w:r w:rsidRPr="00EF5922">
        <w:rPr>
          <w:rFonts w:cs="Arial"/>
          <w:sz w:val="26"/>
          <w:szCs w:val="26"/>
        </w:rPr>
        <w:t>S</w:t>
      </w:r>
      <w:r w:rsidR="00AE4560" w:rsidRPr="00EF5922">
        <w:rPr>
          <w:rFonts w:cs="Arial"/>
          <w:sz w:val="26"/>
          <w:szCs w:val="26"/>
        </w:rPr>
        <w:t>e tiene acreditad</w:t>
      </w:r>
      <w:r w:rsidRPr="00EF5922">
        <w:rPr>
          <w:rFonts w:cs="Arial"/>
          <w:sz w:val="26"/>
          <w:szCs w:val="26"/>
        </w:rPr>
        <w:t>a</w:t>
      </w:r>
      <w:r w:rsidR="00AE4560" w:rsidRPr="00EF5922">
        <w:rPr>
          <w:rFonts w:cs="Arial"/>
          <w:sz w:val="26"/>
          <w:szCs w:val="26"/>
        </w:rPr>
        <w:t xml:space="preserve"> su existencia</w:t>
      </w:r>
      <w:r w:rsidR="003A3D14" w:rsidRPr="00EF5922">
        <w:rPr>
          <w:rFonts w:cs="Arial"/>
          <w:sz w:val="26"/>
          <w:szCs w:val="26"/>
        </w:rPr>
        <w:t xml:space="preserve">, </w:t>
      </w:r>
      <w:r w:rsidRPr="00EF5922">
        <w:rPr>
          <w:rFonts w:cs="Arial"/>
          <w:sz w:val="26"/>
          <w:szCs w:val="26"/>
        </w:rPr>
        <w:t>pues con base en e</w:t>
      </w:r>
      <w:r w:rsidR="003A3D14" w:rsidRPr="00EF5922">
        <w:rPr>
          <w:rFonts w:cs="Arial"/>
          <w:sz w:val="26"/>
          <w:szCs w:val="26"/>
        </w:rPr>
        <w:t xml:space="preserve">l acta IEM-OFI-347/2025, fue enviado entre las </w:t>
      </w:r>
      <w:r w:rsidR="0067153C" w:rsidRPr="0067153C">
        <w:rPr>
          <w:rFonts w:cs="Arial"/>
          <w:i/>
          <w:iCs/>
          <w:sz w:val="26"/>
          <w:szCs w:val="26"/>
        </w:rPr>
        <w:t>denunciantes</w:t>
      </w:r>
      <w:r w:rsidR="003A3D14" w:rsidRPr="00EF5922">
        <w:rPr>
          <w:rFonts w:cs="Arial"/>
          <w:sz w:val="26"/>
          <w:szCs w:val="26"/>
        </w:rPr>
        <w:t xml:space="preserve"> -de la </w:t>
      </w:r>
      <w:r w:rsidR="0086256F" w:rsidRPr="0086256F">
        <w:rPr>
          <w:rFonts w:cs="Arial"/>
          <w:color w:val="FFFFFF"/>
          <w:sz w:val="26"/>
          <w:szCs w:val="26"/>
          <w:highlight w:val="darkCyan"/>
        </w:rPr>
        <w:t>[No.118]_ELIMINADO_Cargo_-1-_[275]</w:t>
      </w:r>
      <w:r w:rsidR="003A3D14" w:rsidRPr="00EF5922">
        <w:rPr>
          <w:rFonts w:cs="Arial"/>
          <w:sz w:val="26"/>
          <w:szCs w:val="26"/>
        </w:rPr>
        <w:t xml:space="preserve"> a la </w:t>
      </w:r>
      <w:r w:rsidR="0086256F" w:rsidRPr="0086256F">
        <w:rPr>
          <w:rFonts w:cs="Arial"/>
          <w:color w:val="FFFFFF"/>
          <w:sz w:val="26"/>
          <w:szCs w:val="26"/>
          <w:highlight w:val="darkCyan"/>
        </w:rPr>
        <w:t>[No.119]_ELIMINADO_Cargo_-2-_[276]</w:t>
      </w:r>
      <w:r w:rsidR="003A3D14" w:rsidRPr="00EF5922">
        <w:rPr>
          <w:rFonts w:cs="Arial"/>
          <w:sz w:val="26"/>
          <w:szCs w:val="26"/>
        </w:rPr>
        <w:t xml:space="preserve"> el día veintinueve de abril-</w:t>
      </w:r>
      <w:r w:rsidR="00AE4560" w:rsidRPr="00EF5922">
        <w:rPr>
          <w:rFonts w:cs="Arial"/>
          <w:sz w:val="26"/>
          <w:szCs w:val="26"/>
        </w:rPr>
        <w:t xml:space="preserve"> mediante la plataforma de mensajería instantánea de </w:t>
      </w:r>
      <w:r w:rsidR="0067153C" w:rsidRPr="0067153C">
        <w:rPr>
          <w:rFonts w:cs="Arial"/>
          <w:i/>
          <w:iCs/>
          <w:sz w:val="26"/>
          <w:szCs w:val="26"/>
        </w:rPr>
        <w:t>WhatsApp</w:t>
      </w:r>
      <w:r w:rsidR="003A3D14" w:rsidRPr="00EF5922">
        <w:rPr>
          <w:rFonts w:cs="Arial"/>
          <w:sz w:val="26"/>
          <w:szCs w:val="26"/>
        </w:rPr>
        <w:t xml:space="preserve">; asimismo, acorde </w:t>
      </w:r>
      <w:r w:rsidRPr="00EF5922">
        <w:rPr>
          <w:rFonts w:cs="Arial"/>
          <w:sz w:val="26"/>
          <w:szCs w:val="26"/>
        </w:rPr>
        <w:t>con e</w:t>
      </w:r>
      <w:r w:rsidR="003A3D14" w:rsidRPr="00EF5922">
        <w:rPr>
          <w:rFonts w:cs="Arial"/>
          <w:sz w:val="26"/>
          <w:szCs w:val="26"/>
        </w:rPr>
        <w:t xml:space="preserve">l acta IEM-OFI-386/2025, también la </w:t>
      </w:r>
      <w:r w:rsidR="00047C59">
        <w:rPr>
          <w:rFonts w:cs="Arial"/>
          <w:color w:val="000000"/>
          <w:sz w:val="26"/>
          <w:szCs w:val="26"/>
        </w:rPr>
        <w:t>regidora</w:t>
      </w:r>
      <w:r w:rsidR="003A3D14" w:rsidRPr="00EF5922">
        <w:rPr>
          <w:rFonts w:cs="Arial"/>
          <w:sz w:val="26"/>
          <w:szCs w:val="26"/>
        </w:rPr>
        <w:t xml:space="preserve"> Bianca Carolina Carretero González del mismo </w:t>
      </w:r>
      <w:r w:rsidR="00FC2796">
        <w:rPr>
          <w:rFonts w:cs="Arial"/>
          <w:i/>
          <w:iCs/>
          <w:sz w:val="26"/>
          <w:szCs w:val="26"/>
        </w:rPr>
        <w:t>A</w:t>
      </w:r>
      <w:r w:rsidR="003A3D14" w:rsidRPr="00EF5922">
        <w:rPr>
          <w:rFonts w:cs="Arial"/>
          <w:i/>
          <w:iCs/>
          <w:sz w:val="26"/>
          <w:szCs w:val="26"/>
        </w:rPr>
        <w:t>yuntamiento</w:t>
      </w:r>
      <w:r w:rsidR="003A3D14" w:rsidRPr="00EF5922">
        <w:rPr>
          <w:rFonts w:cs="Arial"/>
          <w:sz w:val="26"/>
          <w:szCs w:val="26"/>
        </w:rPr>
        <w:t>, recibió dicho audio de un contacto guardado como “C”</w:t>
      </w:r>
      <w:r w:rsidR="00EA5663" w:rsidRPr="00EF5922">
        <w:rPr>
          <w:rFonts w:cs="Arial"/>
          <w:sz w:val="26"/>
          <w:szCs w:val="26"/>
        </w:rPr>
        <w:t xml:space="preserve">, </w:t>
      </w:r>
      <w:r w:rsidRPr="00EF5922">
        <w:rPr>
          <w:rFonts w:cs="Arial"/>
          <w:sz w:val="26"/>
          <w:szCs w:val="26"/>
        </w:rPr>
        <w:t xml:space="preserve">quien refirió conforme </w:t>
      </w:r>
      <w:r w:rsidR="00EA5663" w:rsidRPr="00EF5922">
        <w:rPr>
          <w:rFonts w:cs="Arial"/>
          <w:sz w:val="26"/>
          <w:szCs w:val="26"/>
        </w:rPr>
        <w:t xml:space="preserve">a su oficio de once de agosto, que el número telefónico de </w:t>
      </w:r>
      <w:r w:rsidR="00EA5663" w:rsidRPr="00EF5922">
        <w:rPr>
          <w:rFonts w:cs="Arial"/>
          <w:sz w:val="26"/>
          <w:szCs w:val="26"/>
        </w:rPr>
        <w:lastRenderedPageBreak/>
        <w:t>dicho contacto correspondía al de</w:t>
      </w:r>
      <w:r w:rsidR="00DA18BC" w:rsidRPr="00EF5922">
        <w:rPr>
          <w:rFonts w:cs="Arial"/>
          <w:sz w:val="26"/>
          <w:szCs w:val="26"/>
        </w:rPr>
        <w:t xml:space="preserve"> la</w:t>
      </w:r>
      <w:r w:rsidR="00EA5663" w:rsidRPr="00EF5922">
        <w:rPr>
          <w:rFonts w:cs="Arial"/>
          <w:sz w:val="26"/>
          <w:szCs w:val="26"/>
        </w:rPr>
        <w:t xml:space="preserve"> </w:t>
      </w:r>
      <w:r w:rsidR="00047C59">
        <w:rPr>
          <w:rFonts w:cs="Arial"/>
          <w:color w:val="000000"/>
          <w:sz w:val="26"/>
          <w:szCs w:val="26"/>
        </w:rPr>
        <w:t>regidora</w:t>
      </w:r>
      <w:r w:rsidR="00EA5663" w:rsidRPr="00EF5922">
        <w:rPr>
          <w:rFonts w:cs="Arial"/>
          <w:sz w:val="26"/>
          <w:szCs w:val="26"/>
        </w:rPr>
        <w:t xml:space="preserve"> Homero Guadalupe Cepeda Aguirre.</w:t>
      </w:r>
    </w:p>
    <w:p w14:paraId="2615C96D" w14:textId="77777777" w:rsidR="00EA5663" w:rsidRPr="00EF5922" w:rsidRDefault="00EA5663" w:rsidP="00AE4560">
      <w:pPr>
        <w:spacing w:line="360" w:lineRule="auto"/>
        <w:jc w:val="both"/>
        <w:rPr>
          <w:rFonts w:cs="Arial"/>
          <w:sz w:val="26"/>
          <w:szCs w:val="26"/>
        </w:rPr>
      </w:pPr>
    </w:p>
    <w:p w14:paraId="03C39B9B" w14:textId="78FC6A8C" w:rsidR="00AE4560" w:rsidRPr="00EF5922" w:rsidRDefault="00EA5663" w:rsidP="00AE4560">
      <w:pPr>
        <w:spacing w:line="360" w:lineRule="auto"/>
        <w:jc w:val="both"/>
        <w:rPr>
          <w:rFonts w:cs="Arial"/>
          <w:sz w:val="26"/>
          <w:szCs w:val="26"/>
        </w:rPr>
      </w:pPr>
      <w:r w:rsidRPr="00EF5922">
        <w:rPr>
          <w:rFonts w:cs="Arial"/>
          <w:sz w:val="26"/>
          <w:szCs w:val="26"/>
        </w:rPr>
        <w:t xml:space="preserve">Esto último, se pretendió verificar a través del acta IEM-OFI-401/2025, donde el funcionario adscrito a la oficialía electoral del </w:t>
      </w:r>
      <w:r w:rsidRPr="00EF5922">
        <w:rPr>
          <w:rFonts w:cs="Arial"/>
          <w:i/>
          <w:iCs/>
          <w:sz w:val="26"/>
          <w:szCs w:val="26"/>
        </w:rPr>
        <w:t xml:space="preserve">IEM, </w:t>
      </w:r>
      <w:r w:rsidRPr="00EF5922">
        <w:rPr>
          <w:rFonts w:cs="Arial"/>
          <w:sz w:val="26"/>
          <w:szCs w:val="26"/>
        </w:rPr>
        <w:t>marcó el número telefónico destacado como del contacto “C” y al cuestionar a quien contestó la llamada</w:t>
      </w:r>
      <w:r w:rsidR="006316FC" w:rsidRPr="00EF5922">
        <w:rPr>
          <w:rFonts w:cs="Arial"/>
          <w:sz w:val="26"/>
          <w:szCs w:val="26"/>
        </w:rPr>
        <w:t>,</w:t>
      </w:r>
      <w:r w:rsidRPr="00EF5922">
        <w:rPr>
          <w:rFonts w:cs="Arial"/>
          <w:sz w:val="26"/>
          <w:szCs w:val="26"/>
        </w:rPr>
        <w:t xml:space="preserve"> confirmó que el número telefónico era de Homero Guadalupe Cepeda Aguirre y que el número correspondía al “número de regiduría” que él no cuenta con un teléfono celular, fijo o personal.  </w:t>
      </w:r>
    </w:p>
    <w:p w14:paraId="52C4A361" w14:textId="77777777" w:rsidR="00EA5663" w:rsidRPr="00EF5922" w:rsidRDefault="00EA5663" w:rsidP="00AE4560">
      <w:pPr>
        <w:spacing w:line="360" w:lineRule="auto"/>
        <w:jc w:val="both"/>
        <w:rPr>
          <w:rFonts w:cs="Arial"/>
          <w:sz w:val="26"/>
          <w:szCs w:val="26"/>
        </w:rPr>
      </w:pPr>
    </w:p>
    <w:p w14:paraId="6010CE8A" w14:textId="14822402" w:rsidR="00F60745" w:rsidRPr="00EF5922" w:rsidRDefault="00EA5663" w:rsidP="00AE4560">
      <w:pPr>
        <w:spacing w:line="360" w:lineRule="auto"/>
        <w:jc w:val="both"/>
        <w:rPr>
          <w:rFonts w:cs="Arial"/>
          <w:sz w:val="26"/>
          <w:szCs w:val="26"/>
        </w:rPr>
      </w:pPr>
      <w:r w:rsidRPr="00EF5922">
        <w:rPr>
          <w:rFonts w:cs="Arial"/>
          <w:sz w:val="26"/>
          <w:szCs w:val="26"/>
        </w:rPr>
        <w:t>Ahora, e</w:t>
      </w:r>
      <w:r w:rsidR="00AE4560" w:rsidRPr="00EF5922">
        <w:rPr>
          <w:rFonts w:cs="Arial"/>
          <w:sz w:val="26"/>
          <w:szCs w:val="26"/>
        </w:rPr>
        <w:t xml:space="preserve">n </w:t>
      </w:r>
      <w:r w:rsidR="00F60745" w:rsidRPr="00EF5922">
        <w:rPr>
          <w:rFonts w:cs="Arial"/>
          <w:sz w:val="26"/>
          <w:szCs w:val="26"/>
        </w:rPr>
        <w:t xml:space="preserve">cuanto </w:t>
      </w:r>
      <w:r w:rsidR="00AE4560" w:rsidRPr="00EF5922">
        <w:rPr>
          <w:rFonts w:cs="Arial"/>
          <w:sz w:val="26"/>
          <w:szCs w:val="26"/>
        </w:rPr>
        <w:t>a</w:t>
      </w:r>
      <w:r w:rsidRPr="00EF5922">
        <w:rPr>
          <w:rFonts w:cs="Arial"/>
          <w:sz w:val="26"/>
          <w:szCs w:val="26"/>
        </w:rPr>
        <w:t xml:space="preserve"> la autenticidad del audio</w:t>
      </w:r>
      <w:r w:rsidR="00AE4560" w:rsidRPr="00EF5922">
        <w:rPr>
          <w:rFonts w:cs="Arial"/>
          <w:sz w:val="26"/>
          <w:szCs w:val="26"/>
        </w:rPr>
        <w:t xml:space="preserve">, </w:t>
      </w:r>
      <w:r w:rsidR="00F60745" w:rsidRPr="00EF5922">
        <w:rPr>
          <w:rFonts w:cs="Arial"/>
          <w:sz w:val="26"/>
          <w:szCs w:val="26"/>
        </w:rPr>
        <w:t xml:space="preserve">el dictamen pericial sobre el análisis de la voz en el audio –en cuanto a tono, frecuencia, armónicos, gaussianas, formantes y características articulatorias– arrojó un resultado positivo que confirmó que la voz corresponde a la </w:t>
      </w:r>
      <w:r w:rsidR="0067153C" w:rsidRPr="0067153C">
        <w:rPr>
          <w:rFonts w:cs="Arial"/>
          <w:i/>
          <w:iCs/>
          <w:sz w:val="26"/>
          <w:szCs w:val="26"/>
        </w:rPr>
        <w:t>parte denunciada</w:t>
      </w:r>
      <w:r w:rsidR="00F60745" w:rsidRPr="00EF5922">
        <w:rPr>
          <w:rFonts w:cs="Arial"/>
          <w:i/>
          <w:iCs/>
          <w:sz w:val="26"/>
          <w:szCs w:val="26"/>
        </w:rPr>
        <w:t xml:space="preserve">. </w:t>
      </w:r>
      <w:r w:rsidR="00F60745" w:rsidRPr="00EF5922">
        <w:rPr>
          <w:rFonts w:cs="Arial"/>
          <w:sz w:val="26"/>
          <w:szCs w:val="26"/>
        </w:rPr>
        <w:t xml:space="preserve">Esto se validó mediante la comparación con la muestra de voz controlada obtenida </w:t>
      </w:r>
      <w:r w:rsidR="00C710EA" w:rsidRPr="00EF5922">
        <w:rPr>
          <w:rFonts w:cs="Arial"/>
          <w:sz w:val="26"/>
          <w:szCs w:val="26"/>
        </w:rPr>
        <w:t>a través del perito de l</w:t>
      </w:r>
      <w:r w:rsidR="00F60745" w:rsidRPr="00EF5922">
        <w:rPr>
          <w:rFonts w:cs="Arial"/>
          <w:sz w:val="26"/>
          <w:szCs w:val="26"/>
        </w:rPr>
        <w:t xml:space="preserve">a </w:t>
      </w:r>
      <w:r w:rsidR="00F60745" w:rsidRPr="007F4CFE">
        <w:rPr>
          <w:rFonts w:cs="Arial"/>
          <w:i/>
          <w:iCs/>
          <w:sz w:val="26"/>
          <w:szCs w:val="26"/>
        </w:rPr>
        <w:t>Fiscalía</w:t>
      </w:r>
      <w:r w:rsidR="00F60745" w:rsidRPr="00EF5922">
        <w:rPr>
          <w:rFonts w:cs="Arial"/>
          <w:sz w:val="26"/>
          <w:szCs w:val="26"/>
        </w:rPr>
        <w:t xml:space="preserve">, </w:t>
      </w:r>
      <w:r w:rsidR="005615E2">
        <w:rPr>
          <w:rFonts w:cs="Arial"/>
          <w:sz w:val="26"/>
          <w:szCs w:val="26"/>
        </w:rPr>
        <w:t xml:space="preserve">quien además cumplió con los estándares de cadena de custodia, </w:t>
      </w:r>
      <w:r w:rsidR="00F60745" w:rsidRPr="00EF5922">
        <w:rPr>
          <w:rFonts w:cs="Arial"/>
          <w:sz w:val="26"/>
          <w:szCs w:val="26"/>
        </w:rPr>
        <w:t xml:space="preserve">sin que haya sido materia de objeción por la </w:t>
      </w:r>
      <w:r w:rsidR="0067153C" w:rsidRPr="0067153C">
        <w:rPr>
          <w:rFonts w:cs="Arial"/>
          <w:i/>
          <w:iCs/>
          <w:sz w:val="26"/>
          <w:szCs w:val="26"/>
        </w:rPr>
        <w:t>parte denunciada</w:t>
      </w:r>
      <w:r w:rsidR="00F60745" w:rsidRPr="00EF5922">
        <w:rPr>
          <w:rFonts w:cs="Arial"/>
          <w:i/>
          <w:iCs/>
          <w:sz w:val="26"/>
          <w:szCs w:val="26"/>
        </w:rPr>
        <w:t>.</w:t>
      </w:r>
      <w:r w:rsidR="00F60745" w:rsidRPr="00EF5922">
        <w:rPr>
          <w:rFonts w:cs="Arial"/>
          <w:sz w:val="26"/>
          <w:szCs w:val="26"/>
        </w:rPr>
        <w:t xml:space="preserve"> </w:t>
      </w:r>
    </w:p>
    <w:p w14:paraId="7EE64FD7" w14:textId="77777777" w:rsidR="00AE4560" w:rsidRPr="00EF5922" w:rsidRDefault="00AE4560" w:rsidP="00AE4560">
      <w:pPr>
        <w:spacing w:line="360" w:lineRule="auto"/>
        <w:jc w:val="both"/>
        <w:rPr>
          <w:rFonts w:cs="Arial"/>
          <w:b/>
          <w:bCs/>
          <w:sz w:val="26"/>
          <w:szCs w:val="26"/>
        </w:rPr>
      </w:pPr>
    </w:p>
    <w:p w14:paraId="6491F13A" w14:textId="77777777" w:rsidR="00AE4560" w:rsidRPr="00EF5922" w:rsidRDefault="00AE4560" w:rsidP="00AE4560">
      <w:pPr>
        <w:spacing w:line="360" w:lineRule="auto"/>
        <w:jc w:val="both"/>
        <w:rPr>
          <w:rFonts w:cs="Arial"/>
          <w:b/>
          <w:bCs/>
          <w:sz w:val="26"/>
          <w:szCs w:val="26"/>
        </w:rPr>
      </w:pPr>
      <w:r w:rsidRPr="00EF5922">
        <w:rPr>
          <w:rFonts w:cs="Arial"/>
          <w:b/>
          <w:bCs/>
          <w:sz w:val="26"/>
          <w:szCs w:val="26"/>
        </w:rPr>
        <w:t>2.3 Sticker y meme (imagen denunciada)</w:t>
      </w:r>
    </w:p>
    <w:p w14:paraId="4DE01D4E" w14:textId="77777777" w:rsidR="00AE4560" w:rsidRPr="00EF5922" w:rsidRDefault="00AE4560" w:rsidP="00AE4560">
      <w:pPr>
        <w:spacing w:line="360" w:lineRule="auto"/>
        <w:jc w:val="both"/>
        <w:rPr>
          <w:rFonts w:cs="Arial"/>
          <w:sz w:val="26"/>
          <w:szCs w:val="26"/>
        </w:rPr>
      </w:pPr>
    </w:p>
    <w:p w14:paraId="29D10E02" w14:textId="3F800D3C" w:rsidR="00AE4560" w:rsidRPr="00EF5922" w:rsidRDefault="00AE4560" w:rsidP="00E952F2">
      <w:pPr>
        <w:spacing w:line="360" w:lineRule="auto"/>
        <w:jc w:val="both"/>
        <w:rPr>
          <w:rFonts w:cs="Arial"/>
          <w:sz w:val="26"/>
          <w:szCs w:val="26"/>
        </w:rPr>
      </w:pPr>
      <w:r w:rsidRPr="00EF5922">
        <w:rPr>
          <w:rFonts w:cs="Arial"/>
          <w:sz w:val="26"/>
          <w:szCs w:val="26"/>
        </w:rPr>
        <w:t xml:space="preserve">En lo que respecta al </w:t>
      </w:r>
      <w:proofErr w:type="spellStart"/>
      <w:r w:rsidRPr="00EF5922">
        <w:rPr>
          <w:rFonts w:cs="Arial"/>
          <w:sz w:val="26"/>
          <w:szCs w:val="26"/>
        </w:rPr>
        <w:t>sticker</w:t>
      </w:r>
      <w:proofErr w:type="spellEnd"/>
      <w:r w:rsidRPr="00EF5922">
        <w:rPr>
          <w:rFonts w:cs="Arial"/>
          <w:sz w:val="26"/>
          <w:szCs w:val="26"/>
        </w:rPr>
        <w:t xml:space="preserve"> y meme</w:t>
      </w:r>
      <w:r w:rsidR="00C710EA" w:rsidRPr="00EF5922">
        <w:rPr>
          <w:rFonts w:cs="Arial"/>
          <w:sz w:val="26"/>
          <w:szCs w:val="26"/>
        </w:rPr>
        <w:t xml:space="preserve">, se tiene que éstos fueron recibidos </w:t>
      </w:r>
      <w:r w:rsidR="00DA18BC" w:rsidRPr="00EF5922">
        <w:rPr>
          <w:rFonts w:cs="Arial"/>
          <w:sz w:val="26"/>
          <w:szCs w:val="26"/>
        </w:rPr>
        <w:t xml:space="preserve">el veintinueve de abril, </w:t>
      </w:r>
      <w:r w:rsidR="00C710EA" w:rsidRPr="00EF5922">
        <w:rPr>
          <w:rFonts w:cs="Arial"/>
          <w:sz w:val="26"/>
          <w:szCs w:val="26"/>
        </w:rPr>
        <w:t xml:space="preserve">únicamente por la </w:t>
      </w:r>
      <w:r w:rsidR="00047C59">
        <w:rPr>
          <w:rFonts w:cs="Arial"/>
          <w:color w:val="000000"/>
          <w:sz w:val="26"/>
          <w:szCs w:val="26"/>
        </w:rPr>
        <w:t>regidora</w:t>
      </w:r>
      <w:r w:rsidR="00C710EA" w:rsidRPr="00EF5922">
        <w:rPr>
          <w:rFonts w:cs="Arial"/>
          <w:sz w:val="26"/>
          <w:szCs w:val="26"/>
        </w:rPr>
        <w:t xml:space="preserve"> </w:t>
      </w:r>
      <w:r w:rsidR="00E952F2" w:rsidRPr="00EF5922">
        <w:rPr>
          <w:rFonts w:cs="Arial"/>
          <w:sz w:val="26"/>
          <w:szCs w:val="26"/>
        </w:rPr>
        <w:t xml:space="preserve">del mismo </w:t>
      </w:r>
      <w:r w:rsidR="005615E2">
        <w:rPr>
          <w:rFonts w:cs="Arial"/>
          <w:i/>
          <w:iCs/>
          <w:sz w:val="26"/>
          <w:szCs w:val="26"/>
        </w:rPr>
        <w:t>A</w:t>
      </w:r>
      <w:r w:rsidR="00E952F2" w:rsidRPr="00EF5922">
        <w:rPr>
          <w:rFonts w:cs="Arial"/>
          <w:i/>
          <w:iCs/>
          <w:sz w:val="26"/>
          <w:szCs w:val="26"/>
        </w:rPr>
        <w:t xml:space="preserve">yuntamiento </w:t>
      </w:r>
      <w:r w:rsidR="00C710EA" w:rsidRPr="00EF5922">
        <w:rPr>
          <w:rFonts w:cs="Arial"/>
          <w:sz w:val="26"/>
          <w:szCs w:val="26"/>
        </w:rPr>
        <w:t xml:space="preserve">Bianca Carolina Carretero González, a través de </w:t>
      </w:r>
      <w:r w:rsidR="0067153C" w:rsidRPr="0067153C">
        <w:rPr>
          <w:rFonts w:cs="Arial"/>
          <w:i/>
          <w:iCs/>
          <w:sz w:val="26"/>
          <w:szCs w:val="26"/>
        </w:rPr>
        <w:t>WhatsApp</w:t>
      </w:r>
      <w:r w:rsidR="00E952F2" w:rsidRPr="00EF5922">
        <w:rPr>
          <w:rFonts w:cs="Arial"/>
          <w:sz w:val="26"/>
          <w:szCs w:val="26"/>
        </w:rPr>
        <w:t xml:space="preserve">, y que se recibió por un </w:t>
      </w:r>
      <w:r w:rsidR="00C710EA" w:rsidRPr="00EF5922">
        <w:rPr>
          <w:rFonts w:cs="Arial"/>
          <w:sz w:val="26"/>
          <w:szCs w:val="26"/>
        </w:rPr>
        <w:t>contacto guardado como “C”,</w:t>
      </w:r>
      <w:r w:rsidR="00E952F2" w:rsidRPr="00EF5922">
        <w:rPr>
          <w:rFonts w:cs="Arial"/>
          <w:sz w:val="26"/>
          <w:szCs w:val="26"/>
        </w:rPr>
        <w:t xml:space="preserve"> tal y como se desprende del acta IEM-OFI-386/2025, en la que se constató la existencia de las imágenes que a continuación se insertan: </w:t>
      </w:r>
    </w:p>
    <w:p w14:paraId="54131FF1" w14:textId="77777777" w:rsidR="00AE4560" w:rsidRPr="00EF5922" w:rsidRDefault="00AE4560" w:rsidP="00AE4560">
      <w:pPr>
        <w:spacing w:line="360" w:lineRule="auto"/>
        <w:jc w:val="both"/>
        <w:rPr>
          <w:rFonts w:cs="Arial"/>
          <w:sz w:val="26"/>
          <w:szCs w:val="26"/>
        </w:rPr>
      </w:pPr>
    </w:p>
    <w:tbl>
      <w:tblPr>
        <w:tblStyle w:val="Tablaconcuadrcula1clara-nfasis6"/>
        <w:tblW w:w="0" w:type="auto"/>
        <w:tblLook w:val="04A0" w:firstRow="1" w:lastRow="0" w:firstColumn="1" w:lastColumn="0" w:noHBand="0" w:noVBand="1"/>
      </w:tblPr>
      <w:tblGrid>
        <w:gridCol w:w="4414"/>
        <w:gridCol w:w="4414"/>
      </w:tblGrid>
      <w:tr w:rsidR="00AE4560" w:rsidRPr="00EF5922" w14:paraId="4D82050D" w14:textId="77777777" w:rsidTr="002F5D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30" w:type="dxa"/>
          </w:tcPr>
          <w:p w14:paraId="7CBD49BF" w14:textId="77777777" w:rsidR="00AE4560" w:rsidRPr="00EF5922" w:rsidRDefault="00AE4560" w:rsidP="002F5D7E">
            <w:pPr>
              <w:spacing w:line="360" w:lineRule="auto"/>
              <w:jc w:val="center"/>
              <w:rPr>
                <w:rFonts w:cs="Arial"/>
                <w:sz w:val="26"/>
                <w:szCs w:val="26"/>
              </w:rPr>
            </w:pPr>
            <w:r w:rsidRPr="00EF5922">
              <w:rPr>
                <w:rFonts w:cs="Arial"/>
                <w:sz w:val="26"/>
                <w:szCs w:val="26"/>
              </w:rPr>
              <w:t>Imagen 1</w:t>
            </w:r>
          </w:p>
        </w:tc>
        <w:tc>
          <w:tcPr>
            <w:tcW w:w="4131" w:type="dxa"/>
          </w:tcPr>
          <w:p w14:paraId="04C3257E" w14:textId="77777777" w:rsidR="00AE4560" w:rsidRPr="00EF5922" w:rsidRDefault="00AE4560" w:rsidP="002F5D7E">
            <w:pPr>
              <w:spacing w:line="360" w:lineRule="auto"/>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Imagen 2</w:t>
            </w:r>
          </w:p>
        </w:tc>
      </w:tr>
      <w:tr w:rsidR="00AE4560" w:rsidRPr="00EF5922" w14:paraId="6094579B" w14:textId="77777777" w:rsidTr="002F5D7E">
        <w:tc>
          <w:tcPr>
            <w:cnfStyle w:val="001000000000" w:firstRow="0" w:lastRow="0" w:firstColumn="1" w:lastColumn="0" w:oddVBand="0" w:evenVBand="0" w:oddHBand="0" w:evenHBand="0" w:firstRowFirstColumn="0" w:firstRowLastColumn="0" w:lastRowFirstColumn="0" w:lastRowLastColumn="0"/>
            <w:tcW w:w="4130" w:type="dxa"/>
          </w:tcPr>
          <w:p w14:paraId="100898FF" w14:textId="6EC3A003" w:rsidR="00AE4560" w:rsidRPr="0086256F" w:rsidRDefault="0086256F" w:rsidP="002F5D7E">
            <w:pPr>
              <w:spacing w:line="360" w:lineRule="auto"/>
              <w:jc w:val="both"/>
              <w:rPr>
                <w:rFonts w:cs="Arial"/>
                <w:sz w:val="26"/>
                <w:szCs w:val="26"/>
                <w:highlight w:val="darkCyan"/>
              </w:rPr>
            </w:pPr>
            <w:r w:rsidRPr="0086256F">
              <w:rPr>
                <w:rFonts w:cs="Arial"/>
                <w:color w:val="FFFFFF"/>
                <w:sz w:val="26"/>
                <w:szCs w:val="26"/>
                <w:highlight w:val="darkCyan"/>
              </w:rPr>
              <w:t>[No.120]_</w:t>
            </w:r>
            <w:proofErr w:type="spellStart"/>
            <w:r w:rsidRPr="0086256F">
              <w:rPr>
                <w:rFonts w:cs="Arial"/>
                <w:color w:val="FFFFFF"/>
                <w:sz w:val="26"/>
                <w:szCs w:val="26"/>
                <w:highlight w:val="darkCyan"/>
              </w:rPr>
              <w:t>ELIMINADA_Captura_de_pantalla</w:t>
            </w:r>
            <w:proofErr w:type="spellEnd"/>
            <w:proofErr w:type="gramStart"/>
            <w:r w:rsidRPr="0086256F">
              <w:rPr>
                <w:rFonts w:cs="Arial"/>
                <w:color w:val="FFFFFF"/>
                <w:sz w:val="26"/>
                <w:szCs w:val="26"/>
                <w:highlight w:val="darkCyan"/>
              </w:rPr>
              <w:t>_[</w:t>
            </w:r>
            <w:proofErr w:type="gramEnd"/>
            <w:r w:rsidRPr="0086256F">
              <w:rPr>
                <w:rFonts w:cs="Arial"/>
                <w:color w:val="FFFFFF"/>
                <w:sz w:val="26"/>
                <w:szCs w:val="26"/>
                <w:highlight w:val="darkCyan"/>
              </w:rPr>
              <w:t>219]</w:t>
            </w:r>
          </w:p>
        </w:tc>
        <w:tc>
          <w:tcPr>
            <w:tcW w:w="4131" w:type="dxa"/>
          </w:tcPr>
          <w:p w14:paraId="34E216E0" w14:textId="3232DC84" w:rsidR="00AE4560" w:rsidRPr="0086256F" w:rsidRDefault="0086256F" w:rsidP="002F5D7E">
            <w:pPr>
              <w:spacing w:line="360" w:lineRule="auto"/>
              <w:jc w:val="both"/>
              <w:cnfStyle w:val="000000000000" w:firstRow="0" w:lastRow="0" w:firstColumn="0" w:lastColumn="0" w:oddVBand="0" w:evenVBand="0" w:oddHBand="0" w:evenHBand="0" w:firstRowFirstColumn="0" w:firstRowLastColumn="0" w:lastRowFirstColumn="0" w:lastRowLastColumn="0"/>
              <w:rPr>
                <w:rFonts w:cs="Arial"/>
                <w:b/>
                <w:bCs/>
                <w:sz w:val="26"/>
                <w:szCs w:val="26"/>
                <w:highlight w:val="darkCyan"/>
              </w:rPr>
            </w:pPr>
            <w:r w:rsidRPr="0086256F">
              <w:rPr>
                <w:rFonts w:cs="Arial"/>
                <w:b/>
                <w:bCs/>
                <w:color w:val="FFFFFF"/>
                <w:sz w:val="26"/>
                <w:szCs w:val="26"/>
                <w:highlight w:val="darkCyan"/>
              </w:rPr>
              <w:t>[No.121]_</w:t>
            </w:r>
            <w:proofErr w:type="spellStart"/>
            <w:r w:rsidRPr="0086256F">
              <w:rPr>
                <w:rFonts w:cs="Arial"/>
                <w:b/>
                <w:bCs/>
                <w:color w:val="FFFFFF"/>
                <w:sz w:val="26"/>
                <w:szCs w:val="26"/>
                <w:highlight w:val="darkCyan"/>
              </w:rPr>
              <w:t>ELIMINADA_Captura_de_pantalla</w:t>
            </w:r>
            <w:proofErr w:type="spellEnd"/>
            <w:proofErr w:type="gramStart"/>
            <w:r w:rsidRPr="0086256F">
              <w:rPr>
                <w:rFonts w:cs="Arial"/>
                <w:b/>
                <w:bCs/>
                <w:color w:val="FFFFFF"/>
                <w:sz w:val="26"/>
                <w:szCs w:val="26"/>
                <w:highlight w:val="darkCyan"/>
              </w:rPr>
              <w:t>_[</w:t>
            </w:r>
            <w:proofErr w:type="gramEnd"/>
            <w:r w:rsidRPr="0086256F">
              <w:rPr>
                <w:rFonts w:cs="Arial"/>
                <w:b/>
                <w:bCs/>
                <w:color w:val="FFFFFF"/>
                <w:sz w:val="26"/>
                <w:szCs w:val="26"/>
                <w:highlight w:val="darkCyan"/>
              </w:rPr>
              <w:t>219]</w:t>
            </w:r>
          </w:p>
        </w:tc>
      </w:tr>
    </w:tbl>
    <w:p w14:paraId="35F1B30B" w14:textId="77777777" w:rsidR="00AE4560" w:rsidRPr="00EF5922" w:rsidRDefault="00AE4560" w:rsidP="00AE4560">
      <w:pPr>
        <w:spacing w:line="360" w:lineRule="auto"/>
        <w:jc w:val="both"/>
        <w:rPr>
          <w:rFonts w:cs="Arial"/>
          <w:sz w:val="26"/>
          <w:szCs w:val="26"/>
        </w:rPr>
      </w:pPr>
    </w:p>
    <w:p w14:paraId="146E8FC1" w14:textId="4506F47B" w:rsidR="00AE4560" w:rsidRPr="00EF5922" w:rsidRDefault="00AE4560" w:rsidP="00AE4560">
      <w:pPr>
        <w:spacing w:line="360" w:lineRule="auto"/>
        <w:jc w:val="both"/>
        <w:rPr>
          <w:rFonts w:cs="Arial"/>
          <w:sz w:val="26"/>
          <w:szCs w:val="26"/>
        </w:rPr>
      </w:pPr>
      <w:r w:rsidRPr="00EF5922">
        <w:rPr>
          <w:rFonts w:cs="Arial"/>
          <w:sz w:val="26"/>
          <w:szCs w:val="26"/>
        </w:rPr>
        <w:t xml:space="preserve">Respecto </w:t>
      </w:r>
      <w:r w:rsidR="00DA18BC" w:rsidRPr="00EF5922">
        <w:rPr>
          <w:rFonts w:cs="Arial"/>
          <w:sz w:val="26"/>
          <w:szCs w:val="26"/>
        </w:rPr>
        <w:t>del</w:t>
      </w:r>
      <w:r w:rsidRPr="00EF5922">
        <w:rPr>
          <w:rFonts w:cs="Arial"/>
          <w:sz w:val="26"/>
          <w:szCs w:val="26"/>
        </w:rPr>
        <w:t xml:space="preserve"> contenido descriptivo del </w:t>
      </w:r>
      <w:proofErr w:type="spellStart"/>
      <w:r w:rsidRPr="00EF5922">
        <w:rPr>
          <w:rFonts w:cs="Arial"/>
          <w:sz w:val="26"/>
          <w:szCs w:val="26"/>
        </w:rPr>
        <w:t>sticker</w:t>
      </w:r>
      <w:proofErr w:type="spellEnd"/>
      <w:r w:rsidRPr="00EF5922">
        <w:rPr>
          <w:rFonts w:cs="Arial"/>
          <w:sz w:val="26"/>
          <w:szCs w:val="26"/>
        </w:rPr>
        <w:t xml:space="preserve">, se aprecia que es la imagen del rostro </w:t>
      </w:r>
      <w:r w:rsidR="00E952F2" w:rsidRPr="00EF5922">
        <w:rPr>
          <w:rFonts w:cs="Arial"/>
          <w:sz w:val="26"/>
          <w:szCs w:val="26"/>
        </w:rPr>
        <w:t xml:space="preserve">de una persona de sexo femenino, con un texto en su parte superior que refiere </w:t>
      </w:r>
      <w:r w:rsidRPr="00EF5922">
        <w:rPr>
          <w:rFonts w:cs="Arial"/>
          <w:sz w:val="26"/>
          <w:szCs w:val="26"/>
        </w:rPr>
        <w:t>“</w:t>
      </w:r>
      <w:r w:rsidR="0086256F" w:rsidRPr="0086256F">
        <w:rPr>
          <w:rFonts w:cs="Arial"/>
          <w:color w:val="FFFFFF"/>
          <w:sz w:val="26"/>
          <w:szCs w:val="26"/>
          <w:highlight w:val="darkCyan"/>
        </w:rPr>
        <w:t>[No.122]_ELIMINADAS_las_expresiones_que_afectan_la_intimidad_y/o_privacidad_de_la_denunciante_[243]</w:t>
      </w:r>
      <w:r w:rsidRPr="00EF5922">
        <w:rPr>
          <w:rFonts w:cs="Arial"/>
          <w:sz w:val="26"/>
          <w:szCs w:val="26"/>
        </w:rPr>
        <w:t xml:space="preserve">” y una imagen de una </w:t>
      </w:r>
      <w:r w:rsidR="0086256F" w:rsidRPr="0086256F">
        <w:rPr>
          <w:rFonts w:cs="Arial"/>
          <w:color w:val="FFFFFF"/>
          <w:sz w:val="26"/>
          <w:szCs w:val="26"/>
          <w:highlight w:val="darkCyan"/>
        </w:rPr>
        <w:t>[No.123]_</w:t>
      </w:r>
      <w:proofErr w:type="spellStart"/>
      <w:r w:rsidR="0086256F" w:rsidRPr="0086256F">
        <w:rPr>
          <w:rFonts w:cs="Arial"/>
          <w:color w:val="FFFFFF"/>
          <w:sz w:val="26"/>
          <w:szCs w:val="26"/>
          <w:highlight w:val="darkCyan"/>
        </w:rPr>
        <w:t>ELIMINADA_la_entidad_financiera</w:t>
      </w:r>
      <w:proofErr w:type="spellEnd"/>
      <w:r w:rsidR="0086256F" w:rsidRPr="0086256F">
        <w:rPr>
          <w:rFonts w:cs="Arial"/>
          <w:color w:val="FFFFFF"/>
          <w:sz w:val="26"/>
          <w:szCs w:val="26"/>
          <w:highlight w:val="darkCyan"/>
        </w:rPr>
        <w:t>_[281]</w:t>
      </w:r>
      <w:r w:rsidR="00D20FDD" w:rsidRPr="00EF5922">
        <w:rPr>
          <w:rFonts w:cs="Arial"/>
          <w:sz w:val="26"/>
          <w:szCs w:val="26"/>
        </w:rPr>
        <w:t>, y</w:t>
      </w:r>
      <w:r w:rsidR="008478AD" w:rsidRPr="00EF5922">
        <w:rPr>
          <w:rFonts w:cs="Arial"/>
          <w:sz w:val="26"/>
          <w:szCs w:val="26"/>
        </w:rPr>
        <w:t xml:space="preserve"> que en su parte inferior se puede leer “</w:t>
      </w:r>
      <w:r w:rsidR="0086256F" w:rsidRPr="0086256F">
        <w:rPr>
          <w:rFonts w:cs="Arial"/>
          <w:color w:val="FFFFFF"/>
          <w:sz w:val="26"/>
          <w:szCs w:val="26"/>
          <w:highlight w:val="darkCyan"/>
        </w:rPr>
        <w:t>[No.124]_ELIMINADAS_las_expresiones_que_afectan_la_intimidad_y/o_privacidad_de_la_denunciante_[243]</w:t>
      </w:r>
      <w:r w:rsidR="008478AD" w:rsidRPr="00EF5922">
        <w:rPr>
          <w:rFonts w:cs="Arial"/>
          <w:sz w:val="26"/>
          <w:szCs w:val="26"/>
        </w:rPr>
        <w:t xml:space="preserve">”, </w:t>
      </w:r>
      <w:r w:rsidRPr="00EF5922">
        <w:rPr>
          <w:rFonts w:cs="Arial"/>
          <w:sz w:val="26"/>
          <w:szCs w:val="26"/>
        </w:rPr>
        <w:t>como se observa del siguiente extracto de la cita</w:t>
      </w:r>
      <w:r w:rsidR="00DA18BC" w:rsidRPr="00EF5922">
        <w:rPr>
          <w:rFonts w:cs="Arial"/>
          <w:sz w:val="26"/>
          <w:szCs w:val="26"/>
        </w:rPr>
        <w:t>da</w:t>
      </w:r>
      <w:r w:rsidRPr="00EF5922">
        <w:rPr>
          <w:rFonts w:cs="Arial"/>
          <w:sz w:val="26"/>
          <w:szCs w:val="26"/>
        </w:rPr>
        <w:t xml:space="preserve"> acta de verificación:</w:t>
      </w:r>
    </w:p>
    <w:p w14:paraId="708DA206" w14:textId="77777777" w:rsidR="00AE4560" w:rsidRPr="00EF5922" w:rsidRDefault="00AE4560" w:rsidP="00AE4560">
      <w:pPr>
        <w:spacing w:line="360" w:lineRule="auto"/>
        <w:jc w:val="both"/>
        <w:rPr>
          <w:rFonts w:cs="Arial"/>
          <w:sz w:val="26"/>
          <w:szCs w:val="26"/>
        </w:rPr>
      </w:pPr>
    </w:p>
    <w:tbl>
      <w:tblPr>
        <w:tblStyle w:val="Tablaconcuadrcula1clara-nfasis6"/>
        <w:tblW w:w="0" w:type="auto"/>
        <w:tblLook w:val="04A0" w:firstRow="1" w:lastRow="0" w:firstColumn="1" w:lastColumn="0" w:noHBand="0" w:noVBand="1"/>
      </w:tblPr>
      <w:tblGrid>
        <w:gridCol w:w="4414"/>
        <w:gridCol w:w="4414"/>
      </w:tblGrid>
      <w:tr w:rsidR="00AE4560" w:rsidRPr="00EF5922" w14:paraId="31549A52" w14:textId="77777777" w:rsidTr="002F5D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02" w:type="dxa"/>
          </w:tcPr>
          <w:p w14:paraId="048DA1E4" w14:textId="77777777" w:rsidR="00AE4560" w:rsidRPr="00EF5922" w:rsidRDefault="00AE4560" w:rsidP="002F5D7E">
            <w:pPr>
              <w:spacing w:line="360" w:lineRule="auto"/>
              <w:jc w:val="center"/>
              <w:rPr>
                <w:rFonts w:cs="Arial"/>
                <w:sz w:val="26"/>
                <w:szCs w:val="26"/>
              </w:rPr>
            </w:pPr>
            <w:r w:rsidRPr="00EF5922">
              <w:rPr>
                <w:rFonts w:cs="Arial"/>
                <w:sz w:val="26"/>
                <w:szCs w:val="26"/>
              </w:rPr>
              <w:t>Descripción</w:t>
            </w:r>
          </w:p>
        </w:tc>
        <w:tc>
          <w:tcPr>
            <w:tcW w:w="3359" w:type="dxa"/>
          </w:tcPr>
          <w:p w14:paraId="488855E9" w14:textId="48F52208" w:rsidR="00AE4560" w:rsidRPr="00EF5922" w:rsidRDefault="0047091C" w:rsidP="002F5D7E">
            <w:pPr>
              <w:spacing w:line="360" w:lineRule="auto"/>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S</w:t>
            </w:r>
            <w:r w:rsidR="00AE4560" w:rsidRPr="00EF5922">
              <w:rPr>
                <w:rFonts w:cs="Arial"/>
                <w:sz w:val="26"/>
                <w:szCs w:val="26"/>
              </w:rPr>
              <w:t>ticker</w:t>
            </w:r>
          </w:p>
        </w:tc>
      </w:tr>
      <w:tr w:rsidR="00AE4560" w:rsidRPr="00EF5922" w14:paraId="37E6A8D0" w14:textId="77777777" w:rsidTr="002F5D7E">
        <w:tc>
          <w:tcPr>
            <w:cnfStyle w:val="001000000000" w:firstRow="0" w:lastRow="0" w:firstColumn="1" w:lastColumn="0" w:oddVBand="0" w:evenVBand="0" w:oddHBand="0" w:evenHBand="0" w:firstRowFirstColumn="0" w:firstRowLastColumn="0" w:lastRowFirstColumn="0" w:lastRowLastColumn="0"/>
            <w:tcW w:w="4902" w:type="dxa"/>
          </w:tcPr>
          <w:p w14:paraId="15B10AFE" w14:textId="79F00C0C" w:rsidR="00AE4560" w:rsidRPr="0086256F" w:rsidRDefault="0086256F" w:rsidP="002F5D7E">
            <w:pPr>
              <w:spacing w:line="360" w:lineRule="auto"/>
              <w:jc w:val="both"/>
              <w:rPr>
                <w:rFonts w:cs="Arial"/>
                <w:sz w:val="26"/>
                <w:szCs w:val="26"/>
                <w:highlight w:val="darkCyan"/>
              </w:rPr>
            </w:pPr>
            <w:r w:rsidRPr="0086256F">
              <w:rPr>
                <w:rFonts w:cs="Arial"/>
                <w:color w:val="FFFFFF"/>
                <w:sz w:val="26"/>
                <w:szCs w:val="26"/>
                <w:highlight w:val="darkCyan"/>
              </w:rPr>
              <w:t>[No.125]_</w:t>
            </w:r>
            <w:proofErr w:type="spellStart"/>
            <w:r w:rsidRPr="0086256F">
              <w:rPr>
                <w:rFonts w:cs="Arial"/>
                <w:color w:val="FFFFFF"/>
                <w:sz w:val="26"/>
                <w:szCs w:val="26"/>
                <w:highlight w:val="darkCyan"/>
              </w:rPr>
              <w:t>ELIMINADA_Captura_de_pantalla</w:t>
            </w:r>
            <w:proofErr w:type="spellEnd"/>
            <w:proofErr w:type="gramStart"/>
            <w:r w:rsidRPr="0086256F">
              <w:rPr>
                <w:rFonts w:cs="Arial"/>
                <w:color w:val="FFFFFF"/>
                <w:sz w:val="26"/>
                <w:szCs w:val="26"/>
                <w:highlight w:val="darkCyan"/>
              </w:rPr>
              <w:t>_[</w:t>
            </w:r>
            <w:proofErr w:type="gramEnd"/>
            <w:r w:rsidRPr="0086256F">
              <w:rPr>
                <w:rFonts w:cs="Arial"/>
                <w:color w:val="FFFFFF"/>
                <w:sz w:val="26"/>
                <w:szCs w:val="26"/>
                <w:highlight w:val="darkCyan"/>
              </w:rPr>
              <w:t>219]</w:t>
            </w:r>
          </w:p>
        </w:tc>
        <w:tc>
          <w:tcPr>
            <w:tcW w:w="3359" w:type="dxa"/>
          </w:tcPr>
          <w:p w14:paraId="43FF6586" w14:textId="0C620B2A" w:rsidR="00AE4560" w:rsidRPr="0086256F" w:rsidRDefault="0086256F" w:rsidP="002F5D7E">
            <w:pPr>
              <w:spacing w:line="360" w:lineRule="auto"/>
              <w:jc w:val="both"/>
              <w:cnfStyle w:val="000000000000" w:firstRow="0" w:lastRow="0" w:firstColumn="0" w:lastColumn="0" w:oddVBand="0" w:evenVBand="0" w:oddHBand="0" w:evenHBand="0" w:firstRowFirstColumn="0" w:firstRowLastColumn="0" w:lastRowFirstColumn="0" w:lastRowLastColumn="0"/>
              <w:rPr>
                <w:rFonts w:cs="Arial"/>
                <w:b/>
                <w:bCs/>
                <w:sz w:val="26"/>
                <w:szCs w:val="26"/>
                <w:highlight w:val="darkCyan"/>
              </w:rPr>
            </w:pPr>
            <w:r w:rsidRPr="0086256F">
              <w:rPr>
                <w:rFonts w:cs="Arial"/>
                <w:b/>
                <w:bCs/>
                <w:color w:val="FFFFFF"/>
                <w:sz w:val="26"/>
                <w:szCs w:val="26"/>
                <w:highlight w:val="darkCyan"/>
              </w:rPr>
              <w:t>[No.126]_</w:t>
            </w:r>
            <w:proofErr w:type="spellStart"/>
            <w:r w:rsidRPr="0086256F">
              <w:rPr>
                <w:rFonts w:cs="Arial"/>
                <w:b/>
                <w:bCs/>
                <w:color w:val="FFFFFF"/>
                <w:sz w:val="26"/>
                <w:szCs w:val="26"/>
                <w:highlight w:val="darkCyan"/>
              </w:rPr>
              <w:t>ELIMINADA_Captura_de_pantalla</w:t>
            </w:r>
            <w:proofErr w:type="spellEnd"/>
            <w:proofErr w:type="gramStart"/>
            <w:r w:rsidRPr="0086256F">
              <w:rPr>
                <w:rFonts w:cs="Arial"/>
                <w:b/>
                <w:bCs/>
                <w:color w:val="FFFFFF"/>
                <w:sz w:val="26"/>
                <w:szCs w:val="26"/>
                <w:highlight w:val="darkCyan"/>
              </w:rPr>
              <w:t>_[</w:t>
            </w:r>
            <w:proofErr w:type="gramEnd"/>
            <w:r w:rsidRPr="0086256F">
              <w:rPr>
                <w:rFonts w:cs="Arial"/>
                <w:b/>
                <w:bCs/>
                <w:color w:val="FFFFFF"/>
                <w:sz w:val="26"/>
                <w:szCs w:val="26"/>
                <w:highlight w:val="darkCyan"/>
              </w:rPr>
              <w:t>219]</w:t>
            </w:r>
          </w:p>
        </w:tc>
      </w:tr>
    </w:tbl>
    <w:p w14:paraId="74BABA84" w14:textId="77777777" w:rsidR="00D031F5" w:rsidRDefault="00D031F5" w:rsidP="00AE4560">
      <w:pPr>
        <w:spacing w:line="360" w:lineRule="auto"/>
        <w:jc w:val="both"/>
        <w:rPr>
          <w:rFonts w:cs="Arial"/>
          <w:sz w:val="26"/>
          <w:szCs w:val="26"/>
        </w:rPr>
      </w:pPr>
    </w:p>
    <w:p w14:paraId="050347BF" w14:textId="122D8EDC" w:rsidR="00AE4560" w:rsidRPr="00EF5922" w:rsidRDefault="00AE4560" w:rsidP="00AE4560">
      <w:pPr>
        <w:spacing w:line="360" w:lineRule="auto"/>
        <w:jc w:val="both"/>
        <w:rPr>
          <w:rFonts w:cs="Arial"/>
          <w:sz w:val="26"/>
          <w:szCs w:val="26"/>
        </w:rPr>
      </w:pPr>
      <w:r w:rsidRPr="00EF5922">
        <w:rPr>
          <w:rFonts w:cs="Arial"/>
          <w:sz w:val="26"/>
          <w:szCs w:val="26"/>
        </w:rPr>
        <w:t>En lo relativo a la imagen del meme, de su contenido se advierte que, corresponde a la imagen del rostro de</w:t>
      </w:r>
      <w:r w:rsidR="008478AD" w:rsidRPr="00EF5922">
        <w:rPr>
          <w:rFonts w:cs="Arial"/>
          <w:sz w:val="26"/>
          <w:szCs w:val="26"/>
        </w:rPr>
        <w:t xml:space="preserve"> una persona del sexo femenino</w:t>
      </w:r>
      <w:r w:rsidRPr="00EF5922">
        <w:rPr>
          <w:rFonts w:cs="Arial"/>
          <w:sz w:val="26"/>
          <w:szCs w:val="26"/>
        </w:rPr>
        <w:t xml:space="preserve">, acompañada con imágenes de logotipos de instituciones conocidas de </w:t>
      </w:r>
      <w:r w:rsidR="0086256F" w:rsidRPr="0086256F">
        <w:rPr>
          <w:rFonts w:cs="Arial"/>
          <w:color w:val="FFFFFF"/>
          <w:sz w:val="26"/>
          <w:szCs w:val="26"/>
          <w:highlight w:val="darkCyan"/>
        </w:rPr>
        <w:t>[No.127]_</w:t>
      </w:r>
      <w:proofErr w:type="spellStart"/>
      <w:r w:rsidR="0086256F" w:rsidRPr="0086256F">
        <w:rPr>
          <w:rFonts w:cs="Arial"/>
          <w:color w:val="FFFFFF"/>
          <w:sz w:val="26"/>
          <w:szCs w:val="26"/>
          <w:highlight w:val="darkCyan"/>
        </w:rPr>
        <w:t>ELIMINADA_la_entidad_financiera</w:t>
      </w:r>
      <w:proofErr w:type="spellEnd"/>
      <w:proofErr w:type="gramStart"/>
      <w:r w:rsidR="0086256F" w:rsidRPr="0086256F">
        <w:rPr>
          <w:rFonts w:cs="Arial"/>
          <w:color w:val="FFFFFF"/>
          <w:sz w:val="26"/>
          <w:szCs w:val="26"/>
          <w:highlight w:val="darkCyan"/>
        </w:rPr>
        <w:t>_[</w:t>
      </w:r>
      <w:proofErr w:type="gramEnd"/>
      <w:r w:rsidR="0086256F" w:rsidRPr="0086256F">
        <w:rPr>
          <w:rFonts w:cs="Arial"/>
          <w:color w:val="FFFFFF"/>
          <w:sz w:val="26"/>
          <w:szCs w:val="26"/>
          <w:highlight w:val="darkCyan"/>
        </w:rPr>
        <w:t>281]</w:t>
      </w:r>
      <w:r w:rsidRPr="00EF5922">
        <w:rPr>
          <w:rFonts w:cs="Arial"/>
          <w:sz w:val="26"/>
          <w:szCs w:val="26"/>
        </w:rPr>
        <w:t>; así como el logotipo de un partido político, como se desprende de las siguientes:</w:t>
      </w:r>
    </w:p>
    <w:p w14:paraId="69E41A57" w14:textId="77777777" w:rsidR="00AE4560" w:rsidRPr="00EF5922" w:rsidRDefault="00AE4560" w:rsidP="00AE4560">
      <w:pPr>
        <w:spacing w:line="360" w:lineRule="auto"/>
        <w:jc w:val="both"/>
        <w:rPr>
          <w:rFonts w:cs="Arial"/>
          <w:sz w:val="26"/>
          <w:szCs w:val="26"/>
        </w:rPr>
      </w:pPr>
    </w:p>
    <w:tbl>
      <w:tblPr>
        <w:tblStyle w:val="Tablaconcuadrcula1clara-nfasis6"/>
        <w:tblW w:w="0" w:type="auto"/>
        <w:tblLook w:val="04A0" w:firstRow="1" w:lastRow="0" w:firstColumn="1" w:lastColumn="0" w:noHBand="0" w:noVBand="1"/>
      </w:tblPr>
      <w:tblGrid>
        <w:gridCol w:w="4505"/>
        <w:gridCol w:w="4323"/>
      </w:tblGrid>
      <w:tr w:rsidR="00AE4560" w:rsidRPr="00EF5922" w14:paraId="7D1ABF88" w14:textId="77777777" w:rsidTr="002F5D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3" w:type="dxa"/>
          </w:tcPr>
          <w:p w14:paraId="6ED35F08" w14:textId="77777777" w:rsidR="00AE4560" w:rsidRPr="00EF5922" w:rsidRDefault="00AE4560" w:rsidP="002F5D7E">
            <w:pPr>
              <w:spacing w:line="360" w:lineRule="auto"/>
              <w:jc w:val="center"/>
              <w:rPr>
                <w:rFonts w:cs="Arial"/>
                <w:sz w:val="26"/>
                <w:szCs w:val="26"/>
              </w:rPr>
            </w:pPr>
            <w:r w:rsidRPr="00EF5922">
              <w:rPr>
                <w:rFonts w:cs="Arial"/>
                <w:sz w:val="26"/>
                <w:szCs w:val="26"/>
              </w:rPr>
              <w:t>Descripción</w:t>
            </w:r>
          </w:p>
        </w:tc>
        <w:tc>
          <w:tcPr>
            <w:tcW w:w="4048" w:type="dxa"/>
          </w:tcPr>
          <w:p w14:paraId="3DF1B788" w14:textId="77777777" w:rsidR="00AE4560" w:rsidRPr="00EF5922" w:rsidRDefault="00AE4560" w:rsidP="002F5D7E">
            <w:pPr>
              <w:spacing w:line="360" w:lineRule="auto"/>
              <w:jc w:val="center"/>
              <w:cnfStyle w:val="100000000000" w:firstRow="1" w:lastRow="0" w:firstColumn="0" w:lastColumn="0" w:oddVBand="0" w:evenVBand="0" w:oddHBand="0" w:evenHBand="0" w:firstRowFirstColumn="0" w:firstRowLastColumn="0" w:lastRowFirstColumn="0" w:lastRowLastColumn="0"/>
              <w:rPr>
                <w:rFonts w:cs="Arial"/>
                <w:sz w:val="26"/>
                <w:szCs w:val="26"/>
              </w:rPr>
            </w:pPr>
            <w:r w:rsidRPr="00EF5922">
              <w:rPr>
                <w:rFonts w:cs="Arial"/>
                <w:sz w:val="26"/>
                <w:szCs w:val="26"/>
              </w:rPr>
              <w:t>Imagen</w:t>
            </w:r>
          </w:p>
        </w:tc>
      </w:tr>
      <w:tr w:rsidR="00AE4560" w:rsidRPr="00EF5922" w14:paraId="68FD9BB6" w14:textId="77777777" w:rsidTr="002F5D7E">
        <w:tc>
          <w:tcPr>
            <w:cnfStyle w:val="001000000000" w:firstRow="0" w:lastRow="0" w:firstColumn="1" w:lastColumn="0" w:oddVBand="0" w:evenVBand="0" w:oddHBand="0" w:evenHBand="0" w:firstRowFirstColumn="0" w:firstRowLastColumn="0" w:lastRowFirstColumn="0" w:lastRowLastColumn="0"/>
            <w:tcW w:w="4213" w:type="dxa"/>
          </w:tcPr>
          <w:p w14:paraId="0632D087" w14:textId="1ECBF3E8" w:rsidR="00AE4560" w:rsidRPr="0086256F" w:rsidRDefault="0086256F" w:rsidP="002F5D7E">
            <w:pPr>
              <w:spacing w:line="360" w:lineRule="auto"/>
              <w:jc w:val="both"/>
              <w:rPr>
                <w:rFonts w:cs="Arial"/>
                <w:sz w:val="26"/>
                <w:szCs w:val="26"/>
                <w:highlight w:val="darkCyan"/>
              </w:rPr>
            </w:pPr>
            <w:r w:rsidRPr="0086256F">
              <w:rPr>
                <w:rFonts w:cs="Arial"/>
                <w:color w:val="FFFFFF"/>
                <w:sz w:val="26"/>
                <w:szCs w:val="26"/>
                <w:highlight w:val="darkCyan"/>
              </w:rPr>
              <w:t>[No.128]_</w:t>
            </w:r>
            <w:proofErr w:type="spellStart"/>
            <w:r w:rsidRPr="0086256F">
              <w:rPr>
                <w:rFonts w:cs="Arial"/>
                <w:color w:val="FFFFFF"/>
                <w:sz w:val="26"/>
                <w:szCs w:val="26"/>
                <w:highlight w:val="darkCyan"/>
              </w:rPr>
              <w:t>ELIMINADA_Captura_de_pantalla</w:t>
            </w:r>
            <w:proofErr w:type="spellEnd"/>
            <w:proofErr w:type="gramStart"/>
            <w:r w:rsidRPr="0086256F">
              <w:rPr>
                <w:rFonts w:cs="Arial"/>
                <w:color w:val="FFFFFF"/>
                <w:sz w:val="26"/>
                <w:szCs w:val="26"/>
                <w:highlight w:val="darkCyan"/>
              </w:rPr>
              <w:t>_[</w:t>
            </w:r>
            <w:proofErr w:type="gramEnd"/>
            <w:r w:rsidRPr="0086256F">
              <w:rPr>
                <w:rFonts w:cs="Arial"/>
                <w:color w:val="FFFFFF"/>
                <w:sz w:val="26"/>
                <w:szCs w:val="26"/>
                <w:highlight w:val="darkCyan"/>
              </w:rPr>
              <w:t>219]</w:t>
            </w:r>
          </w:p>
        </w:tc>
        <w:tc>
          <w:tcPr>
            <w:tcW w:w="4048" w:type="dxa"/>
          </w:tcPr>
          <w:p w14:paraId="667671EE" w14:textId="15F3DAA2" w:rsidR="00AE4560" w:rsidRPr="0086256F" w:rsidRDefault="0086256F" w:rsidP="002F5D7E">
            <w:pPr>
              <w:spacing w:line="360" w:lineRule="auto"/>
              <w:jc w:val="both"/>
              <w:cnfStyle w:val="000000000000" w:firstRow="0" w:lastRow="0" w:firstColumn="0" w:lastColumn="0" w:oddVBand="0" w:evenVBand="0" w:oddHBand="0" w:evenHBand="0" w:firstRowFirstColumn="0" w:firstRowLastColumn="0" w:lastRowFirstColumn="0" w:lastRowLastColumn="0"/>
              <w:rPr>
                <w:rFonts w:cs="Arial"/>
                <w:sz w:val="26"/>
                <w:szCs w:val="26"/>
                <w:highlight w:val="darkCyan"/>
              </w:rPr>
            </w:pPr>
            <w:r w:rsidRPr="0086256F">
              <w:rPr>
                <w:rFonts w:cs="Arial"/>
                <w:color w:val="FFFFFF"/>
                <w:sz w:val="26"/>
                <w:szCs w:val="26"/>
                <w:highlight w:val="darkCyan"/>
              </w:rPr>
              <w:t>[No.129]_</w:t>
            </w:r>
            <w:proofErr w:type="spellStart"/>
            <w:r w:rsidRPr="0086256F">
              <w:rPr>
                <w:rFonts w:cs="Arial"/>
                <w:color w:val="FFFFFF"/>
                <w:sz w:val="26"/>
                <w:szCs w:val="26"/>
                <w:highlight w:val="darkCyan"/>
              </w:rPr>
              <w:t>ELIMINADA_Captura_de_pantalla</w:t>
            </w:r>
            <w:proofErr w:type="spellEnd"/>
            <w:proofErr w:type="gramStart"/>
            <w:r w:rsidRPr="0086256F">
              <w:rPr>
                <w:rFonts w:cs="Arial"/>
                <w:color w:val="FFFFFF"/>
                <w:sz w:val="26"/>
                <w:szCs w:val="26"/>
                <w:highlight w:val="darkCyan"/>
              </w:rPr>
              <w:t>_[</w:t>
            </w:r>
            <w:proofErr w:type="gramEnd"/>
            <w:r w:rsidRPr="0086256F">
              <w:rPr>
                <w:rFonts w:cs="Arial"/>
                <w:color w:val="FFFFFF"/>
                <w:sz w:val="26"/>
                <w:szCs w:val="26"/>
                <w:highlight w:val="darkCyan"/>
              </w:rPr>
              <w:t>219]</w:t>
            </w:r>
          </w:p>
        </w:tc>
      </w:tr>
    </w:tbl>
    <w:p w14:paraId="644B96AB" w14:textId="77777777" w:rsidR="00AE4560" w:rsidRPr="00EF5922" w:rsidRDefault="00AE4560" w:rsidP="00AE4560">
      <w:pPr>
        <w:pBdr>
          <w:top w:val="nil"/>
          <w:left w:val="nil"/>
          <w:bottom w:val="nil"/>
          <w:right w:val="nil"/>
          <w:between w:val="nil"/>
        </w:pBdr>
        <w:spacing w:line="360" w:lineRule="auto"/>
        <w:ind w:right="51"/>
        <w:jc w:val="both"/>
        <w:rPr>
          <w:rFonts w:eastAsia="Arial" w:cs="Arial"/>
          <w:sz w:val="26"/>
          <w:szCs w:val="26"/>
        </w:rPr>
      </w:pPr>
    </w:p>
    <w:p w14:paraId="2EC9314F" w14:textId="58E2BFBD" w:rsidR="00603E9C" w:rsidRPr="00EF5922" w:rsidRDefault="00603E9C" w:rsidP="00603E9C">
      <w:pPr>
        <w:pBdr>
          <w:top w:val="nil"/>
          <w:left w:val="nil"/>
          <w:bottom w:val="nil"/>
          <w:right w:val="nil"/>
          <w:between w:val="nil"/>
        </w:pBdr>
        <w:spacing w:line="360" w:lineRule="auto"/>
        <w:ind w:right="51"/>
        <w:jc w:val="center"/>
        <w:rPr>
          <w:rFonts w:eastAsia="Arial" w:cs="Arial"/>
          <w:b/>
          <w:bCs/>
          <w:sz w:val="26"/>
          <w:szCs w:val="26"/>
        </w:rPr>
      </w:pPr>
      <w:r w:rsidRPr="00EF5922">
        <w:rPr>
          <w:rFonts w:eastAsia="Arial" w:cs="Arial"/>
          <w:b/>
          <w:bCs/>
          <w:sz w:val="26"/>
          <w:szCs w:val="26"/>
        </w:rPr>
        <w:t xml:space="preserve">VI. </w:t>
      </w:r>
      <w:r w:rsidR="009E79FB" w:rsidRPr="00EF5922">
        <w:rPr>
          <w:rFonts w:eastAsia="Arial" w:cs="Arial"/>
          <w:b/>
          <w:bCs/>
          <w:sz w:val="26"/>
          <w:szCs w:val="26"/>
        </w:rPr>
        <w:t xml:space="preserve">MARCO </w:t>
      </w:r>
      <w:r w:rsidRPr="00EF5922">
        <w:rPr>
          <w:rFonts w:eastAsia="Arial" w:cs="Arial"/>
          <w:b/>
          <w:bCs/>
          <w:sz w:val="26"/>
          <w:szCs w:val="26"/>
        </w:rPr>
        <w:t>CONTEXT</w:t>
      </w:r>
      <w:r w:rsidR="009E79FB" w:rsidRPr="00EF5922">
        <w:rPr>
          <w:rFonts w:eastAsia="Arial" w:cs="Arial"/>
          <w:b/>
          <w:bCs/>
          <w:sz w:val="26"/>
          <w:szCs w:val="26"/>
        </w:rPr>
        <w:t>UAL</w:t>
      </w:r>
    </w:p>
    <w:p w14:paraId="2F8232BB" w14:textId="77777777" w:rsidR="00603E9C" w:rsidRPr="00EF5922" w:rsidRDefault="00603E9C" w:rsidP="00603E9C">
      <w:pPr>
        <w:pBdr>
          <w:top w:val="nil"/>
          <w:left w:val="nil"/>
          <w:bottom w:val="nil"/>
          <w:right w:val="nil"/>
          <w:between w:val="nil"/>
        </w:pBdr>
        <w:spacing w:line="360" w:lineRule="auto"/>
        <w:ind w:right="51"/>
        <w:jc w:val="center"/>
        <w:rPr>
          <w:rFonts w:eastAsia="Arial" w:cs="Arial"/>
          <w:b/>
          <w:bCs/>
          <w:sz w:val="26"/>
          <w:szCs w:val="26"/>
        </w:rPr>
      </w:pPr>
    </w:p>
    <w:p w14:paraId="3BEFC2C2" w14:textId="272AEDCF" w:rsidR="009C034B" w:rsidRPr="00EF5922" w:rsidRDefault="009C034B" w:rsidP="009C034B">
      <w:pPr>
        <w:pBdr>
          <w:top w:val="nil"/>
          <w:left w:val="nil"/>
          <w:bottom w:val="nil"/>
          <w:right w:val="nil"/>
          <w:between w:val="nil"/>
        </w:pBdr>
        <w:spacing w:line="360" w:lineRule="auto"/>
        <w:ind w:right="51"/>
        <w:jc w:val="both"/>
        <w:rPr>
          <w:rFonts w:eastAsia="Arial" w:cs="Arial"/>
          <w:sz w:val="26"/>
          <w:szCs w:val="26"/>
        </w:rPr>
      </w:pPr>
      <w:r w:rsidRPr="005615E2">
        <w:rPr>
          <w:rFonts w:eastAsia="Arial" w:cs="Arial"/>
          <w:sz w:val="26"/>
          <w:szCs w:val="26"/>
        </w:rPr>
        <w:t>Por todo lo anterior, y en atención al principio de exhaustividad,</w:t>
      </w:r>
      <w:r w:rsidR="009E79FB" w:rsidRPr="005615E2">
        <w:rPr>
          <w:rFonts w:eastAsia="Arial" w:cs="Arial"/>
          <w:sz w:val="26"/>
          <w:szCs w:val="26"/>
        </w:rPr>
        <w:t xml:space="preserve"> se tiene acorde a</w:t>
      </w:r>
      <w:r w:rsidRPr="005615E2">
        <w:rPr>
          <w:rFonts w:eastAsia="Arial" w:cs="Arial"/>
          <w:sz w:val="26"/>
          <w:szCs w:val="26"/>
        </w:rPr>
        <w:t xml:space="preserve"> las manifestaciones expresadas por la </w:t>
      </w:r>
      <w:r w:rsidR="0067153C" w:rsidRPr="005615E2">
        <w:rPr>
          <w:rFonts w:eastAsia="Arial" w:cs="Arial"/>
          <w:i/>
          <w:iCs/>
          <w:sz w:val="26"/>
          <w:szCs w:val="26"/>
        </w:rPr>
        <w:t>par</w:t>
      </w:r>
      <w:r w:rsidR="0067153C" w:rsidRPr="00E6025F">
        <w:rPr>
          <w:rFonts w:eastAsia="Arial" w:cs="Arial"/>
          <w:i/>
          <w:iCs/>
          <w:sz w:val="26"/>
          <w:szCs w:val="26"/>
        </w:rPr>
        <w:t>te denuncia</w:t>
      </w:r>
      <w:r w:rsidR="00E6025F" w:rsidRPr="00E6025F">
        <w:rPr>
          <w:rFonts w:eastAsia="Arial" w:cs="Arial"/>
          <w:i/>
          <w:iCs/>
          <w:sz w:val="26"/>
          <w:szCs w:val="26"/>
        </w:rPr>
        <w:t>da</w:t>
      </w:r>
      <w:r w:rsidRPr="005615E2">
        <w:rPr>
          <w:rFonts w:eastAsia="Arial" w:cs="Arial"/>
          <w:sz w:val="26"/>
          <w:szCs w:val="26"/>
        </w:rPr>
        <w:t xml:space="preserve"> </w:t>
      </w:r>
      <w:r w:rsidR="009E79FB" w:rsidRPr="005615E2">
        <w:rPr>
          <w:rFonts w:eastAsia="Arial" w:cs="Arial"/>
          <w:sz w:val="26"/>
          <w:szCs w:val="26"/>
        </w:rPr>
        <w:t>y a los hechos acreditados, que</w:t>
      </w:r>
      <w:r w:rsidR="00CC09AB">
        <w:rPr>
          <w:rFonts w:eastAsia="Arial" w:cs="Arial"/>
          <w:sz w:val="26"/>
          <w:szCs w:val="26"/>
        </w:rPr>
        <w:t xml:space="preserve"> los </w:t>
      </w:r>
      <w:r w:rsidR="00CC09AB" w:rsidRPr="00FE4F50">
        <w:rPr>
          <w:rFonts w:eastAsia="Arial" w:cs="Arial"/>
          <w:sz w:val="26"/>
          <w:szCs w:val="26"/>
        </w:rPr>
        <w:t xml:space="preserve">insultos </w:t>
      </w:r>
      <w:r w:rsidR="009E79FB" w:rsidRPr="00FE4F50">
        <w:rPr>
          <w:rFonts w:eastAsia="Arial" w:cs="Arial"/>
          <w:sz w:val="26"/>
          <w:szCs w:val="26"/>
        </w:rPr>
        <w:t xml:space="preserve">se </w:t>
      </w:r>
      <w:r w:rsidR="00CC09AB" w:rsidRPr="00FE4F50">
        <w:rPr>
          <w:rFonts w:eastAsia="Arial" w:cs="Arial"/>
          <w:sz w:val="26"/>
          <w:szCs w:val="26"/>
        </w:rPr>
        <w:t>comenzaron a dar</w:t>
      </w:r>
      <w:r w:rsidR="00CC09AB">
        <w:rPr>
          <w:rFonts w:eastAsia="Arial" w:cs="Arial"/>
          <w:sz w:val="26"/>
          <w:szCs w:val="26"/>
        </w:rPr>
        <w:t xml:space="preserve"> </w:t>
      </w:r>
      <w:r w:rsidR="009E79FB" w:rsidRPr="005615E2">
        <w:rPr>
          <w:rFonts w:eastAsia="Arial" w:cs="Arial"/>
          <w:sz w:val="26"/>
          <w:szCs w:val="26"/>
        </w:rPr>
        <w:t>a partir de la</w:t>
      </w:r>
      <w:r w:rsidR="00757CB1" w:rsidRPr="005615E2">
        <w:rPr>
          <w:rFonts w:eastAsia="Arial" w:cs="Arial"/>
          <w:sz w:val="26"/>
          <w:szCs w:val="26"/>
        </w:rPr>
        <w:t xml:space="preserve"> </w:t>
      </w:r>
      <w:r w:rsidR="00757CB1" w:rsidRPr="005615E2">
        <w:rPr>
          <w:rFonts w:eastAsia="Arial" w:cs="Arial"/>
          <w:sz w:val="26"/>
          <w:szCs w:val="26"/>
        </w:rPr>
        <w:lastRenderedPageBreak/>
        <w:t xml:space="preserve">sesión de </w:t>
      </w:r>
      <w:r w:rsidR="00755F9B" w:rsidRPr="005615E2">
        <w:rPr>
          <w:rFonts w:eastAsia="Arial" w:cs="Arial"/>
          <w:sz w:val="26"/>
          <w:szCs w:val="26"/>
        </w:rPr>
        <w:t xml:space="preserve">veintinueve de </w:t>
      </w:r>
      <w:r w:rsidR="00757CB1" w:rsidRPr="005615E2">
        <w:rPr>
          <w:rFonts w:eastAsia="Arial" w:cs="Arial"/>
          <w:sz w:val="26"/>
          <w:szCs w:val="26"/>
        </w:rPr>
        <w:t>noviembre de dos mil veinticuatro,</w:t>
      </w:r>
      <w:r w:rsidR="0047091C">
        <w:rPr>
          <w:rFonts w:eastAsia="Arial" w:cs="Arial"/>
          <w:sz w:val="26"/>
          <w:szCs w:val="26"/>
        </w:rPr>
        <w:t xml:space="preserve"> </w:t>
      </w:r>
      <w:r w:rsidR="0047091C" w:rsidRPr="00FE4F50">
        <w:rPr>
          <w:rFonts w:eastAsia="Arial" w:cs="Arial"/>
          <w:sz w:val="26"/>
          <w:szCs w:val="26"/>
        </w:rPr>
        <w:t xml:space="preserve">siguiéndose en las diversas sesiones del trece, dieciséis </w:t>
      </w:r>
      <w:r w:rsidR="00397D65" w:rsidRPr="00FE4F50">
        <w:rPr>
          <w:rFonts w:eastAsiaTheme="minorHAnsi" w:cs="Arial"/>
          <w:sz w:val="26"/>
          <w:szCs w:val="26"/>
          <w:lang w:val="es-419" w:eastAsia="en-US"/>
        </w:rPr>
        <w:t xml:space="preserve">y veintisiete de diciembre de dos mil veinticuatro, así como en las del quince de febrero, veintiséis de marzo, quince y veintiocho de abril, treinta y uno de mayo, y diecinueve de junio del presente año; </w:t>
      </w:r>
      <w:r w:rsidR="00CC09AB" w:rsidRPr="00FE4F50">
        <w:rPr>
          <w:rFonts w:eastAsiaTheme="minorHAnsi" w:cs="Arial"/>
          <w:sz w:val="26"/>
          <w:szCs w:val="26"/>
          <w:lang w:val="es-419" w:eastAsia="en-US"/>
        </w:rPr>
        <w:t>destacando</w:t>
      </w:r>
      <w:r w:rsidR="00397D65" w:rsidRPr="00FE4F50">
        <w:rPr>
          <w:rFonts w:eastAsiaTheme="minorHAnsi" w:cs="Arial"/>
          <w:sz w:val="26"/>
          <w:szCs w:val="26"/>
          <w:lang w:val="es-419" w:eastAsia="en-US"/>
        </w:rPr>
        <w:t xml:space="preserve"> las trasgresiones particularmente en las </w:t>
      </w:r>
      <w:r w:rsidR="00397D65" w:rsidRPr="00FE4F50">
        <w:rPr>
          <w:rFonts w:eastAsia="Arial" w:cs="Arial"/>
          <w:sz w:val="26"/>
          <w:szCs w:val="26"/>
        </w:rPr>
        <w:t xml:space="preserve">sesiones de </w:t>
      </w:r>
      <w:r w:rsidRPr="00FE4F50">
        <w:rPr>
          <w:rFonts w:eastAsia="Arial" w:cs="Arial"/>
          <w:sz w:val="26"/>
          <w:szCs w:val="26"/>
        </w:rPr>
        <w:t>veintiocho de abril y diecinueve de junio, mismas que constituyen el núcleo de</w:t>
      </w:r>
      <w:r w:rsidR="00397D65" w:rsidRPr="00FE4F50">
        <w:rPr>
          <w:rFonts w:eastAsia="Arial" w:cs="Arial"/>
          <w:sz w:val="26"/>
          <w:szCs w:val="26"/>
        </w:rPr>
        <w:t xml:space="preserve"> su queja, sin dejar de señalar las suscitadas con anterioridad donde les ha increpado diversos calificativos que les ha denostado; circunstancias</w:t>
      </w:r>
      <w:r w:rsidR="00397D65">
        <w:rPr>
          <w:rFonts w:eastAsia="Arial" w:cs="Arial"/>
          <w:sz w:val="26"/>
          <w:szCs w:val="26"/>
        </w:rPr>
        <w:t xml:space="preserve"> que </w:t>
      </w:r>
      <w:r w:rsidRPr="005615E2">
        <w:rPr>
          <w:rFonts w:eastAsia="Arial" w:cs="Arial"/>
          <w:sz w:val="26"/>
          <w:szCs w:val="26"/>
        </w:rPr>
        <w:t xml:space="preserve">se </w:t>
      </w:r>
      <w:r w:rsidR="005615E2">
        <w:rPr>
          <w:rFonts w:eastAsia="Arial" w:cs="Arial"/>
          <w:sz w:val="26"/>
          <w:szCs w:val="26"/>
        </w:rPr>
        <w:t>analizar</w:t>
      </w:r>
      <w:r w:rsidR="009A1F73">
        <w:rPr>
          <w:rFonts w:eastAsia="Arial" w:cs="Arial"/>
          <w:sz w:val="26"/>
          <w:szCs w:val="26"/>
        </w:rPr>
        <w:t>á</w:t>
      </w:r>
      <w:r w:rsidR="005615E2">
        <w:rPr>
          <w:rFonts w:eastAsia="Arial" w:cs="Arial"/>
          <w:sz w:val="26"/>
          <w:szCs w:val="26"/>
        </w:rPr>
        <w:t>n de manera integral en los apartados siguientes</w:t>
      </w:r>
      <w:r w:rsidRPr="005615E2">
        <w:rPr>
          <w:rFonts w:eastAsia="Arial" w:cs="Arial"/>
          <w:sz w:val="26"/>
          <w:szCs w:val="26"/>
        </w:rPr>
        <w:t xml:space="preserve">, para determinar si de su contenido y contexto se actualizan los elementos que configuran la </w:t>
      </w:r>
      <w:r w:rsidRPr="005615E2">
        <w:rPr>
          <w:rFonts w:eastAsia="Arial" w:cs="Arial"/>
          <w:i/>
          <w:iCs/>
          <w:sz w:val="26"/>
          <w:szCs w:val="26"/>
        </w:rPr>
        <w:t>VPMG.</w:t>
      </w:r>
      <w:r w:rsidRPr="00EF5922">
        <w:rPr>
          <w:rFonts w:eastAsia="Arial" w:cs="Arial"/>
          <w:sz w:val="26"/>
          <w:szCs w:val="26"/>
        </w:rPr>
        <w:t xml:space="preserve"> </w:t>
      </w:r>
    </w:p>
    <w:p w14:paraId="4ED9C5BD" w14:textId="77777777" w:rsidR="009C034B" w:rsidRPr="00EF5922" w:rsidRDefault="009C034B" w:rsidP="009C034B">
      <w:pPr>
        <w:spacing w:line="360" w:lineRule="auto"/>
        <w:jc w:val="both"/>
        <w:rPr>
          <w:rFonts w:eastAsia="Arial" w:cs="Arial"/>
          <w:sz w:val="26"/>
          <w:szCs w:val="26"/>
        </w:rPr>
      </w:pPr>
    </w:p>
    <w:p w14:paraId="2BBBFC7F" w14:textId="77777777" w:rsidR="005615E2" w:rsidRDefault="00664B91" w:rsidP="009C034B">
      <w:pPr>
        <w:spacing w:line="360" w:lineRule="auto"/>
        <w:jc w:val="both"/>
        <w:rPr>
          <w:rFonts w:eastAsia="Arial" w:cs="Arial"/>
          <w:sz w:val="26"/>
          <w:szCs w:val="26"/>
        </w:rPr>
      </w:pPr>
      <w:r w:rsidRPr="00EF5922">
        <w:rPr>
          <w:rFonts w:eastAsia="Arial" w:cs="Arial"/>
          <w:sz w:val="26"/>
          <w:szCs w:val="26"/>
        </w:rPr>
        <w:t>En ese sentido tenemos que el</w:t>
      </w:r>
      <w:r w:rsidR="009C034B" w:rsidRPr="00EF5922">
        <w:rPr>
          <w:rFonts w:eastAsia="Arial" w:cs="Arial"/>
          <w:sz w:val="26"/>
          <w:szCs w:val="26"/>
        </w:rPr>
        <w:t xml:space="preserve"> veintiocho de abril, se llevó a cabo la sesión extraordinaria de cabildo</w:t>
      </w:r>
      <w:r w:rsidR="005615E2">
        <w:rPr>
          <w:rFonts w:eastAsia="Arial" w:cs="Arial"/>
          <w:sz w:val="26"/>
          <w:szCs w:val="26"/>
        </w:rPr>
        <w:t>.</w:t>
      </w:r>
    </w:p>
    <w:p w14:paraId="42EE2AA8" w14:textId="77777777" w:rsidR="004A2AE6" w:rsidRDefault="004A2AE6" w:rsidP="009C034B">
      <w:pPr>
        <w:spacing w:line="360" w:lineRule="auto"/>
        <w:jc w:val="both"/>
        <w:rPr>
          <w:rFonts w:eastAsia="Arial" w:cs="Arial"/>
          <w:sz w:val="26"/>
          <w:szCs w:val="26"/>
        </w:rPr>
      </w:pPr>
    </w:p>
    <w:p w14:paraId="1383B004" w14:textId="752FEF9D" w:rsidR="009C034B" w:rsidRPr="00EF5922" w:rsidRDefault="005615E2" w:rsidP="009C034B">
      <w:pPr>
        <w:spacing w:line="360" w:lineRule="auto"/>
        <w:jc w:val="both"/>
        <w:rPr>
          <w:rFonts w:eastAsia="Arial" w:cs="Arial"/>
          <w:sz w:val="26"/>
          <w:szCs w:val="26"/>
        </w:rPr>
      </w:pPr>
      <w:r>
        <w:rPr>
          <w:rFonts w:eastAsia="Arial" w:cs="Arial"/>
          <w:sz w:val="26"/>
          <w:szCs w:val="26"/>
        </w:rPr>
        <w:t xml:space="preserve">Y durante </w:t>
      </w:r>
      <w:r w:rsidR="009C034B" w:rsidRPr="00EF5922">
        <w:rPr>
          <w:rFonts w:eastAsia="Arial" w:cs="Arial"/>
          <w:sz w:val="26"/>
          <w:szCs w:val="26"/>
        </w:rPr>
        <w:t xml:space="preserve">el desahogo del tercer punto del orden del día, relativo a la cuenta trimestral, la </w:t>
      </w:r>
      <w:r w:rsidR="009C034B" w:rsidRPr="00EF5922">
        <w:rPr>
          <w:rFonts w:eastAsia="Arial" w:cs="Arial"/>
          <w:i/>
          <w:iCs/>
          <w:sz w:val="26"/>
          <w:szCs w:val="26"/>
        </w:rPr>
        <w:t>parte denunciante</w:t>
      </w:r>
      <w:r w:rsidR="009C034B" w:rsidRPr="00EF5922">
        <w:rPr>
          <w:rFonts w:eastAsia="Arial" w:cs="Arial"/>
          <w:sz w:val="26"/>
          <w:szCs w:val="26"/>
        </w:rPr>
        <w:t xml:space="preserve"> hace el uso de la voz para cuestionar al presidente sobre un </w:t>
      </w:r>
      <w:r w:rsidR="0086256F" w:rsidRPr="0086256F">
        <w:rPr>
          <w:rFonts w:eastAsia="Arial" w:cs="Arial"/>
          <w:color w:val="FFFFFF"/>
          <w:sz w:val="26"/>
          <w:szCs w:val="26"/>
          <w:highlight w:val="darkCyan"/>
        </w:rPr>
        <w:t>[No.130]_</w:t>
      </w:r>
      <w:proofErr w:type="spellStart"/>
      <w:r w:rsidR="0086256F" w:rsidRPr="0086256F">
        <w:rPr>
          <w:rFonts w:eastAsia="Arial" w:cs="Arial"/>
          <w:color w:val="FFFFFF"/>
          <w:sz w:val="26"/>
          <w:szCs w:val="26"/>
          <w:highlight w:val="darkCyan"/>
        </w:rPr>
        <w:t>ELIMINADA_decisión</w:t>
      </w:r>
      <w:proofErr w:type="spellEnd"/>
      <w:r w:rsidR="0086256F" w:rsidRPr="0086256F">
        <w:rPr>
          <w:rFonts w:eastAsia="Arial" w:cs="Arial"/>
          <w:color w:val="FFFFFF"/>
          <w:sz w:val="26"/>
          <w:szCs w:val="26"/>
          <w:highlight w:val="darkCyan"/>
        </w:rPr>
        <w:t>_(es)_patrimonial_(es)_[135]</w:t>
      </w:r>
      <w:r w:rsidR="009C034B" w:rsidRPr="00EF5922">
        <w:rPr>
          <w:rFonts w:eastAsia="Arial" w:cs="Arial"/>
          <w:sz w:val="26"/>
          <w:szCs w:val="26"/>
        </w:rPr>
        <w:t xml:space="preserve">que fue autorizado en beneficio de la </w:t>
      </w:r>
      <w:r w:rsidR="0086256F" w:rsidRPr="0086256F">
        <w:rPr>
          <w:rFonts w:eastAsia="Arial" w:cs="Arial"/>
          <w:color w:val="FFFFFF"/>
          <w:sz w:val="26"/>
          <w:szCs w:val="26"/>
          <w:highlight w:val="darkCyan"/>
        </w:rPr>
        <w:t>[No.131]_ELIMINADO_Cargo_-2-_[276]</w:t>
      </w:r>
      <w:r w:rsidR="009C034B" w:rsidRPr="00EF5922">
        <w:rPr>
          <w:rFonts w:eastAsia="Arial" w:cs="Arial"/>
          <w:sz w:val="26"/>
          <w:szCs w:val="26"/>
        </w:rPr>
        <w:t xml:space="preserve"> quejosa; respondiendo el presidente municipal que “ha habido más personas que se han acercado” y que únicamente “se autorizan para trabajadores” del referido </w:t>
      </w:r>
      <w:r w:rsidR="009C034B" w:rsidRPr="00914207">
        <w:rPr>
          <w:rFonts w:eastAsia="Arial" w:cs="Arial"/>
          <w:i/>
          <w:iCs/>
          <w:sz w:val="26"/>
          <w:szCs w:val="26"/>
        </w:rPr>
        <w:t>Ayuntamiento</w:t>
      </w:r>
      <w:r w:rsidR="009C034B" w:rsidRPr="00EF5922">
        <w:rPr>
          <w:rFonts w:eastAsia="Arial" w:cs="Arial"/>
          <w:sz w:val="26"/>
          <w:szCs w:val="26"/>
        </w:rPr>
        <w:t xml:space="preserve">; luego, la </w:t>
      </w:r>
      <w:r w:rsidR="0086256F" w:rsidRPr="0086256F">
        <w:rPr>
          <w:rFonts w:eastAsia="Arial" w:cs="Arial"/>
          <w:color w:val="FFFFFF"/>
          <w:sz w:val="26"/>
          <w:szCs w:val="26"/>
          <w:highlight w:val="darkCyan"/>
        </w:rPr>
        <w:t>[No.132]_ELIMINADO_Cargo_-2-_[276]</w:t>
      </w:r>
      <w:r w:rsidR="009C034B" w:rsidRPr="00EF5922">
        <w:rPr>
          <w:rFonts w:eastAsia="Arial" w:cs="Arial"/>
          <w:sz w:val="26"/>
          <w:szCs w:val="26"/>
        </w:rPr>
        <w:t xml:space="preserve"> quejosa interviene para manifestar que “</w:t>
      </w:r>
      <w:r w:rsidR="0086256F" w:rsidRPr="0086256F">
        <w:rPr>
          <w:rFonts w:eastAsia="Arial" w:cs="Arial"/>
          <w:color w:val="FFFFFF"/>
          <w:sz w:val="26"/>
          <w:szCs w:val="26"/>
          <w:highlight w:val="darkCyan"/>
        </w:rPr>
        <w:t>[No.133]_</w:t>
      </w:r>
      <w:proofErr w:type="spellStart"/>
      <w:r w:rsidR="0086256F" w:rsidRPr="0086256F">
        <w:rPr>
          <w:rFonts w:eastAsia="Arial" w:cs="Arial"/>
          <w:color w:val="FFFFFF"/>
          <w:sz w:val="26"/>
          <w:szCs w:val="26"/>
          <w:highlight w:val="darkCyan"/>
        </w:rPr>
        <w:t>ELIMINADA_decisión</w:t>
      </w:r>
      <w:proofErr w:type="spellEnd"/>
      <w:r w:rsidR="0086256F" w:rsidRPr="0086256F">
        <w:rPr>
          <w:rFonts w:eastAsia="Arial" w:cs="Arial"/>
          <w:color w:val="FFFFFF"/>
          <w:sz w:val="26"/>
          <w:szCs w:val="26"/>
          <w:highlight w:val="darkCyan"/>
        </w:rPr>
        <w:t>_(es)_patrimonial_(es)_[135]</w:t>
      </w:r>
      <w:r w:rsidR="009C034B" w:rsidRPr="00EF5922">
        <w:rPr>
          <w:rFonts w:eastAsia="Arial" w:cs="Arial"/>
          <w:sz w:val="26"/>
          <w:szCs w:val="26"/>
        </w:rPr>
        <w:t xml:space="preserve">”, respondiendo a ello la </w:t>
      </w:r>
      <w:r w:rsidR="0067153C" w:rsidRPr="0067153C">
        <w:rPr>
          <w:rFonts w:eastAsia="Arial" w:cs="Arial"/>
          <w:i/>
          <w:iCs/>
          <w:sz w:val="26"/>
          <w:szCs w:val="26"/>
        </w:rPr>
        <w:t>parte denunciada</w:t>
      </w:r>
      <w:r w:rsidR="009C034B" w:rsidRPr="00EF5922">
        <w:rPr>
          <w:rFonts w:eastAsia="Arial" w:cs="Arial"/>
          <w:sz w:val="26"/>
          <w:szCs w:val="26"/>
        </w:rPr>
        <w:t xml:space="preserve"> que “</w:t>
      </w:r>
      <w:r w:rsidR="0086256F" w:rsidRPr="0086256F">
        <w:rPr>
          <w:rFonts w:eastAsia="Arial" w:cs="Arial"/>
          <w:color w:val="FFFFFF"/>
          <w:sz w:val="26"/>
          <w:szCs w:val="26"/>
          <w:highlight w:val="darkCyan"/>
        </w:rPr>
        <w:t>[No.134]_</w:t>
      </w:r>
      <w:proofErr w:type="spellStart"/>
      <w:r w:rsidR="0086256F" w:rsidRPr="0086256F">
        <w:rPr>
          <w:rFonts w:eastAsia="Arial" w:cs="Arial"/>
          <w:color w:val="FFFFFF"/>
          <w:sz w:val="26"/>
          <w:szCs w:val="26"/>
          <w:highlight w:val="darkCyan"/>
        </w:rPr>
        <w:t>ELIMINADA_decisión</w:t>
      </w:r>
      <w:proofErr w:type="spellEnd"/>
      <w:r w:rsidR="0086256F" w:rsidRPr="0086256F">
        <w:rPr>
          <w:rFonts w:eastAsia="Arial" w:cs="Arial"/>
          <w:color w:val="FFFFFF"/>
          <w:sz w:val="26"/>
          <w:szCs w:val="26"/>
          <w:highlight w:val="darkCyan"/>
        </w:rPr>
        <w:t>_(es)_patrimonial_(es)_[135]</w:t>
      </w:r>
      <w:r w:rsidR="00317799">
        <w:rPr>
          <w:rFonts w:eastAsia="Arial" w:cs="Arial"/>
          <w:sz w:val="26"/>
          <w:szCs w:val="26"/>
        </w:rPr>
        <w:t>”</w:t>
      </w:r>
      <w:r>
        <w:rPr>
          <w:rFonts w:eastAsia="Arial" w:cs="Arial"/>
          <w:sz w:val="26"/>
          <w:szCs w:val="26"/>
        </w:rPr>
        <w:t>; con ello que se evidencia un interés público al tratarse temas del presupuesto municipal</w:t>
      </w:r>
      <w:r w:rsidR="009C034B" w:rsidRPr="00EF5922">
        <w:rPr>
          <w:rFonts w:eastAsia="Arial" w:cs="Arial"/>
          <w:sz w:val="26"/>
          <w:szCs w:val="26"/>
        </w:rPr>
        <w:t xml:space="preserve">. </w:t>
      </w:r>
    </w:p>
    <w:p w14:paraId="3E044073" w14:textId="77777777" w:rsidR="009C034B" w:rsidRPr="00EF5922" w:rsidRDefault="009C034B" w:rsidP="009C034B">
      <w:pPr>
        <w:spacing w:line="360" w:lineRule="auto"/>
        <w:jc w:val="both"/>
        <w:rPr>
          <w:rFonts w:eastAsia="Arial" w:cs="Arial"/>
          <w:sz w:val="26"/>
          <w:szCs w:val="26"/>
        </w:rPr>
      </w:pPr>
    </w:p>
    <w:p w14:paraId="44179DCA" w14:textId="57A7D266" w:rsidR="005168FC" w:rsidRDefault="009C034B" w:rsidP="009C034B">
      <w:pPr>
        <w:spacing w:line="360" w:lineRule="auto"/>
        <w:jc w:val="both"/>
        <w:rPr>
          <w:rFonts w:eastAsia="Arial" w:cs="Arial"/>
          <w:sz w:val="26"/>
          <w:szCs w:val="26"/>
        </w:rPr>
      </w:pPr>
      <w:r w:rsidRPr="00EF5922">
        <w:rPr>
          <w:rFonts w:eastAsia="Arial" w:cs="Arial"/>
          <w:sz w:val="26"/>
          <w:szCs w:val="26"/>
        </w:rPr>
        <w:t xml:space="preserve">Continuando con su intervención, la </w:t>
      </w:r>
      <w:r w:rsidR="0067153C" w:rsidRPr="0067153C">
        <w:rPr>
          <w:rFonts w:eastAsia="Arial" w:cs="Arial"/>
          <w:i/>
          <w:iCs/>
          <w:sz w:val="26"/>
          <w:szCs w:val="26"/>
        </w:rPr>
        <w:t>parte denunciada</w:t>
      </w:r>
      <w:r w:rsidRPr="00EF5922">
        <w:rPr>
          <w:rFonts w:eastAsia="Arial" w:cs="Arial"/>
          <w:sz w:val="26"/>
          <w:szCs w:val="26"/>
        </w:rPr>
        <w:t xml:space="preserve"> hace alusión a que no existe un catálogo de presupuesto o partida para </w:t>
      </w:r>
      <w:r w:rsidR="0086256F" w:rsidRPr="0086256F">
        <w:rPr>
          <w:rFonts w:eastAsia="Arial" w:cs="Arial"/>
          <w:color w:val="FFFFFF"/>
          <w:sz w:val="26"/>
          <w:szCs w:val="26"/>
          <w:highlight w:val="darkCyan"/>
        </w:rPr>
        <w:lastRenderedPageBreak/>
        <w:t>[No.135]_</w:t>
      </w:r>
      <w:proofErr w:type="spellStart"/>
      <w:r w:rsidR="0086256F" w:rsidRPr="0086256F">
        <w:rPr>
          <w:rFonts w:eastAsia="Arial" w:cs="Arial"/>
          <w:color w:val="FFFFFF"/>
          <w:sz w:val="26"/>
          <w:szCs w:val="26"/>
          <w:highlight w:val="darkCyan"/>
        </w:rPr>
        <w:t>ELIMINADA_decisión</w:t>
      </w:r>
      <w:proofErr w:type="spellEnd"/>
      <w:r w:rsidR="0086256F" w:rsidRPr="0086256F">
        <w:rPr>
          <w:rFonts w:eastAsia="Arial" w:cs="Arial"/>
          <w:color w:val="FFFFFF"/>
          <w:sz w:val="26"/>
          <w:szCs w:val="26"/>
          <w:highlight w:val="darkCyan"/>
        </w:rPr>
        <w:t>_(es)_patrimonial_(es)</w:t>
      </w:r>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135]</w:t>
      </w:r>
      <w:r w:rsidRPr="00EF5922">
        <w:rPr>
          <w:rFonts w:eastAsia="Arial" w:cs="Arial"/>
          <w:sz w:val="26"/>
          <w:szCs w:val="26"/>
        </w:rPr>
        <w:t xml:space="preserve">, y que dicha acción solo demuestra que la </w:t>
      </w:r>
      <w:r w:rsidR="0086256F" w:rsidRPr="0086256F">
        <w:rPr>
          <w:rFonts w:eastAsia="Arial" w:cs="Arial"/>
          <w:color w:val="FFFFFF"/>
          <w:sz w:val="26"/>
          <w:szCs w:val="26"/>
          <w:highlight w:val="darkCyan"/>
        </w:rPr>
        <w:t>[No.136]_ELIMINADO_Cargo_-2-</w:t>
      </w:r>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276]</w:t>
      </w:r>
      <w:r w:rsidRPr="00EF5922">
        <w:rPr>
          <w:rFonts w:eastAsia="Arial" w:cs="Arial"/>
          <w:sz w:val="26"/>
          <w:szCs w:val="26"/>
        </w:rPr>
        <w:t xml:space="preserve"> quejosa es una “</w:t>
      </w:r>
      <w:r w:rsidR="0086256F" w:rsidRPr="0086256F">
        <w:rPr>
          <w:rFonts w:eastAsia="Arial" w:cs="Arial"/>
          <w:color w:val="FFFFFF"/>
          <w:sz w:val="26"/>
          <w:szCs w:val="26"/>
          <w:highlight w:val="darkCyan"/>
        </w:rPr>
        <w:t>[No.137]_ELIMINADAS_las_expresiones_que_afectan_la_intimidad_y/o_privacidad_de_la_denunciante</w:t>
      </w:r>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243]</w:t>
      </w:r>
      <w:r w:rsidRPr="00EF5922">
        <w:rPr>
          <w:rFonts w:eastAsia="Arial" w:cs="Arial"/>
          <w:sz w:val="26"/>
          <w:szCs w:val="26"/>
        </w:rPr>
        <w:t>”</w:t>
      </w:r>
      <w:r w:rsidR="005168FC">
        <w:rPr>
          <w:rFonts w:eastAsia="Arial" w:cs="Arial"/>
          <w:sz w:val="26"/>
          <w:szCs w:val="26"/>
        </w:rPr>
        <w:t>.</w:t>
      </w:r>
    </w:p>
    <w:p w14:paraId="67AA9170" w14:textId="77777777" w:rsidR="005168FC" w:rsidRDefault="005168FC" w:rsidP="009C034B">
      <w:pPr>
        <w:spacing w:line="360" w:lineRule="auto"/>
        <w:jc w:val="both"/>
        <w:rPr>
          <w:rFonts w:eastAsia="Arial" w:cs="Arial"/>
          <w:sz w:val="26"/>
          <w:szCs w:val="26"/>
        </w:rPr>
      </w:pPr>
    </w:p>
    <w:p w14:paraId="21F5E725" w14:textId="651F8693" w:rsidR="005168FC" w:rsidRDefault="005168FC" w:rsidP="009C034B">
      <w:pPr>
        <w:spacing w:line="360" w:lineRule="auto"/>
        <w:jc w:val="both"/>
        <w:rPr>
          <w:rFonts w:eastAsia="Arial" w:cs="Arial"/>
          <w:sz w:val="26"/>
          <w:szCs w:val="26"/>
        </w:rPr>
      </w:pPr>
      <w:r>
        <w:rPr>
          <w:rFonts w:eastAsia="Arial" w:cs="Arial"/>
          <w:sz w:val="26"/>
          <w:szCs w:val="26"/>
        </w:rPr>
        <w:t>C</w:t>
      </w:r>
      <w:r w:rsidR="009C034B" w:rsidRPr="00EF5922">
        <w:rPr>
          <w:rFonts w:eastAsia="Arial" w:cs="Arial"/>
          <w:sz w:val="26"/>
          <w:szCs w:val="26"/>
        </w:rPr>
        <w:t>ontin</w:t>
      </w:r>
      <w:r w:rsidR="005615E2">
        <w:rPr>
          <w:rFonts w:eastAsia="Arial" w:cs="Arial"/>
          <w:sz w:val="26"/>
          <w:szCs w:val="26"/>
        </w:rPr>
        <w:t>ú</w:t>
      </w:r>
      <w:r w:rsidR="009C034B" w:rsidRPr="00EF5922">
        <w:rPr>
          <w:rFonts w:eastAsia="Arial" w:cs="Arial"/>
          <w:sz w:val="26"/>
          <w:szCs w:val="26"/>
        </w:rPr>
        <w:t>a con el reproche durante su intervención, diciéndole</w:t>
      </w:r>
      <w:r>
        <w:rPr>
          <w:rFonts w:eastAsia="Arial" w:cs="Arial"/>
          <w:sz w:val="26"/>
          <w:szCs w:val="26"/>
        </w:rPr>
        <w:t xml:space="preserve"> </w:t>
      </w:r>
      <w:r w:rsidR="009C034B" w:rsidRPr="00EF5922">
        <w:rPr>
          <w:rFonts w:eastAsia="Arial" w:cs="Arial"/>
          <w:sz w:val="26"/>
          <w:szCs w:val="26"/>
        </w:rPr>
        <w:t xml:space="preserve">“tiene razón compañera cuando decía que no es igual a los demás gobiernos anteriores, es usted </w:t>
      </w:r>
      <w:proofErr w:type="spellStart"/>
      <w:r w:rsidR="009C034B" w:rsidRPr="00EF5922">
        <w:rPr>
          <w:rFonts w:eastAsia="Arial" w:cs="Arial"/>
          <w:sz w:val="26"/>
          <w:szCs w:val="26"/>
        </w:rPr>
        <w:t>pior</w:t>
      </w:r>
      <w:proofErr w:type="spellEnd"/>
      <w:r>
        <w:rPr>
          <w:rFonts w:eastAsia="Arial" w:cs="Arial"/>
          <w:sz w:val="26"/>
          <w:szCs w:val="26"/>
        </w:rPr>
        <w:t xml:space="preserve"> (sic)</w:t>
      </w:r>
      <w:r w:rsidR="009C034B" w:rsidRPr="00EF5922">
        <w:rPr>
          <w:rFonts w:eastAsia="Arial" w:cs="Arial"/>
          <w:sz w:val="26"/>
          <w:szCs w:val="26"/>
        </w:rPr>
        <w:t xml:space="preserve">, </w:t>
      </w:r>
      <w:r w:rsidR="0086256F" w:rsidRPr="0086256F">
        <w:rPr>
          <w:rFonts w:eastAsia="Arial" w:cs="Arial"/>
          <w:color w:val="FFFFFF"/>
          <w:sz w:val="26"/>
          <w:szCs w:val="26"/>
          <w:highlight w:val="darkCyan"/>
        </w:rPr>
        <w:t>[No.138]_ELIMINADAS_las_expresiones_que_afectan_la_intimidad_y/o_privacidad_de_la_denunciante</w:t>
      </w:r>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243]</w:t>
      </w:r>
      <w:r w:rsidR="009C034B" w:rsidRPr="00EF5922">
        <w:rPr>
          <w:rFonts w:eastAsia="Arial" w:cs="Arial"/>
          <w:sz w:val="26"/>
          <w:szCs w:val="26"/>
        </w:rPr>
        <w:t>y sí yo si se lo puede decir porque no soy un lame patas de nadie, ni vendido”; “</w:t>
      </w:r>
      <w:r w:rsidR="0086256F" w:rsidRPr="0086256F">
        <w:rPr>
          <w:rFonts w:eastAsia="Arial" w:cs="Arial"/>
          <w:color w:val="FFFFFF"/>
          <w:sz w:val="26"/>
          <w:szCs w:val="26"/>
          <w:highlight w:val="darkCyan"/>
        </w:rPr>
        <w:t>[No.139]_ELIMINADAS_las_expresiones_que_afectan_la_intimidad_y/o_privacidad_de_la_denunciante</w:t>
      </w:r>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243]</w:t>
      </w:r>
      <w:r w:rsidR="009C034B" w:rsidRPr="00EF5922">
        <w:rPr>
          <w:rFonts w:eastAsia="Arial" w:cs="Arial"/>
          <w:sz w:val="26"/>
          <w:szCs w:val="26"/>
        </w:rPr>
        <w:t xml:space="preserve">. Ese </w:t>
      </w:r>
      <w:r w:rsidR="0086256F" w:rsidRPr="0086256F">
        <w:rPr>
          <w:rFonts w:eastAsia="Arial" w:cs="Arial"/>
          <w:color w:val="FFFFFF"/>
          <w:sz w:val="26"/>
          <w:szCs w:val="26"/>
          <w:highlight w:val="darkCyan"/>
        </w:rPr>
        <w:t>[No.140]_</w:t>
      </w:r>
      <w:proofErr w:type="spellStart"/>
      <w:r w:rsidR="0086256F" w:rsidRPr="0086256F">
        <w:rPr>
          <w:rFonts w:eastAsia="Arial" w:cs="Arial"/>
          <w:color w:val="FFFFFF"/>
          <w:sz w:val="26"/>
          <w:szCs w:val="26"/>
          <w:highlight w:val="darkCyan"/>
        </w:rPr>
        <w:t>ELIMINADA_decisión</w:t>
      </w:r>
      <w:proofErr w:type="spellEnd"/>
      <w:r w:rsidR="0086256F" w:rsidRPr="0086256F">
        <w:rPr>
          <w:rFonts w:eastAsia="Arial" w:cs="Arial"/>
          <w:color w:val="FFFFFF"/>
          <w:sz w:val="26"/>
          <w:szCs w:val="26"/>
          <w:highlight w:val="darkCyan"/>
        </w:rPr>
        <w:t>_(es)_patrimonial_(es)</w:t>
      </w:r>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135]</w:t>
      </w:r>
      <w:r w:rsidR="009C034B" w:rsidRPr="00EF5922">
        <w:rPr>
          <w:rFonts w:eastAsia="Arial" w:cs="Arial"/>
          <w:sz w:val="26"/>
          <w:szCs w:val="26"/>
        </w:rPr>
        <w:t xml:space="preserve"> es la prueba más evidente de que le importaron </w:t>
      </w:r>
      <w:r w:rsidR="0086256F" w:rsidRPr="0086256F">
        <w:rPr>
          <w:rFonts w:eastAsia="Arial" w:cs="Arial"/>
          <w:color w:val="FFFFFF"/>
          <w:sz w:val="26"/>
          <w:szCs w:val="26"/>
          <w:highlight w:val="darkCyan"/>
        </w:rPr>
        <w:t>[No.141]_</w:t>
      </w:r>
      <w:proofErr w:type="spellStart"/>
      <w:r w:rsidR="0086256F" w:rsidRPr="0086256F">
        <w:rPr>
          <w:rFonts w:eastAsia="Arial" w:cs="Arial"/>
          <w:color w:val="FFFFFF"/>
          <w:sz w:val="26"/>
          <w:szCs w:val="26"/>
          <w:highlight w:val="darkCyan"/>
        </w:rPr>
        <w:t>ELIMINADA_decisión</w:t>
      </w:r>
      <w:proofErr w:type="spellEnd"/>
      <w:r w:rsidR="0086256F" w:rsidRPr="0086256F">
        <w:rPr>
          <w:rFonts w:eastAsia="Arial" w:cs="Arial"/>
          <w:color w:val="FFFFFF"/>
          <w:sz w:val="26"/>
          <w:szCs w:val="26"/>
          <w:highlight w:val="darkCyan"/>
        </w:rPr>
        <w:t>_(es)_patrimonial_(es)</w:t>
      </w:r>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135]</w:t>
      </w:r>
      <w:r w:rsidR="009C034B" w:rsidRPr="00EF5922">
        <w:rPr>
          <w:rFonts w:eastAsia="Arial" w:cs="Arial"/>
          <w:sz w:val="26"/>
          <w:szCs w:val="26"/>
        </w:rPr>
        <w:t>, que la voz de los comerciantes que le pidieron que se reubicara el tianguis”</w:t>
      </w:r>
      <w:r>
        <w:rPr>
          <w:rFonts w:eastAsia="Arial" w:cs="Arial"/>
          <w:sz w:val="26"/>
          <w:szCs w:val="26"/>
        </w:rPr>
        <w:t>.</w:t>
      </w:r>
    </w:p>
    <w:p w14:paraId="34E40B12" w14:textId="77777777" w:rsidR="005168FC" w:rsidRDefault="005168FC" w:rsidP="009C034B">
      <w:pPr>
        <w:spacing w:line="360" w:lineRule="auto"/>
        <w:jc w:val="both"/>
        <w:rPr>
          <w:rFonts w:eastAsia="Arial" w:cs="Arial"/>
          <w:sz w:val="26"/>
          <w:szCs w:val="26"/>
        </w:rPr>
      </w:pPr>
    </w:p>
    <w:p w14:paraId="02A38A9B" w14:textId="417F1052" w:rsidR="009C034B" w:rsidRDefault="005168FC" w:rsidP="009C034B">
      <w:pPr>
        <w:spacing w:line="360" w:lineRule="auto"/>
        <w:jc w:val="both"/>
        <w:rPr>
          <w:rFonts w:eastAsia="Arial" w:cs="Arial"/>
          <w:sz w:val="26"/>
          <w:szCs w:val="26"/>
        </w:rPr>
      </w:pPr>
      <w:r>
        <w:rPr>
          <w:rFonts w:eastAsia="Arial" w:cs="Arial"/>
          <w:sz w:val="26"/>
          <w:szCs w:val="26"/>
        </w:rPr>
        <w:t>B</w:t>
      </w:r>
      <w:r w:rsidR="009C034B" w:rsidRPr="00EF5922">
        <w:rPr>
          <w:rFonts w:eastAsia="Arial" w:cs="Arial"/>
          <w:sz w:val="26"/>
          <w:szCs w:val="26"/>
        </w:rPr>
        <w:t xml:space="preserve">ajo esas líneas, es cuando la </w:t>
      </w:r>
      <w:r w:rsidR="0067153C" w:rsidRPr="0067153C">
        <w:rPr>
          <w:rFonts w:eastAsia="Arial" w:cs="Arial"/>
          <w:i/>
          <w:iCs/>
          <w:sz w:val="26"/>
          <w:szCs w:val="26"/>
        </w:rPr>
        <w:t>parte denunciada</w:t>
      </w:r>
      <w:r w:rsidR="009C034B" w:rsidRPr="00EF5922">
        <w:rPr>
          <w:rFonts w:eastAsia="Arial" w:cs="Arial"/>
          <w:sz w:val="26"/>
          <w:szCs w:val="26"/>
        </w:rPr>
        <w:t xml:space="preserve"> le dice: “</w:t>
      </w:r>
      <w:r w:rsidR="0086256F" w:rsidRPr="0086256F">
        <w:rPr>
          <w:rFonts w:eastAsia="Arial" w:cs="Arial"/>
          <w:color w:val="FFFFFF"/>
          <w:sz w:val="26"/>
          <w:szCs w:val="26"/>
          <w:highlight w:val="darkCyan"/>
        </w:rPr>
        <w:t>[No.142]_ELIMINADAS_las_expresiones_que_afectan_la_intimidad_y/o_privacidad_de_la_denunciante_[243]</w:t>
      </w:r>
      <w:r w:rsidR="009C034B" w:rsidRPr="00EF5922">
        <w:rPr>
          <w:rFonts w:eastAsia="Arial" w:cs="Arial"/>
          <w:sz w:val="26"/>
          <w:szCs w:val="26"/>
        </w:rPr>
        <w:t xml:space="preserve">”, “Usted es muy </w:t>
      </w:r>
      <w:r w:rsidR="0086256F" w:rsidRPr="0086256F">
        <w:rPr>
          <w:rFonts w:eastAsia="Arial" w:cs="Arial"/>
          <w:color w:val="FFFFFF"/>
          <w:sz w:val="26"/>
          <w:szCs w:val="26"/>
          <w:highlight w:val="darkCyan"/>
        </w:rPr>
        <w:t>[No.143]_ELIMINADAS_las_expresiones_que_afectan_la_intimidad_y/o_privacidad_de_la_denunciante_[243]</w:t>
      </w:r>
      <w:r w:rsidR="009C034B" w:rsidRPr="00EF5922">
        <w:rPr>
          <w:rFonts w:eastAsia="Arial" w:cs="Arial"/>
          <w:sz w:val="26"/>
          <w:szCs w:val="26"/>
        </w:rPr>
        <w:t xml:space="preserve"> y representa la más... la </w:t>
      </w:r>
      <w:r w:rsidR="0086256F" w:rsidRPr="0086256F">
        <w:rPr>
          <w:rFonts w:eastAsia="Arial" w:cs="Arial"/>
          <w:color w:val="FFFFFF"/>
          <w:sz w:val="26"/>
          <w:szCs w:val="26"/>
          <w:highlight w:val="darkCyan"/>
        </w:rPr>
        <w:t>[No.144]_ELIMINADAS_las_expresiones_que_afectan_la_intimidad_y/o_privacidad_de_la_denunciante_[243]</w:t>
      </w:r>
      <w:r w:rsidR="009C034B" w:rsidRPr="00EF5922">
        <w:rPr>
          <w:rFonts w:eastAsia="Arial" w:cs="Arial"/>
          <w:sz w:val="26"/>
          <w:szCs w:val="26"/>
        </w:rPr>
        <w:t xml:space="preserve"> y es el vivo ejemplo compañera, de que </w:t>
      </w:r>
      <w:r w:rsidR="0086256F" w:rsidRPr="0086256F">
        <w:rPr>
          <w:rFonts w:eastAsia="Arial" w:cs="Arial"/>
          <w:color w:val="FFFFFF"/>
          <w:sz w:val="26"/>
          <w:szCs w:val="26"/>
          <w:highlight w:val="darkCyan"/>
        </w:rPr>
        <w:t>[No.145]_ELIMINADAS_las_expresiones_que_afectan_la_intimidad_y/o_privacidad_de_la_denunciante_[243]</w:t>
      </w:r>
      <w:r w:rsidR="009C034B" w:rsidRPr="00EF5922">
        <w:rPr>
          <w:rFonts w:eastAsia="Arial" w:cs="Arial"/>
          <w:sz w:val="26"/>
          <w:szCs w:val="26"/>
        </w:rPr>
        <w:t>, han llegado a lugares donde jamás debieron haber llegado</w:t>
      </w:r>
      <w:r w:rsidR="009E79FB" w:rsidRPr="00EF5922">
        <w:rPr>
          <w:rFonts w:eastAsia="Arial" w:cs="Arial"/>
          <w:sz w:val="26"/>
          <w:szCs w:val="26"/>
        </w:rPr>
        <w:t>”.</w:t>
      </w:r>
    </w:p>
    <w:p w14:paraId="47D962A1" w14:textId="77777777" w:rsidR="005168FC" w:rsidRDefault="005168FC" w:rsidP="009C034B">
      <w:pPr>
        <w:spacing w:line="360" w:lineRule="auto"/>
        <w:jc w:val="both"/>
        <w:rPr>
          <w:rFonts w:eastAsia="Arial" w:cs="Arial"/>
          <w:sz w:val="26"/>
          <w:szCs w:val="26"/>
        </w:rPr>
      </w:pPr>
    </w:p>
    <w:p w14:paraId="7C7DABB9" w14:textId="58124FEC" w:rsidR="005168FC" w:rsidRPr="00EF5922" w:rsidRDefault="005168FC" w:rsidP="009C034B">
      <w:pPr>
        <w:spacing w:line="360" w:lineRule="auto"/>
        <w:jc w:val="both"/>
        <w:rPr>
          <w:rFonts w:eastAsia="Arial" w:cs="Arial"/>
          <w:sz w:val="26"/>
          <w:szCs w:val="26"/>
        </w:rPr>
      </w:pPr>
      <w:r>
        <w:rPr>
          <w:rFonts w:eastAsia="Arial" w:cs="Arial"/>
          <w:sz w:val="26"/>
          <w:szCs w:val="26"/>
        </w:rPr>
        <w:lastRenderedPageBreak/>
        <w:t xml:space="preserve">Siendo por ende tales expresiones y calificativas dirigidas directamente a la </w:t>
      </w:r>
      <w:r w:rsidR="0086256F" w:rsidRPr="0086256F">
        <w:rPr>
          <w:rFonts w:eastAsia="Arial" w:cs="Arial"/>
          <w:color w:val="FFFFFF"/>
          <w:sz w:val="26"/>
          <w:szCs w:val="26"/>
          <w:highlight w:val="darkCyan"/>
        </w:rPr>
        <w:t>[No.146]_ELIMINADO_Cargo_-2-</w:t>
      </w:r>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276]</w:t>
      </w:r>
      <w:r>
        <w:rPr>
          <w:rFonts w:eastAsia="Arial" w:cs="Arial"/>
          <w:sz w:val="26"/>
          <w:szCs w:val="26"/>
        </w:rPr>
        <w:t xml:space="preserve"> quejosa. </w:t>
      </w:r>
    </w:p>
    <w:p w14:paraId="570915C7" w14:textId="77777777" w:rsidR="009C034B" w:rsidRPr="00EF5922" w:rsidRDefault="009C034B" w:rsidP="009C034B">
      <w:pPr>
        <w:spacing w:line="360" w:lineRule="auto"/>
        <w:jc w:val="both"/>
        <w:rPr>
          <w:rFonts w:eastAsia="Arial" w:cs="Arial"/>
          <w:sz w:val="26"/>
          <w:szCs w:val="26"/>
        </w:rPr>
      </w:pPr>
    </w:p>
    <w:p w14:paraId="1295595A" w14:textId="4900EF06" w:rsidR="009C034B" w:rsidRPr="00EF5922" w:rsidRDefault="00664B91" w:rsidP="009C034B">
      <w:pPr>
        <w:spacing w:line="360" w:lineRule="auto"/>
        <w:jc w:val="both"/>
        <w:rPr>
          <w:rFonts w:eastAsia="Arial" w:cs="Arial"/>
          <w:sz w:val="26"/>
          <w:szCs w:val="26"/>
        </w:rPr>
      </w:pPr>
      <w:r w:rsidRPr="00EF5922">
        <w:rPr>
          <w:rFonts w:eastAsia="Arial" w:cs="Arial"/>
          <w:sz w:val="26"/>
          <w:szCs w:val="26"/>
        </w:rPr>
        <w:t>Ahora bien, e</w:t>
      </w:r>
      <w:r w:rsidR="009C034B" w:rsidRPr="00EF5922">
        <w:rPr>
          <w:rFonts w:eastAsia="Arial" w:cs="Arial"/>
          <w:sz w:val="26"/>
          <w:szCs w:val="26"/>
        </w:rPr>
        <w:t xml:space="preserve">n lo que respecta a la sesión extraordinaria de diecinueve de junio, durante el desahogo del tercer punto del orden </w:t>
      </w:r>
      <w:r w:rsidR="005168FC">
        <w:rPr>
          <w:rFonts w:eastAsia="Arial" w:cs="Arial"/>
          <w:sz w:val="26"/>
          <w:szCs w:val="26"/>
        </w:rPr>
        <w:t xml:space="preserve">del </w:t>
      </w:r>
      <w:r w:rsidR="009C034B" w:rsidRPr="00EF5922">
        <w:rPr>
          <w:rFonts w:eastAsia="Arial" w:cs="Arial"/>
          <w:sz w:val="26"/>
          <w:szCs w:val="26"/>
        </w:rPr>
        <w:t xml:space="preserve">día relativo a la remoción de la Contralora municipal del referido </w:t>
      </w:r>
      <w:r w:rsidR="003F4C99" w:rsidRPr="003F4C99">
        <w:rPr>
          <w:rFonts w:eastAsia="Arial" w:cs="Arial"/>
          <w:i/>
          <w:iCs/>
          <w:sz w:val="26"/>
          <w:szCs w:val="26"/>
        </w:rPr>
        <w:t>A</w:t>
      </w:r>
      <w:r w:rsidR="009C034B" w:rsidRPr="003F4C99">
        <w:rPr>
          <w:rFonts w:eastAsia="Arial" w:cs="Arial"/>
          <w:i/>
          <w:iCs/>
          <w:sz w:val="26"/>
          <w:szCs w:val="26"/>
        </w:rPr>
        <w:t>yuntamiento</w:t>
      </w:r>
      <w:r w:rsidR="009C034B" w:rsidRPr="00EF5922">
        <w:rPr>
          <w:rFonts w:eastAsia="Arial" w:cs="Arial"/>
          <w:sz w:val="26"/>
          <w:szCs w:val="26"/>
        </w:rPr>
        <w:t>; durante el desarrollo del mismo</w:t>
      </w:r>
      <w:r w:rsidR="009E79FB" w:rsidRPr="00EF5922">
        <w:rPr>
          <w:rFonts w:eastAsia="Arial" w:cs="Arial"/>
          <w:sz w:val="26"/>
          <w:szCs w:val="26"/>
        </w:rPr>
        <w:t>,</w:t>
      </w:r>
      <w:r w:rsidR="009C034B" w:rsidRPr="00EF5922">
        <w:rPr>
          <w:rFonts w:eastAsia="Arial" w:cs="Arial"/>
          <w:sz w:val="26"/>
          <w:szCs w:val="26"/>
        </w:rPr>
        <w:t xml:space="preserve"> la </w:t>
      </w:r>
      <w:r w:rsidR="0067153C" w:rsidRPr="0067153C">
        <w:rPr>
          <w:rFonts w:eastAsia="Arial" w:cs="Arial"/>
          <w:i/>
          <w:iCs/>
          <w:sz w:val="26"/>
          <w:szCs w:val="26"/>
        </w:rPr>
        <w:t>parte denunciada</w:t>
      </w:r>
      <w:r w:rsidR="009C034B" w:rsidRPr="00EF5922">
        <w:rPr>
          <w:rFonts w:eastAsia="Arial" w:cs="Arial"/>
          <w:sz w:val="26"/>
          <w:szCs w:val="26"/>
        </w:rPr>
        <w:t xml:space="preserve"> haciendo uso de la voz, expone que dicha destitución se está haciendo por un revanchismo político y por tener una investigación en contra de la </w:t>
      </w:r>
      <w:r w:rsidR="0086256F" w:rsidRPr="0086256F">
        <w:rPr>
          <w:rFonts w:eastAsia="Arial" w:cs="Arial"/>
          <w:i/>
          <w:iCs/>
          <w:color w:val="FFFFFF"/>
          <w:sz w:val="26"/>
          <w:szCs w:val="26"/>
          <w:highlight w:val="darkCyan"/>
        </w:rPr>
        <w:t>[No.147]_ELIMINADO_Cargo_-1-_[275]</w:t>
      </w:r>
      <w:r w:rsidR="009C034B" w:rsidRPr="00EF5922">
        <w:rPr>
          <w:rFonts w:eastAsia="Arial" w:cs="Arial"/>
          <w:i/>
          <w:iCs/>
          <w:sz w:val="26"/>
          <w:szCs w:val="26"/>
        </w:rPr>
        <w:t xml:space="preserve"> quejosa</w:t>
      </w:r>
      <w:r w:rsidR="009C034B" w:rsidRPr="00EF5922">
        <w:rPr>
          <w:rFonts w:eastAsia="Arial" w:cs="Arial"/>
          <w:sz w:val="26"/>
          <w:szCs w:val="26"/>
        </w:rPr>
        <w:t xml:space="preserve"> por </w:t>
      </w:r>
      <w:r w:rsidR="0086256F" w:rsidRPr="0086256F">
        <w:rPr>
          <w:rFonts w:eastAsia="Arial" w:cs="Arial"/>
          <w:color w:val="FFFFFF"/>
          <w:sz w:val="26"/>
          <w:szCs w:val="26"/>
          <w:highlight w:val="darkCyan"/>
        </w:rPr>
        <w:t>[No.148]_ELIMINADAS_las_expresiones_que_afectan_la_intimidad_y/o_privacidad_de_la_denunciante_[243]</w:t>
      </w:r>
      <w:r w:rsidR="009C034B" w:rsidRPr="00EF5922">
        <w:rPr>
          <w:rFonts w:eastAsia="Arial" w:cs="Arial"/>
          <w:sz w:val="26"/>
          <w:szCs w:val="26"/>
        </w:rPr>
        <w:t xml:space="preserve">, además expone, que se vendrían demandas por la destitución indebida de la Contralora municipal y, en ese momento, es interrumpido por la </w:t>
      </w:r>
      <w:r w:rsidR="0086256F" w:rsidRPr="0086256F">
        <w:rPr>
          <w:rFonts w:eastAsia="Arial" w:cs="Arial"/>
          <w:i/>
          <w:iCs/>
          <w:color w:val="FFFFFF"/>
          <w:sz w:val="26"/>
          <w:szCs w:val="26"/>
          <w:highlight w:val="darkCyan"/>
        </w:rPr>
        <w:t>[No.149]_ELIMINADO_Cargo_-1-_[275]</w:t>
      </w:r>
      <w:r w:rsidR="009C034B" w:rsidRPr="00EF5922">
        <w:rPr>
          <w:rFonts w:eastAsia="Arial" w:cs="Arial"/>
          <w:i/>
          <w:iCs/>
          <w:sz w:val="26"/>
          <w:szCs w:val="26"/>
        </w:rPr>
        <w:t xml:space="preserve"> quejosa</w:t>
      </w:r>
      <w:r w:rsidR="009C034B" w:rsidRPr="00EF5922">
        <w:rPr>
          <w:rFonts w:eastAsia="Arial" w:cs="Arial"/>
          <w:sz w:val="26"/>
          <w:szCs w:val="26"/>
        </w:rPr>
        <w:t xml:space="preserve"> para manifestarle que “</w:t>
      </w:r>
      <w:r w:rsidR="005168FC" w:rsidRPr="00EF5922">
        <w:rPr>
          <w:rFonts w:eastAsia="Arial" w:cs="Arial"/>
          <w:sz w:val="26"/>
          <w:szCs w:val="26"/>
        </w:rPr>
        <w:t>está</w:t>
      </w:r>
      <w:r w:rsidR="009C034B" w:rsidRPr="00EF5922">
        <w:rPr>
          <w:rFonts w:eastAsia="Arial" w:cs="Arial"/>
          <w:sz w:val="26"/>
          <w:szCs w:val="26"/>
        </w:rPr>
        <w:t xml:space="preserve"> mintiendo y que solo está leyendo lo que le escribe otra persona”; ante dicha interrupción, la </w:t>
      </w:r>
      <w:r w:rsidR="0067153C" w:rsidRPr="0067153C">
        <w:rPr>
          <w:rFonts w:eastAsia="Arial" w:cs="Arial"/>
          <w:i/>
          <w:iCs/>
          <w:sz w:val="26"/>
          <w:szCs w:val="26"/>
        </w:rPr>
        <w:t>parte denunciada</w:t>
      </w:r>
      <w:r w:rsidR="009C034B" w:rsidRPr="00EF5922">
        <w:rPr>
          <w:rFonts w:eastAsia="Arial" w:cs="Arial"/>
          <w:sz w:val="26"/>
          <w:szCs w:val="26"/>
        </w:rPr>
        <w:t xml:space="preserve"> le contestó que “</w:t>
      </w:r>
      <w:r w:rsidR="0086256F" w:rsidRPr="0086256F">
        <w:rPr>
          <w:rFonts w:eastAsia="Arial" w:cs="Arial"/>
          <w:color w:val="FFFFFF"/>
          <w:sz w:val="26"/>
          <w:szCs w:val="26"/>
          <w:highlight w:val="darkCyan"/>
        </w:rPr>
        <w:t>[No.150]_ELIMINADAS_las_expresiones_que_afectan_la_intimidad_y/o_privacidad_de_la_denunciante_[243]</w:t>
      </w:r>
      <w:r w:rsidR="009C034B" w:rsidRPr="00EF5922">
        <w:rPr>
          <w:rFonts w:eastAsia="Arial" w:cs="Arial"/>
          <w:sz w:val="26"/>
          <w:szCs w:val="26"/>
        </w:rPr>
        <w:t>”.</w:t>
      </w:r>
    </w:p>
    <w:p w14:paraId="069184F3" w14:textId="77777777" w:rsidR="009C034B" w:rsidRPr="00EF5922" w:rsidRDefault="009C034B" w:rsidP="009C034B">
      <w:pPr>
        <w:spacing w:line="360" w:lineRule="auto"/>
        <w:jc w:val="both"/>
        <w:rPr>
          <w:rFonts w:eastAsia="Arial" w:cs="Arial"/>
          <w:sz w:val="26"/>
          <w:szCs w:val="26"/>
        </w:rPr>
      </w:pPr>
    </w:p>
    <w:p w14:paraId="17A61B0C" w14:textId="411BDDB9" w:rsidR="009C034B" w:rsidRPr="005168FC" w:rsidRDefault="009C034B" w:rsidP="009C034B">
      <w:pPr>
        <w:spacing w:line="360" w:lineRule="auto"/>
        <w:jc w:val="both"/>
        <w:rPr>
          <w:rFonts w:eastAsia="Arial" w:cs="Arial"/>
          <w:sz w:val="26"/>
          <w:szCs w:val="26"/>
        </w:rPr>
      </w:pPr>
      <w:r w:rsidRPr="005168FC">
        <w:rPr>
          <w:rFonts w:eastAsia="Arial" w:cs="Arial"/>
          <w:sz w:val="26"/>
          <w:szCs w:val="26"/>
        </w:rPr>
        <w:t xml:space="preserve">Precisado lo anterior, para este Tribunal es posible concluir que las partes involucradas se encuentran dentro de un debate público de interés general, </w:t>
      </w:r>
      <w:r w:rsidR="00755F9B" w:rsidRPr="005168FC">
        <w:rPr>
          <w:rFonts w:eastAsia="Arial" w:cs="Arial"/>
          <w:sz w:val="26"/>
          <w:szCs w:val="26"/>
        </w:rPr>
        <w:t xml:space="preserve">en el que resulta evidente que la </w:t>
      </w:r>
      <w:r w:rsidR="0067153C" w:rsidRPr="005168FC">
        <w:rPr>
          <w:rFonts w:eastAsia="Arial" w:cs="Arial"/>
          <w:i/>
          <w:iCs/>
          <w:sz w:val="26"/>
          <w:szCs w:val="26"/>
        </w:rPr>
        <w:t>parte denunciada</w:t>
      </w:r>
      <w:r w:rsidR="00755F9B" w:rsidRPr="005168FC">
        <w:rPr>
          <w:rFonts w:eastAsia="Arial" w:cs="Arial"/>
          <w:sz w:val="26"/>
          <w:szCs w:val="26"/>
        </w:rPr>
        <w:t xml:space="preserve"> manifiesta una clara inconformidad con cuestiones relativas al desempeño de sus labores</w:t>
      </w:r>
      <w:r w:rsidR="005168FC">
        <w:rPr>
          <w:rFonts w:eastAsia="Arial" w:cs="Arial"/>
          <w:sz w:val="26"/>
          <w:szCs w:val="26"/>
        </w:rPr>
        <w:t>, lo que reviste un tema de carácter público</w:t>
      </w:r>
      <w:r w:rsidR="00755F9B" w:rsidRPr="005168FC">
        <w:rPr>
          <w:rFonts w:eastAsia="Arial" w:cs="Arial"/>
          <w:sz w:val="26"/>
          <w:szCs w:val="26"/>
        </w:rPr>
        <w:t>.</w:t>
      </w:r>
      <w:r w:rsidRPr="005168FC">
        <w:rPr>
          <w:rFonts w:eastAsia="Arial" w:cs="Arial"/>
          <w:sz w:val="26"/>
          <w:szCs w:val="26"/>
        </w:rPr>
        <w:t xml:space="preserve"> </w:t>
      </w:r>
    </w:p>
    <w:p w14:paraId="706E44D9" w14:textId="77777777" w:rsidR="009C034B" w:rsidRPr="00F06D2B" w:rsidRDefault="009C034B" w:rsidP="009C034B">
      <w:pPr>
        <w:spacing w:line="360" w:lineRule="auto"/>
        <w:jc w:val="both"/>
        <w:rPr>
          <w:rFonts w:eastAsia="Arial" w:cs="Arial"/>
          <w:sz w:val="26"/>
          <w:szCs w:val="26"/>
          <w:highlight w:val="cyan"/>
        </w:rPr>
      </w:pPr>
    </w:p>
    <w:p w14:paraId="5ADA8914" w14:textId="27C52650" w:rsidR="009C034B" w:rsidRPr="005168FC" w:rsidRDefault="009C034B" w:rsidP="009C034B">
      <w:pPr>
        <w:spacing w:line="360" w:lineRule="auto"/>
        <w:jc w:val="both"/>
        <w:rPr>
          <w:rFonts w:eastAsia="Arial" w:cs="Arial"/>
          <w:sz w:val="26"/>
          <w:szCs w:val="26"/>
        </w:rPr>
      </w:pPr>
      <w:r w:rsidRPr="005168FC">
        <w:rPr>
          <w:rFonts w:eastAsia="Arial" w:cs="Arial"/>
          <w:sz w:val="26"/>
          <w:szCs w:val="26"/>
        </w:rPr>
        <w:t>De manera que</w:t>
      </w:r>
      <w:r w:rsidR="00664B91" w:rsidRPr="005168FC">
        <w:rPr>
          <w:rFonts w:eastAsia="Arial" w:cs="Arial"/>
          <w:sz w:val="26"/>
          <w:szCs w:val="26"/>
        </w:rPr>
        <w:t>,</w:t>
      </w:r>
      <w:r w:rsidRPr="005168FC">
        <w:rPr>
          <w:rFonts w:eastAsia="Arial" w:cs="Arial"/>
          <w:sz w:val="26"/>
          <w:szCs w:val="26"/>
        </w:rPr>
        <w:t xml:space="preserve"> en el caso concreto, en la sesión extraordinaria de veintiocho de abril se inconforma por un supuesto </w:t>
      </w:r>
      <w:r w:rsidR="0086256F" w:rsidRPr="0086256F">
        <w:rPr>
          <w:rFonts w:eastAsia="Arial" w:cs="Arial"/>
          <w:color w:val="FFFFFF"/>
          <w:sz w:val="26"/>
          <w:szCs w:val="26"/>
          <w:highlight w:val="darkCyan"/>
        </w:rPr>
        <w:t>[No.151]_</w:t>
      </w:r>
      <w:proofErr w:type="spellStart"/>
      <w:r w:rsidR="0086256F" w:rsidRPr="0086256F">
        <w:rPr>
          <w:rFonts w:eastAsia="Arial" w:cs="Arial"/>
          <w:color w:val="FFFFFF"/>
          <w:sz w:val="26"/>
          <w:szCs w:val="26"/>
          <w:highlight w:val="darkCyan"/>
        </w:rPr>
        <w:t>ELIMINADA_decisión</w:t>
      </w:r>
      <w:proofErr w:type="spellEnd"/>
      <w:r w:rsidR="0086256F" w:rsidRPr="0086256F">
        <w:rPr>
          <w:rFonts w:eastAsia="Arial" w:cs="Arial"/>
          <w:color w:val="FFFFFF"/>
          <w:sz w:val="26"/>
          <w:szCs w:val="26"/>
          <w:highlight w:val="darkCyan"/>
        </w:rPr>
        <w:t>_(es)_patrimonial_(es)</w:t>
      </w:r>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135]</w:t>
      </w:r>
      <w:r w:rsidRPr="005168FC">
        <w:rPr>
          <w:rFonts w:eastAsia="Arial" w:cs="Arial"/>
          <w:sz w:val="26"/>
          <w:szCs w:val="26"/>
        </w:rPr>
        <w:t xml:space="preserve">en favor de la </w:t>
      </w:r>
      <w:r w:rsidR="0086256F" w:rsidRPr="0086256F">
        <w:rPr>
          <w:rFonts w:eastAsia="Arial" w:cs="Arial"/>
          <w:color w:val="FFFFFF"/>
          <w:sz w:val="26"/>
          <w:szCs w:val="26"/>
          <w:highlight w:val="darkCyan"/>
        </w:rPr>
        <w:t>[No.152]_ELIMINADO_Cargo_-2-</w:t>
      </w:r>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276]</w:t>
      </w:r>
      <w:r w:rsidRPr="005168FC">
        <w:rPr>
          <w:rFonts w:eastAsia="Arial" w:cs="Arial"/>
          <w:sz w:val="26"/>
          <w:szCs w:val="26"/>
        </w:rPr>
        <w:t xml:space="preserve"> quejosa, mismo que no se encontraba previsto en alguna partida presupuestaria del </w:t>
      </w:r>
      <w:r w:rsidR="005168FC">
        <w:rPr>
          <w:rFonts w:eastAsia="Arial" w:cs="Arial"/>
          <w:i/>
          <w:iCs/>
          <w:sz w:val="26"/>
          <w:szCs w:val="26"/>
        </w:rPr>
        <w:t>A</w:t>
      </w:r>
      <w:r w:rsidRPr="005168FC">
        <w:rPr>
          <w:rFonts w:eastAsia="Arial" w:cs="Arial"/>
          <w:i/>
          <w:iCs/>
          <w:sz w:val="26"/>
          <w:szCs w:val="26"/>
        </w:rPr>
        <w:t>yuntamiento</w:t>
      </w:r>
      <w:r w:rsidR="003F4C99">
        <w:rPr>
          <w:rFonts w:eastAsia="Arial" w:cs="Arial"/>
          <w:sz w:val="26"/>
          <w:szCs w:val="26"/>
        </w:rPr>
        <w:t>;</w:t>
      </w:r>
      <w:r w:rsidRPr="005168FC">
        <w:rPr>
          <w:rFonts w:eastAsia="Arial" w:cs="Arial"/>
          <w:sz w:val="26"/>
          <w:szCs w:val="26"/>
        </w:rPr>
        <w:t xml:space="preserve"> es </w:t>
      </w:r>
      <w:r w:rsidRPr="005168FC">
        <w:rPr>
          <w:rFonts w:eastAsia="Arial" w:cs="Arial"/>
          <w:sz w:val="26"/>
          <w:szCs w:val="26"/>
        </w:rPr>
        <w:lastRenderedPageBreak/>
        <w:t>decir, se trata de una cuestión</w:t>
      </w:r>
      <w:r w:rsidR="00664B91" w:rsidRPr="005168FC">
        <w:rPr>
          <w:rFonts w:eastAsia="Arial" w:cs="Arial"/>
          <w:sz w:val="26"/>
          <w:szCs w:val="26"/>
        </w:rPr>
        <w:t xml:space="preserve"> de</w:t>
      </w:r>
      <w:r w:rsidRPr="005168FC">
        <w:rPr>
          <w:rFonts w:eastAsia="Arial" w:cs="Arial"/>
          <w:sz w:val="26"/>
          <w:szCs w:val="26"/>
        </w:rPr>
        <w:t xml:space="preserve"> interés general por estar relacionad</w:t>
      </w:r>
      <w:r w:rsidR="003035DF" w:rsidRPr="005168FC">
        <w:rPr>
          <w:rFonts w:eastAsia="Arial" w:cs="Arial"/>
          <w:sz w:val="26"/>
          <w:szCs w:val="26"/>
        </w:rPr>
        <w:t>a</w:t>
      </w:r>
      <w:r w:rsidRPr="005168FC">
        <w:rPr>
          <w:rFonts w:eastAsia="Arial" w:cs="Arial"/>
          <w:sz w:val="26"/>
          <w:szCs w:val="26"/>
        </w:rPr>
        <w:t xml:space="preserve"> con el presupuesto que ejerce el </w:t>
      </w:r>
      <w:r w:rsidR="00664B91" w:rsidRPr="005168FC">
        <w:rPr>
          <w:rFonts w:eastAsia="Arial" w:cs="Arial"/>
          <w:i/>
          <w:iCs/>
          <w:sz w:val="26"/>
          <w:szCs w:val="26"/>
        </w:rPr>
        <w:t>A</w:t>
      </w:r>
      <w:r w:rsidRPr="005168FC">
        <w:rPr>
          <w:rFonts w:eastAsia="Arial" w:cs="Arial"/>
          <w:i/>
          <w:iCs/>
          <w:sz w:val="26"/>
          <w:szCs w:val="26"/>
        </w:rPr>
        <w:t>yuntamiento</w:t>
      </w:r>
      <w:r w:rsidRPr="005168FC">
        <w:rPr>
          <w:rFonts w:eastAsia="Arial" w:cs="Arial"/>
          <w:sz w:val="26"/>
          <w:szCs w:val="26"/>
        </w:rPr>
        <w:t>.</w:t>
      </w:r>
    </w:p>
    <w:p w14:paraId="0CC9A740" w14:textId="77777777" w:rsidR="009C034B" w:rsidRPr="00F06D2B" w:rsidRDefault="009C034B" w:rsidP="009C034B">
      <w:pPr>
        <w:spacing w:line="360" w:lineRule="auto"/>
        <w:jc w:val="both"/>
        <w:rPr>
          <w:rFonts w:eastAsia="Arial" w:cs="Arial"/>
          <w:sz w:val="26"/>
          <w:szCs w:val="26"/>
          <w:highlight w:val="cyan"/>
        </w:rPr>
      </w:pPr>
    </w:p>
    <w:p w14:paraId="2F21F3B4" w14:textId="40DB25BB" w:rsidR="009C034B" w:rsidRPr="00EF5922" w:rsidRDefault="009C034B" w:rsidP="009C034B">
      <w:pPr>
        <w:spacing w:line="360" w:lineRule="auto"/>
        <w:jc w:val="both"/>
        <w:rPr>
          <w:rFonts w:eastAsia="Arial" w:cs="Arial"/>
          <w:sz w:val="26"/>
          <w:szCs w:val="26"/>
        </w:rPr>
      </w:pPr>
      <w:r w:rsidRPr="005168FC">
        <w:rPr>
          <w:rFonts w:eastAsia="Arial" w:cs="Arial"/>
          <w:sz w:val="26"/>
          <w:szCs w:val="26"/>
        </w:rPr>
        <w:t xml:space="preserve">Ahora, en relación con la sesión extraordinaria de diecinueve de junio, resulta claro que la </w:t>
      </w:r>
      <w:r w:rsidR="0067153C" w:rsidRPr="005168FC">
        <w:rPr>
          <w:rFonts w:eastAsia="Arial" w:cs="Arial"/>
          <w:i/>
          <w:iCs/>
          <w:sz w:val="26"/>
          <w:szCs w:val="26"/>
        </w:rPr>
        <w:t>parte denunciada</w:t>
      </w:r>
      <w:r w:rsidRPr="005168FC">
        <w:rPr>
          <w:rFonts w:eastAsia="Arial" w:cs="Arial"/>
          <w:sz w:val="26"/>
          <w:szCs w:val="26"/>
        </w:rPr>
        <w:t xml:space="preserve"> manifiesta su desacuerdo y enojo con la destitución de la contralora municipal, incluso le atribuye directamente a la </w:t>
      </w:r>
      <w:r w:rsidR="0086256F" w:rsidRPr="0086256F">
        <w:rPr>
          <w:rFonts w:eastAsia="Arial" w:cs="Arial"/>
          <w:color w:val="FFFFFF"/>
          <w:sz w:val="26"/>
          <w:szCs w:val="26"/>
          <w:highlight w:val="darkCyan"/>
        </w:rPr>
        <w:t>[No.153]_ELIMINADO_Cargo_-1-</w:t>
      </w:r>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275]</w:t>
      </w:r>
      <w:r w:rsidR="00664B91" w:rsidRPr="005168FC">
        <w:rPr>
          <w:rFonts w:eastAsia="Arial" w:cs="Arial"/>
          <w:sz w:val="26"/>
          <w:szCs w:val="26"/>
        </w:rPr>
        <w:t xml:space="preserve"> </w:t>
      </w:r>
      <w:r w:rsidRPr="005168FC">
        <w:rPr>
          <w:rFonts w:eastAsia="Arial" w:cs="Arial"/>
          <w:sz w:val="26"/>
          <w:szCs w:val="26"/>
        </w:rPr>
        <w:t>quejosa las supuestas causas a que se debe esa remoción</w:t>
      </w:r>
      <w:r w:rsidR="00755F9B" w:rsidRPr="005168FC">
        <w:rPr>
          <w:rFonts w:eastAsia="Arial" w:cs="Arial"/>
          <w:sz w:val="26"/>
          <w:szCs w:val="26"/>
        </w:rPr>
        <w:t>.</w:t>
      </w:r>
    </w:p>
    <w:p w14:paraId="258BC64A" w14:textId="77777777" w:rsidR="00AE4560" w:rsidRDefault="00AE4560" w:rsidP="00AE4560">
      <w:pPr>
        <w:spacing w:line="360" w:lineRule="auto"/>
        <w:rPr>
          <w:rFonts w:eastAsia="Arial" w:cs="Arial"/>
          <w:b/>
          <w:bCs/>
          <w:sz w:val="26"/>
          <w:szCs w:val="26"/>
        </w:rPr>
      </w:pPr>
    </w:p>
    <w:p w14:paraId="4EA83CBA" w14:textId="24F9993E" w:rsidR="009507B2" w:rsidRDefault="009507B2" w:rsidP="009507B2">
      <w:pPr>
        <w:spacing w:line="360" w:lineRule="auto"/>
        <w:jc w:val="both"/>
        <w:rPr>
          <w:rFonts w:eastAsia="Arial" w:cs="Arial"/>
          <w:sz w:val="26"/>
          <w:szCs w:val="26"/>
        </w:rPr>
      </w:pPr>
      <w:r w:rsidRPr="0087411C">
        <w:rPr>
          <w:rFonts w:eastAsia="Arial" w:cs="Arial"/>
          <w:sz w:val="26"/>
          <w:szCs w:val="26"/>
        </w:rPr>
        <w:t>Es decir, se desarrollaron en el marco del debate deliberativo que forman parte del ejercicio al interior del órgano colegiado del cabildo del referido ayuntamiento.</w:t>
      </w:r>
    </w:p>
    <w:p w14:paraId="655C932D" w14:textId="77777777" w:rsidR="00397D65" w:rsidRDefault="00397D65" w:rsidP="009507B2">
      <w:pPr>
        <w:spacing w:line="360" w:lineRule="auto"/>
        <w:jc w:val="both"/>
        <w:rPr>
          <w:rFonts w:eastAsia="Arial" w:cs="Arial"/>
          <w:sz w:val="26"/>
          <w:szCs w:val="26"/>
        </w:rPr>
      </w:pPr>
    </w:p>
    <w:p w14:paraId="61594C95" w14:textId="4729B4F7" w:rsidR="009507B2" w:rsidRPr="00B55422" w:rsidRDefault="00397D65" w:rsidP="00B55422">
      <w:pPr>
        <w:spacing w:line="360" w:lineRule="auto"/>
        <w:jc w:val="both"/>
        <w:rPr>
          <w:rFonts w:eastAsiaTheme="minorHAnsi" w:cs="Arial"/>
          <w:sz w:val="26"/>
          <w:szCs w:val="26"/>
          <w:lang w:val="es-419" w:eastAsia="en-US"/>
        </w:rPr>
      </w:pPr>
      <w:r w:rsidRPr="00FE4F50">
        <w:rPr>
          <w:rFonts w:eastAsia="Arial" w:cs="Arial"/>
          <w:sz w:val="26"/>
          <w:szCs w:val="26"/>
        </w:rPr>
        <w:t>Circunstancias que también se deduce se suscitaron en relación con las demás sesiones de</w:t>
      </w:r>
      <w:r w:rsidR="00B55422" w:rsidRPr="00FE4F50">
        <w:rPr>
          <w:rFonts w:eastAsia="Arial" w:cs="Arial"/>
          <w:sz w:val="26"/>
          <w:szCs w:val="26"/>
        </w:rPr>
        <w:t xml:space="preserve"> veintinueve de noviembre, trece, dieciséis </w:t>
      </w:r>
      <w:r w:rsidR="00B55422" w:rsidRPr="00FE4F50">
        <w:rPr>
          <w:rFonts w:eastAsiaTheme="minorHAnsi" w:cs="Arial"/>
          <w:sz w:val="26"/>
          <w:szCs w:val="26"/>
          <w:lang w:val="es-419" w:eastAsia="en-US"/>
        </w:rPr>
        <w:t xml:space="preserve">y veintisiete de diciembre de dos mil veinticuatro, así como en las del quince de febrero, veintiséis de marzo, quince de abril, y treinta y uno de mayo del presente año, en las que si bien de las actas de sesión no se desprende el contexto o las agresiones señaladas, éstas se puede deducir de los testimonios ofrecidos por las </w:t>
      </w:r>
      <w:r w:rsidR="00B55422" w:rsidRPr="00FE4F50">
        <w:rPr>
          <w:rFonts w:eastAsiaTheme="minorHAnsi" w:cs="Arial"/>
          <w:i/>
          <w:sz w:val="26"/>
          <w:szCs w:val="26"/>
          <w:lang w:val="es-419" w:eastAsia="en-US"/>
        </w:rPr>
        <w:t xml:space="preserve">quejosas </w:t>
      </w:r>
      <w:r w:rsidR="00B55422" w:rsidRPr="00FE4F50">
        <w:rPr>
          <w:rFonts w:eastAsiaTheme="minorHAnsi" w:cs="Arial"/>
          <w:sz w:val="26"/>
          <w:szCs w:val="26"/>
          <w:lang w:val="es-419" w:eastAsia="en-US"/>
        </w:rPr>
        <w:t xml:space="preserve">y de los diversos requerimientos hechos por la autoridad instructora a los demás integrantes del cabildo, como se verá </w:t>
      </w:r>
      <w:r w:rsidR="006062F3" w:rsidRPr="00FE4F50">
        <w:rPr>
          <w:rFonts w:eastAsiaTheme="minorHAnsi" w:cs="Arial"/>
          <w:sz w:val="26"/>
          <w:szCs w:val="26"/>
          <w:lang w:val="es-419" w:eastAsia="en-US"/>
        </w:rPr>
        <w:t>más</w:t>
      </w:r>
      <w:r w:rsidR="00B55422" w:rsidRPr="00FE4F50">
        <w:rPr>
          <w:rFonts w:eastAsiaTheme="minorHAnsi" w:cs="Arial"/>
          <w:sz w:val="26"/>
          <w:szCs w:val="26"/>
          <w:lang w:val="es-419" w:eastAsia="en-US"/>
        </w:rPr>
        <w:t xml:space="preserve"> adelante.</w:t>
      </w:r>
      <w:r w:rsidR="00B55422">
        <w:rPr>
          <w:rFonts w:eastAsiaTheme="minorHAnsi" w:cs="Arial"/>
          <w:sz w:val="26"/>
          <w:szCs w:val="26"/>
          <w:lang w:val="es-419" w:eastAsia="en-US"/>
        </w:rPr>
        <w:t xml:space="preserve"> </w:t>
      </w:r>
    </w:p>
    <w:p w14:paraId="246B5345" w14:textId="77777777" w:rsidR="00B55422" w:rsidRPr="00EF5922" w:rsidRDefault="00B55422" w:rsidP="00B55422">
      <w:pPr>
        <w:spacing w:line="360" w:lineRule="auto"/>
        <w:jc w:val="both"/>
        <w:rPr>
          <w:rFonts w:eastAsia="Arial" w:cs="Arial"/>
          <w:b/>
          <w:bCs/>
          <w:sz w:val="26"/>
          <w:szCs w:val="26"/>
        </w:rPr>
      </w:pPr>
    </w:p>
    <w:p w14:paraId="7E42D9D9" w14:textId="5EA8B95F" w:rsidR="00AE4560" w:rsidRPr="0087411C" w:rsidRDefault="00AE4560" w:rsidP="00AE4560">
      <w:pPr>
        <w:spacing w:line="360" w:lineRule="auto"/>
        <w:jc w:val="center"/>
        <w:rPr>
          <w:rFonts w:eastAsia="Arial" w:cs="Arial"/>
          <w:b/>
          <w:bCs/>
          <w:sz w:val="26"/>
          <w:szCs w:val="26"/>
        </w:rPr>
      </w:pPr>
      <w:r w:rsidRPr="0087411C">
        <w:rPr>
          <w:rFonts w:eastAsia="Arial" w:cs="Arial"/>
          <w:b/>
          <w:bCs/>
          <w:sz w:val="26"/>
          <w:szCs w:val="26"/>
        </w:rPr>
        <w:t>V</w:t>
      </w:r>
      <w:r w:rsidR="009C034B" w:rsidRPr="0087411C">
        <w:rPr>
          <w:rFonts w:eastAsia="Arial" w:cs="Arial"/>
          <w:b/>
          <w:bCs/>
          <w:sz w:val="26"/>
          <w:szCs w:val="26"/>
        </w:rPr>
        <w:t>II</w:t>
      </w:r>
      <w:r w:rsidRPr="0087411C">
        <w:rPr>
          <w:rFonts w:eastAsia="Arial" w:cs="Arial"/>
          <w:b/>
          <w:bCs/>
          <w:sz w:val="26"/>
          <w:szCs w:val="26"/>
        </w:rPr>
        <w:t xml:space="preserve">. CUESTIÓN A RESOLVER </w:t>
      </w:r>
    </w:p>
    <w:p w14:paraId="65AC5948" w14:textId="77777777" w:rsidR="00AE4560" w:rsidRPr="0087411C" w:rsidRDefault="00AE4560" w:rsidP="00AE4560">
      <w:pPr>
        <w:spacing w:line="360" w:lineRule="auto"/>
        <w:ind w:right="51"/>
        <w:jc w:val="both"/>
        <w:rPr>
          <w:rFonts w:cs="Arial"/>
          <w:sz w:val="26"/>
          <w:szCs w:val="26"/>
        </w:rPr>
      </w:pPr>
    </w:p>
    <w:p w14:paraId="1FEA1E50" w14:textId="7AE98DBA" w:rsidR="00AE4560" w:rsidRPr="0087411C" w:rsidRDefault="0087411C" w:rsidP="00AE4560">
      <w:pPr>
        <w:spacing w:line="360" w:lineRule="auto"/>
        <w:jc w:val="both"/>
        <w:rPr>
          <w:rFonts w:cs="Arial"/>
          <w:sz w:val="26"/>
          <w:szCs w:val="26"/>
        </w:rPr>
      </w:pPr>
      <w:r>
        <w:rPr>
          <w:rFonts w:cs="Arial"/>
          <w:sz w:val="26"/>
          <w:szCs w:val="26"/>
        </w:rPr>
        <w:t xml:space="preserve">Con base en los hechos </w:t>
      </w:r>
      <w:r w:rsidR="00AE4560" w:rsidRPr="0087411C">
        <w:rPr>
          <w:rFonts w:cs="Arial"/>
          <w:sz w:val="26"/>
          <w:szCs w:val="26"/>
        </w:rPr>
        <w:t>acreditados</w:t>
      </w:r>
      <w:r>
        <w:rPr>
          <w:rFonts w:cs="Arial"/>
          <w:sz w:val="26"/>
          <w:szCs w:val="26"/>
        </w:rPr>
        <w:t xml:space="preserve"> y en el contexto en que se desarrollaron, este Tribunal Electoral </w:t>
      </w:r>
      <w:r w:rsidR="00AE4560" w:rsidRPr="0087411C">
        <w:rPr>
          <w:rFonts w:cs="Arial"/>
          <w:sz w:val="26"/>
          <w:szCs w:val="26"/>
        </w:rPr>
        <w:t xml:space="preserve">debe determinar si </w:t>
      </w:r>
      <w:r w:rsidR="009B19E2" w:rsidRPr="0087411C">
        <w:rPr>
          <w:rFonts w:cs="Arial"/>
          <w:sz w:val="26"/>
          <w:szCs w:val="26"/>
        </w:rPr>
        <w:t xml:space="preserve">las expresiones </w:t>
      </w:r>
      <w:r>
        <w:rPr>
          <w:rFonts w:cs="Arial"/>
          <w:sz w:val="26"/>
          <w:szCs w:val="26"/>
        </w:rPr>
        <w:t xml:space="preserve">emitidas </w:t>
      </w:r>
      <w:r w:rsidR="009B19E2" w:rsidRPr="0087411C">
        <w:rPr>
          <w:rFonts w:cs="Arial"/>
          <w:sz w:val="26"/>
          <w:szCs w:val="26"/>
        </w:rPr>
        <w:t xml:space="preserve">por la </w:t>
      </w:r>
      <w:r w:rsidR="0067153C" w:rsidRPr="0087411C">
        <w:rPr>
          <w:rFonts w:cs="Arial"/>
          <w:i/>
          <w:iCs/>
          <w:sz w:val="26"/>
          <w:szCs w:val="26"/>
        </w:rPr>
        <w:t>parte denunciada</w:t>
      </w:r>
      <w:r w:rsidR="009B19E2" w:rsidRPr="0087411C">
        <w:rPr>
          <w:rFonts w:cs="Arial"/>
          <w:i/>
          <w:iCs/>
          <w:sz w:val="26"/>
          <w:szCs w:val="26"/>
        </w:rPr>
        <w:t xml:space="preserve"> </w:t>
      </w:r>
      <w:r w:rsidR="009B19E2" w:rsidRPr="0087411C">
        <w:rPr>
          <w:rFonts w:cs="Arial"/>
          <w:sz w:val="26"/>
          <w:szCs w:val="26"/>
        </w:rPr>
        <w:t>durante las sesiones de cabildo de veintiocho de abril y diecinueve de junio, así como la posterior difusión de la primera</w:t>
      </w:r>
      <w:r w:rsidR="00E77575" w:rsidRPr="0087411C">
        <w:rPr>
          <w:rFonts w:cs="Arial"/>
          <w:sz w:val="26"/>
          <w:szCs w:val="26"/>
        </w:rPr>
        <w:t xml:space="preserve"> –</w:t>
      </w:r>
      <w:r w:rsidR="009B19E2" w:rsidRPr="0087411C">
        <w:rPr>
          <w:rFonts w:cs="Arial"/>
          <w:sz w:val="26"/>
          <w:szCs w:val="26"/>
        </w:rPr>
        <w:t xml:space="preserve">mediante audio, </w:t>
      </w:r>
      <w:r w:rsidR="00AA3E38">
        <w:rPr>
          <w:rFonts w:cs="Arial"/>
          <w:sz w:val="26"/>
          <w:szCs w:val="26"/>
        </w:rPr>
        <w:t>los</w:t>
      </w:r>
      <w:r w:rsidR="009B19E2" w:rsidRPr="0087411C">
        <w:rPr>
          <w:rFonts w:cs="Arial"/>
          <w:sz w:val="26"/>
          <w:szCs w:val="26"/>
        </w:rPr>
        <w:t xml:space="preserve"> </w:t>
      </w:r>
      <w:proofErr w:type="spellStart"/>
      <w:r w:rsidR="009B19E2" w:rsidRPr="0087411C">
        <w:rPr>
          <w:rFonts w:cs="Arial"/>
          <w:sz w:val="26"/>
          <w:szCs w:val="26"/>
        </w:rPr>
        <w:t>sticker</w:t>
      </w:r>
      <w:proofErr w:type="spellEnd"/>
      <w:r w:rsidR="009B19E2" w:rsidRPr="0087411C">
        <w:rPr>
          <w:rFonts w:cs="Arial"/>
          <w:sz w:val="26"/>
          <w:szCs w:val="26"/>
        </w:rPr>
        <w:t xml:space="preserve"> y memes</w:t>
      </w:r>
      <w:r w:rsidR="00E77575" w:rsidRPr="0087411C">
        <w:rPr>
          <w:rFonts w:cs="Arial"/>
          <w:sz w:val="26"/>
          <w:szCs w:val="26"/>
        </w:rPr>
        <w:t>,</w:t>
      </w:r>
      <w:r w:rsidR="009B19E2" w:rsidRPr="0087411C">
        <w:rPr>
          <w:rFonts w:cs="Arial"/>
          <w:sz w:val="26"/>
          <w:szCs w:val="26"/>
        </w:rPr>
        <w:t xml:space="preserve"> a través de </w:t>
      </w:r>
      <w:r w:rsidR="0067153C" w:rsidRPr="0087411C">
        <w:rPr>
          <w:rFonts w:cs="Arial"/>
          <w:i/>
          <w:iCs/>
          <w:sz w:val="26"/>
          <w:szCs w:val="26"/>
        </w:rPr>
        <w:t>WhatsApp</w:t>
      </w:r>
      <w:r w:rsidR="00E77575" w:rsidRPr="0087411C">
        <w:rPr>
          <w:rFonts w:cs="Arial"/>
          <w:sz w:val="26"/>
          <w:szCs w:val="26"/>
        </w:rPr>
        <w:t>–</w:t>
      </w:r>
      <w:r w:rsidR="009B19E2" w:rsidRPr="0087411C">
        <w:rPr>
          <w:rFonts w:cs="Arial"/>
          <w:sz w:val="26"/>
          <w:szCs w:val="26"/>
        </w:rPr>
        <w:t>,</w:t>
      </w:r>
      <w:r>
        <w:rPr>
          <w:rFonts w:cs="Arial"/>
          <w:sz w:val="26"/>
          <w:szCs w:val="26"/>
        </w:rPr>
        <w:t xml:space="preserve"> y la integración de los diversos medios </w:t>
      </w:r>
      <w:r w:rsidR="00F06D2B" w:rsidRPr="0087411C">
        <w:rPr>
          <w:rFonts w:cs="Arial"/>
          <w:sz w:val="26"/>
          <w:szCs w:val="26"/>
        </w:rPr>
        <w:t>de convicción que obran en el expediente</w:t>
      </w:r>
      <w:r>
        <w:rPr>
          <w:rFonts w:cs="Arial"/>
          <w:sz w:val="26"/>
          <w:szCs w:val="26"/>
        </w:rPr>
        <w:t>, permiten</w:t>
      </w:r>
      <w:r w:rsidR="00F06D2B" w:rsidRPr="0087411C">
        <w:rPr>
          <w:rFonts w:cs="Arial"/>
          <w:sz w:val="26"/>
          <w:szCs w:val="26"/>
        </w:rPr>
        <w:t xml:space="preserve"> acreditar que </w:t>
      </w:r>
      <w:r>
        <w:rPr>
          <w:rFonts w:cs="Arial"/>
          <w:sz w:val="26"/>
          <w:szCs w:val="26"/>
        </w:rPr>
        <w:t xml:space="preserve">dichas </w:t>
      </w:r>
      <w:r w:rsidR="00F06D2B" w:rsidRPr="0087411C">
        <w:rPr>
          <w:rFonts w:cs="Arial"/>
          <w:sz w:val="26"/>
          <w:szCs w:val="26"/>
        </w:rPr>
        <w:t xml:space="preserve">conductas </w:t>
      </w:r>
      <w:r>
        <w:rPr>
          <w:rFonts w:cs="Arial"/>
          <w:sz w:val="26"/>
          <w:szCs w:val="26"/>
        </w:rPr>
        <w:t>se ha</w:t>
      </w:r>
      <w:r w:rsidR="00352FBB">
        <w:rPr>
          <w:rFonts w:cs="Arial"/>
          <w:sz w:val="26"/>
          <w:szCs w:val="26"/>
        </w:rPr>
        <w:t>n</w:t>
      </w:r>
      <w:r>
        <w:rPr>
          <w:rFonts w:cs="Arial"/>
          <w:sz w:val="26"/>
          <w:szCs w:val="26"/>
        </w:rPr>
        <w:t xml:space="preserve"> repetido en otras ocasiones</w:t>
      </w:r>
      <w:r w:rsidR="00B55422">
        <w:rPr>
          <w:rFonts w:cs="Arial"/>
          <w:sz w:val="26"/>
          <w:szCs w:val="26"/>
        </w:rPr>
        <w:t xml:space="preserve"> </w:t>
      </w:r>
      <w:r w:rsidR="00B55422" w:rsidRPr="00FE4F50">
        <w:rPr>
          <w:rFonts w:cs="Arial"/>
          <w:sz w:val="26"/>
          <w:szCs w:val="26"/>
        </w:rPr>
        <w:t xml:space="preserve">–como lo fue en las </w:t>
      </w:r>
      <w:r w:rsidR="00B55422" w:rsidRPr="00FE4F50">
        <w:rPr>
          <w:rFonts w:cs="Arial"/>
          <w:sz w:val="26"/>
          <w:szCs w:val="26"/>
        </w:rPr>
        <w:lastRenderedPageBreak/>
        <w:t xml:space="preserve">sesiones de </w:t>
      </w:r>
      <w:r w:rsidR="00B55422" w:rsidRPr="00FE4F50">
        <w:rPr>
          <w:rFonts w:eastAsia="Arial" w:cs="Arial"/>
          <w:sz w:val="26"/>
          <w:szCs w:val="26"/>
        </w:rPr>
        <w:t xml:space="preserve">veintinueve de noviembre trece, dieciséis </w:t>
      </w:r>
      <w:r w:rsidR="00B55422" w:rsidRPr="00FE4F50">
        <w:rPr>
          <w:rFonts w:eastAsiaTheme="minorHAnsi" w:cs="Arial"/>
          <w:sz w:val="26"/>
          <w:szCs w:val="26"/>
          <w:lang w:val="es-419" w:eastAsia="en-US"/>
        </w:rPr>
        <w:t>y veintisiete de diciembre de dos mil veinticuatro, así como en las del quince de febrero, veintiséis de marzo, quince de abril y treinta y uno de mayo del presente año</w:t>
      </w:r>
      <w:r w:rsidR="00B55422" w:rsidRPr="00FE4F50">
        <w:rPr>
          <w:rFonts w:cs="Arial"/>
          <w:sz w:val="26"/>
          <w:szCs w:val="26"/>
        </w:rPr>
        <w:t>–</w:t>
      </w:r>
      <w:r w:rsidR="00B55422">
        <w:rPr>
          <w:rFonts w:cs="Arial"/>
          <w:sz w:val="26"/>
          <w:szCs w:val="26"/>
        </w:rPr>
        <w:t xml:space="preserve"> </w:t>
      </w:r>
      <w:r>
        <w:rPr>
          <w:rFonts w:cs="Arial"/>
          <w:sz w:val="26"/>
          <w:szCs w:val="26"/>
        </w:rPr>
        <w:t xml:space="preserve">y si, en su conjunto, configuran </w:t>
      </w:r>
      <w:r w:rsidR="009B19E2" w:rsidRPr="0087411C">
        <w:rPr>
          <w:rFonts w:cs="Arial"/>
          <w:sz w:val="26"/>
          <w:szCs w:val="26"/>
        </w:rPr>
        <w:t xml:space="preserve">actos de </w:t>
      </w:r>
      <w:r w:rsidR="009B19E2" w:rsidRPr="0087411C">
        <w:rPr>
          <w:rFonts w:cs="Arial"/>
          <w:i/>
          <w:iCs/>
          <w:sz w:val="26"/>
          <w:szCs w:val="26"/>
        </w:rPr>
        <w:t xml:space="preserve">VPMG </w:t>
      </w:r>
      <w:r w:rsidR="009B19E2" w:rsidRPr="0087411C">
        <w:rPr>
          <w:rFonts w:cs="Arial"/>
          <w:sz w:val="26"/>
          <w:szCs w:val="26"/>
        </w:rPr>
        <w:t xml:space="preserve">en perjuicio de las </w:t>
      </w:r>
      <w:r w:rsidR="0067153C" w:rsidRPr="0087411C">
        <w:rPr>
          <w:rFonts w:cs="Arial"/>
          <w:i/>
          <w:iCs/>
          <w:sz w:val="26"/>
          <w:szCs w:val="26"/>
        </w:rPr>
        <w:t>quejosas</w:t>
      </w:r>
      <w:r w:rsidR="009B19E2" w:rsidRPr="0087411C">
        <w:rPr>
          <w:rFonts w:cs="Arial"/>
          <w:i/>
          <w:iCs/>
          <w:sz w:val="26"/>
          <w:szCs w:val="26"/>
        </w:rPr>
        <w:t xml:space="preserve">. </w:t>
      </w:r>
    </w:p>
    <w:p w14:paraId="73999FE7" w14:textId="77777777" w:rsidR="00AE4560" w:rsidRPr="0087411C" w:rsidRDefault="00AE4560" w:rsidP="00AE4560">
      <w:pPr>
        <w:spacing w:line="360" w:lineRule="auto"/>
        <w:jc w:val="both"/>
        <w:rPr>
          <w:rFonts w:cs="Arial"/>
          <w:sz w:val="26"/>
          <w:szCs w:val="26"/>
        </w:rPr>
      </w:pPr>
    </w:p>
    <w:p w14:paraId="4F7788BD" w14:textId="7539A984" w:rsidR="00E77575" w:rsidRPr="0087411C" w:rsidRDefault="00196BEA" w:rsidP="00AE4560">
      <w:pPr>
        <w:spacing w:line="360" w:lineRule="auto"/>
        <w:jc w:val="both"/>
        <w:rPr>
          <w:rFonts w:cs="Arial"/>
          <w:sz w:val="26"/>
          <w:szCs w:val="26"/>
        </w:rPr>
      </w:pPr>
      <w:r w:rsidRPr="0087411C">
        <w:rPr>
          <w:rFonts w:cs="Arial"/>
          <w:sz w:val="26"/>
          <w:szCs w:val="26"/>
        </w:rPr>
        <w:t xml:space="preserve">En particular, </w:t>
      </w:r>
      <w:r w:rsidR="0087411C">
        <w:rPr>
          <w:rFonts w:cs="Arial"/>
          <w:sz w:val="26"/>
          <w:szCs w:val="26"/>
        </w:rPr>
        <w:t xml:space="preserve">corresponde analizar si las </w:t>
      </w:r>
      <w:r w:rsidRPr="0087411C">
        <w:rPr>
          <w:rFonts w:cs="Arial"/>
          <w:sz w:val="26"/>
          <w:szCs w:val="26"/>
        </w:rPr>
        <w:t xml:space="preserve">expresiones </w:t>
      </w:r>
      <w:r w:rsidR="00E77575" w:rsidRPr="0087411C">
        <w:rPr>
          <w:rFonts w:cs="Arial"/>
          <w:sz w:val="26"/>
          <w:szCs w:val="26"/>
        </w:rPr>
        <w:t xml:space="preserve">emitidas </w:t>
      </w:r>
      <w:r w:rsidRPr="0087411C">
        <w:rPr>
          <w:rFonts w:cs="Arial"/>
          <w:sz w:val="26"/>
          <w:szCs w:val="26"/>
        </w:rPr>
        <w:t>en el</w:t>
      </w:r>
      <w:r w:rsidR="0087411C">
        <w:rPr>
          <w:rFonts w:cs="Arial"/>
          <w:sz w:val="26"/>
          <w:szCs w:val="26"/>
        </w:rPr>
        <w:t xml:space="preserve"> marco de sesiones oficiales </w:t>
      </w:r>
      <w:r w:rsidRPr="0087411C">
        <w:rPr>
          <w:rFonts w:cs="Arial"/>
          <w:sz w:val="26"/>
          <w:szCs w:val="26"/>
        </w:rPr>
        <w:t xml:space="preserve">del </w:t>
      </w:r>
      <w:proofErr w:type="gramStart"/>
      <w:r w:rsidR="0087411C">
        <w:rPr>
          <w:rFonts w:cs="Arial"/>
          <w:i/>
          <w:iCs/>
          <w:sz w:val="26"/>
          <w:szCs w:val="26"/>
        </w:rPr>
        <w:t>A</w:t>
      </w:r>
      <w:r w:rsidRPr="0087411C">
        <w:rPr>
          <w:rFonts w:cs="Arial"/>
          <w:i/>
          <w:iCs/>
          <w:sz w:val="26"/>
          <w:szCs w:val="26"/>
        </w:rPr>
        <w:t>yuntamiento,</w:t>
      </w:r>
      <w:proofErr w:type="gramEnd"/>
      <w:r w:rsidRPr="0087411C">
        <w:rPr>
          <w:rFonts w:cs="Arial"/>
          <w:i/>
          <w:iCs/>
          <w:sz w:val="26"/>
          <w:szCs w:val="26"/>
        </w:rPr>
        <w:t xml:space="preserve"> </w:t>
      </w:r>
      <w:r w:rsidRPr="0087411C">
        <w:rPr>
          <w:rFonts w:cs="Arial"/>
          <w:sz w:val="26"/>
          <w:szCs w:val="26"/>
        </w:rPr>
        <w:t>rebasaron los límites del discurso político o de la crítica institucional, para convertirse en manifestaciones que menosprecian, discriminan o buscan anular el ejercicio de los derechos político</w:t>
      </w:r>
      <w:r w:rsidR="00E77575" w:rsidRPr="0087411C">
        <w:rPr>
          <w:rFonts w:cs="Arial"/>
          <w:sz w:val="26"/>
          <w:szCs w:val="26"/>
        </w:rPr>
        <w:t>-</w:t>
      </w:r>
      <w:r w:rsidRPr="0087411C">
        <w:rPr>
          <w:rFonts w:cs="Arial"/>
          <w:sz w:val="26"/>
          <w:szCs w:val="26"/>
        </w:rPr>
        <w:t xml:space="preserve">electorales de las mujeres, por el hecho de serlo. </w:t>
      </w:r>
    </w:p>
    <w:p w14:paraId="31D62490" w14:textId="77777777" w:rsidR="00E77575" w:rsidRPr="0087411C" w:rsidRDefault="00E77575" w:rsidP="00AE4560">
      <w:pPr>
        <w:spacing w:line="360" w:lineRule="auto"/>
        <w:jc w:val="both"/>
        <w:rPr>
          <w:rFonts w:cs="Arial"/>
          <w:sz w:val="26"/>
          <w:szCs w:val="26"/>
        </w:rPr>
      </w:pPr>
    </w:p>
    <w:p w14:paraId="3ECA9231" w14:textId="1A97BB97" w:rsidR="00196BEA" w:rsidRPr="0087411C" w:rsidRDefault="00196BEA" w:rsidP="00AE4560">
      <w:pPr>
        <w:spacing w:line="360" w:lineRule="auto"/>
        <w:jc w:val="both"/>
        <w:rPr>
          <w:rFonts w:cs="Arial"/>
          <w:sz w:val="26"/>
          <w:szCs w:val="26"/>
        </w:rPr>
      </w:pPr>
      <w:r w:rsidRPr="0087411C">
        <w:rPr>
          <w:rFonts w:cs="Arial"/>
          <w:sz w:val="26"/>
          <w:szCs w:val="26"/>
        </w:rPr>
        <w:t>As</w:t>
      </w:r>
      <w:r w:rsidR="00E77575" w:rsidRPr="0087411C">
        <w:rPr>
          <w:rFonts w:cs="Arial"/>
          <w:sz w:val="26"/>
          <w:szCs w:val="26"/>
        </w:rPr>
        <w:t xml:space="preserve">imismo, </w:t>
      </w:r>
      <w:r w:rsidR="0087411C">
        <w:rPr>
          <w:rFonts w:cs="Arial"/>
          <w:sz w:val="26"/>
          <w:szCs w:val="26"/>
        </w:rPr>
        <w:t xml:space="preserve">es necesario </w:t>
      </w:r>
      <w:r w:rsidR="00E77575" w:rsidRPr="0087411C">
        <w:rPr>
          <w:rFonts w:cs="Arial"/>
          <w:sz w:val="26"/>
          <w:szCs w:val="26"/>
        </w:rPr>
        <w:t xml:space="preserve">examinar si la </w:t>
      </w:r>
      <w:r w:rsidRPr="0087411C">
        <w:rPr>
          <w:rFonts w:cs="Arial"/>
          <w:sz w:val="26"/>
          <w:szCs w:val="26"/>
        </w:rPr>
        <w:t xml:space="preserve">difusión </w:t>
      </w:r>
      <w:r w:rsidR="0087411C">
        <w:rPr>
          <w:rFonts w:cs="Arial"/>
          <w:sz w:val="26"/>
          <w:szCs w:val="26"/>
        </w:rPr>
        <w:t xml:space="preserve">de tales expresiones </w:t>
      </w:r>
      <w:r w:rsidR="00E77575" w:rsidRPr="0087411C">
        <w:rPr>
          <w:rFonts w:cs="Arial"/>
          <w:sz w:val="26"/>
          <w:szCs w:val="26"/>
        </w:rPr>
        <w:t xml:space="preserve">mediante </w:t>
      </w:r>
      <w:r w:rsidR="0087411C">
        <w:rPr>
          <w:rFonts w:cs="Arial"/>
          <w:sz w:val="26"/>
          <w:szCs w:val="26"/>
        </w:rPr>
        <w:t xml:space="preserve">medios </w:t>
      </w:r>
      <w:r w:rsidR="00E77575" w:rsidRPr="0087411C">
        <w:rPr>
          <w:rFonts w:cs="Arial"/>
          <w:sz w:val="26"/>
          <w:szCs w:val="26"/>
        </w:rPr>
        <w:t xml:space="preserve">digitales –específicamente el audio de la sesión del veintiocho de abril, el </w:t>
      </w:r>
      <w:proofErr w:type="spellStart"/>
      <w:r w:rsidR="00E77575" w:rsidRPr="0087411C">
        <w:rPr>
          <w:rFonts w:cs="Arial"/>
          <w:sz w:val="26"/>
          <w:szCs w:val="26"/>
        </w:rPr>
        <w:t>sti</w:t>
      </w:r>
      <w:r w:rsidR="00DA18BC" w:rsidRPr="0087411C">
        <w:rPr>
          <w:rFonts w:cs="Arial"/>
          <w:sz w:val="26"/>
          <w:szCs w:val="26"/>
        </w:rPr>
        <w:t>c</w:t>
      </w:r>
      <w:r w:rsidR="00E77575" w:rsidRPr="0087411C">
        <w:rPr>
          <w:rFonts w:cs="Arial"/>
          <w:sz w:val="26"/>
          <w:szCs w:val="26"/>
        </w:rPr>
        <w:t>ker</w:t>
      </w:r>
      <w:proofErr w:type="spellEnd"/>
      <w:r w:rsidR="00E77575" w:rsidRPr="0087411C">
        <w:rPr>
          <w:rFonts w:cs="Arial"/>
          <w:sz w:val="26"/>
          <w:szCs w:val="26"/>
        </w:rPr>
        <w:t xml:space="preserve"> y el meme– gener</w:t>
      </w:r>
      <w:r w:rsidR="0087411C">
        <w:rPr>
          <w:rFonts w:cs="Arial"/>
          <w:sz w:val="26"/>
          <w:szCs w:val="26"/>
        </w:rPr>
        <w:t xml:space="preserve">ó un </w:t>
      </w:r>
      <w:r w:rsidR="00E77575" w:rsidRPr="0087411C">
        <w:rPr>
          <w:rFonts w:cs="Arial"/>
          <w:sz w:val="26"/>
          <w:szCs w:val="26"/>
        </w:rPr>
        <w:t xml:space="preserve">impacto </w:t>
      </w:r>
      <w:r w:rsidRPr="0087411C">
        <w:rPr>
          <w:rFonts w:cs="Arial"/>
          <w:sz w:val="26"/>
          <w:szCs w:val="26"/>
        </w:rPr>
        <w:t xml:space="preserve">diferenciado y desproporcionado en las </w:t>
      </w:r>
      <w:r w:rsidR="0067153C" w:rsidRPr="0087411C">
        <w:rPr>
          <w:rFonts w:cs="Arial"/>
          <w:i/>
          <w:iCs/>
          <w:sz w:val="26"/>
          <w:szCs w:val="26"/>
        </w:rPr>
        <w:t>quejosas</w:t>
      </w:r>
      <w:r w:rsidRPr="0087411C">
        <w:rPr>
          <w:rFonts w:cs="Arial"/>
          <w:i/>
          <w:iCs/>
          <w:sz w:val="26"/>
          <w:szCs w:val="26"/>
        </w:rPr>
        <w:t xml:space="preserve">, </w:t>
      </w:r>
      <w:r w:rsidR="00E77575" w:rsidRPr="0087411C">
        <w:rPr>
          <w:rFonts w:cs="Arial"/>
          <w:sz w:val="26"/>
          <w:szCs w:val="26"/>
        </w:rPr>
        <w:t xml:space="preserve">afectando su esfera emocional, institucional y social; como lo refirió una de ellas al </w:t>
      </w:r>
      <w:r w:rsidR="0087411C">
        <w:rPr>
          <w:rFonts w:cs="Arial"/>
          <w:sz w:val="26"/>
          <w:szCs w:val="26"/>
        </w:rPr>
        <w:t xml:space="preserve">manifestar </w:t>
      </w:r>
      <w:r w:rsidR="00E77575" w:rsidRPr="0087411C">
        <w:rPr>
          <w:rFonts w:cs="Arial"/>
          <w:sz w:val="26"/>
          <w:szCs w:val="26"/>
        </w:rPr>
        <w:t xml:space="preserve">que dejó de </w:t>
      </w:r>
      <w:r w:rsidRPr="0087411C">
        <w:rPr>
          <w:rFonts w:cs="Arial"/>
          <w:sz w:val="26"/>
          <w:szCs w:val="26"/>
        </w:rPr>
        <w:t xml:space="preserve">salir de su </w:t>
      </w:r>
      <w:r w:rsidR="00E77575" w:rsidRPr="0087411C">
        <w:rPr>
          <w:rFonts w:cs="Arial"/>
          <w:sz w:val="26"/>
          <w:szCs w:val="26"/>
        </w:rPr>
        <w:t xml:space="preserve">domicilio debido a los señalamientos </w:t>
      </w:r>
      <w:r w:rsidR="0087411C">
        <w:rPr>
          <w:rFonts w:cs="Arial"/>
          <w:sz w:val="26"/>
          <w:szCs w:val="26"/>
        </w:rPr>
        <w:t xml:space="preserve">realizados por </w:t>
      </w:r>
      <w:r w:rsidRPr="0087411C">
        <w:rPr>
          <w:rFonts w:cs="Arial"/>
          <w:sz w:val="26"/>
          <w:szCs w:val="26"/>
        </w:rPr>
        <w:t xml:space="preserve">habitantes del municipio. </w:t>
      </w:r>
    </w:p>
    <w:p w14:paraId="5D00CAEF" w14:textId="77777777" w:rsidR="00196BEA" w:rsidRPr="0087411C" w:rsidRDefault="00196BEA" w:rsidP="00AE4560">
      <w:pPr>
        <w:spacing w:line="360" w:lineRule="auto"/>
        <w:jc w:val="both"/>
        <w:rPr>
          <w:rFonts w:cs="Arial"/>
          <w:sz w:val="26"/>
          <w:szCs w:val="26"/>
        </w:rPr>
      </w:pPr>
    </w:p>
    <w:p w14:paraId="6FA9A74E" w14:textId="07C831D2" w:rsidR="004302EC" w:rsidRDefault="0087411C" w:rsidP="00AE4560">
      <w:pPr>
        <w:spacing w:line="360" w:lineRule="auto"/>
        <w:jc w:val="both"/>
        <w:rPr>
          <w:rFonts w:cs="Arial"/>
          <w:sz w:val="26"/>
          <w:szCs w:val="26"/>
        </w:rPr>
      </w:pPr>
      <w:r>
        <w:rPr>
          <w:rFonts w:cs="Arial"/>
          <w:sz w:val="26"/>
          <w:szCs w:val="26"/>
        </w:rPr>
        <w:t xml:space="preserve">De esta manera, el análisis que realizará este Tribunal se centrará en </w:t>
      </w:r>
      <w:r w:rsidR="00951906">
        <w:rPr>
          <w:rFonts w:cs="Arial"/>
          <w:sz w:val="26"/>
          <w:szCs w:val="26"/>
        </w:rPr>
        <w:t>de</w:t>
      </w:r>
      <w:r>
        <w:rPr>
          <w:rFonts w:cs="Arial"/>
          <w:sz w:val="26"/>
          <w:szCs w:val="26"/>
        </w:rPr>
        <w:t xml:space="preserve">terminar: </w:t>
      </w:r>
      <w:r w:rsidR="00196BEA" w:rsidRPr="0087411C">
        <w:rPr>
          <w:rFonts w:cs="Arial"/>
          <w:sz w:val="26"/>
          <w:szCs w:val="26"/>
        </w:rPr>
        <w:t xml:space="preserve">si las expresiones acreditadas y su posterior difusión en medios digitales constituyen </w:t>
      </w:r>
      <w:r w:rsidR="00196BEA" w:rsidRPr="0087411C">
        <w:rPr>
          <w:rFonts w:cs="Arial"/>
          <w:i/>
          <w:iCs/>
          <w:sz w:val="26"/>
          <w:szCs w:val="26"/>
        </w:rPr>
        <w:t>VPMG</w:t>
      </w:r>
      <w:r>
        <w:rPr>
          <w:rFonts w:cs="Arial"/>
          <w:i/>
          <w:iCs/>
          <w:sz w:val="26"/>
          <w:szCs w:val="26"/>
        </w:rPr>
        <w:t xml:space="preserve">; </w:t>
      </w:r>
      <w:r>
        <w:rPr>
          <w:rFonts w:cs="Arial"/>
          <w:sz w:val="26"/>
          <w:szCs w:val="26"/>
        </w:rPr>
        <w:t xml:space="preserve">si dichas </w:t>
      </w:r>
      <w:r w:rsidR="00E77575" w:rsidRPr="0087411C">
        <w:rPr>
          <w:rFonts w:cs="Arial"/>
          <w:sz w:val="26"/>
          <w:szCs w:val="26"/>
        </w:rPr>
        <w:t xml:space="preserve">conductas se inscriben en alguna o varias de las modalidades </w:t>
      </w:r>
      <w:r w:rsidR="001A409E" w:rsidRPr="0087411C">
        <w:rPr>
          <w:rFonts w:cs="Arial"/>
          <w:sz w:val="26"/>
          <w:szCs w:val="26"/>
        </w:rPr>
        <w:t>reconocidas por el marco normativo aplicable,</w:t>
      </w:r>
      <w:r>
        <w:rPr>
          <w:rFonts w:cs="Arial"/>
          <w:sz w:val="26"/>
          <w:szCs w:val="26"/>
        </w:rPr>
        <w:t xml:space="preserve"> incluyendo la violencia </w:t>
      </w:r>
      <w:r w:rsidR="00196BEA" w:rsidRPr="0087411C">
        <w:rPr>
          <w:rFonts w:cs="Arial"/>
          <w:sz w:val="26"/>
          <w:szCs w:val="26"/>
        </w:rPr>
        <w:t>di</w:t>
      </w:r>
      <w:r w:rsidR="00AE4560" w:rsidRPr="0087411C">
        <w:rPr>
          <w:rFonts w:cs="Arial"/>
          <w:sz w:val="26"/>
          <w:szCs w:val="26"/>
        </w:rPr>
        <w:t>gital, psicológica y polític</w:t>
      </w:r>
      <w:r>
        <w:rPr>
          <w:rFonts w:cs="Arial"/>
          <w:sz w:val="26"/>
          <w:szCs w:val="26"/>
        </w:rPr>
        <w:t>a; si la concatenación de los medios de prueba existentes permite demostrar un patrón de conductas reiteradas, que evidencie un efecto sistemático sobre las quejosas.</w:t>
      </w:r>
    </w:p>
    <w:p w14:paraId="62C88E7D" w14:textId="77777777" w:rsidR="004302EC" w:rsidRDefault="004302EC" w:rsidP="00AE4560">
      <w:pPr>
        <w:spacing w:line="360" w:lineRule="auto"/>
        <w:jc w:val="both"/>
        <w:rPr>
          <w:rFonts w:cs="Arial"/>
          <w:sz w:val="26"/>
          <w:szCs w:val="26"/>
        </w:rPr>
      </w:pPr>
    </w:p>
    <w:p w14:paraId="230ECB00" w14:textId="45376316" w:rsidR="004302EC" w:rsidRDefault="004302EC" w:rsidP="00AE4560">
      <w:pPr>
        <w:spacing w:line="360" w:lineRule="auto"/>
        <w:jc w:val="both"/>
        <w:rPr>
          <w:rFonts w:cs="Arial"/>
          <w:sz w:val="26"/>
          <w:szCs w:val="26"/>
        </w:rPr>
      </w:pPr>
      <w:r>
        <w:rPr>
          <w:rFonts w:cs="Arial"/>
          <w:sz w:val="26"/>
          <w:szCs w:val="26"/>
        </w:rPr>
        <w:t xml:space="preserve">En consecuencia, el presente análisis no solo atenderá a la verificación de las expresiones individuales y su difusión, sino también a la evaluación </w:t>
      </w:r>
      <w:r w:rsidR="00951906">
        <w:rPr>
          <w:rFonts w:cs="Arial"/>
          <w:sz w:val="26"/>
          <w:szCs w:val="26"/>
        </w:rPr>
        <w:t>í</w:t>
      </w:r>
      <w:r>
        <w:rPr>
          <w:rFonts w:cs="Arial"/>
          <w:sz w:val="26"/>
          <w:szCs w:val="26"/>
        </w:rPr>
        <w:t xml:space="preserve">ntegra del contexto, la reiteración de las conductas y sus efectos concretos sobre las quejosas, a fin de determinar la procedencia de la calificación de </w:t>
      </w:r>
      <w:r>
        <w:rPr>
          <w:rFonts w:cs="Arial"/>
          <w:i/>
          <w:iCs/>
          <w:sz w:val="26"/>
          <w:szCs w:val="26"/>
        </w:rPr>
        <w:lastRenderedPageBreak/>
        <w:t xml:space="preserve">VPMG </w:t>
      </w:r>
      <w:r>
        <w:rPr>
          <w:rFonts w:cs="Arial"/>
          <w:sz w:val="26"/>
          <w:szCs w:val="26"/>
        </w:rPr>
        <w:t xml:space="preserve">conforme a la normatividad aplicable y la interpretación jurisprudencial. </w:t>
      </w:r>
    </w:p>
    <w:p w14:paraId="54921F47" w14:textId="77777777" w:rsidR="004302EC" w:rsidRPr="00EF5922" w:rsidRDefault="004302EC" w:rsidP="00AE4560">
      <w:pPr>
        <w:spacing w:line="360" w:lineRule="auto"/>
        <w:jc w:val="both"/>
        <w:rPr>
          <w:rFonts w:cs="Arial"/>
          <w:sz w:val="26"/>
          <w:szCs w:val="26"/>
        </w:rPr>
      </w:pPr>
    </w:p>
    <w:p w14:paraId="795DFC58" w14:textId="634F0CD9" w:rsidR="00AE4560" w:rsidRPr="00DA131C" w:rsidRDefault="00AE4560" w:rsidP="00AE4560">
      <w:pPr>
        <w:spacing w:line="360" w:lineRule="auto"/>
        <w:jc w:val="center"/>
        <w:rPr>
          <w:rFonts w:cs="Arial"/>
          <w:b/>
          <w:bCs/>
          <w:sz w:val="26"/>
          <w:szCs w:val="26"/>
        </w:rPr>
      </w:pPr>
      <w:r w:rsidRPr="00DA131C">
        <w:rPr>
          <w:rFonts w:cs="Arial"/>
          <w:b/>
          <w:bCs/>
          <w:sz w:val="26"/>
          <w:szCs w:val="26"/>
        </w:rPr>
        <w:t>V</w:t>
      </w:r>
      <w:r w:rsidR="009C034B" w:rsidRPr="00DA131C">
        <w:rPr>
          <w:rFonts w:cs="Arial"/>
          <w:b/>
          <w:bCs/>
          <w:sz w:val="26"/>
          <w:szCs w:val="26"/>
        </w:rPr>
        <w:t>II</w:t>
      </w:r>
      <w:r w:rsidRPr="00DA131C">
        <w:rPr>
          <w:rFonts w:cs="Arial"/>
          <w:b/>
          <w:bCs/>
          <w:sz w:val="26"/>
          <w:szCs w:val="26"/>
        </w:rPr>
        <w:t>I. ANÁLISIS DE LAS CONDUCTAS</w:t>
      </w:r>
    </w:p>
    <w:p w14:paraId="25A6BAC0" w14:textId="77777777" w:rsidR="00AE4560" w:rsidRPr="00DA131C" w:rsidRDefault="00AE4560" w:rsidP="00AE4560">
      <w:pPr>
        <w:spacing w:line="360" w:lineRule="auto"/>
        <w:jc w:val="center"/>
        <w:rPr>
          <w:rFonts w:cs="Arial"/>
          <w:b/>
          <w:bCs/>
          <w:sz w:val="26"/>
          <w:szCs w:val="26"/>
        </w:rPr>
      </w:pPr>
    </w:p>
    <w:p w14:paraId="1044EB80" w14:textId="08A752E5" w:rsidR="00AE4560" w:rsidRPr="00DA131C" w:rsidRDefault="00AE4560" w:rsidP="00AE4560">
      <w:pPr>
        <w:pStyle w:val="Prrafodelista"/>
        <w:tabs>
          <w:tab w:val="left" w:pos="284"/>
        </w:tabs>
        <w:spacing w:line="360" w:lineRule="auto"/>
        <w:ind w:left="0"/>
        <w:rPr>
          <w:rFonts w:eastAsiaTheme="minorHAnsi" w:cs="Arial"/>
          <w:b/>
          <w:bCs/>
          <w:i/>
          <w:iCs/>
          <w:sz w:val="26"/>
          <w:szCs w:val="26"/>
          <w:lang w:eastAsia="en-US"/>
        </w:rPr>
      </w:pPr>
      <w:r w:rsidRPr="00DA131C">
        <w:rPr>
          <w:rFonts w:eastAsiaTheme="minorHAnsi" w:cs="Arial"/>
          <w:b/>
          <w:bCs/>
          <w:i/>
          <w:iCs/>
          <w:sz w:val="26"/>
          <w:szCs w:val="26"/>
          <w:lang w:eastAsia="en-US"/>
        </w:rPr>
        <w:t>VPMG</w:t>
      </w:r>
    </w:p>
    <w:p w14:paraId="0AAD2CD8" w14:textId="77777777" w:rsidR="001A409E" w:rsidRPr="00DA131C" w:rsidRDefault="001A409E" w:rsidP="00AE4560">
      <w:pPr>
        <w:pStyle w:val="Prrafodelista"/>
        <w:tabs>
          <w:tab w:val="left" w:pos="284"/>
        </w:tabs>
        <w:spacing w:line="360" w:lineRule="auto"/>
        <w:ind w:left="0"/>
        <w:rPr>
          <w:rFonts w:eastAsiaTheme="minorHAnsi" w:cs="Arial"/>
          <w:b/>
          <w:bCs/>
          <w:sz w:val="26"/>
          <w:szCs w:val="26"/>
          <w:lang w:eastAsia="en-US"/>
        </w:rPr>
      </w:pPr>
    </w:p>
    <w:p w14:paraId="3F0B549B" w14:textId="0D5ED8BB" w:rsidR="00AE4560" w:rsidRPr="00EF5922" w:rsidRDefault="00AE4560" w:rsidP="00AE4560">
      <w:pPr>
        <w:pStyle w:val="Prrafodelista"/>
        <w:tabs>
          <w:tab w:val="left" w:pos="284"/>
        </w:tabs>
        <w:spacing w:line="360" w:lineRule="auto"/>
        <w:ind w:left="0"/>
        <w:rPr>
          <w:rFonts w:eastAsiaTheme="minorHAnsi" w:cs="Arial"/>
          <w:sz w:val="26"/>
          <w:szCs w:val="26"/>
          <w:lang w:eastAsia="en-US"/>
        </w:rPr>
      </w:pPr>
      <w:r w:rsidRPr="00DA131C">
        <w:rPr>
          <w:rFonts w:eastAsiaTheme="minorHAnsi" w:cs="Arial"/>
          <w:b/>
          <w:bCs/>
          <w:sz w:val="26"/>
          <w:szCs w:val="26"/>
          <w:lang w:eastAsia="en-US"/>
        </w:rPr>
        <w:t>Marco normativo</w:t>
      </w:r>
    </w:p>
    <w:p w14:paraId="30B9A69C"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5D398284" w14:textId="34CE7CFC" w:rsidR="00AE4560" w:rsidRPr="00EF5922" w:rsidRDefault="001A409E"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De conformidad con el artículo 20</w:t>
      </w:r>
      <w:r w:rsidR="00AE4560" w:rsidRPr="00EF5922">
        <w:rPr>
          <w:rFonts w:eastAsiaTheme="minorHAnsi" w:cs="Arial"/>
          <w:sz w:val="26"/>
          <w:szCs w:val="26"/>
          <w:lang w:eastAsia="en-US"/>
        </w:rPr>
        <w:t xml:space="preserve"> Bis, en relación con el artículo 3, inciso k), de la Ley General de Acceso de las Mujeres a una Vida Libre de Violencia</w:t>
      </w:r>
      <w:r w:rsidR="00AE4560" w:rsidRPr="00EF5922">
        <w:rPr>
          <w:rStyle w:val="Refdenotaalpie"/>
          <w:rFonts w:eastAsiaTheme="minorHAnsi" w:cs="Arial"/>
          <w:sz w:val="26"/>
          <w:szCs w:val="26"/>
          <w:lang w:eastAsia="en-US"/>
        </w:rPr>
        <w:footnoteReference w:id="82"/>
      </w:r>
      <w:r w:rsidR="00AE4560" w:rsidRPr="00EF5922">
        <w:rPr>
          <w:rFonts w:eastAsiaTheme="minorHAnsi" w:cs="Arial"/>
          <w:sz w:val="26"/>
          <w:szCs w:val="26"/>
          <w:lang w:eastAsia="en-US"/>
        </w:rPr>
        <w:t xml:space="preserve">, </w:t>
      </w:r>
      <w:r w:rsidRPr="00EF5922">
        <w:rPr>
          <w:rFonts w:eastAsiaTheme="minorHAnsi" w:cs="Arial"/>
          <w:sz w:val="26"/>
          <w:szCs w:val="26"/>
          <w:lang w:eastAsia="en-US"/>
        </w:rPr>
        <w:t xml:space="preserve">se entiende por </w:t>
      </w:r>
      <w:r w:rsidR="00AE4560" w:rsidRPr="00EF5922">
        <w:rPr>
          <w:rFonts w:eastAsiaTheme="minorHAnsi" w:cs="Arial"/>
          <w:i/>
          <w:iCs/>
          <w:sz w:val="26"/>
          <w:szCs w:val="26"/>
          <w:lang w:eastAsia="en-US"/>
        </w:rPr>
        <w:t>VPMG</w:t>
      </w:r>
      <w:r w:rsidRPr="00EF5922">
        <w:rPr>
          <w:rFonts w:eastAsiaTheme="minorHAnsi" w:cs="Arial"/>
          <w:sz w:val="26"/>
          <w:szCs w:val="26"/>
          <w:lang w:eastAsia="en-US"/>
        </w:rPr>
        <w:t xml:space="preserve"> </w:t>
      </w:r>
      <w:r w:rsidR="00AE4560" w:rsidRPr="00EF5922">
        <w:rPr>
          <w:rFonts w:eastAsiaTheme="minorHAnsi" w:cs="Arial"/>
          <w:sz w:val="26"/>
          <w:szCs w:val="26"/>
          <w:lang w:eastAsia="en-US"/>
        </w:rPr>
        <w:t>toda acción u omisión, incluida la tolerancia, basada en elementos de género, ejercida en el ámbito público o privado, que tenga por objeto o resultado limitar, anular o menoscabar el ejercicio efectivo de los derechos políticos-electorales de una o varias mujeres, su participación en la vida política y pública, así como el acceso y ejercicio de prerrogativas vinculadas con precandidaturas, candidaturas, funciones o cargos públicos</w:t>
      </w:r>
      <w:r w:rsidR="00AE4560" w:rsidRPr="00EF5922">
        <w:rPr>
          <w:rStyle w:val="Refdenotaalpie"/>
          <w:rFonts w:eastAsiaTheme="minorHAnsi" w:cs="Arial"/>
          <w:sz w:val="26"/>
          <w:szCs w:val="26"/>
          <w:lang w:eastAsia="en-US"/>
        </w:rPr>
        <w:footnoteReference w:id="83"/>
      </w:r>
      <w:r w:rsidR="00AE4560" w:rsidRPr="00EF5922">
        <w:rPr>
          <w:rFonts w:eastAsiaTheme="minorHAnsi" w:cs="Arial"/>
          <w:sz w:val="26"/>
          <w:szCs w:val="26"/>
          <w:lang w:eastAsia="en-US"/>
        </w:rPr>
        <w:t>.</w:t>
      </w:r>
    </w:p>
    <w:p w14:paraId="0250E59D"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74855B79" w14:textId="1A0C2C6E" w:rsidR="00AE4560" w:rsidRPr="00EF5922" w:rsidRDefault="001A409E"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Esta forma de violencia puede actualizarse cuando</w:t>
      </w:r>
      <w:r w:rsidR="00AE4560" w:rsidRPr="00EF5922">
        <w:rPr>
          <w:rFonts w:eastAsiaTheme="minorHAnsi" w:cs="Arial"/>
          <w:sz w:val="26"/>
          <w:szCs w:val="26"/>
          <w:lang w:eastAsia="en-US"/>
        </w:rPr>
        <w:t>: se dirijan a una mujer por su condición de mujer; le afecten</w:t>
      </w:r>
      <w:r w:rsidRPr="00EF5922">
        <w:rPr>
          <w:rFonts w:eastAsiaTheme="minorHAnsi" w:cs="Arial"/>
          <w:sz w:val="26"/>
          <w:szCs w:val="26"/>
          <w:lang w:eastAsia="en-US"/>
        </w:rPr>
        <w:t xml:space="preserve"> de forma desproporcionada respecto a sus pares masculinos</w:t>
      </w:r>
      <w:r w:rsidR="00AE4560" w:rsidRPr="00EF5922">
        <w:rPr>
          <w:rFonts w:eastAsiaTheme="minorHAnsi" w:cs="Arial"/>
          <w:sz w:val="26"/>
          <w:szCs w:val="26"/>
          <w:lang w:eastAsia="en-US"/>
        </w:rPr>
        <w:t>;</w:t>
      </w:r>
      <w:r w:rsidRPr="00EF5922">
        <w:rPr>
          <w:rFonts w:eastAsiaTheme="minorHAnsi" w:cs="Arial"/>
          <w:sz w:val="26"/>
          <w:szCs w:val="26"/>
          <w:lang w:eastAsia="en-US"/>
        </w:rPr>
        <w:t xml:space="preserve"> genera un </w:t>
      </w:r>
      <w:r w:rsidR="00AE4560" w:rsidRPr="00EF5922">
        <w:rPr>
          <w:rFonts w:eastAsiaTheme="minorHAnsi" w:cs="Arial"/>
          <w:sz w:val="26"/>
          <w:szCs w:val="26"/>
          <w:lang w:eastAsia="en-US"/>
        </w:rPr>
        <w:t xml:space="preserve">impacto diferenciado </w:t>
      </w:r>
      <w:proofErr w:type="gramStart"/>
      <w:r w:rsidRPr="00EF5922">
        <w:rPr>
          <w:rFonts w:eastAsiaTheme="minorHAnsi" w:cs="Arial"/>
          <w:sz w:val="26"/>
          <w:szCs w:val="26"/>
          <w:lang w:eastAsia="en-US"/>
        </w:rPr>
        <w:t>en razón del</w:t>
      </w:r>
      <w:proofErr w:type="gramEnd"/>
      <w:r w:rsidRPr="00EF5922">
        <w:rPr>
          <w:rFonts w:eastAsiaTheme="minorHAnsi" w:cs="Arial"/>
          <w:sz w:val="26"/>
          <w:szCs w:val="26"/>
          <w:lang w:eastAsia="en-US"/>
        </w:rPr>
        <w:t xml:space="preserve"> género. </w:t>
      </w:r>
    </w:p>
    <w:p w14:paraId="3B132DF1" w14:textId="10543B7D" w:rsidR="00AE4560" w:rsidRDefault="00AE4560" w:rsidP="00AE4560">
      <w:pPr>
        <w:tabs>
          <w:tab w:val="left" w:pos="284"/>
        </w:tabs>
        <w:spacing w:line="360" w:lineRule="auto"/>
        <w:jc w:val="both"/>
        <w:rPr>
          <w:rFonts w:eastAsiaTheme="minorHAnsi" w:cs="Arial"/>
          <w:sz w:val="26"/>
          <w:szCs w:val="26"/>
          <w:lang w:eastAsia="en-US"/>
        </w:rPr>
      </w:pPr>
    </w:p>
    <w:p w14:paraId="1C803E8F" w14:textId="17DF5E99" w:rsidR="00461E0F" w:rsidRDefault="00461E0F" w:rsidP="00AE4560">
      <w:pPr>
        <w:tabs>
          <w:tab w:val="left" w:pos="284"/>
        </w:tabs>
        <w:spacing w:line="360" w:lineRule="auto"/>
        <w:jc w:val="both"/>
        <w:rPr>
          <w:rFonts w:eastAsiaTheme="minorHAnsi" w:cs="Arial"/>
          <w:sz w:val="26"/>
          <w:szCs w:val="26"/>
          <w:lang w:eastAsia="en-US"/>
        </w:rPr>
      </w:pPr>
      <w:r>
        <w:rPr>
          <w:rFonts w:eastAsiaTheme="minorHAnsi" w:cs="Arial"/>
          <w:sz w:val="26"/>
          <w:szCs w:val="26"/>
          <w:lang w:eastAsia="en-US"/>
        </w:rPr>
        <w:t>De igual manera</w:t>
      </w:r>
      <w:r w:rsidR="00BE61CC">
        <w:rPr>
          <w:rFonts w:eastAsiaTheme="minorHAnsi" w:cs="Arial"/>
          <w:sz w:val="26"/>
          <w:szCs w:val="26"/>
          <w:lang w:eastAsia="en-US"/>
        </w:rPr>
        <w:t>,</w:t>
      </w:r>
      <w:r>
        <w:rPr>
          <w:rFonts w:eastAsiaTheme="minorHAnsi" w:cs="Arial"/>
          <w:sz w:val="26"/>
          <w:szCs w:val="26"/>
          <w:lang w:eastAsia="en-US"/>
        </w:rPr>
        <w:t xml:space="preserve"> </w:t>
      </w:r>
      <w:r w:rsidRPr="00461E0F">
        <w:rPr>
          <w:rFonts w:eastAsiaTheme="minorHAnsi" w:cs="Arial"/>
          <w:sz w:val="26"/>
          <w:szCs w:val="26"/>
          <w:lang w:eastAsia="en-US"/>
        </w:rPr>
        <w:t>la violenci</w:t>
      </w:r>
      <w:r>
        <w:rPr>
          <w:rFonts w:eastAsiaTheme="minorHAnsi" w:cs="Arial"/>
          <w:sz w:val="26"/>
          <w:szCs w:val="26"/>
          <w:lang w:eastAsia="en-US"/>
        </w:rPr>
        <w:t>a</w:t>
      </w:r>
      <w:r w:rsidRPr="00461E0F">
        <w:rPr>
          <w:rFonts w:eastAsiaTheme="minorHAnsi" w:cs="Arial"/>
          <w:sz w:val="26"/>
          <w:szCs w:val="26"/>
          <w:lang w:eastAsia="en-US"/>
        </w:rPr>
        <w:t xml:space="preserve"> </w:t>
      </w:r>
      <w:r>
        <w:rPr>
          <w:rFonts w:eastAsiaTheme="minorHAnsi" w:cs="Arial"/>
          <w:sz w:val="26"/>
          <w:szCs w:val="26"/>
          <w:lang w:eastAsia="en-US"/>
        </w:rPr>
        <w:t xml:space="preserve">aparece cuando </w:t>
      </w:r>
      <w:r w:rsidRPr="00461E0F">
        <w:rPr>
          <w:rFonts w:eastAsiaTheme="minorHAnsi" w:cs="Arial"/>
          <w:sz w:val="26"/>
          <w:szCs w:val="26"/>
          <w:lang w:eastAsia="en-US"/>
        </w:rPr>
        <w:t>se establecen socialmente estructuras de sentido que se interiorizan por las personas como válidas y universales, pero que, a la vez, articulan y reproducen relaciones de dominación</w:t>
      </w:r>
      <w:r>
        <w:rPr>
          <w:rFonts w:eastAsiaTheme="minorHAnsi" w:cs="Arial"/>
          <w:sz w:val="26"/>
          <w:szCs w:val="26"/>
          <w:lang w:eastAsia="en-US"/>
        </w:rPr>
        <w:t xml:space="preserve"> la que podemos identificar como </w:t>
      </w:r>
      <w:r w:rsidRPr="00461E0F">
        <w:rPr>
          <w:rFonts w:eastAsiaTheme="minorHAnsi" w:cs="Arial"/>
          <w:b/>
          <w:bCs/>
          <w:sz w:val="26"/>
          <w:szCs w:val="26"/>
          <w:lang w:eastAsia="en-US"/>
        </w:rPr>
        <w:t>violencia simbólica</w:t>
      </w:r>
      <w:r>
        <w:rPr>
          <w:rFonts w:eastAsiaTheme="minorHAnsi" w:cs="Arial"/>
          <w:sz w:val="26"/>
          <w:szCs w:val="26"/>
          <w:lang w:eastAsia="en-US"/>
        </w:rPr>
        <w:t>.</w:t>
      </w:r>
    </w:p>
    <w:p w14:paraId="179187EF" w14:textId="77777777" w:rsidR="00461E0F" w:rsidRPr="00EF5922" w:rsidRDefault="00461E0F" w:rsidP="00AE4560">
      <w:pPr>
        <w:tabs>
          <w:tab w:val="left" w:pos="284"/>
        </w:tabs>
        <w:spacing w:line="360" w:lineRule="auto"/>
        <w:jc w:val="both"/>
        <w:rPr>
          <w:rFonts w:eastAsiaTheme="minorHAnsi" w:cs="Arial"/>
          <w:sz w:val="26"/>
          <w:szCs w:val="26"/>
          <w:lang w:eastAsia="en-US"/>
        </w:rPr>
      </w:pPr>
    </w:p>
    <w:p w14:paraId="69D64034" w14:textId="02D1ED7A" w:rsidR="00AE4560" w:rsidRPr="00EF5922" w:rsidRDefault="001A409E" w:rsidP="001A409E">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lastRenderedPageBreak/>
        <w:t xml:space="preserve">Asimismo, el artículo </w:t>
      </w:r>
      <w:r w:rsidR="00AE4560" w:rsidRPr="00EF5922">
        <w:rPr>
          <w:rFonts w:eastAsiaTheme="minorHAnsi" w:cs="Arial"/>
          <w:sz w:val="26"/>
          <w:szCs w:val="26"/>
          <w:lang w:eastAsia="en-US"/>
        </w:rPr>
        <w:t>5, fracción IV</w:t>
      </w:r>
      <w:r w:rsidRPr="00EF5922">
        <w:rPr>
          <w:rFonts w:eastAsiaTheme="minorHAnsi" w:cs="Arial"/>
          <w:sz w:val="26"/>
          <w:szCs w:val="26"/>
          <w:lang w:eastAsia="en-US"/>
        </w:rPr>
        <w:t xml:space="preserve">, de la misma ley, </w:t>
      </w:r>
      <w:r w:rsidR="00AE4560" w:rsidRPr="00EF5922">
        <w:rPr>
          <w:rFonts w:eastAsiaTheme="minorHAnsi" w:cs="Arial"/>
          <w:sz w:val="26"/>
          <w:szCs w:val="26"/>
          <w:lang w:eastAsia="en-US"/>
        </w:rPr>
        <w:t xml:space="preserve">reconoce diversas formas de violencia que pueden ser relevantes en el análisis de casos de </w:t>
      </w:r>
      <w:r w:rsidR="00AE4560" w:rsidRPr="00EF5922">
        <w:rPr>
          <w:rFonts w:eastAsiaTheme="minorHAnsi" w:cs="Arial"/>
          <w:i/>
          <w:iCs/>
          <w:sz w:val="26"/>
          <w:szCs w:val="26"/>
          <w:lang w:eastAsia="en-US"/>
        </w:rPr>
        <w:t xml:space="preserve">VPMG, </w:t>
      </w:r>
      <w:r w:rsidR="00AE4560" w:rsidRPr="00EF5922">
        <w:rPr>
          <w:rFonts w:eastAsiaTheme="minorHAnsi" w:cs="Arial"/>
          <w:sz w:val="26"/>
          <w:szCs w:val="26"/>
          <w:lang w:eastAsia="en-US"/>
        </w:rPr>
        <w:t xml:space="preserve">entre ellas: </w:t>
      </w:r>
    </w:p>
    <w:p w14:paraId="5B69F9EF"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0BA62702" w14:textId="77777777" w:rsidR="00AE4560" w:rsidRPr="00EF5922" w:rsidRDefault="00AE4560" w:rsidP="00AE4560">
      <w:pPr>
        <w:tabs>
          <w:tab w:val="left" w:pos="284"/>
        </w:tabs>
        <w:spacing w:line="360" w:lineRule="auto"/>
        <w:jc w:val="both"/>
        <w:rPr>
          <w:rFonts w:eastAsiaTheme="minorHAnsi" w:cs="Arial"/>
          <w:sz w:val="26"/>
          <w:szCs w:val="26"/>
          <w:lang w:eastAsia="en-US"/>
        </w:rPr>
      </w:pPr>
      <w:r w:rsidRPr="00EF5922">
        <w:rPr>
          <w:rFonts w:eastAsiaTheme="minorHAnsi" w:cs="Arial"/>
          <w:b/>
          <w:bCs/>
          <w:sz w:val="26"/>
          <w:szCs w:val="26"/>
          <w:lang w:eastAsia="en-US"/>
        </w:rPr>
        <w:t>Violencia psicológica</w:t>
      </w:r>
      <w:r w:rsidRPr="00EF5922">
        <w:rPr>
          <w:rStyle w:val="Refdenotaalpie"/>
          <w:rFonts w:eastAsiaTheme="minorHAnsi" w:cs="Arial"/>
          <w:b/>
          <w:bCs/>
          <w:sz w:val="26"/>
          <w:szCs w:val="26"/>
          <w:lang w:eastAsia="en-US"/>
        </w:rPr>
        <w:footnoteReference w:id="84"/>
      </w:r>
      <w:r w:rsidRPr="00EF5922">
        <w:rPr>
          <w:rFonts w:eastAsiaTheme="minorHAnsi" w:cs="Arial"/>
          <w:b/>
          <w:bCs/>
          <w:sz w:val="26"/>
          <w:szCs w:val="26"/>
          <w:lang w:eastAsia="en-US"/>
        </w:rPr>
        <w:t>:</w:t>
      </w:r>
      <w:r w:rsidRPr="00EF5922">
        <w:rPr>
          <w:rFonts w:eastAsiaTheme="minorHAnsi" w:cs="Arial"/>
          <w:sz w:val="26"/>
          <w:szCs w:val="26"/>
          <w:lang w:eastAsia="en-US"/>
        </w:rPr>
        <w:t xml:space="preserve"> Es cualquier acto u omisión que dañe la estabilidad psicológica, tales como insultos, humillaciones, evaluación, marginación, indiferencia, comparaciones destructivas, rechazo, control de la autonomía y libertad, amenazas, que conllevan a la víctima a la depresión, al aislamiento, a la devaluación de su autoestima e incluso al suicidio.</w:t>
      </w:r>
    </w:p>
    <w:p w14:paraId="003341C3"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496E74A3" w14:textId="77777777" w:rsidR="00AE4560" w:rsidRPr="00EF5922" w:rsidRDefault="00AE4560" w:rsidP="00AE4560">
      <w:pPr>
        <w:tabs>
          <w:tab w:val="left" w:pos="284"/>
        </w:tabs>
        <w:spacing w:line="360" w:lineRule="auto"/>
        <w:jc w:val="both"/>
        <w:rPr>
          <w:rFonts w:eastAsiaTheme="minorHAnsi" w:cs="Arial"/>
          <w:sz w:val="26"/>
          <w:szCs w:val="26"/>
          <w:lang w:eastAsia="en-US"/>
        </w:rPr>
      </w:pPr>
      <w:r w:rsidRPr="00EF5922">
        <w:rPr>
          <w:rFonts w:eastAsiaTheme="minorHAnsi" w:cs="Arial"/>
          <w:b/>
          <w:bCs/>
          <w:sz w:val="26"/>
          <w:szCs w:val="26"/>
          <w:lang w:eastAsia="en-US"/>
        </w:rPr>
        <w:t>Violencia digital</w:t>
      </w:r>
      <w:r w:rsidRPr="00EF5922">
        <w:rPr>
          <w:rStyle w:val="Refdenotaalpie"/>
          <w:rFonts w:eastAsiaTheme="minorHAnsi" w:cs="Arial"/>
          <w:b/>
          <w:bCs/>
          <w:sz w:val="26"/>
          <w:szCs w:val="26"/>
          <w:lang w:eastAsia="en-US"/>
        </w:rPr>
        <w:footnoteReference w:id="85"/>
      </w:r>
      <w:r w:rsidRPr="00EF5922">
        <w:rPr>
          <w:rFonts w:eastAsiaTheme="minorHAnsi" w:cs="Arial"/>
          <w:b/>
          <w:bCs/>
          <w:sz w:val="26"/>
          <w:szCs w:val="26"/>
          <w:lang w:eastAsia="en-US"/>
        </w:rPr>
        <w:t>:</w:t>
      </w:r>
      <w:r w:rsidRPr="00EF5922">
        <w:rPr>
          <w:rFonts w:eastAsiaTheme="minorHAnsi" w:cs="Arial"/>
          <w:sz w:val="26"/>
          <w:szCs w:val="26"/>
          <w:lang w:eastAsia="en-US"/>
        </w:rPr>
        <w:t xml:space="preserve"> Se refiere a toda acción dolosa realizada mediante el uso de tecnologías de la información y la comunicación, por la que se exponga, distribuya, difunda, exhiba, transmita, comercialice, oferte, intercambie o comparta imágenes, audios o videos reales o simulados de contenido íntimo sexual de una persona sin su consentimiento, sin su aprobación o sin su autorización y que le cause daño psicológico, emocional, en cualquier ámbito de su vida privada o en su imagen propia. Así como aquellos actos dolosos que causen daño a la intimidad, privacidad y/o dignidad de las mujeres, que se cometan por medio de las tecnologías de la información y la comunicación.</w:t>
      </w:r>
    </w:p>
    <w:p w14:paraId="2D7D5DCB"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3D840F09" w14:textId="1774E4F7" w:rsidR="00AE4560" w:rsidRPr="00EF5922" w:rsidRDefault="00850CC0"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 xml:space="preserve">Aunado a lo anterior, el </w:t>
      </w:r>
      <w:r w:rsidR="00AE4560" w:rsidRPr="00EF5922">
        <w:rPr>
          <w:rFonts w:eastAsiaTheme="minorHAnsi" w:cs="Arial"/>
          <w:sz w:val="26"/>
          <w:szCs w:val="26"/>
          <w:lang w:eastAsia="en-US"/>
        </w:rPr>
        <w:t xml:space="preserve">artículo 3 Bis, fracción V, del </w:t>
      </w:r>
      <w:r w:rsidR="00AE4560" w:rsidRPr="00EF5922">
        <w:rPr>
          <w:rFonts w:eastAsiaTheme="minorHAnsi" w:cs="Arial"/>
          <w:i/>
          <w:iCs/>
          <w:sz w:val="26"/>
          <w:szCs w:val="26"/>
          <w:lang w:eastAsia="en-US"/>
        </w:rPr>
        <w:t>Código Electoral</w:t>
      </w:r>
      <w:r w:rsidR="00AE4560" w:rsidRPr="00EF5922">
        <w:rPr>
          <w:rFonts w:eastAsiaTheme="minorHAnsi" w:cs="Arial"/>
          <w:sz w:val="26"/>
          <w:szCs w:val="26"/>
          <w:lang w:eastAsia="en-US"/>
        </w:rPr>
        <w:t xml:space="preserve">, establece como conductas constitutivas de </w:t>
      </w:r>
      <w:r w:rsidR="00AE4560" w:rsidRPr="00EF5922">
        <w:rPr>
          <w:rFonts w:eastAsiaTheme="minorHAnsi" w:cs="Arial"/>
          <w:i/>
          <w:iCs/>
          <w:sz w:val="26"/>
          <w:szCs w:val="26"/>
          <w:lang w:eastAsia="en-US"/>
        </w:rPr>
        <w:t>VPMG</w:t>
      </w:r>
      <w:r w:rsidR="00AE4560" w:rsidRPr="00EF5922">
        <w:rPr>
          <w:rFonts w:eastAsiaTheme="minorHAnsi" w:cs="Arial"/>
          <w:sz w:val="26"/>
          <w:szCs w:val="26"/>
          <w:lang w:eastAsia="en-US"/>
        </w:rPr>
        <w:t>, entre otras, el difundir cualquier tipo de información o material con la finalidad de coartar, inhibir, impedir o limitar el ejercicio de los derechos político-electorales de las mujeres o impedir el ejercicio de sus atribuciones o facultades.</w:t>
      </w:r>
    </w:p>
    <w:p w14:paraId="0E41A164" w14:textId="77777777" w:rsidR="00AE4560" w:rsidRDefault="00AE4560" w:rsidP="00AE4560">
      <w:pPr>
        <w:tabs>
          <w:tab w:val="left" w:pos="284"/>
        </w:tabs>
        <w:spacing w:line="360" w:lineRule="auto"/>
        <w:jc w:val="both"/>
        <w:rPr>
          <w:rFonts w:eastAsiaTheme="minorHAnsi" w:cs="Arial"/>
          <w:sz w:val="26"/>
          <w:szCs w:val="26"/>
          <w:lang w:eastAsia="en-US"/>
        </w:rPr>
      </w:pPr>
    </w:p>
    <w:p w14:paraId="1D67F64F" w14:textId="2E39459A" w:rsidR="00142461" w:rsidRPr="00142461" w:rsidRDefault="00142461" w:rsidP="00AE4560">
      <w:pPr>
        <w:tabs>
          <w:tab w:val="left" w:pos="284"/>
        </w:tabs>
        <w:spacing w:line="360" w:lineRule="auto"/>
        <w:jc w:val="both"/>
        <w:rPr>
          <w:rFonts w:eastAsiaTheme="minorHAnsi" w:cs="Arial"/>
          <w:b/>
          <w:bCs/>
          <w:sz w:val="26"/>
          <w:szCs w:val="26"/>
          <w:lang w:eastAsia="en-US"/>
        </w:rPr>
      </w:pPr>
      <w:r w:rsidRPr="00142461">
        <w:rPr>
          <w:rFonts w:eastAsiaTheme="minorHAnsi" w:cs="Arial"/>
          <w:b/>
          <w:bCs/>
          <w:sz w:val="26"/>
          <w:szCs w:val="26"/>
          <w:lang w:eastAsia="en-US"/>
        </w:rPr>
        <w:t>Juzgar con perspectiva de g</w:t>
      </w:r>
      <w:r w:rsidR="00BE61CC">
        <w:rPr>
          <w:rFonts w:eastAsiaTheme="minorHAnsi" w:cs="Arial"/>
          <w:b/>
          <w:bCs/>
          <w:sz w:val="26"/>
          <w:szCs w:val="26"/>
          <w:lang w:eastAsia="en-US"/>
        </w:rPr>
        <w:t>é</w:t>
      </w:r>
      <w:r w:rsidRPr="00142461">
        <w:rPr>
          <w:rFonts w:eastAsiaTheme="minorHAnsi" w:cs="Arial"/>
          <w:b/>
          <w:bCs/>
          <w:sz w:val="26"/>
          <w:szCs w:val="26"/>
          <w:lang w:eastAsia="en-US"/>
        </w:rPr>
        <w:t>nero</w:t>
      </w:r>
    </w:p>
    <w:p w14:paraId="227124F0" w14:textId="77777777" w:rsidR="00142461" w:rsidRDefault="00142461" w:rsidP="00AE4560">
      <w:pPr>
        <w:tabs>
          <w:tab w:val="left" w:pos="284"/>
        </w:tabs>
        <w:spacing w:line="360" w:lineRule="auto"/>
        <w:jc w:val="both"/>
        <w:rPr>
          <w:rFonts w:eastAsiaTheme="minorHAnsi" w:cs="Arial"/>
          <w:sz w:val="26"/>
          <w:szCs w:val="26"/>
          <w:lang w:eastAsia="en-US"/>
        </w:rPr>
      </w:pPr>
    </w:p>
    <w:p w14:paraId="4672AB98" w14:textId="542DF88D" w:rsidR="00142461" w:rsidRPr="00DA131C" w:rsidRDefault="00142461" w:rsidP="00AE4560">
      <w:pPr>
        <w:tabs>
          <w:tab w:val="left" w:pos="284"/>
        </w:tabs>
        <w:spacing w:line="360" w:lineRule="auto"/>
        <w:jc w:val="both"/>
        <w:rPr>
          <w:rFonts w:eastAsiaTheme="minorHAnsi" w:cs="Arial"/>
          <w:sz w:val="26"/>
          <w:szCs w:val="26"/>
          <w:lang w:eastAsia="en-US"/>
        </w:rPr>
      </w:pPr>
      <w:r w:rsidRPr="00DA131C">
        <w:rPr>
          <w:rFonts w:eastAsiaTheme="minorHAnsi" w:cs="Arial"/>
          <w:sz w:val="26"/>
          <w:szCs w:val="26"/>
          <w:lang w:eastAsia="en-US"/>
        </w:rPr>
        <w:lastRenderedPageBreak/>
        <w:t>La perspectiva de género es un método para juzgar que implica, que en la labor jurisdiccional se tomen en cuenta los estereotipos y roles de género que conllevan a circunstancias de inequidad entre hombres y mujeres, para así percibir el impacto diferenciado que se puede generar en los hechos, detectar la posible existencia de situaciones asimétricas de poder o bien de contextos de desigualdad estructural basados en el sexo o el género y entonces la autoridad jurisdiccional tendrá las condiciones para tomar las medidas y determinaciones jurídicas conducentes a fin de lograr un trato uniforme en el caso concreto; que además influirá en la sociedad para combatir tales prejuicios sociales.</w:t>
      </w:r>
    </w:p>
    <w:p w14:paraId="65D2DE7E" w14:textId="77777777" w:rsidR="00142461" w:rsidRPr="00DA131C" w:rsidRDefault="00142461" w:rsidP="00AE4560">
      <w:pPr>
        <w:tabs>
          <w:tab w:val="left" w:pos="284"/>
        </w:tabs>
        <w:spacing w:line="360" w:lineRule="auto"/>
        <w:jc w:val="both"/>
        <w:rPr>
          <w:rFonts w:eastAsiaTheme="minorHAnsi" w:cs="Arial"/>
          <w:sz w:val="26"/>
          <w:szCs w:val="26"/>
          <w:lang w:eastAsia="en-US"/>
        </w:rPr>
      </w:pPr>
    </w:p>
    <w:p w14:paraId="06D939FF" w14:textId="0CEB1017" w:rsidR="00AE4560" w:rsidRPr="00EF5922" w:rsidRDefault="00142461" w:rsidP="00AE4560">
      <w:pPr>
        <w:tabs>
          <w:tab w:val="left" w:pos="284"/>
        </w:tabs>
        <w:spacing w:line="360" w:lineRule="auto"/>
        <w:jc w:val="both"/>
        <w:rPr>
          <w:rFonts w:eastAsiaTheme="minorHAnsi" w:cs="Arial"/>
          <w:sz w:val="26"/>
          <w:szCs w:val="26"/>
          <w:lang w:eastAsia="en-US"/>
        </w:rPr>
      </w:pPr>
      <w:r w:rsidRPr="00DA131C">
        <w:rPr>
          <w:rFonts w:eastAsiaTheme="minorHAnsi" w:cs="Arial"/>
          <w:sz w:val="26"/>
          <w:szCs w:val="26"/>
          <w:lang w:eastAsia="en-US"/>
        </w:rPr>
        <w:t>En ese tenor</w:t>
      </w:r>
      <w:r w:rsidR="00850CC0" w:rsidRPr="00DA131C">
        <w:rPr>
          <w:rFonts w:eastAsiaTheme="minorHAnsi" w:cs="Arial"/>
          <w:sz w:val="26"/>
          <w:szCs w:val="26"/>
          <w:lang w:eastAsia="en-US"/>
        </w:rPr>
        <w:t>,</w:t>
      </w:r>
      <w:r w:rsidR="00850CC0" w:rsidRPr="00EF5922">
        <w:rPr>
          <w:rFonts w:eastAsiaTheme="minorHAnsi" w:cs="Arial"/>
          <w:sz w:val="26"/>
          <w:szCs w:val="26"/>
          <w:lang w:eastAsia="en-US"/>
        </w:rPr>
        <w:t xml:space="preserve"> </w:t>
      </w:r>
      <w:r w:rsidR="00AE4560" w:rsidRPr="00EF5922">
        <w:rPr>
          <w:rFonts w:eastAsiaTheme="minorHAnsi" w:cs="Arial"/>
          <w:sz w:val="26"/>
          <w:szCs w:val="26"/>
          <w:lang w:eastAsia="en-US"/>
        </w:rPr>
        <w:t xml:space="preserve">tanto el Protocolo para Juzgar con Perspectiva de Género de la </w:t>
      </w:r>
      <w:r w:rsidR="00AE4560" w:rsidRPr="00EF5922">
        <w:rPr>
          <w:rFonts w:eastAsiaTheme="minorHAnsi" w:cs="Arial"/>
          <w:i/>
          <w:iCs/>
          <w:sz w:val="26"/>
          <w:szCs w:val="26"/>
          <w:lang w:eastAsia="en-US"/>
        </w:rPr>
        <w:t>Suprema Corte</w:t>
      </w:r>
      <w:r w:rsidR="00AE4560" w:rsidRPr="00EF5922">
        <w:rPr>
          <w:rStyle w:val="Refdenotaalpie"/>
          <w:rFonts w:eastAsiaTheme="minorHAnsi" w:cs="Arial"/>
          <w:sz w:val="26"/>
          <w:szCs w:val="26"/>
          <w:lang w:eastAsia="en-US"/>
        </w:rPr>
        <w:footnoteReference w:id="86"/>
      </w:r>
      <w:r w:rsidR="00AE4560" w:rsidRPr="00EF5922">
        <w:rPr>
          <w:rFonts w:eastAsiaTheme="minorHAnsi" w:cs="Arial"/>
          <w:i/>
          <w:iCs/>
          <w:sz w:val="26"/>
          <w:szCs w:val="26"/>
          <w:lang w:eastAsia="en-US"/>
        </w:rPr>
        <w:t xml:space="preserve">, </w:t>
      </w:r>
      <w:r w:rsidR="00AE4560" w:rsidRPr="00EF5922">
        <w:rPr>
          <w:rFonts w:eastAsiaTheme="minorHAnsi" w:cs="Arial"/>
          <w:sz w:val="26"/>
          <w:szCs w:val="26"/>
          <w:lang w:eastAsia="en-US"/>
        </w:rPr>
        <w:t xml:space="preserve">como la Guía para la Atención de la </w:t>
      </w:r>
      <w:r w:rsidR="00AE4560" w:rsidRPr="00EF5922">
        <w:rPr>
          <w:rFonts w:eastAsiaTheme="minorHAnsi" w:cs="Arial"/>
          <w:i/>
          <w:iCs/>
          <w:sz w:val="26"/>
          <w:szCs w:val="26"/>
          <w:lang w:eastAsia="en-US"/>
        </w:rPr>
        <w:t xml:space="preserve">VPMG, </w:t>
      </w:r>
      <w:r w:rsidR="00AE4560" w:rsidRPr="00EF5922">
        <w:rPr>
          <w:rFonts w:eastAsiaTheme="minorHAnsi" w:cs="Arial"/>
          <w:sz w:val="26"/>
          <w:szCs w:val="26"/>
          <w:lang w:eastAsia="en-US"/>
        </w:rPr>
        <w:t xml:space="preserve">en relación con la jurisprudencia de la </w:t>
      </w:r>
      <w:r w:rsidR="00AE4560" w:rsidRPr="00EF5922">
        <w:rPr>
          <w:rFonts w:eastAsiaTheme="minorHAnsi" w:cs="Arial"/>
          <w:i/>
          <w:iCs/>
          <w:sz w:val="26"/>
          <w:szCs w:val="26"/>
          <w:lang w:eastAsia="en-US"/>
        </w:rPr>
        <w:t>Sala Superior</w:t>
      </w:r>
      <w:r w:rsidR="00AE4560" w:rsidRPr="00EF5922">
        <w:rPr>
          <w:rStyle w:val="Refdenotaalpie"/>
          <w:rFonts w:eastAsiaTheme="minorHAnsi" w:cs="Arial"/>
          <w:sz w:val="26"/>
          <w:szCs w:val="26"/>
          <w:lang w:eastAsia="en-US"/>
        </w:rPr>
        <w:footnoteReference w:id="87"/>
      </w:r>
      <w:r w:rsidR="00AE4560" w:rsidRPr="00EF5922">
        <w:rPr>
          <w:rFonts w:eastAsiaTheme="minorHAnsi" w:cs="Arial"/>
          <w:i/>
          <w:iCs/>
          <w:sz w:val="26"/>
          <w:szCs w:val="26"/>
          <w:lang w:eastAsia="en-US"/>
        </w:rPr>
        <w:t xml:space="preserve">, </w:t>
      </w:r>
      <w:r w:rsidR="00AE4560" w:rsidRPr="00EF5922">
        <w:rPr>
          <w:rFonts w:eastAsiaTheme="minorHAnsi" w:cs="Arial"/>
          <w:sz w:val="26"/>
          <w:szCs w:val="26"/>
          <w:lang w:eastAsia="en-US"/>
        </w:rPr>
        <w:t>establecen que el análisis de casos debe considerar el contexto, relaciones de poder, estereotipos de género y el impacto diferenciado que las conductas puedan tener sobre las mujeres.</w:t>
      </w:r>
    </w:p>
    <w:p w14:paraId="569295BF"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50879D5F" w14:textId="147CA019" w:rsidR="00AE4560" w:rsidRPr="00EF5922" w:rsidRDefault="00AE4560"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 xml:space="preserve">También, se ha establecido que el análisis debe ser </w:t>
      </w:r>
      <w:r w:rsidRPr="00142461">
        <w:rPr>
          <w:rFonts w:eastAsiaTheme="minorHAnsi" w:cs="Arial"/>
          <w:b/>
          <w:bCs/>
          <w:sz w:val="26"/>
          <w:szCs w:val="26"/>
          <w:lang w:eastAsia="en-US"/>
        </w:rPr>
        <w:t>integral y contextual</w:t>
      </w:r>
      <w:r w:rsidR="006E0487">
        <w:rPr>
          <w:rFonts w:eastAsiaTheme="minorHAnsi" w:cs="Arial"/>
          <w:sz w:val="26"/>
          <w:szCs w:val="26"/>
          <w:lang w:eastAsia="en-US"/>
        </w:rPr>
        <w:t>;</w:t>
      </w:r>
      <w:r w:rsidRPr="00EF5922">
        <w:rPr>
          <w:rFonts w:eastAsiaTheme="minorHAnsi" w:cs="Arial"/>
          <w:sz w:val="26"/>
          <w:szCs w:val="26"/>
          <w:lang w:eastAsia="en-US"/>
        </w:rPr>
        <w:t xml:space="preserve"> es decir, considerar los hechos en su conjunto, sin fragmentarlos o descontextualizarlos. </w:t>
      </w:r>
    </w:p>
    <w:p w14:paraId="7DAD2F4F"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77FCD5D1" w14:textId="48F4CCF8" w:rsidR="00AE4560" w:rsidRPr="00EF5922" w:rsidRDefault="00AE4560"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 xml:space="preserve">De igual manera, debe analizarse si el género sirvió como justificación para el ejercicio de mayor poder y si </w:t>
      </w:r>
      <w:r w:rsidR="007D3414">
        <w:rPr>
          <w:rFonts w:eastAsiaTheme="minorHAnsi" w:cs="Arial"/>
          <w:sz w:val="26"/>
          <w:szCs w:val="26"/>
          <w:lang w:eastAsia="en-US"/>
        </w:rPr>
        <w:t>e</w:t>
      </w:r>
      <w:r w:rsidR="007D3414" w:rsidRPr="00EF5922">
        <w:rPr>
          <w:rFonts w:eastAsiaTheme="minorHAnsi" w:cs="Arial"/>
          <w:sz w:val="26"/>
          <w:szCs w:val="26"/>
          <w:lang w:eastAsia="en-US"/>
        </w:rPr>
        <w:t>sto</w:t>
      </w:r>
      <w:r w:rsidRPr="00EF5922">
        <w:rPr>
          <w:rFonts w:eastAsiaTheme="minorHAnsi" w:cs="Arial"/>
          <w:sz w:val="26"/>
          <w:szCs w:val="26"/>
          <w:lang w:eastAsia="en-US"/>
        </w:rPr>
        <w:t xml:space="preserve"> impactó en el caso concreto</w:t>
      </w:r>
      <w:r w:rsidR="007D3414">
        <w:rPr>
          <w:rFonts w:eastAsiaTheme="minorHAnsi" w:cs="Arial"/>
          <w:sz w:val="26"/>
          <w:szCs w:val="26"/>
          <w:lang w:eastAsia="en-US"/>
        </w:rPr>
        <w:t>;</w:t>
      </w:r>
      <w:r w:rsidRPr="00EF5922">
        <w:rPr>
          <w:rFonts w:eastAsiaTheme="minorHAnsi" w:cs="Arial"/>
          <w:sz w:val="26"/>
          <w:szCs w:val="26"/>
          <w:lang w:eastAsia="en-US"/>
        </w:rPr>
        <w:t xml:space="preserve"> es decir, corresponde evaluar si realmente el género fue un elemento central en el caso o si los hechos se relacionan con roles y estereotipos de género y/o el </w:t>
      </w:r>
      <w:r w:rsidRPr="00EF5922">
        <w:rPr>
          <w:rFonts w:eastAsiaTheme="minorHAnsi" w:cs="Arial"/>
          <w:sz w:val="26"/>
          <w:szCs w:val="26"/>
          <w:lang w:eastAsia="en-US"/>
        </w:rPr>
        <w:lastRenderedPageBreak/>
        <w:t>actuar de las partes se vincula con cargas sociales impuestas o con la condición misma de la persona como mujer.</w:t>
      </w:r>
    </w:p>
    <w:p w14:paraId="39A3B753" w14:textId="77777777" w:rsidR="00AE4560" w:rsidRPr="00EF5922" w:rsidRDefault="00AE4560" w:rsidP="00AE4560">
      <w:pPr>
        <w:tabs>
          <w:tab w:val="left" w:pos="284"/>
        </w:tabs>
        <w:spacing w:line="360" w:lineRule="auto"/>
        <w:jc w:val="both"/>
        <w:rPr>
          <w:rFonts w:eastAsiaTheme="minorHAnsi" w:cs="Arial"/>
          <w:sz w:val="26"/>
          <w:szCs w:val="26"/>
          <w:lang w:eastAsia="en-US"/>
        </w:rPr>
      </w:pPr>
    </w:p>
    <w:p w14:paraId="58BCC37E" w14:textId="77777777" w:rsidR="00AE4560" w:rsidRPr="00EF5922" w:rsidRDefault="00AE4560" w:rsidP="00AE4560">
      <w:pPr>
        <w:tabs>
          <w:tab w:val="left" w:pos="284"/>
        </w:tabs>
        <w:spacing w:line="360" w:lineRule="auto"/>
        <w:jc w:val="both"/>
        <w:rPr>
          <w:rFonts w:eastAsiaTheme="minorHAnsi" w:cs="Arial"/>
          <w:sz w:val="26"/>
          <w:szCs w:val="26"/>
          <w:lang w:eastAsia="en-US"/>
        </w:rPr>
      </w:pPr>
      <w:r w:rsidRPr="00EF5922">
        <w:rPr>
          <w:rFonts w:eastAsiaTheme="minorHAnsi" w:cs="Arial"/>
          <w:sz w:val="26"/>
          <w:szCs w:val="26"/>
          <w:lang w:eastAsia="en-US"/>
        </w:rPr>
        <w:t>Lo anterior, permite determinar si el género influyó en los hechos del caso, de manera que haya colocado a una de las partes en una situación de ventaja o desventaja frente a la otra.</w:t>
      </w:r>
    </w:p>
    <w:p w14:paraId="5CA49888" w14:textId="77777777" w:rsidR="00AE4560" w:rsidRDefault="00AE4560" w:rsidP="00AE4560">
      <w:pPr>
        <w:pStyle w:val="Prrafodelista"/>
        <w:tabs>
          <w:tab w:val="left" w:pos="284"/>
        </w:tabs>
        <w:spacing w:line="360" w:lineRule="auto"/>
        <w:ind w:left="0"/>
        <w:rPr>
          <w:rFonts w:eastAsiaTheme="minorHAnsi" w:cs="Arial"/>
          <w:sz w:val="26"/>
          <w:szCs w:val="26"/>
          <w:lang w:eastAsia="en-US"/>
        </w:rPr>
      </w:pPr>
    </w:p>
    <w:p w14:paraId="45AC45F6" w14:textId="0B115716" w:rsidR="002411FC" w:rsidRPr="002411FC" w:rsidRDefault="002411FC" w:rsidP="00AE4560">
      <w:pPr>
        <w:pStyle w:val="Prrafodelista"/>
        <w:tabs>
          <w:tab w:val="left" w:pos="284"/>
        </w:tabs>
        <w:spacing w:line="360" w:lineRule="auto"/>
        <w:ind w:left="0"/>
        <w:rPr>
          <w:rFonts w:eastAsiaTheme="minorHAnsi" w:cs="Arial"/>
          <w:b/>
          <w:bCs/>
          <w:sz w:val="26"/>
          <w:szCs w:val="26"/>
          <w:lang w:eastAsia="en-US"/>
        </w:rPr>
      </w:pPr>
      <w:r w:rsidRPr="002411FC">
        <w:rPr>
          <w:rFonts w:eastAsiaTheme="minorHAnsi" w:cs="Arial"/>
          <w:b/>
          <w:bCs/>
          <w:sz w:val="26"/>
          <w:szCs w:val="26"/>
          <w:lang w:eastAsia="en-US"/>
        </w:rPr>
        <w:t xml:space="preserve">Valor probatorio en los casos de </w:t>
      </w:r>
      <w:r w:rsidRPr="00F9698D">
        <w:rPr>
          <w:rFonts w:eastAsiaTheme="minorHAnsi" w:cs="Arial"/>
          <w:b/>
          <w:bCs/>
          <w:i/>
          <w:iCs/>
          <w:sz w:val="26"/>
          <w:szCs w:val="26"/>
          <w:lang w:eastAsia="en-US"/>
        </w:rPr>
        <w:t>VPMG</w:t>
      </w:r>
    </w:p>
    <w:p w14:paraId="51B7CE1D" w14:textId="77777777" w:rsidR="002411FC" w:rsidRPr="00EF5922" w:rsidRDefault="002411FC" w:rsidP="00AE4560">
      <w:pPr>
        <w:pStyle w:val="Prrafodelista"/>
        <w:tabs>
          <w:tab w:val="left" w:pos="284"/>
        </w:tabs>
        <w:spacing w:line="360" w:lineRule="auto"/>
        <w:ind w:left="0"/>
        <w:rPr>
          <w:rFonts w:eastAsiaTheme="minorHAnsi" w:cs="Arial"/>
          <w:sz w:val="26"/>
          <w:szCs w:val="26"/>
          <w:lang w:eastAsia="en-US"/>
        </w:rPr>
      </w:pPr>
    </w:p>
    <w:p w14:paraId="317C787E"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 xml:space="preserve">Por otra parte, conforme a la jurisprudencia de la </w:t>
      </w:r>
      <w:r w:rsidRPr="00EF5922">
        <w:rPr>
          <w:rFonts w:eastAsiaTheme="minorHAnsi" w:cs="Arial"/>
          <w:i/>
          <w:iCs/>
          <w:sz w:val="26"/>
          <w:szCs w:val="26"/>
          <w:lang w:eastAsia="en-US"/>
        </w:rPr>
        <w:t>Sala Superior</w:t>
      </w:r>
      <w:r w:rsidRPr="00EF5922">
        <w:rPr>
          <w:rStyle w:val="Refdenotaalpie"/>
          <w:rFonts w:eastAsiaTheme="minorHAnsi" w:cs="Arial"/>
          <w:sz w:val="26"/>
          <w:szCs w:val="26"/>
          <w:lang w:eastAsia="en-US"/>
        </w:rPr>
        <w:footnoteReference w:id="88"/>
      </w:r>
      <w:r w:rsidRPr="00EF5922">
        <w:rPr>
          <w:rFonts w:eastAsiaTheme="minorHAnsi" w:cs="Arial"/>
          <w:sz w:val="26"/>
          <w:szCs w:val="26"/>
          <w:lang w:eastAsia="en-US"/>
        </w:rPr>
        <w:t xml:space="preserve"> el análisis de posible actos de </w:t>
      </w:r>
      <w:r w:rsidRPr="00EF5922">
        <w:rPr>
          <w:rFonts w:eastAsiaTheme="minorHAnsi" w:cs="Arial"/>
          <w:i/>
          <w:iCs/>
          <w:sz w:val="26"/>
          <w:szCs w:val="26"/>
          <w:lang w:eastAsia="en-US"/>
        </w:rPr>
        <w:t>VPMG</w:t>
      </w:r>
      <w:r w:rsidRPr="00EF5922">
        <w:rPr>
          <w:rFonts w:eastAsiaTheme="minorHAnsi" w:cs="Arial"/>
          <w:sz w:val="26"/>
          <w:szCs w:val="26"/>
          <w:lang w:eastAsia="en-US"/>
        </w:rPr>
        <w:t xml:space="preserve"> debe ser integral y contextual a efecto de garantizar el efectivo acceso a la justicia y el debido proceso; por lo que las autoridades electorales tienen el deber de realizar un análisis completo y exhaustivo de todos los hechos y agravios expuestos, evitando su fragmentación; es decir, analizar los hechos como un conjunto interrelacionado, sin variar su orden cronológico ni las circunstancias de modo, tiempo y lugar.</w:t>
      </w:r>
    </w:p>
    <w:p w14:paraId="0F274082" w14:textId="77777777" w:rsidR="00AE4560" w:rsidRDefault="00AE4560" w:rsidP="00AE4560">
      <w:pPr>
        <w:pStyle w:val="Prrafodelista"/>
        <w:tabs>
          <w:tab w:val="left" w:pos="284"/>
        </w:tabs>
        <w:spacing w:line="360" w:lineRule="auto"/>
        <w:ind w:left="0"/>
        <w:jc w:val="both"/>
        <w:rPr>
          <w:rFonts w:eastAsiaTheme="minorHAnsi" w:cs="Arial"/>
          <w:sz w:val="26"/>
          <w:szCs w:val="26"/>
          <w:lang w:eastAsia="en-US"/>
        </w:rPr>
      </w:pPr>
    </w:p>
    <w:p w14:paraId="057351A5" w14:textId="3EC80D39" w:rsidR="009507B2" w:rsidRPr="00DA131C" w:rsidRDefault="009507B2" w:rsidP="00AE4560">
      <w:pPr>
        <w:pStyle w:val="Prrafodelista"/>
        <w:tabs>
          <w:tab w:val="left" w:pos="284"/>
        </w:tabs>
        <w:spacing w:line="360" w:lineRule="auto"/>
        <w:ind w:left="0"/>
        <w:jc w:val="both"/>
        <w:rPr>
          <w:rFonts w:eastAsiaTheme="minorHAnsi" w:cs="Arial"/>
          <w:sz w:val="26"/>
          <w:szCs w:val="26"/>
          <w:lang w:eastAsia="en-US"/>
        </w:rPr>
      </w:pPr>
      <w:r w:rsidRPr="00DA131C">
        <w:rPr>
          <w:rFonts w:eastAsiaTheme="minorHAnsi" w:cs="Arial"/>
          <w:sz w:val="26"/>
          <w:szCs w:val="26"/>
          <w:lang w:eastAsia="en-US"/>
        </w:rPr>
        <w:t xml:space="preserve">La Sala Superior ha mencionado que en casos de </w:t>
      </w:r>
      <w:r w:rsidRPr="00DA131C">
        <w:rPr>
          <w:rFonts w:eastAsiaTheme="minorHAnsi" w:cs="Arial"/>
          <w:i/>
          <w:iCs/>
          <w:sz w:val="26"/>
          <w:szCs w:val="26"/>
          <w:lang w:eastAsia="en-US"/>
        </w:rPr>
        <w:t xml:space="preserve">VPMG </w:t>
      </w:r>
      <w:r w:rsidRPr="00DA131C">
        <w:rPr>
          <w:rFonts w:eastAsiaTheme="minorHAnsi" w:cs="Arial"/>
          <w:sz w:val="26"/>
          <w:szCs w:val="26"/>
          <w:lang w:eastAsia="en-US"/>
        </w:rPr>
        <w:t xml:space="preserve">la prueba que aporta la víctima goza de </w:t>
      </w:r>
      <w:r w:rsidRPr="00DA131C">
        <w:rPr>
          <w:rFonts w:eastAsiaTheme="minorHAnsi" w:cs="Arial"/>
          <w:b/>
          <w:bCs/>
          <w:sz w:val="26"/>
          <w:szCs w:val="26"/>
          <w:lang w:eastAsia="en-US"/>
        </w:rPr>
        <w:t>presunción de veracidad</w:t>
      </w:r>
      <w:r w:rsidRPr="00DA131C">
        <w:rPr>
          <w:rFonts w:eastAsiaTheme="minorHAnsi" w:cs="Arial"/>
          <w:sz w:val="26"/>
          <w:szCs w:val="26"/>
          <w:lang w:eastAsia="en-US"/>
        </w:rPr>
        <w:t xml:space="preserve"> sobre lo que acontece en los hechos narrados</w:t>
      </w:r>
      <w:r w:rsidRPr="00DA131C">
        <w:rPr>
          <w:rStyle w:val="Refdenotaalpie"/>
          <w:rFonts w:eastAsiaTheme="minorHAnsi" w:cs="Arial"/>
          <w:sz w:val="26"/>
          <w:szCs w:val="26"/>
          <w:lang w:eastAsia="en-US"/>
        </w:rPr>
        <w:footnoteReference w:id="89"/>
      </w:r>
      <w:r w:rsidRPr="00DA131C">
        <w:rPr>
          <w:rFonts w:eastAsiaTheme="minorHAnsi" w:cs="Arial"/>
          <w:sz w:val="26"/>
          <w:szCs w:val="26"/>
          <w:lang w:eastAsia="en-US"/>
        </w:rPr>
        <w:t>.</w:t>
      </w:r>
    </w:p>
    <w:p w14:paraId="6A46B5A8" w14:textId="77777777" w:rsidR="009507B2" w:rsidRPr="00DA131C" w:rsidRDefault="009507B2" w:rsidP="00AE4560">
      <w:pPr>
        <w:pStyle w:val="Prrafodelista"/>
        <w:tabs>
          <w:tab w:val="left" w:pos="284"/>
        </w:tabs>
        <w:spacing w:line="360" w:lineRule="auto"/>
        <w:ind w:left="0"/>
        <w:jc w:val="both"/>
        <w:rPr>
          <w:rFonts w:eastAsiaTheme="minorHAnsi" w:cs="Arial"/>
          <w:sz w:val="26"/>
          <w:szCs w:val="26"/>
          <w:lang w:eastAsia="en-US"/>
        </w:rPr>
      </w:pPr>
    </w:p>
    <w:p w14:paraId="423D5A69" w14:textId="21C2ECCC" w:rsidR="009507B2" w:rsidRDefault="009507B2" w:rsidP="00AE4560">
      <w:pPr>
        <w:pStyle w:val="Prrafodelista"/>
        <w:tabs>
          <w:tab w:val="left" w:pos="284"/>
        </w:tabs>
        <w:spacing w:line="360" w:lineRule="auto"/>
        <w:ind w:left="0"/>
        <w:jc w:val="both"/>
        <w:rPr>
          <w:rFonts w:eastAsiaTheme="minorHAnsi" w:cs="Arial"/>
          <w:sz w:val="26"/>
          <w:szCs w:val="26"/>
          <w:lang w:eastAsia="en-US"/>
        </w:rPr>
      </w:pPr>
      <w:r w:rsidRPr="00DA131C">
        <w:rPr>
          <w:rFonts w:eastAsiaTheme="minorHAnsi" w:cs="Arial"/>
          <w:sz w:val="26"/>
          <w:szCs w:val="26"/>
          <w:lang w:eastAsia="en-US"/>
        </w:rPr>
        <w:t xml:space="preserve">La valoración de las pruebas en casos de </w:t>
      </w:r>
      <w:r w:rsidRPr="00DA131C">
        <w:rPr>
          <w:rFonts w:eastAsiaTheme="minorHAnsi" w:cs="Arial"/>
          <w:i/>
          <w:iCs/>
          <w:sz w:val="26"/>
          <w:szCs w:val="26"/>
          <w:lang w:eastAsia="en-US"/>
        </w:rPr>
        <w:t>VPMG</w:t>
      </w:r>
      <w:r w:rsidRPr="00DA131C">
        <w:rPr>
          <w:rFonts w:eastAsiaTheme="minorHAnsi" w:cs="Arial"/>
          <w:sz w:val="26"/>
          <w:szCs w:val="26"/>
          <w:lang w:eastAsia="en-US"/>
        </w:rPr>
        <w:t xml:space="preserve"> debe realizarse con perspectiva de género, en el cual no se traslade a las víctimas la responsabilidad de aportar lo necesario para probar los hechos</w:t>
      </w:r>
      <w:r w:rsidR="007D3414">
        <w:rPr>
          <w:rFonts w:eastAsiaTheme="minorHAnsi" w:cs="Arial"/>
          <w:sz w:val="26"/>
          <w:szCs w:val="26"/>
          <w:lang w:eastAsia="en-US"/>
        </w:rPr>
        <w:t>;</w:t>
      </w:r>
      <w:r w:rsidRPr="00DA131C">
        <w:rPr>
          <w:rFonts w:eastAsiaTheme="minorHAnsi" w:cs="Arial"/>
          <w:sz w:val="26"/>
          <w:szCs w:val="26"/>
          <w:lang w:eastAsia="en-US"/>
        </w:rPr>
        <w:t xml:space="preserve"> ello, con el fin de impedir una interpretación estereotipada a las pruebas y que se dicten resoluciones carentes de consideraciones de género, lo cual obstaculiza, por un lado, el acceso de las mujeres víctimas a la justicia y, por otro, la visión libre de estigmas respecto de las mujeres que se atreven a denunciar.</w:t>
      </w:r>
    </w:p>
    <w:p w14:paraId="1D08BD3E" w14:textId="77777777" w:rsidR="009507B2" w:rsidRPr="00EF5922" w:rsidRDefault="009507B2" w:rsidP="00AE4560">
      <w:pPr>
        <w:pStyle w:val="Prrafodelista"/>
        <w:tabs>
          <w:tab w:val="left" w:pos="284"/>
        </w:tabs>
        <w:spacing w:line="360" w:lineRule="auto"/>
        <w:ind w:left="0"/>
        <w:jc w:val="both"/>
        <w:rPr>
          <w:rFonts w:eastAsiaTheme="minorHAnsi" w:cs="Arial"/>
          <w:sz w:val="26"/>
          <w:szCs w:val="26"/>
          <w:lang w:eastAsia="en-US"/>
        </w:rPr>
      </w:pPr>
    </w:p>
    <w:p w14:paraId="20DB80C3" w14:textId="58035BB2" w:rsidR="00CE7D65" w:rsidRDefault="00CE7D65" w:rsidP="00AE4560">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Bajo esa tesitura la referida Sala, ha señalado que para que se pueda identificar cuándo se está en presencia del uso sexista del lenguaje, discriminatorio y/o con estereotipos de género discriminatorios, es necesario realizar el análisis del lenguaje (escrito o verbal), a través de los siguientes parámetros: 1. Establecer el contexto en que se emite el mensaje, considerando aspectos como el lugar y tiempo de su emisión, así como el medio por el que se transmite; 2. Precisar la expresión objeto de análisis, para identificar la parte del mensaje que se considera como estereotipo de género; 3. Señalar cuál es la semántica de las palabras, es decir, si tiene un significado literal o se trata de una expresión coloquial o idiomática, que si fuera modificada no tendría el mismo significado; 4. Definir el sentido del mensaje, a partir del momento y lugar en que se emite, para lo cual se deberá considerar los usos, costumbres o regionalismos del lenguaje, parámetros sociales, culturales e incluso históricos que rodean el mensaje; y las condiciones del interlocutor; 5. Verificar la intención en la emisión del mensaje, a fin de establecer si tiene el propósito o resultado de discriminar a las mujeres.</w:t>
      </w:r>
    </w:p>
    <w:p w14:paraId="6FE280AF" w14:textId="77777777" w:rsidR="00AE4560" w:rsidRPr="00EF5922" w:rsidRDefault="00AE4560" w:rsidP="00AE4560">
      <w:pPr>
        <w:pStyle w:val="Prrafodelista"/>
        <w:tabs>
          <w:tab w:val="left" w:pos="284"/>
        </w:tabs>
        <w:spacing w:line="360" w:lineRule="auto"/>
        <w:ind w:left="0"/>
        <w:jc w:val="both"/>
        <w:rPr>
          <w:rFonts w:eastAsiaTheme="minorHAnsi" w:cs="Arial"/>
          <w:b/>
          <w:bCs/>
          <w:sz w:val="26"/>
          <w:szCs w:val="26"/>
          <w:lang w:eastAsia="en-US"/>
        </w:rPr>
      </w:pPr>
      <w:r w:rsidRPr="00EF5922">
        <w:rPr>
          <w:rFonts w:eastAsiaTheme="minorHAnsi" w:cs="Arial"/>
          <w:b/>
          <w:bCs/>
          <w:sz w:val="26"/>
          <w:szCs w:val="26"/>
          <w:lang w:eastAsia="en-US"/>
        </w:rPr>
        <w:t>Caso concreto</w:t>
      </w:r>
    </w:p>
    <w:p w14:paraId="5F6FA206" w14:textId="77777777" w:rsidR="00AE4560" w:rsidRPr="00EF5922" w:rsidRDefault="00AE4560" w:rsidP="00AE4560">
      <w:pPr>
        <w:pStyle w:val="Prrafodelista"/>
        <w:tabs>
          <w:tab w:val="left" w:pos="284"/>
        </w:tabs>
        <w:spacing w:line="360" w:lineRule="auto"/>
        <w:ind w:left="0"/>
        <w:jc w:val="both"/>
        <w:rPr>
          <w:rFonts w:eastAsiaTheme="minorHAnsi" w:cs="Arial"/>
          <w:b/>
          <w:bCs/>
          <w:sz w:val="26"/>
          <w:szCs w:val="26"/>
          <w:lang w:eastAsia="en-US"/>
        </w:rPr>
      </w:pPr>
    </w:p>
    <w:p w14:paraId="2575FE3C" w14:textId="25286B06" w:rsidR="006F6546" w:rsidRPr="00EF5922" w:rsidRDefault="00AE4560" w:rsidP="00AE4560">
      <w:pPr>
        <w:spacing w:line="360" w:lineRule="auto"/>
        <w:jc w:val="both"/>
        <w:rPr>
          <w:rFonts w:eastAsiaTheme="minorHAnsi" w:cs="Arial"/>
          <w:sz w:val="26"/>
          <w:szCs w:val="26"/>
          <w:lang w:eastAsia="en-US"/>
        </w:rPr>
      </w:pPr>
      <w:r w:rsidRPr="00EF5922">
        <w:rPr>
          <w:rFonts w:eastAsiaTheme="minorHAnsi" w:cs="Arial"/>
          <w:sz w:val="26"/>
          <w:szCs w:val="26"/>
          <w:lang w:eastAsia="en-US"/>
        </w:rPr>
        <w:t>Con el</w:t>
      </w:r>
      <w:r w:rsidR="006F6546" w:rsidRPr="00EF5922">
        <w:rPr>
          <w:rFonts w:eastAsiaTheme="minorHAnsi" w:cs="Arial"/>
          <w:sz w:val="26"/>
          <w:szCs w:val="26"/>
          <w:lang w:eastAsia="en-US"/>
        </w:rPr>
        <w:t xml:space="preserve"> objeto </w:t>
      </w:r>
      <w:r w:rsidRPr="00EF5922">
        <w:rPr>
          <w:rFonts w:eastAsiaTheme="minorHAnsi" w:cs="Arial"/>
          <w:sz w:val="26"/>
          <w:szCs w:val="26"/>
          <w:lang w:eastAsia="en-US"/>
        </w:rPr>
        <w:t>de determinar si</w:t>
      </w:r>
      <w:r w:rsidR="006F6546" w:rsidRPr="00EF5922">
        <w:rPr>
          <w:rFonts w:eastAsiaTheme="minorHAnsi" w:cs="Arial"/>
          <w:sz w:val="26"/>
          <w:szCs w:val="26"/>
          <w:lang w:eastAsia="en-US"/>
        </w:rPr>
        <w:t xml:space="preserve">, en el presente caso, se actualiza la conducta atribuida a la </w:t>
      </w:r>
      <w:r w:rsidR="0067153C" w:rsidRPr="0067153C">
        <w:rPr>
          <w:rFonts w:eastAsiaTheme="minorHAnsi" w:cs="Arial"/>
          <w:i/>
          <w:iCs/>
          <w:sz w:val="26"/>
          <w:szCs w:val="26"/>
          <w:lang w:eastAsia="en-US"/>
        </w:rPr>
        <w:t>parte denunciada</w:t>
      </w:r>
      <w:r w:rsidR="006F6546" w:rsidRPr="00EF5922">
        <w:rPr>
          <w:rFonts w:eastAsiaTheme="minorHAnsi" w:cs="Arial"/>
          <w:i/>
          <w:iCs/>
          <w:sz w:val="26"/>
          <w:szCs w:val="26"/>
          <w:lang w:eastAsia="en-US"/>
        </w:rPr>
        <w:t xml:space="preserve">, </w:t>
      </w:r>
      <w:r w:rsidR="006F6546" w:rsidRPr="00EF5922">
        <w:rPr>
          <w:rFonts w:eastAsiaTheme="minorHAnsi" w:cs="Arial"/>
          <w:sz w:val="26"/>
          <w:szCs w:val="26"/>
          <w:lang w:eastAsia="en-US"/>
        </w:rPr>
        <w:t xml:space="preserve">este Tribunal procederá al análisis de </w:t>
      </w:r>
      <w:r w:rsidRPr="00EF5922">
        <w:rPr>
          <w:rFonts w:eastAsiaTheme="minorHAnsi" w:cs="Arial"/>
          <w:sz w:val="26"/>
          <w:szCs w:val="26"/>
          <w:lang w:eastAsia="en-US"/>
        </w:rPr>
        <w:t xml:space="preserve">las expresiones vertidas durante </w:t>
      </w:r>
      <w:r w:rsidR="006F6546" w:rsidRPr="00EF5922">
        <w:rPr>
          <w:rFonts w:eastAsiaTheme="minorHAnsi" w:cs="Arial"/>
          <w:sz w:val="26"/>
          <w:szCs w:val="26"/>
          <w:lang w:eastAsia="en-US"/>
        </w:rPr>
        <w:t xml:space="preserve">las sesiones extraordinarias de cabildo de </w:t>
      </w:r>
      <w:r w:rsidRPr="00EF5922">
        <w:rPr>
          <w:rFonts w:eastAsiaTheme="minorHAnsi" w:cs="Arial"/>
          <w:sz w:val="26"/>
          <w:szCs w:val="26"/>
          <w:lang w:eastAsia="en-US"/>
        </w:rPr>
        <w:t>veintiocho de abril y diecinueve de junio</w:t>
      </w:r>
      <w:r w:rsidR="00F9698D">
        <w:rPr>
          <w:rFonts w:eastAsiaTheme="minorHAnsi" w:cs="Arial"/>
          <w:sz w:val="26"/>
          <w:szCs w:val="26"/>
          <w:lang w:eastAsia="en-US"/>
        </w:rPr>
        <w:t xml:space="preserve">, </w:t>
      </w:r>
      <w:r w:rsidR="00F9698D" w:rsidRPr="00FE4F50">
        <w:rPr>
          <w:rFonts w:eastAsiaTheme="minorHAnsi" w:cs="Arial"/>
          <w:sz w:val="26"/>
          <w:szCs w:val="26"/>
          <w:lang w:eastAsia="en-US"/>
        </w:rPr>
        <w:t>así como si se trata de conductas reiteradas de otras sesiones en las que refiere</w:t>
      </w:r>
      <w:r w:rsidR="00766C63" w:rsidRPr="00FE4F50">
        <w:rPr>
          <w:rFonts w:eastAsiaTheme="minorHAnsi" w:cs="Arial"/>
          <w:sz w:val="26"/>
          <w:szCs w:val="26"/>
          <w:lang w:eastAsia="en-US"/>
        </w:rPr>
        <w:t>n</w:t>
      </w:r>
      <w:r w:rsidR="00F9698D" w:rsidRPr="00FE4F50">
        <w:rPr>
          <w:rFonts w:eastAsiaTheme="minorHAnsi" w:cs="Arial"/>
          <w:sz w:val="26"/>
          <w:szCs w:val="26"/>
          <w:lang w:eastAsia="en-US"/>
        </w:rPr>
        <w:t xml:space="preserve"> ya habían sido agredidas verbalmente las </w:t>
      </w:r>
      <w:r w:rsidR="00F9698D" w:rsidRPr="00FE4F50">
        <w:rPr>
          <w:rFonts w:eastAsiaTheme="minorHAnsi" w:cs="Arial"/>
          <w:i/>
          <w:sz w:val="26"/>
          <w:szCs w:val="26"/>
          <w:lang w:eastAsia="en-US"/>
        </w:rPr>
        <w:t xml:space="preserve">quejosas </w:t>
      </w:r>
      <w:r w:rsidR="00F9698D" w:rsidRPr="00FE4F50">
        <w:rPr>
          <w:rFonts w:eastAsiaTheme="minorHAnsi" w:cs="Arial"/>
          <w:sz w:val="26"/>
          <w:szCs w:val="26"/>
          <w:lang w:eastAsia="en-US"/>
        </w:rPr>
        <w:t xml:space="preserve">–como fue en la del </w:t>
      </w:r>
      <w:bookmarkStart w:id="5" w:name="_Hlk216946977"/>
      <w:r w:rsidR="00F9698D" w:rsidRPr="00FE4F50">
        <w:rPr>
          <w:rFonts w:eastAsia="Arial" w:cs="Arial"/>
          <w:sz w:val="26"/>
          <w:szCs w:val="26"/>
        </w:rPr>
        <w:t xml:space="preserve">veintinueve de noviembre, trece, dieciséis </w:t>
      </w:r>
      <w:r w:rsidR="00F9698D" w:rsidRPr="00FE4F50">
        <w:rPr>
          <w:rFonts w:eastAsiaTheme="minorHAnsi" w:cs="Arial"/>
          <w:sz w:val="26"/>
          <w:szCs w:val="26"/>
          <w:lang w:val="es-419" w:eastAsia="en-US"/>
        </w:rPr>
        <w:t>y veintisiete de diciembre de dos mil veinticuatro, así como en las del quince de febrero, veintiséis de marzo, quince de abril y treinta y uno de mayo del presente año</w:t>
      </w:r>
      <w:bookmarkEnd w:id="5"/>
      <w:r w:rsidR="00F9698D" w:rsidRPr="00FE4F50">
        <w:rPr>
          <w:rFonts w:cs="Arial"/>
          <w:sz w:val="26"/>
          <w:szCs w:val="26"/>
        </w:rPr>
        <w:t>–</w:t>
      </w:r>
      <w:r w:rsidR="00F9698D">
        <w:rPr>
          <w:rFonts w:cs="Arial"/>
          <w:sz w:val="26"/>
          <w:szCs w:val="26"/>
        </w:rPr>
        <w:t xml:space="preserve">, ello </w:t>
      </w:r>
      <w:r w:rsidR="006F6546" w:rsidRPr="00EF5922">
        <w:rPr>
          <w:rFonts w:eastAsiaTheme="minorHAnsi" w:cs="Arial"/>
          <w:sz w:val="26"/>
          <w:szCs w:val="26"/>
          <w:lang w:eastAsia="en-US"/>
        </w:rPr>
        <w:t xml:space="preserve">conforme a los hechos denunciados y los elementos probatorios que obran en </w:t>
      </w:r>
      <w:r w:rsidR="0008423B" w:rsidRPr="00EF5922">
        <w:rPr>
          <w:rFonts w:eastAsiaTheme="minorHAnsi" w:cs="Arial"/>
          <w:sz w:val="26"/>
          <w:szCs w:val="26"/>
          <w:lang w:eastAsia="en-US"/>
        </w:rPr>
        <w:t>autos,</w:t>
      </w:r>
      <w:r w:rsidR="0008423B">
        <w:rPr>
          <w:rFonts w:eastAsiaTheme="minorHAnsi" w:cs="Arial"/>
          <w:sz w:val="26"/>
          <w:szCs w:val="26"/>
          <w:lang w:eastAsia="en-US"/>
        </w:rPr>
        <w:t xml:space="preserve"> </w:t>
      </w:r>
      <w:r w:rsidR="0008423B" w:rsidRPr="00DA131C">
        <w:rPr>
          <w:rFonts w:eastAsiaTheme="minorHAnsi" w:cs="Arial"/>
          <w:sz w:val="26"/>
          <w:szCs w:val="26"/>
          <w:lang w:eastAsia="en-US"/>
        </w:rPr>
        <w:t>es decir, las manifestaciones y testimonios de los diversos integrantes de cabildo</w:t>
      </w:r>
      <w:r w:rsidR="006F6546" w:rsidRPr="00DA131C">
        <w:rPr>
          <w:rFonts w:eastAsiaTheme="minorHAnsi" w:cs="Arial"/>
          <w:sz w:val="26"/>
          <w:szCs w:val="26"/>
          <w:lang w:eastAsia="en-US"/>
        </w:rPr>
        <w:t>.</w:t>
      </w:r>
    </w:p>
    <w:p w14:paraId="3202F586" w14:textId="77777777" w:rsidR="00AE4560" w:rsidRPr="00EF5922" w:rsidRDefault="00AE4560" w:rsidP="00AE4560">
      <w:pPr>
        <w:spacing w:line="360" w:lineRule="auto"/>
        <w:jc w:val="both"/>
        <w:rPr>
          <w:rFonts w:eastAsiaTheme="minorHAnsi" w:cs="Arial"/>
          <w:sz w:val="26"/>
          <w:szCs w:val="26"/>
          <w:lang w:eastAsia="en-US"/>
        </w:rPr>
      </w:pPr>
    </w:p>
    <w:p w14:paraId="615933C7" w14:textId="77777777" w:rsidR="00710112" w:rsidRPr="00EF5922" w:rsidRDefault="00AE4560" w:rsidP="00710112">
      <w:pPr>
        <w:spacing w:line="360" w:lineRule="auto"/>
        <w:jc w:val="both"/>
        <w:rPr>
          <w:rFonts w:eastAsiaTheme="minorHAnsi" w:cs="Arial"/>
          <w:b/>
          <w:bCs/>
          <w:sz w:val="26"/>
          <w:szCs w:val="26"/>
          <w:lang w:eastAsia="en-US"/>
        </w:rPr>
      </w:pPr>
      <w:r w:rsidRPr="00EF5922">
        <w:rPr>
          <w:rFonts w:eastAsiaTheme="minorHAnsi" w:cs="Arial"/>
          <w:b/>
          <w:bCs/>
          <w:sz w:val="26"/>
          <w:szCs w:val="26"/>
          <w:lang w:eastAsia="en-US"/>
        </w:rPr>
        <w:t xml:space="preserve">1. </w:t>
      </w:r>
      <w:r w:rsidR="006F6546" w:rsidRPr="00EF5922">
        <w:rPr>
          <w:rFonts w:eastAsiaTheme="minorHAnsi" w:cs="Arial"/>
          <w:b/>
          <w:bCs/>
          <w:sz w:val="26"/>
          <w:szCs w:val="26"/>
          <w:lang w:eastAsia="en-US"/>
        </w:rPr>
        <w:t xml:space="preserve">Señaladas de manera general: </w:t>
      </w:r>
    </w:p>
    <w:p w14:paraId="506E8998" w14:textId="77777777" w:rsidR="00710112" w:rsidRPr="00EF5922" w:rsidRDefault="00710112" w:rsidP="00710112">
      <w:pPr>
        <w:spacing w:line="360" w:lineRule="auto"/>
        <w:jc w:val="both"/>
        <w:rPr>
          <w:rFonts w:eastAsiaTheme="minorHAnsi" w:cs="Arial"/>
          <w:sz w:val="26"/>
          <w:szCs w:val="26"/>
          <w:lang w:eastAsia="en-US"/>
        </w:rPr>
      </w:pPr>
    </w:p>
    <w:p w14:paraId="1417FB99" w14:textId="5D7E3694" w:rsidR="00AE4560" w:rsidRPr="0086256F" w:rsidRDefault="0086256F" w:rsidP="00710112">
      <w:pPr>
        <w:pStyle w:val="Prrafodelista"/>
        <w:numPr>
          <w:ilvl w:val="0"/>
          <w:numId w:val="25"/>
        </w:numPr>
        <w:spacing w:line="360" w:lineRule="auto"/>
        <w:jc w:val="both"/>
        <w:rPr>
          <w:rFonts w:eastAsiaTheme="minorHAnsi" w:cs="Arial"/>
          <w:b/>
          <w:bCs/>
          <w:sz w:val="26"/>
          <w:szCs w:val="26"/>
          <w:highlight w:val="darkCyan"/>
          <w:lang w:eastAsia="en-US"/>
        </w:rPr>
      </w:pPr>
      <w:r w:rsidRPr="0086256F">
        <w:rPr>
          <w:rFonts w:eastAsiaTheme="minorHAnsi" w:cs="Arial"/>
          <w:color w:val="FFFFFF"/>
          <w:sz w:val="26"/>
          <w:szCs w:val="26"/>
          <w:highlight w:val="darkCyan"/>
          <w:lang w:eastAsia="en-US"/>
        </w:rPr>
        <w:t>[No.154]_ELIMINADAS_las_expresiones_que_afectan_la_intimidad_y/o_privacidad_de_la_denunciante</w:t>
      </w:r>
      <w:proofErr w:type="gramStart"/>
      <w:r w:rsidRPr="0086256F">
        <w:rPr>
          <w:rFonts w:eastAsiaTheme="minorHAnsi" w:cs="Arial"/>
          <w:color w:val="FFFFFF"/>
          <w:sz w:val="26"/>
          <w:szCs w:val="26"/>
          <w:highlight w:val="darkCyan"/>
          <w:lang w:eastAsia="en-US"/>
        </w:rPr>
        <w:t>_[</w:t>
      </w:r>
      <w:proofErr w:type="gramEnd"/>
      <w:r w:rsidRPr="0086256F">
        <w:rPr>
          <w:rFonts w:eastAsiaTheme="minorHAnsi" w:cs="Arial"/>
          <w:color w:val="FFFFFF"/>
          <w:sz w:val="26"/>
          <w:szCs w:val="26"/>
          <w:highlight w:val="darkCyan"/>
          <w:lang w:eastAsia="en-US"/>
        </w:rPr>
        <w:t>243]</w:t>
      </w:r>
    </w:p>
    <w:p w14:paraId="771BEBA1" w14:textId="0EDA4390" w:rsidR="00AE4560" w:rsidRPr="0086256F" w:rsidRDefault="0086256F" w:rsidP="00710112">
      <w:pPr>
        <w:pStyle w:val="Prrafodelista"/>
        <w:numPr>
          <w:ilvl w:val="0"/>
          <w:numId w:val="25"/>
        </w:numPr>
        <w:spacing w:line="360" w:lineRule="auto"/>
        <w:jc w:val="both"/>
        <w:rPr>
          <w:rFonts w:eastAsiaTheme="minorHAnsi" w:cs="Arial"/>
          <w:b/>
          <w:bCs/>
          <w:sz w:val="26"/>
          <w:szCs w:val="26"/>
          <w:highlight w:val="darkCyan"/>
          <w:lang w:eastAsia="en-US"/>
        </w:rPr>
      </w:pPr>
      <w:r w:rsidRPr="0086256F">
        <w:rPr>
          <w:rFonts w:eastAsiaTheme="minorHAnsi" w:cs="Arial"/>
          <w:color w:val="FFFFFF"/>
          <w:sz w:val="26"/>
          <w:szCs w:val="26"/>
          <w:highlight w:val="darkCyan"/>
          <w:lang w:eastAsia="en-US"/>
        </w:rPr>
        <w:t>[No.155]_ELIMINADAS_las_expresiones_que_afectan_la_intimidad_y/o_privacidad_de_la_denunciante</w:t>
      </w:r>
      <w:proofErr w:type="gramStart"/>
      <w:r w:rsidRPr="0086256F">
        <w:rPr>
          <w:rFonts w:eastAsiaTheme="minorHAnsi" w:cs="Arial"/>
          <w:color w:val="FFFFFF"/>
          <w:sz w:val="26"/>
          <w:szCs w:val="26"/>
          <w:highlight w:val="darkCyan"/>
          <w:lang w:eastAsia="en-US"/>
        </w:rPr>
        <w:t>_[</w:t>
      </w:r>
      <w:proofErr w:type="gramEnd"/>
      <w:r w:rsidRPr="0086256F">
        <w:rPr>
          <w:rFonts w:eastAsiaTheme="minorHAnsi" w:cs="Arial"/>
          <w:color w:val="FFFFFF"/>
          <w:sz w:val="26"/>
          <w:szCs w:val="26"/>
          <w:highlight w:val="darkCyan"/>
          <w:lang w:eastAsia="en-US"/>
        </w:rPr>
        <w:t>243]</w:t>
      </w:r>
    </w:p>
    <w:p w14:paraId="052B7188" w14:textId="58ADA9A8" w:rsidR="00AE4560" w:rsidRPr="0086256F" w:rsidRDefault="0086256F" w:rsidP="00710112">
      <w:pPr>
        <w:pStyle w:val="Prrafodelista"/>
        <w:numPr>
          <w:ilvl w:val="0"/>
          <w:numId w:val="25"/>
        </w:numPr>
        <w:spacing w:line="360" w:lineRule="auto"/>
        <w:jc w:val="both"/>
        <w:rPr>
          <w:rFonts w:eastAsiaTheme="minorHAnsi" w:cs="Arial"/>
          <w:b/>
          <w:bCs/>
          <w:sz w:val="26"/>
          <w:szCs w:val="26"/>
          <w:highlight w:val="darkCyan"/>
          <w:lang w:eastAsia="en-US"/>
        </w:rPr>
      </w:pPr>
      <w:r w:rsidRPr="0086256F">
        <w:rPr>
          <w:rFonts w:eastAsiaTheme="minorHAnsi" w:cs="Arial"/>
          <w:color w:val="FFFFFF"/>
          <w:sz w:val="26"/>
          <w:szCs w:val="26"/>
          <w:highlight w:val="darkCyan"/>
          <w:lang w:eastAsia="en-US"/>
        </w:rPr>
        <w:t>[No.156]_ELIMINADAS_las_expresiones_que_afectan_la_intimidad_y/o_privacidad_de_la_denunciante</w:t>
      </w:r>
      <w:proofErr w:type="gramStart"/>
      <w:r w:rsidRPr="0086256F">
        <w:rPr>
          <w:rFonts w:eastAsiaTheme="minorHAnsi" w:cs="Arial"/>
          <w:color w:val="FFFFFF"/>
          <w:sz w:val="26"/>
          <w:szCs w:val="26"/>
          <w:highlight w:val="darkCyan"/>
          <w:lang w:eastAsia="en-US"/>
        </w:rPr>
        <w:t>_[</w:t>
      </w:r>
      <w:proofErr w:type="gramEnd"/>
      <w:r w:rsidRPr="0086256F">
        <w:rPr>
          <w:rFonts w:eastAsiaTheme="minorHAnsi" w:cs="Arial"/>
          <w:color w:val="FFFFFF"/>
          <w:sz w:val="26"/>
          <w:szCs w:val="26"/>
          <w:highlight w:val="darkCyan"/>
          <w:lang w:eastAsia="en-US"/>
        </w:rPr>
        <w:t>243]</w:t>
      </w:r>
    </w:p>
    <w:p w14:paraId="6EAF3390" w14:textId="094923F7" w:rsidR="00AE4560" w:rsidRPr="0086256F" w:rsidRDefault="0086256F" w:rsidP="00710112">
      <w:pPr>
        <w:pStyle w:val="Prrafodelista"/>
        <w:numPr>
          <w:ilvl w:val="0"/>
          <w:numId w:val="25"/>
        </w:numPr>
        <w:spacing w:line="360" w:lineRule="auto"/>
        <w:jc w:val="both"/>
        <w:rPr>
          <w:rFonts w:eastAsiaTheme="minorHAnsi" w:cs="Arial"/>
          <w:b/>
          <w:bCs/>
          <w:sz w:val="26"/>
          <w:szCs w:val="26"/>
          <w:highlight w:val="darkCyan"/>
          <w:lang w:eastAsia="en-US"/>
        </w:rPr>
      </w:pPr>
      <w:r w:rsidRPr="0086256F">
        <w:rPr>
          <w:rFonts w:eastAsiaTheme="minorHAnsi" w:cs="Arial"/>
          <w:color w:val="FFFFFF"/>
          <w:sz w:val="26"/>
          <w:szCs w:val="26"/>
          <w:highlight w:val="darkCyan"/>
          <w:lang w:eastAsia="en-US"/>
        </w:rPr>
        <w:t>[No.157]_ELIMINADAS_las_expresiones_que_afectan_la_intimidad_y/o_privacidad_de_la_denunciante</w:t>
      </w:r>
      <w:proofErr w:type="gramStart"/>
      <w:r w:rsidRPr="0086256F">
        <w:rPr>
          <w:rFonts w:eastAsiaTheme="minorHAnsi" w:cs="Arial"/>
          <w:color w:val="FFFFFF"/>
          <w:sz w:val="26"/>
          <w:szCs w:val="26"/>
          <w:highlight w:val="darkCyan"/>
          <w:lang w:eastAsia="en-US"/>
        </w:rPr>
        <w:t>_[</w:t>
      </w:r>
      <w:proofErr w:type="gramEnd"/>
      <w:r w:rsidRPr="0086256F">
        <w:rPr>
          <w:rFonts w:eastAsiaTheme="minorHAnsi" w:cs="Arial"/>
          <w:color w:val="FFFFFF"/>
          <w:sz w:val="26"/>
          <w:szCs w:val="26"/>
          <w:highlight w:val="darkCyan"/>
          <w:lang w:eastAsia="en-US"/>
        </w:rPr>
        <w:t>243]</w:t>
      </w:r>
    </w:p>
    <w:p w14:paraId="525A0E40" w14:textId="42C881FB" w:rsidR="00AE4560" w:rsidRPr="0086256F" w:rsidRDefault="0086256F" w:rsidP="00710112">
      <w:pPr>
        <w:pStyle w:val="Prrafodelista"/>
        <w:numPr>
          <w:ilvl w:val="0"/>
          <w:numId w:val="25"/>
        </w:numPr>
        <w:spacing w:line="360" w:lineRule="auto"/>
        <w:jc w:val="both"/>
        <w:rPr>
          <w:rFonts w:eastAsiaTheme="minorHAnsi" w:cs="Arial"/>
          <w:b/>
          <w:bCs/>
          <w:sz w:val="26"/>
          <w:szCs w:val="26"/>
          <w:highlight w:val="darkCyan"/>
          <w:lang w:eastAsia="en-US"/>
        </w:rPr>
      </w:pPr>
      <w:r w:rsidRPr="0086256F">
        <w:rPr>
          <w:rFonts w:eastAsiaTheme="minorHAnsi" w:cs="Arial"/>
          <w:color w:val="FFFFFF"/>
          <w:sz w:val="26"/>
          <w:szCs w:val="26"/>
          <w:highlight w:val="darkCyan"/>
          <w:lang w:eastAsia="en-US"/>
        </w:rPr>
        <w:t>[No.158]_ELIMINADAS_las_expresiones_que_afectan_la_intimidad_y/o_privacidad_de_la_denunciante</w:t>
      </w:r>
      <w:proofErr w:type="gramStart"/>
      <w:r w:rsidRPr="0086256F">
        <w:rPr>
          <w:rFonts w:eastAsiaTheme="minorHAnsi" w:cs="Arial"/>
          <w:color w:val="FFFFFF"/>
          <w:sz w:val="26"/>
          <w:szCs w:val="26"/>
          <w:highlight w:val="darkCyan"/>
          <w:lang w:eastAsia="en-US"/>
        </w:rPr>
        <w:t>_[</w:t>
      </w:r>
      <w:proofErr w:type="gramEnd"/>
      <w:r w:rsidRPr="0086256F">
        <w:rPr>
          <w:rFonts w:eastAsiaTheme="minorHAnsi" w:cs="Arial"/>
          <w:color w:val="FFFFFF"/>
          <w:sz w:val="26"/>
          <w:szCs w:val="26"/>
          <w:highlight w:val="darkCyan"/>
          <w:lang w:eastAsia="en-US"/>
        </w:rPr>
        <w:t>243]</w:t>
      </w:r>
    </w:p>
    <w:p w14:paraId="63E19FAA" w14:textId="2CE2DC71" w:rsidR="00AE4560" w:rsidRPr="0086256F" w:rsidRDefault="0086256F" w:rsidP="00710112">
      <w:pPr>
        <w:pStyle w:val="Prrafodelista"/>
        <w:numPr>
          <w:ilvl w:val="0"/>
          <w:numId w:val="25"/>
        </w:numPr>
        <w:spacing w:line="360" w:lineRule="auto"/>
        <w:jc w:val="both"/>
        <w:rPr>
          <w:rFonts w:eastAsiaTheme="minorHAnsi" w:cs="Arial"/>
          <w:b/>
          <w:bCs/>
          <w:sz w:val="26"/>
          <w:szCs w:val="26"/>
          <w:highlight w:val="darkCyan"/>
          <w:lang w:eastAsia="en-US"/>
        </w:rPr>
      </w:pPr>
      <w:r w:rsidRPr="0086256F">
        <w:rPr>
          <w:rFonts w:eastAsiaTheme="minorHAnsi" w:cs="Arial"/>
          <w:color w:val="FFFFFF"/>
          <w:sz w:val="26"/>
          <w:szCs w:val="26"/>
          <w:highlight w:val="darkCyan"/>
          <w:lang w:eastAsia="en-US"/>
        </w:rPr>
        <w:t>[No.159]_ELIMINADAS_las_expresiones_que_afectan_la_intimidad_y/o_privacidad_de_la_denunciante</w:t>
      </w:r>
      <w:proofErr w:type="gramStart"/>
      <w:r w:rsidRPr="0086256F">
        <w:rPr>
          <w:rFonts w:eastAsiaTheme="minorHAnsi" w:cs="Arial"/>
          <w:color w:val="FFFFFF"/>
          <w:sz w:val="26"/>
          <w:szCs w:val="26"/>
          <w:highlight w:val="darkCyan"/>
          <w:lang w:eastAsia="en-US"/>
        </w:rPr>
        <w:t>_[</w:t>
      </w:r>
      <w:proofErr w:type="gramEnd"/>
      <w:r w:rsidRPr="0086256F">
        <w:rPr>
          <w:rFonts w:eastAsiaTheme="minorHAnsi" w:cs="Arial"/>
          <w:color w:val="FFFFFF"/>
          <w:sz w:val="26"/>
          <w:szCs w:val="26"/>
          <w:highlight w:val="darkCyan"/>
          <w:lang w:eastAsia="en-US"/>
        </w:rPr>
        <w:t>243]</w:t>
      </w:r>
    </w:p>
    <w:p w14:paraId="61B7249B" w14:textId="77777777" w:rsidR="00AE4560" w:rsidRPr="00EF5922" w:rsidRDefault="00AE4560" w:rsidP="00AE4560">
      <w:pPr>
        <w:spacing w:line="360" w:lineRule="auto"/>
        <w:jc w:val="both"/>
        <w:rPr>
          <w:rFonts w:eastAsiaTheme="minorHAnsi" w:cs="Arial"/>
          <w:sz w:val="26"/>
          <w:szCs w:val="26"/>
          <w:lang w:eastAsia="en-US"/>
        </w:rPr>
      </w:pPr>
    </w:p>
    <w:p w14:paraId="4A044512" w14:textId="3F919C9F" w:rsidR="00AE4560" w:rsidRPr="00EF5922" w:rsidRDefault="00AE4560" w:rsidP="00AE4560">
      <w:pPr>
        <w:spacing w:line="360" w:lineRule="auto"/>
        <w:jc w:val="both"/>
        <w:rPr>
          <w:rFonts w:eastAsiaTheme="minorHAnsi" w:cs="Arial"/>
          <w:b/>
          <w:bCs/>
          <w:sz w:val="26"/>
          <w:szCs w:val="26"/>
          <w:lang w:eastAsia="en-US"/>
        </w:rPr>
      </w:pPr>
      <w:r w:rsidRPr="00EF5922">
        <w:rPr>
          <w:rFonts w:eastAsiaTheme="minorHAnsi" w:cs="Arial"/>
          <w:b/>
          <w:bCs/>
          <w:sz w:val="26"/>
          <w:szCs w:val="26"/>
          <w:lang w:eastAsia="en-US"/>
        </w:rPr>
        <w:t xml:space="preserve">2. Dirigidas a la </w:t>
      </w:r>
      <w:r w:rsidR="0086256F" w:rsidRPr="0086256F">
        <w:rPr>
          <w:rFonts w:eastAsiaTheme="minorHAnsi" w:cs="Arial"/>
          <w:b/>
          <w:bCs/>
          <w:color w:val="FFFFFF"/>
          <w:sz w:val="26"/>
          <w:szCs w:val="26"/>
          <w:highlight w:val="darkCyan"/>
          <w:lang w:eastAsia="en-US"/>
        </w:rPr>
        <w:t>[No.160]_ELIMINADO_Cargo_-2-</w:t>
      </w:r>
      <w:proofErr w:type="gramStart"/>
      <w:r w:rsidR="0086256F" w:rsidRPr="0086256F">
        <w:rPr>
          <w:rFonts w:eastAsiaTheme="minorHAnsi" w:cs="Arial"/>
          <w:b/>
          <w:bCs/>
          <w:color w:val="FFFFFF"/>
          <w:sz w:val="26"/>
          <w:szCs w:val="26"/>
          <w:highlight w:val="darkCyan"/>
          <w:lang w:eastAsia="en-US"/>
        </w:rPr>
        <w:t>_[</w:t>
      </w:r>
      <w:proofErr w:type="gramEnd"/>
      <w:r w:rsidR="0086256F" w:rsidRPr="0086256F">
        <w:rPr>
          <w:rFonts w:eastAsiaTheme="minorHAnsi" w:cs="Arial"/>
          <w:b/>
          <w:bCs/>
          <w:color w:val="FFFFFF"/>
          <w:sz w:val="26"/>
          <w:szCs w:val="26"/>
          <w:highlight w:val="darkCyan"/>
          <w:lang w:eastAsia="en-US"/>
        </w:rPr>
        <w:t>276]</w:t>
      </w:r>
      <w:r w:rsidRPr="00EF5922">
        <w:rPr>
          <w:rFonts w:eastAsiaTheme="minorHAnsi" w:cs="Arial"/>
          <w:b/>
          <w:bCs/>
          <w:sz w:val="26"/>
          <w:szCs w:val="26"/>
          <w:lang w:eastAsia="en-US"/>
        </w:rPr>
        <w:t xml:space="preserve"> quejosa:</w:t>
      </w:r>
    </w:p>
    <w:p w14:paraId="230D9B9E" w14:textId="77777777" w:rsidR="00710112" w:rsidRPr="00EF5922" w:rsidRDefault="00710112" w:rsidP="00AE4560">
      <w:pPr>
        <w:spacing w:line="360" w:lineRule="auto"/>
        <w:jc w:val="both"/>
        <w:rPr>
          <w:rFonts w:eastAsiaTheme="minorHAnsi" w:cs="Arial"/>
          <w:b/>
          <w:bCs/>
          <w:sz w:val="26"/>
          <w:szCs w:val="26"/>
          <w:lang w:eastAsia="en-US"/>
        </w:rPr>
      </w:pPr>
    </w:p>
    <w:p w14:paraId="20DA998F" w14:textId="354B4A23" w:rsidR="00AE4560" w:rsidRPr="0086256F" w:rsidRDefault="0086256F" w:rsidP="00710112">
      <w:pPr>
        <w:pStyle w:val="Prrafodelista"/>
        <w:numPr>
          <w:ilvl w:val="0"/>
          <w:numId w:val="25"/>
        </w:numPr>
        <w:spacing w:line="360" w:lineRule="auto"/>
        <w:jc w:val="both"/>
        <w:rPr>
          <w:rFonts w:eastAsiaTheme="minorHAnsi" w:cs="Arial"/>
          <w:sz w:val="26"/>
          <w:szCs w:val="26"/>
          <w:highlight w:val="darkCyan"/>
          <w:lang w:eastAsia="en-US"/>
        </w:rPr>
      </w:pPr>
      <w:r w:rsidRPr="0086256F">
        <w:rPr>
          <w:rFonts w:eastAsiaTheme="minorHAnsi" w:cs="Arial"/>
          <w:color w:val="FFFFFF"/>
          <w:sz w:val="26"/>
          <w:szCs w:val="26"/>
          <w:highlight w:val="darkCyan"/>
          <w:lang w:eastAsia="en-US"/>
        </w:rPr>
        <w:t>[No.161]_ELIMINADAS_las_expresiones_que_afectan_la_intimidad_y/o_privacidad_de_la_denunciante</w:t>
      </w:r>
      <w:proofErr w:type="gramStart"/>
      <w:r w:rsidRPr="0086256F">
        <w:rPr>
          <w:rFonts w:eastAsiaTheme="minorHAnsi" w:cs="Arial"/>
          <w:color w:val="FFFFFF"/>
          <w:sz w:val="26"/>
          <w:szCs w:val="26"/>
          <w:highlight w:val="darkCyan"/>
          <w:lang w:eastAsia="en-US"/>
        </w:rPr>
        <w:t>_[</w:t>
      </w:r>
      <w:proofErr w:type="gramEnd"/>
      <w:r w:rsidRPr="0086256F">
        <w:rPr>
          <w:rFonts w:eastAsiaTheme="minorHAnsi" w:cs="Arial"/>
          <w:color w:val="FFFFFF"/>
          <w:sz w:val="26"/>
          <w:szCs w:val="26"/>
          <w:highlight w:val="darkCyan"/>
          <w:lang w:eastAsia="en-US"/>
        </w:rPr>
        <w:t>243]</w:t>
      </w:r>
    </w:p>
    <w:p w14:paraId="604A1CB8" w14:textId="4351B347" w:rsidR="00710112" w:rsidRPr="0086256F" w:rsidRDefault="0086256F" w:rsidP="00710112">
      <w:pPr>
        <w:pStyle w:val="Prrafodelista"/>
        <w:numPr>
          <w:ilvl w:val="0"/>
          <w:numId w:val="25"/>
        </w:numPr>
        <w:spacing w:line="360" w:lineRule="auto"/>
        <w:jc w:val="both"/>
        <w:rPr>
          <w:rFonts w:eastAsiaTheme="minorHAnsi" w:cs="Arial"/>
          <w:sz w:val="26"/>
          <w:szCs w:val="26"/>
          <w:highlight w:val="darkCyan"/>
          <w:lang w:eastAsia="en-US"/>
        </w:rPr>
      </w:pPr>
      <w:r w:rsidRPr="0086256F">
        <w:rPr>
          <w:rFonts w:eastAsiaTheme="minorHAnsi" w:cs="Arial"/>
          <w:color w:val="FFFFFF"/>
          <w:sz w:val="26"/>
          <w:szCs w:val="26"/>
          <w:highlight w:val="darkCyan"/>
          <w:lang w:eastAsia="en-US"/>
        </w:rPr>
        <w:t>[No.162]_ELIMINADAS_las_expresiones_que_afectan_la_intimidad_y/o_privacidad_de_la_denunciante</w:t>
      </w:r>
      <w:proofErr w:type="gramStart"/>
      <w:r w:rsidRPr="0086256F">
        <w:rPr>
          <w:rFonts w:eastAsiaTheme="minorHAnsi" w:cs="Arial"/>
          <w:color w:val="FFFFFF"/>
          <w:sz w:val="26"/>
          <w:szCs w:val="26"/>
          <w:highlight w:val="darkCyan"/>
          <w:lang w:eastAsia="en-US"/>
        </w:rPr>
        <w:t>_[</w:t>
      </w:r>
      <w:proofErr w:type="gramEnd"/>
      <w:r w:rsidRPr="0086256F">
        <w:rPr>
          <w:rFonts w:eastAsiaTheme="minorHAnsi" w:cs="Arial"/>
          <w:color w:val="FFFFFF"/>
          <w:sz w:val="26"/>
          <w:szCs w:val="26"/>
          <w:highlight w:val="darkCyan"/>
          <w:lang w:eastAsia="en-US"/>
        </w:rPr>
        <w:t>243]</w:t>
      </w:r>
    </w:p>
    <w:p w14:paraId="1A2ADA8C" w14:textId="2682A3CE" w:rsidR="00710112" w:rsidRPr="0086256F" w:rsidRDefault="0086256F" w:rsidP="00710112">
      <w:pPr>
        <w:pStyle w:val="Prrafodelista"/>
        <w:numPr>
          <w:ilvl w:val="0"/>
          <w:numId w:val="25"/>
        </w:numPr>
        <w:spacing w:line="360" w:lineRule="auto"/>
        <w:jc w:val="both"/>
        <w:rPr>
          <w:rFonts w:eastAsiaTheme="minorHAnsi" w:cs="Arial"/>
          <w:sz w:val="26"/>
          <w:szCs w:val="26"/>
          <w:highlight w:val="darkCyan"/>
          <w:lang w:eastAsia="en-US"/>
        </w:rPr>
      </w:pPr>
      <w:r w:rsidRPr="0086256F">
        <w:rPr>
          <w:rFonts w:eastAsiaTheme="minorHAnsi" w:cs="Arial"/>
          <w:color w:val="FFFFFF"/>
          <w:sz w:val="26"/>
          <w:szCs w:val="26"/>
          <w:highlight w:val="darkCyan"/>
          <w:lang w:eastAsia="en-US"/>
        </w:rPr>
        <w:t>[No.163]_ELIMINADAS_las_expresiones_que_afectan_la_intimidad_y/o_privacidad_de_la_denunciante</w:t>
      </w:r>
      <w:proofErr w:type="gramStart"/>
      <w:r w:rsidRPr="0086256F">
        <w:rPr>
          <w:rFonts w:eastAsiaTheme="minorHAnsi" w:cs="Arial"/>
          <w:color w:val="FFFFFF"/>
          <w:sz w:val="26"/>
          <w:szCs w:val="26"/>
          <w:highlight w:val="darkCyan"/>
          <w:lang w:eastAsia="en-US"/>
        </w:rPr>
        <w:t>_[</w:t>
      </w:r>
      <w:proofErr w:type="gramEnd"/>
      <w:r w:rsidRPr="0086256F">
        <w:rPr>
          <w:rFonts w:eastAsiaTheme="minorHAnsi" w:cs="Arial"/>
          <w:color w:val="FFFFFF"/>
          <w:sz w:val="26"/>
          <w:szCs w:val="26"/>
          <w:highlight w:val="darkCyan"/>
          <w:lang w:eastAsia="en-US"/>
        </w:rPr>
        <w:t>243]</w:t>
      </w:r>
    </w:p>
    <w:p w14:paraId="590833F5" w14:textId="3F5EFE44" w:rsidR="00710112" w:rsidRPr="0086256F" w:rsidRDefault="0086256F" w:rsidP="00710112">
      <w:pPr>
        <w:pStyle w:val="Prrafodelista"/>
        <w:numPr>
          <w:ilvl w:val="0"/>
          <w:numId w:val="25"/>
        </w:numPr>
        <w:spacing w:line="360" w:lineRule="auto"/>
        <w:jc w:val="both"/>
        <w:rPr>
          <w:rFonts w:eastAsiaTheme="minorHAnsi" w:cs="Arial"/>
          <w:sz w:val="26"/>
          <w:szCs w:val="26"/>
          <w:highlight w:val="darkCyan"/>
          <w:lang w:eastAsia="en-US"/>
        </w:rPr>
      </w:pPr>
      <w:r w:rsidRPr="0086256F">
        <w:rPr>
          <w:rFonts w:eastAsiaTheme="minorHAnsi" w:cs="Arial"/>
          <w:color w:val="FFFFFF"/>
          <w:sz w:val="26"/>
          <w:szCs w:val="26"/>
          <w:highlight w:val="darkCyan"/>
          <w:lang w:eastAsia="en-US"/>
        </w:rPr>
        <w:t>[No.164]_ELIMINADAS_las_expresiones_que_afectan_la_intimidad_y/o_privacidad_de_la_denunciante</w:t>
      </w:r>
      <w:proofErr w:type="gramStart"/>
      <w:r w:rsidRPr="0086256F">
        <w:rPr>
          <w:rFonts w:eastAsiaTheme="minorHAnsi" w:cs="Arial"/>
          <w:color w:val="FFFFFF"/>
          <w:sz w:val="26"/>
          <w:szCs w:val="26"/>
          <w:highlight w:val="darkCyan"/>
          <w:lang w:eastAsia="en-US"/>
        </w:rPr>
        <w:t>_[</w:t>
      </w:r>
      <w:proofErr w:type="gramEnd"/>
      <w:r w:rsidRPr="0086256F">
        <w:rPr>
          <w:rFonts w:eastAsiaTheme="minorHAnsi" w:cs="Arial"/>
          <w:color w:val="FFFFFF"/>
          <w:sz w:val="26"/>
          <w:szCs w:val="26"/>
          <w:highlight w:val="darkCyan"/>
          <w:lang w:eastAsia="en-US"/>
        </w:rPr>
        <w:t>243]</w:t>
      </w:r>
    </w:p>
    <w:p w14:paraId="670DF52F" w14:textId="75B58043" w:rsidR="00710112" w:rsidRPr="00EF5922" w:rsidRDefault="0086256F" w:rsidP="00710112">
      <w:pPr>
        <w:pStyle w:val="Prrafodelista"/>
        <w:numPr>
          <w:ilvl w:val="0"/>
          <w:numId w:val="25"/>
        </w:numPr>
        <w:spacing w:line="360" w:lineRule="auto"/>
        <w:jc w:val="both"/>
        <w:rPr>
          <w:rFonts w:eastAsiaTheme="minorHAnsi" w:cs="Arial"/>
          <w:sz w:val="26"/>
          <w:szCs w:val="26"/>
          <w:lang w:eastAsia="en-US"/>
        </w:rPr>
      </w:pPr>
      <w:r w:rsidRPr="0086256F">
        <w:rPr>
          <w:rFonts w:eastAsiaTheme="minorHAnsi" w:cs="Arial"/>
          <w:color w:val="FFFFFF"/>
          <w:sz w:val="26"/>
          <w:szCs w:val="26"/>
          <w:highlight w:val="darkCyan"/>
          <w:lang w:eastAsia="en-US"/>
        </w:rPr>
        <w:t>[No.165]_ELIMINADAS_las_expresiones_que_afectan_la_intimidad_y/o_privacidad_de_la_denunciante_[243][No.166]_ELIMINADAS_las_expresiones_que_afectan_la_intimidad_y/o_privacidad_de_la_denunciante</w:t>
      </w:r>
      <w:proofErr w:type="gramStart"/>
      <w:r w:rsidRPr="0086256F">
        <w:rPr>
          <w:rFonts w:eastAsiaTheme="minorHAnsi" w:cs="Arial"/>
          <w:color w:val="FFFFFF"/>
          <w:sz w:val="26"/>
          <w:szCs w:val="26"/>
          <w:highlight w:val="darkCyan"/>
          <w:lang w:eastAsia="en-US"/>
        </w:rPr>
        <w:t>_[</w:t>
      </w:r>
      <w:proofErr w:type="gramEnd"/>
      <w:r w:rsidRPr="0086256F">
        <w:rPr>
          <w:rFonts w:eastAsiaTheme="minorHAnsi" w:cs="Arial"/>
          <w:color w:val="FFFFFF"/>
          <w:sz w:val="26"/>
          <w:szCs w:val="26"/>
          <w:highlight w:val="darkCyan"/>
          <w:lang w:eastAsia="en-US"/>
        </w:rPr>
        <w:t>243]</w:t>
      </w:r>
    </w:p>
    <w:p w14:paraId="5C6E635B" w14:textId="77777777" w:rsidR="00AE4560" w:rsidRPr="00EF5922" w:rsidRDefault="00AE4560" w:rsidP="00AE4560">
      <w:pPr>
        <w:spacing w:line="360" w:lineRule="auto"/>
        <w:jc w:val="both"/>
        <w:rPr>
          <w:rFonts w:cs="Arial"/>
          <w:sz w:val="26"/>
          <w:szCs w:val="26"/>
        </w:rPr>
      </w:pPr>
    </w:p>
    <w:p w14:paraId="11E68F40" w14:textId="45FE4AB3" w:rsidR="00AE4560" w:rsidRPr="00EF5922" w:rsidRDefault="00AE4560" w:rsidP="00AE4560">
      <w:pPr>
        <w:spacing w:line="360" w:lineRule="auto"/>
        <w:jc w:val="both"/>
        <w:rPr>
          <w:rFonts w:cs="Arial"/>
          <w:b/>
          <w:bCs/>
          <w:sz w:val="26"/>
          <w:szCs w:val="26"/>
        </w:rPr>
      </w:pPr>
      <w:r w:rsidRPr="00EF5922">
        <w:rPr>
          <w:rFonts w:cs="Arial"/>
          <w:b/>
          <w:bCs/>
          <w:sz w:val="26"/>
          <w:szCs w:val="26"/>
        </w:rPr>
        <w:lastRenderedPageBreak/>
        <w:t xml:space="preserve">3. Dirigida a la </w:t>
      </w:r>
      <w:r w:rsidR="0086256F" w:rsidRPr="0086256F">
        <w:rPr>
          <w:rFonts w:cs="Arial"/>
          <w:b/>
          <w:bCs/>
          <w:color w:val="FFFFFF"/>
          <w:sz w:val="26"/>
          <w:szCs w:val="26"/>
          <w:highlight w:val="darkCyan"/>
        </w:rPr>
        <w:t>[No.167]_ELIMINADO_Cargo_-1-</w:t>
      </w:r>
      <w:proofErr w:type="gramStart"/>
      <w:r w:rsidR="0086256F" w:rsidRPr="0086256F">
        <w:rPr>
          <w:rFonts w:cs="Arial"/>
          <w:b/>
          <w:bCs/>
          <w:color w:val="FFFFFF"/>
          <w:sz w:val="26"/>
          <w:szCs w:val="26"/>
          <w:highlight w:val="darkCyan"/>
        </w:rPr>
        <w:t>_[</w:t>
      </w:r>
      <w:proofErr w:type="gramEnd"/>
      <w:r w:rsidR="0086256F" w:rsidRPr="0086256F">
        <w:rPr>
          <w:rFonts w:cs="Arial"/>
          <w:b/>
          <w:bCs/>
          <w:color w:val="FFFFFF"/>
          <w:sz w:val="26"/>
          <w:szCs w:val="26"/>
          <w:highlight w:val="darkCyan"/>
        </w:rPr>
        <w:t>275]</w:t>
      </w:r>
      <w:r w:rsidRPr="00EF5922">
        <w:rPr>
          <w:rFonts w:cs="Arial"/>
          <w:b/>
          <w:bCs/>
          <w:sz w:val="26"/>
          <w:szCs w:val="26"/>
        </w:rPr>
        <w:t xml:space="preserve"> quejosa:</w:t>
      </w:r>
    </w:p>
    <w:p w14:paraId="76387D46" w14:textId="77777777" w:rsidR="00710112" w:rsidRPr="00EF5922" w:rsidRDefault="00710112" w:rsidP="00710112">
      <w:pPr>
        <w:spacing w:line="360" w:lineRule="auto"/>
        <w:jc w:val="both"/>
        <w:rPr>
          <w:rFonts w:eastAsiaTheme="minorHAnsi" w:cs="Arial"/>
          <w:b/>
          <w:bCs/>
          <w:sz w:val="26"/>
          <w:szCs w:val="26"/>
          <w:lang w:eastAsia="en-US"/>
        </w:rPr>
      </w:pPr>
    </w:p>
    <w:p w14:paraId="3855548D" w14:textId="4183E22D" w:rsidR="00AE4560" w:rsidRPr="00EF5922" w:rsidRDefault="00AE4560" w:rsidP="00710112">
      <w:pPr>
        <w:pStyle w:val="Prrafodelista"/>
        <w:numPr>
          <w:ilvl w:val="0"/>
          <w:numId w:val="25"/>
        </w:numPr>
        <w:spacing w:line="360" w:lineRule="auto"/>
        <w:jc w:val="both"/>
        <w:rPr>
          <w:rFonts w:eastAsiaTheme="minorHAnsi" w:cs="Arial"/>
          <w:sz w:val="26"/>
          <w:szCs w:val="26"/>
          <w:lang w:eastAsia="en-US"/>
        </w:rPr>
      </w:pPr>
      <w:r w:rsidRPr="00EF5922">
        <w:rPr>
          <w:rFonts w:cs="Arial"/>
          <w:sz w:val="26"/>
          <w:szCs w:val="26"/>
        </w:rPr>
        <w:t xml:space="preserve">Es una </w:t>
      </w:r>
      <w:r w:rsidR="00710112" w:rsidRPr="00EF5922">
        <w:rPr>
          <w:rFonts w:cs="Arial"/>
          <w:sz w:val="26"/>
          <w:szCs w:val="26"/>
        </w:rPr>
        <w:t>“</w:t>
      </w:r>
      <w:r w:rsidR="0086256F" w:rsidRPr="0086256F">
        <w:rPr>
          <w:rFonts w:cs="Arial"/>
          <w:color w:val="FFFFFF"/>
          <w:sz w:val="26"/>
          <w:szCs w:val="26"/>
          <w:highlight w:val="darkCyan"/>
        </w:rPr>
        <w:t>[No.168]_ELIMINADAS_las_expresiones_que_afectan_la_intimidad_y/o_privacidad_de_la_denunciante</w:t>
      </w:r>
      <w:proofErr w:type="gramStart"/>
      <w:r w:rsidR="0086256F" w:rsidRPr="0086256F">
        <w:rPr>
          <w:rFonts w:cs="Arial"/>
          <w:color w:val="FFFFFF"/>
          <w:sz w:val="26"/>
          <w:szCs w:val="26"/>
          <w:highlight w:val="darkCyan"/>
        </w:rPr>
        <w:t>_[</w:t>
      </w:r>
      <w:proofErr w:type="gramEnd"/>
      <w:r w:rsidR="0086256F" w:rsidRPr="0086256F">
        <w:rPr>
          <w:rFonts w:cs="Arial"/>
          <w:color w:val="FFFFFF"/>
          <w:sz w:val="26"/>
          <w:szCs w:val="26"/>
          <w:highlight w:val="darkCyan"/>
        </w:rPr>
        <w:t>243]</w:t>
      </w:r>
      <w:r w:rsidR="00710112" w:rsidRPr="00EF5922">
        <w:rPr>
          <w:rFonts w:cs="Arial"/>
          <w:sz w:val="26"/>
          <w:szCs w:val="26"/>
        </w:rPr>
        <w:t>”</w:t>
      </w:r>
      <w:r w:rsidRPr="00EF5922">
        <w:rPr>
          <w:rFonts w:cs="Arial"/>
          <w:sz w:val="26"/>
          <w:szCs w:val="26"/>
        </w:rPr>
        <w:t xml:space="preserve"> </w:t>
      </w:r>
    </w:p>
    <w:p w14:paraId="3C99891A" w14:textId="77777777" w:rsidR="00AE4560" w:rsidRPr="00EF5922" w:rsidRDefault="00AE4560" w:rsidP="00AE4560">
      <w:pPr>
        <w:spacing w:line="360" w:lineRule="auto"/>
        <w:jc w:val="both"/>
        <w:rPr>
          <w:rFonts w:cs="Arial"/>
          <w:sz w:val="26"/>
          <w:szCs w:val="26"/>
        </w:rPr>
      </w:pPr>
    </w:p>
    <w:p w14:paraId="5013083E" w14:textId="1ADE403E" w:rsidR="00BE636F" w:rsidRPr="00EF5922" w:rsidRDefault="00BE636F" w:rsidP="00AE4560">
      <w:pPr>
        <w:spacing w:line="360" w:lineRule="auto"/>
        <w:jc w:val="both"/>
        <w:rPr>
          <w:rFonts w:cs="Arial"/>
          <w:sz w:val="26"/>
          <w:szCs w:val="26"/>
        </w:rPr>
      </w:pPr>
      <w:r w:rsidRPr="00EF5922">
        <w:rPr>
          <w:rFonts w:cs="Arial"/>
          <w:sz w:val="26"/>
          <w:szCs w:val="26"/>
        </w:rPr>
        <w:t xml:space="preserve">Asimismo, de la documental pública aportada por las </w:t>
      </w:r>
      <w:r w:rsidR="0067153C" w:rsidRPr="0067153C">
        <w:rPr>
          <w:rFonts w:cs="Arial"/>
          <w:i/>
          <w:iCs/>
          <w:sz w:val="26"/>
          <w:szCs w:val="26"/>
        </w:rPr>
        <w:t>quejosas</w:t>
      </w:r>
      <w:r w:rsidRPr="00EF5922">
        <w:rPr>
          <w:rFonts w:cs="Arial"/>
          <w:i/>
          <w:iCs/>
          <w:sz w:val="26"/>
          <w:szCs w:val="26"/>
        </w:rPr>
        <w:t xml:space="preserve">                     –</w:t>
      </w:r>
      <w:r w:rsidRPr="00EF5922">
        <w:rPr>
          <w:rFonts w:cs="Arial"/>
          <w:sz w:val="26"/>
          <w:szCs w:val="26"/>
        </w:rPr>
        <w:t>consistente en acta notarial destacada fuera de protocolo</w:t>
      </w:r>
      <w:r w:rsidRPr="00EF5922">
        <w:rPr>
          <w:rStyle w:val="Refdenotaalpie"/>
          <w:rFonts w:cs="Arial"/>
          <w:sz w:val="26"/>
          <w:szCs w:val="26"/>
        </w:rPr>
        <w:footnoteReference w:id="90"/>
      </w:r>
      <w:r w:rsidRPr="00EF5922">
        <w:rPr>
          <w:rFonts w:cs="Arial"/>
          <w:sz w:val="26"/>
          <w:szCs w:val="26"/>
        </w:rPr>
        <w:t xml:space="preserve">– se desprende que diversos testigos manifestaron haber presenciado en la sesión de veintiocho de abril, expresiones como: </w:t>
      </w:r>
    </w:p>
    <w:p w14:paraId="4EA9FDEC" w14:textId="77777777" w:rsidR="00BE636F" w:rsidRPr="00EF5922" w:rsidRDefault="00BE636F" w:rsidP="00BE636F">
      <w:pPr>
        <w:spacing w:line="360" w:lineRule="auto"/>
        <w:jc w:val="both"/>
        <w:rPr>
          <w:rFonts w:eastAsiaTheme="minorHAnsi" w:cs="Arial"/>
          <w:b/>
          <w:bCs/>
          <w:sz w:val="26"/>
          <w:szCs w:val="26"/>
          <w:lang w:eastAsia="en-US"/>
        </w:rPr>
      </w:pPr>
    </w:p>
    <w:p w14:paraId="6AF98D79" w14:textId="259D9C02" w:rsidR="00AE4560" w:rsidRPr="00EF5922" w:rsidRDefault="0086256F" w:rsidP="00AE4560">
      <w:pPr>
        <w:spacing w:line="360" w:lineRule="auto"/>
        <w:jc w:val="both"/>
        <w:rPr>
          <w:rFonts w:cs="Arial"/>
          <w:sz w:val="26"/>
          <w:szCs w:val="26"/>
        </w:rPr>
      </w:pPr>
      <w:r w:rsidRPr="0086256F">
        <w:rPr>
          <w:rFonts w:eastAsiaTheme="minorHAnsi" w:cs="Arial"/>
          <w:color w:val="FFFFFF"/>
          <w:sz w:val="26"/>
          <w:szCs w:val="26"/>
          <w:highlight w:val="darkCyan"/>
          <w:lang w:eastAsia="en-US"/>
        </w:rPr>
        <w:t>[No.169]_ELIMINADAS_las_expresiones_que_afectan_la_intimidad_y/o_privacidad_de_la_denunciante_[243][No.170]_ELIMINADAS_las_expresiones_que_afectan_la_intimidad_y/o_privacidad_de_la_denunciante_[243][No.171]_ELIMINADAS_las_expresiones_que_afectan_la_intimidad_y/o_privacidad_de_la_denunciante_[243][No.172]_ELIMINADAS_las_expresiones_que_afectan_la_intimidad_y/o_privacidad_de_la_denunciante_[243][No.173]_ELIMINADAS_las_expresiones_que_afectan_la_intimidad_y/o_privacidad_de_la_denunciante_[243]</w:t>
      </w:r>
    </w:p>
    <w:p w14:paraId="76D9A902" w14:textId="1E8209D3" w:rsidR="00BE636F" w:rsidRPr="00EF5922" w:rsidRDefault="00BE636F" w:rsidP="00AE4560">
      <w:pPr>
        <w:spacing w:line="360" w:lineRule="auto"/>
        <w:jc w:val="both"/>
        <w:rPr>
          <w:rFonts w:cs="Arial"/>
          <w:b/>
          <w:bCs/>
          <w:sz w:val="26"/>
          <w:szCs w:val="26"/>
        </w:rPr>
      </w:pPr>
      <w:r w:rsidRPr="00EF5922">
        <w:rPr>
          <w:rFonts w:cs="Arial"/>
          <w:b/>
          <w:bCs/>
          <w:sz w:val="26"/>
          <w:szCs w:val="26"/>
        </w:rPr>
        <w:t>Expresiones acreditadas</w:t>
      </w:r>
      <w:r w:rsidR="00D249E1">
        <w:rPr>
          <w:rFonts w:cs="Arial"/>
          <w:b/>
          <w:bCs/>
          <w:sz w:val="26"/>
          <w:szCs w:val="26"/>
        </w:rPr>
        <w:t xml:space="preserve"> en las actas de verificación</w:t>
      </w:r>
      <w:r w:rsidR="00110242">
        <w:rPr>
          <w:rFonts w:cs="Arial"/>
          <w:b/>
          <w:bCs/>
          <w:sz w:val="26"/>
          <w:szCs w:val="26"/>
        </w:rPr>
        <w:t xml:space="preserve"> respecto de las sesiones de </w:t>
      </w:r>
      <w:r w:rsidR="00110242" w:rsidRPr="006062F3">
        <w:rPr>
          <w:rFonts w:cs="Arial"/>
          <w:b/>
          <w:sz w:val="26"/>
          <w:szCs w:val="26"/>
          <w:shd w:val="clear" w:color="auto" w:fill="FFFFFF" w:themeFill="background1"/>
        </w:rPr>
        <w:t>veintiocho de abril y diecinueve de junio, respectivamente</w:t>
      </w:r>
      <w:r w:rsidRPr="006062F3">
        <w:rPr>
          <w:rFonts w:cs="Arial"/>
          <w:b/>
          <w:sz w:val="26"/>
          <w:szCs w:val="26"/>
          <w:shd w:val="clear" w:color="auto" w:fill="FFFFFF" w:themeFill="background1"/>
        </w:rPr>
        <w:t>:</w:t>
      </w:r>
    </w:p>
    <w:p w14:paraId="230750B4" w14:textId="77777777" w:rsidR="00BE636F" w:rsidRPr="00EF5922" w:rsidRDefault="00BE636F" w:rsidP="00AE4560">
      <w:pPr>
        <w:spacing w:line="360" w:lineRule="auto"/>
        <w:jc w:val="both"/>
        <w:rPr>
          <w:rFonts w:cs="Arial"/>
          <w:b/>
          <w:bCs/>
          <w:sz w:val="26"/>
          <w:szCs w:val="26"/>
        </w:rPr>
      </w:pPr>
    </w:p>
    <w:p w14:paraId="76995807" w14:textId="2B5937C6" w:rsidR="00BE636F" w:rsidRPr="00EF5922" w:rsidRDefault="00BE636F" w:rsidP="00AE4560">
      <w:pPr>
        <w:spacing w:line="360" w:lineRule="auto"/>
        <w:jc w:val="both"/>
        <w:rPr>
          <w:rFonts w:cs="Arial"/>
          <w:b/>
          <w:bCs/>
          <w:sz w:val="26"/>
          <w:szCs w:val="26"/>
        </w:rPr>
      </w:pPr>
      <w:r w:rsidRPr="00EF5922">
        <w:rPr>
          <w:rFonts w:cs="Arial"/>
          <w:b/>
          <w:bCs/>
          <w:sz w:val="26"/>
          <w:szCs w:val="26"/>
        </w:rPr>
        <w:t xml:space="preserve">Respecto a la </w:t>
      </w:r>
      <w:r w:rsidR="0086256F" w:rsidRPr="0086256F">
        <w:rPr>
          <w:rFonts w:cs="Arial"/>
          <w:b/>
          <w:bCs/>
          <w:color w:val="FFFFFF"/>
          <w:sz w:val="26"/>
          <w:szCs w:val="26"/>
          <w:highlight w:val="darkCyan"/>
        </w:rPr>
        <w:t>[No.174]_ELIMINADO_Cargo_-2-</w:t>
      </w:r>
      <w:proofErr w:type="gramStart"/>
      <w:r w:rsidR="0086256F" w:rsidRPr="0086256F">
        <w:rPr>
          <w:rFonts w:cs="Arial"/>
          <w:b/>
          <w:bCs/>
          <w:color w:val="FFFFFF"/>
          <w:sz w:val="26"/>
          <w:szCs w:val="26"/>
          <w:highlight w:val="darkCyan"/>
        </w:rPr>
        <w:t>_[</w:t>
      </w:r>
      <w:proofErr w:type="gramEnd"/>
      <w:r w:rsidR="0086256F" w:rsidRPr="0086256F">
        <w:rPr>
          <w:rFonts w:cs="Arial"/>
          <w:b/>
          <w:bCs/>
          <w:color w:val="FFFFFF"/>
          <w:sz w:val="26"/>
          <w:szCs w:val="26"/>
          <w:highlight w:val="darkCyan"/>
        </w:rPr>
        <w:t>276]</w:t>
      </w:r>
      <w:r w:rsidR="00D32B65">
        <w:rPr>
          <w:rFonts w:cs="Arial"/>
          <w:b/>
          <w:bCs/>
          <w:sz w:val="26"/>
          <w:szCs w:val="26"/>
        </w:rPr>
        <w:t xml:space="preserve"> quejosa</w:t>
      </w:r>
      <w:r w:rsidRPr="00EF5922">
        <w:rPr>
          <w:rFonts w:cs="Arial"/>
          <w:b/>
          <w:bCs/>
          <w:sz w:val="26"/>
          <w:szCs w:val="26"/>
        </w:rPr>
        <w:t>:</w:t>
      </w:r>
    </w:p>
    <w:p w14:paraId="77288D59" w14:textId="77777777" w:rsidR="001F7446" w:rsidRPr="00EF5922" w:rsidRDefault="001F7446" w:rsidP="001F7446">
      <w:pPr>
        <w:pStyle w:val="Prrafodelista"/>
        <w:spacing w:line="360" w:lineRule="auto"/>
        <w:jc w:val="both"/>
        <w:rPr>
          <w:rFonts w:eastAsiaTheme="minorHAnsi" w:cs="Arial"/>
          <w:sz w:val="26"/>
          <w:szCs w:val="26"/>
          <w:lang w:eastAsia="en-US"/>
        </w:rPr>
      </w:pPr>
    </w:p>
    <w:p w14:paraId="37A1061E" w14:textId="03C54D06" w:rsidR="001F7446" w:rsidRPr="00EF5922" w:rsidRDefault="0086256F" w:rsidP="001F7446">
      <w:pPr>
        <w:pStyle w:val="Prrafodelista"/>
        <w:numPr>
          <w:ilvl w:val="0"/>
          <w:numId w:val="25"/>
        </w:numPr>
        <w:spacing w:line="360" w:lineRule="auto"/>
        <w:jc w:val="both"/>
        <w:rPr>
          <w:rFonts w:eastAsiaTheme="minorHAnsi" w:cs="Arial"/>
          <w:sz w:val="26"/>
          <w:szCs w:val="26"/>
          <w:lang w:eastAsia="en-US"/>
        </w:rPr>
      </w:pPr>
      <w:r w:rsidRPr="0086256F">
        <w:rPr>
          <w:rFonts w:eastAsiaTheme="minorHAnsi" w:cs="Arial"/>
          <w:color w:val="FFFFFF"/>
          <w:sz w:val="26"/>
          <w:szCs w:val="26"/>
          <w:highlight w:val="darkCyan"/>
          <w:lang w:eastAsia="en-US"/>
        </w:rPr>
        <w:t>[No.175]_ELIMINADAS_las_expresiones_que_afectan_la_intimidad_y/o_privacidad_de_la_denunciante_[243][No.176]_ELIMINADAS_las_expresiones_que_afectan_la_intimidad_y/o_privacidad_de_la_denunciante</w:t>
      </w:r>
      <w:proofErr w:type="gramStart"/>
      <w:r w:rsidRPr="0086256F">
        <w:rPr>
          <w:rFonts w:eastAsiaTheme="minorHAnsi" w:cs="Arial"/>
          <w:color w:val="FFFFFF"/>
          <w:sz w:val="26"/>
          <w:szCs w:val="26"/>
          <w:highlight w:val="darkCyan"/>
          <w:lang w:eastAsia="en-US"/>
        </w:rPr>
        <w:t>_[</w:t>
      </w:r>
      <w:proofErr w:type="gramEnd"/>
      <w:r w:rsidRPr="0086256F">
        <w:rPr>
          <w:rFonts w:eastAsiaTheme="minorHAnsi" w:cs="Arial"/>
          <w:color w:val="FFFFFF"/>
          <w:sz w:val="26"/>
          <w:szCs w:val="26"/>
          <w:highlight w:val="darkCyan"/>
          <w:lang w:eastAsia="en-US"/>
        </w:rPr>
        <w:t>243]</w:t>
      </w:r>
    </w:p>
    <w:p w14:paraId="17C39D1F" w14:textId="03F426B6" w:rsidR="001F7446" w:rsidRPr="0086256F" w:rsidRDefault="0086256F" w:rsidP="001F7446">
      <w:pPr>
        <w:pStyle w:val="Prrafodelista"/>
        <w:numPr>
          <w:ilvl w:val="0"/>
          <w:numId w:val="25"/>
        </w:numPr>
        <w:spacing w:line="360" w:lineRule="auto"/>
        <w:jc w:val="both"/>
        <w:rPr>
          <w:rFonts w:eastAsiaTheme="minorHAnsi" w:cs="Arial"/>
          <w:sz w:val="26"/>
          <w:szCs w:val="26"/>
          <w:highlight w:val="darkCyan"/>
          <w:lang w:eastAsia="en-US"/>
        </w:rPr>
      </w:pPr>
      <w:r w:rsidRPr="0086256F">
        <w:rPr>
          <w:rFonts w:eastAsiaTheme="minorHAnsi" w:cs="Arial"/>
          <w:color w:val="FFFFFF"/>
          <w:sz w:val="26"/>
          <w:szCs w:val="26"/>
          <w:highlight w:val="darkCyan"/>
          <w:lang w:eastAsia="en-US"/>
        </w:rPr>
        <w:t>[No.177]_ELIMINADAS_las_expresiones_que_afectan_la_intimidad_y/o_privacidad_de_la_denunciante</w:t>
      </w:r>
      <w:proofErr w:type="gramStart"/>
      <w:r w:rsidRPr="0086256F">
        <w:rPr>
          <w:rFonts w:eastAsiaTheme="minorHAnsi" w:cs="Arial"/>
          <w:color w:val="FFFFFF"/>
          <w:sz w:val="26"/>
          <w:szCs w:val="26"/>
          <w:highlight w:val="darkCyan"/>
          <w:lang w:eastAsia="en-US"/>
        </w:rPr>
        <w:t>_[</w:t>
      </w:r>
      <w:proofErr w:type="gramEnd"/>
      <w:r w:rsidRPr="0086256F">
        <w:rPr>
          <w:rFonts w:eastAsiaTheme="minorHAnsi" w:cs="Arial"/>
          <w:color w:val="FFFFFF"/>
          <w:sz w:val="26"/>
          <w:szCs w:val="26"/>
          <w:highlight w:val="darkCyan"/>
          <w:lang w:eastAsia="en-US"/>
        </w:rPr>
        <w:t>243]</w:t>
      </w:r>
    </w:p>
    <w:p w14:paraId="0578A7E5" w14:textId="1BDAA9D8" w:rsidR="001F7446" w:rsidRPr="0086256F" w:rsidRDefault="0086256F" w:rsidP="001F7446">
      <w:pPr>
        <w:pStyle w:val="Prrafodelista"/>
        <w:numPr>
          <w:ilvl w:val="0"/>
          <w:numId w:val="25"/>
        </w:numPr>
        <w:spacing w:line="360" w:lineRule="auto"/>
        <w:jc w:val="both"/>
        <w:rPr>
          <w:rFonts w:eastAsiaTheme="minorHAnsi" w:cs="Arial"/>
          <w:sz w:val="26"/>
          <w:szCs w:val="26"/>
          <w:highlight w:val="darkCyan"/>
          <w:lang w:eastAsia="en-US"/>
        </w:rPr>
      </w:pPr>
      <w:r w:rsidRPr="0086256F">
        <w:rPr>
          <w:rFonts w:eastAsiaTheme="minorHAnsi" w:cs="Arial"/>
          <w:color w:val="FFFFFF"/>
          <w:sz w:val="26"/>
          <w:szCs w:val="26"/>
          <w:highlight w:val="darkCyan"/>
          <w:lang w:eastAsia="en-US"/>
        </w:rPr>
        <w:lastRenderedPageBreak/>
        <w:t>[No.178]_ELIMINADAS_las_expresiones_que_afectan_la_intimidad_y/o_privacidad_de_la_denunciante</w:t>
      </w:r>
      <w:proofErr w:type="gramStart"/>
      <w:r w:rsidRPr="0086256F">
        <w:rPr>
          <w:rFonts w:eastAsiaTheme="minorHAnsi" w:cs="Arial"/>
          <w:color w:val="FFFFFF"/>
          <w:sz w:val="26"/>
          <w:szCs w:val="26"/>
          <w:highlight w:val="darkCyan"/>
          <w:lang w:eastAsia="en-US"/>
        </w:rPr>
        <w:t>_[</w:t>
      </w:r>
      <w:proofErr w:type="gramEnd"/>
      <w:r w:rsidRPr="0086256F">
        <w:rPr>
          <w:rFonts w:eastAsiaTheme="minorHAnsi" w:cs="Arial"/>
          <w:color w:val="FFFFFF"/>
          <w:sz w:val="26"/>
          <w:szCs w:val="26"/>
          <w:highlight w:val="darkCyan"/>
          <w:lang w:eastAsia="en-US"/>
        </w:rPr>
        <w:t>243]</w:t>
      </w:r>
    </w:p>
    <w:p w14:paraId="1BAC2967" w14:textId="0F22783F" w:rsidR="00AE4560" w:rsidRPr="0086256F" w:rsidRDefault="0086256F" w:rsidP="001F7446">
      <w:pPr>
        <w:pStyle w:val="Prrafodelista"/>
        <w:numPr>
          <w:ilvl w:val="0"/>
          <w:numId w:val="25"/>
        </w:numPr>
        <w:spacing w:line="360" w:lineRule="auto"/>
        <w:jc w:val="both"/>
        <w:rPr>
          <w:rFonts w:cs="Arial"/>
          <w:sz w:val="26"/>
          <w:szCs w:val="26"/>
          <w:highlight w:val="darkCyan"/>
        </w:rPr>
      </w:pPr>
      <w:r w:rsidRPr="0086256F">
        <w:rPr>
          <w:rFonts w:eastAsiaTheme="minorHAnsi" w:cs="Arial"/>
          <w:color w:val="FFFFFF"/>
          <w:sz w:val="26"/>
          <w:szCs w:val="26"/>
          <w:highlight w:val="darkCyan"/>
          <w:lang w:eastAsia="en-US"/>
        </w:rPr>
        <w:t>[No.179]_ELIMINADAS_las_expresiones_que_afectan_la_intimidad_y/o_privacidad_de_la_denunciante</w:t>
      </w:r>
      <w:proofErr w:type="gramStart"/>
      <w:r w:rsidRPr="0086256F">
        <w:rPr>
          <w:rFonts w:eastAsiaTheme="minorHAnsi" w:cs="Arial"/>
          <w:color w:val="FFFFFF"/>
          <w:sz w:val="26"/>
          <w:szCs w:val="26"/>
          <w:highlight w:val="darkCyan"/>
          <w:lang w:eastAsia="en-US"/>
        </w:rPr>
        <w:t>_[</w:t>
      </w:r>
      <w:proofErr w:type="gramEnd"/>
      <w:r w:rsidRPr="0086256F">
        <w:rPr>
          <w:rFonts w:eastAsiaTheme="minorHAnsi" w:cs="Arial"/>
          <w:color w:val="FFFFFF"/>
          <w:sz w:val="26"/>
          <w:szCs w:val="26"/>
          <w:highlight w:val="darkCyan"/>
          <w:lang w:eastAsia="en-US"/>
        </w:rPr>
        <w:t>243]</w:t>
      </w:r>
    </w:p>
    <w:p w14:paraId="3FA1E105" w14:textId="77777777" w:rsidR="001F7446" w:rsidRPr="00EF5922" w:rsidRDefault="001F7446" w:rsidP="001F7446">
      <w:pPr>
        <w:pStyle w:val="Prrafodelista"/>
        <w:spacing w:line="360" w:lineRule="auto"/>
        <w:jc w:val="both"/>
        <w:rPr>
          <w:rFonts w:cs="Arial"/>
          <w:sz w:val="26"/>
          <w:szCs w:val="26"/>
        </w:rPr>
      </w:pPr>
    </w:p>
    <w:p w14:paraId="36BD0AE4" w14:textId="17515708" w:rsidR="00AE4560" w:rsidRPr="00EF5922" w:rsidRDefault="00AE4560" w:rsidP="00AE4560">
      <w:pPr>
        <w:spacing w:line="360" w:lineRule="auto"/>
        <w:jc w:val="both"/>
        <w:rPr>
          <w:rFonts w:cs="Arial"/>
          <w:b/>
          <w:bCs/>
          <w:sz w:val="26"/>
          <w:szCs w:val="26"/>
        </w:rPr>
      </w:pPr>
      <w:r w:rsidRPr="00EF5922">
        <w:rPr>
          <w:rFonts w:cs="Arial"/>
          <w:b/>
          <w:bCs/>
          <w:sz w:val="26"/>
          <w:szCs w:val="26"/>
        </w:rPr>
        <w:t xml:space="preserve">Respecto a la </w:t>
      </w:r>
      <w:r w:rsidR="0086256F" w:rsidRPr="0086256F">
        <w:rPr>
          <w:rFonts w:cs="Arial"/>
          <w:b/>
          <w:bCs/>
          <w:color w:val="FFFFFF"/>
          <w:sz w:val="26"/>
          <w:szCs w:val="26"/>
          <w:highlight w:val="darkCyan"/>
        </w:rPr>
        <w:t>[No.180]_ELIMINADO_Cargo_-1-</w:t>
      </w:r>
      <w:proofErr w:type="gramStart"/>
      <w:r w:rsidR="0086256F" w:rsidRPr="0086256F">
        <w:rPr>
          <w:rFonts w:cs="Arial"/>
          <w:b/>
          <w:bCs/>
          <w:color w:val="FFFFFF"/>
          <w:sz w:val="26"/>
          <w:szCs w:val="26"/>
          <w:highlight w:val="darkCyan"/>
        </w:rPr>
        <w:t>_[</w:t>
      </w:r>
      <w:proofErr w:type="gramEnd"/>
      <w:r w:rsidR="0086256F" w:rsidRPr="0086256F">
        <w:rPr>
          <w:rFonts w:cs="Arial"/>
          <w:b/>
          <w:bCs/>
          <w:color w:val="FFFFFF"/>
          <w:sz w:val="26"/>
          <w:szCs w:val="26"/>
          <w:highlight w:val="darkCyan"/>
        </w:rPr>
        <w:t>275]</w:t>
      </w:r>
      <w:r w:rsidRPr="00EF5922">
        <w:rPr>
          <w:rFonts w:cs="Arial"/>
          <w:b/>
          <w:bCs/>
          <w:sz w:val="26"/>
          <w:szCs w:val="26"/>
        </w:rPr>
        <w:t>:</w:t>
      </w:r>
    </w:p>
    <w:p w14:paraId="673CADD3" w14:textId="77777777" w:rsidR="001F7446" w:rsidRPr="00EF5922" w:rsidRDefault="001F7446" w:rsidP="001F7446">
      <w:pPr>
        <w:pStyle w:val="Prrafodelista"/>
        <w:spacing w:line="360" w:lineRule="auto"/>
        <w:jc w:val="both"/>
        <w:rPr>
          <w:rFonts w:cs="Arial"/>
          <w:sz w:val="26"/>
          <w:szCs w:val="26"/>
        </w:rPr>
      </w:pPr>
    </w:p>
    <w:p w14:paraId="11C1F030" w14:textId="10B44052" w:rsidR="000801B0" w:rsidRPr="000801B0" w:rsidRDefault="0086256F" w:rsidP="000801B0">
      <w:pPr>
        <w:spacing w:line="360" w:lineRule="auto"/>
        <w:jc w:val="both"/>
        <w:rPr>
          <w:rFonts w:eastAsiaTheme="minorHAnsi" w:cs="Arial"/>
          <w:sz w:val="26"/>
          <w:szCs w:val="26"/>
          <w:lang w:eastAsia="en-US"/>
        </w:rPr>
      </w:pPr>
      <w:r w:rsidRPr="0086256F">
        <w:rPr>
          <w:rFonts w:eastAsiaTheme="minorHAnsi" w:cs="Arial"/>
          <w:color w:val="FFFFFF"/>
          <w:sz w:val="26"/>
          <w:szCs w:val="26"/>
          <w:highlight w:val="darkCyan"/>
          <w:lang w:eastAsia="en-US"/>
        </w:rPr>
        <w:t>[No.181]_ELIMINADAS_las_expresiones_que_afectan_la_intimidad_y/o_privacidad_de_la_denunciante_[243][No.182]_ELIMINADAS_las_expresiones_que_afectan_la_intimidad_y/o_privacidad_de_la_denunciante</w:t>
      </w:r>
      <w:proofErr w:type="gramStart"/>
      <w:r w:rsidRPr="0086256F">
        <w:rPr>
          <w:rFonts w:eastAsiaTheme="minorHAnsi" w:cs="Arial"/>
          <w:color w:val="FFFFFF"/>
          <w:sz w:val="26"/>
          <w:szCs w:val="26"/>
          <w:highlight w:val="darkCyan"/>
          <w:lang w:eastAsia="en-US"/>
        </w:rPr>
        <w:t>_[</w:t>
      </w:r>
      <w:proofErr w:type="gramEnd"/>
      <w:r w:rsidRPr="0086256F">
        <w:rPr>
          <w:rFonts w:eastAsiaTheme="minorHAnsi" w:cs="Arial"/>
          <w:color w:val="FFFFFF"/>
          <w:sz w:val="26"/>
          <w:szCs w:val="26"/>
          <w:highlight w:val="darkCyan"/>
          <w:lang w:eastAsia="en-US"/>
        </w:rPr>
        <w:t>243]</w:t>
      </w:r>
    </w:p>
    <w:p w14:paraId="4F168A6A" w14:textId="5D9014E9" w:rsidR="00AE4560" w:rsidRPr="00EF5922" w:rsidRDefault="001F7446" w:rsidP="00AE4560">
      <w:pPr>
        <w:pStyle w:val="Prrafodelista"/>
        <w:tabs>
          <w:tab w:val="left" w:pos="284"/>
        </w:tabs>
        <w:spacing w:line="360" w:lineRule="auto"/>
        <w:ind w:left="0"/>
        <w:jc w:val="both"/>
        <w:rPr>
          <w:rFonts w:eastAsiaTheme="minorHAnsi" w:cs="Arial"/>
          <w:i/>
          <w:iCs/>
          <w:sz w:val="26"/>
          <w:szCs w:val="26"/>
          <w:lang w:eastAsia="en-US"/>
        </w:rPr>
      </w:pPr>
      <w:r w:rsidRPr="00EF5922">
        <w:rPr>
          <w:rFonts w:eastAsiaTheme="minorHAnsi" w:cs="Arial"/>
          <w:sz w:val="26"/>
          <w:szCs w:val="26"/>
          <w:lang w:eastAsia="en-US"/>
        </w:rPr>
        <w:t>Con base en estas expresiones y conforme a la jurisprudencia 21/2018</w:t>
      </w:r>
      <w:r w:rsidR="00AE4560" w:rsidRPr="00EF5922">
        <w:rPr>
          <w:rFonts w:eastAsiaTheme="minorHAnsi" w:cs="Arial"/>
          <w:sz w:val="26"/>
          <w:szCs w:val="26"/>
          <w:lang w:eastAsia="en-US"/>
        </w:rPr>
        <w:t xml:space="preserve"> de la </w:t>
      </w:r>
      <w:r w:rsidR="00AE4560" w:rsidRPr="00EF5922">
        <w:rPr>
          <w:rFonts w:eastAsiaTheme="minorHAnsi" w:cs="Arial"/>
          <w:i/>
          <w:iCs/>
          <w:sz w:val="26"/>
          <w:szCs w:val="26"/>
          <w:lang w:eastAsia="en-US"/>
        </w:rPr>
        <w:t>Sala Superior</w:t>
      </w:r>
      <w:r w:rsidR="00AE4560" w:rsidRPr="00EF5922">
        <w:rPr>
          <w:rFonts w:eastAsiaTheme="minorHAnsi" w:cs="Arial"/>
          <w:sz w:val="26"/>
          <w:szCs w:val="26"/>
          <w:lang w:eastAsia="en-US"/>
        </w:rPr>
        <w:t>,</w:t>
      </w:r>
      <w:r w:rsidRPr="00EF5922">
        <w:rPr>
          <w:rFonts w:eastAsiaTheme="minorHAnsi" w:cs="Arial"/>
          <w:sz w:val="26"/>
          <w:szCs w:val="26"/>
          <w:lang w:eastAsia="en-US"/>
        </w:rPr>
        <w:t xml:space="preserve"> se procede al análisis de los cinco elementos necesarios para determinar si se configura la infracción consistente en </w:t>
      </w:r>
      <w:r w:rsidR="00AE4560" w:rsidRPr="00EF5922">
        <w:rPr>
          <w:rFonts w:eastAsiaTheme="minorHAnsi" w:cs="Arial"/>
          <w:i/>
          <w:iCs/>
          <w:sz w:val="26"/>
          <w:szCs w:val="26"/>
          <w:lang w:eastAsia="en-US"/>
        </w:rPr>
        <w:t>VPMG.</w:t>
      </w:r>
    </w:p>
    <w:p w14:paraId="6DF3D927" w14:textId="77777777" w:rsidR="000801B0" w:rsidRPr="00EF5922" w:rsidRDefault="000801B0" w:rsidP="00AE4560">
      <w:pPr>
        <w:pStyle w:val="Prrafodelista"/>
        <w:tabs>
          <w:tab w:val="left" w:pos="284"/>
        </w:tabs>
        <w:spacing w:line="360" w:lineRule="auto"/>
        <w:ind w:left="0"/>
        <w:jc w:val="both"/>
        <w:rPr>
          <w:rFonts w:eastAsiaTheme="minorHAnsi" w:cs="Arial"/>
          <w:sz w:val="26"/>
          <w:szCs w:val="26"/>
          <w:lang w:eastAsia="en-US"/>
        </w:rPr>
      </w:pPr>
    </w:p>
    <w:p w14:paraId="6BE9E3C9" w14:textId="528DD814" w:rsidR="00AE4560" w:rsidRPr="00EF5922" w:rsidRDefault="00AE4560" w:rsidP="00AE4560">
      <w:pPr>
        <w:pStyle w:val="Prrafodelista"/>
        <w:numPr>
          <w:ilvl w:val="0"/>
          <w:numId w:val="31"/>
        </w:numPr>
        <w:tabs>
          <w:tab w:val="left" w:pos="284"/>
        </w:tabs>
        <w:spacing w:line="360" w:lineRule="auto"/>
        <w:jc w:val="both"/>
        <w:rPr>
          <w:rFonts w:eastAsiaTheme="minorHAnsi" w:cs="Arial"/>
          <w:b/>
          <w:bCs/>
          <w:sz w:val="26"/>
          <w:szCs w:val="26"/>
          <w:lang w:eastAsia="en-US"/>
        </w:rPr>
      </w:pPr>
      <w:r w:rsidRPr="00EF5922">
        <w:rPr>
          <w:rFonts w:eastAsiaTheme="minorHAnsi" w:cs="Arial"/>
          <w:b/>
          <w:bCs/>
          <w:sz w:val="26"/>
          <w:szCs w:val="26"/>
          <w:lang w:eastAsia="en-US"/>
        </w:rPr>
        <w:t>Que el acto u omisión se dé en el marco del ejercicio de derechos político-electorales o de un cargo público</w:t>
      </w:r>
    </w:p>
    <w:p w14:paraId="06D4831E" w14:textId="77777777" w:rsidR="00AE4560" w:rsidRPr="00EF5922" w:rsidRDefault="00AE4560" w:rsidP="00AE4560">
      <w:pPr>
        <w:tabs>
          <w:tab w:val="left" w:pos="284"/>
        </w:tabs>
        <w:spacing w:line="360" w:lineRule="auto"/>
        <w:jc w:val="both"/>
        <w:rPr>
          <w:rFonts w:eastAsiaTheme="minorHAnsi" w:cs="Arial"/>
          <w:b/>
          <w:bCs/>
          <w:sz w:val="26"/>
          <w:szCs w:val="26"/>
          <w:lang w:eastAsia="en-US"/>
        </w:rPr>
      </w:pPr>
    </w:p>
    <w:p w14:paraId="74BD3AAB" w14:textId="053825BF" w:rsidR="00565C34" w:rsidRDefault="00AE4560" w:rsidP="00AE4560">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 xml:space="preserve">Este elemento se </w:t>
      </w:r>
      <w:r w:rsidR="00367A65" w:rsidRPr="00EF5922">
        <w:rPr>
          <w:rFonts w:eastAsiaTheme="minorHAnsi" w:cs="Arial"/>
          <w:sz w:val="26"/>
          <w:szCs w:val="26"/>
          <w:lang w:eastAsia="en-US"/>
        </w:rPr>
        <w:t xml:space="preserve">tiene por </w:t>
      </w:r>
      <w:r w:rsidRPr="00EF5922">
        <w:rPr>
          <w:rFonts w:eastAsiaTheme="minorHAnsi" w:cs="Arial"/>
          <w:b/>
          <w:bCs/>
          <w:sz w:val="26"/>
          <w:szCs w:val="26"/>
          <w:lang w:eastAsia="en-US"/>
        </w:rPr>
        <w:t>actualizado</w:t>
      </w:r>
      <w:r w:rsidR="00367A65" w:rsidRPr="00EF5922">
        <w:rPr>
          <w:rFonts w:eastAsiaTheme="minorHAnsi" w:cs="Arial"/>
          <w:b/>
          <w:bCs/>
          <w:sz w:val="26"/>
          <w:szCs w:val="26"/>
          <w:lang w:eastAsia="en-US"/>
        </w:rPr>
        <w:t xml:space="preserve">, </w:t>
      </w:r>
      <w:r w:rsidR="00367A65" w:rsidRPr="00EF5922">
        <w:rPr>
          <w:rFonts w:eastAsiaTheme="minorHAnsi" w:cs="Arial"/>
          <w:sz w:val="26"/>
          <w:szCs w:val="26"/>
          <w:lang w:eastAsia="en-US"/>
        </w:rPr>
        <w:t>ya que las e</w:t>
      </w:r>
      <w:r w:rsidRPr="00EF5922">
        <w:rPr>
          <w:rFonts w:eastAsiaTheme="minorHAnsi" w:cs="Arial"/>
          <w:sz w:val="26"/>
          <w:szCs w:val="26"/>
          <w:lang w:eastAsia="en-US"/>
        </w:rPr>
        <w:t>xpresiones denunciadas</w:t>
      </w:r>
      <w:r w:rsidR="00367A65" w:rsidRPr="00EF5922">
        <w:rPr>
          <w:rFonts w:eastAsiaTheme="minorHAnsi" w:cs="Arial"/>
          <w:sz w:val="26"/>
          <w:szCs w:val="26"/>
          <w:lang w:eastAsia="en-US"/>
        </w:rPr>
        <w:t xml:space="preserve"> y acreditadas</w:t>
      </w:r>
      <w:r w:rsidRPr="00EF5922">
        <w:rPr>
          <w:rFonts w:eastAsiaTheme="minorHAnsi" w:cs="Arial"/>
          <w:sz w:val="26"/>
          <w:szCs w:val="26"/>
          <w:lang w:eastAsia="en-US"/>
        </w:rPr>
        <w:t xml:space="preserve"> se emitieron</w:t>
      </w:r>
      <w:r w:rsidR="00367A65" w:rsidRPr="00EF5922">
        <w:rPr>
          <w:rFonts w:eastAsiaTheme="minorHAnsi" w:cs="Arial"/>
          <w:sz w:val="26"/>
          <w:szCs w:val="26"/>
          <w:lang w:eastAsia="en-US"/>
        </w:rPr>
        <w:t xml:space="preserve"> en el contexto de sesiones oficiales de cabildo, en las que las </w:t>
      </w:r>
      <w:r w:rsidR="0067153C" w:rsidRPr="0067153C">
        <w:rPr>
          <w:rFonts w:eastAsiaTheme="minorHAnsi" w:cs="Arial"/>
          <w:i/>
          <w:iCs/>
          <w:sz w:val="26"/>
          <w:szCs w:val="26"/>
          <w:lang w:eastAsia="en-US"/>
        </w:rPr>
        <w:t>quejosas</w:t>
      </w:r>
      <w:r w:rsidR="00367A65" w:rsidRPr="00EF5922">
        <w:rPr>
          <w:rFonts w:eastAsiaTheme="minorHAnsi" w:cs="Arial"/>
          <w:i/>
          <w:iCs/>
          <w:sz w:val="26"/>
          <w:szCs w:val="26"/>
          <w:lang w:eastAsia="en-US"/>
        </w:rPr>
        <w:t xml:space="preserve"> </w:t>
      </w:r>
      <w:r w:rsidR="00367A65" w:rsidRPr="00EF5922">
        <w:rPr>
          <w:rFonts w:eastAsiaTheme="minorHAnsi" w:cs="Arial"/>
          <w:sz w:val="26"/>
          <w:szCs w:val="26"/>
          <w:lang w:eastAsia="en-US"/>
        </w:rPr>
        <w:t>fung</w:t>
      </w:r>
      <w:r w:rsidR="00DA18BC" w:rsidRPr="00EF5922">
        <w:rPr>
          <w:rFonts w:eastAsiaTheme="minorHAnsi" w:cs="Arial"/>
          <w:sz w:val="26"/>
          <w:szCs w:val="26"/>
          <w:lang w:eastAsia="en-US"/>
        </w:rPr>
        <w:t>en</w:t>
      </w:r>
      <w:r w:rsidR="00367A65" w:rsidRPr="00EF5922">
        <w:rPr>
          <w:rFonts w:eastAsiaTheme="minorHAnsi" w:cs="Arial"/>
          <w:sz w:val="26"/>
          <w:szCs w:val="26"/>
          <w:lang w:eastAsia="en-US"/>
        </w:rPr>
        <w:t xml:space="preserve"> como </w:t>
      </w:r>
      <w:r w:rsidR="0086256F" w:rsidRPr="0086256F">
        <w:rPr>
          <w:rFonts w:eastAsiaTheme="minorHAnsi" w:cs="Arial"/>
          <w:color w:val="FFFFFF"/>
          <w:sz w:val="26"/>
          <w:szCs w:val="26"/>
          <w:highlight w:val="darkCyan"/>
          <w:lang w:eastAsia="en-US"/>
        </w:rPr>
        <w:t>[No.183]_ELIMINADO_Cargo_-1-</w:t>
      </w:r>
      <w:proofErr w:type="gramStart"/>
      <w:r w:rsidR="0086256F" w:rsidRPr="0086256F">
        <w:rPr>
          <w:rFonts w:eastAsiaTheme="minorHAnsi" w:cs="Arial"/>
          <w:color w:val="FFFFFF"/>
          <w:sz w:val="26"/>
          <w:szCs w:val="26"/>
          <w:highlight w:val="darkCyan"/>
          <w:lang w:eastAsia="en-US"/>
        </w:rPr>
        <w:t>_[</w:t>
      </w:r>
      <w:proofErr w:type="gramEnd"/>
      <w:r w:rsidR="0086256F" w:rsidRPr="0086256F">
        <w:rPr>
          <w:rFonts w:eastAsiaTheme="minorHAnsi" w:cs="Arial"/>
          <w:color w:val="FFFFFF"/>
          <w:sz w:val="26"/>
          <w:szCs w:val="26"/>
          <w:highlight w:val="darkCyan"/>
          <w:lang w:eastAsia="en-US"/>
        </w:rPr>
        <w:t>275]</w:t>
      </w:r>
      <w:r w:rsidR="00367A65" w:rsidRPr="00EF5922">
        <w:rPr>
          <w:rFonts w:eastAsiaTheme="minorHAnsi" w:cs="Arial"/>
          <w:sz w:val="26"/>
          <w:szCs w:val="26"/>
          <w:lang w:eastAsia="en-US"/>
        </w:rPr>
        <w:t xml:space="preserve"> y </w:t>
      </w:r>
      <w:r w:rsidR="0086256F" w:rsidRPr="0086256F">
        <w:rPr>
          <w:rFonts w:eastAsiaTheme="minorHAnsi" w:cs="Arial"/>
          <w:color w:val="FFFFFF"/>
          <w:sz w:val="26"/>
          <w:szCs w:val="26"/>
          <w:highlight w:val="darkCyan"/>
          <w:lang w:eastAsia="en-US"/>
        </w:rPr>
        <w:t>[No.184]_ELIMINADO_Cargo_-2-</w:t>
      </w:r>
      <w:proofErr w:type="gramStart"/>
      <w:r w:rsidR="0086256F" w:rsidRPr="0086256F">
        <w:rPr>
          <w:rFonts w:eastAsiaTheme="minorHAnsi" w:cs="Arial"/>
          <w:color w:val="FFFFFF"/>
          <w:sz w:val="26"/>
          <w:szCs w:val="26"/>
          <w:highlight w:val="darkCyan"/>
          <w:lang w:eastAsia="en-US"/>
        </w:rPr>
        <w:t>_[</w:t>
      </w:r>
      <w:proofErr w:type="gramEnd"/>
      <w:r w:rsidR="0086256F" w:rsidRPr="0086256F">
        <w:rPr>
          <w:rFonts w:eastAsiaTheme="minorHAnsi" w:cs="Arial"/>
          <w:color w:val="FFFFFF"/>
          <w:sz w:val="26"/>
          <w:szCs w:val="26"/>
          <w:highlight w:val="darkCyan"/>
          <w:lang w:eastAsia="en-US"/>
        </w:rPr>
        <w:t>276]</w:t>
      </w:r>
      <w:r w:rsidR="00367A65" w:rsidRPr="00EF5922">
        <w:rPr>
          <w:rFonts w:eastAsiaTheme="minorHAnsi" w:cs="Arial"/>
          <w:sz w:val="26"/>
          <w:szCs w:val="26"/>
          <w:lang w:eastAsia="en-US"/>
        </w:rPr>
        <w:t xml:space="preserve">, respectivamente. </w:t>
      </w:r>
      <w:r w:rsidR="00DA131C">
        <w:rPr>
          <w:rFonts w:eastAsiaTheme="minorHAnsi" w:cs="Arial"/>
          <w:sz w:val="26"/>
          <w:szCs w:val="26"/>
          <w:lang w:eastAsia="en-US"/>
        </w:rPr>
        <w:t>Asimismo, e</w:t>
      </w:r>
      <w:r w:rsidR="00CE7D65" w:rsidRPr="00EF5922">
        <w:rPr>
          <w:rFonts w:eastAsiaTheme="minorHAnsi" w:cs="Arial"/>
          <w:sz w:val="26"/>
          <w:szCs w:val="26"/>
          <w:lang w:eastAsia="en-US"/>
        </w:rPr>
        <w:t xml:space="preserve">l </w:t>
      </w:r>
      <w:proofErr w:type="spellStart"/>
      <w:r w:rsidR="00CE7D65" w:rsidRPr="00EF5922">
        <w:rPr>
          <w:rFonts w:eastAsiaTheme="minorHAnsi" w:cs="Arial"/>
          <w:sz w:val="26"/>
          <w:szCs w:val="26"/>
          <w:lang w:eastAsia="en-US"/>
        </w:rPr>
        <w:t>sticker</w:t>
      </w:r>
      <w:proofErr w:type="spellEnd"/>
      <w:r w:rsidR="00CE7D65" w:rsidRPr="00EF5922">
        <w:rPr>
          <w:rFonts w:eastAsiaTheme="minorHAnsi" w:cs="Arial"/>
          <w:sz w:val="26"/>
          <w:szCs w:val="26"/>
          <w:lang w:eastAsia="en-US"/>
        </w:rPr>
        <w:t xml:space="preserve"> y meme </w:t>
      </w:r>
      <w:r w:rsidR="00DA131C">
        <w:rPr>
          <w:rFonts w:eastAsiaTheme="minorHAnsi" w:cs="Arial"/>
          <w:sz w:val="26"/>
          <w:szCs w:val="26"/>
          <w:lang w:eastAsia="en-US"/>
        </w:rPr>
        <w:t xml:space="preserve">cuya difusión fue acreditada, aluden directamente a hechos ocurridos al interior del </w:t>
      </w:r>
      <w:r w:rsidR="00DA131C">
        <w:rPr>
          <w:rFonts w:eastAsiaTheme="minorHAnsi" w:cs="Arial"/>
          <w:i/>
          <w:iCs/>
          <w:sz w:val="26"/>
          <w:szCs w:val="26"/>
          <w:lang w:eastAsia="en-US"/>
        </w:rPr>
        <w:t xml:space="preserve">Ayuntamiento </w:t>
      </w:r>
      <w:r w:rsidR="00DA131C">
        <w:rPr>
          <w:rFonts w:eastAsiaTheme="minorHAnsi" w:cs="Arial"/>
          <w:sz w:val="26"/>
          <w:szCs w:val="26"/>
          <w:lang w:eastAsia="en-US"/>
        </w:rPr>
        <w:t>y guardan relación con discusiones propias del funcionamiento del órgano colegiado</w:t>
      </w:r>
      <w:r w:rsidR="00565C34">
        <w:rPr>
          <w:rFonts w:eastAsiaTheme="minorHAnsi" w:cs="Arial"/>
          <w:sz w:val="26"/>
          <w:szCs w:val="26"/>
          <w:lang w:eastAsia="en-US"/>
        </w:rPr>
        <w:t>.</w:t>
      </w:r>
    </w:p>
    <w:p w14:paraId="57A1BC2D" w14:textId="77777777" w:rsidR="00565C34" w:rsidRDefault="00565C34" w:rsidP="00AE4560">
      <w:pPr>
        <w:pStyle w:val="Prrafodelista"/>
        <w:tabs>
          <w:tab w:val="left" w:pos="284"/>
        </w:tabs>
        <w:spacing w:line="360" w:lineRule="auto"/>
        <w:ind w:left="0"/>
        <w:jc w:val="both"/>
        <w:rPr>
          <w:rFonts w:eastAsiaTheme="minorHAnsi" w:cs="Arial"/>
          <w:sz w:val="26"/>
          <w:szCs w:val="26"/>
          <w:lang w:eastAsia="en-US"/>
        </w:rPr>
      </w:pPr>
    </w:p>
    <w:p w14:paraId="0C6F77FA" w14:textId="77777777" w:rsidR="00565C34" w:rsidRDefault="00565C34" w:rsidP="00AE4560">
      <w:pPr>
        <w:pStyle w:val="Prrafodelista"/>
        <w:tabs>
          <w:tab w:val="left" w:pos="284"/>
        </w:tabs>
        <w:spacing w:line="360" w:lineRule="auto"/>
        <w:ind w:left="0"/>
        <w:jc w:val="both"/>
        <w:rPr>
          <w:rFonts w:eastAsiaTheme="minorHAnsi" w:cs="Arial"/>
          <w:sz w:val="26"/>
          <w:szCs w:val="26"/>
          <w:lang w:eastAsia="en-US"/>
        </w:rPr>
      </w:pPr>
      <w:r>
        <w:rPr>
          <w:rFonts w:eastAsiaTheme="minorHAnsi" w:cs="Arial"/>
          <w:sz w:val="26"/>
          <w:szCs w:val="26"/>
          <w:lang w:eastAsia="en-US"/>
        </w:rPr>
        <w:t xml:space="preserve">En consecuencia, los actos materia del presente procedimiento se desarrollaron en el contexto del ejercicio de funciones públicas y en un espacio institucional de deliberación, lo que satisface el primer elemento. </w:t>
      </w:r>
    </w:p>
    <w:p w14:paraId="745C179B" w14:textId="77777777" w:rsidR="00367A65" w:rsidRPr="00EF5922" w:rsidRDefault="00367A65" w:rsidP="00AE4560">
      <w:pPr>
        <w:pStyle w:val="Prrafodelista"/>
        <w:tabs>
          <w:tab w:val="left" w:pos="284"/>
        </w:tabs>
        <w:spacing w:line="360" w:lineRule="auto"/>
        <w:ind w:left="0"/>
        <w:jc w:val="both"/>
        <w:rPr>
          <w:rFonts w:eastAsiaTheme="minorHAnsi" w:cs="Arial"/>
          <w:sz w:val="26"/>
          <w:szCs w:val="26"/>
          <w:lang w:eastAsia="en-US"/>
        </w:rPr>
      </w:pPr>
    </w:p>
    <w:p w14:paraId="41A7CF02" w14:textId="26A75D78" w:rsidR="00AE4560" w:rsidRPr="00EF5922" w:rsidRDefault="00AE4560" w:rsidP="00AE4560">
      <w:pPr>
        <w:pStyle w:val="Prrafodelista"/>
        <w:numPr>
          <w:ilvl w:val="0"/>
          <w:numId w:val="31"/>
        </w:numPr>
        <w:tabs>
          <w:tab w:val="left" w:pos="284"/>
        </w:tabs>
        <w:spacing w:line="360" w:lineRule="auto"/>
        <w:jc w:val="both"/>
        <w:rPr>
          <w:rFonts w:eastAsiaTheme="minorHAnsi" w:cs="Arial"/>
          <w:b/>
          <w:bCs/>
          <w:sz w:val="26"/>
          <w:szCs w:val="26"/>
          <w:lang w:eastAsia="en-US"/>
        </w:rPr>
      </w:pPr>
      <w:r w:rsidRPr="00EF5922">
        <w:rPr>
          <w:rFonts w:eastAsiaTheme="minorHAnsi" w:cs="Arial"/>
          <w:b/>
          <w:bCs/>
          <w:sz w:val="26"/>
          <w:szCs w:val="26"/>
          <w:lang w:eastAsia="en-US"/>
        </w:rPr>
        <w:t xml:space="preserve">Que </w:t>
      </w:r>
      <w:r w:rsidR="00367A65" w:rsidRPr="00EF5922">
        <w:rPr>
          <w:rFonts w:eastAsiaTheme="minorHAnsi" w:cs="Arial"/>
          <w:b/>
          <w:bCs/>
          <w:sz w:val="26"/>
          <w:szCs w:val="26"/>
          <w:lang w:eastAsia="en-US"/>
        </w:rPr>
        <w:t xml:space="preserve">el acto </w:t>
      </w:r>
      <w:r w:rsidRPr="00EF5922">
        <w:rPr>
          <w:rFonts w:eastAsiaTheme="minorHAnsi" w:cs="Arial"/>
          <w:b/>
          <w:bCs/>
          <w:sz w:val="26"/>
          <w:szCs w:val="26"/>
          <w:lang w:eastAsia="en-US"/>
        </w:rPr>
        <w:t xml:space="preserve">sea perpetrado por el Estado o sus agentes, superiores jerárquicos, colegas de trabajo, partidos políticos o </w:t>
      </w:r>
      <w:r w:rsidRPr="00EF5922">
        <w:rPr>
          <w:rFonts w:eastAsiaTheme="minorHAnsi" w:cs="Arial"/>
          <w:b/>
          <w:bCs/>
          <w:sz w:val="26"/>
          <w:szCs w:val="26"/>
          <w:lang w:eastAsia="en-US"/>
        </w:rPr>
        <w:lastRenderedPageBreak/>
        <w:t>representantes de estos; medios de comunicación y sus integrantes, un particular y/o un grupo de personas</w:t>
      </w:r>
    </w:p>
    <w:p w14:paraId="5DBD5B36"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p>
    <w:p w14:paraId="6352C22E" w14:textId="77777777" w:rsidR="00565C34" w:rsidRDefault="00367A65" w:rsidP="00AE4560">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 xml:space="preserve">También se tiene </w:t>
      </w:r>
      <w:r w:rsidR="00AE4560" w:rsidRPr="00EF5922">
        <w:rPr>
          <w:rFonts w:eastAsiaTheme="minorHAnsi" w:cs="Arial"/>
          <w:sz w:val="26"/>
          <w:szCs w:val="26"/>
          <w:lang w:eastAsia="en-US"/>
        </w:rPr>
        <w:t xml:space="preserve">por </w:t>
      </w:r>
      <w:r w:rsidR="00AE4560" w:rsidRPr="00EF5922">
        <w:rPr>
          <w:rFonts w:eastAsiaTheme="minorHAnsi" w:cs="Arial"/>
          <w:b/>
          <w:bCs/>
          <w:sz w:val="26"/>
          <w:szCs w:val="26"/>
          <w:lang w:eastAsia="en-US"/>
        </w:rPr>
        <w:t>actualizado</w:t>
      </w:r>
      <w:r w:rsidRPr="00EF5922">
        <w:rPr>
          <w:rFonts w:eastAsiaTheme="minorHAnsi" w:cs="Arial"/>
          <w:b/>
          <w:bCs/>
          <w:sz w:val="26"/>
          <w:szCs w:val="26"/>
          <w:lang w:eastAsia="en-US"/>
        </w:rPr>
        <w:t xml:space="preserve"> </w:t>
      </w:r>
      <w:r w:rsidRPr="00EF5922">
        <w:rPr>
          <w:rFonts w:eastAsiaTheme="minorHAnsi" w:cs="Arial"/>
          <w:sz w:val="26"/>
          <w:szCs w:val="26"/>
          <w:lang w:eastAsia="en-US"/>
        </w:rPr>
        <w:t>este elemento</w:t>
      </w:r>
      <w:r w:rsidR="00AE4560" w:rsidRPr="00EF5922">
        <w:rPr>
          <w:rFonts w:eastAsiaTheme="minorHAnsi" w:cs="Arial"/>
          <w:sz w:val="26"/>
          <w:szCs w:val="26"/>
          <w:lang w:eastAsia="en-US"/>
        </w:rPr>
        <w:t xml:space="preserve">, en virtud de que las expresiones </w:t>
      </w:r>
      <w:r w:rsidR="00565C34">
        <w:rPr>
          <w:rFonts w:eastAsiaTheme="minorHAnsi" w:cs="Arial"/>
          <w:sz w:val="26"/>
          <w:szCs w:val="26"/>
          <w:lang w:eastAsia="en-US"/>
        </w:rPr>
        <w:t xml:space="preserve">verbales </w:t>
      </w:r>
      <w:r w:rsidR="00AE4560" w:rsidRPr="00EF5922">
        <w:rPr>
          <w:rFonts w:eastAsiaTheme="minorHAnsi" w:cs="Arial"/>
          <w:sz w:val="26"/>
          <w:szCs w:val="26"/>
          <w:lang w:eastAsia="en-US"/>
        </w:rPr>
        <w:t>fueron</w:t>
      </w:r>
      <w:r w:rsidRPr="00EF5922">
        <w:rPr>
          <w:rFonts w:eastAsiaTheme="minorHAnsi" w:cs="Arial"/>
          <w:sz w:val="26"/>
          <w:szCs w:val="26"/>
          <w:lang w:eastAsia="en-US"/>
        </w:rPr>
        <w:t xml:space="preserve"> </w:t>
      </w:r>
      <w:r w:rsidR="00AE4560" w:rsidRPr="00EF5922">
        <w:rPr>
          <w:rFonts w:eastAsiaTheme="minorHAnsi" w:cs="Arial"/>
          <w:sz w:val="26"/>
          <w:szCs w:val="26"/>
          <w:lang w:eastAsia="en-US"/>
        </w:rPr>
        <w:t>emitidas por un</w:t>
      </w:r>
      <w:r w:rsidR="00DA18BC" w:rsidRPr="00EF5922">
        <w:rPr>
          <w:rFonts w:eastAsiaTheme="minorHAnsi" w:cs="Arial"/>
          <w:sz w:val="26"/>
          <w:szCs w:val="26"/>
          <w:lang w:eastAsia="en-US"/>
        </w:rPr>
        <w:t>a</w:t>
      </w:r>
      <w:r w:rsidR="00AE4560" w:rsidRPr="00EF5922">
        <w:rPr>
          <w:rFonts w:eastAsiaTheme="minorHAnsi" w:cs="Arial"/>
          <w:sz w:val="26"/>
          <w:szCs w:val="26"/>
          <w:lang w:eastAsia="en-US"/>
        </w:rPr>
        <w:t xml:space="preserve"> </w:t>
      </w:r>
      <w:r w:rsidR="00DA18BC" w:rsidRPr="00EF5922">
        <w:rPr>
          <w:rFonts w:eastAsiaTheme="minorHAnsi" w:cs="Arial"/>
          <w:sz w:val="26"/>
          <w:szCs w:val="26"/>
          <w:lang w:eastAsia="en-US"/>
        </w:rPr>
        <w:t xml:space="preserve">persona </w:t>
      </w:r>
      <w:r w:rsidR="00565C34">
        <w:rPr>
          <w:rFonts w:eastAsiaTheme="minorHAnsi" w:cs="Arial"/>
          <w:sz w:val="26"/>
          <w:szCs w:val="26"/>
          <w:lang w:eastAsia="en-US"/>
        </w:rPr>
        <w:t xml:space="preserve">integrante del propio </w:t>
      </w:r>
      <w:r w:rsidR="00565C34">
        <w:rPr>
          <w:rFonts w:eastAsiaTheme="minorHAnsi" w:cs="Arial"/>
          <w:i/>
          <w:iCs/>
          <w:sz w:val="26"/>
          <w:szCs w:val="26"/>
          <w:lang w:eastAsia="en-US"/>
        </w:rPr>
        <w:t>A</w:t>
      </w:r>
      <w:r w:rsidR="00AE4560" w:rsidRPr="00EF5922">
        <w:rPr>
          <w:rFonts w:eastAsiaTheme="minorHAnsi" w:cs="Arial"/>
          <w:i/>
          <w:iCs/>
          <w:sz w:val="26"/>
          <w:szCs w:val="26"/>
          <w:lang w:eastAsia="en-US"/>
        </w:rPr>
        <w:t>yuntamiento</w:t>
      </w:r>
      <w:r w:rsidR="00565C34">
        <w:rPr>
          <w:rFonts w:eastAsiaTheme="minorHAnsi" w:cs="Arial"/>
          <w:sz w:val="26"/>
          <w:szCs w:val="26"/>
          <w:lang w:eastAsia="en-US"/>
        </w:rPr>
        <w:t xml:space="preserve"> y, por tanto, funcionaria pública que comparte el espacio deliberativo con las quejosas.</w:t>
      </w:r>
    </w:p>
    <w:p w14:paraId="34263A58" w14:textId="77777777" w:rsidR="00565C34" w:rsidRDefault="00565C34" w:rsidP="00AE4560">
      <w:pPr>
        <w:pStyle w:val="Prrafodelista"/>
        <w:tabs>
          <w:tab w:val="left" w:pos="284"/>
        </w:tabs>
        <w:spacing w:line="360" w:lineRule="auto"/>
        <w:ind w:left="0"/>
        <w:jc w:val="both"/>
        <w:rPr>
          <w:rFonts w:eastAsiaTheme="minorHAnsi" w:cs="Arial"/>
          <w:sz w:val="26"/>
          <w:szCs w:val="26"/>
          <w:lang w:eastAsia="en-US"/>
        </w:rPr>
      </w:pPr>
    </w:p>
    <w:p w14:paraId="44611E81" w14:textId="3FC694C3" w:rsidR="00AE4560" w:rsidRPr="00EF5922" w:rsidRDefault="00565C34" w:rsidP="00AE4560">
      <w:pPr>
        <w:pStyle w:val="Prrafodelista"/>
        <w:tabs>
          <w:tab w:val="left" w:pos="284"/>
        </w:tabs>
        <w:spacing w:line="360" w:lineRule="auto"/>
        <w:ind w:left="0"/>
        <w:jc w:val="both"/>
        <w:rPr>
          <w:rFonts w:eastAsiaTheme="minorHAnsi" w:cs="Arial"/>
          <w:sz w:val="26"/>
          <w:szCs w:val="26"/>
          <w:lang w:eastAsia="en-US"/>
        </w:rPr>
      </w:pPr>
      <w:r>
        <w:rPr>
          <w:rFonts w:eastAsiaTheme="minorHAnsi" w:cs="Arial"/>
          <w:sz w:val="26"/>
          <w:szCs w:val="26"/>
          <w:lang w:eastAsia="en-US"/>
        </w:rPr>
        <w:t xml:space="preserve">De igual manera, obra evidencia de que el </w:t>
      </w:r>
      <w:proofErr w:type="spellStart"/>
      <w:r w:rsidR="00777522" w:rsidRPr="00EF5922">
        <w:rPr>
          <w:rFonts w:eastAsiaTheme="minorHAnsi" w:cs="Arial"/>
          <w:sz w:val="26"/>
          <w:szCs w:val="26"/>
          <w:lang w:eastAsia="en-US"/>
        </w:rPr>
        <w:t>sticker</w:t>
      </w:r>
      <w:proofErr w:type="spellEnd"/>
      <w:r w:rsidR="00777522" w:rsidRPr="00EF5922">
        <w:rPr>
          <w:rFonts w:eastAsiaTheme="minorHAnsi" w:cs="Arial"/>
          <w:sz w:val="26"/>
          <w:szCs w:val="26"/>
          <w:lang w:eastAsia="en-US"/>
        </w:rPr>
        <w:t xml:space="preserve"> y meme fueron enviados de su número telefónico a una </w:t>
      </w:r>
      <w:r w:rsidR="002E2D0D">
        <w:rPr>
          <w:rFonts w:eastAsiaTheme="minorHAnsi" w:cs="Arial"/>
          <w:color w:val="000000"/>
          <w:sz w:val="26"/>
          <w:szCs w:val="26"/>
          <w:lang w:eastAsia="en-US"/>
        </w:rPr>
        <w:t>regidora</w:t>
      </w:r>
      <w:r w:rsidR="00777522" w:rsidRPr="00EF5922">
        <w:rPr>
          <w:rFonts w:eastAsiaTheme="minorHAnsi" w:cs="Arial"/>
          <w:sz w:val="26"/>
          <w:szCs w:val="26"/>
          <w:lang w:eastAsia="en-US"/>
        </w:rPr>
        <w:t xml:space="preserve">, </w:t>
      </w:r>
      <w:r w:rsidR="00AE4560" w:rsidRPr="00EF5922">
        <w:rPr>
          <w:rFonts w:eastAsiaTheme="minorHAnsi" w:cs="Arial"/>
          <w:sz w:val="26"/>
          <w:szCs w:val="26"/>
          <w:lang w:eastAsia="en-US"/>
        </w:rPr>
        <w:t xml:space="preserve">lo cual ubica al emisor dentro de los sujetos activos que pueden ser responsables de ejercer </w:t>
      </w:r>
      <w:r w:rsidR="00AE4560" w:rsidRPr="00EF5922">
        <w:rPr>
          <w:rFonts w:eastAsiaTheme="minorHAnsi" w:cs="Arial"/>
          <w:i/>
          <w:iCs/>
          <w:sz w:val="26"/>
          <w:szCs w:val="26"/>
          <w:lang w:eastAsia="en-US"/>
        </w:rPr>
        <w:t>VPMG</w:t>
      </w:r>
      <w:r w:rsidR="00AE4560" w:rsidRPr="00EF5922">
        <w:rPr>
          <w:rFonts w:eastAsiaTheme="minorHAnsi" w:cs="Arial"/>
          <w:sz w:val="26"/>
          <w:szCs w:val="26"/>
          <w:lang w:eastAsia="en-US"/>
        </w:rPr>
        <w:t xml:space="preserve"> conforme a la legislación y jurisprudencia aplicables.</w:t>
      </w:r>
    </w:p>
    <w:p w14:paraId="5CDC0651"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p>
    <w:p w14:paraId="7FEB27E4" w14:textId="7DB99523" w:rsidR="00AE4560" w:rsidRPr="00EF5922" w:rsidRDefault="00AE4560" w:rsidP="00AE4560">
      <w:pPr>
        <w:pStyle w:val="Prrafodelista"/>
        <w:numPr>
          <w:ilvl w:val="0"/>
          <w:numId w:val="31"/>
        </w:numPr>
        <w:tabs>
          <w:tab w:val="left" w:pos="284"/>
        </w:tabs>
        <w:spacing w:line="360" w:lineRule="auto"/>
        <w:jc w:val="both"/>
        <w:rPr>
          <w:rFonts w:cs="Arial"/>
          <w:b/>
          <w:bCs/>
          <w:color w:val="000000" w:themeColor="text1"/>
          <w:sz w:val="26"/>
          <w:szCs w:val="26"/>
        </w:rPr>
      </w:pPr>
      <w:r w:rsidRPr="00EF5922">
        <w:rPr>
          <w:rFonts w:cs="Arial"/>
          <w:b/>
          <w:bCs/>
          <w:color w:val="000000" w:themeColor="text1"/>
          <w:sz w:val="26"/>
          <w:szCs w:val="26"/>
        </w:rPr>
        <w:t>Que la violencia sea simbólica, verbal, patrimonial, económica, física, sexual y/o psicológica</w:t>
      </w:r>
    </w:p>
    <w:p w14:paraId="7B664731"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p>
    <w:p w14:paraId="1740129C" w14:textId="76C2E97A" w:rsidR="00A15B96" w:rsidRPr="006062F3" w:rsidRDefault="009E30E3" w:rsidP="00764E01">
      <w:pPr>
        <w:spacing w:line="360" w:lineRule="auto"/>
        <w:jc w:val="both"/>
        <w:rPr>
          <w:rFonts w:eastAsiaTheme="minorHAnsi" w:cs="Arial"/>
          <w:sz w:val="26"/>
          <w:szCs w:val="26"/>
          <w:lang w:eastAsia="en-US"/>
        </w:rPr>
      </w:pPr>
      <w:r w:rsidRPr="006062F3">
        <w:rPr>
          <w:rFonts w:eastAsiaTheme="minorHAnsi" w:cs="Arial"/>
          <w:sz w:val="26"/>
          <w:szCs w:val="26"/>
          <w:lang w:eastAsia="en-US"/>
        </w:rPr>
        <w:t>E</w:t>
      </w:r>
      <w:r w:rsidR="00A15B96" w:rsidRPr="006062F3">
        <w:rPr>
          <w:rFonts w:eastAsiaTheme="minorHAnsi" w:cs="Arial"/>
          <w:sz w:val="26"/>
          <w:szCs w:val="26"/>
          <w:lang w:eastAsia="en-US"/>
        </w:rPr>
        <w:t xml:space="preserve">s preciso señalar que, por lo que ve a las sesiones de cabildo de fechas veintinueve de noviembre, trece, dieciséis </w:t>
      </w:r>
      <w:r w:rsidR="00A15B96" w:rsidRPr="006062F3">
        <w:rPr>
          <w:rFonts w:eastAsiaTheme="minorHAnsi" w:cs="Arial"/>
          <w:sz w:val="26"/>
          <w:szCs w:val="26"/>
          <w:lang w:val="es-419" w:eastAsia="en-US"/>
        </w:rPr>
        <w:t xml:space="preserve">y veintisiete de diciembre de dos mil veinticuatro, así como en las del quince de febrero, veintiséis de marzo, quince de abril y treinta y uno de mayo del presente año, este </w:t>
      </w:r>
      <w:r w:rsidR="00A15B96" w:rsidRPr="006062F3">
        <w:rPr>
          <w:rFonts w:eastAsiaTheme="minorHAnsi" w:cs="Arial"/>
          <w:i/>
          <w:iCs/>
          <w:sz w:val="26"/>
          <w:szCs w:val="26"/>
          <w:lang w:val="es-419" w:eastAsia="en-US"/>
        </w:rPr>
        <w:t>Tribunal Electoral</w:t>
      </w:r>
      <w:r w:rsidR="00A15B96" w:rsidRPr="006062F3">
        <w:rPr>
          <w:rFonts w:eastAsiaTheme="minorHAnsi" w:cs="Arial"/>
          <w:sz w:val="26"/>
          <w:szCs w:val="26"/>
          <w:lang w:val="es-419" w:eastAsia="en-US"/>
        </w:rPr>
        <w:t xml:space="preserve"> </w:t>
      </w:r>
      <w:r w:rsidR="00042B77" w:rsidRPr="006062F3">
        <w:rPr>
          <w:rFonts w:eastAsiaTheme="minorHAnsi" w:cs="Arial"/>
          <w:sz w:val="26"/>
          <w:szCs w:val="26"/>
          <w:lang w:val="es-419" w:eastAsia="en-US"/>
        </w:rPr>
        <w:t>no advierte</w:t>
      </w:r>
      <w:r w:rsidR="008F4CB5" w:rsidRPr="006062F3">
        <w:rPr>
          <w:rFonts w:eastAsiaTheme="minorHAnsi" w:cs="Arial"/>
          <w:sz w:val="26"/>
          <w:szCs w:val="26"/>
          <w:lang w:val="es-419" w:eastAsia="en-US"/>
        </w:rPr>
        <w:t>, ni en forma de indicio</w:t>
      </w:r>
      <w:r w:rsidR="00042B77" w:rsidRPr="006062F3">
        <w:rPr>
          <w:rFonts w:eastAsiaTheme="minorHAnsi" w:cs="Arial"/>
          <w:sz w:val="26"/>
          <w:szCs w:val="26"/>
          <w:lang w:val="es-419" w:eastAsia="en-US"/>
        </w:rPr>
        <w:t xml:space="preserve">, alguna expresión denostativa </w:t>
      </w:r>
      <w:r w:rsidR="00B6474B" w:rsidRPr="006062F3">
        <w:rPr>
          <w:rFonts w:eastAsiaTheme="minorHAnsi" w:cs="Arial"/>
          <w:sz w:val="26"/>
          <w:szCs w:val="26"/>
          <w:lang w:val="es-419" w:eastAsia="en-US"/>
        </w:rPr>
        <w:t xml:space="preserve">de la </w:t>
      </w:r>
      <w:r w:rsidR="00B6474B" w:rsidRPr="006062F3">
        <w:rPr>
          <w:rFonts w:eastAsiaTheme="minorHAnsi" w:cs="Arial"/>
          <w:i/>
          <w:sz w:val="26"/>
          <w:szCs w:val="26"/>
          <w:lang w:val="es-419" w:eastAsia="en-US"/>
        </w:rPr>
        <w:t>parte</w:t>
      </w:r>
      <w:r w:rsidR="00042B77" w:rsidRPr="006062F3">
        <w:rPr>
          <w:rFonts w:eastAsiaTheme="minorHAnsi" w:cs="Arial"/>
          <w:i/>
          <w:sz w:val="26"/>
          <w:szCs w:val="26"/>
          <w:lang w:val="es-419" w:eastAsia="en-US"/>
        </w:rPr>
        <w:t xml:space="preserve"> persona</w:t>
      </w:r>
      <w:r w:rsidR="00042B77" w:rsidRPr="006062F3">
        <w:rPr>
          <w:rFonts w:eastAsiaTheme="minorHAnsi" w:cs="Arial"/>
          <w:sz w:val="26"/>
          <w:szCs w:val="26"/>
          <w:lang w:val="es-419" w:eastAsia="en-US"/>
        </w:rPr>
        <w:t xml:space="preserve"> denunciada en perjuicio de las </w:t>
      </w:r>
      <w:r w:rsidR="00042B77" w:rsidRPr="006062F3">
        <w:rPr>
          <w:rFonts w:eastAsiaTheme="minorHAnsi" w:cs="Arial"/>
          <w:i/>
          <w:sz w:val="26"/>
          <w:szCs w:val="26"/>
          <w:lang w:val="es-419" w:eastAsia="en-US"/>
        </w:rPr>
        <w:t>quejosas</w:t>
      </w:r>
      <w:r w:rsidR="00042B77" w:rsidRPr="006062F3">
        <w:rPr>
          <w:rFonts w:eastAsiaTheme="minorHAnsi" w:cs="Arial"/>
          <w:sz w:val="26"/>
          <w:szCs w:val="26"/>
          <w:lang w:val="es-419" w:eastAsia="en-US"/>
        </w:rPr>
        <w:t xml:space="preserve">, </w:t>
      </w:r>
      <w:r w:rsidR="00775251" w:rsidRPr="006062F3">
        <w:rPr>
          <w:rFonts w:eastAsiaTheme="minorHAnsi" w:cs="Arial"/>
          <w:sz w:val="26"/>
          <w:szCs w:val="26"/>
          <w:lang w:val="es-419" w:eastAsia="en-US"/>
        </w:rPr>
        <w:t xml:space="preserve">consecuentemente, </w:t>
      </w:r>
      <w:r w:rsidR="00DB4708" w:rsidRPr="006062F3">
        <w:rPr>
          <w:rFonts w:eastAsiaTheme="minorHAnsi" w:cs="Arial"/>
          <w:b/>
          <w:bCs/>
          <w:sz w:val="26"/>
          <w:szCs w:val="26"/>
          <w:lang w:val="es-419" w:eastAsia="en-US"/>
        </w:rPr>
        <w:t xml:space="preserve">no se </w:t>
      </w:r>
      <w:r w:rsidR="004D36F5" w:rsidRPr="006062F3">
        <w:rPr>
          <w:rFonts w:eastAsiaTheme="minorHAnsi" w:cs="Arial"/>
          <w:b/>
          <w:bCs/>
          <w:sz w:val="26"/>
          <w:szCs w:val="26"/>
          <w:lang w:val="es-419" w:eastAsia="en-US"/>
        </w:rPr>
        <w:t>actualiza</w:t>
      </w:r>
      <w:r w:rsidR="00DB4708" w:rsidRPr="006062F3">
        <w:rPr>
          <w:rFonts w:eastAsiaTheme="minorHAnsi" w:cs="Arial"/>
          <w:sz w:val="26"/>
          <w:szCs w:val="26"/>
          <w:lang w:val="es-419" w:eastAsia="en-US"/>
        </w:rPr>
        <w:t xml:space="preserve"> e</w:t>
      </w:r>
      <w:r w:rsidR="004D36F5" w:rsidRPr="006062F3">
        <w:rPr>
          <w:rFonts w:eastAsiaTheme="minorHAnsi" w:cs="Arial"/>
          <w:sz w:val="26"/>
          <w:szCs w:val="26"/>
          <w:lang w:val="es-419" w:eastAsia="en-US"/>
        </w:rPr>
        <w:t>l</w:t>
      </w:r>
      <w:r w:rsidR="00DB4708" w:rsidRPr="006062F3">
        <w:rPr>
          <w:rFonts w:eastAsiaTheme="minorHAnsi" w:cs="Arial"/>
          <w:sz w:val="26"/>
          <w:szCs w:val="26"/>
          <w:lang w:val="es-419" w:eastAsia="en-US"/>
        </w:rPr>
        <w:t xml:space="preserve"> elemento en estudio.</w:t>
      </w:r>
      <w:r w:rsidR="00BF4D6D" w:rsidRPr="006062F3">
        <w:rPr>
          <w:rFonts w:eastAsiaTheme="minorHAnsi" w:cs="Arial"/>
          <w:sz w:val="26"/>
          <w:szCs w:val="26"/>
          <w:lang w:val="es-419" w:eastAsia="en-US"/>
        </w:rPr>
        <w:t xml:space="preserve"> </w:t>
      </w:r>
    </w:p>
    <w:p w14:paraId="5158CB79" w14:textId="77777777" w:rsidR="00A15B96" w:rsidRPr="006062F3" w:rsidRDefault="00A15B96" w:rsidP="00764E01">
      <w:pPr>
        <w:spacing w:line="360" w:lineRule="auto"/>
        <w:jc w:val="both"/>
        <w:rPr>
          <w:rFonts w:eastAsiaTheme="minorHAnsi" w:cs="Arial"/>
          <w:sz w:val="26"/>
          <w:szCs w:val="26"/>
          <w:lang w:eastAsia="en-US"/>
        </w:rPr>
      </w:pPr>
    </w:p>
    <w:p w14:paraId="1A36BA1C" w14:textId="36A8B3BA" w:rsidR="00764E01" w:rsidRPr="00565C34" w:rsidRDefault="00576962" w:rsidP="00764E01">
      <w:pPr>
        <w:spacing w:line="360" w:lineRule="auto"/>
        <w:jc w:val="both"/>
        <w:rPr>
          <w:rFonts w:eastAsiaTheme="minorHAnsi" w:cs="Arial"/>
          <w:sz w:val="26"/>
          <w:szCs w:val="26"/>
          <w:lang w:eastAsia="en-US"/>
        </w:rPr>
      </w:pPr>
      <w:r w:rsidRPr="006062F3">
        <w:rPr>
          <w:rFonts w:eastAsiaTheme="minorHAnsi" w:cs="Arial"/>
          <w:sz w:val="26"/>
          <w:szCs w:val="26"/>
          <w:lang w:eastAsia="en-US"/>
        </w:rPr>
        <w:t>Ahora bien, con respecto a las sesiones de cabildo de veintiocho de abril y diecinueve de junio, e</w:t>
      </w:r>
      <w:r w:rsidR="00764E01" w:rsidRPr="006062F3">
        <w:rPr>
          <w:rFonts w:eastAsiaTheme="minorHAnsi" w:cs="Arial"/>
          <w:sz w:val="26"/>
          <w:szCs w:val="26"/>
          <w:lang w:eastAsia="en-US"/>
        </w:rPr>
        <w:t>ste elemento</w:t>
      </w:r>
      <w:r w:rsidR="00764E01" w:rsidRPr="006062F3">
        <w:rPr>
          <w:rFonts w:eastAsiaTheme="minorHAnsi" w:cs="Arial"/>
          <w:b/>
          <w:bCs/>
          <w:sz w:val="26"/>
          <w:szCs w:val="26"/>
          <w:lang w:eastAsia="en-US"/>
        </w:rPr>
        <w:t xml:space="preserve"> se </w:t>
      </w:r>
      <w:r w:rsidRPr="006062F3">
        <w:rPr>
          <w:rFonts w:eastAsiaTheme="minorHAnsi" w:cs="Arial"/>
          <w:b/>
          <w:bCs/>
          <w:sz w:val="26"/>
          <w:szCs w:val="26"/>
          <w:lang w:eastAsia="en-US"/>
        </w:rPr>
        <w:t>tiene por acreditado,</w:t>
      </w:r>
      <w:r w:rsidR="00764E01" w:rsidRPr="006062F3">
        <w:rPr>
          <w:rFonts w:eastAsiaTheme="minorHAnsi" w:cs="Arial"/>
          <w:b/>
          <w:bCs/>
          <w:sz w:val="26"/>
          <w:szCs w:val="26"/>
          <w:lang w:eastAsia="en-US"/>
        </w:rPr>
        <w:t xml:space="preserve"> </w:t>
      </w:r>
      <w:r w:rsidR="00764E01" w:rsidRPr="006062F3">
        <w:rPr>
          <w:rFonts w:eastAsiaTheme="minorHAnsi" w:cs="Arial"/>
          <w:sz w:val="26"/>
          <w:szCs w:val="26"/>
          <w:lang w:eastAsia="en-US"/>
        </w:rPr>
        <w:t xml:space="preserve">toda vez que, del análisis integral, contextual y concatenado de las constancias que obran en autos, se tiene que las expresiones emitidas </w:t>
      </w:r>
      <w:r w:rsidR="00DC0153" w:rsidRPr="006062F3">
        <w:rPr>
          <w:rFonts w:eastAsiaTheme="minorHAnsi" w:cs="Arial"/>
          <w:sz w:val="26"/>
          <w:szCs w:val="26"/>
          <w:lang w:eastAsia="en-US"/>
        </w:rPr>
        <w:t xml:space="preserve">por la </w:t>
      </w:r>
      <w:r w:rsidR="00DC0153" w:rsidRPr="006062F3">
        <w:rPr>
          <w:rFonts w:eastAsiaTheme="minorHAnsi" w:cs="Arial"/>
          <w:i/>
          <w:iCs/>
          <w:sz w:val="26"/>
          <w:szCs w:val="26"/>
          <w:lang w:eastAsia="en-US"/>
        </w:rPr>
        <w:t>parte denunciada</w:t>
      </w:r>
      <w:r w:rsidR="00766C63" w:rsidRPr="006062F3">
        <w:rPr>
          <w:rFonts w:eastAsiaTheme="minorHAnsi" w:cs="Arial"/>
          <w:sz w:val="26"/>
          <w:szCs w:val="26"/>
          <w:lang w:eastAsia="en-US"/>
        </w:rPr>
        <w:t xml:space="preserve">, </w:t>
      </w:r>
      <w:r w:rsidR="00764E01" w:rsidRPr="006062F3">
        <w:rPr>
          <w:rFonts w:eastAsiaTheme="minorHAnsi" w:cs="Arial"/>
          <w:sz w:val="26"/>
          <w:szCs w:val="26"/>
          <w:lang w:eastAsia="en-US"/>
        </w:rPr>
        <w:t xml:space="preserve">así como de los actos siguientes –esto es, la difusión del audio, </w:t>
      </w:r>
      <w:proofErr w:type="spellStart"/>
      <w:r w:rsidR="00764E01" w:rsidRPr="006062F3">
        <w:rPr>
          <w:rFonts w:eastAsiaTheme="minorHAnsi" w:cs="Arial"/>
          <w:sz w:val="26"/>
          <w:szCs w:val="26"/>
          <w:lang w:eastAsia="en-US"/>
        </w:rPr>
        <w:t>sticker</w:t>
      </w:r>
      <w:proofErr w:type="spellEnd"/>
      <w:r w:rsidR="00764E01" w:rsidRPr="006062F3">
        <w:rPr>
          <w:rFonts w:eastAsiaTheme="minorHAnsi" w:cs="Arial"/>
          <w:sz w:val="26"/>
          <w:szCs w:val="26"/>
          <w:lang w:eastAsia="en-US"/>
        </w:rPr>
        <w:t xml:space="preserve"> e imagen tipo meme a través de </w:t>
      </w:r>
      <w:r w:rsidR="0067153C" w:rsidRPr="006062F3">
        <w:rPr>
          <w:rFonts w:eastAsiaTheme="minorHAnsi" w:cs="Arial"/>
          <w:i/>
          <w:iCs/>
          <w:sz w:val="26"/>
          <w:szCs w:val="26"/>
          <w:lang w:eastAsia="en-US"/>
        </w:rPr>
        <w:t>WhatsApp</w:t>
      </w:r>
      <w:r w:rsidR="00764E01" w:rsidRPr="006062F3">
        <w:rPr>
          <w:rFonts w:eastAsiaTheme="minorHAnsi" w:cs="Arial"/>
          <w:sz w:val="26"/>
          <w:szCs w:val="26"/>
          <w:lang w:eastAsia="en-US"/>
        </w:rPr>
        <w:t xml:space="preserve">–, encuadran en varios tipos de violencia previstos en la Ley General de Acceso de las Mujeres a una Vida Libre de </w:t>
      </w:r>
      <w:r w:rsidR="00764E01" w:rsidRPr="006062F3">
        <w:rPr>
          <w:rFonts w:eastAsiaTheme="minorHAnsi" w:cs="Arial"/>
          <w:sz w:val="26"/>
          <w:szCs w:val="26"/>
          <w:lang w:eastAsia="en-US"/>
        </w:rPr>
        <w:lastRenderedPageBreak/>
        <w:t>Violencia, a saber: violencia verbal, psicológica, digital y simbólica con manifestaciones de denostación</w:t>
      </w:r>
      <w:r w:rsidR="00565C34" w:rsidRPr="006062F3">
        <w:rPr>
          <w:rFonts w:eastAsiaTheme="minorHAnsi" w:cs="Arial"/>
          <w:sz w:val="26"/>
          <w:szCs w:val="26"/>
          <w:lang w:eastAsia="en-US"/>
        </w:rPr>
        <w:t xml:space="preserve">, sin que ello suponga necesariamente que la violencia tenga un componente de género –como así se precisará en el quinto elemento–. </w:t>
      </w:r>
      <w:r w:rsidR="006C58A1" w:rsidRPr="006062F3">
        <w:rPr>
          <w:rFonts w:eastAsiaTheme="minorHAnsi" w:cs="Arial"/>
          <w:sz w:val="26"/>
          <w:szCs w:val="26"/>
          <w:lang w:eastAsia="en-US"/>
        </w:rPr>
        <w:t xml:space="preserve">Consecuentemente, </w:t>
      </w:r>
      <w:r w:rsidR="007C6E98" w:rsidRPr="006062F3">
        <w:rPr>
          <w:rFonts w:eastAsiaTheme="minorHAnsi" w:cs="Arial"/>
          <w:sz w:val="26"/>
          <w:szCs w:val="26"/>
          <w:lang w:eastAsia="en-US"/>
        </w:rPr>
        <w:t>se continuará con el estudio de los elementos restantes, específicamente de las sesiones de cabildo de veintiocho de abril y diecinueve de junio.</w:t>
      </w:r>
      <w:r w:rsidR="007C6E98">
        <w:rPr>
          <w:rFonts w:eastAsiaTheme="minorHAnsi" w:cs="Arial"/>
          <w:sz w:val="26"/>
          <w:szCs w:val="26"/>
          <w:lang w:eastAsia="en-US"/>
        </w:rPr>
        <w:t xml:space="preserve"> </w:t>
      </w:r>
    </w:p>
    <w:p w14:paraId="408E82AA" w14:textId="77777777" w:rsidR="00764E01" w:rsidRPr="00565C34" w:rsidRDefault="00764E01" w:rsidP="00764E01">
      <w:pPr>
        <w:spacing w:line="360" w:lineRule="auto"/>
        <w:jc w:val="both"/>
        <w:rPr>
          <w:rFonts w:eastAsiaTheme="minorHAnsi" w:cs="Arial"/>
          <w:sz w:val="26"/>
          <w:szCs w:val="26"/>
          <w:lang w:eastAsia="en-US"/>
        </w:rPr>
      </w:pPr>
    </w:p>
    <w:p w14:paraId="363779F7" w14:textId="73F472D8" w:rsidR="00764E01" w:rsidRPr="00565C34" w:rsidRDefault="00764E01" w:rsidP="00764E01">
      <w:pPr>
        <w:spacing w:line="360" w:lineRule="auto"/>
        <w:jc w:val="both"/>
        <w:rPr>
          <w:rFonts w:eastAsiaTheme="minorHAnsi" w:cs="Arial"/>
          <w:sz w:val="26"/>
          <w:szCs w:val="26"/>
          <w:lang w:eastAsia="en-US"/>
        </w:rPr>
      </w:pPr>
      <w:r w:rsidRPr="00565C34">
        <w:rPr>
          <w:rFonts w:eastAsiaTheme="minorHAnsi" w:cs="Arial"/>
          <w:sz w:val="26"/>
          <w:szCs w:val="26"/>
          <w:lang w:eastAsia="en-US"/>
        </w:rPr>
        <w:t xml:space="preserve">En efecto, se considera la existencia de </w:t>
      </w:r>
      <w:r w:rsidRPr="00565C34">
        <w:rPr>
          <w:rFonts w:eastAsiaTheme="minorHAnsi" w:cs="Arial"/>
          <w:b/>
          <w:bCs/>
          <w:sz w:val="26"/>
          <w:szCs w:val="26"/>
          <w:lang w:eastAsia="en-US"/>
        </w:rPr>
        <w:t xml:space="preserve">violencia verbal, </w:t>
      </w:r>
      <w:r w:rsidRPr="00565C34">
        <w:rPr>
          <w:rFonts w:eastAsiaTheme="minorHAnsi" w:cs="Arial"/>
          <w:sz w:val="26"/>
          <w:szCs w:val="26"/>
          <w:lang w:eastAsia="en-US"/>
        </w:rPr>
        <w:t xml:space="preserve">pues de la grabación de la sesión de cabildo de veintiocho de abril, así como de las actas circunstanciadas y los testimonios recabados, se desprende que la </w:t>
      </w:r>
      <w:r w:rsidR="0067153C" w:rsidRPr="00565C34">
        <w:rPr>
          <w:rFonts w:eastAsiaTheme="minorHAnsi" w:cs="Arial"/>
          <w:i/>
          <w:iCs/>
          <w:sz w:val="26"/>
          <w:szCs w:val="26"/>
          <w:lang w:eastAsia="en-US"/>
        </w:rPr>
        <w:t>parte denunciada</w:t>
      </w:r>
      <w:r w:rsidRPr="00565C34">
        <w:rPr>
          <w:rFonts w:eastAsiaTheme="minorHAnsi" w:cs="Arial"/>
          <w:i/>
          <w:iCs/>
          <w:sz w:val="26"/>
          <w:szCs w:val="26"/>
          <w:lang w:eastAsia="en-US"/>
        </w:rPr>
        <w:t xml:space="preserve"> </w:t>
      </w:r>
      <w:r w:rsidRPr="00565C34">
        <w:rPr>
          <w:rFonts w:eastAsiaTheme="minorHAnsi" w:cs="Arial"/>
          <w:sz w:val="26"/>
          <w:szCs w:val="26"/>
          <w:lang w:eastAsia="en-US"/>
        </w:rPr>
        <w:t>empleó expresiones abiertamente ofensivas y denigrantes –tales como “</w:t>
      </w:r>
      <w:r w:rsidR="0086256F" w:rsidRPr="0086256F">
        <w:rPr>
          <w:rFonts w:eastAsiaTheme="minorHAnsi" w:cs="Arial"/>
          <w:color w:val="FFFFFF"/>
          <w:sz w:val="26"/>
          <w:szCs w:val="26"/>
          <w:highlight w:val="darkCyan"/>
          <w:lang w:eastAsia="en-US"/>
        </w:rPr>
        <w:t>[No.185]_ELIMINADAS_las_expresiones_que_afectan_la_intimidad_y/o_privacidad_de_la_denunciante_[243]</w:t>
      </w:r>
      <w:r w:rsidRPr="00565C34">
        <w:rPr>
          <w:rFonts w:eastAsiaTheme="minorHAnsi" w:cs="Arial"/>
          <w:sz w:val="26"/>
          <w:szCs w:val="26"/>
          <w:lang w:eastAsia="en-US"/>
        </w:rPr>
        <w:t>”, “</w:t>
      </w:r>
      <w:r w:rsidR="0086256F" w:rsidRPr="0086256F">
        <w:rPr>
          <w:rFonts w:eastAsiaTheme="minorHAnsi" w:cs="Arial"/>
          <w:color w:val="FFFFFF"/>
          <w:sz w:val="26"/>
          <w:szCs w:val="26"/>
          <w:highlight w:val="darkCyan"/>
          <w:lang w:eastAsia="en-US"/>
        </w:rPr>
        <w:t>[No.186]_ELIMINADAS_las_expresiones_que_afectan_la_intimidad_y/o_privacidad_de_la_denunciante_[243]</w:t>
      </w:r>
      <w:r w:rsidRPr="00565C34">
        <w:rPr>
          <w:rFonts w:eastAsiaTheme="minorHAnsi" w:cs="Arial"/>
          <w:sz w:val="26"/>
          <w:szCs w:val="26"/>
          <w:lang w:eastAsia="en-US"/>
        </w:rPr>
        <w:t>”, “</w:t>
      </w:r>
      <w:r w:rsidR="0086256F" w:rsidRPr="0086256F">
        <w:rPr>
          <w:rFonts w:eastAsiaTheme="minorHAnsi" w:cs="Arial"/>
          <w:color w:val="FFFFFF"/>
          <w:sz w:val="26"/>
          <w:szCs w:val="26"/>
          <w:highlight w:val="darkCyan"/>
          <w:lang w:eastAsia="en-US"/>
        </w:rPr>
        <w:t>[No.187]_ELIMINADAS_las_expresiones_que_afectan_la_intimidad_y/o_privacidad_de_la_denunciante_[243]</w:t>
      </w:r>
      <w:r w:rsidRPr="00565C34">
        <w:rPr>
          <w:rFonts w:eastAsiaTheme="minorHAnsi" w:cs="Arial"/>
          <w:sz w:val="26"/>
          <w:szCs w:val="26"/>
          <w:lang w:eastAsia="en-US"/>
        </w:rPr>
        <w:t>”, “</w:t>
      </w:r>
      <w:r w:rsidR="0086256F" w:rsidRPr="0086256F">
        <w:rPr>
          <w:rFonts w:eastAsiaTheme="minorHAnsi" w:cs="Arial"/>
          <w:color w:val="FFFFFF"/>
          <w:sz w:val="26"/>
          <w:szCs w:val="26"/>
          <w:highlight w:val="darkCyan"/>
          <w:lang w:eastAsia="en-US"/>
        </w:rPr>
        <w:t>[No.188]_ELIMINADAS_las_expresiones_que_afectan_la_intimidad_y/o_privacidad_de_la_denunciante_[243]</w:t>
      </w:r>
      <w:r w:rsidRPr="00565C34">
        <w:rPr>
          <w:rFonts w:eastAsiaTheme="minorHAnsi" w:cs="Arial"/>
          <w:sz w:val="26"/>
          <w:szCs w:val="26"/>
          <w:lang w:eastAsia="en-US"/>
        </w:rPr>
        <w:t>” y “</w:t>
      </w:r>
      <w:r w:rsidR="0086256F" w:rsidRPr="0086256F">
        <w:rPr>
          <w:rFonts w:eastAsiaTheme="minorHAnsi" w:cs="Arial"/>
          <w:color w:val="FFFFFF"/>
          <w:sz w:val="26"/>
          <w:szCs w:val="26"/>
          <w:highlight w:val="darkCyan"/>
          <w:lang w:eastAsia="en-US"/>
        </w:rPr>
        <w:t>[No.189]_ELIMINADAS_las_expresiones_que_afectan_la_intimidad_y/o_privacidad_de_la_denunciante_[243]</w:t>
      </w:r>
      <w:r w:rsidRPr="00565C34">
        <w:rPr>
          <w:rFonts w:eastAsiaTheme="minorHAnsi" w:cs="Arial"/>
          <w:sz w:val="26"/>
          <w:szCs w:val="26"/>
          <w:lang w:eastAsia="en-US"/>
        </w:rPr>
        <w:t xml:space="preserve">”– dirigidas a las </w:t>
      </w:r>
      <w:r w:rsidR="0067153C" w:rsidRPr="00565C34">
        <w:rPr>
          <w:rFonts w:eastAsiaTheme="minorHAnsi" w:cs="Arial"/>
          <w:i/>
          <w:iCs/>
          <w:sz w:val="26"/>
          <w:szCs w:val="26"/>
          <w:lang w:eastAsia="en-US"/>
        </w:rPr>
        <w:t>quejosas</w:t>
      </w:r>
      <w:r w:rsidRPr="00565C34">
        <w:rPr>
          <w:rFonts w:eastAsiaTheme="minorHAnsi" w:cs="Arial"/>
          <w:i/>
          <w:iCs/>
          <w:sz w:val="26"/>
          <w:szCs w:val="26"/>
          <w:lang w:eastAsia="en-US"/>
        </w:rPr>
        <w:t xml:space="preserve"> </w:t>
      </w:r>
      <w:r w:rsidRPr="00565C34">
        <w:rPr>
          <w:rFonts w:eastAsiaTheme="minorHAnsi" w:cs="Arial"/>
          <w:sz w:val="26"/>
          <w:szCs w:val="26"/>
          <w:lang w:eastAsia="en-US"/>
        </w:rPr>
        <w:t xml:space="preserve">durante el desarrollo de los debates deliberativos al interior del cabildo. </w:t>
      </w:r>
    </w:p>
    <w:p w14:paraId="094EDA24" w14:textId="77777777" w:rsidR="00764E01" w:rsidRPr="00565C34" w:rsidRDefault="00764E01" w:rsidP="00764E01">
      <w:pPr>
        <w:spacing w:line="360" w:lineRule="auto"/>
        <w:jc w:val="both"/>
        <w:rPr>
          <w:rFonts w:eastAsiaTheme="minorHAnsi" w:cs="Arial"/>
          <w:sz w:val="26"/>
          <w:szCs w:val="26"/>
          <w:lang w:eastAsia="en-US"/>
        </w:rPr>
      </w:pPr>
    </w:p>
    <w:p w14:paraId="31134FA6" w14:textId="047E0BBC" w:rsidR="00764E01" w:rsidRPr="00565C34" w:rsidRDefault="00764E01" w:rsidP="00764E01">
      <w:pPr>
        <w:spacing w:line="360" w:lineRule="auto"/>
        <w:jc w:val="both"/>
        <w:rPr>
          <w:rFonts w:eastAsiaTheme="minorHAnsi" w:cs="Arial"/>
          <w:sz w:val="26"/>
          <w:szCs w:val="26"/>
          <w:lang w:eastAsia="en-US"/>
        </w:rPr>
      </w:pPr>
      <w:r w:rsidRPr="00565C34">
        <w:rPr>
          <w:rFonts w:eastAsiaTheme="minorHAnsi" w:cs="Arial"/>
          <w:sz w:val="26"/>
          <w:szCs w:val="26"/>
          <w:lang w:eastAsia="en-US"/>
        </w:rPr>
        <w:t xml:space="preserve">Expresiones las anteriores que trascienden la crítica institucional admisible en el marco del debate político, pues si bien la </w:t>
      </w:r>
      <w:r w:rsidRPr="00565C34">
        <w:rPr>
          <w:rFonts w:eastAsiaTheme="minorHAnsi" w:cs="Arial"/>
          <w:i/>
          <w:iCs/>
          <w:sz w:val="26"/>
          <w:szCs w:val="26"/>
          <w:lang w:eastAsia="en-US"/>
        </w:rPr>
        <w:t>Sala Superior</w:t>
      </w:r>
      <w:r w:rsidRPr="00565C34">
        <w:rPr>
          <w:rFonts w:eastAsiaTheme="minorHAnsi" w:cs="Arial"/>
          <w:sz w:val="26"/>
          <w:szCs w:val="26"/>
          <w:vertAlign w:val="superscript"/>
          <w:lang w:eastAsia="en-US"/>
        </w:rPr>
        <w:footnoteReference w:id="91"/>
      </w:r>
      <w:r w:rsidRPr="00565C34">
        <w:rPr>
          <w:rFonts w:eastAsiaTheme="minorHAnsi" w:cs="Arial"/>
          <w:sz w:val="26"/>
          <w:szCs w:val="26"/>
          <w:lang w:eastAsia="en-US"/>
        </w:rPr>
        <w:t xml:space="preserve"> ha señalado que la libertad de expresión en contextos político-electorales se amplía en el margen de tolerancia frente a juicios valorativos, apreciaciones o críticas</w:t>
      </w:r>
      <w:r w:rsidR="008D0AE0">
        <w:rPr>
          <w:rFonts w:eastAsiaTheme="minorHAnsi" w:cs="Arial"/>
          <w:sz w:val="26"/>
          <w:szCs w:val="26"/>
          <w:lang w:eastAsia="en-US"/>
        </w:rPr>
        <w:t>;</w:t>
      </w:r>
      <w:r w:rsidRPr="00565C34">
        <w:rPr>
          <w:rFonts w:eastAsiaTheme="minorHAnsi" w:cs="Arial"/>
          <w:sz w:val="26"/>
          <w:szCs w:val="26"/>
          <w:lang w:eastAsia="en-US"/>
        </w:rPr>
        <w:t xml:space="preserve"> especialmente</w:t>
      </w:r>
      <w:r w:rsidR="008D0AE0">
        <w:rPr>
          <w:rFonts w:eastAsiaTheme="minorHAnsi" w:cs="Arial"/>
          <w:sz w:val="26"/>
          <w:szCs w:val="26"/>
          <w:lang w:eastAsia="en-US"/>
        </w:rPr>
        <w:t>,</w:t>
      </w:r>
      <w:r w:rsidRPr="00565C34">
        <w:rPr>
          <w:rFonts w:eastAsiaTheme="minorHAnsi" w:cs="Arial"/>
          <w:sz w:val="26"/>
          <w:szCs w:val="26"/>
          <w:lang w:eastAsia="en-US"/>
        </w:rPr>
        <w:t xml:space="preserve"> cuando se trata de figuras públicas o candidatas, refiriendo </w:t>
      </w:r>
      <w:r w:rsidRPr="00565C34">
        <w:rPr>
          <w:rFonts w:eastAsiaTheme="minorHAnsi" w:cs="Arial"/>
          <w:sz w:val="26"/>
          <w:szCs w:val="26"/>
          <w:lang w:eastAsia="en-US"/>
        </w:rPr>
        <w:lastRenderedPageBreak/>
        <w:t xml:space="preserve">que no constituyen infracción las expresiones que, en su contexto aporten elementos al debate democrático y a la formación de la opinión pública; es el caso, que las expresiones destacadas no se refieren al contenido de las propuestas o al desempeño objetivo de las </w:t>
      </w:r>
      <w:r w:rsidR="0067153C" w:rsidRPr="00565C34">
        <w:rPr>
          <w:rFonts w:eastAsiaTheme="minorHAnsi" w:cs="Arial"/>
          <w:i/>
          <w:iCs/>
          <w:sz w:val="26"/>
          <w:szCs w:val="26"/>
          <w:lang w:eastAsia="en-US"/>
        </w:rPr>
        <w:t>quejosas</w:t>
      </w:r>
      <w:r w:rsidRPr="00565C34">
        <w:rPr>
          <w:rFonts w:eastAsiaTheme="minorHAnsi" w:cs="Arial"/>
          <w:i/>
          <w:iCs/>
          <w:sz w:val="26"/>
          <w:szCs w:val="26"/>
          <w:lang w:eastAsia="en-US"/>
        </w:rPr>
        <w:t xml:space="preserve">, </w:t>
      </w:r>
      <w:r w:rsidRPr="00565C34">
        <w:rPr>
          <w:rFonts w:eastAsiaTheme="minorHAnsi" w:cs="Arial"/>
          <w:sz w:val="26"/>
          <w:szCs w:val="26"/>
          <w:lang w:eastAsia="en-US"/>
        </w:rPr>
        <w:t>sino que se orientan a descalifica</w:t>
      </w:r>
      <w:r w:rsidR="00E71DAE">
        <w:rPr>
          <w:rFonts w:eastAsiaTheme="minorHAnsi" w:cs="Arial"/>
          <w:sz w:val="26"/>
          <w:szCs w:val="26"/>
          <w:lang w:eastAsia="en-US"/>
        </w:rPr>
        <w:t xml:space="preserve">ciones personales </w:t>
      </w:r>
      <w:r w:rsidRPr="00565C34">
        <w:rPr>
          <w:rFonts w:eastAsiaTheme="minorHAnsi" w:cs="Arial"/>
          <w:sz w:val="26"/>
          <w:szCs w:val="26"/>
          <w:lang w:eastAsia="en-US"/>
        </w:rPr>
        <w:t>que constituye por sí sol</w:t>
      </w:r>
      <w:r w:rsidR="00E71DAE">
        <w:rPr>
          <w:rFonts w:eastAsiaTheme="minorHAnsi" w:cs="Arial"/>
          <w:sz w:val="26"/>
          <w:szCs w:val="26"/>
          <w:lang w:eastAsia="en-US"/>
        </w:rPr>
        <w:t>as</w:t>
      </w:r>
      <w:r w:rsidRPr="00565C34">
        <w:rPr>
          <w:rFonts w:eastAsiaTheme="minorHAnsi" w:cs="Arial"/>
          <w:sz w:val="26"/>
          <w:szCs w:val="26"/>
          <w:lang w:eastAsia="en-US"/>
        </w:rPr>
        <w:t xml:space="preserve"> un lenguaje humillante o denostativo</w:t>
      </w:r>
      <w:r w:rsidR="00E71DAE">
        <w:rPr>
          <w:rFonts w:eastAsiaTheme="minorHAnsi" w:cs="Arial"/>
          <w:sz w:val="26"/>
          <w:szCs w:val="26"/>
          <w:lang w:eastAsia="en-US"/>
        </w:rPr>
        <w:t xml:space="preserve"> innecesario</w:t>
      </w:r>
      <w:r w:rsidRPr="00565C34">
        <w:rPr>
          <w:rFonts w:eastAsiaTheme="minorHAnsi" w:cs="Arial"/>
          <w:sz w:val="26"/>
          <w:szCs w:val="26"/>
          <w:lang w:eastAsia="en-US"/>
        </w:rPr>
        <w:t xml:space="preserve"> que </w:t>
      </w:r>
      <w:r w:rsidR="00E71DAE">
        <w:rPr>
          <w:rFonts w:eastAsiaTheme="minorHAnsi" w:cs="Arial"/>
          <w:sz w:val="26"/>
          <w:szCs w:val="26"/>
          <w:lang w:eastAsia="en-US"/>
        </w:rPr>
        <w:t xml:space="preserve">desvían el debate público. </w:t>
      </w:r>
    </w:p>
    <w:p w14:paraId="4CE37277" w14:textId="77777777" w:rsidR="00764E01" w:rsidRPr="00E71DAE" w:rsidRDefault="00764E01" w:rsidP="00764E01">
      <w:pPr>
        <w:spacing w:line="360" w:lineRule="auto"/>
        <w:jc w:val="both"/>
        <w:rPr>
          <w:rFonts w:eastAsiaTheme="minorHAnsi" w:cs="Arial"/>
          <w:sz w:val="26"/>
          <w:szCs w:val="26"/>
          <w:lang w:eastAsia="en-US"/>
        </w:rPr>
      </w:pPr>
    </w:p>
    <w:p w14:paraId="29EF69F9" w14:textId="5D10B1E4" w:rsidR="00B21AFE" w:rsidRDefault="00764E01" w:rsidP="00764E01">
      <w:pPr>
        <w:spacing w:line="360" w:lineRule="auto"/>
        <w:jc w:val="both"/>
        <w:rPr>
          <w:rFonts w:eastAsiaTheme="minorHAnsi" w:cs="Arial"/>
          <w:sz w:val="26"/>
          <w:szCs w:val="26"/>
          <w:lang w:eastAsia="en-US"/>
        </w:rPr>
      </w:pPr>
      <w:r w:rsidRPr="00E71DAE">
        <w:rPr>
          <w:rFonts w:eastAsiaTheme="minorHAnsi" w:cs="Arial"/>
          <w:sz w:val="26"/>
          <w:szCs w:val="26"/>
          <w:lang w:eastAsia="en-US"/>
        </w:rPr>
        <w:t>Y es que no obstante que las sesiones de cabildo pueden converger ideologías y confrontaciones políticas que conllevan a deliberaciones con argumentos ríspidos y críticas severas entre sus integrantes</w:t>
      </w:r>
      <w:r w:rsidR="008D0AE0">
        <w:rPr>
          <w:rFonts w:eastAsiaTheme="minorHAnsi" w:cs="Arial"/>
          <w:sz w:val="26"/>
          <w:szCs w:val="26"/>
          <w:lang w:eastAsia="en-US"/>
        </w:rPr>
        <w:t>;</w:t>
      </w:r>
      <w:r w:rsidRPr="00E71DAE">
        <w:rPr>
          <w:rFonts w:eastAsiaTheme="minorHAnsi" w:cs="Arial"/>
          <w:sz w:val="26"/>
          <w:szCs w:val="26"/>
          <w:lang w:eastAsia="en-US"/>
        </w:rPr>
        <w:t xml:space="preserve"> ello no justifica la utilización de connotaciones innecesarias y calificativos personales que pueden ser sustituidos con definiciones objetivas o señalamientos de conductas que en su caso se reclamen, sin afectar la integridad y reputación de sus miembros</w:t>
      </w:r>
      <w:r w:rsidR="00B21AFE">
        <w:rPr>
          <w:rFonts w:eastAsiaTheme="minorHAnsi" w:cs="Arial"/>
          <w:sz w:val="26"/>
          <w:szCs w:val="26"/>
          <w:lang w:eastAsia="en-US"/>
        </w:rPr>
        <w:t xml:space="preserve">, </w:t>
      </w:r>
      <w:r w:rsidR="00B21AFE" w:rsidRPr="00FE20A9">
        <w:rPr>
          <w:rFonts w:eastAsiaTheme="minorHAnsi" w:cs="Arial"/>
          <w:sz w:val="26"/>
          <w:szCs w:val="26"/>
          <w:lang w:eastAsia="en-US"/>
        </w:rPr>
        <w:t>pues no obstante los intercambios enérgico y posturas confrontadas al interior de un cabildo, ello no justifica ni ampara la emisión de expresiones que transgredan el derecho de las mujeres a una vida libre de violencia, ni exonera a quienes ejercen un cargo público del deber de conducirse con respeto, perspectiva de género y observancia de los estándares de civilidad institucional.</w:t>
      </w:r>
      <w:r w:rsidR="00B21AFE" w:rsidRPr="00B21AFE">
        <w:rPr>
          <w:rFonts w:eastAsiaTheme="minorHAnsi" w:cs="Arial"/>
          <w:sz w:val="26"/>
          <w:szCs w:val="26"/>
          <w:lang w:eastAsia="en-US"/>
        </w:rPr>
        <w:t> </w:t>
      </w:r>
    </w:p>
    <w:p w14:paraId="6CA6081A" w14:textId="77777777" w:rsidR="00764E01" w:rsidRPr="00E71DAE" w:rsidRDefault="00764E01" w:rsidP="00764E01">
      <w:pPr>
        <w:spacing w:line="360" w:lineRule="auto"/>
        <w:jc w:val="both"/>
        <w:rPr>
          <w:rFonts w:eastAsiaTheme="minorHAnsi" w:cs="Arial"/>
          <w:sz w:val="26"/>
          <w:szCs w:val="26"/>
          <w:lang w:eastAsia="en-US"/>
        </w:rPr>
      </w:pPr>
    </w:p>
    <w:p w14:paraId="3891BA9E" w14:textId="3424F719" w:rsidR="00764E01" w:rsidRPr="00E71DAE" w:rsidRDefault="00764E01" w:rsidP="00764E01">
      <w:pPr>
        <w:spacing w:line="360" w:lineRule="auto"/>
        <w:jc w:val="both"/>
        <w:rPr>
          <w:rFonts w:eastAsiaTheme="minorHAnsi" w:cs="Arial"/>
          <w:sz w:val="26"/>
          <w:szCs w:val="26"/>
          <w:lang w:eastAsia="en-US"/>
        </w:rPr>
      </w:pPr>
      <w:r w:rsidRPr="00E71DAE">
        <w:rPr>
          <w:rFonts w:eastAsiaTheme="minorHAnsi" w:cs="Arial"/>
          <w:sz w:val="26"/>
          <w:szCs w:val="26"/>
          <w:lang w:eastAsia="en-US"/>
        </w:rPr>
        <w:t xml:space="preserve">Por ello, también se considera acreditada una </w:t>
      </w:r>
      <w:r w:rsidRPr="00E71DAE">
        <w:rPr>
          <w:rFonts w:eastAsiaTheme="minorHAnsi" w:cs="Arial"/>
          <w:b/>
          <w:bCs/>
          <w:sz w:val="26"/>
          <w:szCs w:val="26"/>
          <w:lang w:eastAsia="en-US"/>
        </w:rPr>
        <w:t xml:space="preserve">violencia psicológica, </w:t>
      </w:r>
      <w:r w:rsidRPr="00E71DAE">
        <w:rPr>
          <w:rFonts w:eastAsiaTheme="minorHAnsi" w:cs="Arial"/>
          <w:sz w:val="26"/>
          <w:szCs w:val="26"/>
          <w:lang w:eastAsia="en-US"/>
        </w:rPr>
        <w:t xml:space="preserve">en términos de lo previsto en la Ley General en comento, al actualizarse conductas que, en su conjunto generaron un ambiente hostil, humillante y degradante para las </w:t>
      </w:r>
      <w:r w:rsidR="0067153C" w:rsidRPr="00E71DAE">
        <w:rPr>
          <w:rFonts w:eastAsiaTheme="minorHAnsi" w:cs="Arial"/>
          <w:i/>
          <w:iCs/>
          <w:sz w:val="26"/>
          <w:szCs w:val="26"/>
          <w:lang w:eastAsia="en-US"/>
        </w:rPr>
        <w:t>quejosas</w:t>
      </w:r>
      <w:r w:rsidRPr="00E71DAE">
        <w:rPr>
          <w:rFonts w:eastAsiaTheme="minorHAnsi" w:cs="Arial"/>
          <w:i/>
          <w:iCs/>
          <w:sz w:val="26"/>
          <w:szCs w:val="26"/>
          <w:lang w:eastAsia="en-US"/>
        </w:rPr>
        <w:t xml:space="preserve">, </w:t>
      </w:r>
      <w:r w:rsidRPr="00E71DAE">
        <w:rPr>
          <w:rFonts w:eastAsiaTheme="minorHAnsi" w:cs="Arial"/>
          <w:sz w:val="26"/>
          <w:szCs w:val="26"/>
          <w:lang w:eastAsia="en-US"/>
        </w:rPr>
        <w:t>capaz de provocar afectaciones emocionales.</w:t>
      </w:r>
    </w:p>
    <w:p w14:paraId="49B10BE6" w14:textId="77777777" w:rsidR="00764E01" w:rsidRPr="00E71DAE" w:rsidRDefault="00764E01" w:rsidP="00764E01">
      <w:pPr>
        <w:spacing w:line="360" w:lineRule="auto"/>
        <w:jc w:val="both"/>
        <w:rPr>
          <w:rFonts w:eastAsiaTheme="minorHAnsi" w:cs="Arial"/>
          <w:sz w:val="26"/>
          <w:szCs w:val="26"/>
          <w:lang w:eastAsia="en-US"/>
        </w:rPr>
      </w:pPr>
    </w:p>
    <w:p w14:paraId="282261DB" w14:textId="292C51A7" w:rsidR="00764E01" w:rsidRPr="00E71DAE" w:rsidRDefault="00764E01" w:rsidP="00764E01">
      <w:pPr>
        <w:spacing w:line="360" w:lineRule="auto"/>
        <w:jc w:val="both"/>
        <w:rPr>
          <w:rFonts w:eastAsiaTheme="minorHAnsi" w:cs="Arial"/>
          <w:i/>
          <w:iCs/>
          <w:sz w:val="26"/>
          <w:szCs w:val="26"/>
          <w:lang w:eastAsia="en-US"/>
        </w:rPr>
      </w:pPr>
      <w:r w:rsidRPr="00E71DAE">
        <w:rPr>
          <w:rFonts w:eastAsiaTheme="minorHAnsi" w:cs="Arial"/>
          <w:sz w:val="26"/>
          <w:szCs w:val="26"/>
          <w:lang w:eastAsia="en-US"/>
        </w:rPr>
        <w:t>En el caso, se demuestra la existencia de un nexo causal entre las conductas y el probable daño o afectación emocion</w:t>
      </w:r>
      <w:r w:rsidR="00760EC8">
        <w:rPr>
          <w:rFonts w:eastAsiaTheme="minorHAnsi" w:cs="Arial"/>
          <w:sz w:val="26"/>
          <w:szCs w:val="26"/>
          <w:lang w:eastAsia="en-US"/>
        </w:rPr>
        <w:t>al</w:t>
      </w:r>
      <w:r w:rsidRPr="00E71DAE">
        <w:rPr>
          <w:rFonts w:eastAsiaTheme="minorHAnsi" w:cs="Arial"/>
          <w:sz w:val="26"/>
          <w:szCs w:val="26"/>
          <w:lang w:eastAsia="en-US"/>
        </w:rPr>
        <w:t xml:space="preserve">, al desprenderse una reiteración de expresiones denostativas en espacios formales de deliberación; la difusión posterior de dichas expresiones fuera del cabildo; la generación de un ambiente de humillación y desprestigio y la potencial afectación a la autoestima, reputación y dignidad de las </w:t>
      </w:r>
      <w:r w:rsidR="0067153C" w:rsidRPr="00E71DAE">
        <w:rPr>
          <w:rFonts w:eastAsiaTheme="minorHAnsi" w:cs="Arial"/>
          <w:i/>
          <w:iCs/>
          <w:sz w:val="26"/>
          <w:szCs w:val="26"/>
          <w:lang w:eastAsia="en-US"/>
        </w:rPr>
        <w:t>quejosas</w:t>
      </w:r>
      <w:r w:rsidRPr="00E71DAE">
        <w:rPr>
          <w:rFonts w:eastAsiaTheme="minorHAnsi" w:cs="Arial"/>
          <w:i/>
          <w:iCs/>
          <w:sz w:val="26"/>
          <w:szCs w:val="26"/>
          <w:lang w:eastAsia="en-US"/>
        </w:rPr>
        <w:t xml:space="preserve">. </w:t>
      </w:r>
    </w:p>
    <w:p w14:paraId="4A10C63B" w14:textId="77777777" w:rsidR="00764E01" w:rsidRPr="00E71DAE" w:rsidRDefault="00764E01" w:rsidP="00764E01">
      <w:pPr>
        <w:spacing w:line="360" w:lineRule="auto"/>
        <w:jc w:val="both"/>
        <w:rPr>
          <w:rFonts w:eastAsiaTheme="minorHAnsi" w:cs="Arial"/>
          <w:i/>
          <w:iCs/>
          <w:sz w:val="26"/>
          <w:szCs w:val="26"/>
          <w:lang w:eastAsia="en-US"/>
        </w:rPr>
      </w:pPr>
    </w:p>
    <w:p w14:paraId="00919DB4" w14:textId="77777777" w:rsidR="00764E01" w:rsidRPr="00E71DAE" w:rsidRDefault="00764E01" w:rsidP="00764E01">
      <w:pPr>
        <w:spacing w:line="360" w:lineRule="auto"/>
        <w:jc w:val="both"/>
        <w:rPr>
          <w:rFonts w:eastAsiaTheme="minorHAnsi" w:cs="Arial"/>
          <w:sz w:val="26"/>
          <w:szCs w:val="26"/>
          <w:lang w:eastAsia="en-US"/>
        </w:rPr>
      </w:pPr>
      <w:r w:rsidRPr="00E71DAE">
        <w:rPr>
          <w:rFonts w:eastAsiaTheme="minorHAnsi" w:cs="Arial"/>
          <w:sz w:val="26"/>
          <w:szCs w:val="26"/>
          <w:lang w:eastAsia="en-US"/>
        </w:rPr>
        <w:t xml:space="preserve">Siendo suficiente para concluir que las manifestaciones en cuestión fueron idóneas para causar un daño emocional, que pudo inhibir una participación plena en el colegiado y provocando un menoscabo en su bienestar psicológico. </w:t>
      </w:r>
    </w:p>
    <w:p w14:paraId="6D5BB4D1" w14:textId="77777777" w:rsidR="00764E01" w:rsidRPr="00E71DAE" w:rsidRDefault="00764E01" w:rsidP="00764E01">
      <w:pPr>
        <w:spacing w:line="360" w:lineRule="auto"/>
        <w:jc w:val="both"/>
        <w:rPr>
          <w:rFonts w:eastAsiaTheme="minorHAnsi" w:cs="Arial"/>
          <w:sz w:val="26"/>
          <w:szCs w:val="26"/>
          <w:lang w:eastAsia="en-US"/>
        </w:rPr>
      </w:pPr>
    </w:p>
    <w:p w14:paraId="72349921" w14:textId="77777777" w:rsidR="00764E01" w:rsidRPr="00E71DAE" w:rsidRDefault="00764E01" w:rsidP="00764E01">
      <w:pPr>
        <w:spacing w:line="360" w:lineRule="auto"/>
        <w:jc w:val="both"/>
        <w:rPr>
          <w:rFonts w:eastAsiaTheme="minorHAnsi" w:cs="Arial"/>
          <w:sz w:val="26"/>
          <w:szCs w:val="26"/>
          <w:lang w:eastAsia="en-US"/>
        </w:rPr>
      </w:pPr>
      <w:r w:rsidRPr="00E71DAE">
        <w:rPr>
          <w:rFonts w:eastAsiaTheme="minorHAnsi" w:cs="Arial"/>
          <w:sz w:val="26"/>
          <w:szCs w:val="26"/>
          <w:lang w:eastAsia="en-US"/>
        </w:rPr>
        <w:t xml:space="preserve">Y es que como ya se indicó, el hecho de que las expresiones surgieran durante un intercambio político intenso no neutraliza su carácter violento, pues la libertad de expresión no ampara el uso de insultos o descalificaciones personales que, por su naturaleza, buscan degradar a la otra persona. </w:t>
      </w:r>
    </w:p>
    <w:p w14:paraId="66E37F3F" w14:textId="77777777" w:rsidR="00764E01" w:rsidRPr="00E71DAE" w:rsidRDefault="00764E01" w:rsidP="00764E01">
      <w:pPr>
        <w:spacing w:line="360" w:lineRule="auto"/>
        <w:jc w:val="both"/>
        <w:rPr>
          <w:rFonts w:eastAsiaTheme="minorHAnsi" w:cs="Arial"/>
          <w:sz w:val="26"/>
          <w:szCs w:val="26"/>
          <w:lang w:eastAsia="en-US"/>
        </w:rPr>
      </w:pPr>
    </w:p>
    <w:p w14:paraId="40958242" w14:textId="485DB913" w:rsidR="00764E01" w:rsidRPr="00E71DAE" w:rsidRDefault="00764E01" w:rsidP="00764E01">
      <w:pPr>
        <w:spacing w:line="360" w:lineRule="auto"/>
        <w:jc w:val="both"/>
        <w:rPr>
          <w:rFonts w:eastAsiaTheme="minorHAnsi" w:cs="Arial"/>
          <w:i/>
          <w:iCs/>
          <w:sz w:val="26"/>
          <w:szCs w:val="26"/>
          <w:lang w:eastAsia="en-US"/>
        </w:rPr>
      </w:pPr>
      <w:r w:rsidRPr="00E71DAE">
        <w:rPr>
          <w:rFonts w:eastAsiaTheme="minorHAnsi" w:cs="Arial"/>
          <w:sz w:val="26"/>
          <w:szCs w:val="26"/>
          <w:lang w:eastAsia="en-US"/>
        </w:rPr>
        <w:t xml:space="preserve">También se acredita la existencia de </w:t>
      </w:r>
      <w:r w:rsidRPr="00E71DAE">
        <w:rPr>
          <w:rFonts w:eastAsiaTheme="minorHAnsi" w:cs="Arial"/>
          <w:b/>
          <w:bCs/>
          <w:sz w:val="26"/>
          <w:szCs w:val="26"/>
          <w:lang w:eastAsia="en-US"/>
        </w:rPr>
        <w:t xml:space="preserve">violencia digital, </w:t>
      </w:r>
      <w:r w:rsidR="00817043" w:rsidRPr="00FE20A9">
        <w:rPr>
          <w:rFonts w:eastAsiaTheme="minorHAnsi" w:cs="Arial"/>
          <w:sz w:val="26"/>
          <w:szCs w:val="26"/>
          <w:lang w:eastAsia="en-US"/>
        </w:rPr>
        <w:t xml:space="preserve">pues del material probatorio se advierte </w:t>
      </w:r>
      <w:r w:rsidRPr="00FE20A9">
        <w:rPr>
          <w:rFonts w:eastAsiaTheme="minorHAnsi" w:cs="Arial"/>
          <w:sz w:val="26"/>
          <w:szCs w:val="26"/>
          <w:lang w:eastAsia="en-US"/>
        </w:rPr>
        <w:t>el</w:t>
      </w:r>
      <w:r w:rsidRPr="00E71DAE">
        <w:rPr>
          <w:rFonts w:eastAsiaTheme="minorHAnsi" w:cs="Arial"/>
          <w:sz w:val="26"/>
          <w:szCs w:val="26"/>
          <w:lang w:eastAsia="en-US"/>
        </w:rPr>
        <w:t xml:space="preserve"> uso de tecnologías de la información y la comunicación para difundir, compartir y </w:t>
      </w:r>
      <w:r w:rsidR="00817043" w:rsidRPr="00FE20A9">
        <w:rPr>
          <w:rFonts w:eastAsiaTheme="minorHAnsi" w:cs="Arial"/>
          <w:sz w:val="26"/>
          <w:szCs w:val="26"/>
          <w:lang w:eastAsia="en-US"/>
        </w:rPr>
        <w:t>amplificar</w:t>
      </w:r>
      <w:r w:rsidRPr="00E71DAE">
        <w:rPr>
          <w:rFonts w:eastAsiaTheme="minorHAnsi" w:cs="Arial"/>
          <w:sz w:val="26"/>
          <w:szCs w:val="26"/>
          <w:lang w:eastAsia="en-US"/>
        </w:rPr>
        <w:t xml:space="preserve"> contenido </w:t>
      </w:r>
      <w:r w:rsidR="00817043" w:rsidRPr="00FE20A9">
        <w:rPr>
          <w:rFonts w:eastAsiaTheme="minorHAnsi" w:cs="Arial"/>
          <w:sz w:val="26"/>
          <w:szCs w:val="26"/>
          <w:lang w:eastAsia="en-US"/>
        </w:rPr>
        <w:t>de carácter</w:t>
      </w:r>
      <w:r w:rsidR="00817043">
        <w:rPr>
          <w:rFonts w:eastAsiaTheme="minorHAnsi" w:cs="Arial"/>
          <w:sz w:val="26"/>
          <w:szCs w:val="26"/>
          <w:lang w:eastAsia="en-US"/>
        </w:rPr>
        <w:t xml:space="preserve"> </w:t>
      </w:r>
      <w:r w:rsidRPr="00E71DAE">
        <w:rPr>
          <w:rFonts w:eastAsiaTheme="minorHAnsi" w:cs="Arial"/>
          <w:sz w:val="26"/>
          <w:szCs w:val="26"/>
          <w:lang w:eastAsia="en-US"/>
        </w:rPr>
        <w:t xml:space="preserve">denigrante en perjuicio de las </w:t>
      </w:r>
      <w:r w:rsidR="0067153C" w:rsidRPr="00E71DAE">
        <w:rPr>
          <w:rFonts w:eastAsiaTheme="minorHAnsi" w:cs="Arial"/>
          <w:i/>
          <w:iCs/>
          <w:sz w:val="26"/>
          <w:szCs w:val="26"/>
          <w:lang w:eastAsia="en-US"/>
        </w:rPr>
        <w:t>quejosas</w:t>
      </w:r>
      <w:r w:rsidRPr="00E71DAE">
        <w:rPr>
          <w:rFonts w:eastAsiaTheme="minorHAnsi" w:cs="Arial"/>
          <w:i/>
          <w:iCs/>
          <w:sz w:val="26"/>
          <w:szCs w:val="26"/>
          <w:lang w:eastAsia="en-US"/>
        </w:rPr>
        <w:t>.</w:t>
      </w:r>
    </w:p>
    <w:p w14:paraId="42B2E6CF" w14:textId="77777777" w:rsidR="00764E01" w:rsidRPr="00E71DAE" w:rsidRDefault="00764E01" w:rsidP="00764E01">
      <w:pPr>
        <w:spacing w:line="360" w:lineRule="auto"/>
        <w:jc w:val="both"/>
        <w:rPr>
          <w:rFonts w:eastAsiaTheme="minorHAnsi" w:cs="Arial"/>
          <w:i/>
          <w:iCs/>
          <w:sz w:val="26"/>
          <w:szCs w:val="26"/>
          <w:lang w:eastAsia="en-US"/>
        </w:rPr>
      </w:pPr>
    </w:p>
    <w:p w14:paraId="644D5BF4" w14:textId="26EA1349" w:rsidR="00764E01" w:rsidRPr="00E71DAE" w:rsidRDefault="00764E01" w:rsidP="00764E01">
      <w:pPr>
        <w:spacing w:line="360" w:lineRule="auto"/>
        <w:jc w:val="both"/>
        <w:rPr>
          <w:rFonts w:eastAsiaTheme="minorHAnsi" w:cs="Arial"/>
          <w:i/>
          <w:iCs/>
          <w:sz w:val="26"/>
          <w:szCs w:val="26"/>
          <w:lang w:eastAsia="en-US"/>
        </w:rPr>
      </w:pPr>
      <w:r w:rsidRPr="00E71DAE">
        <w:rPr>
          <w:rFonts w:eastAsiaTheme="minorHAnsi" w:cs="Arial"/>
          <w:sz w:val="26"/>
          <w:szCs w:val="26"/>
          <w:lang w:eastAsia="en-US"/>
        </w:rPr>
        <w:t xml:space="preserve">Ya que en autos obra evidencia de la difusión de audio </w:t>
      </w:r>
      <w:r w:rsidR="00817043" w:rsidRPr="00FE20A9">
        <w:rPr>
          <w:rFonts w:eastAsiaTheme="minorHAnsi" w:cs="Arial"/>
          <w:sz w:val="26"/>
          <w:szCs w:val="26"/>
          <w:lang w:eastAsia="en-US"/>
        </w:rPr>
        <w:t>correspondiente a</w:t>
      </w:r>
      <w:r w:rsidR="00817043">
        <w:rPr>
          <w:rFonts w:eastAsiaTheme="minorHAnsi" w:cs="Arial"/>
          <w:sz w:val="26"/>
          <w:szCs w:val="26"/>
          <w:lang w:eastAsia="en-US"/>
        </w:rPr>
        <w:t xml:space="preserve"> </w:t>
      </w:r>
      <w:r w:rsidRPr="00E71DAE">
        <w:rPr>
          <w:rFonts w:eastAsiaTheme="minorHAnsi" w:cs="Arial"/>
          <w:sz w:val="26"/>
          <w:szCs w:val="26"/>
          <w:lang w:eastAsia="en-US"/>
        </w:rPr>
        <w:t>una sesión de cabildo</w:t>
      </w:r>
      <w:r w:rsidR="00817043">
        <w:rPr>
          <w:rFonts w:eastAsiaTheme="minorHAnsi" w:cs="Arial"/>
          <w:sz w:val="26"/>
          <w:szCs w:val="26"/>
          <w:lang w:eastAsia="en-US"/>
        </w:rPr>
        <w:t xml:space="preserve">, </w:t>
      </w:r>
      <w:r w:rsidR="00817043" w:rsidRPr="00FE20A9">
        <w:rPr>
          <w:rFonts w:eastAsiaTheme="minorHAnsi" w:cs="Arial"/>
          <w:sz w:val="26"/>
          <w:szCs w:val="26"/>
          <w:lang w:eastAsia="en-US"/>
        </w:rPr>
        <w:t>el cual fue circulado</w:t>
      </w:r>
      <w:r w:rsidR="00817043">
        <w:rPr>
          <w:rFonts w:eastAsiaTheme="minorHAnsi" w:cs="Arial"/>
          <w:sz w:val="26"/>
          <w:szCs w:val="26"/>
          <w:lang w:eastAsia="en-US"/>
        </w:rPr>
        <w:t xml:space="preserve"> </w:t>
      </w:r>
      <w:r w:rsidRPr="00E71DAE">
        <w:rPr>
          <w:rFonts w:eastAsiaTheme="minorHAnsi" w:cs="Arial"/>
          <w:sz w:val="26"/>
          <w:szCs w:val="26"/>
          <w:lang w:eastAsia="en-US"/>
        </w:rPr>
        <w:t>fuera del órgano deliberativo, así como el envío a una tercera (</w:t>
      </w:r>
      <w:r w:rsidR="002E2D0D">
        <w:rPr>
          <w:rFonts w:eastAsiaTheme="minorHAnsi" w:cs="Arial"/>
          <w:color w:val="000000"/>
          <w:sz w:val="26"/>
          <w:szCs w:val="26"/>
          <w:lang w:eastAsia="en-US"/>
        </w:rPr>
        <w:t>regidora</w:t>
      </w:r>
      <w:r w:rsidRPr="00E71DAE">
        <w:rPr>
          <w:rFonts w:eastAsiaTheme="minorHAnsi" w:cs="Arial"/>
          <w:sz w:val="26"/>
          <w:szCs w:val="26"/>
          <w:lang w:eastAsia="en-US"/>
        </w:rPr>
        <w:t xml:space="preserve">) de un </w:t>
      </w:r>
      <w:proofErr w:type="spellStart"/>
      <w:r w:rsidRPr="00E71DAE">
        <w:rPr>
          <w:rFonts w:eastAsiaTheme="minorHAnsi" w:cs="Arial"/>
          <w:sz w:val="26"/>
          <w:szCs w:val="26"/>
          <w:lang w:eastAsia="en-US"/>
        </w:rPr>
        <w:t>sticker</w:t>
      </w:r>
      <w:proofErr w:type="spellEnd"/>
      <w:r w:rsidRPr="00E71DAE">
        <w:rPr>
          <w:rFonts w:eastAsiaTheme="minorHAnsi" w:cs="Arial"/>
          <w:sz w:val="26"/>
          <w:szCs w:val="26"/>
          <w:lang w:eastAsia="en-US"/>
        </w:rPr>
        <w:t xml:space="preserve"> y un meme con la imagen y frases alusivas a una de las </w:t>
      </w:r>
      <w:r w:rsidR="0067153C" w:rsidRPr="00E71DAE">
        <w:rPr>
          <w:rFonts w:eastAsiaTheme="minorHAnsi" w:cs="Arial"/>
          <w:i/>
          <w:iCs/>
          <w:sz w:val="26"/>
          <w:szCs w:val="26"/>
          <w:lang w:eastAsia="en-US"/>
        </w:rPr>
        <w:t>quejosas</w:t>
      </w:r>
      <w:r w:rsidR="00817043">
        <w:rPr>
          <w:rFonts w:eastAsiaTheme="minorHAnsi" w:cs="Arial"/>
          <w:i/>
          <w:iCs/>
          <w:sz w:val="26"/>
          <w:szCs w:val="26"/>
          <w:lang w:eastAsia="en-US"/>
        </w:rPr>
        <w:t>.</w:t>
      </w:r>
    </w:p>
    <w:p w14:paraId="06CD87CB" w14:textId="77777777" w:rsidR="00764E01" w:rsidRPr="00E71DAE" w:rsidRDefault="00764E01" w:rsidP="00764E01">
      <w:pPr>
        <w:spacing w:line="360" w:lineRule="auto"/>
        <w:jc w:val="both"/>
        <w:rPr>
          <w:rFonts w:eastAsiaTheme="minorHAnsi" w:cs="Arial"/>
          <w:i/>
          <w:iCs/>
          <w:sz w:val="26"/>
          <w:szCs w:val="26"/>
          <w:lang w:eastAsia="en-US"/>
        </w:rPr>
      </w:pPr>
    </w:p>
    <w:p w14:paraId="62341DF4" w14:textId="77777777" w:rsidR="00817043" w:rsidRDefault="00764E01" w:rsidP="00764E01">
      <w:pPr>
        <w:spacing w:line="360" w:lineRule="auto"/>
        <w:jc w:val="both"/>
        <w:rPr>
          <w:rFonts w:eastAsiaTheme="minorHAnsi" w:cs="Arial"/>
          <w:sz w:val="26"/>
          <w:szCs w:val="26"/>
          <w:lang w:eastAsia="en-US"/>
        </w:rPr>
      </w:pPr>
      <w:r w:rsidRPr="00FE20A9">
        <w:rPr>
          <w:rFonts w:eastAsiaTheme="minorHAnsi" w:cs="Arial"/>
          <w:sz w:val="26"/>
          <w:szCs w:val="26"/>
          <w:lang w:eastAsia="en-US"/>
        </w:rPr>
        <w:t xml:space="preserve">Y si bien no </w:t>
      </w:r>
      <w:r w:rsidR="00817043" w:rsidRPr="00FE20A9">
        <w:rPr>
          <w:rFonts w:eastAsiaTheme="minorHAnsi" w:cs="Arial"/>
          <w:sz w:val="26"/>
          <w:szCs w:val="26"/>
          <w:lang w:eastAsia="en-US"/>
        </w:rPr>
        <w:t xml:space="preserve">se </w:t>
      </w:r>
      <w:r w:rsidRPr="00FE20A9">
        <w:rPr>
          <w:rFonts w:eastAsiaTheme="minorHAnsi" w:cs="Arial"/>
          <w:sz w:val="26"/>
          <w:szCs w:val="26"/>
          <w:lang w:eastAsia="en-US"/>
        </w:rPr>
        <w:t xml:space="preserve">cuenta con prueba plena </w:t>
      </w:r>
      <w:r w:rsidR="00817043" w:rsidRPr="00FE20A9">
        <w:rPr>
          <w:rFonts w:eastAsiaTheme="minorHAnsi" w:cs="Arial"/>
          <w:sz w:val="26"/>
          <w:szCs w:val="26"/>
          <w:lang w:eastAsia="en-US"/>
        </w:rPr>
        <w:t xml:space="preserve">que permita atribuir a la </w:t>
      </w:r>
      <w:r w:rsidR="00817043" w:rsidRPr="00FE20A9">
        <w:rPr>
          <w:rFonts w:eastAsiaTheme="minorHAnsi" w:cs="Arial"/>
          <w:i/>
          <w:sz w:val="26"/>
          <w:szCs w:val="26"/>
          <w:lang w:eastAsia="en-US"/>
        </w:rPr>
        <w:t>parte denunciada</w:t>
      </w:r>
      <w:r w:rsidR="00817043" w:rsidRPr="00FE20A9">
        <w:rPr>
          <w:rFonts w:eastAsiaTheme="minorHAnsi" w:cs="Arial"/>
          <w:sz w:val="26"/>
          <w:szCs w:val="26"/>
          <w:lang w:eastAsia="en-US"/>
        </w:rPr>
        <w:t xml:space="preserve"> la </w:t>
      </w:r>
      <w:r w:rsidRPr="00FE20A9">
        <w:rPr>
          <w:rFonts w:eastAsiaTheme="minorHAnsi" w:cs="Arial"/>
          <w:sz w:val="26"/>
          <w:szCs w:val="26"/>
          <w:lang w:eastAsia="en-US"/>
        </w:rPr>
        <w:t xml:space="preserve">autoría material </w:t>
      </w:r>
      <w:r w:rsidR="00817043" w:rsidRPr="00FE20A9">
        <w:rPr>
          <w:rFonts w:eastAsiaTheme="minorHAnsi" w:cs="Arial"/>
          <w:sz w:val="26"/>
          <w:szCs w:val="26"/>
          <w:lang w:eastAsia="en-US"/>
        </w:rPr>
        <w:t>o intelectual en</w:t>
      </w:r>
      <w:r w:rsidRPr="00FE20A9">
        <w:rPr>
          <w:rFonts w:eastAsiaTheme="minorHAnsi" w:cs="Arial"/>
          <w:sz w:val="26"/>
          <w:szCs w:val="26"/>
          <w:lang w:eastAsia="en-US"/>
        </w:rPr>
        <w:t xml:space="preserve"> la creación del </w:t>
      </w:r>
      <w:proofErr w:type="spellStart"/>
      <w:r w:rsidRPr="00FE20A9">
        <w:rPr>
          <w:rFonts w:eastAsiaTheme="minorHAnsi" w:cs="Arial"/>
          <w:sz w:val="26"/>
          <w:szCs w:val="26"/>
          <w:lang w:eastAsia="en-US"/>
        </w:rPr>
        <w:t>sticker</w:t>
      </w:r>
      <w:proofErr w:type="spellEnd"/>
      <w:r w:rsidRPr="00FE20A9">
        <w:rPr>
          <w:rFonts w:eastAsiaTheme="minorHAnsi" w:cs="Arial"/>
          <w:sz w:val="26"/>
          <w:szCs w:val="26"/>
          <w:lang w:eastAsia="en-US"/>
        </w:rPr>
        <w:t xml:space="preserve"> o del meme, sí se encuentra acreditad</w:t>
      </w:r>
      <w:r w:rsidR="00817043" w:rsidRPr="00FE20A9">
        <w:rPr>
          <w:rFonts w:eastAsiaTheme="minorHAnsi" w:cs="Arial"/>
          <w:sz w:val="26"/>
          <w:szCs w:val="26"/>
          <w:lang w:eastAsia="en-US"/>
        </w:rPr>
        <w:t>a su participación en la circulación y difusión de dicho contenido, lo cual resulta jurídicamente relevante, pues conforme a la definición legal de violencia digital, la conducta típica no se limita a la creación del material, sino que comprende también su difusión, trasmisión o reproducción mediante tecnologías de la información y la comunicación.</w:t>
      </w:r>
    </w:p>
    <w:p w14:paraId="0A6A389E" w14:textId="77777777" w:rsidR="00817043" w:rsidRDefault="00817043" w:rsidP="00764E01">
      <w:pPr>
        <w:spacing w:line="360" w:lineRule="auto"/>
        <w:jc w:val="both"/>
        <w:rPr>
          <w:rFonts w:eastAsiaTheme="minorHAnsi" w:cs="Arial"/>
          <w:sz w:val="26"/>
          <w:szCs w:val="26"/>
          <w:lang w:eastAsia="en-US"/>
        </w:rPr>
      </w:pPr>
    </w:p>
    <w:p w14:paraId="6D0670BC" w14:textId="77777777" w:rsidR="00E155DE" w:rsidRDefault="00817043" w:rsidP="00E155DE">
      <w:pPr>
        <w:spacing w:line="360" w:lineRule="auto"/>
        <w:jc w:val="both"/>
        <w:rPr>
          <w:rFonts w:eastAsiaTheme="minorHAnsi" w:cs="Arial"/>
          <w:sz w:val="26"/>
          <w:szCs w:val="26"/>
          <w:lang w:eastAsia="en-US"/>
        </w:rPr>
      </w:pPr>
      <w:r>
        <w:rPr>
          <w:rFonts w:eastAsiaTheme="minorHAnsi" w:cs="Arial"/>
          <w:sz w:val="26"/>
          <w:szCs w:val="26"/>
          <w:lang w:eastAsia="en-US"/>
        </w:rPr>
        <w:lastRenderedPageBreak/>
        <w:t xml:space="preserve">La referida difusión contribuyó objetivamente a reforzar un contexto de hostilidad, estigmatización </w:t>
      </w:r>
      <w:r w:rsidRPr="00FE20A9">
        <w:rPr>
          <w:rFonts w:eastAsiaTheme="minorHAnsi" w:cs="Arial"/>
          <w:sz w:val="26"/>
          <w:szCs w:val="26"/>
          <w:lang w:eastAsia="en-US"/>
        </w:rPr>
        <w:t>y descrédito</w:t>
      </w:r>
      <w:r>
        <w:rPr>
          <w:rFonts w:eastAsiaTheme="minorHAnsi" w:cs="Arial"/>
          <w:sz w:val="26"/>
          <w:szCs w:val="26"/>
          <w:lang w:eastAsia="en-US"/>
        </w:rPr>
        <w:t xml:space="preserve">, con la potencialidad de afectar la esfera personal y el ejercicio del cargo de las </w:t>
      </w:r>
      <w:r w:rsidRPr="00E155DE">
        <w:rPr>
          <w:rFonts w:eastAsiaTheme="minorHAnsi" w:cs="Arial"/>
          <w:i/>
          <w:iCs/>
          <w:sz w:val="26"/>
          <w:szCs w:val="26"/>
          <w:lang w:eastAsia="en-US"/>
        </w:rPr>
        <w:t>quejosas</w:t>
      </w:r>
      <w:r>
        <w:rPr>
          <w:rFonts w:eastAsiaTheme="minorHAnsi" w:cs="Arial"/>
          <w:sz w:val="26"/>
          <w:szCs w:val="26"/>
          <w:lang w:eastAsia="en-US"/>
        </w:rPr>
        <w:t>.</w:t>
      </w:r>
    </w:p>
    <w:p w14:paraId="7BFCBEA0" w14:textId="77777777" w:rsidR="00E155DE" w:rsidRDefault="00E155DE" w:rsidP="00E155DE">
      <w:pPr>
        <w:spacing w:line="360" w:lineRule="auto"/>
        <w:jc w:val="both"/>
        <w:rPr>
          <w:rFonts w:eastAsiaTheme="minorHAnsi" w:cs="Arial"/>
          <w:sz w:val="26"/>
          <w:szCs w:val="26"/>
          <w:lang w:eastAsia="en-US"/>
        </w:rPr>
      </w:pPr>
    </w:p>
    <w:p w14:paraId="15DF3CA8" w14:textId="44130222" w:rsidR="00764E01" w:rsidRPr="00E71DAE" w:rsidRDefault="00E155DE" w:rsidP="00E155DE">
      <w:pPr>
        <w:spacing w:line="360" w:lineRule="auto"/>
        <w:jc w:val="both"/>
        <w:rPr>
          <w:rFonts w:eastAsiaTheme="minorHAnsi" w:cs="Arial"/>
          <w:sz w:val="26"/>
          <w:szCs w:val="26"/>
          <w:lang w:eastAsia="en-US"/>
        </w:rPr>
      </w:pPr>
      <w:r w:rsidRPr="00FE20A9">
        <w:rPr>
          <w:rFonts w:eastAsiaTheme="minorHAnsi" w:cs="Arial"/>
          <w:sz w:val="26"/>
          <w:szCs w:val="26"/>
          <w:lang w:eastAsia="en-US"/>
        </w:rPr>
        <w:t xml:space="preserve">Y es que, conforme a los estándares interamericanos en materia de violencia digital contra las mujeres basada en género, particularmente en la Ley Modelo Interamericana para Prevenir Sancionar y Erradicar la Violencia Digital contra las Mujeres Basada en Género, la cual constituye un parámetro interpretativo relevante en términos del artículo 1º de la Constitución Federal, la violencia digital comprende el uso de tecnologías de la información y la comunicación para difundir o amplificar contenidos que generen daño, descrédito o estigmatización, </w:t>
      </w:r>
      <w:r w:rsidR="00A62B5F" w:rsidRPr="00FE20A9">
        <w:rPr>
          <w:rFonts w:eastAsiaTheme="minorHAnsi" w:cs="Arial"/>
          <w:sz w:val="26"/>
          <w:szCs w:val="26"/>
          <w:lang w:eastAsia="en-US"/>
        </w:rPr>
        <w:t>aun</w:t>
      </w:r>
      <w:r w:rsidRPr="00FE20A9">
        <w:rPr>
          <w:rFonts w:eastAsiaTheme="minorHAnsi" w:cs="Arial"/>
          <w:sz w:val="26"/>
          <w:szCs w:val="26"/>
          <w:lang w:eastAsia="en-US"/>
        </w:rPr>
        <w:t xml:space="preserve"> cuando no se actualicen todos los elementos de la </w:t>
      </w:r>
      <w:r w:rsidRPr="00FE20A9">
        <w:rPr>
          <w:rFonts w:eastAsiaTheme="minorHAnsi" w:cs="Arial"/>
          <w:i/>
          <w:sz w:val="26"/>
          <w:szCs w:val="26"/>
          <w:lang w:eastAsia="en-US"/>
        </w:rPr>
        <w:t>VPMG.</w:t>
      </w:r>
      <w:r>
        <w:rPr>
          <w:rFonts w:eastAsiaTheme="minorHAnsi" w:cs="Arial"/>
          <w:sz w:val="26"/>
          <w:szCs w:val="26"/>
          <w:lang w:eastAsia="en-US"/>
        </w:rPr>
        <w:t xml:space="preserve"> </w:t>
      </w:r>
      <w:r w:rsidR="00817043">
        <w:rPr>
          <w:rFonts w:eastAsiaTheme="minorHAnsi" w:cs="Arial"/>
          <w:sz w:val="26"/>
          <w:szCs w:val="26"/>
          <w:lang w:eastAsia="en-US"/>
        </w:rPr>
        <w:t xml:space="preserve"> </w:t>
      </w:r>
    </w:p>
    <w:p w14:paraId="3026BE91" w14:textId="77777777" w:rsidR="00764E01" w:rsidRPr="00E71DAE" w:rsidRDefault="00764E01" w:rsidP="00764E01">
      <w:pPr>
        <w:spacing w:line="360" w:lineRule="auto"/>
        <w:jc w:val="both"/>
        <w:rPr>
          <w:rFonts w:eastAsiaTheme="minorHAnsi" w:cs="Arial"/>
          <w:sz w:val="26"/>
          <w:szCs w:val="26"/>
          <w:lang w:eastAsia="en-US"/>
        </w:rPr>
      </w:pPr>
    </w:p>
    <w:p w14:paraId="5AF1F5AC" w14:textId="703655B6" w:rsidR="00BE26C6" w:rsidRDefault="00E155DE" w:rsidP="00764E01">
      <w:pPr>
        <w:spacing w:line="360" w:lineRule="auto"/>
        <w:jc w:val="both"/>
        <w:rPr>
          <w:rFonts w:eastAsiaTheme="minorHAnsi" w:cs="Arial"/>
          <w:sz w:val="26"/>
          <w:szCs w:val="26"/>
          <w:lang w:eastAsia="en-US"/>
        </w:rPr>
      </w:pPr>
      <w:r>
        <w:rPr>
          <w:rFonts w:eastAsiaTheme="minorHAnsi" w:cs="Arial"/>
          <w:sz w:val="26"/>
          <w:szCs w:val="26"/>
          <w:lang w:eastAsia="en-US"/>
        </w:rPr>
        <w:t>F</w:t>
      </w:r>
      <w:r w:rsidR="00764E01" w:rsidRPr="00E71DAE">
        <w:rPr>
          <w:rFonts w:eastAsiaTheme="minorHAnsi" w:cs="Arial"/>
          <w:sz w:val="26"/>
          <w:szCs w:val="26"/>
          <w:lang w:eastAsia="en-US"/>
        </w:rPr>
        <w:t xml:space="preserve">inalmente, este órgano jurisdiccional considera que el conjunto de expresiones verbales, aunado a su difusión y a la circulación de materiales visuales denigrantes, constituye también un acto de </w:t>
      </w:r>
      <w:r w:rsidR="00764E01" w:rsidRPr="00E71DAE">
        <w:rPr>
          <w:rFonts w:eastAsiaTheme="minorHAnsi" w:cs="Arial"/>
          <w:b/>
          <w:bCs/>
          <w:sz w:val="26"/>
          <w:szCs w:val="26"/>
          <w:lang w:eastAsia="en-US"/>
        </w:rPr>
        <w:t xml:space="preserve">violencia simbólica, </w:t>
      </w:r>
      <w:r w:rsidR="00764E01" w:rsidRPr="00E71DAE">
        <w:rPr>
          <w:rFonts w:eastAsiaTheme="minorHAnsi" w:cs="Arial"/>
          <w:sz w:val="26"/>
          <w:szCs w:val="26"/>
          <w:lang w:eastAsia="en-US"/>
        </w:rPr>
        <w:t xml:space="preserve">pues proyecta un mensaje de desprecio y minimización hacia las </w:t>
      </w:r>
      <w:r w:rsidR="0067153C" w:rsidRPr="00E71DAE">
        <w:rPr>
          <w:rFonts w:eastAsiaTheme="minorHAnsi" w:cs="Arial"/>
          <w:i/>
          <w:iCs/>
          <w:sz w:val="26"/>
          <w:szCs w:val="26"/>
          <w:lang w:eastAsia="en-US"/>
        </w:rPr>
        <w:t>quejosas</w:t>
      </w:r>
      <w:r w:rsidR="00764E01" w:rsidRPr="00E71DAE">
        <w:rPr>
          <w:rFonts w:eastAsiaTheme="minorHAnsi" w:cs="Arial"/>
          <w:i/>
          <w:iCs/>
          <w:sz w:val="26"/>
          <w:szCs w:val="26"/>
          <w:lang w:eastAsia="en-US"/>
        </w:rPr>
        <w:t xml:space="preserve"> </w:t>
      </w:r>
      <w:r w:rsidR="00764E01" w:rsidRPr="00E71DAE">
        <w:rPr>
          <w:rFonts w:eastAsiaTheme="minorHAnsi" w:cs="Arial"/>
          <w:sz w:val="26"/>
          <w:szCs w:val="26"/>
          <w:lang w:eastAsia="en-US"/>
        </w:rPr>
        <w:t>en su calidad de servidoras públicas, reforzando patrones de desvalorización y descrédito que afectan su legitimidad y autoridad frente a la ciudadanía y el propio cabildo</w:t>
      </w:r>
      <w:r w:rsidR="00BE26C6">
        <w:rPr>
          <w:rFonts w:eastAsiaTheme="minorHAnsi" w:cs="Arial"/>
          <w:sz w:val="26"/>
          <w:szCs w:val="26"/>
          <w:lang w:eastAsia="en-US"/>
        </w:rPr>
        <w:t xml:space="preserve">, </w:t>
      </w:r>
      <w:r w:rsidR="00BE26C6" w:rsidRPr="00FE20A9">
        <w:rPr>
          <w:rFonts w:eastAsiaTheme="minorHAnsi" w:cs="Arial"/>
          <w:sz w:val="26"/>
          <w:szCs w:val="26"/>
          <w:lang w:eastAsia="en-US"/>
        </w:rPr>
        <w:t>es decir, afectando la imagen pública con mensajes de desacreditación para la ciudadanía, al tratarse de representantes populares en ejercicio de sus derechos político-electorales.</w:t>
      </w:r>
      <w:r w:rsidR="00BE26C6">
        <w:rPr>
          <w:rFonts w:eastAsiaTheme="minorHAnsi" w:cs="Arial"/>
          <w:sz w:val="26"/>
          <w:szCs w:val="26"/>
          <w:lang w:eastAsia="en-US"/>
        </w:rPr>
        <w:t xml:space="preserve"> </w:t>
      </w:r>
    </w:p>
    <w:p w14:paraId="6722A28C" w14:textId="77777777" w:rsidR="009E176F" w:rsidRDefault="009E176F" w:rsidP="00764E01">
      <w:pPr>
        <w:spacing w:line="360" w:lineRule="auto"/>
        <w:jc w:val="both"/>
        <w:rPr>
          <w:rFonts w:eastAsiaTheme="minorHAnsi" w:cs="Arial"/>
          <w:sz w:val="26"/>
          <w:szCs w:val="26"/>
          <w:lang w:eastAsia="en-US"/>
        </w:rPr>
      </w:pPr>
    </w:p>
    <w:p w14:paraId="059E084C" w14:textId="200B1827" w:rsidR="009E176F" w:rsidRDefault="009E176F" w:rsidP="009E176F">
      <w:pPr>
        <w:spacing w:line="360" w:lineRule="auto"/>
        <w:jc w:val="both"/>
        <w:rPr>
          <w:rFonts w:eastAsiaTheme="minorHAnsi" w:cs="Arial"/>
          <w:sz w:val="26"/>
          <w:szCs w:val="26"/>
          <w:lang w:eastAsia="en-US"/>
        </w:rPr>
      </w:pPr>
      <w:r w:rsidRPr="00FE20A9">
        <w:rPr>
          <w:rFonts w:eastAsiaTheme="minorHAnsi" w:cs="Arial"/>
          <w:sz w:val="26"/>
          <w:szCs w:val="26"/>
          <w:lang w:eastAsia="en-US"/>
        </w:rPr>
        <w:t xml:space="preserve">Pues incluso en el contexto de las sesiones de veintiocho de abril y diecinueve de junio, se advierte particularmente de las actas de cabildo respectivas, que la </w:t>
      </w:r>
      <w:r w:rsidRPr="00FE20A9">
        <w:rPr>
          <w:rFonts w:eastAsiaTheme="minorHAnsi" w:cs="Arial"/>
          <w:i/>
          <w:sz w:val="26"/>
          <w:szCs w:val="26"/>
          <w:lang w:eastAsia="en-US"/>
        </w:rPr>
        <w:t xml:space="preserve">parte denunciada </w:t>
      </w:r>
      <w:r w:rsidRPr="00FE20A9">
        <w:rPr>
          <w:rFonts w:eastAsiaTheme="minorHAnsi" w:cs="Arial"/>
          <w:sz w:val="26"/>
          <w:szCs w:val="26"/>
          <w:lang w:eastAsia="en-US"/>
        </w:rPr>
        <w:t xml:space="preserve">increpó a las </w:t>
      </w:r>
      <w:r w:rsidRPr="00FE20A9">
        <w:rPr>
          <w:rFonts w:eastAsiaTheme="minorHAnsi" w:cs="Arial"/>
          <w:i/>
          <w:sz w:val="26"/>
          <w:szCs w:val="26"/>
          <w:lang w:eastAsia="en-US"/>
        </w:rPr>
        <w:t xml:space="preserve">quejosas, </w:t>
      </w:r>
      <w:r w:rsidRPr="00FE20A9">
        <w:rPr>
          <w:rFonts w:eastAsiaTheme="minorHAnsi" w:cs="Arial"/>
          <w:sz w:val="26"/>
          <w:szCs w:val="26"/>
          <w:lang w:eastAsia="en-US"/>
        </w:rPr>
        <w:t xml:space="preserve">señalándoles, verbigracia a la </w:t>
      </w:r>
      <w:r w:rsidR="0086256F" w:rsidRPr="0086256F">
        <w:rPr>
          <w:rFonts w:eastAsiaTheme="minorHAnsi" w:cs="Arial"/>
          <w:i/>
          <w:color w:val="FFFFFF"/>
          <w:sz w:val="26"/>
          <w:szCs w:val="26"/>
          <w:highlight w:val="darkCyan"/>
          <w:lang w:eastAsia="en-US"/>
        </w:rPr>
        <w:t>[No.190]_ELIMINADO_Cargo_-2-_[276]</w:t>
      </w:r>
      <w:r w:rsidR="00462235">
        <w:rPr>
          <w:rFonts w:eastAsiaTheme="minorHAnsi" w:cs="Arial"/>
          <w:i/>
          <w:iCs/>
          <w:sz w:val="26"/>
          <w:szCs w:val="26"/>
          <w:lang w:eastAsia="en-US"/>
        </w:rPr>
        <w:t xml:space="preserve"> </w:t>
      </w:r>
      <w:r w:rsidR="00462235" w:rsidRPr="00FE20A9">
        <w:rPr>
          <w:rFonts w:eastAsiaTheme="minorHAnsi" w:cs="Arial"/>
          <w:i/>
          <w:sz w:val="26"/>
          <w:szCs w:val="26"/>
          <w:lang w:eastAsia="en-US"/>
        </w:rPr>
        <w:t>“</w:t>
      </w:r>
      <w:r w:rsidR="0086256F" w:rsidRPr="0086256F">
        <w:rPr>
          <w:rFonts w:eastAsiaTheme="minorHAnsi" w:cs="Arial"/>
          <w:i/>
          <w:color w:val="FFFFFF"/>
          <w:sz w:val="26"/>
          <w:szCs w:val="26"/>
          <w:highlight w:val="darkCyan"/>
          <w:lang w:eastAsia="en-US"/>
        </w:rPr>
        <w:t>[No.191]_ELIMINADAS_las_expresiones_que_afectan_la_intimidad_y/o_privacidad_de_la_denunciante_[243]</w:t>
      </w:r>
      <w:r w:rsidR="00462235" w:rsidRPr="00FE20A9">
        <w:rPr>
          <w:rFonts w:eastAsiaTheme="minorHAnsi" w:cs="Arial"/>
          <w:i/>
          <w:sz w:val="26"/>
          <w:szCs w:val="26"/>
          <w:lang w:eastAsia="en-US"/>
        </w:rPr>
        <w:t xml:space="preserve">” “usted es muy </w:t>
      </w:r>
      <w:r w:rsidR="0086256F" w:rsidRPr="0086256F">
        <w:rPr>
          <w:rFonts w:eastAsiaTheme="minorHAnsi" w:cs="Arial"/>
          <w:i/>
          <w:color w:val="FFFFFF"/>
          <w:sz w:val="26"/>
          <w:szCs w:val="26"/>
          <w:highlight w:val="darkCyan"/>
          <w:lang w:eastAsia="en-US"/>
        </w:rPr>
        <w:t>[No.192]_ELIMINADAS_las_expresiones_que_afectan_la_intimidad_y/o_pri</w:t>
      </w:r>
      <w:r w:rsidR="0086256F" w:rsidRPr="0086256F">
        <w:rPr>
          <w:rFonts w:eastAsiaTheme="minorHAnsi" w:cs="Arial"/>
          <w:i/>
          <w:color w:val="FFFFFF"/>
          <w:sz w:val="26"/>
          <w:szCs w:val="26"/>
          <w:highlight w:val="darkCyan"/>
          <w:lang w:eastAsia="en-US"/>
        </w:rPr>
        <w:lastRenderedPageBreak/>
        <w:t>vacidad_de_la_denunciante_[243]</w:t>
      </w:r>
      <w:r w:rsidR="00462235" w:rsidRPr="00FE20A9">
        <w:rPr>
          <w:rFonts w:eastAsiaTheme="minorHAnsi" w:cs="Arial"/>
          <w:i/>
          <w:sz w:val="26"/>
          <w:szCs w:val="26"/>
          <w:lang w:eastAsia="en-US"/>
        </w:rPr>
        <w:t xml:space="preserve"> y representa la </w:t>
      </w:r>
      <w:r w:rsidR="0086256F" w:rsidRPr="0086256F">
        <w:rPr>
          <w:rFonts w:eastAsiaTheme="minorHAnsi" w:cs="Arial"/>
          <w:i/>
          <w:color w:val="FFFFFF"/>
          <w:sz w:val="26"/>
          <w:szCs w:val="26"/>
          <w:highlight w:val="darkCyan"/>
          <w:lang w:eastAsia="en-US"/>
        </w:rPr>
        <w:t>[No.193]_ELIMINADAS_las_expresiones_que_afectan_la_intimidad_y/o_privacidad_de_la_denunciante_[243]</w:t>
      </w:r>
      <w:r w:rsidR="00462235" w:rsidRPr="00FE20A9">
        <w:rPr>
          <w:rFonts w:eastAsiaTheme="minorHAnsi" w:cs="Arial"/>
          <w:i/>
          <w:sz w:val="26"/>
          <w:szCs w:val="26"/>
          <w:lang w:eastAsia="en-US"/>
        </w:rPr>
        <w:t xml:space="preserve"> en máximo esplendor y es el vivo ejemplo, compañera, de que personas </w:t>
      </w:r>
      <w:r w:rsidR="0086256F" w:rsidRPr="0086256F">
        <w:rPr>
          <w:rFonts w:eastAsiaTheme="minorHAnsi" w:cs="Arial"/>
          <w:i/>
          <w:color w:val="FFFFFF"/>
          <w:sz w:val="26"/>
          <w:szCs w:val="26"/>
          <w:highlight w:val="darkCyan"/>
          <w:lang w:eastAsia="en-US"/>
        </w:rPr>
        <w:t>[No.194]_ELIMINADAS_las_expresiones_que_afectan_la_intimidad_y/o_privacidad_de_la_denunciante_[243]</w:t>
      </w:r>
      <w:r w:rsidR="00462235" w:rsidRPr="00FE20A9">
        <w:rPr>
          <w:rFonts w:eastAsiaTheme="minorHAnsi" w:cs="Arial"/>
          <w:i/>
          <w:sz w:val="26"/>
          <w:szCs w:val="26"/>
          <w:lang w:eastAsia="en-US"/>
        </w:rPr>
        <w:t xml:space="preserve">, </w:t>
      </w:r>
      <w:r w:rsidR="0086256F" w:rsidRPr="0086256F">
        <w:rPr>
          <w:rFonts w:eastAsiaTheme="minorHAnsi" w:cs="Arial"/>
          <w:i/>
          <w:color w:val="FFFFFF"/>
          <w:sz w:val="26"/>
          <w:szCs w:val="26"/>
          <w:highlight w:val="darkCyan"/>
          <w:lang w:eastAsia="en-US"/>
        </w:rPr>
        <w:t>[No.195]_ELIMINADAS_las_expresiones_que_afectan_la_intimidad_y/o_privacidad_de_la_denunciante_[243]</w:t>
      </w:r>
      <w:r w:rsidR="00462235" w:rsidRPr="00FE20A9">
        <w:rPr>
          <w:rFonts w:eastAsiaTheme="minorHAnsi" w:cs="Arial"/>
          <w:i/>
          <w:sz w:val="26"/>
          <w:szCs w:val="26"/>
          <w:lang w:eastAsia="en-US"/>
        </w:rPr>
        <w:t xml:space="preserve">, han llegado a lugares donde jamás debieron haber llegado”, </w:t>
      </w:r>
      <w:r w:rsidRPr="00FE20A9">
        <w:rPr>
          <w:rFonts w:eastAsiaTheme="minorHAnsi" w:cs="Arial"/>
          <w:i/>
          <w:sz w:val="26"/>
          <w:szCs w:val="26"/>
          <w:lang w:eastAsia="en-US"/>
        </w:rPr>
        <w:t xml:space="preserve"> “</w:t>
      </w:r>
      <w:r w:rsidR="0086256F" w:rsidRPr="0086256F">
        <w:rPr>
          <w:rFonts w:eastAsiaTheme="minorHAnsi" w:cs="Arial"/>
          <w:i/>
          <w:color w:val="FFFFFF"/>
          <w:sz w:val="26"/>
          <w:szCs w:val="26"/>
          <w:highlight w:val="darkCyan"/>
          <w:lang w:eastAsia="en-US"/>
        </w:rPr>
        <w:t>[No.196]_ELIMINADAS_las_expresiones_que_afectan_la_intimidad_y/o_privacidad_de_la_denunciante_[243]</w:t>
      </w:r>
      <w:r w:rsidRPr="00FE20A9">
        <w:rPr>
          <w:rFonts w:eastAsiaTheme="minorHAnsi" w:cs="Arial"/>
          <w:i/>
          <w:sz w:val="26"/>
          <w:szCs w:val="26"/>
          <w:lang w:eastAsia="en-US"/>
        </w:rPr>
        <w:t>”, “</w:t>
      </w:r>
      <w:r w:rsidR="00875278" w:rsidRPr="00FE20A9">
        <w:rPr>
          <w:rFonts w:eastAsiaTheme="minorHAnsi" w:cs="Arial"/>
          <w:i/>
          <w:sz w:val="26"/>
          <w:szCs w:val="26"/>
          <w:lang w:eastAsia="en-US"/>
        </w:rPr>
        <w:t xml:space="preserve">usted es </w:t>
      </w:r>
      <w:proofErr w:type="spellStart"/>
      <w:r w:rsidR="00875278" w:rsidRPr="00FE20A9">
        <w:rPr>
          <w:rFonts w:eastAsiaTheme="minorHAnsi" w:cs="Arial"/>
          <w:i/>
          <w:sz w:val="26"/>
          <w:szCs w:val="26"/>
          <w:lang w:eastAsia="en-US"/>
        </w:rPr>
        <w:t>pior</w:t>
      </w:r>
      <w:proofErr w:type="spellEnd"/>
      <w:r w:rsidR="00875278" w:rsidRPr="00FE20A9">
        <w:rPr>
          <w:rFonts w:eastAsiaTheme="minorHAnsi" w:cs="Arial"/>
          <w:i/>
          <w:sz w:val="26"/>
          <w:szCs w:val="26"/>
          <w:lang w:eastAsia="en-US"/>
        </w:rPr>
        <w:t xml:space="preserve"> </w:t>
      </w:r>
      <w:r w:rsidR="00C76175" w:rsidRPr="00FE20A9">
        <w:rPr>
          <w:rFonts w:eastAsiaTheme="minorHAnsi" w:cs="Arial"/>
          <w:sz w:val="26"/>
          <w:szCs w:val="26"/>
          <w:lang w:eastAsia="en-US"/>
        </w:rPr>
        <w:t>(sic)</w:t>
      </w:r>
      <w:r w:rsidR="00875278" w:rsidRPr="00FE20A9">
        <w:rPr>
          <w:rFonts w:eastAsiaTheme="minorHAnsi" w:cs="Arial"/>
          <w:i/>
          <w:sz w:val="26"/>
          <w:szCs w:val="26"/>
          <w:lang w:eastAsia="en-US"/>
        </w:rPr>
        <w:t xml:space="preserve">, </w:t>
      </w:r>
      <w:r w:rsidR="0086256F" w:rsidRPr="0086256F">
        <w:rPr>
          <w:rFonts w:eastAsiaTheme="minorHAnsi" w:cs="Arial"/>
          <w:i/>
          <w:color w:val="FFFFFF"/>
          <w:sz w:val="26"/>
          <w:szCs w:val="26"/>
          <w:highlight w:val="darkCyan"/>
          <w:lang w:eastAsia="en-US"/>
        </w:rPr>
        <w:t>[No.197]_ELIMINADAS_las_expresiones_que_afectan_la_intimidad_y/o_privacidad_de_la_denunciante_[243]</w:t>
      </w:r>
      <w:r w:rsidR="00875278" w:rsidRPr="00FE20A9">
        <w:rPr>
          <w:rFonts w:eastAsiaTheme="minorHAnsi" w:cs="Arial"/>
          <w:i/>
          <w:sz w:val="26"/>
          <w:szCs w:val="26"/>
          <w:lang w:eastAsia="en-US"/>
        </w:rPr>
        <w:t xml:space="preserve"> y </w:t>
      </w:r>
      <w:r w:rsidR="0086256F" w:rsidRPr="0086256F">
        <w:rPr>
          <w:rFonts w:eastAsiaTheme="minorHAnsi" w:cs="Arial"/>
          <w:i/>
          <w:color w:val="FFFFFF"/>
          <w:sz w:val="26"/>
          <w:szCs w:val="26"/>
          <w:highlight w:val="darkCyan"/>
          <w:lang w:eastAsia="en-US"/>
        </w:rPr>
        <w:t>[No.198]_ELIMINADAS_las_expresiones_que_afectan_la_intimidad_y/o_privacidad_de_la_denunciante_[243]</w:t>
      </w:r>
      <w:r w:rsidRPr="00FE20A9">
        <w:rPr>
          <w:rFonts w:eastAsiaTheme="minorHAnsi" w:cs="Arial"/>
          <w:i/>
          <w:sz w:val="26"/>
          <w:szCs w:val="26"/>
          <w:lang w:eastAsia="en-US"/>
        </w:rPr>
        <w:t>”</w:t>
      </w:r>
      <w:r w:rsidR="00462235" w:rsidRPr="00FE20A9">
        <w:rPr>
          <w:rFonts w:eastAsiaTheme="minorHAnsi" w:cs="Arial"/>
          <w:i/>
          <w:sz w:val="26"/>
          <w:szCs w:val="26"/>
          <w:lang w:eastAsia="en-US"/>
        </w:rPr>
        <w:t xml:space="preserve">, </w:t>
      </w:r>
      <w:r w:rsidRPr="00FE20A9">
        <w:rPr>
          <w:rFonts w:eastAsiaTheme="minorHAnsi" w:cs="Arial"/>
          <w:sz w:val="26"/>
          <w:szCs w:val="26"/>
          <w:lang w:eastAsia="en-US"/>
        </w:rPr>
        <w:t xml:space="preserve">en tanto que a la </w:t>
      </w:r>
      <w:r w:rsidR="0086256F" w:rsidRPr="0086256F">
        <w:rPr>
          <w:rFonts w:eastAsiaTheme="minorHAnsi" w:cs="Arial"/>
          <w:color w:val="FFFFFF"/>
          <w:sz w:val="26"/>
          <w:szCs w:val="26"/>
          <w:highlight w:val="darkCyan"/>
          <w:lang w:eastAsia="en-US"/>
        </w:rPr>
        <w:t>[No.199]_ELIMINADO_Cargo_-1-_[275]</w:t>
      </w:r>
      <w:r w:rsidRPr="00FE20A9">
        <w:rPr>
          <w:rFonts w:eastAsiaTheme="minorHAnsi" w:cs="Arial"/>
          <w:sz w:val="26"/>
          <w:szCs w:val="26"/>
          <w:lang w:eastAsia="en-US"/>
        </w:rPr>
        <w:t xml:space="preserve"> en la otra sesión también le refirió “</w:t>
      </w:r>
      <w:r w:rsidR="0086256F" w:rsidRPr="0086256F">
        <w:rPr>
          <w:rFonts w:eastAsiaTheme="minorHAnsi" w:cs="Arial"/>
          <w:i/>
          <w:color w:val="FFFFFF"/>
          <w:sz w:val="26"/>
          <w:szCs w:val="26"/>
          <w:highlight w:val="darkCyan"/>
          <w:lang w:eastAsia="en-US"/>
        </w:rPr>
        <w:t>[No.200]_ELIMINADAS_las_expresiones_que_afectan_la_intimidad_y/o_privacidad_de_la_denunciante_[243]</w:t>
      </w:r>
      <w:r w:rsidRPr="00FE20A9">
        <w:rPr>
          <w:rFonts w:eastAsiaTheme="minorHAnsi" w:cs="Arial"/>
          <w:sz w:val="26"/>
          <w:szCs w:val="26"/>
          <w:lang w:eastAsia="en-US"/>
        </w:rPr>
        <w:t xml:space="preserve">”, aun cuando dichas expresiones no constituyen por sí mismas el objeto directo de la queja, si generan en su contexto, que con los señalamientos denunciados y estos otros, fue constante su descrédito hacia las </w:t>
      </w:r>
      <w:r w:rsidRPr="00FE20A9">
        <w:rPr>
          <w:rFonts w:eastAsiaTheme="minorHAnsi" w:cs="Arial"/>
          <w:i/>
          <w:sz w:val="26"/>
          <w:szCs w:val="26"/>
          <w:lang w:eastAsia="en-US"/>
        </w:rPr>
        <w:t>personas denunciantes.</w:t>
      </w:r>
      <w:r>
        <w:rPr>
          <w:rFonts w:eastAsiaTheme="minorHAnsi" w:cs="Arial"/>
          <w:i/>
          <w:iCs/>
          <w:sz w:val="26"/>
          <w:szCs w:val="26"/>
          <w:lang w:eastAsia="en-US"/>
        </w:rPr>
        <w:t xml:space="preserve"> </w:t>
      </w:r>
      <w:r>
        <w:rPr>
          <w:rFonts w:eastAsiaTheme="minorHAnsi" w:cs="Arial"/>
          <w:sz w:val="26"/>
          <w:szCs w:val="26"/>
          <w:lang w:eastAsia="en-US"/>
        </w:rPr>
        <w:t xml:space="preserve"> </w:t>
      </w:r>
    </w:p>
    <w:p w14:paraId="0AD546A5" w14:textId="77777777" w:rsidR="00BE26C6" w:rsidRPr="00E71DAE" w:rsidRDefault="00BE26C6" w:rsidP="00764E01">
      <w:pPr>
        <w:spacing w:line="360" w:lineRule="auto"/>
        <w:jc w:val="both"/>
        <w:rPr>
          <w:rFonts w:eastAsiaTheme="minorHAnsi" w:cs="Arial"/>
          <w:sz w:val="26"/>
          <w:szCs w:val="26"/>
          <w:lang w:eastAsia="en-US"/>
        </w:rPr>
      </w:pPr>
    </w:p>
    <w:p w14:paraId="0E497CDE" w14:textId="77777777" w:rsidR="00293E44" w:rsidRDefault="00293E44" w:rsidP="00293E44">
      <w:pPr>
        <w:spacing w:line="360" w:lineRule="auto"/>
        <w:jc w:val="both"/>
        <w:rPr>
          <w:rFonts w:eastAsiaTheme="minorHAnsi" w:cs="Arial"/>
          <w:sz w:val="26"/>
          <w:szCs w:val="26"/>
          <w:lang w:eastAsia="en-US"/>
        </w:rPr>
      </w:pPr>
      <w:r w:rsidRPr="00FE20A9">
        <w:rPr>
          <w:rFonts w:eastAsiaTheme="minorHAnsi" w:cs="Arial"/>
          <w:sz w:val="26"/>
          <w:szCs w:val="26"/>
          <w:lang w:eastAsia="en-US"/>
        </w:rPr>
        <w:t>Cabe destacar que, con entera independencia de que se acrediten o no estereotipos de género explícitos en las expresiones –cuestión que se abordará en un apartado diverso–, la violencia política puede configurarse a partir de actos incluso espontáneos, siempre que exista una conducta identificable que encuadre en algunos de los tipos de violencia previstos en la ley y que, valorada en su contexto, resulte idónea para generar daño, humillación, descrédito o afectación emocional a las mujeres en el ejercicio de sus derechos político-electorales.</w:t>
      </w:r>
      <w:r>
        <w:rPr>
          <w:rFonts w:eastAsiaTheme="minorHAnsi" w:cs="Arial"/>
          <w:sz w:val="26"/>
          <w:szCs w:val="26"/>
          <w:lang w:eastAsia="en-US"/>
        </w:rPr>
        <w:t xml:space="preserve"> </w:t>
      </w:r>
    </w:p>
    <w:p w14:paraId="6E260890" w14:textId="77777777" w:rsidR="00FF73A0" w:rsidRPr="00E71DAE" w:rsidRDefault="00FF73A0" w:rsidP="00293E44">
      <w:pPr>
        <w:spacing w:line="360" w:lineRule="auto"/>
        <w:jc w:val="both"/>
        <w:rPr>
          <w:rFonts w:eastAsiaTheme="minorHAnsi" w:cs="Arial"/>
          <w:sz w:val="26"/>
          <w:szCs w:val="26"/>
          <w:lang w:eastAsia="en-US"/>
        </w:rPr>
      </w:pPr>
    </w:p>
    <w:p w14:paraId="427A1DCF" w14:textId="77777777" w:rsidR="00764E01" w:rsidRPr="00E71DAE" w:rsidRDefault="00764E01" w:rsidP="00764E01">
      <w:pPr>
        <w:spacing w:line="360" w:lineRule="auto"/>
        <w:jc w:val="both"/>
        <w:rPr>
          <w:rFonts w:eastAsiaTheme="minorHAnsi" w:cs="Arial"/>
          <w:sz w:val="26"/>
          <w:szCs w:val="26"/>
          <w:lang w:eastAsia="en-US"/>
        </w:rPr>
      </w:pPr>
      <w:r w:rsidRPr="00E71DAE">
        <w:rPr>
          <w:rFonts w:eastAsiaTheme="minorHAnsi" w:cs="Arial"/>
          <w:sz w:val="26"/>
          <w:szCs w:val="26"/>
          <w:lang w:eastAsia="en-US"/>
        </w:rPr>
        <w:lastRenderedPageBreak/>
        <w:t xml:space="preserve">Por tanto, que este Tribunal estime plenamente </w:t>
      </w:r>
      <w:r w:rsidRPr="00E71DAE">
        <w:rPr>
          <w:rFonts w:eastAsiaTheme="minorHAnsi" w:cs="Arial"/>
          <w:b/>
          <w:bCs/>
          <w:sz w:val="26"/>
          <w:szCs w:val="26"/>
          <w:lang w:eastAsia="en-US"/>
        </w:rPr>
        <w:t>actualizado</w:t>
      </w:r>
      <w:r w:rsidRPr="00E71DAE">
        <w:rPr>
          <w:rFonts w:eastAsiaTheme="minorHAnsi" w:cs="Arial"/>
          <w:sz w:val="26"/>
          <w:szCs w:val="26"/>
          <w:lang w:eastAsia="en-US"/>
        </w:rPr>
        <w:t xml:space="preserve"> elemento relativo al tipo de violencia ejercida, en sus modalidades verbal, psicológica, digital y simbólica. </w:t>
      </w:r>
    </w:p>
    <w:p w14:paraId="253BEAA0" w14:textId="77777777" w:rsidR="00AE4560" w:rsidRPr="00EF5922" w:rsidRDefault="00AE4560" w:rsidP="00AE4560">
      <w:pPr>
        <w:spacing w:line="360" w:lineRule="auto"/>
        <w:jc w:val="both"/>
        <w:rPr>
          <w:rFonts w:cs="Arial"/>
          <w:sz w:val="26"/>
          <w:szCs w:val="26"/>
        </w:rPr>
      </w:pPr>
    </w:p>
    <w:p w14:paraId="06A4D1D9" w14:textId="4EE1B428" w:rsidR="00AE4560" w:rsidRPr="00EF5922" w:rsidRDefault="00693183" w:rsidP="00AE4560">
      <w:pPr>
        <w:pStyle w:val="Prrafodelista"/>
        <w:numPr>
          <w:ilvl w:val="0"/>
          <w:numId w:val="31"/>
        </w:numPr>
        <w:tabs>
          <w:tab w:val="left" w:pos="284"/>
        </w:tabs>
        <w:spacing w:line="360" w:lineRule="auto"/>
        <w:jc w:val="both"/>
        <w:rPr>
          <w:rFonts w:eastAsiaTheme="minorHAnsi" w:cs="Arial"/>
          <w:b/>
          <w:bCs/>
          <w:sz w:val="26"/>
          <w:szCs w:val="26"/>
          <w:lang w:eastAsia="en-US"/>
        </w:rPr>
      </w:pPr>
      <w:r w:rsidRPr="00EF5922">
        <w:rPr>
          <w:rFonts w:eastAsiaTheme="minorHAnsi" w:cs="Arial"/>
          <w:b/>
          <w:bCs/>
          <w:sz w:val="26"/>
          <w:szCs w:val="26"/>
          <w:lang w:eastAsia="en-US"/>
        </w:rPr>
        <w:t xml:space="preserve">Que el acto tenga </w:t>
      </w:r>
      <w:r w:rsidR="00AE4560" w:rsidRPr="00EF5922">
        <w:rPr>
          <w:rFonts w:eastAsiaTheme="minorHAnsi" w:cs="Arial"/>
          <w:b/>
          <w:bCs/>
          <w:sz w:val="26"/>
          <w:szCs w:val="26"/>
          <w:lang w:eastAsia="en-US"/>
        </w:rPr>
        <w:t>por objeto o resultado menoscabar o anular el reconocimiento, goce y/o ejercicio de los derechos político-electorales de las mujeres</w:t>
      </w:r>
    </w:p>
    <w:p w14:paraId="7C131D83" w14:textId="77777777" w:rsidR="00AE4560" w:rsidRPr="00EF5922" w:rsidRDefault="00AE4560" w:rsidP="00AE4560">
      <w:pPr>
        <w:pStyle w:val="Prrafodelista"/>
        <w:tabs>
          <w:tab w:val="left" w:pos="284"/>
        </w:tabs>
        <w:spacing w:line="360" w:lineRule="auto"/>
        <w:ind w:left="0"/>
        <w:jc w:val="both"/>
        <w:rPr>
          <w:rFonts w:eastAsiaTheme="minorHAnsi" w:cs="Arial"/>
          <w:sz w:val="26"/>
          <w:szCs w:val="26"/>
          <w:lang w:eastAsia="en-US"/>
        </w:rPr>
      </w:pPr>
    </w:p>
    <w:p w14:paraId="38F3F42A" w14:textId="77777777" w:rsidR="00BC18EF" w:rsidRPr="00E71DAE" w:rsidRDefault="00BC18EF" w:rsidP="00BC18EF">
      <w:pPr>
        <w:tabs>
          <w:tab w:val="left" w:pos="284"/>
        </w:tabs>
        <w:spacing w:line="360" w:lineRule="auto"/>
        <w:jc w:val="both"/>
        <w:rPr>
          <w:rFonts w:eastAsiaTheme="minorHAnsi" w:cs="Arial"/>
          <w:b/>
          <w:bCs/>
          <w:sz w:val="26"/>
          <w:szCs w:val="26"/>
          <w:lang w:val="es-419" w:eastAsia="en-US"/>
        </w:rPr>
      </w:pPr>
      <w:r w:rsidRPr="00E71DAE">
        <w:rPr>
          <w:rFonts w:eastAsiaTheme="minorHAnsi" w:cs="Arial"/>
          <w:sz w:val="26"/>
          <w:szCs w:val="26"/>
          <w:lang w:val="es-419" w:eastAsia="en-US"/>
        </w:rPr>
        <w:t xml:space="preserve">Por lo que ve a dicho elemento, este órgano jurisdiccional considera que se </w:t>
      </w:r>
      <w:r w:rsidRPr="00E71DAE">
        <w:rPr>
          <w:rFonts w:eastAsiaTheme="minorHAnsi" w:cs="Arial"/>
          <w:b/>
          <w:bCs/>
          <w:sz w:val="26"/>
          <w:szCs w:val="26"/>
          <w:lang w:val="es-419" w:eastAsia="en-US"/>
        </w:rPr>
        <w:t xml:space="preserve">encuentra acreditado, </w:t>
      </w:r>
      <w:r w:rsidRPr="00E71DAE">
        <w:rPr>
          <w:rFonts w:eastAsiaTheme="minorHAnsi" w:cs="Arial"/>
          <w:sz w:val="26"/>
          <w:szCs w:val="26"/>
          <w:lang w:val="es-419" w:eastAsia="en-US"/>
        </w:rPr>
        <w:t>a partir de un análisis integral, contextual y con perspectiva de género</w:t>
      </w:r>
      <w:r w:rsidRPr="00E71DAE">
        <w:rPr>
          <w:rFonts w:eastAsiaTheme="minorHAnsi" w:cs="Arial"/>
          <w:b/>
          <w:bCs/>
          <w:sz w:val="26"/>
          <w:szCs w:val="26"/>
          <w:lang w:val="es-419" w:eastAsia="en-US"/>
        </w:rPr>
        <w:t>.</w:t>
      </w:r>
    </w:p>
    <w:p w14:paraId="01EACE59" w14:textId="77777777" w:rsidR="00BC18EF" w:rsidRPr="00E71DAE" w:rsidRDefault="00BC18EF" w:rsidP="00BC18EF">
      <w:pPr>
        <w:tabs>
          <w:tab w:val="left" w:pos="284"/>
        </w:tabs>
        <w:spacing w:line="360" w:lineRule="auto"/>
        <w:jc w:val="both"/>
        <w:rPr>
          <w:rFonts w:eastAsiaTheme="minorHAnsi" w:cs="Arial"/>
          <w:b/>
          <w:bCs/>
          <w:sz w:val="26"/>
          <w:szCs w:val="26"/>
          <w:lang w:val="es-419" w:eastAsia="en-US"/>
        </w:rPr>
      </w:pPr>
    </w:p>
    <w:p w14:paraId="27FACCB4" w14:textId="77777777" w:rsidR="00BC18EF" w:rsidRPr="00E71DAE" w:rsidRDefault="00BC18EF" w:rsidP="00BC18EF">
      <w:pPr>
        <w:tabs>
          <w:tab w:val="left" w:pos="284"/>
        </w:tabs>
        <w:spacing w:line="360" w:lineRule="auto"/>
        <w:jc w:val="both"/>
        <w:rPr>
          <w:rFonts w:eastAsiaTheme="minorHAnsi" w:cs="Arial"/>
          <w:sz w:val="26"/>
          <w:szCs w:val="26"/>
          <w:lang w:val="es-419" w:eastAsia="en-US"/>
        </w:rPr>
      </w:pPr>
      <w:r w:rsidRPr="00E71DAE">
        <w:rPr>
          <w:rFonts w:eastAsiaTheme="minorHAnsi" w:cs="Arial"/>
          <w:sz w:val="26"/>
          <w:szCs w:val="26"/>
          <w:lang w:val="es-419" w:eastAsia="en-US"/>
        </w:rPr>
        <w:t xml:space="preserve">Del estudio objetivo de las expresiones denunciadas –partiendo por su sola literalidad–, se advierte que, si bien algunas surgieron en el curso de debates propios de las sesiones del </w:t>
      </w:r>
      <w:r w:rsidRPr="00E71DAE">
        <w:rPr>
          <w:rFonts w:eastAsiaTheme="minorHAnsi" w:cs="Arial"/>
          <w:i/>
          <w:iCs/>
          <w:sz w:val="26"/>
          <w:szCs w:val="26"/>
          <w:lang w:val="es-419" w:eastAsia="en-US"/>
        </w:rPr>
        <w:t xml:space="preserve">Ayuntamiento </w:t>
      </w:r>
      <w:r w:rsidRPr="00E71DAE">
        <w:rPr>
          <w:rFonts w:eastAsiaTheme="minorHAnsi" w:cs="Arial"/>
          <w:sz w:val="26"/>
          <w:szCs w:val="26"/>
          <w:lang w:val="es-419" w:eastAsia="en-US"/>
        </w:rPr>
        <w:t xml:space="preserve">–principalmente las del veintiocho de abril y diecinueve de junio, relativas a la discusión de informes financieros y al informe de la contralora municipal–, lo cierto es, que la crítica política inherente a un órgano colegiado no justifica el </w:t>
      </w:r>
      <w:bookmarkStart w:id="6" w:name="_Hlk216171934"/>
      <w:r w:rsidRPr="00E71DAE">
        <w:rPr>
          <w:rFonts w:eastAsiaTheme="minorHAnsi" w:cs="Arial"/>
          <w:sz w:val="26"/>
          <w:szCs w:val="26"/>
          <w:lang w:val="es-419" w:eastAsia="en-US"/>
        </w:rPr>
        <w:t xml:space="preserve">uso de calificativos personales, innecesarios o denigrantes, especialmente cuando tales expresiones se han reiterado en diversas sesiones previas. </w:t>
      </w:r>
    </w:p>
    <w:bookmarkEnd w:id="6"/>
    <w:p w14:paraId="5B8BDADA" w14:textId="77777777" w:rsidR="00BC18EF" w:rsidRPr="00E71DAE" w:rsidRDefault="00BC18EF" w:rsidP="00BC18EF">
      <w:pPr>
        <w:tabs>
          <w:tab w:val="left" w:pos="284"/>
        </w:tabs>
        <w:spacing w:line="360" w:lineRule="auto"/>
        <w:jc w:val="both"/>
        <w:rPr>
          <w:rFonts w:eastAsiaTheme="minorHAnsi" w:cs="Arial"/>
          <w:sz w:val="26"/>
          <w:szCs w:val="26"/>
          <w:lang w:val="es-419" w:eastAsia="en-US"/>
        </w:rPr>
      </w:pPr>
    </w:p>
    <w:p w14:paraId="1F57B64A" w14:textId="70CBFC97" w:rsidR="00BC18EF" w:rsidRPr="00E71DAE" w:rsidRDefault="00BC18EF" w:rsidP="002F024B">
      <w:pPr>
        <w:tabs>
          <w:tab w:val="left" w:pos="284"/>
        </w:tabs>
        <w:spacing w:line="360" w:lineRule="auto"/>
        <w:ind w:left="284" w:hanging="284"/>
        <w:jc w:val="both"/>
        <w:rPr>
          <w:rFonts w:eastAsiaTheme="minorHAnsi" w:cs="Arial"/>
          <w:sz w:val="26"/>
          <w:szCs w:val="26"/>
          <w:lang w:val="es-419" w:eastAsia="en-US"/>
        </w:rPr>
      </w:pPr>
      <w:r w:rsidRPr="00E71DAE">
        <w:rPr>
          <w:rFonts w:eastAsiaTheme="minorHAnsi" w:cs="Arial"/>
          <w:sz w:val="26"/>
          <w:szCs w:val="26"/>
          <w:lang w:val="es-419" w:eastAsia="en-US"/>
        </w:rPr>
        <w:t xml:space="preserve">Y es que, las manifestaciones imputadas por la </w:t>
      </w:r>
      <w:r w:rsidR="0067153C" w:rsidRPr="00E71DAE">
        <w:rPr>
          <w:rFonts w:eastAsiaTheme="minorHAnsi" w:cs="Arial"/>
          <w:i/>
          <w:iCs/>
          <w:sz w:val="26"/>
          <w:szCs w:val="26"/>
          <w:lang w:val="es-419" w:eastAsia="en-US"/>
        </w:rPr>
        <w:t>parte denunciada</w:t>
      </w:r>
      <w:r w:rsidRPr="00E71DAE">
        <w:rPr>
          <w:rFonts w:eastAsiaTheme="minorHAnsi" w:cs="Arial"/>
          <w:i/>
          <w:iCs/>
          <w:sz w:val="26"/>
          <w:szCs w:val="26"/>
          <w:lang w:val="es-419" w:eastAsia="en-US"/>
        </w:rPr>
        <w:t xml:space="preserve">, </w:t>
      </w:r>
      <w:r w:rsidRPr="00E71DAE">
        <w:rPr>
          <w:rFonts w:eastAsiaTheme="minorHAnsi" w:cs="Arial"/>
          <w:sz w:val="26"/>
          <w:szCs w:val="26"/>
          <w:lang w:val="es-419" w:eastAsia="en-US"/>
        </w:rPr>
        <w:t>por su literalidad y por su constante repetición –no sólo en las sesiones de veintiocho de abril y diecinueve de junio, sino también en las del veintinueve de noviembre, trece, dieciséis y veintisiete de diciembre de dos mil veinticuatro, así como en las del quince de febrero, veintiséis de marzo, quince de abril y treinta y uno de mayo del presente año– exceden los márgenes de una crítica funcional propia del debate público, rebasando incluso el ejercicio legítimo de la libertad de expresión dentro del órgano de gobierno</w:t>
      </w:r>
      <w:r w:rsidR="000D00D0">
        <w:rPr>
          <w:rFonts w:eastAsiaTheme="minorHAnsi" w:cs="Arial"/>
          <w:sz w:val="26"/>
          <w:szCs w:val="26"/>
          <w:lang w:val="es-419" w:eastAsia="en-US"/>
        </w:rPr>
        <w:t xml:space="preserve">, </w:t>
      </w:r>
      <w:r w:rsidR="000D00D0" w:rsidRPr="00FE20A9">
        <w:rPr>
          <w:rFonts w:eastAsiaTheme="minorHAnsi" w:cs="Arial"/>
          <w:sz w:val="26"/>
          <w:szCs w:val="26"/>
          <w:lang w:val="es-419" w:eastAsia="en-US"/>
        </w:rPr>
        <w:t>al darse incluso de manera reiterada la utilización de expresiones denigrantes en las diversas sesiones señaladas</w:t>
      </w:r>
      <w:r w:rsidRPr="00FE20A9">
        <w:rPr>
          <w:rFonts w:eastAsiaTheme="minorHAnsi" w:cs="Arial"/>
          <w:sz w:val="26"/>
          <w:szCs w:val="26"/>
          <w:lang w:val="es-419" w:eastAsia="en-US"/>
        </w:rPr>
        <w:t>.</w:t>
      </w:r>
      <w:r w:rsidRPr="00E71DAE">
        <w:rPr>
          <w:rFonts w:eastAsiaTheme="minorHAnsi" w:cs="Arial"/>
          <w:sz w:val="26"/>
          <w:szCs w:val="26"/>
          <w:lang w:val="es-419" w:eastAsia="en-US"/>
        </w:rPr>
        <w:t xml:space="preserve"> Sin bien es </w:t>
      </w:r>
      <w:r w:rsidRPr="00E71DAE">
        <w:rPr>
          <w:rFonts w:eastAsiaTheme="minorHAnsi" w:cs="Arial"/>
          <w:sz w:val="26"/>
          <w:szCs w:val="26"/>
          <w:lang w:val="es-419" w:eastAsia="en-US"/>
        </w:rPr>
        <w:lastRenderedPageBreak/>
        <w:t>un espacio deliberativo</w:t>
      </w:r>
      <w:r w:rsidR="00CC322E">
        <w:rPr>
          <w:rFonts w:eastAsiaTheme="minorHAnsi" w:cs="Arial"/>
          <w:sz w:val="26"/>
          <w:szCs w:val="26"/>
          <w:lang w:val="es-419" w:eastAsia="en-US"/>
        </w:rPr>
        <w:t xml:space="preserve"> y</w:t>
      </w:r>
      <w:r w:rsidRPr="00E71DAE">
        <w:rPr>
          <w:rFonts w:eastAsiaTheme="minorHAnsi" w:cs="Arial"/>
          <w:sz w:val="26"/>
          <w:szCs w:val="26"/>
          <w:lang w:val="es-419" w:eastAsia="en-US"/>
        </w:rPr>
        <w:t xml:space="preserve"> pueden darse confrontaciones ríspidas, éstas deben formularse sin incurrir en expresiones hirientes o degradantes. </w:t>
      </w:r>
    </w:p>
    <w:p w14:paraId="02F8E73D" w14:textId="77777777" w:rsidR="00BC18EF" w:rsidRPr="00E71DAE" w:rsidRDefault="00BC18EF" w:rsidP="00BC18EF">
      <w:pPr>
        <w:tabs>
          <w:tab w:val="left" w:pos="284"/>
        </w:tabs>
        <w:spacing w:line="360" w:lineRule="auto"/>
        <w:jc w:val="both"/>
        <w:rPr>
          <w:rFonts w:eastAsiaTheme="minorHAnsi" w:cs="Arial"/>
          <w:sz w:val="26"/>
          <w:szCs w:val="26"/>
          <w:lang w:eastAsia="en-US"/>
        </w:rPr>
      </w:pPr>
    </w:p>
    <w:p w14:paraId="21CBC509" w14:textId="73989B1C" w:rsidR="00BC18EF" w:rsidRPr="00E71DAE" w:rsidRDefault="00BC18EF" w:rsidP="00BC18EF">
      <w:pPr>
        <w:tabs>
          <w:tab w:val="left" w:pos="284"/>
        </w:tabs>
        <w:spacing w:line="360" w:lineRule="auto"/>
        <w:jc w:val="both"/>
        <w:rPr>
          <w:rFonts w:eastAsiaTheme="minorHAnsi" w:cs="Arial"/>
          <w:sz w:val="26"/>
          <w:szCs w:val="26"/>
          <w:lang w:eastAsia="en-US"/>
        </w:rPr>
      </w:pPr>
      <w:r w:rsidRPr="00E71DAE">
        <w:rPr>
          <w:rFonts w:eastAsiaTheme="minorHAnsi" w:cs="Arial"/>
          <w:sz w:val="26"/>
          <w:szCs w:val="26"/>
          <w:lang w:eastAsia="en-US"/>
        </w:rPr>
        <w:t xml:space="preserve">En ese sentido, resulta evidente que tales manifestaciones tuvieron el efecto de degradar públicamente la imagen de las </w:t>
      </w:r>
      <w:r w:rsidR="0067153C" w:rsidRPr="00E71DAE">
        <w:rPr>
          <w:rFonts w:eastAsiaTheme="minorHAnsi" w:cs="Arial"/>
          <w:i/>
          <w:iCs/>
          <w:sz w:val="26"/>
          <w:szCs w:val="26"/>
          <w:lang w:eastAsia="en-US"/>
        </w:rPr>
        <w:t>quejosas</w:t>
      </w:r>
      <w:r w:rsidRPr="00E71DAE">
        <w:rPr>
          <w:rFonts w:eastAsiaTheme="minorHAnsi" w:cs="Arial"/>
          <w:sz w:val="26"/>
          <w:szCs w:val="26"/>
          <w:lang w:eastAsia="en-US"/>
        </w:rPr>
        <w:t xml:space="preserve">, afectando no únicamente su esfera personal, sino también su investidura y autoridad dentro del </w:t>
      </w:r>
      <w:r w:rsidRPr="00E71DAE">
        <w:rPr>
          <w:rFonts w:eastAsiaTheme="minorHAnsi" w:cs="Arial"/>
          <w:i/>
          <w:iCs/>
          <w:sz w:val="26"/>
          <w:szCs w:val="26"/>
          <w:lang w:eastAsia="en-US"/>
        </w:rPr>
        <w:t>Ayuntamiento</w:t>
      </w:r>
      <w:r w:rsidRPr="00E71DAE">
        <w:rPr>
          <w:rFonts w:eastAsiaTheme="minorHAnsi" w:cs="Arial"/>
          <w:sz w:val="26"/>
          <w:szCs w:val="26"/>
          <w:lang w:eastAsia="en-US"/>
        </w:rPr>
        <w:t xml:space="preserve">, además, </w:t>
      </w:r>
      <w:bookmarkStart w:id="7" w:name="_Hlk216092905"/>
      <w:r w:rsidRPr="00E71DAE">
        <w:rPr>
          <w:rFonts w:eastAsiaTheme="minorHAnsi" w:cs="Arial"/>
          <w:sz w:val="26"/>
          <w:szCs w:val="26"/>
          <w:lang w:eastAsia="en-US"/>
        </w:rPr>
        <w:t xml:space="preserve">la difusión hacia otra </w:t>
      </w:r>
      <w:r w:rsidR="0086256F" w:rsidRPr="0086256F">
        <w:rPr>
          <w:rFonts w:eastAsiaTheme="minorHAnsi" w:cs="Arial"/>
          <w:color w:val="FFFFFF"/>
          <w:sz w:val="26"/>
          <w:szCs w:val="26"/>
          <w:highlight w:val="darkCyan"/>
          <w:lang w:eastAsia="en-US"/>
        </w:rPr>
        <w:t>[No.201]_ELIMINADO_Cargo_-2-_[276]</w:t>
      </w:r>
      <w:r w:rsidRPr="00E71DAE">
        <w:rPr>
          <w:rFonts w:eastAsiaTheme="minorHAnsi" w:cs="Arial"/>
          <w:sz w:val="26"/>
          <w:szCs w:val="26"/>
          <w:lang w:eastAsia="en-US"/>
        </w:rPr>
        <w:t xml:space="preserve"> de un </w:t>
      </w:r>
      <w:proofErr w:type="spellStart"/>
      <w:r w:rsidRPr="00E71DAE">
        <w:rPr>
          <w:rFonts w:eastAsiaTheme="minorHAnsi" w:cs="Arial"/>
          <w:sz w:val="26"/>
          <w:szCs w:val="26"/>
          <w:lang w:eastAsia="en-US"/>
        </w:rPr>
        <w:t>sticker</w:t>
      </w:r>
      <w:proofErr w:type="spellEnd"/>
      <w:r w:rsidRPr="00E71DAE">
        <w:rPr>
          <w:rFonts w:eastAsiaTheme="minorHAnsi" w:cs="Arial"/>
          <w:sz w:val="26"/>
          <w:szCs w:val="26"/>
          <w:lang w:eastAsia="en-US"/>
        </w:rPr>
        <w:t xml:space="preserve"> y un meme con la imagen y frases alusivas a una de las </w:t>
      </w:r>
      <w:r w:rsidR="0067153C" w:rsidRPr="00E71DAE">
        <w:rPr>
          <w:rFonts w:eastAsiaTheme="minorHAnsi" w:cs="Arial"/>
          <w:i/>
          <w:iCs/>
          <w:sz w:val="26"/>
          <w:szCs w:val="26"/>
          <w:lang w:eastAsia="en-US"/>
        </w:rPr>
        <w:t>quejosas</w:t>
      </w:r>
      <w:r w:rsidRPr="00E71DAE">
        <w:rPr>
          <w:rFonts w:eastAsiaTheme="minorHAnsi" w:cs="Arial"/>
          <w:i/>
          <w:iCs/>
          <w:sz w:val="26"/>
          <w:szCs w:val="26"/>
          <w:lang w:eastAsia="en-US"/>
        </w:rPr>
        <w:t xml:space="preserve"> </w:t>
      </w:r>
      <w:r w:rsidRPr="00E71DAE">
        <w:rPr>
          <w:rFonts w:eastAsiaTheme="minorHAnsi" w:cs="Arial"/>
          <w:sz w:val="26"/>
          <w:szCs w:val="26"/>
          <w:lang w:eastAsia="en-US"/>
        </w:rPr>
        <w:t>–con entera independencia de que no se encuentre acreditada la autoría–, evidencia un contexto de denostación que contribuye a un ambiente hostil y menoscaba la investidura de las afectadas dentro del órgano deliberativo</w:t>
      </w:r>
      <w:bookmarkEnd w:id="7"/>
      <w:r w:rsidRPr="00E71DAE">
        <w:rPr>
          <w:rFonts w:eastAsiaTheme="minorHAnsi" w:cs="Arial"/>
          <w:sz w:val="26"/>
          <w:szCs w:val="26"/>
          <w:lang w:eastAsia="en-US"/>
        </w:rPr>
        <w:t xml:space="preserve">. </w:t>
      </w:r>
    </w:p>
    <w:p w14:paraId="2152B4C1" w14:textId="77777777" w:rsidR="00BC18EF" w:rsidRPr="00E71DAE" w:rsidRDefault="00BC18EF" w:rsidP="00BC18EF">
      <w:pPr>
        <w:tabs>
          <w:tab w:val="left" w:pos="284"/>
        </w:tabs>
        <w:spacing w:line="360" w:lineRule="auto"/>
        <w:jc w:val="both"/>
        <w:rPr>
          <w:rFonts w:eastAsiaTheme="minorHAnsi" w:cs="Arial"/>
          <w:sz w:val="26"/>
          <w:szCs w:val="26"/>
          <w:lang w:eastAsia="en-US"/>
        </w:rPr>
      </w:pPr>
    </w:p>
    <w:p w14:paraId="532BFB6D" w14:textId="78A95064" w:rsidR="007C4715" w:rsidRDefault="00BC18EF" w:rsidP="00BC18EF">
      <w:pPr>
        <w:tabs>
          <w:tab w:val="left" w:pos="284"/>
        </w:tabs>
        <w:spacing w:line="360" w:lineRule="auto"/>
        <w:jc w:val="both"/>
        <w:rPr>
          <w:rFonts w:eastAsiaTheme="minorHAnsi" w:cs="Arial"/>
          <w:sz w:val="26"/>
          <w:szCs w:val="26"/>
          <w:lang w:eastAsia="en-US"/>
        </w:rPr>
      </w:pPr>
      <w:r w:rsidRPr="00E71DAE">
        <w:rPr>
          <w:rFonts w:eastAsiaTheme="minorHAnsi" w:cs="Arial"/>
          <w:sz w:val="26"/>
          <w:szCs w:val="26"/>
          <w:lang w:eastAsia="en-US"/>
        </w:rPr>
        <w:t>En conjunto, estas conductas</w:t>
      </w:r>
      <w:r w:rsidR="00E71DAE">
        <w:rPr>
          <w:rFonts w:eastAsiaTheme="minorHAnsi" w:cs="Arial"/>
          <w:sz w:val="26"/>
          <w:szCs w:val="26"/>
          <w:lang w:eastAsia="en-US"/>
        </w:rPr>
        <w:t xml:space="preserve"> generaron un ambiente hostil dentro del cabildo, teniendo </w:t>
      </w:r>
      <w:r w:rsidR="007C4715">
        <w:rPr>
          <w:rFonts w:eastAsiaTheme="minorHAnsi" w:cs="Arial"/>
          <w:sz w:val="26"/>
          <w:szCs w:val="26"/>
          <w:lang w:eastAsia="en-US"/>
        </w:rPr>
        <w:t xml:space="preserve">la capacidad de inhibir o limitar la participación plena de las </w:t>
      </w:r>
      <w:r w:rsidR="007C4715">
        <w:rPr>
          <w:rFonts w:eastAsiaTheme="minorHAnsi" w:cs="Arial"/>
          <w:i/>
          <w:iCs/>
          <w:sz w:val="26"/>
          <w:szCs w:val="26"/>
          <w:lang w:eastAsia="en-US"/>
        </w:rPr>
        <w:t xml:space="preserve">quejosas, </w:t>
      </w:r>
      <w:r w:rsidR="007C4715">
        <w:rPr>
          <w:rFonts w:eastAsiaTheme="minorHAnsi" w:cs="Arial"/>
          <w:sz w:val="26"/>
          <w:szCs w:val="26"/>
          <w:lang w:eastAsia="en-US"/>
        </w:rPr>
        <w:t>y menoscabaron el ejercicio eficaz de las responsabilidades inherentes a su cargo.</w:t>
      </w:r>
    </w:p>
    <w:p w14:paraId="40F00DF2" w14:textId="77777777" w:rsidR="00DA4E3A" w:rsidRDefault="00DA4E3A" w:rsidP="00BC18EF">
      <w:pPr>
        <w:tabs>
          <w:tab w:val="left" w:pos="284"/>
        </w:tabs>
        <w:spacing w:line="360" w:lineRule="auto"/>
        <w:jc w:val="both"/>
        <w:rPr>
          <w:rFonts w:eastAsiaTheme="minorHAnsi" w:cs="Arial"/>
          <w:sz w:val="26"/>
          <w:szCs w:val="26"/>
          <w:lang w:eastAsia="en-US"/>
        </w:rPr>
      </w:pPr>
    </w:p>
    <w:p w14:paraId="316224C4" w14:textId="03CADF9D" w:rsidR="00DA4E3A" w:rsidRDefault="00DA4E3A" w:rsidP="00BC18EF">
      <w:pPr>
        <w:tabs>
          <w:tab w:val="left" w:pos="284"/>
        </w:tabs>
        <w:spacing w:line="360" w:lineRule="auto"/>
        <w:jc w:val="both"/>
        <w:rPr>
          <w:rFonts w:eastAsiaTheme="minorHAnsi" w:cs="Arial"/>
          <w:sz w:val="26"/>
          <w:szCs w:val="26"/>
          <w:lang w:eastAsia="en-US"/>
        </w:rPr>
      </w:pPr>
      <w:r w:rsidRPr="00FE20A9">
        <w:rPr>
          <w:rFonts w:eastAsiaTheme="minorHAnsi" w:cs="Arial"/>
          <w:sz w:val="26"/>
          <w:szCs w:val="26"/>
          <w:lang w:eastAsia="en-US"/>
        </w:rPr>
        <w:t xml:space="preserve">Asimismo, no puede soslayarse que las expresiones denunciadas, al haberse emitido en sesiones públicas del </w:t>
      </w:r>
      <w:r w:rsidRPr="00FE20A9">
        <w:rPr>
          <w:rFonts w:eastAsiaTheme="minorHAnsi" w:cs="Arial"/>
          <w:i/>
          <w:sz w:val="26"/>
          <w:szCs w:val="26"/>
          <w:lang w:eastAsia="en-US"/>
        </w:rPr>
        <w:t>Ayuntamiento</w:t>
      </w:r>
      <w:r w:rsidRPr="00FE20A9">
        <w:rPr>
          <w:rFonts w:eastAsiaTheme="minorHAnsi" w:cs="Arial"/>
          <w:sz w:val="26"/>
          <w:szCs w:val="26"/>
          <w:lang w:eastAsia="en-US"/>
        </w:rPr>
        <w:t xml:space="preserve"> –espacio institucional de deliberación política cuya dinámica es observada por la ciudadanía–, trascendieron el ámbito interno del órgano colegiado y tuvieron también un impacto negativo en la imagen de las </w:t>
      </w:r>
      <w:r w:rsidRPr="00FE20A9">
        <w:rPr>
          <w:rFonts w:eastAsiaTheme="minorHAnsi" w:cs="Arial"/>
          <w:i/>
          <w:sz w:val="26"/>
          <w:szCs w:val="26"/>
          <w:lang w:eastAsia="en-US"/>
        </w:rPr>
        <w:t xml:space="preserve">quejosas, </w:t>
      </w:r>
      <w:r w:rsidRPr="00FE20A9">
        <w:rPr>
          <w:rFonts w:eastAsiaTheme="minorHAnsi" w:cs="Arial"/>
          <w:sz w:val="26"/>
          <w:szCs w:val="26"/>
          <w:lang w:eastAsia="en-US"/>
        </w:rPr>
        <w:t>y es que la reiteración de calificativos denigrantes y descalificaciones personales proyecta hacia la ciudadanía un mensaje de desacreditación respecto de su desempeño, capacidad y legitimidad como representantes populares en el ejercicio de su cargo.</w:t>
      </w:r>
      <w:r>
        <w:rPr>
          <w:rFonts w:eastAsiaTheme="minorHAnsi" w:cs="Arial"/>
          <w:sz w:val="26"/>
          <w:szCs w:val="26"/>
          <w:lang w:eastAsia="en-US"/>
        </w:rPr>
        <w:t xml:space="preserve"> </w:t>
      </w:r>
    </w:p>
    <w:p w14:paraId="1E7C968D" w14:textId="77777777" w:rsidR="00DA4E3A" w:rsidRDefault="00DA4E3A" w:rsidP="00BC18EF">
      <w:pPr>
        <w:tabs>
          <w:tab w:val="left" w:pos="284"/>
        </w:tabs>
        <w:spacing w:line="360" w:lineRule="auto"/>
        <w:jc w:val="both"/>
        <w:rPr>
          <w:rFonts w:eastAsiaTheme="minorHAnsi" w:cs="Arial"/>
          <w:sz w:val="26"/>
          <w:szCs w:val="26"/>
          <w:lang w:eastAsia="en-US"/>
        </w:rPr>
      </w:pPr>
    </w:p>
    <w:p w14:paraId="2F379520" w14:textId="7A13444A" w:rsidR="00BC18EF" w:rsidRPr="00E71DAE" w:rsidRDefault="00BC18EF" w:rsidP="00BC18EF">
      <w:pPr>
        <w:tabs>
          <w:tab w:val="left" w:pos="284"/>
        </w:tabs>
        <w:spacing w:line="360" w:lineRule="auto"/>
        <w:jc w:val="both"/>
        <w:rPr>
          <w:rFonts w:eastAsiaTheme="minorHAnsi" w:cs="Arial"/>
          <w:i/>
          <w:iCs/>
          <w:sz w:val="26"/>
          <w:szCs w:val="26"/>
          <w:lang w:val="es-419" w:eastAsia="en-US"/>
        </w:rPr>
      </w:pPr>
      <w:r w:rsidRPr="00E71DAE">
        <w:rPr>
          <w:rFonts w:eastAsiaTheme="minorHAnsi" w:cs="Arial"/>
          <w:sz w:val="26"/>
          <w:szCs w:val="26"/>
          <w:lang w:eastAsia="en-US"/>
        </w:rPr>
        <w:t xml:space="preserve">Por tanto, </w:t>
      </w:r>
      <w:r w:rsidR="007C4715">
        <w:rPr>
          <w:rFonts w:eastAsiaTheme="minorHAnsi" w:cs="Arial"/>
          <w:sz w:val="26"/>
          <w:szCs w:val="26"/>
          <w:lang w:eastAsia="en-US"/>
        </w:rPr>
        <w:t>se tiene por satisfecho el cuarto elemento, al actualizarse un menoscabo real en el ejercicio de los derechos político-electorales de las denunciantes.</w:t>
      </w:r>
    </w:p>
    <w:p w14:paraId="44B4B72E" w14:textId="521F1DF3" w:rsidR="00AE4560" w:rsidRPr="00CA2B9C" w:rsidRDefault="00AE4560" w:rsidP="00AE4560">
      <w:pPr>
        <w:tabs>
          <w:tab w:val="left" w:pos="284"/>
        </w:tabs>
        <w:spacing w:line="360" w:lineRule="auto"/>
        <w:jc w:val="both"/>
        <w:rPr>
          <w:rFonts w:eastAsiaTheme="minorHAnsi" w:cs="Arial"/>
          <w:sz w:val="26"/>
          <w:szCs w:val="26"/>
          <w:lang w:val="es-419" w:eastAsia="en-US"/>
        </w:rPr>
      </w:pPr>
    </w:p>
    <w:p w14:paraId="63E44277" w14:textId="42451706" w:rsidR="00AE4560" w:rsidRPr="00CA2B9C" w:rsidRDefault="00AE4560" w:rsidP="00AE4560">
      <w:pPr>
        <w:pStyle w:val="Prrafodelista"/>
        <w:numPr>
          <w:ilvl w:val="0"/>
          <w:numId w:val="31"/>
        </w:numPr>
        <w:tabs>
          <w:tab w:val="left" w:pos="284"/>
        </w:tabs>
        <w:spacing w:line="360" w:lineRule="auto"/>
        <w:jc w:val="both"/>
        <w:rPr>
          <w:rFonts w:eastAsiaTheme="minorHAnsi" w:cs="Arial"/>
          <w:b/>
          <w:bCs/>
          <w:sz w:val="26"/>
          <w:szCs w:val="26"/>
          <w:lang w:val="es-419" w:eastAsia="en-US"/>
        </w:rPr>
      </w:pPr>
      <w:r w:rsidRPr="00CA2B9C">
        <w:rPr>
          <w:rFonts w:eastAsiaTheme="minorHAnsi" w:cs="Arial"/>
          <w:b/>
          <w:bCs/>
          <w:sz w:val="26"/>
          <w:szCs w:val="26"/>
          <w:lang w:val="es-419" w:eastAsia="en-US"/>
        </w:rPr>
        <w:t xml:space="preserve">Se base en elementos de género: i. se dirija a una mujer por ser mujer; </w:t>
      </w:r>
      <w:proofErr w:type="spellStart"/>
      <w:r w:rsidRPr="00CA2B9C">
        <w:rPr>
          <w:rFonts w:eastAsiaTheme="minorHAnsi" w:cs="Arial"/>
          <w:b/>
          <w:bCs/>
          <w:sz w:val="26"/>
          <w:szCs w:val="26"/>
          <w:lang w:val="es-419" w:eastAsia="en-US"/>
        </w:rPr>
        <w:t>ii</w:t>
      </w:r>
      <w:proofErr w:type="spellEnd"/>
      <w:r w:rsidRPr="00CA2B9C">
        <w:rPr>
          <w:rFonts w:eastAsiaTheme="minorHAnsi" w:cs="Arial"/>
          <w:b/>
          <w:bCs/>
          <w:sz w:val="26"/>
          <w:szCs w:val="26"/>
          <w:lang w:val="es-419" w:eastAsia="en-US"/>
        </w:rPr>
        <w:t xml:space="preserve">. tenga un impacto diferenciado en las mujeres y </w:t>
      </w:r>
      <w:proofErr w:type="spellStart"/>
      <w:r w:rsidRPr="00CA2B9C">
        <w:rPr>
          <w:rFonts w:eastAsiaTheme="minorHAnsi" w:cs="Arial"/>
          <w:b/>
          <w:bCs/>
          <w:sz w:val="26"/>
          <w:szCs w:val="26"/>
          <w:lang w:val="es-419" w:eastAsia="en-US"/>
        </w:rPr>
        <w:t>iii</w:t>
      </w:r>
      <w:proofErr w:type="spellEnd"/>
      <w:r w:rsidRPr="00CA2B9C">
        <w:rPr>
          <w:rFonts w:eastAsiaTheme="minorHAnsi" w:cs="Arial"/>
          <w:b/>
          <w:bCs/>
          <w:sz w:val="26"/>
          <w:szCs w:val="26"/>
          <w:lang w:val="es-419" w:eastAsia="en-US"/>
        </w:rPr>
        <w:t>. afecte desproporcionadamente a las mujeres</w:t>
      </w:r>
    </w:p>
    <w:p w14:paraId="46D6B881" w14:textId="77777777" w:rsidR="00AE4560" w:rsidRPr="00475CB4" w:rsidRDefault="00AE4560" w:rsidP="00AE4560">
      <w:pPr>
        <w:spacing w:line="360" w:lineRule="auto"/>
        <w:jc w:val="both"/>
        <w:rPr>
          <w:rFonts w:cs="Arial"/>
          <w:sz w:val="26"/>
          <w:szCs w:val="26"/>
        </w:rPr>
      </w:pPr>
    </w:p>
    <w:p w14:paraId="44B028A4" w14:textId="6ADCE89E" w:rsidR="00CA2B9C" w:rsidRPr="00475CB4" w:rsidRDefault="00CA2B9C" w:rsidP="00C671C8">
      <w:pPr>
        <w:spacing w:line="360" w:lineRule="auto"/>
        <w:jc w:val="both"/>
        <w:rPr>
          <w:rFonts w:cs="Arial"/>
          <w:sz w:val="26"/>
          <w:szCs w:val="26"/>
        </w:rPr>
      </w:pPr>
      <w:r w:rsidRPr="00475CB4">
        <w:rPr>
          <w:rFonts w:cs="Arial"/>
          <w:sz w:val="26"/>
          <w:szCs w:val="26"/>
        </w:rPr>
        <w:t xml:space="preserve">Conforme a los criterios desarrollados por la </w:t>
      </w:r>
      <w:r w:rsidRPr="00475CB4">
        <w:rPr>
          <w:rFonts w:cs="Arial"/>
          <w:i/>
          <w:iCs/>
          <w:sz w:val="26"/>
          <w:szCs w:val="26"/>
        </w:rPr>
        <w:t>Sala Super</w:t>
      </w:r>
      <w:r w:rsidRPr="00FA0E85">
        <w:rPr>
          <w:rFonts w:cs="Arial"/>
          <w:i/>
          <w:iCs/>
          <w:sz w:val="26"/>
          <w:szCs w:val="26"/>
        </w:rPr>
        <w:t>ior</w:t>
      </w:r>
      <w:r w:rsidR="00FA0E85" w:rsidRPr="00FA0E85">
        <w:rPr>
          <w:rStyle w:val="Refdenotaalpie"/>
          <w:rFonts w:eastAsiaTheme="minorHAnsi" w:cs="Arial"/>
          <w:sz w:val="26"/>
          <w:szCs w:val="26"/>
          <w:lang w:val="es-419" w:eastAsia="en-US"/>
        </w:rPr>
        <w:footnoteReference w:id="92"/>
      </w:r>
      <w:r w:rsidRPr="00FA0E85">
        <w:rPr>
          <w:rFonts w:cs="Arial"/>
          <w:i/>
          <w:iCs/>
          <w:sz w:val="26"/>
          <w:szCs w:val="26"/>
        </w:rPr>
        <w:t xml:space="preserve">, </w:t>
      </w:r>
      <w:r w:rsidRPr="00FA0E85">
        <w:rPr>
          <w:rFonts w:cs="Arial"/>
          <w:sz w:val="26"/>
          <w:szCs w:val="26"/>
        </w:rPr>
        <w:t xml:space="preserve">para que una conducta pueda ser calificada como </w:t>
      </w:r>
      <w:r w:rsidRPr="00FA0E85">
        <w:rPr>
          <w:rFonts w:cs="Arial"/>
          <w:i/>
          <w:iCs/>
          <w:sz w:val="26"/>
          <w:szCs w:val="26"/>
        </w:rPr>
        <w:t>VPMG,</w:t>
      </w:r>
      <w:r w:rsidRPr="00FA0E85">
        <w:rPr>
          <w:rFonts w:cs="Arial"/>
          <w:sz w:val="26"/>
          <w:szCs w:val="26"/>
        </w:rPr>
        <w:t xml:space="preserve"> es</w:t>
      </w:r>
      <w:r w:rsidRPr="00475CB4">
        <w:rPr>
          <w:rFonts w:cs="Arial"/>
          <w:sz w:val="26"/>
          <w:szCs w:val="26"/>
        </w:rPr>
        <w:t xml:space="preserve"> indispensable acreditar que el acto denunciado se encuentra motivado –de manera directa o indirecta– en la condición de género de la afectada, o bien que le produce un impacto desproporcionado por el hecho de ser mujer.</w:t>
      </w:r>
    </w:p>
    <w:p w14:paraId="527E6FE6" w14:textId="77777777" w:rsidR="00CA2B9C" w:rsidRPr="00475CB4" w:rsidRDefault="00CA2B9C" w:rsidP="00C671C8">
      <w:pPr>
        <w:spacing w:line="360" w:lineRule="auto"/>
        <w:jc w:val="both"/>
        <w:rPr>
          <w:rFonts w:cs="Arial"/>
          <w:sz w:val="26"/>
          <w:szCs w:val="26"/>
        </w:rPr>
      </w:pPr>
    </w:p>
    <w:p w14:paraId="70148227" w14:textId="1CEDC1B3" w:rsidR="00CA2B9C" w:rsidRPr="00475CB4" w:rsidRDefault="00CA2B9C" w:rsidP="00C671C8">
      <w:pPr>
        <w:spacing w:line="360" w:lineRule="auto"/>
        <w:jc w:val="both"/>
        <w:rPr>
          <w:rFonts w:cs="Arial"/>
          <w:sz w:val="26"/>
          <w:szCs w:val="26"/>
        </w:rPr>
      </w:pPr>
      <w:r w:rsidRPr="00475CB4">
        <w:rPr>
          <w:rFonts w:cs="Arial"/>
          <w:sz w:val="26"/>
          <w:szCs w:val="26"/>
        </w:rPr>
        <w:t>Lo anterior, implica identificar</w:t>
      </w:r>
      <w:r w:rsidR="006F78E4">
        <w:rPr>
          <w:rFonts w:cs="Arial"/>
          <w:sz w:val="26"/>
          <w:szCs w:val="26"/>
        </w:rPr>
        <w:t xml:space="preserve"> primeramente el contexto en que se emite; s</w:t>
      </w:r>
      <w:r w:rsidRPr="00475CB4">
        <w:rPr>
          <w:rFonts w:cs="Arial"/>
          <w:sz w:val="26"/>
          <w:szCs w:val="26"/>
        </w:rPr>
        <w:t xml:space="preserve">e sostiene en estereotipos o roles de género; </w:t>
      </w:r>
      <w:r w:rsidR="006F78E4">
        <w:rPr>
          <w:rFonts w:cs="Arial"/>
          <w:sz w:val="26"/>
          <w:szCs w:val="26"/>
        </w:rPr>
        <w:t>u</w:t>
      </w:r>
      <w:r w:rsidRPr="00475CB4">
        <w:rPr>
          <w:rFonts w:cs="Arial"/>
          <w:sz w:val="26"/>
          <w:szCs w:val="26"/>
        </w:rPr>
        <w:t xml:space="preserve">tiliza expresiones que remiten a la condición femenina como forma de subordinación o desacreditación; </w:t>
      </w:r>
      <w:r w:rsidR="006F78E4">
        <w:rPr>
          <w:rFonts w:cs="Arial"/>
          <w:sz w:val="26"/>
          <w:szCs w:val="26"/>
        </w:rPr>
        <w:t>y si g</w:t>
      </w:r>
      <w:r w:rsidRPr="00475CB4">
        <w:rPr>
          <w:rFonts w:cs="Arial"/>
          <w:sz w:val="26"/>
          <w:szCs w:val="26"/>
        </w:rPr>
        <w:t xml:space="preserve">enera efectos diferenciados que coloque a la mujer en una situación de desventaja ajena al conflicto político ordinario. </w:t>
      </w:r>
    </w:p>
    <w:p w14:paraId="489941E7" w14:textId="77777777" w:rsidR="00CA2B9C" w:rsidRPr="00475CB4" w:rsidRDefault="00CA2B9C" w:rsidP="00C671C8">
      <w:pPr>
        <w:spacing w:line="360" w:lineRule="auto"/>
        <w:jc w:val="both"/>
        <w:rPr>
          <w:rFonts w:cs="Arial"/>
          <w:sz w:val="26"/>
          <w:szCs w:val="26"/>
        </w:rPr>
      </w:pPr>
    </w:p>
    <w:p w14:paraId="7D7D3B55" w14:textId="6286A46B" w:rsidR="00CA2B9C" w:rsidRPr="00475CB4" w:rsidRDefault="00CA2B9C" w:rsidP="00C671C8">
      <w:pPr>
        <w:spacing w:line="360" w:lineRule="auto"/>
        <w:jc w:val="both"/>
        <w:rPr>
          <w:rFonts w:cs="Arial"/>
          <w:sz w:val="26"/>
          <w:szCs w:val="26"/>
        </w:rPr>
      </w:pPr>
      <w:r w:rsidRPr="00475CB4">
        <w:rPr>
          <w:rFonts w:cs="Arial"/>
          <w:sz w:val="26"/>
          <w:szCs w:val="26"/>
        </w:rPr>
        <w:t>En ese sentido,</w:t>
      </w:r>
      <w:r w:rsidR="006F78E4">
        <w:rPr>
          <w:rFonts w:cs="Arial"/>
          <w:sz w:val="26"/>
          <w:szCs w:val="26"/>
        </w:rPr>
        <w:t xml:space="preserve"> </w:t>
      </w:r>
      <w:r w:rsidRPr="00475CB4">
        <w:rPr>
          <w:rFonts w:cs="Arial"/>
          <w:sz w:val="26"/>
          <w:szCs w:val="26"/>
        </w:rPr>
        <w:t xml:space="preserve">este Tribunal procede al análisis integral del elemento partiendo del contexto en que se desarrollaron las conductas, de los hechos acreditados donde se advierte que las expresiones denunciadas se desarrollaron en el marco de sesiones de cabildo en las que existía una confrontación política abierta entre las partes, vinculada a decisiones administrativas, manejo de recursos y discrepancias sobre el funcionamiento interno del órgano municipal; tratándose por tanto, de un escenario en el que las tensiones políticas constituían un elemento transversal y no aislado al caso de estudio. </w:t>
      </w:r>
    </w:p>
    <w:p w14:paraId="437734B0" w14:textId="77777777" w:rsidR="00CA2B9C" w:rsidRPr="00475CB4" w:rsidRDefault="00CA2B9C" w:rsidP="00C671C8">
      <w:pPr>
        <w:spacing w:line="360" w:lineRule="auto"/>
        <w:jc w:val="both"/>
        <w:rPr>
          <w:rFonts w:cs="Arial"/>
          <w:sz w:val="26"/>
          <w:szCs w:val="26"/>
        </w:rPr>
      </w:pPr>
    </w:p>
    <w:p w14:paraId="299A1CB7" w14:textId="113DE4E1" w:rsidR="00CA2B9C" w:rsidRDefault="00CA2B9C" w:rsidP="00C671C8">
      <w:pPr>
        <w:spacing w:line="360" w:lineRule="auto"/>
        <w:jc w:val="both"/>
        <w:rPr>
          <w:rFonts w:cs="Arial"/>
          <w:i/>
          <w:iCs/>
          <w:sz w:val="26"/>
          <w:szCs w:val="26"/>
        </w:rPr>
      </w:pPr>
      <w:r w:rsidRPr="00475CB4">
        <w:rPr>
          <w:rFonts w:cs="Arial"/>
          <w:sz w:val="26"/>
          <w:szCs w:val="26"/>
        </w:rPr>
        <w:t xml:space="preserve">En este contexto, la </w:t>
      </w:r>
      <w:r w:rsidRPr="00475CB4">
        <w:rPr>
          <w:rFonts w:cs="Arial"/>
          <w:i/>
          <w:iCs/>
          <w:sz w:val="26"/>
          <w:szCs w:val="26"/>
        </w:rPr>
        <w:t>parte denunciada</w:t>
      </w:r>
      <w:r w:rsidRPr="00475CB4">
        <w:rPr>
          <w:rFonts w:cs="Arial"/>
          <w:sz w:val="26"/>
          <w:szCs w:val="26"/>
        </w:rPr>
        <w:t xml:space="preserve"> expresó críticas severas y formuló reproches personales vinculados al desempeño público de las </w:t>
      </w:r>
      <w:r w:rsidRPr="00475CB4">
        <w:rPr>
          <w:rFonts w:cs="Arial"/>
          <w:i/>
          <w:iCs/>
          <w:sz w:val="26"/>
          <w:szCs w:val="26"/>
        </w:rPr>
        <w:t xml:space="preserve">quejosas, </w:t>
      </w:r>
      <w:r w:rsidRPr="00475CB4">
        <w:rPr>
          <w:rFonts w:cs="Arial"/>
          <w:sz w:val="26"/>
          <w:szCs w:val="26"/>
        </w:rPr>
        <w:t xml:space="preserve">a la </w:t>
      </w:r>
      <w:r w:rsidRPr="00475CB4">
        <w:rPr>
          <w:rFonts w:cs="Arial"/>
          <w:sz w:val="26"/>
          <w:szCs w:val="26"/>
        </w:rPr>
        <w:lastRenderedPageBreak/>
        <w:t xml:space="preserve">viabilidad de determinadas decisiones administrativas y a la conducción del </w:t>
      </w:r>
      <w:r w:rsidRPr="00475CB4">
        <w:rPr>
          <w:rFonts w:cs="Arial"/>
          <w:i/>
          <w:iCs/>
          <w:sz w:val="26"/>
          <w:szCs w:val="26"/>
        </w:rPr>
        <w:t xml:space="preserve">Ayuntamiento. </w:t>
      </w:r>
      <w:r w:rsidRPr="00475CB4">
        <w:rPr>
          <w:rFonts w:cs="Arial"/>
          <w:sz w:val="26"/>
          <w:szCs w:val="26"/>
        </w:rPr>
        <w:t xml:space="preserve">Si bien dichas expresiones se estiman excesivas e inapropiadas para el estándar de debate democrático requerido en un órgano colegiado, no se advierte que su contenido haya sido orientado, motivado o intensificado por </w:t>
      </w:r>
      <w:r w:rsidR="00475CB4" w:rsidRPr="00475CB4">
        <w:rPr>
          <w:rFonts w:cs="Arial"/>
          <w:sz w:val="26"/>
          <w:szCs w:val="26"/>
        </w:rPr>
        <w:t xml:space="preserve">la condición de género de las </w:t>
      </w:r>
      <w:r w:rsidR="00475CB4" w:rsidRPr="00475CB4">
        <w:rPr>
          <w:rFonts w:cs="Arial"/>
          <w:i/>
          <w:iCs/>
          <w:sz w:val="26"/>
          <w:szCs w:val="26"/>
        </w:rPr>
        <w:t>denunciantes.</w:t>
      </w:r>
    </w:p>
    <w:p w14:paraId="48B36549" w14:textId="77777777" w:rsidR="00475CB4" w:rsidRDefault="00475CB4" w:rsidP="00C671C8">
      <w:pPr>
        <w:spacing w:line="360" w:lineRule="auto"/>
        <w:jc w:val="both"/>
        <w:rPr>
          <w:rFonts w:cs="Arial"/>
          <w:i/>
          <w:iCs/>
          <w:sz w:val="26"/>
          <w:szCs w:val="26"/>
        </w:rPr>
      </w:pPr>
    </w:p>
    <w:p w14:paraId="0AA2BE4E" w14:textId="42E9892F" w:rsidR="00475CB4" w:rsidRDefault="006F78E4" w:rsidP="00C671C8">
      <w:pPr>
        <w:spacing w:line="360" w:lineRule="auto"/>
        <w:jc w:val="both"/>
        <w:rPr>
          <w:rFonts w:cs="Arial"/>
          <w:i/>
          <w:iCs/>
          <w:sz w:val="26"/>
          <w:szCs w:val="26"/>
        </w:rPr>
      </w:pPr>
      <w:r>
        <w:rPr>
          <w:rFonts w:cs="Arial"/>
          <w:sz w:val="26"/>
          <w:szCs w:val="26"/>
        </w:rPr>
        <w:t xml:space="preserve">En efecto </w:t>
      </w:r>
      <w:r w:rsidR="00475CB4">
        <w:rPr>
          <w:rFonts w:cs="Arial"/>
          <w:sz w:val="26"/>
          <w:szCs w:val="26"/>
        </w:rPr>
        <w:t>del contenido semántico de las expresiones acredita</w:t>
      </w:r>
      <w:r w:rsidR="00707376" w:rsidRPr="00FE20A9">
        <w:rPr>
          <w:rFonts w:cs="Arial"/>
          <w:sz w:val="26"/>
          <w:szCs w:val="26"/>
        </w:rPr>
        <w:t>da</w:t>
      </w:r>
      <w:r w:rsidR="00475CB4">
        <w:rPr>
          <w:rFonts w:cs="Arial"/>
          <w:sz w:val="26"/>
          <w:szCs w:val="26"/>
        </w:rPr>
        <w:t xml:space="preserve">s, si bien resultan hostiles, desproporcionadas y contrarias al deber de civilidad institucional, no remiten a estereotipos de género, ni incorporan referencias basadas en la condición de mujer de las </w:t>
      </w:r>
      <w:r w:rsidR="00475CB4">
        <w:rPr>
          <w:rFonts w:cs="Arial"/>
          <w:i/>
          <w:iCs/>
          <w:sz w:val="26"/>
          <w:szCs w:val="26"/>
        </w:rPr>
        <w:t xml:space="preserve">quejosas. </w:t>
      </w:r>
    </w:p>
    <w:p w14:paraId="554850E7" w14:textId="77777777" w:rsidR="00475CB4" w:rsidRDefault="00475CB4" w:rsidP="00C671C8">
      <w:pPr>
        <w:spacing w:line="360" w:lineRule="auto"/>
        <w:jc w:val="both"/>
        <w:rPr>
          <w:rFonts w:cs="Arial"/>
          <w:i/>
          <w:iCs/>
          <w:sz w:val="26"/>
          <w:szCs w:val="26"/>
        </w:rPr>
      </w:pPr>
    </w:p>
    <w:p w14:paraId="79837FD7" w14:textId="50B82F2E" w:rsidR="00475CB4" w:rsidRDefault="00475CB4" w:rsidP="00C671C8">
      <w:pPr>
        <w:spacing w:line="360" w:lineRule="auto"/>
        <w:jc w:val="both"/>
        <w:rPr>
          <w:rFonts w:cs="Arial"/>
          <w:sz w:val="26"/>
          <w:szCs w:val="26"/>
        </w:rPr>
      </w:pPr>
      <w:r>
        <w:rPr>
          <w:rFonts w:cs="Arial"/>
          <w:sz w:val="26"/>
          <w:szCs w:val="26"/>
        </w:rPr>
        <w:t xml:space="preserve">Y es que </w:t>
      </w:r>
      <w:r w:rsidR="006F78E4">
        <w:rPr>
          <w:rFonts w:cs="Arial"/>
          <w:sz w:val="26"/>
          <w:szCs w:val="26"/>
        </w:rPr>
        <w:t xml:space="preserve">los </w:t>
      </w:r>
      <w:r>
        <w:rPr>
          <w:rFonts w:cs="Arial"/>
          <w:sz w:val="26"/>
          <w:szCs w:val="26"/>
        </w:rPr>
        <w:t xml:space="preserve">calificativos como </w:t>
      </w:r>
      <w:r w:rsidRPr="006F78E4">
        <w:rPr>
          <w:rFonts w:cs="Arial"/>
          <w:sz w:val="26"/>
          <w:szCs w:val="26"/>
        </w:rPr>
        <w:t>“</w:t>
      </w:r>
      <w:r w:rsidR="0086256F" w:rsidRPr="0086256F">
        <w:rPr>
          <w:rFonts w:cs="Arial"/>
          <w:color w:val="FFFFFF"/>
          <w:sz w:val="26"/>
          <w:szCs w:val="26"/>
          <w:highlight w:val="darkCyan"/>
        </w:rPr>
        <w:t>[No.202]_ELIMINADAS_las_expresiones_que_afectan_la_intimidad_y/o_privacidad_de_la_denunciante_[243]</w:t>
      </w:r>
      <w:r w:rsidRPr="006F78E4">
        <w:rPr>
          <w:rFonts w:cs="Arial"/>
          <w:sz w:val="26"/>
          <w:szCs w:val="26"/>
        </w:rPr>
        <w:t>” “</w:t>
      </w:r>
      <w:r w:rsidR="0086256F" w:rsidRPr="0086256F">
        <w:rPr>
          <w:rFonts w:cs="Arial"/>
          <w:color w:val="FFFFFF"/>
          <w:sz w:val="26"/>
          <w:szCs w:val="26"/>
          <w:highlight w:val="darkCyan"/>
        </w:rPr>
        <w:t>[No.203]_ELIMINADAS_las_expresiones_que_afectan_la_intimidad_y/o_privacidad_de_la_denunciante_[243]</w:t>
      </w:r>
      <w:r w:rsidRPr="006F78E4">
        <w:rPr>
          <w:rFonts w:cs="Arial"/>
          <w:sz w:val="26"/>
          <w:szCs w:val="26"/>
        </w:rPr>
        <w:t>”, “</w:t>
      </w:r>
      <w:r w:rsidR="0086256F" w:rsidRPr="0086256F">
        <w:rPr>
          <w:rFonts w:cs="Arial"/>
          <w:color w:val="FFFFFF"/>
          <w:sz w:val="26"/>
          <w:szCs w:val="26"/>
          <w:highlight w:val="darkCyan"/>
        </w:rPr>
        <w:t>[No.204]_ELIMINADAS_las_expresiones_que_afectan_la_intimidad_y/o_privacidad_de_la_denunciante_[243]</w:t>
      </w:r>
      <w:r w:rsidRPr="006F78E4">
        <w:rPr>
          <w:rFonts w:cs="Arial"/>
          <w:sz w:val="26"/>
          <w:szCs w:val="26"/>
        </w:rPr>
        <w:t>” “</w:t>
      </w:r>
      <w:r w:rsidR="0086256F" w:rsidRPr="0086256F">
        <w:rPr>
          <w:rFonts w:cs="Arial"/>
          <w:color w:val="FFFFFF"/>
          <w:sz w:val="26"/>
          <w:szCs w:val="26"/>
          <w:highlight w:val="darkCyan"/>
        </w:rPr>
        <w:t>[No.205]_ELIMINADAS_las_expresiones_que_afectan_la_intimidad_y/o_privacidad_de_la_denunciante_[243]</w:t>
      </w:r>
      <w:r w:rsidRPr="006F78E4">
        <w:rPr>
          <w:rFonts w:cs="Arial"/>
          <w:sz w:val="26"/>
          <w:szCs w:val="26"/>
        </w:rPr>
        <w:t>” y “</w:t>
      </w:r>
      <w:r w:rsidR="0086256F" w:rsidRPr="0086256F">
        <w:rPr>
          <w:rFonts w:cs="Arial"/>
          <w:color w:val="FFFFFF"/>
          <w:sz w:val="26"/>
          <w:szCs w:val="26"/>
          <w:highlight w:val="darkCyan"/>
        </w:rPr>
        <w:t>[No.206]_ELIMINADAS_las_expresiones_que_afectan_la_intimidad_y/o_privacidad_de_la_denunciante_[243]</w:t>
      </w:r>
      <w:r w:rsidRPr="006F78E4">
        <w:rPr>
          <w:rFonts w:cs="Arial"/>
          <w:sz w:val="26"/>
          <w:szCs w:val="26"/>
        </w:rPr>
        <w:t>”, aun cuando pueden constituir expresiones ofensivas o inapropiadas, son de carácter general y no se encuentran asociados a roles o expectativas sociales que históricamente haya sido impuestas a las mujeres. Tampoco</w:t>
      </w:r>
      <w:r>
        <w:rPr>
          <w:rFonts w:cs="Arial"/>
          <w:sz w:val="26"/>
          <w:szCs w:val="26"/>
        </w:rPr>
        <w:t xml:space="preserve"> se advierte que se utilicen elementos alusivos a la sexualidad, maternidad, apariencia física, rol doméstico o cualquier otra característica vinculada a estereotipos de género. </w:t>
      </w:r>
    </w:p>
    <w:p w14:paraId="6BB2DBA8" w14:textId="77777777" w:rsidR="00475CB4" w:rsidRDefault="00475CB4" w:rsidP="00C671C8">
      <w:pPr>
        <w:spacing w:line="360" w:lineRule="auto"/>
        <w:jc w:val="both"/>
        <w:rPr>
          <w:rFonts w:cs="Arial"/>
          <w:sz w:val="26"/>
          <w:szCs w:val="26"/>
        </w:rPr>
      </w:pPr>
    </w:p>
    <w:p w14:paraId="69BB2348" w14:textId="442E7A86" w:rsidR="003F7EC2" w:rsidRDefault="00475CB4" w:rsidP="00C671C8">
      <w:pPr>
        <w:spacing w:line="360" w:lineRule="auto"/>
        <w:jc w:val="both"/>
        <w:rPr>
          <w:rFonts w:cs="Arial"/>
          <w:sz w:val="26"/>
          <w:szCs w:val="26"/>
        </w:rPr>
      </w:pPr>
      <w:r>
        <w:rPr>
          <w:rFonts w:cs="Arial"/>
          <w:sz w:val="26"/>
          <w:szCs w:val="26"/>
        </w:rPr>
        <w:t xml:space="preserve">Respecto de la expresión emitida en la sesión de diecinueve de junio, en la que se hace alusión a que la </w:t>
      </w:r>
      <w:r w:rsidR="0086256F" w:rsidRPr="0086256F">
        <w:rPr>
          <w:rFonts w:cs="Arial"/>
          <w:color w:val="FFFFFF"/>
          <w:sz w:val="26"/>
          <w:szCs w:val="26"/>
          <w:highlight w:val="darkCyan"/>
        </w:rPr>
        <w:t>[No.207]_ELIMINADO_Cargo_-1-_[275]</w:t>
      </w:r>
      <w:r>
        <w:rPr>
          <w:rFonts w:cs="Arial"/>
          <w:sz w:val="26"/>
          <w:szCs w:val="26"/>
        </w:rPr>
        <w:t xml:space="preserve"> “</w:t>
      </w:r>
      <w:r w:rsidR="0086256F" w:rsidRPr="0086256F">
        <w:rPr>
          <w:rFonts w:cs="Arial"/>
          <w:color w:val="FFFFFF"/>
          <w:sz w:val="26"/>
          <w:szCs w:val="26"/>
          <w:highlight w:val="darkCyan"/>
        </w:rPr>
        <w:t>[No.208]_ELIMINADAS_las_expresiones_que_afectan_la_intimidad_y/o_pr</w:t>
      </w:r>
      <w:r w:rsidR="0086256F" w:rsidRPr="0086256F">
        <w:rPr>
          <w:rFonts w:cs="Arial"/>
          <w:color w:val="FFFFFF"/>
          <w:sz w:val="26"/>
          <w:szCs w:val="26"/>
          <w:highlight w:val="darkCyan"/>
        </w:rPr>
        <w:lastRenderedPageBreak/>
        <w:t>ivacidad_de_la_denunciante_[243]</w:t>
      </w:r>
      <w:r>
        <w:rPr>
          <w:rFonts w:cs="Arial"/>
          <w:sz w:val="26"/>
          <w:szCs w:val="26"/>
        </w:rPr>
        <w:t>” y le podría dar un infart</w:t>
      </w:r>
      <w:r w:rsidR="003F7EC2">
        <w:rPr>
          <w:rFonts w:cs="Arial"/>
          <w:sz w:val="26"/>
          <w:szCs w:val="26"/>
        </w:rPr>
        <w:t>o</w:t>
      </w:r>
      <w:r>
        <w:rPr>
          <w:rFonts w:cs="Arial"/>
          <w:sz w:val="26"/>
          <w:szCs w:val="26"/>
        </w:rPr>
        <w:t xml:space="preserve"> porque es una persona mayor, si bien constituye </w:t>
      </w:r>
      <w:r w:rsidR="003F7EC2">
        <w:rPr>
          <w:rFonts w:cs="Arial"/>
          <w:sz w:val="26"/>
          <w:szCs w:val="26"/>
        </w:rPr>
        <w:t>un comentario indebido en el contexto institucional, su contenido se refiere a la forma de intervención y la edad de la persona, sin que exista un componente de género que permita interpretarlo como un mensaje que busque desacreditar su capacidad política por el hecho de ser mujer.</w:t>
      </w:r>
    </w:p>
    <w:p w14:paraId="439D6250" w14:textId="77777777" w:rsidR="003F7EC2" w:rsidRDefault="003F7EC2" w:rsidP="00C671C8">
      <w:pPr>
        <w:spacing w:line="360" w:lineRule="auto"/>
        <w:jc w:val="both"/>
        <w:rPr>
          <w:rFonts w:cs="Arial"/>
          <w:sz w:val="26"/>
          <w:szCs w:val="26"/>
        </w:rPr>
      </w:pPr>
    </w:p>
    <w:p w14:paraId="7758B0B8" w14:textId="77777777" w:rsidR="003F7EC2" w:rsidRDefault="003F7EC2" w:rsidP="00C671C8">
      <w:pPr>
        <w:spacing w:line="360" w:lineRule="auto"/>
        <w:jc w:val="both"/>
        <w:rPr>
          <w:rFonts w:cs="Arial"/>
          <w:sz w:val="26"/>
          <w:szCs w:val="26"/>
        </w:rPr>
      </w:pPr>
      <w:r>
        <w:rPr>
          <w:rFonts w:cs="Arial"/>
          <w:sz w:val="26"/>
          <w:szCs w:val="26"/>
        </w:rPr>
        <w:t xml:space="preserve">Ahora, </w:t>
      </w:r>
      <w:proofErr w:type="gramStart"/>
      <w:r>
        <w:rPr>
          <w:rFonts w:cs="Arial"/>
          <w:sz w:val="26"/>
          <w:szCs w:val="26"/>
        </w:rPr>
        <w:t>en relación a</w:t>
      </w:r>
      <w:proofErr w:type="gramEnd"/>
      <w:r>
        <w:rPr>
          <w:rFonts w:cs="Arial"/>
          <w:sz w:val="26"/>
          <w:szCs w:val="26"/>
        </w:rPr>
        <w:t xml:space="preserve"> que se hubiese dado un impacto diferenciado, se requiere demostrar que la afectación recae </w:t>
      </w:r>
      <w:proofErr w:type="gramStart"/>
      <w:r>
        <w:rPr>
          <w:rFonts w:cs="Arial"/>
          <w:sz w:val="26"/>
          <w:szCs w:val="26"/>
        </w:rPr>
        <w:t>exclusivamente o principalmente</w:t>
      </w:r>
      <w:proofErr w:type="gramEnd"/>
      <w:r>
        <w:rPr>
          <w:rFonts w:cs="Arial"/>
          <w:sz w:val="26"/>
          <w:szCs w:val="26"/>
        </w:rPr>
        <w:t xml:space="preserve"> sobre mujeres y que ello ocurre por motivos asociados con su género, y no como consecuencia de un conflicto político generalizado.</w:t>
      </w:r>
    </w:p>
    <w:p w14:paraId="7930FA12" w14:textId="77777777" w:rsidR="003F7EC2" w:rsidRDefault="003F7EC2" w:rsidP="00C671C8">
      <w:pPr>
        <w:spacing w:line="360" w:lineRule="auto"/>
        <w:jc w:val="both"/>
        <w:rPr>
          <w:rFonts w:cs="Arial"/>
          <w:sz w:val="26"/>
          <w:szCs w:val="26"/>
        </w:rPr>
      </w:pPr>
    </w:p>
    <w:p w14:paraId="1777D7DE" w14:textId="645C45BB" w:rsidR="003F7EC2" w:rsidRDefault="003F7EC2" w:rsidP="00C671C8">
      <w:pPr>
        <w:spacing w:line="360" w:lineRule="auto"/>
        <w:jc w:val="both"/>
        <w:rPr>
          <w:rFonts w:cs="Arial"/>
          <w:sz w:val="26"/>
          <w:szCs w:val="26"/>
        </w:rPr>
      </w:pPr>
      <w:r>
        <w:rPr>
          <w:rFonts w:cs="Arial"/>
          <w:sz w:val="26"/>
          <w:szCs w:val="26"/>
        </w:rPr>
        <w:t>En el particular</w:t>
      </w:r>
      <w:r w:rsidR="006F78E4">
        <w:rPr>
          <w:rFonts w:cs="Arial"/>
          <w:sz w:val="26"/>
          <w:szCs w:val="26"/>
        </w:rPr>
        <w:t>,</w:t>
      </w:r>
      <w:r>
        <w:rPr>
          <w:rFonts w:cs="Arial"/>
          <w:sz w:val="26"/>
          <w:szCs w:val="26"/>
        </w:rPr>
        <w:t xml:space="preserve"> acorde al material probatori</w:t>
      </w:r>
      <w:r w:rsidR="006F78E4">
        <w:rPr>
          <w:rFonts w:cs="Arial"/>
          <w:sz w:val="26"/>
          <w:szCs w:val="26"/>
        </w:rPr>
        <w:t>o</w:t>
      </w:r>
      <w:r>
        <w:rPr>
          <w:rFonts w:cs="Arial"/>
          <w:sz w:val="26"/>
          <w:szCs w:val="26"/>
        </w:rPr>
        <w:t xml:space="preserve">, se evidenció que las expresiones se produjeron en un contexto de tensión política entre integrantes del mismo órgano colegiado, sin que existan indicios que permitan establecer que la </w:t>
      </w:r>
      <w:r>
        <w:rPr>
          <w:rFonts w:cs="Arial"/>
          <w:i/>
          <w:iCs/>
          <w:sz w:val="26"/>
          <w:szCs w:val="26"/>
        </w:rPr>
        <w:t>parte denunciada</w:t>
      </w:r>
      <w:r>
        <w:rPr>
          <w:rFonts w:cs="Arial"/>
          <w:sz w:val="26"/>
          <w:szCs w:val="26"/>
        </w:rPr>
        <w:t xml:space="preserve"> escogió a las </w:t>
      </w:r>
      <w:r>
        <w:rPr>
          <w:rFonts w:cs="Arial"/>
          <w:i/>
          <w:iCs/>
          <w:sz w:val="26"/>
          <w:szCs w:val="26"/>
        </w:rPr>
        <w:t xml:space="preserve">quejosas </w:t>
      </w:r>
      <w:r>
        <w:rPr>
          <w:rFonts w:cs="Arial"/>
          <w:sz w:val="26"/>
          <w:szCs w:val="26"/>
        </w:rPr>
        <w:t xml:space="preserve">por su condición de mujeres, o que haya desplegado conductas diferenciadas frente a personas del sexo masculino que hayan intervenido en los mismos asuntos o se hayan encontrado en situaciones semejantes. </w:t>
      </w:r>
    </w:p>
    <w:p w14:paraId="33F42EDC" w14:textId="77777777" w:rsidR="003F7EC2" w:rsidRDefault="003F7EC2" w:rsidP="00C671C8">
      <w:pPr>
        <w:spacing w:line="360" w:lineRule="auto"/>
        <w:jc w:val="both"/>
        <w:rPr>
          <w:rFonts w:cs="Arial"/>
          <w:sz w:val="26"/>
          <w:szCs w:val="26"/>
        </w:rPr>
      </w:pPr>
    </w:p>
    <w:p w14:paraId="4CAFCD89" w14:textId="4BD31B5B" w:rsidR="003F7EC2" w:rsidRDefault="003F7EC2" w:rsidP="00C671C8">
      <w:pPr>
        <w:spacing w:line="360" w:lineRule="auto"/>
        <w:jc w:val="both"/>
        <w:rPr>
          <w:rFonts w:cs="Arial"/>
          <w:sz w:val="26"/>
          <w:szCs w:val="26"/>
        </w:rPr>
      </w:pPr>
      <w:r>
        <w:rPr>
          <w:rFonts w:cs="Arial"/>
          <w:sz w:val="26"/>
          <w:szCs w:val="26"/>
        </w:rPr>
        <w:t xml:space="preserve">Si bien las </w:t>
      </w:r>
      <w:r w:rsidRPr="003F7EC2">
        <w:rPr>
          <w:rFonts w:cs="Arial"/>
          <w:i/>
          <w:iCs/>
          <w:sz w:val="26"/>
          <w:szCs w:val="26"/>
        </w:rPr>
        <w:t>quejosas</w:t>
      </w:r>
      <w:r>
        <w:rPr>
          <w:rFonts w:cs="Arial"/>
          <w:sz w:val="26"/>
          <w:szCs w:val="26"/>
        </w:rPr>
        <w:t xml:space="preserve"> refieren afectaciones emocionales derivadas de la difusión del audio y las imágenes relacionadas, dichas consecuencias se explican por la naturaleza del conflicto político y la exposición pública inherente al ejercicio de </w:t>
      </w:r>
      <w:r w:rsidRPr="009E16D0">
        <w:rPr>
          <w:rFonts w:cs="Arial"/>
          <w:sz w:val="26"/>
          <w:szCs w:val="26"/>
        </w:rPr>
        <w:t>su cargo, y no por un impacto intensificado por hecho de ser mujeres</w:t>
      </w:r>
      <w:r w:rsidR="009E16D0" w:rsidRPr="009E16D0">
        <w:rPr>
          <w:rStyle w:val="Refdenotaalpie"/>
          <w:rFonts w:eastAsiaTheme="minorHAnsi" w:cs="Arial"/>
          <w:sz w:val="26"/>
          <w:szCs w:val="26"/>
          <w:lang w:eastAsia="en-US"/>
        </w:rPr>
        <w:footnoteReference w:id="93"/>
      </w:r>
      <w:r>
        <w:rPr>
          <w:rFonts w:cs="Arial"/>
          <w:sz w:val="26"/>
          <w:szCs w:val="26"/>
        </w:rPr>
        <w:t xml:space="preserve">. </w:t>
      </w:r>
    </w:p>
    <w:p w14:paraId="60784868" w14:textId="16642174" w:rsidR="003F7EC2" w:rsidRDefault="003F7EC2" w:rsidP="00C671C8">
      <w:pPr>
        <w:spacing w:line="360" w:lineRule="auto"/>
        <w:jc w:val="both"/>
        <w:rPr>
          <w:rFonts w:cs="Arial"/>
          <w:sz w:val="26"/>
          <w:szCs w:val="26"/>
        </w:rPr>
      </w:pPr>
    </w:p>
    <w:p w14:paraId="244639A6" w14:textId="42EC13FE" w:rsidR="00FA0E85" w:rsidRDefault="00FA0E85" w:rsidP="00C671C8">
      <w:pPr>
        <w:spacing w:line="360" w:lineRule="auto"/>
        <w:jc w:val="both"/>
        <w:rPr>
          <w:rFonts w:cs="Arial"/>
          <w:sz w:val="26"/>
          <w:szCs w:val="26"/>
        </w:rPr>
      </w:pPr>
      <w:r>
        <w:rPr>
          <w:rFonts w:cs="Arial"/>
          <w:sz w:val="26"/>
          <w:szCs w:val="26"/>
        </w:rPr>
        <w:lastRenderedPageBreak/>
        <w:t>Además, este Tribunal advierte que las parte</w:t>
      </w:r>
      <w:r w:rsidR="006F78E4">
        <w:rPr>
          <w:rFonts w:cs="Arial"/>
          <w:sz w:val="26"/>
          <w:szCs w:val="26"/>
        </w:rPr>
        <w:t>s</w:t>
      </w:r>
      <w:r>
        <w:rPr>
          <w:rFonts w:cs="Arial"/>
          <w:sz w:val="26"/>
          <w:szCs w:val="26"/>
        </w:rPr>
        <w:t xml:space="preserve"> en el presente </w:t>
      </w:r>
      <w:proofErr w:type="gramStart"/>
      <w:r>
        <w:rPr>
          <w:rFonts w:cs="Arial"/>
          <w:sz w:val="26"/>
          <w:szCs w:val="26"/>
        </w:rPr>
        <w:t>procedimiento,</w:t>
      </w:r>
      <w:proofErr w:type="gramEnd"/>
      <w:r>
        <w:rPr>
          <w:rFonts w:cs="Arial"/>
          <w:sz w:val="26"/>
          <w:szCs w:val="26"/>
        </w:rPr>
        <w:t xml:space="preserve"> se encuentran en una relación horizontal, pues todas ejercen el cargo de integrantes del </w:t>
      </w:r>
      <w:r>
        <w:rPr>
          <w:rFonts w:cs="Arial"/>
          <w:i/>
          <w:iCs/>
          <w:sz w:val="26"/>
          <w:szCs w:val="26"/>
        </w:rPr>
        <w:t xml:space="preserve">Ayuntamiento, </w:t>
      </w:r>
      <w:r>
        <w:rPr>
          <w:rFonts w:cs="Arial"/>
          <w:sz w:val="26"/>
          <w:szCs w:val="26"/>
        </w:rPr>
        <w:t xml:space="preserve">con facultades equivalente dentro del cabildo, no actualizando por tanto una relación asimétrica de dominación o subordinación fundada en el género que pueda intensificar o agravar las conductas atribuidas al denunciado. </w:t>
      </w:r>
    </w:p>
    <w:p w14:paraId="674AE1C6" w14:textId="77777777" w:rsidR="00FA0E85" w:rsidRDefault="00FA0E85" w:rsidP="00C671C8">
      <w:pPr>
        <w:spacing w:line="360" w:lineRule="auto"/>
        <w:jc w:val="both"/>
        <w:rPr>
          <w:rFonts w:cs="Arial"/>
          <w:sz w:val="26"/>
          <w:szCs w:val="26"/>
        </w:rPr>
      </w:pPr>
    </w:p>
    <w:p w14:paraId="00CB86B3" w14:textId="482F997F" w:rsidR="00902215" w:rsidRDefault="00902215" w:rsidP="00C671C8">
      <w:pPr>
        <w:spacing w:line="360" w:lineRule="auto"/>
        <w:jc w:val="both"/>
        <w:rPr>
          <w:rFonts w:cs="Arial"/>
          <w:sz w:val="26"/>
          <w:szCs w:val="26"/>
        </w:rPr>
      </w:pPr>
      <w:r>
        <w:rPr>
          <w:rFonts w:cs="Arial"/>
          <w:sz w:val="26"/>
          <w:szCs w:val="26"/>
        </w:rPr>
        <w:t xml:space="preserve">Del análisis conjunto de las expresiones, del contexto en que se desarrollaron, de los efectos asociados a su difusión y de la relación de poder existente entre las partes, este Tribunal concluye que </w:t>
      </w:r>
      <w:r w:rsidRPr="009E16D0">
        <w:rPr>
          <w:rFonts w:cs="Arial"/>
          <w:b/>
          <w:bCs/>
          <w:sz w:val="26"/>
          <w:szCs w:val="26"/>
        </w:rPr>
        <w:t>no se actualiza</w:t>
      </w:r>
      <w:r>
        <w:rPr>
          <w:rFonts w:cs="Arial"/>
          <w:sz w:val="26"/>
          <w:szCs w:val="26"/>
        </w:rPr>
        <w:t xml:space="preserve"> el elemento consistente en que la conducta se dirigió con las </w:t>
      </w:r>
      <w:r>
        <w:rPr>
          <w:rFonts w:cs="Arial"/>
          <w:i/>
          <w:iCs/>
          <w:sz w:val="26"/>
          <w:szCs w:val="26"/>
        </w:rPr>
        <w:t xml:space="preserve">quejosas </w:t>
      </w:r>
      <w:r>
        <w:rPr>
          <w:rFonts w:cs="Arial"/>
          <w:sz w:val="26"/>
          <w:szCs w:val="26"/>
        </w:rPr>
        <w:t xml:space="preserve">por ser mujeres o que les hubiese afectado desproporcionadamente por dicha condición. </w:t>
      </w:r>
    </w:p>
    <w:p w14:paraId="6914AD21" w14:textId="77777777" w:rsidR="00902215" w:rsidRDefault="00902215" w:rsidP="00C671C8">
      <w:pPr>
        <w:spacing w:line="360" w:lineRule="auto"/>
        <w:jc w:val="both"/>
        <w:rPr>
          <w:rFonts w:cs="Arial"/>
          <w:sz w:val="26"/>
          <w:szCs w:val="26"/>
        </w:rPr>
      </w:pPr>
    </w:p>
    <w:p w14:paraId="7473D49C" w14:textId="259EAA5D" w:rsidR="00902215" w:rsidRDefault="00902215" w:rsidP="00C671C8">
      <w:pPr>
        <w:spacing w:line="360" w:lineRule="auto"/>
        <w:jc w:val="both"/>
        <w:rPr>
          <w:rFonts w:cs="Arial"/>
          <w:sz w:val="26"/>
          <w:szCs w:val="26"/>
        </w:rPr>
      </w:pPr>
      <w:r>
        <w:rPr>
          <w:rFonts w:cs="Arial"/>
          <w:sz w:val="26"/>
          <w:szCs w:val="26"/>
        </w:rPr>
        <w:t xml:space="preserve">En consecuencia, aun cuando las expresiones acreditadas resultan impropias y contrarias al estándar de debate democrático que debe prevalecer al interior del cabildo –lo que será analizado en el apartado correspondiente–, no se advierte que tengan un componente de género, ni que busquen anular, menoscabar o restringir los derechos político-electorales de las quejosas por el hecho de ser mujeres. </w:t>
      </w:r>
    </w:p>
    <w:p w14:paraId="7CC17B28" w14:textId="77777777" w:rsidR="00902215" w:rsidRDefault="00902215" w:rsidP="00C671C8">
      <w:pPr>
        <w:spacing w:line="360" w:lineRule="auto"/>
        <w:jc w:val="both"/>
        <w:rPr>
          <w:rFonts w:cs="Arial"/>
          <w:sz w:val="26"/>
          <w:szCs w:val="26"/>
        </w:rPr>
      </w:pPr>
    </w:p>
    <w:p w14:paraId="2092D545" w14:textId="1C3E025E" w:rsidR="00B55D89" w:rsidRPr="00B55D89" w:rsidRDefault="00902215" w:rsidP="00B55D89">
      <w:pPr>
        <w:spacing w:line="360" w:lineRule="auto"/>
        <w:jc w:val="both"/>
        <w:rPr>
          <w:rFonts w:cs="Arial"/>
          <w:sz w:val="26"/>
          <w:szCs w:val="26"/>
        </w:rPr>
      </w:pPr>
      <w:r>
        <w:rPr>
          <w:rFonts w:cs="Arial"/>
          <w:sz w:val="26"/>
          <w:szCs w:val="26"/>
        </w:rPr>
        <w:t xml:space="preserve">Por ende, no se acredita la </w:t>
      </w:r>
      <w:r>
        <w:rPr>
          <w:rFonts w:cs="Arial"/>
          <w:i/>
          <w:iCs/>
          <w:sz w:val="26"/>
          <w:szCs w:val="26"/>
        </w:rPr>
        <w:t xml:space="preserve">VPMG, </w:t>
      </w:r>
      <w:r>
        <w:rPr>
          <w:rFonts w:cs="Arial"/>
          <w:sz w:val="26"/>
          <w:szCs w:val="26"/>
        </w:rPr>
        <w:t>sin perjuicio de las responsabilidades que, en su caso, correspondan por la actualización de otras formas de violencia política</w:t>
      </w:r>
      <w:r w:rsidR="007C4715">
        <w:rPr>
          <w:rFonts w:cs="Arial"/>
          <w:sz w:val="26"/>
          <w:szCs w:val="26"/>
        </w:rPr>
        <w:t>;</w:t>
      </w:r>
      <w:r w:rsidR="00B55D89" w:rsidRPr="00B55D89">
        <w:rPr>
          <w:rFonts w:cs="Arial"/>
          <w:sz w:val="26"/>
          <w:szCs w:val="26"/>
        </w:rPr>
        <w:t xml:space="preserve"> </w:t>
      </w:r>
      <w:r w:rsidR="007C4715">
        <w:rPr>
          <w:rFonts w:cs="Arial"/>
          <w:sz w:val="26"/>
          <w:szCs w:val="26"/>
        </w:rPr>
        <w:t xml:space="preserve">ello, </w:t>
      </w:r>
      <w:r w:rsidR="00B55D89" w:rsidRPr="00B55D89">
        <w:rPr>
          <w:rFonts w:cs="Arial"/>
          <w:sz w:val="26"/>
          <w:szCs w:val="26"/>
        </w:rPr>
        <w:t xml:space="preserve">siguiendo el criterio sostenido por la </w:t>
      </w:r>
      <w:r w:rsidR="007F4CFE" w:rsidRPr="007F4CFE">
        <w:rPr>
          <w:rFonts w:cs="Arial"/>
          <w:i/>
          <w:iCs/>
          <w:sz w:val="26"/>
          <w:szCs w:val="26"/>
        </w:rPr>
        <w:t>Sala Regional Toluca</w:t>
      </w:r>
      <w:r w:rsidR="00B55D89" w:rsidRPr="00B55D89">
        <w:rPr>
          <w:rStyle w:val="Refdenotaalpie"/>
          <w:rFonts w:cs="Arial"/>
          <w:i/>
          <w:iCs/>
          <w:sz w:val="26"/>
          <w:szCs w:val="26"/>
        </w:rPr>
        <w:footnoteReference w:id="94"/>
      </w:r>
      <w:r w:rsidR="00B55D89" w:rsidRPr="00B55D89">
        <w:rPr>
          <w:rFonts w:cs="Arial"/>
          <w:i/>
          <w:iCs/>
          <w:sz w:val="26"/>
          <w:szCs w:val="26"/>
        </w:rPr>
        <w:t xml:space="preserve">, </w:t>
      </w:r>
      <w:r w:rsidR="00B55D89" w:rsidRPr="00B55D89">
        <w:rPr>
          <w:rFonts w:cs="Arial"/>
          <w:sz w:val="26"/>
          <w:szCs w:val="26"/>
        </w:rPr>
        <w:t xml:space="preserve">así como en cumplimiento a la ejecutoria que aquí nos ocupa –que ordenó analizar, además de la posible configuración de </w:t>
      </w:r>
      <w:r w:rsidR="00B55D89" w:rsidRPr="00B55D89">
        <w:rPr>
          <w:rFonts w:cs="Arial"/>
          <w:i/>
          <w:iCs/>
          <w:sz w:val="26"/>
          <w:szCs w:val="26"/>
        </w:rPr>
        <w:t xml:space="preserve">VPMG, </w:t>
      </w:r>
      <w:r w:rsidR="00B55D89" w:rsidRPr="00B55D89">
        <w:rPr>
          <w:rFonts w:cs="Arial"/>
          <w:sz w:val="26"/>
          <w:szCs w:val="26"/>
        </w:rPr>
        <w:t xml:space="preserve">la existencia de otro tipo de infracción– </w:t>
      </w:r>
      <w:r w:rsidR="00DA131C">
        <w:rPr>
          <w:rFonts w:cs="Arial"/>
          <w:sz w:val="26"/>
          <w:szCs w:val="26"/>
        </w:rPr>
        <w:t xml:space="preserve">por lo que </w:t>
      </w:r>
      <w:r w:rsidR="00B55D89" w:rsidRPr="00B55D89">
        <w:rPr>
          <w:rFonts w:cs="Arial"/>
          <w:sz w:val="26"/>
          <w:szCs w:val="26"/>
        </w:rPr>
        <w:t>se procede a continuación a examinar si los hechos acreditados actualizan violencia política genérica.</w:t>
      </w:r>
    </w:p>
    <w:p w14:paraId="3C0C8C96" w14:textId="77777777" w:rsidR="00B55D89" w:rsidRPr="00B55D89" w:rsidRDefault="00B55D89" w:rsidP="00B55D89">
      <w:pPr>
        <w:spacing w:line="360" w:lineRule="auto"/>
        <w:jc w:val="both"/>
        <w:rPr>
          <w:rFonts w:cs="Arial"/>
          <w:sz w:val="26"/>
          <w:szCs w:val="26"/>
        </w:rPr>
      </w:pPr>
    </w:p>
    <w:p w14:paraId="487A2C23" w14:textId="5209FD47" w:rsidR="00B55D89" w:rsidRPr="007C4715" w:rsidRDefault="00B55D89" w:rsidP="00B55D89">
      <w:pPr>
        <w:spacing w:line="360" w:lineRule="auto"/>
        <w:jc w:val="center"/>
        <w:rPr>
          <w:rFonts w:cs="Arial"/>
          <w:b/>
          <w:bCs/>
          <w:sz w:val="26"/>
          <w:szCs w:val="26"/>
        </w:rPr>
      </w:pPr>
      <w:r w:rsidRPr="007C4715">
        <w:rPr>
          <w:rFonts w:cs="Arial"/>
          <w:b/>
          <w:bCs/>
          <w:sz w:val="26"/>
          <w:szCs w:val="26"/>
        </w:rPr>
        <w:t>Violencia Política Genérica</w:t>
      </w:r>
    </w:p>
    <w:p w14:paraId="11FC05CC" w14:textId="77777777" w:rsidR="00B55D89" w:rsidRPr="007C4715" w:rsidRDefault="00B55D89" w:rsidP="00B55D89">
      <w:pPr>
        <w:spacing w:line="360" w:lineRule="auto"/>
        <w:jc w:val="both"/>
        <w:rPr>
          <w:rFonts w:cs="Arial"/>
          <w:sz w:val="26"/>
          <w:szCs w:val="26"/>
        </w:rPr>
      </w:pPr>
    </w:p>
    <w:p w14:paraId="0C7716BD" w14:textId="083FE739" w:rsidR="00B55D89" w:rsidRPr="007C4715" w:rsidRDefault="00B55D89" w:rsidP="00B55D89">
      <w:pPr>
        <w:spacing w:line="360" w:lineRule="auto"/>
        <w:jc w:val="both"/>
        <w:rPr>
          <w:rFonts w:cs="Arial"/>
          <w:sz w:val="26"/>
          <w:szCs w:val="26"/>
        </w:rPr>
      </w:pPr>
      <w:r w:rsidRPr="007C4715">
        <w:rPr>
          <w:rFonts w:cs="Arial"/>
          <w:sz w:val="26"/>
          <w:szCs w:val="26"/>
        </w:rPr>
        <w:t xml:space="preserve">En efecto, la </w:t>
      </w:r>
      <w:r w:rsidR="007F4CFE" w:rsidRPr="007C4715">
        <w:rPr>
          <w:rFonts w:cs="Arial"/>
          <w:i/>
          <w:iCs/>
          <w:sz w:val="26"/>
          <w:szCs w:val="26"/>
        </w:rPr>
        <w:t>Sala Regional Toluca</w:t>
      </w:r>
      <w:r w:rsidR="00A41A8C">
        <w:rPr>
          <w:rStyle w:val="Refdenotaalpie"/>
          <w:rFonts w:cs="Arial"/>
          <w:i/>
          <w:iCs/>
          <w:sz w:val="26"/>
          <w:szCs w:val="26"/>
        </w:rPr>
        <w:footnoteReference w:id="95"/>
      </w:r>
      <w:r w:rsidRPr="007C4715">
        <w:rPr>
          <w:rFonts w:cs="Arial"/>
          <w:sz w:val="26"/>
          <w:szCs w:val="26"/>
        </w:rPr>
        <w:t xml:space="preserve">, ha señalado que, si del contexto de los hechos y las pruebas no se acredita la </w:t>
      </w:r>
      <w:r w:rsidR="00567D7E">
        <w:rPr>
          <w:rFonts w:cs="Arial"/>
          <w:sz w:val="26"/>
          <w:szCs w:val="26"/>
        </w:rPr>
        <w:t>-</w:t>
      </w:r>
      <w:r w:rsidRPr="007C4715">
        <w:rPr>
          <w:rFonts w:cs="Arial"/>
          <w:i/>
          <w:iCs/>
          <w:sz w:val="26"/>
          <w:szCs w:val="26"/>
        </w:rPr>
        <w:t>VPMG</w:t>
      </w:r>
      <w:r w:rsidRPr="007C4715">
        <w:rPr>
          <w:rFonts w:cs="Arial"/>
          <w:sz w:val="26"/>
          <w:szCs w:val="26"/>
        </w:rPr>
        <w:t xml:space="preserve">, ello no impide analizar si en el caso se configura violencia política genérica. Ello es así pues mientras que la </w:t>
      </w:r>
      <w:r w:rsidRPr="007C4715">
        <w:rPr>
          <w:rFonts w:cs="Arial"/>
          <w:i/>
          <w:iCs/>
          <w:sz w:val="26"/>
          <w:szCs w:val="26"/>
        </w:rPr>
        <w:t>VPMG</w:t>
      </w:r>
      <w:r w:rsidRPr="007C4715">
        <w:rPr>
          <w:rFonts w:cs="Arial"/>
          <w:sz w:val="26"/>
          <w:szCs w:val="26"/>
        </w:rPr>
        <w:t xml:space="preserve"> se encuentra motivada por estereotipos de género, la violencia política en su modalidad general implica igualmente actos que menoscaban o vulneran la dignidad de las personas servidoras públicas, pero sin la exigencia del estereotipo de género como motivación</w:t>
      </w:r>
      <w:r w:rsidR="0004658F">
        <w:rPr>
          <w:rFonts w:cs="Arial"/>
          <w:sz w:val="26"/>
          <w:szCs w:val="26"/>
        </w:rPr>
        <w:t>, es decir, también protege derechos políticos fundamentales, como la libertad de participación, la igualdad en el ejercicio del cargo y la integridad institucional</w:t>
      </w:r>
      <w:r w:rsidRPr="007C4715">
        <w:rPr>
          <w:rFonts w:cs="Arial"/>
          <w:sz w:val="26"/>
          <w:szCs w:val="26"/>
        </w:rPr>
        <w:t xml:space="preserve">. </w:t>
      </w:r>
    </w:p>
    <w:p w14:paraId="4FB009E8" w14:textId="77777777" w:rsidR="00B55D89" w:rsidRPr="007C4715" w:rsidRDefault="00B55D89" w:rsidP="00B55D89">
      <w:pPr>
        <w:spacing w:line="360" w:lineRule="auto"/>
        <w:jc w:val="both"/>
        <w:rPr>
          <w:rFonts w:cs="Arial"/>
          <w:sz w:val="26"/>
          <w:szCs w:val="26"/>
        </w:rPr>
      </w:pPr>
    </w:p>
    <w:p w14:paraId="2F78DA6E" w14:textId="77777777" w:rsidR="00B55D89" w:rsidRPr="007C4715" w:rsidRDefault="00B55D89" w:rsidP="00B55D89">
      <w:pPr>
        <w:spacing w:line="360" w:lineRule="auto"/>
        <w:jc w:val="both"/>
        <w:rPr>
          <w:rFonts w:cs="Arial"/>
          <w:sz w:val="26"/>
          <w:szCs w:val="26"/>
        </w:rPr>
      </w:pPr>
      <w:r w:rsidRPr="007C4715">
        <w:rPr>
          <w:rFonts w:cs="Arial"/>
          <w:sz w:val="26"/>
          <w:szCs w:val="26"/>
        </w:rPr>
        <w:t xml:space="preserve">Por ello, que la autoridad jurisdiccional que analiza hechos presuntamente constitutivos de </w:t>
      </w:r>
      <w:r w:rsidRPr="007C4715">
        <w:rPr>
          <w:rFonts w:cs="Arial"/>
          <w:i/>
          <w:iCs/>
          <w:sz w:val="26"/>
          <w:szCs w:val="26"/>
        </w:rPr>
        <w:t>VPMG</w:t>
      </w:r>
      <w:r w:rsidRPr="007C4715">
        <w:rPr>
          <w:rFonts w:cs="Arial"/>
          <w:sz w:val="26"/>
          <w:szCs w:val="26"/>
        </w:rPr>
        <w:t xml:space="preserve"> y determina su no acreditación, puede examinar la existencia de violencia política, dado que ambos tipos de violencia comparten elementos esenciales, diferenciándose únicamente en que la primera se encuentra motivada por estereotipos de género. </w:t>
      </w:r>
    </w:p>
    <w:p w14:paraId="4A607CEF" w14:textId="77777777" w:rsidR="00B55D89" w:rsidRPr="007C4715" w:rsidRDefault="00B55D89" w:rsidP="00B55D89">
      <w:pPr>
        <w:spacing w:line="360" w:lineRule="auto"/>
        <w:jc w:val="both"/>
        <w:rPr>
          <w:rFonts w:cs="Arial"/>
          <w:sz w:val="26"/>
          <w:szCs w:val="26"/>
        </w:rPr>
      </w:pPr>
    </w:p>
    <w:p w14:paraId="72A5C7E5" w14:textId="77777777" w:rsidR="00B55D89" w:rsidRPr="007C4715" w:rsidRDefault="00B55D89" w:rsidP="00B55D89">
      <w:pPr>
        <w:spacing w:line="360" w:lineRule="auto"/>
        <w:jc w:val="both"/>
        <w:rPr>
          <w:rFonts w:cs="Arial"/>
          <w:sz w:val="26"/>
          <w:szCs w:val="26"/>
        </w:rPr>
      </w:pPr>
      <w:r w:rsidRPr="007C4715">
        <w:rPr>
          <w:rFonts w:cs="Arial"/>
          <w:sz w:val="26"/>
          <w:szCs w:val="26"/>
        </w:rPr>
        <w:t xml:space="preserve">Asimismo, conforme a lo establecido por la </w:t>
      </w:r>
      <w:r w:rsidRPr="007C4715">
        <w:rPr>
          <w:rFonts w:cs="Arial"/>
          <w:i/>
          <w:iCs/>
          <w:sz w:val="26"/>
          <w:szCs w:val="26"/>
        </w:rPr>
        <w:t>Sala Superior</w:t>
      </w:r>
      <w:r w:rsidRPr="007C4715">
        <w:rPr>
          <w:rStyle w:val="Refdenotaalpie"/>
          <w:rFonts w:cs="Arial"/>
          <w:i/>
          <w:iCs/>
          <w:sz w:val="26"/>
          <w:szCs w:val="26"/>
        </w:rPr>
        <w:footnoteReference w:id="96"/>
      </w:r>
      <w:r w:rsidRPr="007C4715">
        <w:rPr>
          <w:rFonts w:cs="Arial"/>
          <w:sz w:val="26"/>
          <w:szCs w:val="26"/>
        </w:rPr>
        <w:t>, los actos que constituyen violencia política ejercida por un servidor público en contra de otro pueden afectar tanto el derecho a desempeñar un cargo público como la función o servicio público que debe prestar el funcionario electo. Sin embargo, el elemento esencial que distingue la comisión de la falta radica en que tales actos se dirigen a lesionar valores democráticos fundamentales, entre ellos la igualdad, el pluralismo, la tolerancia, la libertad y el respeto.</w:t>
      </w:r>
    </w:p>
    <w:p w14:paraId="5CF28BAF" w14:textId="77777777" w:rsidR="00B55D89" w:rsidRPr="007C4715" w:rsidRDefault="00B55D89" w:rsidP="00B55D89">
      <w:pPr>
        <w:spacing w:line="360" w:lineRule="auto"/>
        <w:jc w:val="both"/>
        <w:rPr>
          <w:rFonts w:cs="Arial"/>
          <w:sz w:val="26"/>
          <w:szCs w:val="26"/>
        </w:rPr>
      </w:pPr>
    </w:p>
    <w:p w14:paraId="5FE59D34" w14:textId="77777777" w:rsidR="00B55D89" w:rsidRPr="007C4715" w:rsidRDefault="00B55D89" w:rsidP="00B55D89">
      <w:pPr>
        <w:spacing w:line="360" w:lineRule="auto"/>
        <w:jc w:val="both"/>
        <w:rPr>
          <w:rFonts w:cs="Arial"/>
          <w:sz w:val="26"/>
          <w:szCs w:val="26"/>
        </w:rPr>
      </w:pPr>
      <w:r w:rsidRPr="007C4715">
        <w:rPr>
          <w:rFonts w:cs="Arial"/>
          <w:sz w:val="26"/>
          <w:szCs w:val="26"/>
        </w:rPr>
        <w:t xml:space="preserve">En consecuencia, se actualiza la violencia política cuando los actos realizados por un servidor público en detrimento de otro se orientan a afectar el ejercicio y desempeño del cargo, a demeritar la percepción propia y frente a la ciudadanía de la imagen y capacidad del servidor público, o a denostar, </w:t>
      </w:r>
      <w:r w:rsidRPr="007C4715">
        <w:rPr>
          <w:rFonts w:cs="Arial"/>
          <w:sz w:val="26"/>
          <w:szCs w:val="26"/>
        </w:rPr>
        <w:lastRenderedPageBreak/>
        <w:t>menoscabar o demeritar los actos que realiza en ejercicio del cargo para el que fue electo.</w:t>
      </w:r>
    </w:p>
    <w:p w14:paraId="06CCAB8F" w14:textId="77777777" w:rsidR="00B55D89" w:rsidRPr="007C4715" w:rsidRDefault="00B55D89" w:rsidP="00B55D89">
      <w:pPr>
        <w:spacing w:line="360" w:lineRule="auto"/>
        <w:jc w:val="both"/>
        <w:rPr>
          <w:rFonts w:cs="Arial"/>
          <w:sz w:val="26"/>
          <w:szCs w:val="26"/>
        </w:rPr>
      </w:pPr>
    </w:p>
    <w:p w14:paraId="74DE545A" w14:textId="77777777" w:rsidR="00B55D89" w:rsidRPr="007C4715" w:rsidRDefault="00B55D89" w:rsidP="00B55D89">
      <w:pPr>
        <w:spacing w:line="360" w:lineRule="auto"/>
        <w:jc w:val="both"/>
        <w:rPr>
          <w:rFonts w:cs="Arial"/>
          <w:sz w:val="26"/>
          <w:szCs w:val="26"/>
        </w:rPr>
      </w:pPr>
      <w:r w:rsidRPr="007C4715">
        <w:rPr>
          <w:rFonts w:cs="Arial"/>
          <w:sz w:val="26"/>
          <w:szCs w:val="26"/>
        </w:rPr>
        <w:t xml:space="preserve">De esta manera, como quedó precisado en el análisis de los componentes de la </w:t>
      </w:r>
      <w:r w:rsidRPr="007C4715">
        <w:rPr>
          <w:rFonts w:cs="Arial"/>
          <w:i/>
          <w:iCs/>
          <w:sz w:val="26"/>
          <w:szCs w:val="26"/>
        </w:rPr>
        <w:t>VPMG</w:t>
      </w:r>
      <w:r w:rsidRPr="007C4715">
        <w:rPr>
          <w:rFonts w:cs="Arial"/>
          <w:sz w:val="26"/>
          <w:szCs w:val="26"/>
        </w:rPr>
        <w:t xml:space="preserve">, se acreditaron cuatro de los cinco elementos que la configuran, quedando sin actualizar únicamente el relativo a la existencia de elementos de género. </w:t>
      </w:r>
    </w:p>
    <w:p w14:paraId="105704DF" w14:textId="77777777" w:rsidR="00B55D89" w:rsidRPr="00B55D89" w:rsidRDefault="00B55D89" w:rsidP="00B55D89">
      <w:pPr>
        <w:spacing w:line="360" w:lineRule="auto"/>
        <w:jc w:val="both"/>
        <w:rPr>
          <w:rFonts w:cs="Arial"/>
          <w:sz w:val="26"/>
          <w:szCs w:val="26"/>
          <w:highlight w:val="cyan"/>
        </w:rPr>
      </w:pPr>
    </w:p>
    <w:p w14:paraId="7562A25F" w14:textId="3244D05B" w:rsidR="00B55D89" w:rsidRPr="0004658F" w:rsidRDefault="00B55D89" w:rsidP="00B55D89">
      <w:pPr>
        <w:spacing w:line="360" w:lineRule="auto"/>
        <w:jc w:val="both"/>
        <w:rPr>
          <w:rFonts w:cs="Arial"/>
          <w:sz w:val="26"/>
          <w:szCs w:val="26"/>
        </w:rPr>
      </w:pPr>
      <w:r w:rsidRPr="0004658F">
        <w:rPr>
          <w:rFonts w:cs="Arial"/>
          <w:sz w:val="26"/>
          <w:szCs w:val="26"/>
        </w:rPr>
        <w:t xml:space="preserve">Pues para ello, quedó acreditado que los </w:t>
      </w:r>
      <w:r w:rsidRPr="0004658F">
        <w:rPr>
          <w:rFonts w:cs="Arial"/>
          <w:b/>
          <w:bCs/>
          <w:sz w:val="26"/>
          <w:szCs w:val="26"/>
        </w:rPr>
        <w:t>actos constitutivos de violencia se suscitan en contra de personas servidoras públicas en el ejercicio de sus derechos político-electorales</w:t>
      </w:r>
      <w:r w:rsidRPr="0004658F">
        <w:rPr>
          <w:rFonts w:cs="Arial"/>
          <w:sz w:val="26"/>
          <w:szCs w:val="26"/>
        </w:rPr>
        <w:t xml:space="preserve">, puesto que las </w:t>
      </w:r>
      <w:r w:rsidR="00DA6ED3">
        <w:rPr>
          <w:rFonts w:cs="Arial"/>
          <w:sz w:val="26"/>
          <w:szCs w:val="26"/>
        </w:rPr>
        <w:t xml:space="preserve">de </w:t>
      </w:r>
      <w:r w:rsidRPr="0004658F">
        <w:rPr>
          <w:rFonts w:cs="Arial"/>
          <w:sz w:val="26"/>
          <w:szCs w:val="26"/>
        </w:rPr>
        <w:t xml:space="preserve">expresiones denunciadas y acreditadas se suscitan en contra dos </w:t>
      </w:r>
      <w:r w:rsidR="00DA6ED3">
        <w:rPr>
          <w:rFonts w:cs="Arial"/>
          <w:sz w:val="26"/>
          <w:szCs w:val="26"/>
        </w:rPr>
        <w:t xml:space="preserve">personas </w:t>
      </w:r>
      <w:r w:rsidRPr="0004658F">
        <w:rPr>
          <w:rFonts w:cs="Arial"/>
          <w:sz w:val="26"/>
          <w:szCs w:val="26"/>
        </w:rPr>
        <w:t xml:space="preserve">integrantes del </w:t>
      </w:r>
      <w:r w:rsidRPr="0004658F">
        <w:rPr>
          <w:rFonts w:cs="Arial"/>
          <w:i/>
          <w:iCs/>
          <w:sz w:val="26"/>
          <w:szCs w:val="26"/>
        </w:rPr>
        <w:t>Ayuntamiento</w:t>
      </w:r>
      <w:r w:rsidRPr="0004658F">
        <w:rPr>
          <w:rFonts w:cs="Arial"/>
          <w:sz w:val="26"/>
          <w:szCs w:val="26"/>
        </w:rPr>
        <w:t xml:space="preserve"> que fungen como </w:t>
      </w:r>
      <w:r w:rsidR="0086256F" w:rsidRPr="0086256F">
        <w:rPr>
          <w:rFonts w:cs="Arial"/>
          <w:color w:val="FFFFFF"/>
          <w:sz w:val="26"/>
          <w:szCs w:val="26"/>
          <w:highlight w:val="darkCyan"/>
        </w:rPr>
        <w:t>[No.209]_ELIMINADO_Cargo_-1-_[275]</w:t>
      </w:r>
      <w:r w:rsidRPr="0004658F">
        <w:rPr>
          <w:rFonts w:cs="Arial"/>
          <w:sz w:val="26"/>
          <w:szCs w:val="26"/>
        </w:rPr>
        <w:t xml:space="preserve"> y </w:t>
      </w:r>
      <w:r w:rsidR="0086256F" w:rsidRPr="0086256F">
        <w:rPr>
          <w:rFonts w:cs="Arial"/>
          <w:color w:val="FFFFFF"/>
          <w:sz w:val="26"/>
          <w:szCs w:val="26"/>
          <w:highlight w:val="darkCyan"/>
        </w:rPr>
        <w:t>[No.210]_ELIMINADO_Cargo_-2-_[276]</w:t>
      </w:r>
      <w:r w:rsidRPr="0004658F">
        <w:rPr>
          <w:rFonts w:cs="Arial"/>
          <w:sz w:val="26"/>
          <w:szCs w:val="26"/>
        </w:rPr>
        <w:t>, respectivamente, en el ejercicio de sus derechos político-electorales, ello, al haberse emitido en un contexto de sesiones oficiales del órgano municipal.</w:t>
      </w:r>
    </w:p>
    <w:p w14:paraId="63FBFBAA" w14:textId="77777777" w:rsidR="00B55D89" w:rsidRPr="0004658F" w:rsidRDefault="00B55D89" w:rsidP="00B55D89">
      <w:pPr>
        <w:spacing w:line="360" w:lineRule="auto"/>
        <w:jc w:val="both"/>
        <w:rPr>
          <w:rFonts w:cs="Arial"/>
          <w:sz w:val="26"/>
          <w:szCs w:val="26"/>
        </w:rPr>
      </w:pPr>
    </w:p>
    <w:p w14:paraId="54F28AFD" w14:textId="43DC28A8" w:rsidR="00B55D89" w:rsidRPr="0004658F" w:rsidRDefault="00B55D89" w:rsidP="00B55D89">
      <w:pPr>
        <w:spacing w:line="360" w:lineRule="auto"/>
        <w:jc w:val="both"/>
        <w:rPr>
          <w:rFonts w:cs="Arial"/>
          <w:sz w:val="26"/>
          <w:szCs w:val="26"/>
        </w:rPr>
      </w:pPr>
      <w:r w:rsidRPr="0004658F">
        <w:rPr>
          <w:rFonts w:cs="Arial"/>
          <w:sz w:val="26"/>
          <w:szCs w:val="26"/>
        </w:rPr>
        <w:t xml:space="preserve">Asimismo, se evidenció que </w:t>
      </w:r>
      <w:r w:rsidRPr="0004658F">
        <w:rPr>
          <w:rFonts w:cs="Arial"/>
          <w:b/>
          <w:bCs/>
          <w:sz w:val="26"/>
          <w:szCs w:val="26"/>
        </w:rPr>
        <w:t>la violencia denunciada fue cometida por un servidor público</w:t>
      </w:r>
      <w:r w:rsidRPr="0004658F">
        <w:rPr>
          <w:rFonts w:cs="Arial"/>
          <w:sz w:val="26"/>
          <w:szCs w:val="26"/>
        </w:rPr>
        <w:t xml:space="preserve">, es decir, una persona funcionaria integrante del mismo </w:t>
      </w:r>
      <w:r w:rsidRPr="0004658F">
        <w:rPr>
          <w:rFonts w:cs="Arial"/>
          <w:i/>
          <w:iCs/>
          <w:sz w:val="26"/>
          <w:szCs w:val="26"/>
        </w:rPr>
        <w:t xml:space="preserve">Ayuntamiento, </w:t>
      </w:r>
      <w:r w:rsidRPr="0004658F">
        <w:rPr>
          <w:rFonts w:cs="Arial"/>
          <w:sz w:val="26"/>
          <w:szCs w:val="26"/>
        </w:rPr>
        <w:t xml:space="preserve">quien además de acreditarse que fue quien </w:t>
      </w:r>
      <w:r w:rsidR="00CA135D">
        <w:rPr>
          <w:rFonts w:cs="Arial"/>
          <w:sz w:val="26"/>
          <w:szCs w:val="26"/>
        </w:rPr>
        <w:t>dirigió</w:t>
      </w:r>
      <w:r w:rsidRPr="0004658F">
        <w:rPr>
          <w:rFonts w:cs="Arial"/>
          <w:sz w:val="26"/>
          <w:szCs w:val="26"/>
        </w:rPr>
        <w:t xml:space="preserve"> una serie de palabras denostativas en diversas sesiones de cabildo en contra de las </w:t>
      </w:r>
      <w:r w:rsidRPr="0004658F">
        <w:rPr>
          <w:rFonts w:cs="Arial"/>
          <w:i/>
          <w:iCs/>
          <w:sz w:val="26"/>
          <w:szCs w:val="26"/>
        </w:rPr>
        <w:t>quejosa</w:t>
      </w:r>
      <w:r w:rsidR="00CA135D">
        <w:rPr>
          <w:rFonts w:cs="Arial"/>
          <w:i/>
          <w:iCs/>
          <w:sz w:val="26"/>
          <w:szCs w:val="26"/>
        </w:rPr>
        <w:t>s</w:t>
      </w:r>
      <w:r w:rsidRPr="0004658F">
        <w:rPr>
          <w:rFonts w:cs="Arial"/>
          <w:i/>
          <w:iCs/>
          <w:sz w:val="26"/>
          <w:szCs w:val="26"/>
        </w:rPr>
        <w:t xml:space="preserve">, </w:t>
      </w:r>
      <w:r w:rsidRPr="0004658F">
        <w:rPr>
          <w:rFonts w:cs="Arial"/>
          <w:sz w:val="26"/>
          <w:szCs w:val="26"/>
        </w:rPr>
        <w:t xml:space="preserve">también difundió a otra </w:t>
      </w:r>
      <w:r w:rsidR="002E2D0D">
        <w:rPr>
          <w:rFonts w:cs="Arial"/>
          <w:color w:val="000000"/>
          <w:sz w:val="26"/>
          <w:szCs w:val="26"/>
        </w:rPr>
        <w:t>regidora</w:t>
      </w:r>
      <w:r w:rsidRPr="0004658F">
        <w:rPr>
          <w:rFonts w:cs="Arial"/>
          <w:sz w:val="26"/>
          <w:szCs w:val="26"/>
        </w:rPr>
        <w:t xml:space="preserve"> el audio que contenía los comentarios que se hicieron en la sesión de veintiocho de abril, así como el </w:t>
      </w:r>
      <w:proofErr w:type="spellStart"/>
      <w:r w:rsidRPr="0004658F">
        <w:rPr>
          <w:rFonts w:cs="Arial"/>
          <w:sz w:val="26"/>
          <w:szCs w:val="26"/>
        </w:rPr>
        <w:t>sticker</w:t>
      </w:r>
      <w:proofErr w:type="spellEnd"/>
      <w:r w:rsidRPr="0004658F">
        <w:rPr>
          <w:rFonts w:cs="Arial"/>
          <w:sz w:val="26"/>
          <w:szCs w:val="26"/>
        </w:rPr>
        <w:t xml:space="preserve"> y meme surgido subsecuentemente a ésta, lo cual ubica en este caso a la </w:t>
      </w:r>
      <w:r w:rsidR="0067153C" w:rsidRPr="0004658F">
        <w:rPr>
          <w:rFonts w:cs="Arial"/>
          <w:i/>
          <w:iCs/>
          <w:sz w:val="26"/>
          <w:szCs w:val="26"/>
        </w:rPr>
        <w:t>parte denunciada</w:t>
      </w:r>
      <w:r w:rsidRPr="0004658F">
        <w:rPr>
          <w:rFonts w:cs="Arial"/>
          <w:i/>
          <w:iCs/>
          <w:sz w:val="26"/>
          <w:szCs w:val="26"/>
        </w:rPr>
        <w:t xml:space="preserve"> </w:t>
      </w:r>
      <w:r w:rsidRPr="0004658F">
        <w:rPr>
          <w:rFonts w:cs="Arial"/>
          <w:sz w:val="26"/>
          <w:szCs w:val="26"/>
        </w:rPr>
        <w:t xml:space="preserve">como sujeto activo de la violencia denunciada.   </w:t>
      </w:r>
    </w:p>
    <w:p w14:paraId="77CAEAC4" w14:textId="77777777" w:rsidR="00B55D89" w:rsidRPr="0004658F" w:rsidRDefault="00B55D89" w:rsidP="00B55D89">
      <w:pPr>
        <w:spacing w:line="360" w:lineRule="auto"/>
        <w:jc w:val="both"/>
        <w:rPr>
          <w:rFonts w:cs="Arial"/>
          <w:sz w:val="26"/>
          <w:szCs w:val="26"/>
        </w:rPr>
      </w:pPr>
    </w:p>
    <w:p w14:paraId="3E9D5FC2" w14:textId="469EC3DD" w:rsidR="00B55D89" w:rsidRPr="0004658F" w:rsidRDefault="00B55D89" w:rsidP="00B55D89">
      <w:pPr>
        <w:spacing w:line="360" w:lineRule="auto"/>
        <w:jc w:val="both"/>
        <w:rPr>
          <w:rFonts w:cs="Arial"/>
          <w:i/>
          <w:iCs/>
          <w:sz w:val="26"/>
          <w:szCs w:val="26"/>
        </w:rPr>
      </w:pPr>
      <w:r w:rsidRPr="0004658F">
        <w:rPr>
          <w:rFonts w:cs="Arial"/>
          <w:sz w:val="26"/>
          <w:szCs w:val="26"/>
        </w:rPr>
        <w:t>Por otra parte, de la valoración integral, contextual y concatenad</w:t>
      </w:r>
      <w:r w:rsidR="00CA135D">
        <w:rPr>
          <w:rFonts w:cs="Arial"/>
          <w:sz w:val="26"/>
          <w:szCs w:val="26"/>
        </w:rPr>
        <w:t>a</w:t>
      </w:r>
      <w:r w:rsidRPr="0004658F">
        <w:rPr>
          <w:rFonts w:cs="Arial"/>
          <w:sz w:val="26"/>
          <w:szCs w:val="26"/>
        </w:rPr>
        <w:t xml:space="preserve"> de las pruebas que obran en autos –en términos del estándar probatorio reforzado aplicable en casos de violencia–, es posible advertir que las expresiones referidas por la </w:t>
      </w:r>
      <w:r w:rsidR="0067153C" w:rsidRPr="0004658F">
        <w:rPr>
          <w:rFonts w:cs="Arial"/>
          <w:i/>
          <w:iCs/>
          <w:sz w:val="26"/>
          <w:szCs w:val="26"/>
        </w:rPr>
        <w:t>parte denunciada</w:t>
      </w:r>
      <w:r w:rsidRPr="0004658F">
        <w:rPr>
          <w:rFonts w:cs="Arial"/>
          <w:i/>
          <w:iCs/>
          <w:sz w:val="26"/>
          <w:szCs w:val="26"/>
        </w:rPr>
        <w:t xml:space="preserve"> </w:t>
      </w:r>
      <w:r w:rsidRPr="0004658F">
        <w:rPr>
          <w:rFonts w:cs="Arial"/>
          <w:sz w:val="26"/>
          <w:szCs w:val="26"/>
        </w:rPr>
        <w:t xml:space="preserve">durante las sesiones de cabildo, así como los actos subsecuentes consistentes en la difusión del audio, el </w:t>
      </w:r>
      <w:proofErr w:type="spellStart"/>
      <w:r w:rsidRPr="0004658F">
        <w:rPr>
          <w:rFonts w:cs="Arial"/>
          <w:sz w:val="26"/>
          <w:szCs w:val="26"/>
        </w:rPr>
        <w:t>sticker</w:t>
      </w:r>
      <w:proofErr w:type="spellEnd"/>
      <w:r w:rsidRPr="0004658F">
        <w:rPr>
          <w:rFonts w:cs="Arial"/>
          <w:sz w:val="26"/>
          <w:szCs w:val="26"/>
        </w:rPr>
        <w:t xml:space="preserve"> y la </w:t>
      </w:r>
      <w:r w:rsidRPr="0004658F">
        <w:rPr>
          <w:rFonts w:cs="Arial"/>
          <w:sz w:val="26"/>
          <w:szCs w:val="26"/>
        </w:rPr>
        <w:lastRenderedPageBreak/>
        <w:t xml:space="preserve">imagen tipo meme a través de la plataforma de </w:t>
      </w:r>
      <w:r w:rsidR="00350185" w:rsidRPr="0004658F">
        <w:rPr>
          <w:rFonts w:cs="Arial"/>
          <w:sz w:val="26"/>
          <w:szCs w:val="26"/>
        </w:rPr>
        <w:t>WhatsApp</w:t>
      </w:r>
      <w:r w:rsidRPr="0004658F">
        <w:rPr>
          <w:rFonts w:cs="Arial"/>
          <w:sz w:val="26"/>
          <w:szCs w:val="26"/>
        </w:rPr>
        <w:t xml:space="preserve">, se encuadraron dentro de diversos tipos y modalidades de violencia previstos en la </w:t>
      </w:r>
      <w:r w:rsidRPr="0004658F">
        <w:rPr>
          <w:rFonts w:cs="Arial"/>
          <w:i/>
          <w:iCs/>
          <w:sz w:val="26"/>
          <w:szCs w:val="26"/>
        </w:rPr>
        <w:t xml:space="preserve">Ley General de Violencia, </w:t>
      </w:r>
      <w:r w:rsidRPr="0004658F">
        <w:rPr>
          <w:rFonts w:cs="Arial"/>
          <w:sz w:val="26"/>
          <w:szCs w:val="26"/>
        </w:rPr>
        <w:t xml:space="preserve">como fueron la verbal, psicológica, digital y simbólica con manifestaciones de denostación, lo que como consecuencia </w:t>
      </w:r>
      <w:r w:rsidRPr="0004658F">
        <w:rPr>
          <w:rFonts w:cs="Arial"/>
          <w:b/>
          <w:bCs/>
          <w:sz w:val="26"/>
          <w:szCs w:val="26"/>
        </w:rPr>
        <w:t>generó un daño</w:t>
      </w:r>
      <w:r w:rsidRPr="0004658F">
        <w:rPr>
          <w:rFonts w:cs="Arial"/>
          <w:sz w:val="26"/>
          <w:szCs w:val="26"/>
        </w:rPr>
        <w:t xml:space="preserve"> a las </w:t>
      </w:r>
      <w:r w:rsidR="0067153C" w:rsidRPr="0004658F">
        <w:rPr>
          <w:rFonts w:cs="Arial"/>
          <w:i/>
          <w:iCs/>
          <w:sz w:val="26"/>
          <w:szCs w:val="26"/>
        </w:rPr>
        <w:t>quejosas</w:t>
      </w:r>
      <w:r w:rsidRPr="0004658F">
        <w:rPr>
          <w:rFonts w:cs="Arial"/>
          <w:i/>
          <w:iCs/>
          <w:sz w:val="26"/>
          <w:szCs w:val="26"/>
        </w:rPr>
        <w:t xml:space="preserve">. </w:t>
      </w:r>
    </w:p>
    <w:p w14:paraId="366F6760" w14:textId="77777777" w:rsidR="00B55D89" w:rsidRPr="0004658F" w:rsidRDefault="00B55D89" w:rsidP="00B55D89">
      <w:pPr>
        <w:spacing w:line="360" w:lineRule="auto"/>
        <w:jc w:val="both"/>
        <w:rPr>
          <w:rFonts w:cs="Arial"/>
          <w:sz w:val="26"/>
          <w:szCs w:val="26"/>
        </w:rPr>
      </w:pPr>
    </w:p>
    <w:p w14:paraId="6ADD95CE" w14:textId="508BA2F3" w:rsidR="00B55D89" w:rsidRPr="0004658F" w:rsidRDefault="00B55D89" w:rsidP="00B55D89">
      <w:pPr>
        <w:spacing w:line="360" w:lineRule="auto"/>
        <w:jc w:val="both"/>
        <w:rPr>
          <w:rFonts w:cs="Arial"/>
          <w:sz w:val="26"/>
          <w:szCs w:val="26"/>
        </w:rPr>
      </w:pPr>
      <w:r w:rsidRPr="0004658F">
        <w:rPr>
          <w:rFonts w:cs="Arial"/>
          <w:sz w:val="26"/>
          <w:szCs w:val="26"/>
        </w:rPr>
        <w:t xml:space="preserve">Y es que, tales conductas no pueden analizarse de manera aislada, sino como parte de una misma cadena de acciones que, en su conjunto, revelan un patrón sistemático dirigido a desacreditar, ridiculizar y menoscabar la dignidad de las </w:t>
      </w:r>
      <w:r w:rsidR="0067153C" w:rsidRPr="0004658F">
        <w:rPr>
          <w:rFonts w:cs="Arial"/>
          <w:i/>
          <w:iCs/>
          <w:sz w:val="26"/>
          <w:szCs w:val="26"/>
        </w:rPr>
        <w:t>denunciantes</w:t>
      </w:r>
      <w:r w:rsidRPr="0004658F">
        <w:rPr>
          <w:rFonts w:cs="Arial"/>
          <w:i/>
          <w:iCs/>
          <w:sz w:val="26"/>
          <w:szCs w:val="26"/>
        </w:rPr>
        <w:t xml:space="preserve"> </w:t>
      </w:r>
      <w:r w:rsidRPr="0004658F">
        <w:rPr>
          <w:rFonts w:cs="Arial"/>
          <w:sz w:val="26"/>
          <w:szCs w:val="26"/>
        </w:rPr>
        <w:t xml:space="preserve">en su participación en un espacio público-político. </w:t>
      </w:r>
    </w:p>
    <w:p w14:paraId="51C8E80F" w14:textId="77777777" w:rsidR="00B55D89" w:rsidRPr="0004658F" w:rsidRDefault="00B55D89" w:rsidP="00B55D89">
      <w:pPr>
        <w:spacing w:line="360" w:lineRule="auto"/>
        <w:jc w:val="both"/>
        <w:rPr>
          <w:rFonts w:cs="Arial"/>
          <w:sz w:val="26"/>
          <w:szCs w:val="26"/>
        </w:rPr>
      </w:pPr>
    </w:p>
    <w:p w14:paraId="237B7AC4" w14:textId="1DDD5D50" w:rsidR="00B55D89" w:rsidRPr="0004658F" w:rsidRDefault="00B55D89" w:rsidP="00B55D89">
      <w:pPr>
        <w:spacing w:line="360" w:lineRule="auto"/>
        <w:jc w:val="both"/>
        <w:rPr>
          <w:rFonts w:cs="Arial"/>
          <w:sz w:val="26"/>
          <w:szCs w:val="26"/>
        </w:rPr>
      </w:pPr>
      <w:r w:rsidRPr="0004658F">
        <w:rPr>
          <w:rFonts w:cs="Arial"/>
          <w:sz w:val="26"/>
          <w:szCs w:val="26"/>
        </w:rPr>
        <w:t>Pues como se dijo, la violencia verbal se actualizó con el empleo de las expresiones despectivas, burlescas o de contenido vejatorio durante las sesiones de cabildo, dirigidas a disminuir la autoridad</w:t>
      </w:r>
      <w:r w:rsidR="00350185">
        <w:rPr>
          <w:rFonts w:cs="Arial"/>
          <w:sz w:val="26"/>
          <w:szCs w:val="26"/>
        </w:rPr>
        <w:t xml:space="preserve"> y </w:t>
      </w:r>
      <w:r w:rsidRPr="0004658F">
        <w:rPr>
          <w:rFonts w:cs="Arial"/>
          <w:sz w:val="26"/>
          <w:szCs w:val="26"/>
        </w:rPr>
        <w:t xml:space="preserve">legitimidad de las </w:t>
      </w:r>
      <w:r w:rsidR="0067153C" w:rsidRPr="0004658F">
        <w:rPr>
          <w:rFonts w:cs="Arial"/>
          <w:i/>
          <w:iCs/>
          <w:sz w:val="26"/>
          <w:szCs w:val="26"/>
        </w:rPr>
        <w:t>quejosas</w:t>
      </w:r>
      <w:r w:rsidRPr="0004658F">
        <w:rPr>
          <w:rFonts w:cs="Arial"/>
          <w:i/>
          <w:iCs/>
          <w:sz w:val="26"/>
          <w:szCs w:val="26"/>
        </w:rPr>
        <w:t xml:space="preserve"> </w:t>
      </w:r>
      <w:r w:rsidRPr="0004658F">
        <w:rPr>
          <w:rFonts w:cs="Arial"/>
          <w:sz w:val="26"/>
          <w:szCs w:val="26"/>
        </w:rPr>
        <w:t>como servidoras públicas.</w:t>
      </w:r>
    </w:p>
    <w:p w14:paraId="53217995" w14:textId="77777777" w:rsidR="00B55D89" w:rsidRPr="0004658F" w:rsidRDefault="00B55D89" w:rsidP="00B55D89">
      <w:pPr>
        <w:spacing w:line="360" w:lineRule="auto"/>
        <w:jc w:val="both"/>
        <w:rPr>
          <w:rFonts w:cs="Arial"/>
          <w:sz w:val="26"/>
          <w:szCs w:val="26"/>
        </w:rPr>
      </w:pPr>
    </w:p>
    <w:p w14:paraId="464234CD" w14:textId="6E68BE2C" w:rsidR="00B55D89" w:rsidRPr="0004658F" w:rsidRDefault="00B55D89" w:rsidP="00B55D89">
      <w:pPr>
        <w:spacing w:line="360" w:lineRule="auto"/>
        <w:jc w:val="both"/>
        <w:rPr>
          <w:rFonts w:cs="Arial"/>
          <w:sz w:val="26"/>
          <w:szCs w:val="26"/>
        </w:rPr>
      </w:pPr>
      <w:r w:rsidRPr="0004658F">
        <w:rPr>
          <w:rFonts w:cs="Arial"/>
          <w:sz w:val="26"/>
          <w:szCs w:val="26"/>
        </w:rPr>
        <w:t xml:space="preserve">En tanto que la violencia psicológica, por cuanto </w:t>
      </w:r>
      <w:r w:rsidR="00024166">
        <w:rPr>
          <w:rFonts w:cs="Arial"/>
          <w:sz w:val="26"/>
          <w:szCs w:val="26"/>
        </w:rPr>
        <w:t xml:space="preserve">hace </w:t>
      </w:r>
      <w:r w:rsidRPr="0004658F">
        <w:rPr>
          <w:rFonts w:cs="Arial"/>
          <w:sz w:val="26"/>
          <w:szCs w:val="26"/>
        </w:rPr>
        <w:t xml:space="preserve">a las manifestaciones realizadas y su posterior reproducción generaron un ambiente hostil y de presión emocional, susceptible de causar afectaciones en la estabilidad emocional, la autoestima y la seguridad personal de las </w:t>
      </w:r>
      <w:r w:rsidR="0067153C" w:rsidRPr="0004658F">
        <w:rPr>
          <w:rFonts w:cs="Arial"/>
          <w:i/>
          <w:iCs/>
          <w:sz w:val="26"/>
          <w:szCs w:val="26"/>
        </w:rPr>
        <w:t>denunciantes</w:t>
      </w:r>
      <w:r w:rsidRPr="0004658F">
        <w:rPr>
          <w:rFonts w:cs="Arial"/>
          <w:i/>
          <w:iCs/>
          <w:sz w:val="26"/>
          <w:szCs w:val="26"/>
        </w:rPr>
        <w:t>.</w:t>
      </w:r>
    </w:p>
    <w:p w14:paraId="74F076FC" w14:textId="77777777" w:rsidR="00B55D89" w:rsidRPr="0004658F" w:rsidRDefault="00B55D89" w:rsidP="00B55D89">
      <w:pPr>
        <w:spacing w:line="360" w:lineRule="auto"/>
        <w:jc w:val="both"/>
        <w:rPr>
          <w:rFonts w:cs="Arial"/>
          <w:i/>
          <w:iCs/>
          <w:sz w:val="26"/>
          <w:szCs w:val="26"/>
        </w:rPr>
      </w:pPr>
    </w:p>
    <w:p w14:paraId="48118B92" w14:textId="17914908" w:rsidR="00B55D89" w:rsidRPr="0004658F" w:rsidRDefault="00B55D89" w:rsidP="00B55D89">
      <w:pPr>
        <w:spacing w:line="360" w:lineRule="auto"/>
        <w:jc w:val="both"/>
        <w:rPr>
          <w:rFonts w:cs="Arial"/>
          <w:sz w:val="26"/>
          <w:szCs w:val="26"/>
        </w:rPr>
      </w:pPr>
      <w:r w:rsidRPr="0004658F">
        <w:rPr>
          <w:rFonts w:cs="Arial"/>
          <w:sz w:val="26"/>
          <w:szCs w:val="26"/>
        </w:rPr>
        <w:t xml:space="preserve">Siendo también actualizada, como quedó señalado en párrafos anteriores, la violencia digital, toda vez que el uso de medios electrónicos –como la difusión de audio, del </w:t>
      </w:r>
      <w:proofErr w:type="spellStart"/>
      <w:r w:rsidRPr="0004658F">
        <w:rPr>
          <w:rFonts w:cs="Arial"/>
          <w:sz w:val="26"/>
          <w:szCs w:val="26"/>
        </w:rPr>
        <w:t>sticker</w:t>
      </w:r>
      <w:proofErr w:type="spellEnd"/>
      <w:r w:rsidRPr="0004658F">
        <w:rPr>
          <w:rFonts w:cs="Arial"/>
          <w:sz w:val="26"/>
          <w:szCs w:val="26"/>
        </w:rPr>
        <w:t xml:space="preserve"> y de la imagen tipo meme a través de </w:t>
      </w:r>
      <w:r w:rsidR="0067153C" w:rsidRPr="0004658F">
        <w:rPr>
          <w:rFonts w:cs="Arial"/>
          <w:i/>
          <w:iCs/>
          <w:sz w:val="26"/>
          <w:szCs w:val="26"/>
        </w:rPr>
        <w:t>WhatsApp</w:t>
      </w:r>
      <w:r w:rsidRPr="0004658F">
        <w:rPr>
          <w:rFonts w:cs="Arial"/>
          <w:sz w:val="26"/>
          <w:szCs w:val="26"/>
        </w:rPr>
        <w:t xml:space="preserve">– amplificó el alcance del agravio y reprodujo contenido denigrante, con entera independencia que no se hubiese acreditado la autoría del </w:t>
      </w:r>
      <w:proofErr w:type="spellStart"/>
      <w:r w:rsidRPr="0004658F">
        <w:rPr>
          <w:rFonts w:cs="Arial"/>
          <w:sz w:val="26"/>
          <w:szCs w:val="26"/>
        </w:rPr>
        <w:t>sticker</w:t>
      </w:r>
      <w:proofErr w:type="spellEnd"/>
      <w:r w:rsidRPr="0004658F">
        <w:rPr>
          <w:rFonts w:cs="Arial"/>
          <w:sz w:val="26"/>
          <w:szCs w:val="26"/>
        </w:rPr>
        <w:t xml:space="preserve"> y del meme, pues con su sola difusión a otro integrante del órgano de cabildo, resultaba suficiente para amplificar la violencia destacada. </w:t>
      </w:r>
    </w:p>
    <w:p w14:paraId="64243AC6" w14:textId="77777777" w:rsidR="00B55D89" w:rsidRPr="0004658F" w:rsidRDefault="00B55D89" w:rsidP="00B55D89">
      <w:pPr>
        <w:spacing w:line="360" w:lineRule="auto"/>
        <w:jc w:val="both"/>
        <w:rPr>
          <w:rFonts w:cs="Arial"/>
          <w:sz w:val="26"/>
          <w:szCs w:val="26"/>
        </w:rPr>
      </w:pPr>
    </w:p>
    <w:p w14:paraId="5CEFBCDB" w14:textId="7B1891E9" w:rsidR="00B55D89" w:rsidRPr="0004658F" w:rsidRDefault="00B55D89" w:rsidP="00B55D89">
      <w:pPr>
        <w:spacing w:line="360" w:lineRule="auto"/>
        <w:jc w:val="both"/>
        <w:rPr>
          <w:rFonts w:cs="Arial"/>
          <w:sz w:val="26"/>
          <w:szCs w:val="26"/>
        </w:rPr>
      </w:pPr>
      <w:r w:rsidRPr="0004658F">
        <w:rPr>
          <w:rFonts w:cs="Arial"/>
          <w:sz w:val="26"/>
          <w:szCs w:val="26"/>
        </w:rPr>
        <w:lastRenderedPageBreak/>
        <w:t xml:space="preserve">Y finalmente, también se evidenció la violencia simbólica, pues el uso de mensajes de desprecio y minimización hacia las </w:t>
      </w:r>
      <w:r w:rsidR="0067153C" w:rsidRPr="0004658F">
        <w:rPr>
          <w:rFonts w:cs="Arial"/>
          <w:i/>
          <w:iCs/>
          <w:sz w:val="26"/>
          <w:szCs w:val="26"/>
        </w:rPr>
        <w:t>quejosas</w:t>
      </w:r>
      <w:r w:rsidRPr="0004658F">
        <w:rPr>
          <w:rFonts w:cs="Arial"/>
          <w:i/>
          <w:iCs/>
          <w:sz w:val="26"/>
          <w:szCs w:val="26"/>
        </w:rPr>
        <w:t xml:space="preserve">, </w:t>
      </w:r>
      <w:r w:rsidRPr="0004658F">
        <w:rPr>
          <w:rFonts w:cs="Arial"/>
          <w:sz w:val="26"/>
          <w:szCs w:val="26"/>
        </w:rPr>
        <w:t xml:space="preserve">refuerzan patrones de desvaloración y descrédito que buscaba deslegitimarlas. </w:t>
      </w:r>
    </w:p>
    <w:p w14:paraId="742D1238" w14:textId="77777777" w:rsidR="00B55D89" w:rsidRPr="0004658F" w:rsidRDefault="00B55D89" w:rsidP="00B55D89">
      <w:pPr>
        <w:spacing w:line="360" w:lineRule="auto"/>
        <w:jc w:val="both"/>
        <w:rPr>
          <w:rFonts w:cs="Arial"/>
          <w:sz w:val="26"/>
          <w:szCs w:val="26"/>
        </w:rPr>
      </w:pPr>
    </w:p>
    <w:p w14:paraId="0020E76F" w14:textId="5A44D734" w:rsidR="00B55D89" w:rsidRPr="0004658F" w:rsidRDefault="00B55D89" w:rsidP="00B55D89">
      <w:pPr>
        <w:spacing w:line="360" w:lineRule="auto"/>
        <w:jc w:val="both"/>
        <w:rPr>
          <w:rFonts w:cs="Arial"/>
          <w:sz w:val="26"/>
          <w:szCs w:val="26"/>
        </w:rPr>
      </w:pPr>
      <w:r w:rsidRPr="0004658F">
        <w:rPr>
          <w:rFonts w:cs="Arial"/>
          <w:sz w:val="26"/>
          <w:szCs w:val="26"/>
        </w:rPr>
        <w:t xml:space="preserve">En </w:t>
      </w:r>
      <w:r w:rsidR="0004658F">
        <w:rPr>
          <w:rFonts w:cs="Arial"/>
          <w:sz w:val="26"/>
          <w:szCs w:val="26"/>
        </w:rPr>
        <w:t xml:space="preserve">tal sentido, </w:t>
      </w:r>
      <w:r w:rsidRPr="0004658F">
        <w:rPr>
          <w:rFonts w:cs="Arial"/>
          <w:sz w:val="26"/>
          <w:szCs w:val="26"/>
        </w:rPr>
        <w:t xml:space="preserve">la concatenación de estas conductas, apreciadas de forma reiterada y sistemática, evidencian no solo manifestaciones de denostación que exceden los límites de libertad de expresión, máxime cuando no se justifica la utilización de connotaciones innecesarias y calificativos personales hirientes y denigrantes que pueden ser sustituidos con definiciones objetivas o señalamientos de conductas que en su caso se reclamen, por lo que este órgano jurisdiccional estima la generación de un daño psicológico, simbólico y, adicionalmente, un daño moral en perjuicio de las </w:t>
      </w:r>
      <w:r w:rsidR="0067153C" w:rsidRPr="0004658F">
        <w:rPr>
          <w:rFonts w:cs="Arial"/>
          <w:i/>
          <w:iCs/>
          <w:sz w:val="26"/>
          <w:szCs w:val="26"/>
        </w:rPr>
        <w:t>quejosas</w:t>
      </w:r>
      <w:r w:rsidRPr="0004658F">
        <w:rPr>
          <w:rFonts w:cs="Arial"/>
          <w:sz w:val="26"/>
          <w:szCs w:val="26"/>
        </w:rPr>
        <w:t xml:space="preserve">. </w:t>
      </w:r>
    </w:p>
    <w:p w14:paraId="7B7B091E" w14:textId="77777777" w:rsidR="00DA4E3A" w:rsidRDefault="00DA4E3A" w:rsidP="00B55D89">
      <w:pPr>
        <w:spacing w:line="360" w:lineRule="auto"/>
        <w:jc w:val="both"/>
        <w:rPr>
          <w:rFonts w:cs="Arial"/>
          <w:sz w:val="26"/>
          <w:szCs w:val="26"/>
        </w:rPr>
      </w:pPr>
    </w:p>
    <w:p w14:paraId="0A1FE930" w14:textId="18F1489A" w:rsidR="00B55D89" w:rsidRPr="0004658F" w:rsidRDefault="00B55D89" w:rsidP="00B55D89">
      <w:pPr>
        <w:spacing w:line="360" w:lineRule="auto"/>
        <w:jc w:val="both"/>
        <w:rPr>
          <w:rFonts w:cs="Arial"/>
          <w:sz w:val="26"/>
          <w:szCs w:val="26"/>
        </w:rPr>
      </w:pPr>
      <w:r w:rsidRPr="0004658F">
        <w:rPr>
          <w:rFonts w:cs="Arial"/>
          <w:sz w:val="26"/>
          <w:szCs w:val="26"/>
        </w:rPr>
        <w:t>Este último, considerando que su configuración se da desde el momento en que se afectan en la esfera íntima de la persona, su honor, reputación, imagen y vida privada, generando un menoscabo a su dignidad, pues la naturaleza degradante de las expresiones vertidas, aunada a su difusión mediante</w:t>
      </w:r>
      <w:r w:rsidR="00237B5E">
        <w:rPr>
          <w:rFonts w:cs="Arial"/>
          <w:sz w:val="26"/>
          <w:szCs w:val="26"/>
        </w:rPr>
        <w:t xml:space="preserve"> una </w:t>
      </w:r>
      <w:r w:rsidRPr="0004658F">
        <w:rPr>
          <w:rFonts w:cs="Arial"/>
          <w:sz w:val="26"/>
          <w:szCs w:val="26"/>
        </w:rPr>
        <w:t xml:space="preserve">plataforma digital, produjo una exposición </w:t>
      </w:r>
      <w:proofErr w:type="spellStart"/>
      <w:r w:rsidRPr="0004658F">
        <w:rPr>
          <w:rFonts w:cs="Arial"/>
          <w:sz w:val="26"/>
          <w:szCs w:val="26"/>
        </w:rPr>
        <w:t>innecesari</w:t>
      </w:r>
      <w:r w:rsidR="0004658F">
        <w:rPr>
          <w:rFonts w:cs="Arial"/>
          <w:sz w:val="26"/>
          <w:szCs w:val="26"/>
        </w:rPr>
        <w:t>d</w:t>
      </w:r>
      <w:r w:rsidRPr="0004658F">
        <w:rPr>
          <w:rFonts w:cs="Arial"/>
          <w:sz w:val="26"/>
          <w:szCs w:val="26"/>
        </w:rPr>
        <w:t>a</w:t>
      </w:r>
      <w:proofErr w:type="spellEnd"/>
      <w:r w:rsidRPr="0004658F">
        <w:rPr>
          <w:rFonts w:cs="Arial"/>
          <w:sz w:val="26"/>
          <w:szCs w:val="26"/>
        </w:rPr>
        <w:t xml:space="preserve"> y humillante de la </w:t>
      </w:r>
      <w:r w:rsidR="0067153C" w:rsidRPr="0004658F">
        <w:rPr>
          <w:rFonts w:cs="Arial"/>
          <w:i/>
          <w:iCs/>
          <w:sz w:val="26"/>
          <w:szCs w:val="26"/>
        </w:rPr>
        <w:t>parte denunciada</w:t>
      </w:r>
      <w:r w:rsidRPr="0004658F">
        <w:rPr>
          <w:rFonts w:cs="Arial"/>
          <w:i/>
          <w:iCs/>
          <w:sz w:val="26"/>
          <w:szCs w:val="26"/>
        </w:rPr>
        <w:t xml:space="preserve"> </w:t>
      </w:r>
      <w:r w:rsidRPr="0004658F">
        <w:rPr>
          <w:rFonts w:cs="Arial"/>
          <w:sz w:val="26"/>
          <w:szCs w:val="26"/>
        </w:rPr>
        <w:t xml:space="preserve">hacia las </w:t>
      </w:r>
      <w:r w:rsidR="0067153C" w:rsidRPr="0004658F">
        <w:rPr>
          <w:rFonts w:cs="Arial"/>
          <w:i/>
          <w:iCs/>
          <w:sz w:val="26"/>
          <w:szCs w:val="26"/>
        </w:rPr>
        <w:t>quejosas</w:t>
      </w:r>
      <w:r w:rsidRPr="0004658F">
        <w:rPr>
          <w:rFonts w:cs="Arial"/>
          <w:i/>
          <w:iCs/>
          <w:sz w:val="26"/>
          <w:szCs w:val="26"/>
        </w:rPr>
        <w:t xml:space="preserve">, </w:t>
      </w:r>
      <w:r w:rsidRPr="0004658F">
        <w:rPr>
          <w:rFonts w:cs="Arial"/>
          <w:sz w:val="26"/>
          <w:szCs w:val="26"/>
        </w:rPr>
        <w:t xml:space="preserve">por lo cual, este órgano jurisdiccional estima actualizada plenamente este tipo de afectación. </w:t>
      </w:r>
    </w:p>
    <w:p w14:paraId="05418F74" w14:textId="77777777" w:rsidR="00B55D89" w:rsidRPr="0004658F" w:rsidRDefault="00B55D89" w:rsidP="00B55D89">
      <w:pPr>
        <w:spacing w:line="360" w:lineRule="auto"/>
        <w:jc w:val="both"/>
        <w:rPr>
          <w:rFonts w:cs="Arial"/>
          <w:sz w:val="26"/>
          <w:szCs w:val="26"/>
        </w:rPr>
      </w:pPr>
    </w:p>
    <w:p w14:paraId="3F290220" w14:textId="77777777" w:rsidR="00B55D89" w:rsidRPr="0004658F" w:rsidRDefault="00B55D89" w:rsidP="00B55D89">
      <w:pPr>
        <w:spacing w:line="360" w:lineRule="auto"/>
        <w:jc w:val="both"/>
        <w:rPr>
          <w:rFonts w:cs="Arial"/>
          <w:b/>
          <w:bCs/>
          <w:sz w:val="26"/>
          <w:szCs w:val="26"/>
        </w:rPr>
      </w:pPr>
      <w:r w:rsidRPr="0004658F">
        <w:rPr>
          <w:rFonts w:cs="Arial"/>
          <w:sz w:val="26"/>
          <w:szCs w:val="26"/>
        </w:rPr>
        <w:t xml:space="preserve">En tales condiciones, concatenando los hechos acreditados, se puede concluir que la </w:t>
      </w:r>
      <w:r w:rsidRPr="0004658F">
        <w:rPr>
          <w:rFonts w:cs="Arial"/>
          <w:i/>
          <w:iCs/>
          <w:sz w:val="26"/>
          <w:szCs w:val="26"/>
        </w:rPr>
        <w:t xml:space="preserve">persona denunciada </w:t>
      </w:r>
      <w:r w:rsidRPr="0004658F">
        <w:rPr>
          <w:rFonts w:cs="Arial"/>
          <w:sz w:val="26"/>
          <w:szCs w:val="26"/>
        </w:rPr>
        <w:t xml:space="preserve">incurrió en múltiples formas de violencia previstas en la Ley General de Violencia, generando de manera análoga </w:t>
      </w:r>
      <w:r w:rsidRPr="0004658F">
        <w:rPr>
          <w:rFonts w:cs="Arial"/>
          <w:b/>
          <w:bCs/>
          <w:sz w:val="26"/>
          <w:szCs w:val="26"/>
        </w:rPr>
        <w:t>daño psicológico, simbólico y moral.</w:t>
      </w:r>
    </w:p>
    <w:p w14:paraId="23436646" w14:textId="77777777" w:rsidR="00B55D89" w:rsidRPr="0004658F" w:rsidRDefault="00B55D89" w:rsidP="00B55D89">
      <w:pPr>
        <w:spacing w:line="360" w:lineRule="auto"/>
        <w:jc w:val="both"/>
        <w:rPr>
          <w:rFonts w:cs="Arial"/>
          <w:b/>
          <w:bCs/>
          <w:sz w:val="26"/>
          <w:szCs w:val="26"/>
        </w:rPr>
      </w:pPr>
    </w:p>
    <w:p w14:paraId="6BB7621F" w14:textId="77777777" w:rsidR="00B55D89" w:rsidRPr="0004658F" w:rsidRDefault="00B55D89" w:rsidP="00B55D89">
      <w:pPr>
        <w:spacing w:line="360" w:lineRule="auto"/>
        <w:jc w:val="both"/>
        <w:rPr>
          <w:rFonts w:cs="Arial"/>
          <w:sz w:val="26"/>
          <w:szCs w:val="26"/>
        </w:rPr>
      </w:pPr>
      <w:r w:rsidRPr="0004658F">
        <w:rPr>
          <w:rFonts w:cs="Arial"/>
          <w:sz w:val="26"/>
          <w:szCs w:val="26"/>
        </w:rPr>
        <w:t xml:space="preserve">Y finalmente, con respecto al elemento de que </w:t>
      </w:r>
      <w:r w:rsidRPr="0004658F">
        <w:rPr>
          <w:rFonts w:cs="Arial"/>
          <w:b/>
          <w:bCs/>
          <w:sz w:val="26"/>
          <w:szCs w:val="26"/>
        </w:rPr>
        <w:t xml:space="preserve">tenga por objeto menoscabar, limitar, condicionar, excluir, impedir o anular el ejercicio de los derechos político-electorales, inducir un indebido desempeño del cargo o afectar la percepción pública de la imagen y actos del servidor público, </w:t>
      </w:r>
      <w:r w:rsidRPr="0004658F">
        <w:rPr>
          <w:rFonts w:cs="Arial"/>
          <w:sz w:val="26"/>
          <w:szCs w:val="26"/>
        </w:rPr>
        <w:t>este también quedó colmado.</w:t>
      </w:r>
    </w:p>
    <w:p w14:paraId="753C1F2B" w14:textId="77777777" w:rsidR="00B55D89" w:rsidRPr="0004658F" w:rsidRDefault="00B55D89" w:rsidP="00B55D89">
      <w:pPr>
        <w:spacing w:line="360" w:lineRule="auto"/>
        <w:jc w:val="both"/>
        <w:rPr>
          <w:rFonts w:cs="Arial"/>
          <w:sz w:val="26"/>
          <w:szCs w:val="26"/>
        </w:rPr>
      </w:pPr>
    </w:p>
    <w:p w14:paraId="1E84A1A5" w14:textId="77777777" w:rsidR="00B55D89" w:rsidRPr="0004658F" w:rsidRDefault="00B55D89" w:rsidP="00B55D89">
      <w:pPr>
        <w:spacing w:line="360" w:lineRule="auto"/>
        <w:jc w:val="both"/>
        <w:rPr>
          <w:rFonts w:cs="Arial"/>
          <w:sz w:val="26"/>
          <w:szCs w:val="26"/>
        </w:rPr>
      </w:pPr>
      <w:r w:rsidRPr="0004658F">
        <w:rPr>
          <w:rFonts w:cs="Arial"/>
          <w:sz w:val="26"/>
          <w:szCs w:val="26"/>
        </w:rPr>
        <w:t xml:space="preserve">Ello es así, pues a partir de un análisis integral, contextual y concatenado de los hechos y de las pruebas que obran en autos, en relación con las expresiones denunciadas –tanto en su literalidad como en la forma sistemática en que fueron manifestadas durante diversas sesiones del </w:t>
      </w:r>
      <w:r w:rsidRPr="0004658F">
        <w:rPr>
          <w:rFonts w:cs="Arial"/>
          <w:i/>
          <w:iCs/>
          <w:sz w:val="26"/>
          <w:szCs w:val="26"/>
        </w:rPr>
        <w:t xml:space="preserve">Ayuntamiento–, </w:t>
      </w:r>
      <w:r w:rsidRPr="0004658F">
        <w:rPr>
          <w:rFonts w:cs="Arial"/>
          <w:sz w:val="26"/>
          <w:szCs w:val="26"/>
        </w:rPr>
        <w:t>se advierte que si bien, algunas surgieron en el curso de debates vinculados con la función pública –principalmente en las sesiones del veintiocho de abril y diecinueve de junio, relativas a la discusión de informes financieros y al informe de la contralora municipal–, lo cierto es que la crítica política inherente a un órgano colegiado no justifica el uso reiterado de expresiones personales, denigrantes o innecesarias, aun en contextos deliberativos propios del cabildo.</w:t>
      </w:r>
    </w:p>
    <w:p w14:paraId="0A09253F" w14:textId="77777777" w:rsidR="00DA4E3A" w:rsidRDefault="00DA4E3A" w:rsidP="00B55D89">
      <w:pPr>
        <w:spacing w:line="360" w:lineRule="auto"/>
        <w:jc w:val="both"/>
        <w:rPr>
          <w:rFonts w:cs="Arial"/>
          <w:sz w:val="26"/>
          <w:szCs w:val="26"/>
        </w:rPr>
      </w:pPr>
    </w:p>
    <w:p w14:paraId="078C4968" w14:textId="3A19C78C" w:rsidR="00B55D89" w:rsidRPr="0004658F" w:rsidRDefault="00B55D89" w:rsidP="00B55D89">
      <w:pPr>
        <w:spacing w:line="360" w:lineRule="auto"/>
        <w:jc w:val="both"/>
        <w:rPr>
          <w:rFonts w:cs="Arial"/>
          <w:sz w:val="26"/>
          <w:szCs w:val="26"/>
        </w:rPr>
      </w:pPr>
      <w:r w:rsidRPr="0004658F">
        <w:rPr>
          <w:rFonts w:cs="Arial"/>
          <w:sz w:val="26"/>
          <w:szCs w:val="26"/>
        </w:rPr>
        <w:t xml:space="preserve">Y es que, el análisis contextual revela que las manifestaciones atribuidas a la </w:t>
      </w:r>
      <w:r w:rsidRPr="0004658F">
        <w:rPr>
          <w:rFonts w:cs="Arial"/>
          <w:i/>
          <w:iCs/>
          <w:sz w:val="26"/>
          <w:szCs w:val="26"/>
        </w:rPr>
        <w:t>persona denunciada</w:t>
      </w:r>
      <w:r w:rsidRPr="0004658F">
        <w:rPr>
          <w:rFonts w:cs="Arial"/>
          <w:sz w:val="26"/>
          <w:szCs w:val="26"/>
        </w:rPr>
        <w:t xml:space="preserve"> no fueron hechos aislados, sino expresiones repetidas en múltiples sesiones —veintinueve de noviembre; trece, dieciséis y veintisiete de diciembre de dos mil veinticuatro; así como quince de febrero, veintiséis de marzo, quince de abril y treinta y uno de mayo del presente año—, lo que demuestra una constancia en las descalificaciones, excediendo los márgenes de una crítica funcional y vulnerando la convivencia institucional propia del órgano de gobierno. </w:t>
      </w:r>
    </w:p>
    <w:p w14:paraId="2BE8D1B5" w14:textId="77777777" w:rsidR="00B55D89" w:rsidRPr="0004658F" w:rsidRDefault="00B55D89" w:rsidP="00B55D89">
      <w:pPr>
        <w:spacing w:line="360" w:lineRule="auto"/>
        <w:jc w:val="both"/>
        <w:rPr>
          <w:rFonts w:cs="Arial"/>
          <w:sz w:val="26"/>
          <w:szCs w:val="26"/>
        </w:rPr>
      </w:pPr>
    </w:p>
    <w:p w14:paraId="1DC1C5B4" w14:textId="77777777" w:rsidR="00B55D89" w:rsidRPr="0004658F" w:rsidRDefault="00B55D89" w:rsidP="00B55D89">
      <w:pPr>
        <w:spacing w:line="360" w:lineRule="auto"/>
        <w:jc w:val="both"/>
        <w:rPr>
          <w:rFonts w:cs="Arial"/>
          <w:sz w:val="26"/>
          <w:szCs w:val="26"/>
        </w:rPr>
      </w:pPr>
      <w:r w:rsidRPr="0004658F">
        <w:rPr>
          <w:rFonts w:cs="Arial"/>
          <w:sz w:val="26"/>
          <w:szCs w:val="26"/>
        </w:rPr>
        <w:t xml:space="preserve">Si bien el debate político puede ser enérgico o tenso, ello no habilita a incorporar calificativos hirientes, burlescos o degradantes que desnaturalizan el diálogo democrático, máxime cuando la utilización de dichas connotaciones puede ser sustituidas por palabras con sugerencias o calificativos personales que no conlleven a un señalamiento despectivo. </w:t>
      </w:r>
    </w:p>
    <w:p w14:paraId="2DCA3FAB" w14:textId="77777777" w:rsidR="00B55D89" w:rsidRPr="0004658F" w:rsidRDefault="00B55D89" w:rsidP="00B55D89">
      <w:pPr>
        <w:spacing w:line="360" w:lineRule="auto"/>
        <w:jc w:val="both"/>
        <w:rPr>
          <w:rFonts w:cs="Arial"/>
          <w:sz w:val="26"/>
          <w:szCs w:val="26"/>
        </w:rPr>
      </w:pPr>
    </w:p>
    <w:p w14:paraId="42F93C37" w14:textId="2CD81C62" w:rsidR="00B55D89" w:rsidRPr="0004658F" w:rsidRDefault="00B55D89" w:rsidP="00B55D89">
      <w:pPr>
        <w:spacing w:line="360" w:lineRule="auto"/>
        <w:jc w:val="both"/>
        <w:rPr>
          <w:rFonts w:cs="Arial"/>
          <w:sz w:val="26"/>
          <w:szCs w:val="26"/>
        </w:rPr>
      </w:pPr>
      <w:r w:rsidRPr="0004658F">
        <w:rPr>
          <w:rFonts w:cs="Arial"/>
          <w:sz w:val="26"/>
          <w:szCs w:val="26"/>
        </w:rPr>
        <w:t xml:space="preserve">Aunado a ello, la difusión hacia otra </w:t>
      </w:r>
      <w:r w:rsidR="002F024B">
        <w:rPr>
          <w:rFonts w:cs="Arial"/>
          <w:color w:val="000000"/>
          <w:sz w:val="26"/>
          <w:szCs w:val="26"/>
        </w:rPr>
        <w:t>regidora</w:t>
      </w:r>
      <w:r w:rsidRPr="0004658F">
        <w:rPr>
          <w:rFonts w:cs="Arial"/>
          <w:sz w:val="26"/>
          <w:szCs w:val="26"/>
        </w:rPr>
        <w:t xml:space="preserve"> del audio de una de esas sesiones, así como de un </w:t>
      </w:r>
      <w:proofErr w:type="spellStart"/>
      <w:r w:rsidRPr="0004658F">
        <w:rPr>
          <w:rFonts w:cs="Arial"/>
          <w:sz w:val="26"/>
          <w:szCs w:val="26"/>
        </w:rPr>
        <w:t>sticker</w:t>
      </w:r>
      <w:proofErr w:type="spellEnd"/>
      <w:r w:rsidRPr="0004658F">
        <w:rPr>
          <w:rFonts w:cs="Arial"/>
          <w:sz w:val="26"/>
          <w:szCs w:val="26"/>
        </w:rPr>
        <w:t xml:space="preserve"> y un meme con la imagen y frases alusivas a una de las personas </w:t>
      </w:r>
      <w:r w:rsidR="0067153C" w:rsidRPr="0004658F">
        <w:rPr>
          <w:rFonts w:cs="Arial"/>
          <w:i/>
          <w:iCs/>
          <w:sz w:val="26"/>
          <w:szCs w:val="26"/>
        </w:rPr>
        <w:t>quejosas</w:t>
      </w:r>
      <w:r w:rsidRPr="0004658F">
        <w:rPr>
          <w:rFonts w:cs="Arial"/>
          <w:i/>
          <w:iCs/>
          <w:sz w:val="26"/>
          <w:szCs w:val="26"/>
        </w:rPr>
        <w:t xml:space="preserve"> –</w:t>
      </w:r>
      <w:r w:rsidRPr="0004658F">
        <w:rPr>
          <w:rFonts w:cs="Arial"/>
          <w:sz w:val="26"/>
          <w:szCs w:val="26"/>
        </w:rPr>
        <w:t xml:space="preserve">al margen de que no se hubiese acreditado </w:t>
      </w:r>
      <w:r w:rsidRPr="0004658F">
        <w:rPr>
          <w:rFonts w:cs="Arial"/>
          <w:sz w:val="26"/>
          <w:szCs w:val="26"/>
        </w:rPr>
        <w:lastRenderedPageBreak/>
        <w:t xml:space="preserve">la autoría de su elaboración– evidencia un contexto de denostación que trascendió el recinto deliberativo e impactó en la percepción pública de la servidora afectada, pues la difusión de dichos materiales constituye una forma de ridiculización que contribuye a un ambiente adverso e irrespetuoso dentro del </w:t>
      </w:r>
      <w:r w:rsidRPr="0004658F">
        <w:rPr>
          <w:rFonts w:cs="Arial"/>
          <w:i/>
          <w:iCs/>
          <w:sz w:val="26"/>
          <w:szCs w:val="26"/>
        </w:rPr>
        <w:t>Ayuntamiento</w:t>
      </w:r>
      <w:r w:rsidRPr="0004658F">
        <w:rPr>
          <w:rFonts w:cs="Arial"/>
          <w:sz w:val="26"/>
          <w:szCs w:val="26"/>
        </w:rPr>
        <w:t>.</w:t>
      </w:r>
    </w:p>
    <w:p w14:paraId="6E87F38D" w14:textId="77777777" w:rsidR="00B55D89" w:rsidRPr="0004658F" w:rsidRDefault="00B55D89" w:rsidP="00B55D89">
      <w:pPr>
        <w:spacing w:line="360" w:lineRule="auto"/>
        <w:jc w:val="both"/>
        <w:rPr>
          <w:rFonts w:cs="Arial"/>
          <w:sz w:val="26"/>
          <w:szCs w:val="26"/>
        </w:rPr>
      </w:pPr>
    </w:p>
    <w:p w14:paraId="709765CD" w14:textId="08BFF989" w:rsidR="00B55D89" w:rsidRPr="0004658F" w:rsidRDefault="00B55D89" w:rsidP="00B55D89">
      <w:pPr>
        <w:spacing w:line="360" w:lineRule="auto"/>
        <w:jc w:val="both"/>
        <w:rPr>
          <w:rFonts w:cs="Arial"/>
          <w:sz w:val="26"/>
          <w:szCs w:val="26"/>
        </w:rPr>
      </w:pPr>
      <w:r w:rsidRPr="0004658F">
        <w:rPr>
          <w:rFonts w:cs="Arial"/>
          <w:sz w:val="26"/>
          <w:szCs w:val="26"/>
        </w:rPr>
        <w:t>Teniendo en su conjunto dichas conducta</w:t>
      </w:r>
      <w:r w:rsidR="00237B5E">
        <w:rPr>
          <w:rFonts w:cs="Arial"/>
          <w:sz w:val="26"/>
          <w:szCs w:val="26"/>
        </w:rPr>
        <w:t>s</w:t>
      </w:r>
      <w:r w:rsidRPr="0004658F">
        <w:rPr>
          <w:rFonts w:cs="Arial"/>
          <w:sz w:val="26"/>
          <w:szCs w:val="26"/>
        </w:rPr>
        <w:t xml:space="preserve"> un efecto de degradar públicamente la imagen de las </w:t>
      </w:r>
      <w:r w:rsidR="0067153C" w:rsidRPr="0004658F">
        <w:rPr>
          <w:rFonts w:cs="Arial"/>
          <w:i/>
          <w:iCs/>
          <w:sz w:val="26"/>
          <w:szCs w:val="26"/>
        </w:rPr>
        <w:t>quejosas</w:t>
      </w:r>
      <w:r w:rsidRPr="0004658F">
        <w:rPr>
          <w:rFonts w:cs="Arial"/>
          <w:i/>
          <w:iCs/>
          <w:sz w:val="26"/>
          <w:szCs w:val="26"/>
        </w:rPr>
        <w:t xml:space="preserve">, </w:t>
      </w:r>
      <w:r w:rsidRPr="0004658F">
        <w:rPr>
          <w:rFonts w:cs="Arial"/>
          <w:sz w:val="26"/>
          <w:szCs w:val="26"/>
        </w:rPr>
        <w:t xml:space="preserve">afectando no solo su esfera personal, sino también su autoridad, legitimidad y capacidad de interlocución institucional dentro del órgano colegiado. </w:t>
      </w:r>
    </w:p>
    <w:p w14:paraId="7B2953CB" w14:textId="77777777" w:rsidR="00B55D89" w:rsidRPr="0004658F" w:rsidRDefault="00B55D89" w:rsidP="00B55D89">
      <w:pPr>
        <w:spacing w:line="360" w:lineRule="auto"/>
        <w:jc w:val="both"/>
        <w:rPr>
          <w:rFonts w:cs="Arial"/>
          <w:sz w:val="26"/>
          <w:szCs w:val="26"/>
        </w:rPr>
      </w:pPr>
    </w:p>
    <w:p w14:paraId="7B80895B" w14:textId="77777777" w:rsidR="00B55D89" w:rsidRPr="0004658F" w:rsidRDefault="00B55D89" w:rsidP="00B55D89">
      <w:pPr>
        <w:spacing w:line="360" w:lineRule="auto"/>
        <w:jc w:val="both"/>
        <w:rPr>
          <w:rFonts w:cs="Arial"/>
          <w:sz w:val="26"/>
          <w:szCs w:val="26"/>
        </w:rPr>
      </w:pPr>
      <w:r w:rsidRPr="0004658F">
        <w:rPr>
          <w:rFonts w:cs="Arial"/>
          <w:sz w:val="26"/>
          <w:szCs w:val="26"/>
        </w:rPr>
        <w:t>Y es que con ello se genera un menosprecio hacia su función pública, propiciando condiciones que obstaculizan el ejercicio libre, pleno y eficaz del cargo, lo cual es incompatible con el adecuado funcionamiento de un cuerpo deliberativo como lo es el cabildo.</w:t>
      </w:r>
    </w:p>
    <w:p w14:paraId="7960429B" w14:textId="791CABD6" w:rsidR="00B55D89" w:rsidRPr="0004658F" w:rsidRDefault="00B55D89" w:rsidP="00B55D89">
      <w:pPr>
        <w:spacing w:line="360" w:lineRule="auto"/>
        <w:jc w:val="both"/>
        <w:rPr>
          <w:rFonts w:cs="Arial"/>
          <w:sz w:val="26"/>
          <w:szCs w:val="26"/>
        </w:rPr>
      </w:pPr>
      <w:r w:rsidRPr="0004658F">
        <w:rPr>
          <w:rFonts w:cs="Arial"/>
          <w:sz w:val="26"/>
          <w:szCs w:val="26"/>
        </w:rPr>
        <w:t>Lo anterior, máxime qu</w:t>
      </w:r>
      <w:r w:rsidRPr="00FE20A9">
        <w:rPr>
          <w:rFonts w:cs="Arial"/>
          <w:sz w:val="26"/>
          <w:szCs w:val="26"/>
        </w:rPr>
        <w:t>e l</w:t>
      </w:r>
      <w:r w:rsidRPr="0004658F">
        <w:rPr>
          <w:rFonts w:cs="Arial"/>
          <w:sz w:val="26"/>
          <w:szCs w:val="26"/>
        </w:rPr>
        <w:t xml:space="preserve">as descalificaciones reiteradas provienen de un integrante del propio </w:t>
      </w:r>
      <w:r w:rsidRPr="0004658F">
        <w:rPr>
          <w:rFonts w:cs="Arial"/>
          <w:i/>
          <w:iCs/>
          <w:sz w:val="26"/>
          <w:szCs w:val="26"/>
        </w:rPr>
        <w:t xml:space="preserve">Ayuntamiento, </w:t>
      </w:r>
      <w:r w:rsidRPr="0004658F">
        <w:rPr>
          <w:rFonts w:cs="Arial"/>
          <w:sz w:val="26"/>
          <w:szCs w:val="26"/>
        </w:rPr>
        <w:t xml:space="preserve">pues inciden directamente en el ambiente institucional, pudiendo inhibir su participación, limitar sus intervenciones y dificultar la conducción de las responsabilidades constitucionales y legales inherentes a su encargo. </w:t>
      </w:r>
    </w:p>
    <w:p w14:paraId="7CE82226" w14:textId="77777777" w:rsidR="00B55D89" w:rsidRPr="0004658F" w:rsidRDefault="00B55D89" w:rsidP="00B55D89">
      <w:pPr>
        <w:spacing w:line="360" w:lineRule="auto"/>
        <w:jc w:val="both"/>
        <w:rPr>
          <w:rFonts w:cs="Arial"/>
          <w:sz w:val="26"/>
          <w:szCs w:val="26"/>
        </w:rPr>
      </w:pPr>
    </w:p>
    <w:p w14:paraId="70731718" w14:textId="1CD2532C" w:rsidR="00B55D89" w:rsidRPr="0004658F" w:rsidRDefault="00B55D89" w:rsidP="00B55D89">
      <w:pPr>
        <w:spacing w:line="360" w:lineRule="auto"/>
        <w:jc w:val="both"/>
        <w:rPr>
          <w:rFonts w:cs="Arial"/>
          <w:i/>
          <w:iCs/>
          <w:sz w:val="26"/>
          <w:szCs w:val="26"/>
        </w:rPr>
      </w:pPr>
      <w:r w:rsidRPr="0004658F">
        <w:rPr>
          <w:rFonts w:cs="Arial"/>
          <w:sz w:val="26"/>
          <w:szCs w:val="26"/>
        </w:rPr>
        <w:t>Por lo que al quedar acredita</w:t>
      </w:r>
      <w:r w:rsidR="000D0877" w:rsidRPr="00FE20A9">
        <w:rPr>
          <w:rFonts w:cs="Arial"/>
          <w:sz w:val="26"/>
          <w:szCs w:val="26"/>
        </w:rPr>
        <w:t>da</w:t>
      </w:r>
      <w:r w:rsidRPr="00FE20A9">
        <w:rPr>
          <w:rFonts w:cs="Arial"/>
          <w:sz w:val="26"/>
          <w:szCs w:val="26"/>
        </w:rPr>
        <w:t>s</w:t>
      </w:r>
      <w:r w:rsidRPr="0004658F">
        <w:rPr>
          <w:rFonts w:cs="Arial"/>
          <w:sz w:val="26"/>
          <w:szCs w:val="26"/>
        </w:rPr>
        <w:t xml:space="preserve"> dichas afectaciones a través de los testimonios coincidentes –presentado</w:t>
      </w:r>
      <w:r w:rsidR="000D0877" w:rsidRPr="00FE20A9">
        <w:rPr>
          <w:rFonts w:cs="Arial"/>
          <w:sz w:val="26"/>
          <w:szCs w:val="26"/>
        </w:rPr>
        <w:t>s</w:t>
      </w:r>
      <w:r w:rsidRPr="0004658F">
        <w:rPr>
          <w:rFonts w:cs="Arial"/>
          <w:sz w:val="26"/>
          <w:szCs w:val="26"/>
        </w:rPr>
        <w:t xml:space="preserve"> por las propias </w:t>
      </w:r>
      <w:r w:rsidR="0067153C" w:rsidRPr="0004658F">
        <w:rPr>
          <w:rFonts w:cs="Arial"/>
          <w:i/>
          <w:iCs/>
          <w:sz w:val="26"/>
          <w:szCs w:val="26"/>
        </w:rPr>
        <w:t>quejosas</w:t>
      </w:r>
      <w:r w:rsidRPr="0004658F">
        <w:rPr>
          <w:rFonts w:cs="Arial"/>
          <w:i/>
          <w:iCs/>
          <w:sz w:val="26"/>
          <w:szCs w:val="26"/>
        </w:rPr>
        <w:t xml:space="preserve"> </w:t>
      </w:r>
      <w:r w:rsidRPr="0004658F">
        <w:rPr>
          <w:rFonts w:cs="Arial"/>
          <w:sz w:val="26"/>
          <w:szCs w:val="26"/>
        </w:rPr>
        <w:t xml:space="preserve">y recabados por la autoridad instructora– reflejan un patrón sistemático de menoscabo a la investidura de las </w:t>
      </w:r>
      <w:r w:rsidRPr="0004658F">
        <w:rPr>
          <w:rFonts w:cs="Arial"/>
          <w:i/>
          <w:iCs/>
          <w:sz w:val="26"/>
          <w:szCs w:val="26"/>
        </w:rPr>
        <w:t xml:space="preserve">personas </w:t>
      </w:r>
      <w:r w:rsidR="0067153C" w:rsidRPr="0004658F">
        <w:rPr>
          <w:rFonts w:cs="Arial"/>
          <w:i/>
          <w:iCs/>
          <w:sz w:val="26"/>
          <w:szCs w:val="26"/>
        </w:rPr>
        <w:t>denunciantes</w:t>
      </w:r>
      <w:r w:rsidRPr="0004658F">
        <w:rPr>
          <w:rFonts w:cs="Arial"/>
          <w:sz w:val="26"/>
          <w:szCs w:val="26"/>
        </w:rPr>
        <w:t xml:space="preserve">, con potencial para distorsionar la dinámica de trabajo y alterar las condiciones de igualdad entre los integrantes del </w:t>
      </w:r>
      <w:r w:rsidRPr="0004658F">
        <w:rPr>
          <w:rFonts w:cs="Arial"/>
          <w:i/>
          <w:iCs/>
          <w:sz w:val="26"/>
          <w:szCs w:val="26"/>
        </w:rPr>
        <w:t xml:space="preserve">Ayuntamiento. </w:t>
      </w:r>
    </w:p>
    <w:p w14:paraId="0A49E756" w14:textId="77777777" w:rsidR="00B55D89" w:rsidRPr="002E548D" w:rsidRDefault="00B55D89" w:rsidP="00B55D89">
      <w:pPr>
        <w:spacing w:line="360" w:lineRule="auto"/>
        <w:jc w:val="both"/>
        <w:rPr>
          <w:rFonts w:cs="Arial"/>
          <w:sz w:val="26"/>
          <w:szCs w:val="26"/>
        </w:rPr>
      </w:pPr>
    </w:p>
    <w:p w14:paraId="503C8C35" w14:textId="6142DF25" w:rsidR="00B55D89" w:rsidRDefault="00B55D89" w:rsidP="00B55D89">
      <w:pPr>
        <w:spacing w:line="360" w:lineRule="auto"/>
        <w:jc w:val="both"/>
        <w:rPr>
          <w:rFonts w:cs="Arial"/>
          <w:sz w:val="26"/>
          <w:szCs w:val="26"/>
        </w:rPr>
      </w:pPr>
      <w:r w:rsidRPr="0004658F">
        <w:rPr>
          <w:rFonts w:cs="Arial"/>
          <w:sz w:val="26"/>
          <w:szCs w:val="26"/>
        </w:rPr>
        <w:t xml:space="preserve">En consecuencia, al demostrarse que los hechos analizados materialmente afectan el ejercicio del cargo, deterioran las condiciones de desempeño de las personas servidoras públicas </w:t>
      </w:r>
      <w:r w:rsidR="0067153C" w:rsidRPr="0004658F">
        <w:rPr>
          <w:rFonts w:cs="Arial"/>
          <w:i/>
          <w:iCs/>
          <w:sz w:val="26"/>
          <w:szCs w:val="26"/>
        </w:rPr>
        <w:t>quejosas</w:t>
      </w:r>
      <w:r w:rsidRPr="0004658F">
        <w:rPr>
          <w:rFonts w:cs="Arial"/>
          <w:sz w:val="26"/>
          <w:szCs w:val="26"/>
        </w:rPr>
        <w:t xml:space="preserve"> y que alteran la percepción social </w:t>
      </w:r>
      <w:r w:rsidRPr="0004658F">
        <w:rPr>
          <w:rFonts w:cs="Arial"/>
          <w:sz w:val="26"/>
          <w:szCs w:val="26"/>
        </w:rPr>
        <w:lastRenderedPageBreak/>
        <w:t xml:space="preserve">acerca de su función, </w:t>
      </w:r>
      <w:r w:rsidR="00B21AFE" w:rsidRPr="00FE20A9">
        <w:rPr>
          <w:rFonts w:cs="Arial"/>
          <w:sz w:val="26"/>
          <w:szCs w:val="26"/>
        </w:rPr>
        <w:t>hace</w:t>
      </w:r>
      <w:r w:rsidR="00B21AFE">
        <w:rPr>
          <w:rFonts w:cs="Arial"/>
          <w:sz w:val="26"/>
          <w:szCs w:val="26"/>
        </w:rPr>
        <w:t xml:space="preserve"> </w:t>
      </w:r>
      <w:r w:rsidRPr="0004658F">
        <w:rPr>
          <w:rFonts w:cs="Arial"/>
          <w:sz w:val="26"/>
          <w:szCs w:val="26"/>
        </w:rPr>
        <w:t>que este órgano jurisdiccional determine que el elemento relativo a la finalidad o efecto exigido para la configuración de violencia política genérica se encuentra plenamente acreditado.</w:t>
      </w:r>
    </w:p>
    <w:p w14:paraId="6BC5F51F" w14:textId="77777777" w:rsidR="00BC683D" w:rsidRDefault="00BC683D" w:rsidP="00B55D89">
      <w:pPr>
        <w:spacing w:line="360" w:lineRule="auto"/>
        <w:jc w:val="both"/>
        <w:rPr>
          <w:rFonts w:cs="Arial"/>
          <w:sz w:val="26"/>
          <w:szCs w:val="26"/>
        </w:rPr>
      </w:pPr>
    </w:p>
    <w:p w14:paraId="081D4A4F" w14:textId="77777777" w:rsidR="00BC683D" w:rsidRDefault="00BC683D" w:rsidP="00BC683D">
      <w:pPr>
        <w:spacing w:line="360" w:lineRule="auto"/>
        <w:jc w:val="both"/>
        <w:rPr>
          <w:rFonts w:eastAsia="Arial" w:cs="Arial"/>
          <w:b/>
          <w:bCs/>
          <w:sz w:val="26"/>
          <w:szCs w:val="26"/>
        </w:rPr>
      </w:pPr>
      <w:r w:rsidRPr="005D46B2">
        <w:rPr>
          <w:rFonts w:eastAsia="Arial" w:cs="Arial"/>
          <w:b/>
          <w:bCs/>
          <w:sz w:val="26"/>
          <w:szCs w:val="26"/>
        </w:rPr>
        <w:t>Vista al superior jerárquico</w:t>
      </w:r>
    </w:p>
    <w:p w14:paraId="3DDBAF69" w14:textId="77777777" w:rsidR="00B55D89" w:rsidRDefault="00B55D89" w:rsidP="00B55D89">
      <w:pPr>
        <w:spacing w:line="360" w:lineRule="auto"/>
        <w:jc w:val="both"/>
        <w:rPr>
          <w:rFonts w:cs="Arial"/>
          <w:sz w:val="26"/>
          <w:szCs w:val="26"/>
        </w:rPr>
      </w:pPr>
    </w:p>
    <w:p w14:paraId="5D331A96" w14:textId="15EA02EE" w:rsidR="00BC683D" w:rsidRPr="004E774B" w:rsidRDefault="00BC683D" w:rsidP="00BC683D">
      <w:pPr>
        <w:spacing w:line="360" w:lineRule="auto"/>
        <w:jc w:val="both"/>
        <w:rPr>
          <w:rFonts w:eastAsia="Arial" w:cs="Arial"/>
          <w:sz w:val="26"/>
          <w:szCs w:val="26"/>
        </w:rPr>
      </w:pPr>
      <w:r w:rsidRPr="004E774B">
        <w:rPr>
          <w:rFonts w:eastAsia="Arial" w:cs="Arial"/>
          <w:sz w:val="26"/>
          <w:szCs w:val="26"/>
        </w:rPr>
        <w:t xml:space="preserve">Al tener por actualizada </w:t>
      </w:r>
      <w:r w:rsidR="00DA21F4">
        <w:rPr>
          <w:rFonts w:eastAsia="Arial" w:cs="Arial"/>
          <w:sz w:val="26"/>
          <w:szCs w:val="26"/>
        </w:rPr>
        <w:t>la violencia política genérica</w:t>
      </w:r>
      <w:r w:rsidRPr="004E774B">
        <w:rPr>
          <w:rFonts w:eastAsia="Arial" w:cs="Arial"/>
          <w:sz w:val="26"/>
          <w:szCs w:val="26"/>
        </w:rPr>
        <w:t xml:space="preserve"> </w:t>
      </w:r>
      <w:r w:rsidR="00DA21F4" w:rsidRPr="004E774B">
        <w:rPr>
          <w:rFonts w:eastAsia="Arial" w:cs="Arial"/>
          <w:sz w:val="26"/>
          <w:szCs w:val="26"/>
        </w:rPr>
        <w:t xml:space="preserve">por parte </w:t>
      </w:r>
      <w:r w:rsidR="00DA21F4">
        <w:rPr>
          <w:rFonts w:eastAsia="Arial" w:cs="Arial"/>
          <w:sz w:val="26"/>
          <w:szCs w:val="26"/>
        </w:rPr>
        <w:t xml:space="preserve">de la </w:t>
      </w:r>
      <w:r w:rsidR="00DA21F4" w:rsidRPr="00BF4FD5">
        <w:rPr>
          <w:rFonts w:eastAsia="Arial" w:cs="Arial"/>
          <w:i/>
          <w:iCs/>
          <w:sz w:val="26"/>
          <w:szCs w:val="26"/>
        </w:rPr>
        <w:t>persona denunciada</w:t>
      </w:r>
      <w:r w:rsidR="00DA21F4" w:rsidRPr="004E774B">
        <w:rPr>
          <w:rFonts w:eastAsia="Arial" w:cs="Arial"/>
          <w:sz w:val="26"/>
          <w:szCs w:val="26"/>
        </w:rPr>
        <w:t xml:space="preserve"> </w:t>
      </w:r>
      <w:r w:rsidR="00DA21F4">
        <w:rPr>
          <w:rFonts w:eastAsia="Arial" w:cs="Arial"/>
          <w:sz w:val="26"/>
          <w:szCs w:val="26"/>
        </w:rPr>
        <w:t>conforme a lo expuesto en la presente sentencia</w:t>
      </w:r>
      <w:r w:rsidRPr="004E774B">
        <w:rPr>
          <w:rFonts w:eastAsia="Arial" w:cs="Arial"/>
          <w:i/>
          <w:iCs/>
          <w:sz w:val="26"/>
          <w:szCs w:val="26"/>
        </w:rPr>
        <w:t>, </w:t>
      </w:r>
      <w:r w:rsidRPr="004E774B">
        <w:rPr>
          <w:rFonts w:eastAsia="Arial" w:cs="Arial"/>
          <w:sz w:val="26"/>
          <w:szCs w:val="26"/>
        </w:rPr>
        <w:t>este </w:t>
      </w:r>
      <w:r w:rsidRPr="004E774B">
        <w:rPr>
          <w:rFonts w:eastAsia="Arial" w:cs="Arial"/>
          <w:i/>
          <w:iCs/>
          <w:sz w:val="26"/>
          <w:szCs w:val="26"/>
        </w:rPr>
        <w:t>Tribunal Electoral </w:t>
      </w:r>
      <w:r w:rsidRPr="004E774B">
        <w:rPr>
          <w:rFonts w:eastAsia="Arial" w:cs="Arial"/>
          <w:sz w:val="26"/>
          <w:szCs w:val="26"/>
        </w:rPr>
        <w:t xml:space="preserve">debe calificar la falta e individualizar la sanción correspondiente, con base en la </w:t>
      </w:r>
      <w:r w:rsidR="00DA21F4">
        <w:rPr>
          <w:rFonts w:eastAsia="Arial" w:cs="Arial"/>
          <w:sz w:val="26"/>
          <w:szCs w:val="26"/>
        </w:rPr>
        <w:t>legislación</w:t>
      </w:r>
      <w:r w:rsidRPr="004E774B">
        <w:rPr>
          <w:rFonts w:eastAsia="Arial" w:cs="Arial"/>
          <w:sz w:val="26"/>
          <w:szCs w:val="26"/>
        </w:rPr>
        <w:t xml:space="preserve"> que resulte aplicable.</w:t>
      </w:r>
    </w:p>
    <w:p w14:paraId="77EAED5D" w14:textId="77777777" w:rsidR="00F22D93" w:rsidRDefault="00F22D93" w:rsidP="00B55D89">
      <w:pPr>
        <w:spacing w:line="360" w:lineRule="auto"/>
        <w:jc w:val="both"/>
        <w:rPr>
          <w:rFonts w:cs="Arial"/>
          <w:sz w:val="26"/>
          <w:szCs w:val="26"/>
        </w:rPr>
      </w:pPr>
    </w:p>
    <w:p w14:paraId="4565607B" w14:textId="20EE2799" w:rsidR="00BC683D" w:rsidRDefault="008253FB" w:rsidP="00B55D89">
      <w:pPr>
        <w:spacing w:line="360" w:lineRule="auto"/>
        <w:jc w:val="both"/>
        <w:rPr>
          <w:rFonts w:cs="Arial"/>
          <w:sz w:val="26"/>
          <w:szCs w:val="26"/>
        </w:rPr>
      </w:pPr>
      <w:r>
        <w:rPr>
          <w:rFonts w:cs="Arial"/>
          <w:sz w:val="26"/>
          <w:szCs w:val="26"/>
        </w:rPr>
        <w:t>En principio, e</w:t>
      </w:r>
      <w:r w:rsidR="00BC4BDF">
        <w:rPr>
          <w:rFonts w:cs="Arial"/>
          <w:sz w:val="26"/>
          <w:szCs w:val="26"/>
        </w:rPr>
        <w:t xml:space="preserve">s preciso señalar </w:t>
      </w:r>
      <w:r w:rsidR="00740ECD">
        <w:rPr>
          <w:rFonts w:cs="Arial"/>
          <w:sz w:val="26"/>
          <w:szCs w:val="26"/>
        </w:rPr>
        <w:t>que,</w:t>
      </w:r>
      <w:r w:rsidR="00F22D93" w:rsidRPr="00F22D93">
        <w:rPr>
          <w:rFonts w:cs="Arial"/>
          <w:sz w:val="26"/>
          <w:szCs w:val="26"/>
        </w:rPr>
        <w:t xml:space="preserve"> si bien es cierto</w:t>
      </w:r>
      <w:r w:rsidR="00F22D93">
        <w:rPr>
          <w:rFonts w:cs="Arial"/>
          <w:sz w:val="26"/>
          <w:szCs w:val="26"/>
        </w:rPr>
        <w:t xml:space="preserve"> que</w:t>
      </w:r>
      <w:r w:rsidR="00F22D93" w:rsidRPr="00F22D93">
        <w:rPr>
          <w:rFonts w:cs="Arial"/>
          <w:sz w:val="26"/>
          <w:szCs w:val="26"/>
        </w:rPr>
        <w:t xml:space="preserve"> se </w:t>
      </w:r>
      <w:r w:rsidR="00BC4BDF">
        <w:rPr>
          <w:rFonts w:cs="Arial"/>
          <w:sz w:val="26"/>
          <w:szCs w:val="26"/>
        </w:rPr>
        <w:t>encuentra plenamente acreditada la comisión de violencia política genérica por parte de un servidor público del orden municipal</w:t>
      </w:r>
      <w:r w:rsidR="00F22D93" w:rsidRPr="00F22D93">
        <w:rPr>
          <w:rFonts w:cs="Arial"/>
          <w:sz w:val="26"/>
          <w:szCs w:val="26"/>
        </w:rPr>
        <w:t>, igual de cierto resulta que este </w:t>
      </w:r>
      <w:r w:rsidR="00F22D93" w:rsidRPr="00F22D93">
        <w:rPr>
          <w:rFonts w:cs="Arial"/>
          <w:i/>
          <w:iCs/>
          <w:sz w:val="26"/>
          <w:szCs w:val="26"/>
        </w:rPr>
        <w:t>órgano jurisdiccional </w:t>
      </w:r>
      <w:r w:rsidR="00F22D93" w:rsidRPr="00F22D93">
        <w:rPr>
          <w:rFonts w:cs="Arial"/>
          <w:sz w:val="26"/>
          <w:szCs w:val="26"/>
        </w:rPr>
        <w:t>se encuentra impedido legalmente para sancionarle</w:t>
      </w:r>
      <w:r w:rsidR="00B46A6A">
        <w:rPr>
          <w:rFonts w:cs="Arial"/>
          <w:sz w:val="26"/>
          <w:szCs w:val="26"/>
        </w:rPr>
        <w:t xml:space="preserve"> conforme al diseño normativo en la materia</w:t>
      </w:r>
      <w:r w:rsidR="00BC4BDF">
        <w:rPr>
          <w:rStyle w:val="Refdenotaalpie"/>
          <w:rFonts w:cs="Arial"/>
          <w:sz w:val="26"/>
          <w:szCs w:val="26"/>
        </w:rPr>
        <w:footnoteReference w:id="97"/>
      </w:r>
      <w:r w:rsidR="00F22D93" w:rsidRPr="00F22D93">
        <w:rPr>
          <w:rFonts w:cs="Arial"/>
          <w:sz w:val="26"/>
          <w:szCs w:val="26"/>
        </w:rPr>
        <w:t>.</w:t>
      </w:r>
    </w:p>
    <w:p w14:paraId="7F28195D" w14:textId="77777777" w:rsidR="00F22D93" w:rsidRPr="0004658F" w:rsidRDefault="00F22D93" w:rsidP="00B55D89">
      <w:pPr>
        <w:spacing w:line="360" w:lineRule="auto"/>
        <w:jc w:val="both"/>
        <w:rPr>
          <w:rFonts w:cs="Arial"/>
          <w:sz w:val="26"/>
          <w:szCs w:val="26"/>
        </w:rPr>
      </w:pPr>
    </w:p>
    <w:p w14:paraId="69AB9015" w14:textId="5F03EBE9" w:rsidR="00E84BED" w:rsidRPr="004E774B" w:rsidRDefault="00BD6910" w:rsidP="00E84BED">
      <w:pPr>
        <w:spacing w:line="360" w:lineRule="auto"/>
        <w:jc w:val="both"/>
        <w:rPr>
          <w:rFonts w:eastAsia="Arial" w:cs="Arial"/>
          <w:sz w:val="26"/>
          <w:szCs w:val="26"/>
        </w:rPr>
      </w:pPr>
      <w:r w:rsidRPr="004E774B">
        <w:rPr>
          <w:rFonts w:eastAsia="Arial" w:cs="Arial"/>
          <w:sz w:val="26"/>
          <w:szCs w:val="26"/>
        </w:rPr>
        <w:t>No obstante, tal situación no implica que los sujetos infractores queden sin sanción alguna</w:t>
      </w:r>
      <w:r>
        <w:rPr>
          <w:rFonts w:eastAsia="Arial" w:cs="Arial"/>
          <w:sz w:val="26"/>
          <w:szCs w:val="26"/>
        </w:rPr>
        <w:t>, pues el artículo</w:t>
      </w:r>
      <w:r w:rsidRPr="00F337F2">
        <w:rPr>
          <w:rFonts w:eastAsia="Arial" w:cs="Arial"/>
          <w:sz w:val="26"/>
          <w:szCs w:val="26"/>
        </w:rPr>
        <w:t xml:space="preserve"> 232 del </w:t>
      </w:r>
      <w:r w:rsidRPr="00F337F2">
        <w:rPr>
          <w:rFonts w:eastAsia="Arial" w:cs="Arial"/>
          <w:i/>
          <w:iCs/>
          <w:sz w:val="26"/>
          <w:szCs w:val="26"/>
        </w:rPr>
        <w:t>Código Electoral</w:t>
      </w:r>
      <w:r w:rsidR="00E84BED">
        <w:rPr>
          <w:rFonts w:eastAsia="Arial" w:cs="Arial"/>
          <w:sz w:val="26"/>
          <w:szCs w:val="26"/>
        </w:rPr>
        <w:t xml:space="preserve"> </w:t>
      </w:r>
      <w:r w:rsidR="00E84BED" w:rsidRPr="004E774B">
        <w:rPr>
          <w:rFonts w:eastAsia="Arial" w:cs="Arial"/>
          <w:sz w:val="26"/>
          <w:szCs w:val="26"/>
        </w:rPr>
        <w:t>establece que cuando las autoridades estatales o municipales cometan alguna infracción de las que prevé, se podrá dar vista al superior jerárquico y, en su caso, presentar la queja ante la autoridad competente por los hechos que pudieran constituir responsabilidades administrativas, a fin de que se proceda en los términos de las leyes aplicables.</w:t>
      </w:r>
    </w:p>
    <w:p w14:paraId="684B1047" w14:textId="75C35B61" w:rsidR="00BD6910" w:rsidRPr="00BD6910" w:rsidRDefault="00BD6910" w:rsidP="00F337F2">
      <w:pPr>
        <w:spacing w:line="360" w:lineRule="auto"/>
        <w:jc w:val="both"/>
        <w:rPr>
          <w:rFonts w:eastAsia="Arial" w:cs="Arial"/>
          <w:sz w:val="26"/>
          <w:szCs w:val="26"/>
        </w:rPr>
      </w:pPr>
    </w:p>
    <w:p w14:paraId="09FF4820" w14:textId="21CFA666" w:rsidR="00F337F2" w:rsidRDefault="00002731" w:rsidP="00F337F2">
      <w:pPr>
        <w:spacing w:line="360" w:lineRule="auto"/>
        <w:jc w:val="both"/>
        <w:rPr>
          <w:rFonts w:eastAsia="Arial" w:cs="Arial"/>
          <w:b/>
          <w:bCs/>
          <w:sz w:val="26"/>
          <w:szCs w:val="26"/>
        </w:rPr>
      </w:pPr>
      <w:r>
        <w:rPr>
          <w:rFonts w:eastAsia="Arial" w:cs="Arial"/>
          <w:sz w:val="26"/>
          <w:szCs w:val="26"/>
        </w:rPr>
        <w:t>Al respecto</w:t>
      </w:r>
      <w:r w:rsidR="00F337F2" w:rsidRPr="00F337F2">
        <w:rPr>
          <w:rFonts w:eastAsia="Arial" w:cs="Arial"/>
          <w:sz w:val="26"/>
          <w:szCs w:val="26"/>
        </w:rPr>
        <w:t xml:space="preserve">, </w:t>
      </w:r>
      <w:r w:rsidR="00FF3945">
        <w:rPr>
          <w:rFonts w:eastAsia="Arial" w:cs="Arial"/>
          <w:sz w:val="26"/>
          <w:szCs w:val="26"/>
        </w:rPr>
        <w:t xml:space="preserve">toda vez que </w:t>
      </w:r>
      <w:r>
        <w:rPr>
          <w:rFonts w:eastAsia="Arial" w:cs="Arial"/>
          <w:sz w:val="26"/>
          <w:szCs w:val="26"/>
        </w:rPr>
        <w:t xml:space="preserve">la </w:t>
      </w:r>
      <w:r w:rsidRPr="00002731">
        <w:rPr>
          <w:rFonts w:eastAsia="Arial" w:cs="Arial"/>
          <w:i/>
          <w:iCs/>
          <w:sz w:val="26"/>
          <w:szCs w:val="26"/>
        </w:rPr>
        <w:t>persona denunciada</w:t>
      </w:r>
      <w:r w:rsidR="00F337F2" w:rsidRPr="00F337F2">
        <w:rPr>
          <w:rFonts w:eastAsia="Arial" w:cs="Arial"/>
          <w:sz w:val="26"/>
          <w:szCs w:val="26"/>
        </w:rPr>
        <w:t xml:space="preserve"> </w:t>
      </w:r>
      <w:r w:rsidR="00FF3945">
        <w:rPr>
          <w:rFonts w:eastAsia="Arial" w:cs="Arial"/>
          <w:sz w:val="26"/>
          <w:szCs w:val="26"/>
        </w:rPr>
        <w:t>es</w:t>
      </w:r>
      <w:r w:rsidR="00F337F2" w:rsidRPr="00F337F2">
        <w:rPr>
          <w:rFonts w:eastAsia="Arial" w:cs="Arial"/>
          <w:sz w:val="26"/>
          <w:szCs w:val="26"/>
        </w:rPr>
        <w:t xml:space="preserve"> </w:t>
      </w:r>
      <w:r w:rsidR="0086256F" w:rsidRPr="0086256F">
        <w:rPr>
          <w:rFonts w:eastAsia="Arial" w:cs="Arial"/>
          <w:color w:val="FFFFFF"/>
          <w:sz w:val="26"/>
          <w:szCs w:val="26"/>
          <w:highlight w:val="darkCyan"/>
        </w:rPr>
        <w:t>[No.211]_ELIMINADO_Cargo_-2-</w:t>
      </w:r>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276]</w:t>
      </w:r>
      <w:r>
        <w:rPr>
          <w:rFonts w:eastAsia="Arial" w:cs="Arial"/>
          <w:sz w:val="26"/>
          <w:szCs w:val="26"/>
        </w:rPr>
        <w:t xml:space="preserve"> del Ayuntamiento de </w:t>
      </w:r>
      <w:r w:rsidR="0086256F" w:rsidRPr="0086256F">
        <w:rPr>
          <w:rFonts w:eastAsia="Arial" w:cs="Arial"/>
          <w:color w:val="FFFFFF"/>
          <w:sz w:val="26"/>
          <w:szCs w:val="26"/>
          <w:highlight w:val="darkCyan"/>
        </w:rPr>
        <w:t>[No.212]_</w:t>
      </w:r>
      <w:proofErr w:type="spellStart"/>
      <w:r w:rsidR="0086256F" w:rsidRPr="0086256F">
        <w:rPr>
          <w:rFonts w:eastAsia="Arial" w:cs="Arial"/>
          <w:color w:val="FFFFFF"/>
          <w:sz w:val="26"/>
          <w:szCs w:val="26"/>
          <w:highlight w:val="darkCyan"/>
        </w:rPr>
        <w:t>ELIMINADO_el_Municipio</w:t>
      </w:r>
      <w:proofErr w:type="spellEnd"/>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28]</w:t>
      </w:r>
      <w:r w:rsidR="00F337F2" w:rsidRPr="00F337F2">
        <w:rPr>
          <w:rFonts w:eastAsia="Arial" w:cs="Arial"/>
          <w:sz w:val="26"/>
          <w:szCs w:val="26"/>
        </w:rPr>
        <w:t>, Michoacán, </w:t>
      </w:r>
      <w:r w:rsidR="00F337F2" w:rsidRPr="00F337F2">
        <w:rPr>
          <w:rFonts w:eastAsia="Arial" w:cs="Arial"/>
          <w:b/>
          <w:bCs/>
          <w:sz w:val="26"/>
          <w:szCs w:val="26"/>
        </w:rPr>
        <w:t>lo procedente es dar vista a su superior jerárquico.</w:t>
      </w:r>
    </w:p>
    <w:p w14:paraId="786D0E3F" w14:textId="77777777" w:rsidR="001762C5" w:rsidRDefault="001762C5" w:rsidP="00F337F2">
      <w:pPr>
        <w:spacing w:line="360" w:lineRule="auto"/>
        <w:jc w:val="both"/>
        <w:rPr>
          <w:rFonts w:eastAsia="Arial" w:cs="Arial"/>
          <w:b/>
          <w:bCs/>
          <w:sz w:val="26"/>
          <w:szCs w:val="26"/>
        </w:rPr>
      </w:pPr>
    </w:p>
    <w:p w14:paraId="56E3B09F" w14:textId="51EBB6D1" w:rsidR="001762C5" w:rsidRDefault="001762C5" w:rsidP="001762C5">
      <w:pPr>
        <w:spacing w:line="360" w:lineRule="auto"/>
        <w:jc w:val="both"/>
        <w:rPr>
          <w:rFonts w:eastAsia="Arial" w:cs="Arial"/>
          <w:sz w:val="26"/>
          <w:szCs w:val="26"/>
        </w:rPr>
      </w:pPr>
      <w:r>
        <w:rPr>
          <w:rFonts w:eastAsia="Arial" w:cs="Arial"/>
          <w:sz w:val="26"/>
          <w:szCs w:val="26"/>
        </w:rPr>
        <w:t>En consecuencia</w:t>
      </w:r>
      <w:r w:rsidRPr="00F337F2">
        <w:rPr>
          <w:rFonts w:eastAsia="Arial" w:cs="Arial"/>
          <w:sz w:val="26"/>
          <w:szCs w:val="26"/>
        </w:rPr>
        <w:t xml:space="preserve">, </w:t>
      </w:r>
      <w:r w:rsidRPr="00F337F2">
        <w:rPr>
          <w:rFonts w:eastAsia="Arial" w:cs="Arial"/>
          <w:b/>
          <w:bCs/>
          <w:sz w:val="26"/>
          <w:szCs w:val="26"/>
        </w:rPr>
        <w:t>se ordena dar vista</w:t>
      </w:r>
      <w:r w:rsidRPr="00F337F2">
        <w:rPr>
          <w:rFonts w:eastAsia="Arial" w:cs="Arial"/>
          <w:sz w:val="26"/>
          <w:szCs w:val="26"/>
        </w:rPr>
        <w:t xml:space="preserve"> con copia certificada de la presente resolució</w:t>
      </w:r>
      <w:r w:rsidRPr="001276BE">
        <w:rPr>
          <w:rFonts w:eastAsia="Arial" w:cs="Arial"/>
          <w:sz w:val="26"/>
          <w:szCs w:val="26"/>
        </w:rPr>
        <w:t xml:space="preserve">n </w:t>
      </w:r>
      <w:r w:rsidR="00082F05" w:rsidRPr="001276BE">
        <w:rPr>
          <w:rFonts w:eastAsia="Arial" w:cs="Arial"/>
          <w:sz w:val="26"/>
          <w:szCs w:val="26"/>
        </w:rPr>
        <w:t>a</w:t>
      </w:r>
      <w:r w:rsidRPr="00F337F2">
        <w:rPr>
          <w:rFonts w:eastAsia="Arial" w:cs="Arial"/>
          <w:i/>
          <w:iCs/>
          <w:sz w:val="26"/>
          <w:szCs w:val="26"/>
        </w:rPr>
        <w:t> </w:t>
      </w:r>
      <w:r w:rsidR="006D686C">
        <w:rPr>
          <w:rFonts w:eastAsia="Arial" w:cs="Arial"/>
          <w:sz w:val="26"/>
          <w:szCs w:val="26"/>
        </w:rPr>
        <w:t>cada una de las personas integrantes del Cabildo</w:t>
      </w:r>
      <w:r w:rsidR="004000A4">
        <w:rPr>
          <w:rFonts w:eastAsia="Arial" w:cs="Arial"/>
          <w:sz w:val="26"/>
          <w:szCs w:val="26"/>
        </w:rPr>
        <w:t xml:space="preserve"> de </w:t>
      </w:r>
      <w:r w:rsidR="0086256F" w:rsidRPr="0086256F">
        <w:rPr>
          <w:rFonts w:eastAsia="Arial" w:cs="Arial"/>
          <w:color w:val="FFFFFF"/>
          <w:sz w:val="26"/>
          <w:szCs w:val="26"/>
          <w:highlight w:val="darkCyan"/>
        </w:rPr>
        <w:t>[No.213]_</w:t>
      </w:r>
      <w:proofErr w:type="spellStart"/>
      <w:r w:rsidR="0086256F" w:rsidRPr="0086256F">
        <w:rPr>
          <w:rFonts w:eastAsia="Arial" w:cs="Arial"/>
          <w:color w:val="FFFFFF"/>
          <w:sz w:val="26"/>
          <w:szCs w:val="26"/>
          <w:highlight w:val="darkCyan"/>
        </w:rPr>
        <w:t>ELIMINADO_el_Municipio</w:t>
      </w:r>
      <w:proofErr w:type="spellEnd"/>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28]</w:t>
      </w:r>
      <w:r w:rsidRPr="00F337F2">
        <w:rPr>
          <w:rFonts w:eastAsia="Arial" w:cs="Arial"/>
          <w:sz w:val="26"/>
          <w:szCs w:val="26"/>
        </w:rPr>
        <w:t>, Michoacán, para que en plenitud de atribuciones determine</w:t>
      </w:r>
      <w:r w:rsidR="00FC7631">
        <w:rPr>
          <w:rFonts w:eastAsia="Arial" w:cs="Arial"/>
          <w:sz w:val="26"/>
          <w:szCs w:val="26"/>
        </w:rPr>
        <w:t>n</w:t>
      </w:r>
      <w:r w:rsidRPr="00F337F2">
        <w:rPr>
          <w:rFonts w:eastAsia="Arial" w:cs="Arial"/>
          <w:sz w:val="26"/>
          <w:szCs w:val="26"/>
        </w:rPr>
        <w:t xml:space="preserve"> lo que corresponda en contra de </w:t>
      </w:r>
      <w:r w:rsidR="006D686C">
        <w:rPr>
          <w:rFonts w:eastAsia="Arial" w:cs="Arial"/>
          <w:sz w:val="26"/>
          <w:szCs w:val="26"/>
        </w:rPr>
        <w:t xml:space="preserve">la </w:t>
      </w:r>
      <w:r w:rsidR="006D686C" w:rsidRPr="003F0BA2">
        <w:rPr>
          <w:rFonts w:eastAsia="Arial" w:cs="Arial"/>
          <w:i/>
          <w:iCs/>
          <w:sz w:val="26"/>
          <w:szCs w:val="26"/>
        </w:rPr>
        <w:t>persona denunciada</w:t>
      </w:r>
      <w:r w:rsidRPr="00F337F2">
        <w:rPr>
          <w:rFonts w:eastAsia="Arial" w:cs="Arial"/>
          <w:sz w:val="26"/>
          <w:szCs w:val="26"/>
        </w:rPr>
        <w:t xml:space="preserve">, en cuanto </w:t>
      </w:r>
      <w:r w:rsidR="000D0877" w:rsidRPr="001276BE">
        <w:rPr>
          <w:rFonts w:eastAsia="Arial" w:cs="Arial"/>
          <w:sz w:val="26"/>
          <w:szCs w:val="26"/>
        </w:rPr>
        <w:t>integrante</w:t>
      </w:r>
      <w:r w:rsidR="000D0877">
        <w:rPr>
          <w:rFonts w:eastAsia="Arial" w:cs="Arial"/>
          <w:sz w:val="26"/>
          <w:szCs w:val="26"/>
        </w:rPr>
        <w:t xml:space="preserve"> d</w:t>
      </w:r>
      <w:r w:rsidR="006D686C">
        <w:rPr>
          <w:rFonts w:eastAsia="Arial" w:cs="Arial"/>
          <w:sz w:val="26"/>
          <w:szCs w:val="26"/>
        </w:rPr>
        <w:t>e dicho órgano colegiado</w:t>
      </w:r>
      <w:r w:rsidRPr="00F337F2">
        <w:rPr>
          <w:rFonts w:eastAsia="Arial" w:cs="Arial"/>
          <w:sz w:val="26"/>
          <w:szCs w:val="26"/>
        </w:rPr>
        <w:t xml:space="preserve">, con motivo de la </w:t>
      </w:r>
      <w:r w:rsidR="00031CE1">
        <w:rPr>
          <w:rFonts w:eastAsia="Arial" w:cs="Arial"/>
          <w:sz w:val="26"/>
          <w:szCs w:val="26"/>
        </w:rPr>
        <w:t xml:space="preserve">comisión de violencia política genérica en perjuicio </w:t>
      </w:r>
      <w:r w:rsidR="003F0BA2">
        <w:rPr>
          <w:rFonts w:eastAsia="Arial" w:cs="Arial"/>
          <w:sz w:val="26"/>
          <w:szCs w:val="26"/>
        </w:rPr>
        <w:t>de diversa</w:t>
      </w:r>
      <w:r w:rsidR="000D0877" w:rsidRPr="001276BE">
        <w:rPr>
          <w:rFonts w:eastAsia="Arial" w:cs="Arial"/>
          <w:sz w:val="26"/>
          <w:szCs w:val="26"/>
        </w:rPr>
        <w:t>s</w:t>
      </w:r>
      <w:r w:rsidR="003F0BA2">
        <w:rPr>
          <w:rFonts w:eastAsia="Arial" w:cs="Arial"/>
          <w:sz w:val="26"/>
          <w:szCs w:val="26"/>
        </w:rPr>
        <w:t xml:space="preserve"> personas </w:t>
      </w:r>
      <w:r w:rsidR="000D0877" w:rsidRPr="001276BE">
        <w:rPr>
          <w:rFonts w:eastAsia="Arial" w:cs="Arial"/>
          <w:sz w:val="26"/>
          <w:szCs w:val="26"/>
        </w:rPr>
        <w:t>también</w:t>
      </w:r>
      <w:r w:rsidR="000D0877">
        <w:rPr>
          <w:rFonts w:eastAsia="Arial" w:cs="Arial"/>
          <w:sz w:val="26"/>
          <w:szCs w:val="26"/>
        </w:rPr>
        <w:t xml:space="preserve"> </w:t>
      </w:r>
      <w:r w:rsidR="003F0BA2">
        <w:rPr>
          <w:rFonts w:eastAsia="Arial" w:cs="Arial"/>
          <w:sz w:val="26"/>
          <w:szCs w:val="26"/>
        </w:rPr>
        <w:t>integrante</w:t>
      </w:r>
      <w:r w:rsidR="000F14E6">
        <w:rPr>
          <w:rFonts w:eastAsia="Arial" w:cs="Arial"/>
          <w:sz w:val="26"/>
          <w:szCs w:val="26"/>
        </w:rPr>
        <w:t>s</w:t>
      </w:r>
      <w:r w:rsidR="003F0BA2">
        <w:rPr>
          <w:rFonts w:eastAsia="Arial" w:cs="Arial"/>
          <w:sz w:val="26"/>
          <w:szCs w:val="26"/>
        </w:rPr>
        <w:t xml:space="preserve"> del ente edilicio en cita</w:t>
      </w:r>
      <w:r w:rsidRPr="00F337F2">
        <w:rPr>
          <w:rFonts w:eastAsia="Arial" w:cs="Arial"/>
          <w:sz w:val="26"/>
          <w:szCs w:val="26"/>
        </w:rPr>
        <w:t>.</w:t>
      </w:r>
    </w:p>
    <w:p w14:paraId="34C00047" w14:textId="77777777" w:rsidR="000D0877" w:rsidRDefault="000D0877" w:rsidP="001762C5">
      <w:pPr>
        <w:spacing w:line="360" w:lineRule="auto"/>
        <w:jc w:val="both"/>
        <w:rPr>
          <w:rFonts w:eastAsia="Arial" w:cs="Arial"/>
          <w:sz w:val="26"/>
          <w:szCs w:val="26"/>
        </w:rPr>
      </w:pPr>
    </w:p>
    <w:p w14:paraId="146EBA19" w14:textId="7E3CF8E0" w:rsidR="0009542F" w:rsidRDefault="00BF1975" w:rsidP="001762C5">
      <w:pPr>
        <w:spacing w:line="360" w:lineRule="auto"/>
        <w:jc w:val="both"/>
        <w:rPr>
          <w:rFonts w:eastAsia="Arial" w:cs="Arial"/>
          <w:sz w:val="26"/>
          <w:szCs w:val="26"/>
        </w:rPr>
      </w:pPr>
      <w:r>
        <w:rPr>
          <w:rFonts w:eastAsia="Arial" w:cs="Arial"/>
          <w:sz w:val="26"/>
          <w:szCs w:val="26"/>
        </w:rPr>
        <w:t>Lo anterior, tomando en consideración que, de conformidad al artículo 14</w:t>
      </w:r>
      <w:r w:rsidR="00EE4BC3">
        <w:rPr>
          <w:rFonts w:eastAsia="Arial" w:cs="Arial"/>
          <w:sz w:val="26"/>
          <w:szCs w:val="26"/>
        </w:rPr>
        <w:t>, en relación con el diverso 17, ambos</w:t>
      </w:r>
      <w:r>
        <w:rPr>
          <w:rFonts w:eastAsia="Arial" w:cs="Arial"/>
          <w:sz w:val="26"/>
          <w:szCs w:val="26"/>
        </w:rPr>
        <w:t xml:space="preserve"> de la Ley Orgánica Municipal </w:t>
      </w:r>
      <w:r w:rsidR="00D413AF">
        <w:rPr>
          <w:rFonts w:eastAsia="Arial" w:cs="Arial"/>
          <w:sz w:val="26"/>
          <w:szCs w:val="26"/>
        </w:rPr>
        <w:t xml:space="preserve">del Estado de Michoacán de Ocampo, el Ayuntamiento o </w:t>
      </w:r>
      <w:r w:rsidR="00551F63">
        <w:rPr>
          <w:rFonts w:eastAsia="Arial" w:cs="Arial"/>
          <w:sz w:val="26"/>
          <w:szCs w:val="26"/>
        </w:rPr>
        <w:t>Concejo Municipal</w:t>
      </w:r>
      <w:r w:rsidR="006B33F2">
        <w:rPr>
          <w:rFonts w:eastAsia="Arial" w:cs="Arial"/>
          <w:sz w:val="26"/>
          <w:szCs w:val="26"/>
        </w:rPr>
        <w:t xml:space="preserve">, en cuanto </w:t>
      </w:r>
      <w:r w:rsidR="00D413AF">
        <w:rPr>
          <w:rFonts w:eastAsia="Arial" w:cs="Arial"/>
          <w:sz w:val="26"/>
          <w:szCs w:val="26"/>
        </w:rPr>
        <w:t>órgano colegiado</w:t>
      </w:r>
      <w:r w:rsidR="006B33F2">
        <w:rPr>
          <w:rFonts w:eastAsia="Arial" w:cs="Arial"/>
          <w:sz w:val="26"/>
          <w:szCs w:val="26"/>
        </w:rPr>
        <w:t xml:space="preserve">, es la autoridad superior </w:t>
      </w:r>
      <w:r w:rsidR="00551F63">
        <w:rPr>
          <w:rFonts w:eastAsia="Arial" w:cs="Arial"/>
          <w:sz w:val="26"/>
          <w:szCs w:val="26"/>
        </w:rPr>
        <w:t>de cada municipio</w:t>
      </w:r>
      <w:r w:rsidR="00EE4BC3">
        <w:rPr>
          <w:rStyle w:val="Refdenotaalpie"/>
          <w:rFonts w:eastAsia="Arial" w:cs="Arial"/>
          <w:sz w:val="26"/>
          <w:szCs w:val="26"/>
        </w:rPr>
        <w:footnoteReference w:id="98"/>
      </w:r>
      <w:r w:rsidR="00551F63">
        <w:rPr>
          <w:rFonts w:eastAsia="Arial" w:cs="Arial"/>
          <w:sz w:val="26"/>
          <w:szCs w:val="26"/>
        </w:rPr>
        <w:t xml:space="preserve">. </w:t>
      </w:r>
    </w:p>
    <w:p w14:paraId="71C4BA85" w14:textId="77777777" w:rsidR="00551F63" w:rsidRPr="00F337F2" w:rsidRDefault="00551F63" w:rsidP="001762C5">
      <w:pPr>
        <w:spacing w:line="360" w:lineRule="auto"/>
        <w:jc w:val="both"/>
        <w:rPr>
          <w:rFonts w:eastAsia="Arial" w:cs="Arial"/>
          <w:sz w:val="26"/>
          <w:szCs w:val="26"/>
        </w:rPr>
      </w:pPr>
    </w:p>
    <w:p w14:paraId="09C8542E" w14:textId="11347E1C" w:rsidR="001A021E" w:rsidRDefault="009859C5" w:rsidP="00467D71">
      <w:pPr>
        <w:pStyle w:val="Ttulo2"/>
        <w:spacing w:before="0"/>
        <w:jc w:val="center"/>
        <w:rPr>
          <w:rFonts w:ascii="Arial" w:hAnsi="Arial" w:cs="Arial"/>
          <w:b/>
          <w:color w:val="auto"/>
          <w:lang w:val="es-ES_tradnl" w:eastAsia="es-ES"/>
        </w:rPr>
      </w:pPr>
      <w:bookmarkStart w:id="8" w:name="_Toc213850245"/>
      <w:r>
        <w:rPr>
          <w:rFonts w:ascii="Arial" w:hAnsi="Arial" w:cs="Arial"/>
          <w:b/>
          <w:color w:val="auto"/>
          <w:lang w:val="es-ES_tradnl" w:eastAsia="es-ES"/>
        </w:rPr>
        <w:t>I</w:t>
      </w:r>
      <w:r w:rsidR="00B04F1C" w:rsidRPr="009859C5">
        <w:rPr>
          <w:rFonts w:ascii="Arial" w:hAnsi="Arial" w:cs="Arial"/>
          <w:b/>
          <w:color w:val="auto"/>
          <w:lang w:val="es-ES_tradnl" w:eastAsia="es-ES"/>
        </w:rPr>
        <w:t>X. MEDIDAS DE REPARACIÓN INTEGRAL</w:t>
      </w:r>
      <w:bookmarkEnd w:id="8"/>
    </w:p>
    <w:p w14:paraId="36F41772" w14:textId="77777777" w:rsidR="00467D71" w:rsidRPr="00467D71" w:rsidRDefault="00467D71" w:rsidP="00467D71">
      <w:pPr>
        <w:rPr>
          <w:lang w:val="es-ES_tradnl" w:eastAsia="es-ES"/>
        </w:rPr>
      </w:pPr>
    </w:p>
    <w:p w14:paraId="74D9BF57" w14:textId="77777777" w:rsidR="00467D71" w:rsidRPr="009859C5" w:rsidRDefault="00467D71" w:rsidP="001A021E">
      <w:pPr>
        <w:rPr>
          <w:sz w:val="26"/>
          <w:szCs w:val="26"/>
          <w:lang w:val="es-ES_tradnl" w:eastAsia="es-ES"/>
        </w:rPr>
      </w:pPr>
    </w:p>
    <w:p w14:paraId="66D96A81" w14:textId="5EE43A27" w:rsidR="00B62150" w:rsidRPr="009859C5" w:rsidRDefault="00B62150" w:rsidP="00B62150">
      <w:pPr>
        <w:spacing w:line="360" w:lineRule="auto"/>
        <w:jc w:val="both"/>
        <w:rPr>
          <w:rFonts w:eastAsia="Arial" w:cs="Arial"/>
          <w:sz w:val="26"/>
          <w:szCs w:val="26"/>
        </w:rPr>
      </w:pPr>
      <w:r w:rsidRPr="009859C5">
        <w:rPr>
          <w:rFonts w:eastAsia="Arial" w:cs="Arial"/>
          <w:sz w:val="26"/>
          <w:szCs w:val="26"/>
        </w:rPr>
        <w:t>Acorde con el artículo 1° de la Constitución Política de los Estados Unidos Mexicanos, es obligación de toda autoridad respetar, proteger, promover y garantizar los derechos humanos de las personas, en la mayor medida posible. Lo que conlleva, que ante la afectación de uno ellos, hay que buscar su restitución, así como proporcionar una reparación integral a las víctimas.</w:t>
      </w:r>
    </w:p>
    <w:p w14:paraId="3DD7B473" w14:textId="77777777" w:rsidR="00B62150" w:rsidRPr="009859C5" w:rsidRDefault="00B62150" w:rsidP="00B62150">
      <w:pPr>
        <w:spacing w:line="360" w:lineRule="auto"/>
        <w:jc w:val="both"/>
        <w:rPr>
          <w:rFonts w:eastAsia="Arial" w:cs="Arial"/>
          <w:sz w:val="26"/>
          <w:szCs w:val="26"/>
        </w:rPr>
      </w:pPr>
    </w:p>
    <w:p w14:paraId="761FCCF7" w14:textId="6FAE8D55" w:rsidR="00B62150" w:rsidRPr="009859C5" w:rsidRDefault="00B62150" w:rsidP="00B62150">
      <w:pPr>
        <w:spacing w:line="360" w:lineRule="auto"/>
        <w:jc w:val="both"/>
        <w:rPr>
          <w:rFonts w:eastAsia="Arial" w:cs="Arial"/>
          <w:sz w:val="26"/>
          <w:szCs w:val="26"/>
        </w:rPr>
      </w:pPr>
      <w:r w:rsidRPr="009859C5">
        <w:rPr>
          <w:rFonts w:eastAsia="Arial" w:cs="Arial"/>
          <w:sz w:val="26"/>
          <w:szCs w:val="26"/>
        </w:rPr>
        <w:t>La reparación integral comprende las medidas de restitución, rehabilitación, compensación, satisfacción, así como medidas de no repetición e incluye el derecho de recibir una reparación de forma oportuna, diferenciada, transformadora, integral y efectiva por el daño sufrido</w:t>
      </w:r>
      <w:r w:rsidRPr="009859C5">
        <w:rPr>
          <w:rStyle w:val="Refdenotaalpie"/>
          <w:rFonts w:eastAsia="Arial" w:cs="Arial"/>
          <w:sz w:val="26"/>
          <w:szCs w:val="26"/>
        </w:rPr>
        <w:footnoteReference w:id="99"/>
      </w:r>
      <w:r w:rsidRPr="009859C5">
        <w:rPr>
          <w:rFonts w:eastAsia="Arial" w:cs="Arial"/>
          <w:sz w:val="26"/>
          <w:szCs w:val="26"/>
        </w:rPr>
        <w:t>.</w:t>
      </w:r>
    </w:p>
    <w:p w14:paraId="3D07118C" w14:textId="77777777" w:rsidR="00B62150" w:rsidRPr="009859C5" w:rsidRDefault="00B62150" w:rsidP="00B62150">
      <w:pPr>
        <w:spacing w:line="360" w:lineRule="auto"/>
        <w:jc w:val="both"/>
        <w:rPr>
          <w:rFonts w:eastAsia="Arial" w:cs="Arial"/>
          <w:sz w:val="26"/>
          <w:szCs w:val="26"/>
        </w:rPr>
      </w:pPr>
    </w:p>
    <w:p w14:paraId="06AF33B8" w14:textId="49962A7F" w:rsidR="00B62150" w:rsidRPr="009859C5" w:rsidRDefault="00B62150" w:rsidP="00B62150">
      <w:pPr>
        <w:spacing w:line="360" w:lineRule="auto"/>
        <w:jc w:val="both"/>
        <w:rPr>
          <w:rFonts w:eastAsia="Arial" w:cs="Arial"/>
          <w:sz w:val="26"/>
          <w:szCs w:val="26"/>
        </w:rPr>
      </w:pPr>
      <w:r w:rsidRPr="009859C5">
        <w:rPr>
          <w:rFonts w:eastAsia="Arial" w:cs="Arial"/>
          <w:sz w:val="26"/>
          <w:szCs w:val="26"/>
        </w:rPr>
        <w:t xml:space="preserve">Al haber resultado actualizados los elementos para tener por acreditada violencia política en contra de las </w:t>
      </w:r>
      <w:r w:rsidR="0067153C" w:rsidRPr="009859C5">
        <w:rPr>
          <w:rFonts w:eastAsia="Arial" w:cs="Arial"/>
          <w:i/>
          <w:iCs/>
          <w:sz w:val="26"/>
          <w:szCs w:val="26"/>
        </w:rPr>
        <w:t>quejosas</w:t>
      </w:r>
      <w:r w:rsidRPr="009859C5">
        <w:rPr>
          <w:rFonts w:eastAsia="Arial" w:cs="Arial"/>
          <w:sz w:val="26"/>
          <w:szCs w:val="26"/>
        </w:rPr>
        <w:t>, existe la obligación de las autoridades jurisdiccionales en la materia, ante casos de violencia política reparar el daño a las víctimas.</w:t>
      </w:r>
    </w:p>
    <w:p w14:paraId="0A5FDBB6" w14:textId="77777777" w:rsidR="00B62150" w:rsidRPr="009859C5" w:rsidRDefault="00B62150" w:rsidP="00B62150">
      <w:pPr>
        <w:spacing w:line="360" w:lineRule="auto"/>
        <w:jc w:val="both"/>
        <w:rPr>
          <w:rFonts w:eastAsia="Arial" w:cs="Arial"/>
          <w:sz w:val="26"/>
          <w:szCs w:val="26"/>
        </w:rPr>
      </w:pPr>
    </w:p>
    <w:p w14:paraId="00058AB4" w14:textId="06DF4616" w:rsidR="00D103E3" w:rsidRPr="009859C5" w:rsidRDefault="00B60805" w:rsidP="00D103E3">
      <w:pPr>
        <w:spacing w:line="360" w:lineRule="auto"/>
        <w:jc w:val="both"/>
        <w:rPr>
          <w:rFonts w:eastAsia="Arial" w:cs="Arial"/>
          <w:sz w:val="26"/>
          <w:szCs w:val="26"/>
        </w:rPr>
      </w:pPr>
      <w:r w:rsidRPr="001276BE">
        <w:rPr>
          <w:rFonts w:eastAsia="Arial" w:cs="Arial"/>
          <w:sz w:val="26"/>
          <w:szCs w:val="26"/>
        </w:rPr>
        <w:t>Ya que</w:t>
      </w:r>
      <w:r w:rsidR="00E43BBA">
        <w:rPr>
          <w:rFonts w:eastAsia="Arial" w:cs="Arial"/>
          <w:sz w:val="26"/>
          <w:szCs w:val="26"/>
        </w:rPr>
        <w:t>,</w:t>
      </w:r>
      <w:r>
        <w:rPr>
          <w:rFonts w:eastAsia="Arial" w:cs="Arial"/>
          <w:sz w:val="26"/>
          <w:szCs w:val="26"/>
        </w:rPr>
        <w:t xml:space="preserve"> </w:t>
      </w:r>
      <w:r w:rsidR="00B62150" w:rsidRPr="009859C5">
        <w:rPr>
          <w:rFonts w:eastAsia="Arial" w:cs="Arial"/>
          <w:sz w:val="26"/>
          <w:szCs w:val="26"/>
        </w:rPr>
        <w:t>conforme a lo establecido en el artículo 1° de la Constitución Federal</w:t>
      </w:r>
      <w:r w:rsidR="00706B17" w:rsidRPr="009859C5">
        <w:rPr>
          <w:rFonts w:eastAsia="Arial" w:cs="Arial"/>
          <w:sz w:val="26"/>
          <w:szCs w:val="26"/>
        </w:rPr>
        <w:t xml:space="preserve"> </w:t>
      </w:r>
      <w:r w:rsidR="00B62150" w:rsidRPr="009859C5">
        <w:rPr>
          <w:rFonts w:eastAsia="Arial" w:cs="Arial"/>
          <w:sz w:val="26"/>
          <w:szCs w:val="26"/>
        </w:rPr>
        <w:t>y 124, lo procedente es</w:t>
      </w:r>
      <w:r w:rsidR="00D103E3" w:rsidRPr="009859C5">
        <w:rPr>
          <w:rFonts w:eastAsia="Arial" w:cs="Arial"/>
          <w:sz w:val="26"/>
          <w:szCs w:val="26"/>
        </w:rPr>
        <w:t xml:space="preserve"> </w:t>
      </w:r>
      <w:r w:rsidR="00B62150" w:rsidRPr="009859C5">
        <w:rPr>
          <w:rFonts w:eastAsia="Arial" w:cs="Arial"/>
          <w:sz w:val="26"/>
          <w:szCs w:val="26"/>
        </w:rPr>
        <w:t>reparar el derecho humano que se vulneró a la</w:t>
      </w:r>
      <w:r w:rsidR="00D103E3" w:rsidRPr="009859C5">
        <w:rPr>
          <w:rFonts w:eastAsia="Arial" w:cs="Arial"/>
          <w:sz w:val="26"/>
          <w:szCs w:val="26"/>
        </w:rPr>
        <w:t>s</w:t>
      </w:r>
      <w:r w:rsidR="00B62150" w:rsidRPr="009859C5">
        <w:rPr>
          <w:rFonts w:eastAsia="Arial" w:cs="Arial"/>
          <w:sz w:val="26"/>
          <w:szCs w:val="26"/>
        </w:rPr>
        <w:t xml:space="preserve"> promovente</w:t>
      </w:r>
      <w:r w:rsidR="00D103E3" w:rsidRPr="009859C5">
        <w:rPr>
          <w:rFonts w:eastAsia="Arial" w:cs="Arial"/>
          <w:sz w:val="26"/>
          <w:szCs w:val="26"/>
        </w:rPr>
        <w:t>s</w:t>
      </w:r>
      <w:r w:rsidR="00B62150" w:rsidRPr="009859C5">
        <w:rPr>
          <w:rFonts w:eastAsia="Arial" w:cs="Arial"/>
          <w:sz w:val="26"/>
          <w:szCs w:val="26"/>
        </w:rPr>
        <w:t>, mediante</w:t>
      </w:r>
      <w:r w:rsidR="00D103E3" w:rsidRPr="009859C5">
        <w:rPr>
          <w:rFonts w:eastAsia="Arial" w:cs="Arial"/>
          <w:sz w:val="26"/>
          <w:szCs w:val="26"/>
        </w:rPr>
        <w:t xml:space="preserve"> </w:t>
      </w:r>
      <w:r w:rsidR="00B62150" w:rsidRPr="009859C5">
        <w:rPr>
          <w:rFonts w:eastAsia="Arial" w:cs="Arial"/>
          <w:sz w:val="26"/>
          <w:szCs w:val="26"/>
        </w:rPr>
        <w:t xml:space="preserve">una reparación integral. Para tal efecto, se </w:t>
      </w:r>
      <w:r w:rsidR="00D103E3" w:rsidRPr="009859C5">
        <w:rPr>
          <w:rFonts w:eastAsia="Arial" w:cs="Arial"/>
          <w:sz w:val="26"/>
          <w:szCs w:val="26"/>
        </w:rPr>
        <w:t xml:space="preserve">precisa </w:t>
      </w:r>
      <w:r w:rsidR="00706B17" w:rsidRPr="009859C5">
        <w:rPr>
          <w:rFonts w:eastAsia="Arial" w:cs="Arial"/>
          <w:sz w:val="26"/>
          <w:szCs w:val="26"/>
        </w:rPr>
        <w:t>que,</w:t>
      </w:r>
      <w:r w:rsidR="00D103E3" w:rsidRPr="009859C5">
        <w:rPr>
          <w:rFonts w:eastAsia="Arial" w:cs="Arial"/>
          <w:sz w:val="26"/>
          <w:szCs w:val="26"/>
        </w:rPr>
        <w:t xml:space="preserve"> sobre dicho tópico, la </w:t>
      </w:r>
      <w:r w:rsidR="00706B17" w:rsidRPr="009859C5">
        <w:rPr>
          <w:rFonts w:eastAsia="Arial" w:cs="Arial"/>
          <w:sz w:val="26"/>
          <w:szCs w:val="26"/>
        </w:rPr>
        <w:t>Corte Inter Americana de Derechos Humanos</w:t>
      </w:r>
      <w:r w:rsidR="00706B17" w:rsidRPr="009859C5">
        <w:rPr>
          <w:rStyle w:val="Refdenotaalpie"/>
          <w:rFonts w:eastAsia="Arial" w:cs="Arial"/>
          <w:sz w:val="26"/>
          <w:szCs w:val="26"/>
        </w:rPr>
        <w:footnoteReference w:id="100"/>
      </w:r>
      <w:r w:rsidR="00706B17" w:rsidRPr="009859C5">
        <w:rPr>
          <w:rFonts w:eastAsia="Arial" w:cs="Arial"/>
          <w:sz w:val="26"/>
          <w:szCs w:val="26"/>
        </w:rPr>
        <w:t>,</w:t>
      </w:r>
      <w:r w:rsidR="00D103E3" w:rsidRPr="009859C5">
        <w:rPr>
          <w:rFonts w:eastAsia="Arial" w:cs="Arial"/>
          <w:sz w:val="26"/>
          <w:szCs w:val="26"/>
        </w:rPr>
        <w:t xml:space="preserve"> señaló que las medidas de satisfacción se</w:t>
      </w:r>
      <w:r w:rsidR="00706B17" w:rsidRPr="009859C5">
        <w:rPr>
          <w:rFonts w:eastAsia="Arial" w:cs="Arial"/>
          <w:sz w:val="26"/>
          <w:szCs w:val="26"/>
        </w:rPr>
        <w:t xml:space="preserve"> </w:t>
      </w:r>
      <w:r w:rsidR="00D103E3" w:rsidRPr="009859C5">
        <w:rPr>
          <w:rFonts w:eastAsia="Arial" w:cs="Arial"/>
          <w:sz w:val="26"/>
          <w:szCs w:val="26"/>
        </w:rPr>
        <w:t>encuentran dirigidas a reparar el daño inmaterial (sufrimientos y las</w:t>
      </w:r>
      <w:r w:rsidR="00706B17" w:rsidRPr="009859C5">
        <w:rPr>
          <w:rFonts w:eastAsia="Arial" w:cs="Arial"/>
          <w:sz w:val="26"/>
          <w:szCs w:val="26"/>
        </w:rPr>
        <w:t xml:space="preserve"> aflicciones causadas</w:t>
      </w:r>
      <w:r w:rsidR="00D103E3" w:rsidRPr="009859C5">
        <w:rPr>
          <w:rFonts w:eastAsia="Arial" w:cs="Arial"/>
          <w:sz w:val="26"/>
          <w:szCs w:val="26"/>
        </w:rPr>
        <w:t xml:space="preserve"> por la violación, como el menoscabo de valores</w:t>
      </w:r>
      <w:r w:rsidR="00706B17" w:rsidRPr="009859C5">
        <w:rPr>
          <w:rFonts w:eastAsia="Arial" w:cs="Arial"/>
          <w:sz w:val="26"/>
          <w:szCs w:val="26"/>
        </w:rPr>
        <w:t xml:space="preserve"> </w:t>
      </w:r>
      <w:r w:rsidR="00D103E3" w:rsidRPr="009859C5">
        <w:rPr>
          <w:rFonts w:eastAsia="Arial" w:cs="Arial"/>
          <w:sz w:val="26"/>
          <w:szCs w:val="26"/>
        </w:rPr>
        <w:t>muy significativos para las personas y cualquier alteración, de carácter</w:t>
      </w:r>
      <w:r w:rsidR="00706B17" w:rsidRPr="009859C5">
        <w:rPr>
          <w:rFonts w:eastAsia="Arial" w:cs="Arial"/>
          <w:sz w:val="26"/>
          <w:szCs w:val="26"/>
        </w:rPr>
        <w:t xml:space="preserve"> </w:t>
      </w:r>
      <w:r w:rsidR="00D103E3" w:rsidRPr="009859C5">
        <w:rPr>
          <w:rFonts w:eastAsia="Arial" w:cs="Arial"/>
          <w:sz w:val="26"/>
          <w:szCs w:val="26"/>
        </w:rPr>
        <w:t>no pecuniario, en las condiciones de existencia de las víctimas).</w:t>
      </w:r>
    </w:p>
    <w:p w14:paraId="6FA6BD7B" w14:textId="77777777" w:rsidR="00D103E3" w:rsidRPr="009859C5" w:rsidRDefault="00D103E3" w:rsidP="00D103E3">
      <w:pPr>
        <w:spacing w:line="360" w:lineRule="auto"/>
        <w:jc w:val="both"/>
        <w:rPr>
          <w:rFonts w:eastAsia="Arial" w:cs="Arial"/>
          <w:sz w:val="26"/>
          <w:szCs w:val="26"/>
        </w:rPr>
      </w:pPr>
    </w:p>
    <w:p w14:paraId="202BC60E" w14:textId="04B596B7" w:rsidR="00D103E3" w:rsidRPr="009859C5" w:rsidRDefault="00D103E3" w:rsidP="00D103E3">
      <w:pPr>
        <w:spacing w:line="360" w:lineRule="auto"/>
        <w:jc w:val="both"/>
        <w:rPr>
          <w:rFonts w:eastAsia="Arial" w:cs="Arial"/>
          <w:sz w:val="26"/>
          <w:szCs w:val="26"/>
        </w:rPr>
      </w:pPr>
      <w:r w:rsidRPr="009859C5">
        <w:rPr>
          <w:rFonts w:eastAsia="Arial" w:cs="Arial"/>
          <w:sz w:val="26"/>
          <w:szCs w:val="26"/>
        </w:rPr>
        <w:t xml:space="preserve">Asimismo, la referida </w:t>
      </w:r>
      <w:r w:rsidR="00706B17" w:rsidRPr="009859C5">
        <w:rPr>
          <w:rFonts w:eastAsia="Arial" w:cs="Arial"/>
          <w:sz w:val="26"/>
          <w:szCs w:val="26"/>
        </w:rPr>
        <w:t xml:space="preserve">Corte </w:t>
      </w:r>
      <w:r w:rsidRPr="009859C5">
        <w:rPr>
          <w:rFonts w:eastAsia="Arial" w:cs="Arial"/>
          <w:sz w:val="26"/>
          <w:szCs w:val="26"/>
        </w:rPr>
        <w:t>estableció que éstas comprenderán, entre</w:t>
      </w:r>
      <w:r w:rsidR="00706B17" w:rsidRPr="009859C5">
        <w:rPr>
          <w:rFonts w:eastAsia="Arial" w:cs="Arial"/>
          <w:sz w:val="26"/>
          <w:szCs w:val="26"/>
        </w:rPr>
        <w:t xml:space="preserve"> </w:t>
      </w:r>
      <w:r w:rsidRPr="009859C5">
        <w:rPr>
          <w:rFonts w:eastAsia="Arial" w:cs="Arial"/>
          <w:sz w:val="26"/>
          <w:szCs w:val="26"/>
        </w:rPr>
        <w:t>otros, actos u obras de alcance o repercusión pública, actos de</w:t>
      </w:r>
      <w:r w:rsidR="00706B17" w:rsidRPr="009859C5">
        <w:rPr>
          <w:rFonts w:eastAsia="Arial" w:cs="Arial"/>
          <w:sz w:val="26"/>
          <w:szCs w:val="26"/>
        </w:rPr>
        <w:t xml:space="preserve"> </w:t>
      </w:r>
      <w:r w:rsidRPr="009859C5">
        <w:rPr>
          <w:rFonts w:eastAsia="Arial" w:cs="Arial"/>
          <w:sz w:val="26"/>
          <w:szCs w:val="26"/>
        </w:rPr>
        <w:t>reconocimiento de</w:t>
      </w:r>
      <w:r w:rsidR="00706B17" w:rsidRPr="009859C5">
        <w:rPr>
          <w:rFonts w:eastAsia="Arial" w:cs="Arial"/>
          <w:sz w:val="26"/>
          <w:szCs w:val="26"/>
        </w:rPr>
        <w:t xml:space="preserve"> </w:t>
      </w:r>
      <w:r w:rsidRPr="009859C5">
        <w:rPr>
          <w:rFonts w:eastAsia="Arial" w:cs="Arial"/>
          <w:sz w:val="26"/>
          <w:szCs w:val="26"/>
        </w:rPr>
        <w:t>responsabilidad, disculpas públicas a favor de las</w:t>
      </w:r>
      <w:r w:rsidR="00706B17" w:rsidRPr="009859C5">
        <w:rPr>
          <w:rFonts w:eastAsia="Arial" w:cs="Arial"/>
          <w:sz w:val="26"/>
          <w:szCs w:val="26"/>
        </w:rPr>
        <w:t xml:space="preserve"> </w:t>
      </w:r>
      <w:r w:rsidRPr="009859C5">
        <w:rPr>
          <w:rFonts w:eastAsia="Arial" w:cs="Arial"/>
          <w:sz w:val="26"/>
          <w:szCs w:val="26"/>
        </w:rPr>
        <w:t>víctimas y actos de conmemoración de las víctimas, pretendiendo de</w:t>
      </w:r>
      <w:r w:rsidR="00706B17" w:rsidRPr="009859C5">
        <w:rPr>
          <w:rFonts w:eastAsia="Arial" w:cs="Arial"/>
          <w:sz w:val="26"/>
          <w:szCs w:val="26"/>
        </w:rPr>
        <w:t xml:space="preserve"> </w:t>
      </w:r>
      <w:r w:rsidRPr="009859C5">
        <w:rPr>
          <w:rFonts w:eastAsia="Arial" w:cs="Arial"/>
          <w:sz w:val="26"/>
          <w:szCs w:val="26"/>
        </w:rPr>
        <w:t>esta manera la recuperación de la memoria de las víctimas, el</w:t>
      </w:r>
      <w:r w:rsidR="00706B17" w:rsidRPr="009859C5">
        <w:rPr>
          <w:rFonts w:eastAsia="Arial" w:cs="Arial"/>
          <w:sz w:val="26"/>
          <w:szCs w:val="26"/>
        </w:rPr>
        <w:t xml:space="preserve"> </w:t>
      </w:r>
      <w:r w:rsidRPr="009859C5">
        <w:rPr>
          <w:rFonts w:eastAsia="Arial" w:cs="Arial"/>
          <w:sz w:val="26"/>
          <w:szCs w:val="26"/>
        </w:rPr>
        <w:t>reconocimiento de su dignidad y el consuelo de sus deudos</w:t>
      </w:r>
      <w:r w:rsidR="00706B17" w:rsidRPr="009859C5">
        <w:rPr>
          <w:rStyle w:val="Refdenotaalpie"/>
          <w:rFonts w:eastAsia="Arial" w:cs="Arial"/>
          <w:sz w:val="26"/>
          <w:szCs w:val="26"/>
        </w:rPr>
        <w:footnoteReference w:id="101"/>
      </w:r>
      <w:r w:rsidR="00706B17" w:rsidRPr="009859C5">
        <w:rPr>
          <w:rFonts w:eastAsia="Arial" w:cs="Arial"/>
          <w:sz w:val="26"/>
          <w:szCs w:val="26"/>
        </w:rPr>
        <w:t>.</w:t>
      </w:r>
    </w:p>
    <w:p w14:paraId="72DD8F60" w14:textId="77777777" w:rsidR="00D103E3" w:rsidRPr="009859C5" w:rsidRDefault="00D103E3" w:rsidP="00B62150">
      <w:pPr>
        <w:spacing w:line="360" w:lineRule="auto"/>
        <w:jc w:val="both"/>
        <w:rPr>
          <w:rFonts w:eastAsia="Arial" w:cs="Arial"/>
          <w:sz w:val="26"/>
          <w:szCs w:val="26"/>
        </w:rPr>
      </w:pPr>
    </w:p>
    <w:p w14:paraId="4CDC0A8E" w14:textId="63836EF9" w:rsidR="00D103E3" w:rsidRPr="009859C5" w:rsidRDefault="00B04F1C" w:rsidP="00706B17">
      <w:pPr>
        <w:spacing w:line="360" w:lineRule="auto"/>
        <w:jc w:val="both"/>
        <w:rPr>
          <w:rFonts w:eastAsia="Arial" w:cs="Arial"/>
          <w:sz w:val="26"/>
          <w:szCs w:val="26"/>
        </w:rPr>
      </w:pPr>
      <w:r w:rsidRPr="009859C5">
        <w:rPr>
          <w:rFonts w:eastAsia="Arial" w:cs="Arial"/>
          <w:sz w:val="26"/>
          <w:szCs w:val="26"/>
        </w:rPr>
        <w:t>En ese tenor,</w:t>
      </w:r>
      <w:r w:rsidR="00706B17" w:rsidRPr="009859C5">
        <w:rPr>
          <w:rFonts w:eastAsia="Arial" w:cs="Arial"/>
          <w:sz w:val="26"/>
          <w:szCs w:val="26"/>
        </w:rPr>
        <w:t xml:space="preserve"> al tenor por acreditada la conducta denunciada en el presente procedimiento</w:t>
      </w:r>
      <w:r w:rsidRPr="009859C5">
        <w:rPr>
          <w:rFonts w:eastAsia="Arial" w:cs="Arial"/>
          <w:sz w:val="26"/>
          <w:szCs w:val="26"/>
        </w:rPr>
        <w:t xml:space="preserve"> </w:t>
      </w:r>
      <w:r w:rsidR="00706B17" w:rsidRPr="009859C5">
        <w:rPr>
          <w:rFonts w:eastAsia="Arial" w:cs="Arial"/>
          <w:sz w:val="26"/>
          <w:szCs w:val="26"/>
        </w:rPr>
        <w:t>y por consecuencia, existir un derecho humano conculcado, se requiere del dictado de diversas medidas de reparación integral por parte de</w:t>
      </w:r>
      <w:r w:rsidR="004502F6">
        <w:rPr>
          <w:rFonts w:eastAsia="Arial" w:cs="Arial"/>
          <w:sz w:val="26"/>
          <w:szCs w:val="26"/>
        </w:rPr>
        <w:t xml:space="preserve"> </w:t>
      </w:r>
      <w:r w:rsidR="00706B17" w:rsidRPr="009859C5">
        <w:rPr>
          <w:rFonts w:eastAsia="Arial" w:cs="Arial"/>
          <w:sz w:val="26"/>
          <w:szCs w:val="26"/>
        </w:rPr>
        <w:t>este Tribunal, de conformidad con lo señalado por el artículo 63 de la Convención Americana sobre Derechos Humanos.</w:t>
      </w:r>
    </w:p>
    <w:p w14:paraId="7BD8A1E0" w14:textId="77777777" w:rsidR="00706B17" w:rsidRPr="009859C5" w:rsidRDefault="00706B17" w:rsidP="00B62150">
      <w:pPr>
        <w:spacing w:line="360" w:lineRule="auto"/>
        <w:jc w:val="both"/>
        <w:rPr>
          <w:rFonts w:eastAsia="Arial" w:cs="Arial"/>
          <w:sz w:val="26"/>
          <w:szCs w:val="26"/>
        </w:rPr>
      </w:pPr>
    </w:p>
    <w:p w14:paraId="4D48A802" w14:textId="3A4E6AD6" w:rsidR="00661749" w:rsidRDefault="00661749" w:rsidP="00B62150">
      <w:pPr>
        <w:spacing w:line="360" w:lineRule="auto"/>
        <w:jc w:val="both"/>
        <w:rPr>
          <w:rFonts w:eastAsia="Arial" w:cs="Arial"/>
          <w:b/>
          <w:bCs/>
          <w:sz w:val="26"/>
          <w:szCs w:val="26"/>
        </w:rPr>
      </w:pPr>
      <w:r w:rsidRPr="009859C5">
        <w:rPr>
          <w:rFonts w:eastAsia="Arial" w:cs="Arial"/>
          <w:b/>
          <w:bCs/>
          <w:sz w:val="26"/>
          <w:szCs w:val="26"/>
        </w:rPr>
        <w:lastRenderedPageBreak/>
        <w:t>-Medidas de satisfacción-</w:t>
      </w:r>
    </w:p>
    <w:p w14:paraId="5A546DA7" w14:textId="77777777" w:rsidR="00B343B9" w:rsidRPr="009859C5" w:rsidRDefault="00B343B9" w:rsidP="00B62150">
      <w:pPr>
        <w:spacing w:line="360" w:lineRule="auto"/>
        <w:jc w:val="both"/>
        <w:rPr>
          <w:rFonts w:eastAsia="Arial" w:cs="Arial"/>
          <w:b/>
          <w:bCs/>
          <w:sz w:val="26"/>
          <w:szCs w:val="26"/>
        </w:rPr>
      </w:pPr>
    </w:p>
    <w:p w14:paraId="6706D553" w14:textId="3A46CB2B" w:rsidR="00661749" w:rsidRPr="009859C5" w:rsidRDefault="00661749" w:rsidP="00661749">
      <w:pPr>
        <w:spacing w:line="360" w:lineRule="auto"/>
        <w:jc w:val="both"/>
        <w:rPr>
          <w:rFonts w:eastAsia="Arial" w:cs="Arial"/>
          <w:sz w:val="26"/>
          <w:szCs w:val="26"/>
        </w:rPr>
      </w:pPr>
      <w:r w:rsidRPr="009859C5">
        <w:rPr>
          <w:rFonts w:eastAsia="Arial" w:cs="Arial"/>
          <w:sz w:val="26"/>
          <w:szCs w:val="26"/>
        </w:rPr>
        <w:t xml:space="preserve">Se considera que </w:t>
      </w:r>
      <w:r w:rsidR="000D0877" w:rsidRPr="001276BE">
        <w:rPr>
          <w:rFonts w:eastAsia="Arial" w:cs="Arial"/>
          <w:sz w:val="26"/>
          <w:szCs w:val="26"/>
        </w:rPr>
        <w:t>e</w:t>
      </w:r>
      <w:r w:rsidRPr="001276BE">
        <w:rPr>
          <w:rFonts w:eastAsia="Arial" w:cs="Arial"/>
          <w:sz w:val="26"/>
          <w:szCs w:val="26"/>
        </w:rPr>
        <w:t>l</w:t>
      </w:r>
      <w:r w:rsidRPr="009859C5">
        <w:rPr>
          <w:rFonts w:eastAsia="Arial" w:cs="Arial"/>
          <w:sz w:val="26"/>
          <w:szCs w:val="26"/>
        </w:rPr>
        <w:t xml:space="preserve"> dictado de la</w:t>
      </w:r>
      <w:r w:rsidR="00B04F1C" w:rsidRPr="009859C5">
        <w:rPr>
          <w:rFonts w:eastAsia="Arial" w:cs="Arial"/>
          <w:sz w:val="26"/>
          <w:szCs w:val="26"/>
        </w:rPr>
        <w:t xml:space="preserve"> presente sentencia por sí misma </w:t>
      </w:r>
      <w:r w:rsidR="000D0877" w:rsidRPr="001276BE">
        <w:rPr>
          <w:rFonts w:eastAsia="Arial" w:cs="Arial"/>
          <w:sz w:val="26"/>
          <w:szCs w:val="26"/>
        </w:rPr>
        <w:t>es</w:t>
      </w:r>
      <w:r w:rsidR="000D0877">
        <w:rPr>
          <w:rFonts w:eastAsia="Arial" w:cs="Arial"/>
          <w:sz w:val="26"/>
          <w:szCs w:val="26"/>
        </w:rPr>
        <w:t xml:space="preserve"> </w:t>
      </w:r>
      <w:r w:rsidR="00B04F1C" w:rsidRPr="009859C5">
        <w:rPr>
          <w:rFonts w:eastAsia="Arial" w:cs="Arial"/>
          <w:sz w:val="26"/>
          <w:szCs w:val="26"/>
        </w:rPr>
        <w:t xml:space="preserve">una forma de satisfacción </w:t>
      </w:r>
      <w:r w:rsidRPr="009859C5">
        <w:rPr>
          <w:rFonts w:eastAsia="Arial" w:cs="Arial"/>
          <w:sz w:val="26"/>
          <w:szCs w:val="26"/>
        </w:rPr>
        <w:t xml:space="preserve">moral </w:t>
      </w:r>
      <w:r w:rsidR="00B04F1C" w:rsidRPr="009859C5">
        <w:rPr>
          <w:rFonts w:eastAsia="Arial" w:cs="Arial"/>
          <w:sz w:val="26"/>
          <w:szCs w:val="26"/>
        </w:rPr>
        <w:t>a favor de la</w:t>
      </w:r>
      <w:r w:rsidRPr="009859C5">
        <w:rPr>
          <w:rFonts w:eastAsia="Arial" w:cs="Arial"/>
          <w:sz w:val="26"/>
          <w:szCs w:val="26"/>
        </w:rPr>
        <w:t>s</w:t>
      </w:r>
      <w:r w:rsidR="00B04F1C" w:rsidRPr="009859C5">
        <w:rPr>
          <w:rFonts w:eastAsia="Arial" w:cs="Arial"/>
          <w:sz w:val="26"/>
          <w:szCs w:val="26"/>
        </w:rPr>
        <w:t xml:space="preserve"> </w:t>
      </w:r>
      <w:r w:rsidR="0067153C" w:rsidRPr="009859C5">
        <w:rPr>
          <w:rFonts w:eastAsia="Arial" w:cs="Arial"/>
          <w:i/>
          <w:iCs/>
          <w:sz w:val="26"/>
          <w:szCs w:val="26"/>
        </w:rPr>
        <w:t>quejosas</w:t>
      </w:r>
      <w:r w:rsidR="00B04F1C" w:rsidRPr="009859C5">
        <w:rPr>
          <w:rFonts w:eastAsia="Arial" w:cs="Arial"/>
          <w:sz w:val="26"/>
          <w:szCs w:val="26"/>
        </w:rPr>
        <w:t xml:space="preserve">, al </w:t>
      </w:r>
      <w:r w:rsidRPr="009859C5">
        <w:rPr>
          <w:rFonts w:eastAsia="Arial" w:cs="Arial"/>
          <w:sz w:val="26"/>
          <w:szCs w:val="26"/>
        </w:rPr>
        <w:t>haberse acreditado la violencia política y visibilizar que las expresiones surgen durante un intercambio político intenso no neutraliza su carácter violento, pues la libertad de expresión no ampara el uso de insultos o descalificaciones personales que, por su naturaleza, buscan degradar a la otra persona.</w:t>
      </w:r>
    </w:p>
    <w:p w14:paraId="4023B0C0" w14:textId="089F102E" w:rsidR="00661749" w:rsidRDefault="00661749" w:rsidP="00661749">
      <w:pPr>
        <w:spacing w:line="360" w:lineRule="auto"/>
        <w:jc w:val="both"/>
        <w:rPr>
          <w:rFonts w:eastAsia="Arial" w:cs="Arial"/>
          <w:b/>
          <w:bCs/>
          <w:sz w:val="26"/>
          <w:szCs w:val="26"/>
        </w:rPr>
      </w:pPr>
      <w:r w:rsidRPr="009859C5">
        <w:rPr>
          <w:rFonts w:eastAsia="Arial" w:cs="Arial"/>
          <w:b/>
          <w:bCs/>
          <w:sz w:val="26"/>
          <w:szCs w:val="26"/>
        </w:rPr>
        <w:t>-</w:t>
      </w:r>
      <w:r w:rsidR="00502006" w:rsidRPr="009859C5">
        <w:rPr>
          <w:rFonts w:eastAsia="Arial" w:cs="Arial"/>
          <w:b/>
          <w:bCs/>
          <w:sz w:val="26"/>
          <w:szCs w:val="26"/>
        </w:rPr>
        <w:t>M</w:t>
      </w:r>
      <w:r w:rsidRPr="009859C5">
        <w:rPr>
          <w:rFonts w:eastAsia="Arial" w:cs="Arial"/>
          <w:b/>
          <w:bCs/>
          <w:sz w:val="26"/>
          <w:szCs w:val="26"/>
        </w:rPr>
        <w:t>edidas de no repetición-</w:t>
      </w:r>
    </w:p>
    <w:p w14:paraId="7425B04A" w14:textId="77777777" w:rsidR="00B343B9" w:rsidRPr="009859C5" w:rsidRDefault="00B343B9" w:rsidP="00661749">
      <w:pPr>
        <w:spacing w:line="360" w:lineRule="auto"/>
        <w:jc w:val="both"/>
        <w:rPr>
          <w:rFonts w:eastAsia="Arial" w:cs="Arial"/>
          <w:b/>
          <w:bCs/>
          <w:sz w:val="26"/>
          <w:szCs w:val="26"/>
        </w:rPr>
      </w:pPr>
    </w:p>
    <w:p w14:paraId="39B46469" w14:textId="77777777" w:rsidR="002E548D" w:rsidRDefault="00B04F1C" w:rsidP="002E548D">
      <w:pPr>
        <w:spacing w:line="360" w:lineRule="auto"/>
        <w:jc w:val="both"/>
        <w:rPr>
          <w:rFonts w:eastAsia="Arial" w:cs="Arial"/>
          <w:sz w:val="26"/>
          <w:szCs w:val="26"/>
        </w:rPr>
      </w:pPr>
      <w:r w:rsidRPr="009859C5">
        <w:rPr>
          <w:rFonts w:eastAsia="Arial" w:cs="Arial"/>
          <w:sz w:val="26"/>
          <w:szCs w:val="26"/>
        </w:rPr>
        <w:t xml:space="preserve">Se vincula a la </w:t>
      </w:r>
      <w:r w:rsidRPr="009859C5">
        <w:rPr>
          <w:rFonts w:eastAsia="Arial" w:cs="Arial"/>
          <w:b/>
          <w:sz w:val="26"/>
          <w:szCs w:val="26"/>
        </w:rPr>
        <w:t xml:space="preserve">Coordinación de Género y Derechos Humanos de este </w:t>
      </w:r>
      <w:r w:rsidRPr="009859C5">
        <w:rPr>
          <w:rFonts w:eastAsia="Arial" w:cs="Arial"/>
          <w:b/>
          <w:i/>
          <w:iCs/>
          <w:sz w:val="26"/>
          <w:szCs w:val="26"/>
        </w:rPr>
        <w:t>Tribunal Electoral</w:t>
      </w:r>
      <w:r w:rsidRPr="009859C5">
        <w:rPr>
          <w:rFonts w:eastAsia="Arial" w:cs="Arial"/>
          <w:sz w:val="26"/>
          <w:szCs w:val="26"/>
        </w:rPr>
        <w:t>, para que, a la brevedad, implemente un programa de capacitación sobre violencia política, dirigido</w:t>
      </w:r>
      <w:r w:rsidR="00661749" w:rsidRPr="009859C5">
        <w:rPr>
          <w:rFonts w:eastAsia="Arial" w:cs="Arial"/>
          <w:sz w:val="26"/>
          <w:szCs w:val="26"/>
        </w:rPr>
        <w:t xml:space="preserve"> a la </w:t>
      </w:r>
      <w:r w:rsidR="0067153C" w:rsidRPr="009859C5">
        <w:rPr>
          <w:rFonts w:eastAsia="Arial" w:cs="Arial"/>
          <w:i/>
          <w:iCs/>
          <w:sz w:val="26"/>
          <w:szCs w:val="26"/>
        </w:rPr>
        <w:t>parte denunciada</w:t>
      </w:r>
      <w:r w:rsidRPr="009859C5">
        <w:rPr>
          <w:rFonts w:eastAsia="Arial" w:cs="Arial"/>
          <w:i/>
          <w:sz w:val="26"/>
          <w:szCs w:val="26"/>
        </w:rPr>
        <w:t xml:space="preserve">, </w:t>
      </w:r>
      <w:r w:rsidRPr="009859C5">
        <w:rPr>
          <w:rFonts w:eastAsia="Arial" w:cs="Arial"/>
          <w:sz w:val="26"/>
          <w:szCs w:val="26"/>
        </w:rPr>
        <w:t>impartido bajo la modalidad que estime conveniente, y una vez realizado</w:t>
      </w:r>
      <w:r w:rsidR="000D0877">
        <w:rPr>
          <w:rFonts w:eastAsia="Arial" w:cs="Arial"/>
          <w:sz w:val="26"/>
          <w:szCs w:val="26"/>
        </w:rPr>
        <w:t xml:space="preserve"> </w:t>
      </w:r>
      <w:r w:rsidR="000D0877" w:rsidRPr="001276BE">
        <w:rPr>
          <w:rFonts w:eastAsia="Arial" w:cs="Arial"/>
          <w:sz w:val="26"/>
          <w:szCs w:val="26"/>
        </w:rPr>
        <w:t>y que concluya dicha capacitación, informe lo conducente.</w:t>
      </w:r>
      <w:r w:rsidR="000D0877">
        <w:rPr>
          <w:rFonts w:eastAsia="Arial" w:cs="Arial"/>
          <w:sz w:val="26"/>
          <w:szCs w:val="26"/>
        </w:rPr>
        <w:t xml:space="preserve"> </w:t>
      </w:r>
    </w:p>
    <w:p w14:paraId="4BDE5212" w14:textId="77777777" w:rsidR="002E548D" w:rsidRDefault="002E548D" w:rsidP="002E548D">
      <w:pPr>
        <w:spacing w:line="360" w:lineRule="auto"/>
        <w:jc w:val="both"/>
        <w:rPr>
          <w:rFonts w:eastAsia="Arial" w:cs="Arial"/>
          <w:sz w:val="26"/>
          <w:szCs w:val="26"/>
        </w:rPr>
      </w:pPr>
    </w:p>
    <w:p w14:paraId="0ABF3D01" w14:textId="587CEEB4" w:rsidR="0031644F" w:rsidRPr="009859C5" w:rsidRDefault="00B04F1C" w:rsidP="002E548D">
      <w:pPr>
        <w:spacing w:line="360" w:lineRule="auto"/>
        <w:jc w:val="both"/>
        <w:rPr>
          <w:rFonts w:eastAsia="Arial" w:cs="Arial"/>
          <w:sz w:val="26"/>
          <w:szCs w:val="26"/>
        </w:rPr>
      </w:pPr>
      <w:r w:rsidRPr="009859C5">
        <w:rPr>
          <w:rFonts w:eastAsia="Arial" w:cs="Arial"/>
          <w:sz w:val="26"/>
          <w:szCs w:val="26"/>
        </w:rPr>
        <w:t xml:space="preserve">En consecuencia, </w:t>
      </w:r>
      <w:r w:rsidRPr="009859C5">
        <w:rPr>
          <w:rFonts w:eastAsia="Arial" w:cs="Arial"/>
          <w:bCs/>
          <w:sz w:val="26"/>
          <w:szCs w:val="26"/>
        </w:rPr>
        <w:t>se</w:t>
      </w:r>
      <w:r w:rsidRPr="009859C5">
        <w:rPr>
          <w:rFonts w:eastAsia="Arial" w:cs="Arial"/>
          <w:b/>
          <w:sz w:val="26"/>
          <w:szCs w:val="26"/>
        </w:rPr>
        <w:t xml:space="preserve"> ordena </w:t>
      </w:r>
      <w:r w:rsidRPr="009859C5">
        <w:rPr>
          <w:rFonts w:eastAsia="Arial" w:cs="Arial"/>
          <w:bCs/>
          <w:sz w:val="26"/>
          <w:szCs w:val="26"/>
        </w:rPr>
        <w:t>a l</w:t>
      </w:r>
      <w:r w:rsidR="00661749" w:rsidRPr="009859C5">
        <w:rPr>
          <w:rFonts w:eastAsia="Arial" w:cs="Arial"/>
          <w:bCs/>
          <w:sz w:val="26"/>
          <w:szCs w:val="26"/>
        </w:rPr>
        <w:t xml:space="preserve">a </w:t>
      </w:r>
      <w:r w:rsidR="0067153C" w:rsidRPr="009859C5">
        <w:rPr>
          <w:rFonts w:eastAsia="Arial" w:cs="Arial"/>
          <w:bCs/>
          <w:i/>
          <w:iCs/>
          <w:sz w:val="26"/>
          <w:szCs w:val="26"/>
        </w:rPr>
        <w:t>parte denunciada</w:t>
      </w:r>
      <w:r w:rsidRPr="009859C5">
        <w:rPr>
          <w:rFonts w:eastAsia="Arial" w:cs="Arial"/>
          <w:bCs/>
          <w:sz w:val="26"/>
          <w:szCs w:val="26"/>
        </w:rPr>
        <w:t xml:space="preserve"> asistir</w:t>
      </w:r>
      <w:r w:rsidRPr="009859C5">
        <w:rPr>
          <w:rFonts w:eastAsia="Arial" w:cs="Arial"/>
          <w:sz w:val="26"/>
          <w:szCs w:val="26"/>
        </w:rPr>
        <w:t xml:space="preserve"> al referido curso de capacitación, debiendo informar y acreditar ante este </w:t>
      </w:r>
      <w:r w:rsidRPr="009859C5">
        <w:rPr>
          <w:rFonts w:eastAsia="Arial" w:cs="Arial"/>
          <w:i/>
          <w:iCs/>
          <w:sz w:val="26"/>
          <w:szCs w:val="26"/>
        </w:rPr>
        <w:t>órgano jurisdiccional</w:t>
      </w:r>
      <w:r w:rsidRPr="009859C5">
        <w:rPr>
          <w:rFonts w:eastAsia="Arial" w:cs="Arial"/>
          <w:sz w:val="26"/>
          <w:szCs w:val="26"/>
        </w:rPr>
        <w:t xml:space="preserve"> lo conducente</w:t>
      </w:r>
      <w:r w:rsidR="004141AD">
        <w:rPr>
          <w:rStyle w:val="Refdenotaalpie"/>
          <w:rFonts w:eastAsia="Arial" w:cs="Arial"/>
          <w:sz w:val="26"/>
          <w:szCs w:val="26"/>
        </w:rPr>
        <w:footnoteReference w:id="102"/>
      </w:r>
      <w:r w:rsidRPr="009859C5">
        <w:rPr>
          <w:rFonts w:eastAsia="Arial" w:cs="Arial"/>
          <w:sz w:val="26"/>
          <w:szCs w:val="26"/>
        </w:rPr>
        <w:t>.</w:t>
      </w:r>
    </w:p>
    <w:p w14:paraId="766CA18B" w14:textId="77777777" w:rsidR="0031644F" w:rsidRPr="009859C5" w:rsidRDefault="0031644F" w:rsidP="0031644F">
      <w:pPr>
        <w:spacing w:line="360" w:lineRule="auto"/>
        <w:jc w:val="both"/>
        <w:rPr>
          <w:rFonts w:eastAsia="Arial" w:cs="Arial"/>
          <w:sz w:val="26"/>
          <w:szCs w:val="26"/>
        </w:rPr>
      </w:pPr>
    </w:p>
    <w:p w14:paraId="0E071913" w14:textId="42B3249F" w:rsidR="00502006" w:rsidRPr="009859C5" w:rsidRDefault="00B04F1C" w:rsidP="00502006">
      <w:pPr>
        <w:spacing w:line="360" w:lineRule="auto"/>
        <w:jc w:val="both"/>
        <w:rPr>
          <w:rFonts w:eastAsia="Arial" w:cs="Arial"/>
          <w:sz w:val="26"/>
          <w:szCs w:val="26"/>
        </w:rPr>
      </w:pPr>
      <w:r w:rsidRPr="009859C5">
        <w:rPr>
          <w:rFonts w:eastAsia="Arial" w:cs="Arial"/>
          <w:sz w:val="26"/>
          <w:szCs w:val="26"/>
        </w:rPr>
        <w:t>Lo anterior, bajo el apercibimiento que, de no acudir a tomar el curso en las fechas que la referida Coordinación</w:t>
      </w:r>
      <w:r w:rsidRPr="009859C5">
        <w:rPr>
          <w:rFonts w:eastAsia="Arial" w:cs="Arial"/>
          <w:i/>
          <w:sz w:val="26"/>
          <w:szCs w:val="26"/>
        </w:rPr>
        <w:t xml:space="preserve"> </w:t>
      </w:r>
      <w:r w:rsidRPr="009859C5">
        <w:rPr>
          <w:rFonts w:eastAsia="Arial" w:cs="Arial"/>
          <w:sz w:val="26"/>
          <w:szCs w:val="26"/>
        </w:rPr>
        <w:t xml:space="preserve">determine, deberá tomar el curso en las instituciones públicas o privadas que lo brinden, </w:t>
      </w:r>
      <w:r w:rsidRPr="000D0877">
        <w:rPr>
          <w:rFonts w:eastAsia="Arial" w:cs="Arial"/>
          <w:b/>
          <w:bCs/>
          <w:sz w:val="26"/>
          <w:szCs w:val="26"/>
        </w:rPr>
        <w:t>a su costa</w:t>
      </w:r>
      <w:r w:rsidRPr="009859C5">
        <w:rPr>
          <w:rFonts w:eastAsia="Arial" w:cs="Arial"/>
          <w:sz w:val="26"/>
          <w:szCs w:val="26"/>
        </w:rPr>
        <w:t xml:space="preserve">, debiendo informar a este </w:t>
      </w:r>
      <w:r w:rsidRPr="009859C5">
        <w:rPr>
          <w:rFonts w:eastAsia="Arial" w:cs="Arial"/>
          <w:i/>
          <w:sz w:val="26"/>
          <w:szCs w:val="26"/>
        </w:rPr>
        <w:t>Tribunal Electoral</w:t>
      </w:r>
      <w:r w:rsidRPr="009859C5">
        <w:rPr>
          <w:rFonts w:eastAsia="Arial" w:cs="Arial"/>
          <w:sz w:val="26"/>
          <w:szCs w:val="26"/>
        </w:rPr>
        <w:t xml:space="preserve">, el curso que llevarán a cabo y la institución con sus datos de localización, lo que deberá realizar dentro de los </w:t>
      </w:r>
      <w:r w:rsidRPr="009859C5">
        <w:rPr>
          <w:rFonts w:eastAsia="Arial" w:cs="Arial"/>
          <w:b/>
          <w:sz w:val="26"/>
          <w:szCs w:val="26"/>
        </w:rPr>
        <w:t>tres días hábiles</w:t>
      </w:r>
      <w:r w:rsidRPr="009859C5">
        <w:rPr>
          <w:rFonts w:eastAsia="Arial" w:cs="Arial"/>
          <w:sz w:val="26"/>
          <w:szCs w:val="26"/>
        </w:rPr>
        <w:t xml:space="preserve"> siguientes a la fecha en que la </w:t>
      </w:r>
      <w:r w:rsidRPr="009859C5">
        <w:rPr>
          <w:rFonts w:eastAsia="Arial" w:cs="Arial"/>
          <w:bCs/>
          <w:sz w:val="26"/>
          <w:szCs w:val="26"/>
        </w:rPr>
        <w:t>Coordinación de Género y Derechos Humanos haya fijado el inicio del</w:t>
      </w:r>
      <w:r w:rsidRPr="009859C5">
        <w:rPr>
          <w:rFonts w:eastAsia="Arial" w:cs="Arial"/>
          <w:sz w:val="26"/>
          <w:szCs w:val="26"/>
        </w:rPr>
        <w:t xml:space="preserve"> curso al que no hubiere asistido, remitiendo las constancias de su acreditación una vez concluido, dentro de los </w:t>
      </w:r>
      <w:r w:rsidRPr="009859C5">
        <w:rPr>
          <w:rFonts w:eastAsia="Arial" w:cs="Arial"/>
          <w:b/>
          <w:sz w:val="26"/>
          <w:szCs w:val="26"/>
        </w:rPr>
        <w:t>tres días hábiles</w:t>
      </w:r>
      <w:r w:rsidRPr="009859C5">
        <w:rPr>
          <w:rFonts w:eastAsia="Arial" w:cs="Arial"/>
          <w:sz w:val="26"/>
          <w:szCs w:val="26"/>
        </w:rPr>
        <w:t xml:space="preserve"> siguientes a que ello ocurra.</w:t>
      </w:r>
    </w:p>
    <w:p w14:paraId="25CD60B5" w14:textId="77777777" w:rsidR="00502006" w:rsidRPr="009859C5" w:rsidRDefault="00502006" w:rsidP="00502006">
      <w:pPr>
        <w:spacing w:line="360" w:lineRule="auto"/>
        <w:jc w:val="both"/>
        <w:rPr>
          <w:rFonts w:eastAsia="Arial" w:cs="Arial"/>
          <w:sz w:val="26"/>
          <w:szCs w:val="26"/>
        </w:rPr>
      </w:pPr>
    </w:p>
    <w:p w14:paraId="3C55E0CC" w14:textId="6D90CBCA" w:rsidR="00502006" w:rsidRDefault="00BB3AAC" w:rsidP="00502006">
      <w:pPr>
        <w:spacing w:line="360" w:lineRule="auto"/>
        <w:jc w:val="both"/>
        <w:rPr>
          <w:rFonts w:eastAsia="Arial" w:cs="Arial"/>
          <w:i/>
          <w:sz w:val="26"/>
          <w:szCs w:val="26"/>
        </w:rPr>
      </w:pPr>
      <w:r w:rsidRPr="009859C5">
        <w:rPr>
          <w:rFonts w:eastAsia="Arial" w:cs="Arial"/>
          <w:sz w:val="26"/>
          <w:szCs w:val="26"/>
        </w:rPr>
        <w:t xml:space="preserve">Asimismo, </w:t>
      </w:r>
      <w:r w:rsidR="00B04F1C" w:rsidRPr="009859C5">
        <w:rPr>
          <w:rFonts w:eastAsia="Arial" w:cs="Arial"/>
          <w:sz w:val="26"/>
          <w:szCs w:val="26"/>
        </w:rPr>
        <w:t xml:space="preserve">se </w:t>
      </w:r>
      <w:r w:rsidR="00B04F1C" w:rsidRPr="009859C5">
        <w:rPr>
          <w:rFonts w:eastAsia="Arial" w:cs="Arial"/>
          <w:b/>
          <w:sz w:val="26"/>
          <w:szCs w:val="26"/>
        </w:rPr>
        <w:t>apercibe</w:t>
      </w:r>
      <w:r w:rsidR="00B04F1C" w:rsidRPr="009859C5">
        <w:rPr>
          <w:rFonts w:eastAsia="Arial" w:cs="Arial"/>
          <w:sz w:val="26"/>
          <w:szCs w:val="26"/>
        </w:rPr>
        <w:t xml:space="preserve"> a</w:t>
      </w:r>
      <w:r w:rsidR="00661749" w:rsidRPr="009859C5">
        <w:rPr>
          <w:rFonts w:eastAsia="Arial" w:cs="Arial"/>
          <w:sz w:val="26"/>
          <w:szCs w:val="26"/>
        </w:rPr>
        <w:t xml:space="preserve"> la </w:t>
      </w:r>
      <w:r w:rsidR="0067153C" w:rsidRPr="009859C5">
        <w:rPr>
          <w:rFonts w:eastAsia="Arial" w:cs="Arial"/>
          <w:i/>
          <w:iCs/>
          <w:sz w:val="26"/>
          <w:szCs w:val="26"/>
        </w:rPr>
        <w:t>parte denunciada</w:t>
      </w:r>
      <w:r w:rsidR="00661749" w:rsidRPr="009859C5">
        <w:rPr>
          <w:rFonts w:eastAsia="Arial" w:cs="Arial"/>
          <w:sz w:val="26"/>
          <w:szCs w:val="26"/>
        </w:rPr>
        <w:t xml:space="preserve"> </w:t>
      </w:r>
      <w:r w:rsidR="00B04F1C" w:rsidRPr="009859C5">
        <w:rPr>
          <w:rFonts w:eastAsia="Arial" w:cs="Arial"/>
          <w:sz w:val="26"/>
          <w:szCs w:val="26"/>
        </w:rPr>
        <w:t xml:space="preserve">que de no cumplir en tiempo y forma con lo ordenado se le impondrá el medio de apremio previsto en el artículo 44, fracción I, de la </w:t>
      </w:r>
      <w:r w:rsidR="00B04F1C" w:rsidRPr="009859C5">
        <w:rPr>
          <w:rFonts w:eastAsia="Arial" w:cs="Arial"/>
          <w:i/>
          <w:sz w:val="26"/>
          <w:szCs w:val="26"/>
        </w:rPr>
        <w:t>Ley de Justicia Electoral</w:t>
      </w:r>
      <w:r w:rsidR="00B04F1C" w:rsidRPr="009859C5">
        <w:rPr>
          <w:rFonts w:eastAsia="Arial" w:cs="Arial"/>
          <w:sz w:val="26"/>
          <w:szCs w:val="26"/>
        </w:rPr>
        <w:t xml:space="preserve">, consistente en una multa de hasta cien veces el valor diario de la </w:t>
      </w:r>
      <w:r w:rsidR="00B04F1C" w:rsidRPr="009859C5">
        <w:rPr>
          <w:rFonts w:eastAsia="Arial" w:cs="Arial"/>
          <w:iCs/>
          <w:sz w:val="26"/>
          <w:szCs w:val="26"/>
        </w:rPr>
        <w:t>Unidad de Medida y Actualización</w:t>
      </w:r>
      <w:r w:rsidR="00B04F1C" w:rsidRPr="009859C5">
        <w:rPr>
          <w:rFonts w:eastAsia="Arial" w:cs="Arial"/>
          <w:i/>
          <w:sz w:val="26"/>
          <w:szCs w:val="26"/>
        </w:rPr>
        <w:t>.</w:t>
      </w:r>
    </w:p>
    <w:p w14:paraId="4C72D43A" w14:textId="77777777" w:rsidR="009100C1" w:rsidRDefault="009100C1" w:rsidP="00502006">
      <w:pPr>
        <w:spacing w:line="360" w:lineRule="auto"/>
        <w:jc w:val="both"/>
        <w:rPr>
          <w:rFonts w:eastAsia="Arial" w:cs="Arial"/>
          <w:i/>
          <w:sz w:val="26"/>
          <w:szCs w:val="26"/>
        </w:rPr>
      </w:pPr>
    </w:p>
    <w:p w14:paraId="079B1112" w14:textId="292D3FB5" w:rsidR="00334610" w:rsidRPr="000059F1" w:rsidRDefault="00334610" w:rsidP="00334610">
      <w:pPr>
        <w:spacing w:line="360" w:lineRule="auto"/>
        <w:jc w:val="both"/>
        <w:rPr>
          <w:rFonts w:cs="Arial"/>
          <w:sz w:val="24"/>
          <w:szCs w:val="24"/>
        </w:rPr>
      </w:pPr>
      <w:r>
        <w:rPr>
          <w:rFonts w:eastAsia="Arial" w:cs="Arial"/>
          <w:iCs/>
          <w:sz w:val="26"/>
          <w:szCs w:val="26"/>
        </w:rPr>
        <w:t xml:space="preserve">En ese orden de ideas, </w:t>
      </w:r>
      <w:r w:rsidRPr="00A522E8">
        <w:rPr>
          <w:rFonts w:cs="Arial"/>
          <w:sz w:val="26"/>
          <w:szCs w:val="26"/>
        </w:rPr>
        <w:t xml:space="preserve">al haberse acreditado plenamente la comisión de violencia política genérica por parte de una persona integrante del cabildo de </w:t>
      </w:r>
      <w:r w:rsidR="0086256F" w:rsidRPr="0086256F">
        <w:rPr>
          <w:rFonts w:cs="Arial"/>
          <w:color w:val="FFFFFF"/>
          <w:sz w:val="26"/>
          <w:szCs w:val="26"/>
          <w:highlight w:val="darkCyan"/>
        </w:rPr>
        <w:t>[No.214]_</w:t>
      </w:r>
      <w:proofErr w:type="spellStart"/>
      <w:r w:rsidR="0086256F" w:rsidRPr="0086256F">
        <w:rPr>
          <w:rFonts w:cs="Arial"/>
          <w:color w:val="FFFFFF"/>
          <w:sz w:val="26"/>
          <w:szCs w:val="26"/>
          <w:highlight w:val="darkCyan"/>
        </w:rPr>
        <w:t>ELIMINADO_el_Municipio</w:t>
      </w:r>
      <w:proofErr w:type="spellEnd"/>
      <w:r w:rsidR="0086256F" w:rsidRPr="0086256F">
        <w:rPr>
          <w:rFonts w:cs="Arial"/>
          <w:color w:val="FFFFFF"/>
          <w:sz w:val="26"/>
          <w:szCs w:val="26"/>
          <w:highlight w:val="darkCyan"/>
        </w:rPr>
        <w:t>_[28]</w:t>
      </w:r>
      <w:r w:rsidRPr="00A522E8">
        <w:rPr>
          <w:rFonts w:cs="Arial"/>
          <w:sz w:val="26"/>
          <w:szCs w:val="26"/>
        </w:rPr>
        <w:t xml:space="preserve">, Michoacán, en consideración de este </w:t>
      </w:r>
      <w:r w:rsidRPr="00A522E8">
        <w:rPr>
          <w:rFonts w:cs="Arial"/>
          <w:i/>
          <w:sz w:val="26"/>
          <w:szCs w:val="26"/>
        </w:rPr>
        <w:t>Tribunal Electoral</w:t>
      </w:r>
      <w:r w:rsidRPr="00A522E8">
        <w:rPr>
          <w:rFonts w:cs="Arial"/>
          <w:sz w:val="26"/>
          <w:szCs w:val="26"/>
        </w:rPr>
        <w:t xml:space="preserve">, resulta pertinente </w:t>
      </w:r>
      <w:r w:rsidRPr="00A522E8">
        <w:rPr>
          <w:rFonts w:cs="Arial"/>
          <w:b/>
          <w:sz w:val="26"/>
          <w:szCs w:val="26"/>
        </w:rPr>
        <w:t xml:space="preserve">exhortar </w:t>
      </w:r>
      <w:r w:rsidRPr="00A522E8">
        <w:rPr>
          <w:rFonts w:cs="Arial"/>
          <w:sz w:val="26"/>
          <w:szCs w:val="26"/>
        </w:rPr>
        <w:t xml:space="preserve">al Presidente Municipal del citado ayuntamiento para que, en el ámbito de sus facultades, atribuciones y responsabilidades, previstas en los artículos 37, párrafo segundo, en relación con el diverso 64, fracciones, II, IV y XVIII, de la </w:t>
      </w:r>
      <w:r w:rsidRPr="00A522E8">
        <w:rPr>
          <w:rFonts w:cs="Arial"/>
          <w:i/>
          <w:sz w:val="26"/>
          <w:szCs w:val="26"/>
        </w:rPr>
        <w:t>Ley Orgánica Municipal</w:t>
      </w:r>
      <w:r w:rsidRPr="00A522E8">
        <w:rPr>
          <w:rFonts w:cs="Arial"/>
          <w:sz w:val="26"/>
          <w:szCs w:val="26"/>
        </w:rPr>
        <w:t xml:space="preserve">, y demás normativa aplicable, garantice el orden durante el desarrollo de las sesiones de cabildo, anteponiendo el respeto entre quienes integran el cuerpo colegiado, en el marco del debate político de los asuntos de interés público. </w:t>
      </w:r>
    </w:p>
    <w:p w14:paraId="52949037" w14:textId="77777777" w:rsidR="00502006" w:rsidRPr="009859C5" w:rsidRDefault="00502006" w:rsidP="00502006">
      <w:pPr>
        <w:spacing w:line="360" w:lineRule="auto"/>
        <w:jc w:val="both"/>
        <w:rPr>
          <w:rFonts w:eastAsia="Arial" w:cs="Arial"/>
          <w:sz w:val="26"/>
          <w:szCs w:val="26"/>
        </w:rPr>
      </w:pPr>
    </w:p>
    <w:p w14:paraId="2DA34F11" w14:textId="199B0BB2" w:rsidR="00B04F1C" w:rsidRPr="009859C5" w:rsidRDefault="00B60805" w:rsidP="00502006">
      <w:pPr>
        <w:spacing w:line="360" w:lineRule="auto"/>
        <w:jc w:val="both"/>
        <w:rPr>
          <w:rFonts w:eastAsia="Arial" w:cs="Arial"/>
          <w:sz w:val="26"/>
          <w:szCs w:val="26"/>
        </w:rPr>
      </w:pPr>
      <w:r w:rsidRPr="001276BE">
        <w:rPr>
          <w:rFonts w:eastAsia="Arial" w:cs="Arial"/>
          <w:sz w:val="26"/>
          <w:szCs w:val="26"/>
        </w:rPr>
        <w:t>De igual manera</w:t>
      </w:r>
      <w:r w:rsidR="00B04F1C" w:rsidRPr="009859C5">
        <w:rPr>
          <w:rFonts w:eastAsia="Arial" w:cs="Arial"/>
          <w:sz w:val="26"/>
          <w:szCs w:val="26"/>
        </w:rPr>
        <w:t xml:space="preserve">, se vincula a la Secretaría General de Acuerdos de este </w:t>
      </w:r>
      <w:r w:rsidR="00B04F1C" w:rsidRPr="009859C5">
        <w:rPr>
          <w:rFonts w:eastAsia="Arial" w:cs="Arial"/>
          <w:i/>
          <w:sz w:val="26"/>
          <w:szCs w:val="26"/>
        </w:rPr>
        <w:t>Tribunal Electoral</w:t>
      </w:r>
      <w:r w:rsidR="00B04F1C" w:rsidRPr="009859C5">
        <w:rPr>
          <w:rFonts w:eastAsia="Arial" w:cs="Arial"/>
          <w:sz w:val="26"/>
          <w:szCs w:val="26"/>
        </w:rPr>
        <w:t xml:space="preserve"> para que, en su momento, certifique la firmeza de esta sentencia y, con base en ello, ordene las notificaciones conducentes.</w:t>
      </w:r>
    </w:p>
    <w:p w14:paraId="19890DC2" w14:textId="77777777" w:rsidR="00BB3AAC" w:rsidRPr="009859C5" w:rsidRDefault="00BB3AAC" w:rsidP="00502006">
      <w:pPr>
        <w:spacing w:line="360" w:lineRule="auto"/>
        <w:jc w:val="both"/>
        <w:rPr>
          <w:rFonts w:eastAsia="Arial" w:cs="Arial"/>
          <w:sz w:val="26"/>
          <w:szCs w:val="26"/>
        </w:rPr>
      </w:pPr>
    </w:p>
    <w:p w14:paraId="1A51AE01" w14:textId="1D7C4487" w:rsidR="00BB3AAC" w:rsidRPr="009859C5" w:rsidRDefault="00BB3AAC" w:rsidP="00502006">
      <w:pPr>
        <w:spacing w:line="360" w:lineRule="auto"/>
        <w:jc w:val="both"/>
        <w:rPr>
          <w:rFonts w:eastAsia="Arial" w:cs="Arial"/>
          <w:sz w:val="26"/>
          <w:szCs w:val="26"/>
        </w:rPr>
      </w:pPr>
      <w:r w:rsidRPr="009859C5">
        <w:rPr>
          <w:rFonts w:eastAsia="Arial" w:cs="Arial"/>
          <w:sz w:val="26"/>
          <w:szCs w:val="26"/>
        </w:rPr>
        <w:t>Finalmente, se ordena dar </w:t>
      </w:r>
      <w:r w:rsidRPr="009859C5">
        <w:rPr>
          <w:rFonts w:eastAsia="Arial" w:cs="Arial"/>
          <w:b/>
          <w:bCs/>
          <w:sz w:val="26"/>
          <w:szCs w:val="26"/>
        </w:rPr>
        <w:t>vista</w:t>
      </w:r>
      <w:r w:rsidRPr="009859C5">
        <w:rPr>
          <w:rFonts w:eastAsia="Arial" w:cs="Arial"/>
          <w:sz w:val="26"/>
          <w:szCs w:val="26"/>
        </w:rPr>
        <w:t xml:space="preserve"> a la </w:t>
      </w:r>
      <w:r w:rsidR="007F4CFE" w:rsidRPr="009859C5">
        <w:rPr>
          <w:rFonts w:eastAsia="Arial" w:cs="Arial"/>
          <w:i/>
          <w:iCs/>
          <w:sz w:val="26"/>
          <w:szCs w:val="26"/>
        </w:rPr>
        <w:t>Sala Regional Toluca</w:t>
      </w:r>
      <w:r w:rsidRPr="009859C5">
        <w:rPr>
          <w:rFonts w:eastAsia="Arial" w:cs="Arial"/>
          <w:sz w:val="26"/>
          <w:szCs w:val="26"/>
        </w:rPr>
        <w:t xml:space="preserve"> del Tribunal Electoral del Poder Judicial de la Federación, correspondiente a la Quinta Circunscripción Plurinominal, con la presente resolución para los efectos conducentes.</w:t>
      </w:r>
    </w:p>
    <w:p w14:paraId="4CB6719B" w14:textId="77777777" w:rsidR="00F67941" w:rsidRPr="009859C5" w:rsidRDefault="00F67941" w:rsidP="00F67941">
      <w:pPr>
        <w:pStyle w:val="Prrafodelista"/>
        <w:tabs>
          <w:tab w:val="left" w:pos="284"/>
        </w:tabs>
        <w:spacing w:line="360" w:lineRule="auto"/>
        <w:ind w:left="0"/>
        <w:jc w:val="both"/>
        <w:rPr>
          <w:rFonts w:cs="Arial"/>
          <w:sz w:val="26"/>
          <w:szCs w:val="26"/>
        </w:rPr>
      </w:pPr>
    </w:p>
    <w:p w14:paraId="4C834CA1" w14:textId="4E08BD0C" w:rsidR="00764E01" w:rsidRPr="00B55D89" w:rsidRDefault="00764E01" w:rsidP="00764E01">
      <w:pPr>
        <w:pStyle w:val="Prrafodelista"/>
        <w:tabs>
          <w:tab w:val="left" w:pos="284"/>
        </w:tabs>
        <w:spacing w:line="360" w:lineRule="auto"/>
        <w:ind w:left="0"/>
        <w:jc w:val="center"/>
        <w:rPr>
          <w:rFonts w:cs="Arial"/>
          <w:b/>
          <w:bCs/>
          <w:sz w:val="26"/>
          <w:szCs w:val="26"/>
        </w:rPr>
      </w:pPr>
      <w:r w:rsidRPr="009859C5">
        <w:rPr>
          <w:rFonts w:cs="Arial"/>
          <w:b/>
          <w:bCs/>
          <w:sz w:val="26"/>
          <w:szCs w:val="26"/>
        </w:rPr>
        <w:t>X. MEDIDAS CAUTELARES</w:t>
      </w:r>
    </w:p>
    <w:p w14:paraId="641FABE8" w14:textId="77777777" w:rsidR="00764E01" w:rsidRPr="00B55D89" w:rsidRDefault="00764E01" w:rsidP="00764E01">
      <w:pPr>
        <w:pStyle w:val="Prrafodelista"/>
        <w:tabs>
          <w:tab w:val="left" w:pos="284"/>
        </w:tabs>
        <w:spacing w:line="360" w:lineRule="auto"/>
        <w:ind w:left="0"/>
        <w:jc w:val="both"/>
        <w:rPr>
          <w:rFonts w:cs="Arial"/>
          <w:sz w:val="26"/>
          <w:szCs w:val="26"/>
        </w:rPr>
      </w:pPr>
    </w:p>
    <w:p w14:paraId="433ACC73" w14:textId="1FC8FD05" w:rsidR="00165605" w:rsidRPr="00165605" w:rsidRDefault="00764E01" w:rsidP="00165605">
      <w:pPr>
        <w:pStyle w:val="Prrafodelista"/>
        <w:tabs>
          <w:tab w:val="left" w:pos="284"/>
        </w:tabs>
        <w:spacing w:line="360" w:lineRule="auto"/>
        <w:ind w:left="0"/>
        <w:jc w:val="both"/>
        <w:rPr>
          <w:rFonts w:eastAsiaTheme="minorHAnsi" w:cs="Arial"/>
          <w:sz w:val="26"/>
          <w:szCs w:val="26"/>
          <w:lang w:eastAsia="en-US"/>
        </w:rPr>
      </w:pPr>
      <w:r w:rsidRPr="00B55D89">
        <w:rPr>
          <w:rFonts w:eastAsiaTheme="minorHAnsi" w:cs="Arial"/>
          <w:sz w:val="26"/>
          <w:szCs w:val="26"/>
          <w:lang w:eastAsia="en-US"/>
        </w:rPr>
        <w:t xml:space="preserve">El veintinueve de agosto, este órgano jurisdiccional, mediante sentencia dictada dentro del recurso de apelación </w:t>
      </w:r>
      <w:r w:rsidR="0086256F" w:rsidRPr="0086256F">
        <w:rPr>
          <w:rFonts w:eastAsiaTheme="minorHAnsi" w:cs="Arial"/>
          <w:color w:val="FFFFFF"/>
          <w:sz w:val="26"/>
          <w:szCs w:val="26"/>
          <w:highlight w:val="darkCyan"/>
          <w:lang w:eastAsia="en-US"/>
        </w:rPr>
        <w:lastRenderedPageBreak/>
        <w:t>[No.215]_</w:t>
      </w:r>
      <w:proofErr w:type="spellStart"/>
      <w:r w:rsidR="0086256F" w:rsidRPr="0086256F">
        <w:rPr>
          <w:rFonts w:eastAsiaTheme="minorHAnsi" w:cs="Arial"/>
          <w:color w:val="FFFFFF"/>
          <w:sz w:val="26"/>
          <w:szCs w:val="26"/>
          <w:highlight w:val="darkCyan"/>
          <w:lang w:eastAsia="en-US"/>
        </w:rPr>
        <w:t>ELIMINADO_el_número_de_expediente_relacionado</w:t>
      </w:r>
      <w:proofErr w:type="spellEnd"/>
      <w:r w:rsidR="0086256F" w:rsidRPr="0086256F">
        <w:rPr>
          <w:rFonts w:eastAsiaTheme="minorHAnsi" w:cs="Arial"/>
          <w:color w:val="FFFFFF"/>
          <w:sz w:val="26"/>
          <w:szCs w:val="26"/>
          <w:highlight w:val="darkCyan"/>
          <w:lang w:eastAsia="en-US"/>
        </w:rPr>
        <w:t>_[151]</w:t>
      </w:r>
      <w:r w:rsidRPr="00B55D89">
        <w:rPr>
          <w:rFonts w:eastAsiaTheme="minorHAnsi" w:cs="Arial"/>
          <w:sz w:val="26"/>
          <w:szCs w:val="26"/>
          <w:lang w:eastAsia="en-US"/>
        </w:rPr>
        <w:t xml:space="preserve">, declaró la procedencia de las medidas cautelares solicitadas por las </w:t>
      </w:r>
      <w:r w:rsidR="0067153C" w:rsidRPr="0067153C">
        <w:rPr>
          <w:rFonts w:eastAsiaTheme="minorHAnsi" w:cs="Arial"/>
          <w:i/>
          <w:iCs/>
          <w:sz w:val="26"/>
          <w:szCs w:val="26"/>
          <w:lang w:eastAsia="en-US"/>
        </w:rPr>
        <w:t>quejosas</w:t>
      </w:r>
      <w:r w:rsidRPr="00B55D89">
        <w:rPr>
          <w:rFonts w:eastAsiaTheme="minorHAnsi" w:cs="Arial"/>
          <w:sz w:val="26"/>
          <w:szCs w:val="26"/>
          <w:lang w:eastAsia="en-US"/>
        </w:rPr>
        <w:t xml:space="preserve"> en el presente asunto</w:t>
      </w:r>
      <w:r w:rsidR="00BB3AAC">
        <w:rPr>
          <w:rFonts w:eastAsiaTheme="minorHAnsi" w:cs="Arial"/>
          <w:sz w:val="26"/>
          <w:szCs w:val="26"/>
          <w:lang w:eastAsia="en-US"/>
        </w:rPr>
        <w:t xml:space="preserve"> en relación por la posible existencia de </w:t>
      </w:r>
      <w:r w:rsidR="00BB3AAC">
        <w:rPr>
          <w:rFonts w:eastAsiaTheme="minorHAnsi" w:cs="Arial"/>
          <w:i/>
          <w:iCs/>
          <w:sz w:val="26"/>
          <w:szCs w:val="26"/>
          <w:lang w:eastAsia="en-US"/>
        </w:rPr>
        <w:t xml:space="preserve">VPMG; </w:t>
      </w:r>
      <w:r w:rsidR="00BB3AAC">
        <w:rPr>
          <w:rFonts w:eastAsiaTheme="minorHAnsi" w:cs="Arial"/>
          <w:sz w:val="26"/>
          <w:szCs w:val="26"/>
          <w:lang w:eastAsia="en-US"/>
        </w:rPr>
        <w:t xml:space="preserve">sin embargo, </w:t>
      </w:r>
      <w:r w:rsidR="00165605" w:rsidRPr="004361CE">
        <w:rPr>
          <w:rFonts w:cs="Arial"/>
          <w:color w:val="000000"/>
          <w:sz w:val="24"/>
          <w:szCs w:val="24"/>
        </w:rPr>
        <w:t xml:space="preserve">en razón de </w:t>
      </w:r>
      <w:r w:rsidR="00287ED8">
        <w:rPr>
          <w:rFonts w:cs="Arial"/>
          <w:color w:val="000000"/>
          <w:sz w:val="24"/>
          <w:szCs w:val="24"/>
        </w:rPr>
        <w:t>la presente determinación</w:t>
      </w:r>
      <w:r w:rsidR="00BB3AAC">
        <w:rPr>
          <w:rFonts w:eastAsiaTheme="minorHAnsi" w:cs="Arial"/>
          <w:sz w:val="26"/>
          <w:szCs w:val="26"/>
          <w:lang w:eastAsia="en-US"/>
        </w:rPr>
        <w:t xml:space="preserve">, </w:t>
      </w:r>
      <w:r w:rsidRPr="00B55D89">
        <w:rPr>
          <w:rFonts w:eastAsiaTheme="minorHAnsi" w:cs="Arial"/>
          <w:sz w:val="26"/>
          <w:szCs w:val="26"/>
          <w:lang w:eastAsia="en-US"/>
        </w:rPr>
        <w:t xml:space="preserve">se dejan </w:t>
      </w:r>
      <w:r w:rsidRPr="00B55D89">
        <w:rPr>
          <w:rFonts w:eastAsiaTheme="minorHAnsi" w:cs="Arial"/>
          <w:b/>
          <w:bCs/>
          <w:sz w:val="26"/>
          <w:szCs w:val="26"/>
          <w:lang w:eastAsia="en-US"/>
        </w:rPr>
        <w:t>sin efectos</w:t>
      </w:r>
      <w:r w:rsidRPr="00B55D89">
        <w:rPr>
          <w:rFonts w:eastAsiaTheme="minorHAnsi" w:cs="Arial"/>
          <w:sz w:val="26"/>
          <w:szCs w:val="26"/>
          <w:lang w:eastAsia="en-US"/>
        </w:rPr>
        <w:t xml:space="preserve"> </w:t>
      </w:r>
      <w:r w:rsidR="00BB3AAC">
        <w:rPr>
          <w:rFonts w:eastAsiaTheme="minorHAnsi" w:cs="Arial"/>
          <w:sz w:val="26"/>
          <w:szCs w:val="26"/>
          <w:lang w:eastAsia="en-US"/>
        </w:rPr>
        <w:t>dichas</w:t>
      </w:r>
      <w:r w:rsidRPr="00B55D89">
        <w:rPr>
          <w:rFonts w:eastAsiaTheme="minorHAnsi" w:cs="Arial"/>
          <w:sz w:val="26"/>
          <w:szCs w:val="26"/>
          <w:lang w:eastAsia="en-US"/>
        </w:rPr>
        <w:t xml:space="preserve"> medidas cautelares</w:t>
      </w:r>
      <w:r w:rsidR="00165605">
        <w:rPr>
          <w:rFonts w:eastAsiaTheme="minorHAnsi" w:cs="Arial"/>
          <w:sz w:val="26"/>
          <w:szCs w:val="26"/>
          <w:lang w:eastAsia="en-US"/>
        </w:rPr>
        <w:t>, por tanto,</w:t>
      </w:r>
      <w:r w:rsidR="00165605" w:rsidRPr="004361CE">
        <w:rPr>
          <w:rFonts w:cs="Arial"/>
          <w:color w:val="000000"/>
          <w:sz w:val="24"/>
          <w:szCs w:val="24"/>
        </w:rPr>
        <w:t xml:space="preserve"> se ordena a la Secretaria Ejecutiva del </w:t>
      </w:r>
      <w:r w:rsidR="00165605" w:rsidRPr="004361CE">
        <w:rPr>
          <w:rFonts w:cs="Arial"/>
          <w:i/>
          <w:iCs/>
          <w:color w:val="000000"/>
          <w:sz w:val="24"/>
          <w:szCs w:val="24"/>
        </w:rPr>
        <w:t xml:space="preserve">IEM </w:t>
      </w:r>
      <w:r w:rsidR="00165605" w:rsidRPr="004361CE">
        <w:rPr>
          <w:rFonts w:cs="Arial"/>
          <w:color w:val="000000"/>
          <w:sz w:val="24"/>
          <w:szCs w:val="24"/>
        </w:rPr>
        <w:t>realice las acciones necesarias para que</w:t>
      </w:r>
      <w:r w:rsidR="00807D58">
        <w:rPr>
          <w:rFonts w:cs="Arial"/>
          <w:color w:val="000000"/>
          <w:sz w:val="24"/>
          <w:szCs w:val="24"/>
        </w:rPr>
        <w:t>, en su caso,</w:t>
      </w:r>
      <w:r w:rsidR="00165605" w:rsidRPr="004361CE">
        <w:rPr>
          <w:rFonts w:cs="Arial"/>
          <w:color w:val="000000"/>
          <w:sz w:val="24"/>
          <w:szCs w:val="24"/>
        </w:rPr>
        <w:t xml:space="preserve"> notifique a las autoridades vinculadas de la determinación adoptada </w:t>
      </w:r>
      <w:r w:rsidR="00465416">
        <w:rPr>
          <w:rFonts w:cs="Arial"/>
          <w:color w:val="000000"/>
          <w:sz w:val="24"/>
          <w:szCs w:val="24"/>
        </w:rPr>
        <w:t>en este fallo</w:t>
      </w:r>
      <w:r w:rsidR="00165605" w:rsidRPr="004361CE">
        <w:rPr>
          <w:rFonts w:cs="Arial"/>
          <w:color w:val="000000"/>
          <w:sz w:val="24"/>
          <w:szCs w:val="24"/>
        </w:rPr>
        <w:t>.</w:t>
      </w:r>
    </w:p>
    <w:p w14:paraId="03D95266" w14:textId="77777777" w:rsidR="00165605" w:rsidRDefault="00165605" w:rsidP="00764E01">
      <w:pPr>
        <w:pStyle w:val="Prrafodelista"/>
        <w:tabs>
          <w:tab w:val="left" w:pos="284"/>
        </w:tabs>
        <w:spacing w:line="360" w:lineRule="auto"/>
        <w:ind w:left="0"/>
        <w:jc w:val="both"/>
        <w:rPr>
          <w:rFonts w:eastAsiaTheme="minorHAnsi" w:cs="Arial"/>
          <w:sz w:val="26"/>
          <w:szCs w:val="26"/>
          <w:lang w:eastAsia="en-US"/>
        </w:rPr>
      </w:pPr>
    </w:p>
    <w:p w14:paraId="7E3E8871" w14:textId="77777777" w:rsidR="00FB70A5" w:rsidRDefault="00FB70A5" w:rsidP="00764E01">
      <w:pPr>
        <w:pStyle w:val="Prrafodelista"/>
        <w:tabs>
          <w:tab w:val="left" w:pos="284"/>
        </w:tabs>
        <w:spacing w:line="360" w:lineRule="auto"/>
        <w:ind w:left="0"/>
        <w:jc w:val="both"/>
        <w:rPr>
          <w:rFonts w:eastAsiaTheme="minorHAnsi" w:cs="Arial"/>
          <w:sz w:val="26"/>
          <w:szCs w:val="26"/>
          <w:lang w:eastAsia="en-US"/>
        </w:rPr>
      </w:pPr>
    </w:p>
    <w:p w14:paraId="336D5FF8" w14:textId="40496142" w:rsidR="00CF0376" w:rsidRPr="00EF5922" w:rsidRDefault="00CF0376" w:rsidP="00CF0376">
      <w:pPr>
        <w:tabs>
          <w:tab w:val="left" w:pos="284"/>
        </w:tabs>
        <w:spacing w:line="360" w:lineRule="auto"/>
        <w:jc w:val="center"/>
        <w:rPr>
          <w:rFonts w:eastAsiaTheme="minorHAnsi" w:cs="Arial"/>
          <w:b/>
          <w:bCs/>
          <w:sz w:val="26"/>
          <w:szCs w:val="26"/>
          <w:lang w:eastAsia="en-US"/>
        </w:rPr>
      </w:pPr>
      <w:r w:rsidRPr="00EF5922">
        <w:rPr>
          <w:rFonts w:eastAsiaTheme="minorHAnsi" w:cs="Arial"/>
          <w:b/>
          <w:bCs/>
          <w:sz w:val="26"/>
          <w:szCs w:val="26"/>
          <w:lang w:eastAsia="en-US"/>
        </w:rPr>
        <w:t>X</w:t>
      </w:r>
      <w:r w:rsidR="009859C5">
        <w:rPr>
          <w:rFonts w:eastAsiaTheme="minorHAnsi" w:cs="Arial"/>
          <w:b/>
          <w:bCs/>
          <w:sz w:val="26"/>
          <w:szCs w:val="26"/>
          <w:lang w:eastAsia="en-US"/>
        </w:rPr>
        <w:t>I</w:t>
      </w:r>
      <w:r w:rsidRPr="00EF5922">
        <w:rPr>
          <w:rFonts w:eastAsiaTheme="minorHAnsi" w:cs="Arial"/>
          <w:b/>
          <w:bCs/>
          <w:sz w:val="26"/>
          <w:szCs w:val="26"/>
          <w:lang w:eastAsia="en-US"/>
        </w:rPr>
        <w:t>. PROTECCIÓN DE DATOS PERSONALES</w:t>
      </w:r>
    </w:p>
    <w:p w14:paraId="06076CC9" w14:textId="77777777" w:rsidR="00CF0376" w:rsidRPr="00EF5922" w:rsidRDefault="00CF0376" w:rsidP="00CF0376">
      <w:pPr>
        <w:pStyle w:val="Prrafodelista"/>
        <w:tabs>
          <w:tab w:val="left" w:pos="284"/>
        </w:tabs>
        <w:spacing w:line="360" w:lineRule="auto"/>
        <w:ind w:left="0"/>
        <w:jc w:val="both"/>
        <w:rPr>
          <w:rFonts w:eastAsiaTheme="minorHAnsi" w:cs="Arial"/>
          <w:sz w:val="26"/>
          <w:szCs w:val="26"/>
          <w:lang w:eastAsia="en-US"/>
        </w:rPr>
      </w:pPr>
    </w:p>
    <w:p w14:paraId="65E51DA1" w14:textId="63234190" w:rsidR="00CF0376" w:rsidRDefault="00CF0376" w:rsidP="00CF0376">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 xml:space="preserve">En virtud de que el presente asunto se encuentra relacionado con la temática de </w:t>
      </w:r>
      <w:r w:rsidRPr="00EF5922">
        <w:rPr>
          <w:rFonts w:eastAsiaTheme="minorHAnsi" w:cs="Arial"/>
          <w:i/>
          <w:iCs/>
          <w:sz w:val="26"/>
          <w:szCs w:val="26"/>
          <w:lang w:eastAsia="en-US"/>
        </w:rPr>
        <w:t>VPMG</w:t>
      </w:r>
      <w:r w:rsidRPr="00EF5922">
        <w:rPr>
          <w:rFonts w:eastAsiaTheme="minorHAnsi" w:cs="Arial"/>
          <w:sz w:val="26"/>
          <w:szCs w:val="26"/>
          <w:lang w:eastAsia="en-US"/>
        </w:rPr>
        <w:t>, se vincula a la Secretaría General de Acuerdos y a la Unidad de Transparencia, ambas de este Tribunal Electoral, para que, en el ámbito de sus respectivas competencias, realicen la versión pública de la presente sentencia.</w:t>
      </w:r>
    </w:p>
    <w:p w14:paraId="2960B8A3" w14:textId="77777777" w:rsidR="002F3458" w:rsidRPr="00EF5922" w:rsidRDefault="002F3458" w:rsidP="00CF0376">
      <w:pPr>
        <w:pStyle w:val="Prrafodelista"/>
        <w:tabs>
          <w:tab w:val="left" w:pos="284"/>
        </w:tabs>
        <w:spacing w:line="360" w:lineRule="auto"/>
        <w:ind w:left="0"/>
        <w:jc w:val="both"/>
        <w:rPr>
          <w:rFonts w:eastAsiaTheme="minorHAnsi" w:cs="Arial"/>
          <w:sz w:val="26"/>
          <w:szCs w:val="26"/>
          <w:lang w:eastAsia="en-US"/>
        </w:rPr>
      </w:pPr>
    </w:p>
    <w:p w14:paraId="41B13F81" w14:textId="77777777" w:rsidR="00CF0376" w:rsidRPr="00EF5922" w:rsidRDefault="00CF0376" w:rsidP="00CF0376">
      <w:pPr>
        <w:pStyle w:val="Prrafodelista"/>
        <w:tabs>
          <w:tab w:val="left" w:pos="284"/>
        </w:tabs>
        <w:spacing w:line="360" w:lineRule="auto"/>
        <w:ind w:left="0"/>
        <w:jc w:val="both"/>
        <w:rPr>
          <w:rFonts w:eastAsiaTheme="minorHAnsi" w:cs="Arial"/>
          <w:sz w:val="26"/>
          <w:szCs w:val="26"/>
          <w:lang w:eastAsia="en-US"/>
        </w:rPr>
      </w:pPr>
      <w:r w:rsidRPr="00EF5922">
        <w:rPr>
          <w:rFonts w:eastAsiaTheme="minorHAnsi" w:cs="Arial"/>
          <w:sz w:val="26"/>
          <w:szCs w:val="26"/>
          <w:lang w:eastAsia="en-US"/>
        </w:rPr>
        <w:t>Lo anterior, en términos de los artículos 31 de la Ley General de Protección de Datos Personales en Posesión de Sujetos Obligados, 27 de la Ley de Protección de Datos Personales en Posesión de Sujetos Obligados del Estado de Michoacán de Ocampo, 62 y 63, fracción II, del Reglamento Interior del Tribunal Electoral del Estado, en relación con los diversos 5 al 15 de los Lineamientos para la elaboración y publicación de versiones públicas de las sentencias emitidas por este órgano jurisdiccional.</w:t>
      </w:r>
    </w:p>
    <w:p w14:paraId="46D9FA8A" w14:textId="77777777" w:rsidR="00CF0376" w:rsidRPr="00EF5922" w:rsidRDefault="00CF0376" w:rsidP="009452CA">
      <w:pPr>
        <w:pStyle w:val="Prrafodelista"/>
        <w:tabs>
          <w:tab w:val="left" w:pos="284"/>
        </w:tabs>
        <w:spacing w:line="360" w:lineRule="auto"/>
        <w:ind w:left="0"/>
        <w:jc w:val="both"/>
        <w:rPr>
          <w:rFonts w:cs="Arial"/>
          <w:sz w:val="26"/>
          <w:szCs w:val="26"/>
        </w:rPr>
      </w:pPr>
    </w:p>
    <w:p w14:paraId="1F947E9D" w14:textId="77777777" w:rsidR="009452CA" w:rsidRPr="00EF5922" w:rsidRDefault="009452CA" w:rsidP="009452CA">
      <w:pPr>
        <w:pStyle w:val="Prrafodelista"/>
        <w:tabs>
          <w:tab w:val="left" w:pos="284"/>
        </w:tabs>
        <w:spacing w:line="360" w:lineRule="auto"/>
        <w:ind w:left="0"/>
        <w:jc w:val="both"/>
        <w:rPr>
          <w:rFonts w:cs="Arial"/>
          <w:sz w:val="26"/>
          <w:szCs w:val="26"/>
        </w:rPr>
      </w:pPr>
      <w:r w:rsidRPr="00EF5922">
        <w:rPr>
          <w:rFonts w:cs="Arial"/>
          <w:sz w:val="26"/>
          <w:szCs w:val="26"/>
        </w:rPr>
        <w:t xml:space="preserve">Por lo antes expuesto se emiten los siguientes: </w:t>
      </w:r>
    </w:p>
    <w:p w14:paraId="490C1609" w14:textId="77777777" w:rsidR="009452CA" w:rsidRPr="00EF5922" w:rsidRDefault="009452CA" w:rsidP="009452CA">
      <w:pPr>
        <w:pStyle w:val="Prrafodelista"/>
        <w:tabs>
          <w:tab w:val="left" w:pos="284"/>
        </w:tabs>
        <w:spacing w:line="360" w:lineRule="auto"/>
        <w:ind w:left="0"/>
        <w:jc w:val="both"/>
        <w:rPr>
          <w:rFonts w:cs="Arial"/>
          <w:sz w:val="26"/>
          <w:szCs w:val="26"/>
        </w:rPr>
      </w:pPr>
    </w:p>
    <w:p w14:paraId="4113792A" w14:textId="37E712DE" w:rsidR="009452CA" w:rsidRPr="009859C5" w:rsidRDefault="00CE5BAC" w:rsidP="00CE5BAC">
      <w:pPr>
        <w:pStyle w:val="Prrafodelista"/>
        <w:tabs>
          <w:tab w:val="left" w:pos="284"/>
        </w:tabs>
        <w:spacing w:line="360" w:lineRule="auto"/>
        <w:ind w:left="0"/>
        <w:jc w:val="center"/>
        <w:rPr>
          <w:rFonts w:cs="Arial"/>
          <w:b/>
          <w:bCs/>
          <w:sz w:val="26"/>
          <w:szCs w:val="26"/>
        </w:rPr>
      </w:pPr>
      <w:r w:rsidRPr="009859C5">
        <w:rPr>
          <w:rFonts w:cs="Arial"/>
          <w:b/>
          <w:bCs/>
          <w:sz w:val="26"/>
          <w:szCs w:val="26"/>
        </w:rPr>
        <w:t>X</w:t>
      </w:r>
      <w:r w:rsidR="009859C5" w:rsidRPr="009859C5">
        <w:rPr>
          <w:rFonts w:cs="Arial"/>
          <w:b/>
          <w:bCs/>
          <w:sz w:val="26"/>
          <w:szCs w:val="26"/>
        </w:rPr>
        <w:t>I</w:t>
      </w:r>
      <w:r w:rsidR="009C034B" w:rsidRPr="009859C5">
        <w:rPr>
          <w:rFonts w:cs="Arial"/>
          <w:b/>
          <w:bCs/>
          <w:sz w:val="26"/>
          <w:szCs w:val="26"/>
        </w:rPr>
        <w:t>I</w:t>
      </w:r>
      <w:r w:rsidRPr="009859C5">
        <w:rPr>
          <w:rFonts w:cs="Arial"/>
          <w:b/>
          <w:bCs/>
          <w:sz w:val="26"/>
          <w:szCs w:val="26"/>
        </w:rPr>
        <w:t xml:space="preserve">. </w:t>
      </w:r>
      <w:r w:rsidR="009452CA" w:rsidRPr="009859C5">
        <w:rPr>
          <w:rFonts w:cs="Arial"/>
          <w:b/>
          <w:bCs/>
          <w:sz w:val="26"/>
          <w:szCs w:val="26"/>
        </w:rPr>
        <w:t>PUNTOS RESOLUTIVOS</w:t>
      </w:r>
    </w:p>
    <w:p w14:paraId="1AF9FB30" w14:textId="77777777" w:rsidR="00502006" w:rsidRPr="009859C5" w:rsidRDefault="00502006" w:rsidP="00502006">
      <w:pPr>
        <w:spacing w:line="360" w:lineRule="auto"/>
        <w:jc w:val="both"/>
        <w:rPr>
          <w:rFonts w:eastAsia="Arial" w:cs="Arial"/>
          <w:b/>
          <w:sz w:val="24"/>
          <w:szCs w:val="24"/>
        </w:rPr>
      </w:pPr>
    </w:p>
    <w:p w14:paraId="2A6820F3" w14:textId="2B493DEE" w:rsidR="00502006" w:rsidRDefault="00502006" w:rsidP="003338F2">
      <w:pPr>
        <w:spacing w:line="360" w:lineRule="auto"/>
        <w:jc w:val="both"/>
        <w:rPr>
          <w:rFonts w:eastAsia="Arial" w:cs="Arial"/>
          <w:sz w:val="26"/>
          <w:szCs w:val="26"/>
        </w:rPr>
      </w:pPr>
      <w:r w:rsidRPr="0065596A">
        <w:rPr>
          <w:rFonts w:eastAsia="Arial" w:cs="Arial"/>
          <w:b/>
          <w:sz w:val="26"/>
          <w:szCs w:val="26"/>
        </w:rPr>
        <w:t xml:space="preserve">PRIMERO. </w:t>
      </w:r>
      <w:r w:rsidRPr="00DF17F0">
        <w:rPr>
          <w:rFonts w:eastAsia="Arial" w:cs="Arial"/>
          <w:bCs/>
          <w:sz w:val="26"/>
          <w:szCs w:val="26"/>
        </w:rPr>
        <w:t>Se</w:t>
      </w:r>
      <w:r w:rsidRPr="0065596A">
        <w:rPr>
          <w:rFonts w:eastAsia="Arial" w:cs="Arial"/>
          <w:b/>
          <w:sz w:val="26"/>
          <w:szCs w:val="26"/>
        </w:rPr>
        <w:t xml:space="preserve"> declara la inexistencia </w:t>
      </w:r>
      <w:r w:rsidRPr="0065596A">
        <w:rPr>
          <w:rFonts w:eastAsia="Arial" w:cs="Arial"/>
          <w:sz w:val="26"/>
          <w:szCs w:val="26"/>
        </w:rPr>
        <w:t>de violencia política</w:t>
      </w:r>
      <w:r w:rsidR="0067153C" w:rsidRPr="0065596A">
        <w:rPr>
          <w:rFonts w:eastAsia="Arial" w:cs="Arial"/>
          <w:sz w:val="26"/>
          <w:szCs w:val="26"/>
        </w:rPr>
        <w:t xml:space="preserve"> contra las mujeres por</w:t>
      </w:r>
      <w:r w:rsidRPr="0065596A">
        <w:rPr>
          <w:rFonts w:eastAsia="Arial" w:cs="Arial"/>
          <w:sz w:val="26"/>
          <w:szCs w:val="26"/>
        </w:rPr>
        <w:t xml:space="preserve"> razón de género.</w:t>
      </w:r>
    </w:p>
    <w:p w14:paraId="432544B4" w14:textId="77777777" w:rsidR="003338F2" w:rsidRPr="0065596A" w:rsidRDefault="003338F2" w:rsidP="003338F2">
      <w:pPr>
        <w:spacing w:line="360" w:lineRule="auto"/>
        <w:jc w:val="both"/>
        <w:rPr>
          <w:rFonts w:eastAsia="Arial" w:cs="Arial"/>
          <w:sz w:val="26"/>
          <w:szCs w:val="26"/>
        </w:rPr>
      </w:pPr>
    </w:p>
    <w:p w14:paraId="75F0141C" w14:textId="26B41F8E" w:rsidR="00BB3AAC" w:rsidRDefault="00502006" w:rsidP="003338F2">
      <w:pPr>
        <w:spacing w:line="360" w:lineRule="auto"/>
        <w:jc w:val="both"/>
        <w:rPr>
          <w:rFonts w:eastAsia="Arial" w:cs="Arial"/>
          <w:bCs/>
          <w:sz w:val="26"/>
          <w:szCs w:val="26"/>
        </w:rPr>
      </w:pPr>
      <w:r w:rsidRPr="0065596A">
        <w:rPr>
          <w:rFonts w:eastAsia="Arial" w:cs="Arial"/>
          <w:b/>
          <w:sz w:val="26"/>
          <w:szCs w:val="26"/>
        </w:rPr>
        <w:lastRenderedPageBreak/>
        <w:t xml:space="preserve">SEGUNDO. </w:t>
      </w:r>
      <w:r w:rsidR="00EA6135" w:rsidRPr="0065596A">
        <w:rPr>
          <w:rFonts w:eastAsia="Arial" w:cs="Arial"/>
          <w:bCs/>
          <w:sz w:val="26"/>
          <w:szCs w:val="26"/>
        </w:rPr>
        <w:t xml:space="preserve">Se </w:t>
      </w:r>
      <w:r w:rsidR="0067153C" w:rsidRPr="0065596A">
        <w:rPr>
          <w:rFonts w:eastAsia="Arial" w:cs="Arial"/>
          <w:b/>
          <w:sz w:val="26"/>
          <w:szCs w:val="26"/>
        </w:rPr>
        <w:t xml:space="preserve">dejan </w:t>
      </w:r>
      <w:r w:rsidR="00EA6135" w:rsidRPr="0065596A">
        <w:rPr>
          <w:rFonts w:eastAsia="Arial" w:cs="Arial"/>
          <w:b/>
          <w:sz w:val="26"/>
          <w:szCs w:val="26"/>
        </w:rPr>
        <w:t xml:space="preserve">sin efectos </w:t>
      </w:r>
      <w:r w:rsidR="00EA6135" w:rsidRPr="0065596A">
        <w:rPr>
          <w:rFonts w:eastAsia="Arial" w:cs="Arial"/>
          <w:bCs/>
          <w:sz w:val="26"/>
          <w:szCs w:val="26"/>
        </w:rPr>
        <w:t xml:space="preserve">las medidas cautelares </w:t>
      </w:r>
      <w:r w:rsidR="0067153C" w:rsidRPr="0065596A">
        <w:rPr>
          <w:rFonts w:eastAsia="Arial" w:cs="Arial"/>
          <w:bCs/>
          <w:sz w:val="26"/>
          <w:szCs w:val="26"/>
        </w:rPr>
        <w:t xml:space="preserve">relacionadas con la </w:t>
      </w:r>
      <w:r w:rsidR="00EA6135" w:rsidRPr="0065596A">
        <w:rPr>
          <w:rFonts w:eastAsia="Arial" w:cs="Arial"/>
          <w:bCs/>
          <w:sz w:val="26"/>
          <w:szCs w:val="26"/>
        </w:rPr>
        <w:t>violencia política</w:t>
      </w:r>
      <w:r w:rsidR="0067153C" w:rsidRPr="0065596A">
        <w:rPr>
          <w:rFonts w:eastAsia="Arial" w:cs="Arial"/>
          <w:bCs/>
          <w:sz w:val="26"/>
          <w:szCs w:val="26"/>
        </w:rPr>
        <w:t xml:space="preserve"> contra las mujeres</w:t>
      </w:r>
      <w:r w:rsidR="00EA6135" w:rsidRPr="0065596A">
        <w:rPr>
          <w:rFonts w:eastAsia="Arial" w:cs="Arial"/>
          <w:bCs/>
          <w:sz w:val="26"/>
          <w:szCs w:val="26"/>
        </w:rPr>
        <w:t xml:space="preserve"> por razón de género. </w:t>
      </w:r>
    </w:p>
    <w:p w14:paraId="1CC2615E" w14:textId="77777777" w:rsidR="003338F2" w:rsidRPr="0065596A" w:rsidRDefault="003338F2" w:rsidP="003338F2">
      <w:pPr>
        <w:spacing w:line="360" w:lineRule="auto"/>
        <w:jc w:val="both"/>
        <w:rPr>
          <w:rFonts w:eastAsia="Arial" w:cs="Arial"/>
          <w:bCs/>
          <w:sz w:val="26"/>
          <w:szCs w:val="26"/>
        </w:rPr>
      </w:pPr>
    </w:p>
    <w:p w14:paraId="77C4C8C4" w14:textId="6857856B" w:rsidR="00502006" w:rsidRDefault="00BB3AAC" w:rsidP="003338F2">
      <w:pPr>
        <w:spacing w:line="360" w:lineRule="auto"/>
        <w:jc w:val="both"/>
        <w:rPr>
          <w:rFonts w:eastAsia="Arial" w:cs="Arial"/>
          <w:sz w:val="26"/>
          <w:szCs w:val="26"/>
        </w:rPr>
      </w:pPr>
      <w:r w:rsidRPr="0065596A">
        <w:rPr>
          <w:rFonts w:eastAsia="Arial" w:cs="Arial"/>
          <w:b/>
          <w:sz w:val="26"/>
          <w:szCs w:val="26"/>
        </w:rPr>
        <w:t xml:space="preserve">TERCERO. </w:t>
      </w:r>
      <w:r w:rsidR="00502006" w:rsidRPr="00DD7705">
        <w:rPr>
          <w:rFonts w:eastAsia="Arial" w:cs="Arial"/>
          <w:bCs/>
          <w:sz w:val="26"/>
          <w:szCs w:val="26"/>
        </w:rPr>
        <w:t>Se</w:t>
      </w:r>
      <w:r w:rsidR="00502006" w:rsidRPr="0065596A">
        <w:rPr>
          <w:rFonts w:eastAsia="Arial" w:cs="Arial"/>
          <w:b/>
          <w:sz w:val="26"/>
          <w:szCs w:val="26"/>
        </w:rPr>
        <w:t xml:space="preserve"> declara la existencia </w:t>
      </w:r>
      <w:r w:rsidR="00502006" w:rsidRPr="0065596A">
        <w:rPr>
          <w:rFonts w:eastAsia="Arial" w:cs="Arial"/>
          <w:sz w:val="26"/>
          <w:szCs w:val="26"/>
        </w:rPr>
        <w:t>de violencia política</w:t>
      </w:r>
      <w:r w:rsidR="0067153C" w:rsidRPr="0065596A">
        <w:rPr>
          <w:rFonts w:eastAsia="Arial" w:cs="Arial"/>
          <w:sz w:val="26"/>
          <w:szCs w:val="26"/>
        </w:rPr>
        <w:t xml:space="preserve"> genérica </w:t>
      </w:r>
      <w:r w:rsidR="00502006" w:rsidRPr="0065596A">
        <w:rPr>
          <w:rFonts w:eastAsia="Arial" w:cs="Arial"/>
          <w:sz w:val="26"/>
          <w:szCs w:val="26"/>
        </w:rPr>
        <w:t>cometida</w:t>
      </w:r>
      <w:r w:rsidR="0067153C" w:rsidRPr="0065596A">
        <w:rPr>
          <w:rFonts w:eastAsia="Arial" w:cs="Arial"/>
          <w:sz w:val="26"/>
          <w:szCs w:val="26"/>
        </w:rPr>
        <w:t xml:space="preserve"> por la persona denunciada</w:t>
      </w:r>
      <w:r w:rsidR="00502006" w:rsidRPr="0065596A">
        <w:rPr>
          <w:rFonts w:eastAsia="Arial" w:cs="Arial"/>
          <w:sz w:val="26"/>
          <w:szCs w:val="26"/>
        </w:rPr>
        <w:t>.</w:t>
      </w:r>
    </w:p>
    <w:p w14:paraId="5758EAFF" w14:textId="77777777" w:rsidR="003338F2" w:rsidRDefault="003338F2" w:rsidP="003338F2">
      <w:pPr>
        <w:spacing w:line="360" w:lineRule="auto"/>
        <w:jc w:val="both"/>
        <w:rPr>
          <w:rFonts w:eastAsia="Arial" w:cs="Arial"/>
          <w:sz w:val="26"/>
          <w:szCs w:val="26"/>
        </w:rPr>
      </w:pPr>
    </w:p>
    <w:p w14:paraId="35553FFA" w14:textId="66E6F107" w:rsidR="00DD7705" w:rsidRDefault="00DD7705" w:rsidP="003338F2">
      <w:pPr>
        <w:spacing w:line="360" w:lineRule="auto"/>
        <w:jc w:val="both"/>
        <w:rPr>
          <w:rFonts w:eastAsia="Arial" w:cs="Arial"/>
          <w:sz w:val="26"/>
          <w:szCs w:val="26"/>
        </w:rPr>
      </w:pPr>
      <w:r w:rsidRPr="00DD7705">
        <w:rPr>
          <w:rFonts w:eastAsia="Arial" w:cs="Arial"/>
          <w:b/>
          <w:bCs/>
          <w:sz w:val="26"/>
          <w:szCs w:val="26"/>
        </w:rPr>
        <w:t>CUARTO.</w:t>
      </w:r>
      <w:r>
        <w:rPr>
          <w:rFonts w:eastAsia="Arial" w:cs="Arial"/>
          <w:sz w:val="26"/>
          <w:szCs w:val="26"/>
        </w:rPr>
        <w:t xml:space="preserve"> Se </w:t>
      </w:r>
      <w:r w:rsidRPr="00DD7705">
        <w:rPr>
          <w:rFonts w:eastAsia="Arial" w:cs="Arial"/>
          <w:b/>
          <w:bCs/>
          <w:sz w:val="26"/>
          <w:szCs w:val="26"/>
        </w:rPr>
        <w:t>ordena dar vista</w:t>
      </w:r>
      <w:r>
        <w:rPr>
          <w:rFonts w:eastAsia="Arial" w:cs="Arial"/>
          <w:sz w:val="26"/>
          <w:szCs w:val="26"/>
        </w:rPr>
        <w:t xml:space="preserve"> a cada una de las personas integrantes del Cabild</w:t>
      </w:r>
      <w:r w:rsidRPr="001276BE">
        <w:rPr>
          <w:rFonts w:eastAsia="Arial" w:cs="Arial"/>
          <w:sz w:val="26"/>
          <w:szCs w:val="26"/>
        </w:rPr>
        <w:t>o,</w:t>
      </w:r>
      <w:r>
        <w:rPr>
          <w:rFonts w:eastAsia="Arial" w:cs="Arial"/>
          <w:sz w:val="26"/>
          <w:szCs w:val="26"/>
        </w:rPr>
        <w:t xml:space="preserve"> conforme a lo precisado en el apartado correspondiente de la presente sentencia.</w:t>
      </w:r>
    </w:p>
    <w:p w14:paraId="65695D58" w14:textId="77777777" w:rsidR="003338F2" w:rsidRPr="0065596A" w:rsidRDefault="003338F2" w:rsidP="003338F2">
      <w:pPr>
        <w:spacing w:line="360" w:lineRule="auto"/>
        <w:jc w:val="both"/>
        <w:rPr>
          <w:rFonts w:eastAsia="Arial" w:cs="Arial"/>
          <w:sz w:val="26"/>
          <w:szCs w:val="26"/>
        </w:rPr>
      </w:pPr>
    </w:p>
    <w:p w14:paraId="5356F3C6" w14:textId="7AB28FF4" w:rsidR="00502006" w:rsidRDefault="00DD7705" w:rsidP="003338F2">
      <w:pPr>
        <w:spacing w:line="360" w:lineRule="auto"/>
        <w:jc w:val="both"/>
        <w:rPr>
          <w:rFonts w:eastAsia="Arial" w:cs="Arial"/>
          <w:sz w:val="26"/>
          <w:szCs w:val="26"/>
        </w:rPr>
      </w:pPr>
      <w:bookmarkStart w:id="9" w:name="_heading=h.jn2lhjk3hfyt" w:colFirst="0" w:colLast="0"/>
      <w:bookmarkEnd w:id="9"/>
      <w:r>
        <w:rPr>
          <w:rFonts w:eastAsia="Arial" w:cs="Arial"/>
          <w:b/>
          <w:sz w:val="26"/>
          <w:szCs w:val="26"/>
        </w:rPr>
        <w:t>QUINTO</w:t>
      </w:r>
      <w:r w:rsidR="00502006" w:rsidRPr="0065596A">
        <w:rPr>
          <w:rFonts w:eastAsia="Arial" w:cs="Arial"/>
          <w:b/>
          <w:sz w:val="26"/>
          <w:szCs w:val="26"/>
        </w:rPr>
        <w:t xml:space="preserve">. </w:t>
      </w:r>
      <w:r w:rsidR="00502006" w:rsidRPr="00F1044B">
        <w:rPr>
          <w:rFonts w:eastAsia="Arial" w:cs="Arial"/>
          <w:bCs/>
          <w:sz w:val="26"/>
          <w:szCs w:val="26"/>
        </w:rPr>
        <w:t>Se</w:t>
      </w:r>
      <w:r w:rsidR="00502006" w:rsidRPr="0065596A">
        <w:rPr>
          <w:rFonts w:eastAsia="Arial" w:cs="Arial"/>
          <w:b/>
          <w:sz w:val="26"/>
          <w:szCs w:val="26"/>
        </w:rPr>
        <w:t xml:space="preserve"> decretan medidas de reparación integral </w:t>
      </w:r>
      <w:r w:rsidR="0067153C" w:rsidRPr="0065596A">
        <w:rPr>
          <w:rFonts w:eastAsia="Arial" w:cs="Arial"/>
          <w:bCs/>
          <w:sz w:val="26"/>
          <w:szCs w:val="26"/>
        </w:rPr>
        <w:t>con</w:t>
      </w:r>
      <w:r w:rsidR="00502006" w:rsidRPr="0065596A">
        <w:rPr>
          <w:rFonts w:eastAsia="Arial" w:cs="Arial"/>
          <w:sz w:val="26"/>
          <w:szCs w:val="26"/>
        </w:rPr>
        <w:t xml:space="preserve"> </w:t>
      </w:r>
      <w:r w:rsidR="0067153C" w:rsidRPr="0065596A">
        <w:rPr>
          <w:rFonts w:eastAsia="Arial" w:cs="Arial"/>
          <w:sz w:val="26"/>
          <w:szCs w:val="26"/>
        </w:rPr>
        <w:t>relación a la violencia política genérica</w:t>
      </w:r>
      <w:r w:rsidR="00502006" w:rsidRPr="0065596A">
        <w:rPr>
          <w:rFonts w:eastAsia="Arial" w:cs="Arial"/>
          <w:sz w:val="26"/>
          <w:szCs w:val="26"/>
        </w:rPr>
        <w:t>.</w:t>
      </w:r>
    </w:p>
    <w:p w14:paraId="017405E3" w14:textId="77777777" w:rsidR="003338F2" w:rsidRDefault="003338F2" w:rsidP="003338F2">
      <w:pPr>
        <w:spacing w:line="360" w:lineRule="auto"/>
        <w:jc w:val="both"/>
        <w:rPr>
          <w:rFonts w:eastAsia="Arial" w:cs="Arial"/>
          <w:sz w:val="26"/>
          <w:szCs w:val="26"/>
        </w:rPr>
      </w:pPr>
    </w:p>
    <w:p w14:paraId="79B16CFA" w14:textId="0C255292" w:rsidR="00B16EEC" w:rsidRDefault="00B16EEC" w:rsidP="003338F2">
      <w:pPr>
        <w:spacing w:line="360" w:lineRule="auto"/>
        <w:jc w:val="both"/>
        <w:rPr>
          <w:rFonts w:eastAsia="Arial" w:cs="Arial"/>
          <w:sz w:val="26"/>
          <w:szCs w:val="26"/>
        </w:rPr>
      </w:pPr>
      <w:r w:rsidRPr="008125EA">
        <w:rPr>
          <w:rFonts w:eastAsia="Arial" w:cs="Arial"/>
          <w:b/>
          <w:sz w:val="26"/>
          <w:szCs w:val="26"/>
        </w:rPr>
        <w:t>SEXTO.</w:t>
      </w:r>
      <w:r w:rsidRPr="008125EA">
        <w:rPr>
          <w:rFonts w:eastAsia="Arial" w:cs="Arial"/>
          <w:sz w:val="26"/>
          <w:szCs w:val="26"/>
        </w:rPr>
        <w:t xml:space="preserve"> Se </w:t>
      </w:r>
      <w:r w:rsidRPr="008125EA">
        <w:rPr>
          <w:rFonts w:eastAsia="Arial" w:cs="Arial"/>
          <w:b/>
          <w:sz w:val="26"/>
          <w:szCs w:val="26"/>
        </w:rPr>
        <w:t>exhorta</w:t>
      </w:r>
      <w:r w:rsidRPr="008125EA">
        <w:rPr>
          <w:rFonts w:eastAsia="Arial" w:cs="Arial"/>
          <w:sz w:val="26"/>
          <w:szCs w:val="26"/>
        </w:rPr>
        <w:t xml:space="preserve"> al Presidente Municipal de </w:t>
      </w:r>
      <w:r w:rsidR="0086256F" w:rsidRPr="0086256F">
        <w:rPr>
          <w:rFonts w:eastAsia="Arial" w:cs="Arial"/>
          <w:color w:val="FFFFFF"/>
          <w:sz w:val="26"/>
          <w:szCs w:val="26"/>
          <w:highlight w:val="darkCyan"/>
        </w:rPr>
        <w:t>[No.216]_</w:t>
      </w:r>
      <w:proofErr w:type="spellStart"/>
      <w:r w:rsidR="0086256F" w:rsidRPr="0086256F">
        <w:rPr>
          <w:rFonts w:eastAsia="Arial" w:cs="Arial"/>
          <w:color w:val="FFFFFF"/>
          <w:sz w:val="26"/>
          <w:szCs w:val="26"/>
          <w:highlight w:val="darkCyan"/>
        </w:rPr>
        <w:t>ELIMINADO_el_Municipio</w:t>
      </w:r>
      <w:proofErr w:type="spellEnd"/>
      <w:proofErr w:type="gramStart"/>
      <w:r w:rsidR="0086256F" w:rsidRPr="0086256F">
        <w:rPr>
          <w:rFonts w:eastAsia="Arial" w:cs="Arial"/>
          <w:color w:val="FFFFFF"/>
          <w:sz w:val="26"/>
          <w:szCs w:val="26"/>
          <w:highlight w:val="darkCyan"/>
        </w:rPr>
        <w:t>_[</w:t>
      </w:r>
      <w:proofErr w:type="gramEnd"/>
      <w:r w:rsidR="0086256F" w:rsidRPr="0086256F">
        <w:rPr>
          <w:rFonts w:eastAsia="Arial" w:cs="Arial"/>
          <w:color w:val="FFFFFF"/>
          <w:sz w:val="26"/>
          <w:szCs w:val="26"/>
          <w:highlight w:val="darkCyan"/>
        </w:rPr>
        <w:t>28]</w:t>
      </w:r>
      <w:r w:rsidRPr="008125EA">
        <w:rPr>
          <w:rFonts w:eastAsia="Arial" w:cs="Arial"/>
          <w:sz w:val="26"/>
          <w:szCs w:val="26"/>
        </w:rPr>
        <w:t xml:space="preserve">, Michoacán, para los efectos precisados en el apartado correspondiente </w:t>
      </w:r>
      <w:r w:rsidR="00AF5E61" w:rsidRPr="008125EA">
        <w:rPr>
          <w:rFonts w:eastAsia="Arial" w:cs="Arial"/>
          <w:sz w:val="26"/>
          <w:szCs w:val="26"/>
        </w:rPr>
        <w:t>del presente fallo.</w:t>
      </w:r>
    </w:p>
    <w:p w14:paraId="6D2F27E1" w14:textId="77777777" w:rsidR="001276BE" w:rsidRDefault="001276BE" w:rsidP="003338F2">
      <w:pPr>
        <w:spacing w:line="360" w:lineRule="auto"/>
        <w:jc w:val="both"/>
        <w:rPr>
          <w:rFonts w:eastAsia="Arial" w:cs="Arial"/>
          <w:sz w:val="26"/>
          <w:szCs w:val="26"/>
        </w:rPr>
      </w:pPr>
    </w:p>
    <w:p w14:paraId="49D2D469" w14:textId="5197B2E4" w:rsidR="00502006" w:rsidRDefault="00DD7705" w:rsidP="003338F2">
      <w:pPr>
        <w:spacing w:line="360" w:lineRule="auto"/>
        <w:jc w:val="both"/>
        <w:rPr>
          <w:rFonts w:eastAsia="Arial" w:cs="Arial"/>
          <w:bCs/>
          <w:sz w:val="26"/>
          <w:szCs w:val="26"/>
        </w:rPr>
      </w:pPr>
      <w:r>
        <w:rPr>
          <w:rFonts w:eastAsia="Arial" w:cs="Arial"/>
          <w:b/>
          <w:bCs/>
          <w:sz w:val="26"/>
          <w:szCs w:val="26"/>
        </w:rPr>
        <w:t>S</w:t>
      </w:r>
      <w:r w:rsidR="00AF5E61">
        <w:rPr>
          <w:rFonts w:eastAsia="Arial" w:cs="Arial"/>
          <w:b/>
          <w:bCs/>
          <w:sz w:val="26"/>
          <w:szCs w:val="26"/>
        </w:rPr>
        <w:t>ÉPTIMO</w:t>
      </w:r>
      <w:r w:rsidR="00502006" w:rsidRPr="0065596A">
        <w:rPr>
          <w:rFonts w:eastAsia="Arial" w:cs="Arial"/>
          <w:b/>
          <w:bCs/>
          <w:sz w:val="26"/>
          <w:szCs w:val="26"/>
        </w:rPr>
        <w:t xml:space="preserve">. </w:t>
      </w:r>
      <w:r w:rsidR="00502006" w:rsidRPr="00F1044B">
        <w:rPr>
          <w:rFonts w:eastAsia="Arial" w:cs="Arial"/>
          <w:sz w:val="26"/>
          <w:szCs w:val="26"/>
        </w:rPr>
        <w:t>Se</w:t>
      </w:r>
      <w:r w:rsidR="00502006" w:rsidRPr="0065596A">
        <w:rPr>
          <w:rFonts w:eastAsia="Arial" w:cs="Arial"/>
          <w:b/>
          <w:bCs/>
          <w:sz w:val="26"/>
          <w:szCs w:val="26"/>
        </w:rPr>
        <w:t xml:space="preserve"> vincula</w:t>
      </w:r>
      <w:r w:rsidR="00502006" w:rsidRPr="0065596A">
        <w:rPr>
          <w:rFonts w:eastAsia="Arial" w:cs="Arial"/>
          <w:b/>
          <w:sz w:val="26"/>
          <w:szCs w:val="26"/>
        </w:rPr>
        <w:t xml:space="preserve"> </w:t>
      </w:r>
      <w:r w:rsidR="00502006" w:rsidRPr="0065596A">
        <w:rPr>
          <w:rFonts w:eastAsia="Arial" w:cs="Arial"/>
          <w:bCs/>
          <w:sz w:val="26"/>
          <w:szCs w:val="26"/>
        </w:rPr>
        <w:t>a la Coordinación de Género y Derechos Humanos, a la Secretaría General de Acuerdos y a la Unidad de Transparencia del Tribunal Electoral del Estado para los efectos precisados.</w:t>
      </w:r>
    </w:p>
    <w:p w14:paraId="3FD2E347" w14:textId="77777777" w:rsidR="003338F2" w:rsidRPr="0065596A" w:rsidRDefault="003338F2" w:rsidP="003338F2">
      <w:pPr>
        <w:spacing w:line="360" w:lineRule="auto"/>
        <w:jc w:val="both"/>
        <w:rPr>
          <w:rFonts w:eastAsia="Arial" w:cs="Arial"/>
          <w:b/>
          <w:sz w:val="26"/>
          <w:szCs w:val="26"/>
        </w:rPr>
      </w:pPr>
    </w:p>
    <w:p w14:paraId="74840AC4" w14:textId="77777777" w:rsidR="003338F2" w:rsidRDefault="00AF5E61" w:rsidP="003338F2">
      <w:pPr>
        <w:pStyle w:val="Prrafodelista"/>
        <w:tabs>
          <w:tab w:val="left" w:pos="284"/>
        </w:tabs>
        <w:spacing w:line="360" w:lineRule="auto"/>
        <w:ind w:left="0"/>
        <w:jc w:val="both"/>
        <w:rPr>
          <w:rFonts w:eastAsiaTheme="minorHAnsi" w:cs="Arial"/>
          <w:sz w:val="26"/>
          <w:szCs w:val="26"/>
          <w:lang w:eastAsia="en-US"/>
        </w:rPr>
      </w:pPr>
      <w:r>
        <w:rPr>
          <w:rFonts w:eastAsiaTheme="minorHAnsi" w:cs="Arial"/>
          <w:b/>
          <w:bCs/>
          <w:sz w:val="26"/>
          <w:szCs w:val="26"/>
          <w:lang w:eastAsia="en-US"/>
        </w:rPr>
        <w:t>OCTAVO</w:t>
      </w:r>
      <w:r w:rsidR="00EA6135" w:rsidRPr="0065596A">
        <w:rPr>
          <w:rFonts w:eastAsiaTheme="minorHAnsi" w:cs="Arial"/>
          <w:b/>
          <w:bCs/>
          <w:sz w:val="26"/>
          <w:szCs w:val="26"/>
          <w:lang w:eastAsia="en-US"/>
        </w:rPr>
        <w:t xml:space="preserve">. </w:t>
      </w:r>
      <w:r w:rsidR="00CE5BAC" w:rsidRPr="0065596A">
        <w:rPr>
          <w:rFonts w:eastAsiaTheme="minorHAnsi" w:cs="Arial"/>
          <w:sz w:val="26"/>
          <w:szCs w:val="26"/>
          <w:lang w:eastAsia="en-US"/>
        </w:rPr>
        <w:t xml:space="preserve">Se </w:t>
      </w:r>
      <w:r w:rsidR="00CE5BAC" w:rsidRPr="003338F2">
        <w:rPr>
          <w:rFonts w:eastAsiaTheme="minorHAnsi" w:cs="Arial"/>
          <w:b/>
          <w:bCs/>
          <w:sz w:val="26"/>
          <w:szCs w:val="26"/>
          <w:lang w:eastAsia="en-US"/>
        </w:rPr>
        <w:t>instruye</w:t>
      </w:r>
      <w:r w:rsidR="00CE5BAC" w:rsidRPr="0065596A">
        <w:rPr>
          <w:rFonts w:eastAsiaTheme="minorHAnsi" w:cs="Arial"/>
          <w:sz w:val="26"/>
          <w:szCs w:val="26"/>
          <w:lang w:eastAsia="en-US"/>
        </w:rPr>
        <w:t xml:space="preserve"> a la Secretaría General de Acuerdos y a la Unidad de Transparencia de este Tribunal Electoral para que, en el ámbito de sus competencias, </w:t>
      </w:r>
      <w:r w:rsidR="00CE5BAC" w:rsidRPr="0065596A">
        <w:rPr>
          <w:rFonts w:eastAsiaTheme="minorHAnsi" w:cs="Arial"/>
          <w:b/>
          <w:bCs/>
          <w:sz w:val="26"/>
          <w:szCs w:val="26"/>
          <w:lang w:eastAsia="en-US"/>
        </w:rPr>
        <w:t>elaboren la versión pública</w:t>
      </w:r>
      <w:r w:rsidR="00CE5BAC" w:rsidRPr="0065596A">
        <w:rPr>
          <w:rFonts w:eastAsiaTheme="minorHAnsi" w:cs="Arial"/>
          <w:sz w:val="26"/>
          <w:szCs w:val="26"/>
          <w:lang w:eastAsia="en-US"/>
        </w:rPr>
        <w:t xml:space="preserve"> de la presente sentencia.</w:t>
      </w:r>
    </w:p>
    <w:p w14:paraId="2FBFEF14" w14:textId="77777777" w:rsidR="003338F2" w:rsidRDefault="003338F2" w:rsidP="003338F2">
      <w:pPr>
        <w:pStyle w:val="Prrafodelista"/>
        <w:tabs>
          <w:tab w:val="left" w:pos="284"/>
        </w:tabs>
        <w:spacing w:line="360" w:lineRule="auto"/>
        <w:ind w:left="0"/>
        <w:jc w:val="both"/>
        <w:rPr>
          <w:rFonts w:eastAsiaTheme="minorHAnsi" w:cs="Arial"/>
          <w:sz w:val="26"/>
          <w:szCs w:val="26"/>
          <w:lang w:eastAsia="en-US"/>
        </w:rPr>
      </w:pPr>
    </w:p>
    <w:p w14:paraId="50B89707" w14:textId="089DFB57" w:rsidR="00CE5BAC" w:rsidRPr="0065596A" w:rsidRDefault="00AF5E61" w:rsidP="003338F2">
      <w:pPr>
        <w:pStyle w:val="Prrafodelista"/>
        <w:tabs>
          <w:tab w:val="left" w:pos="284"/>
        </w:tabs>
        <w:spacing w:line="360" w:lineRule="auto"/>
        <w:ind w:left="0"/>
        <w:jc w:val="both"/>
        <w:rPr>
          <w:rFonts w:eastAsiaTheme="minorHAnsi" w:cs="Arial"/>
          <w:sz w:val="26"/>
          <w:szCs w:val="26"/>
          <w:lang w:eastAsia="en-US"/>
        </w:rPr>
      </w:pPr>
      <w:r>
        <w:rPr>
          <w:rFonts w:eastAsiaTheme="minorHAnsi" w:cs="Arial"/>
          <w:b/>
          <w:bCs/>
          <w:sz w:val="26"/>
          <w:szCs w:val="26"/>
          <w:lang w:eastAsia="en-US"/>
        </w:rPr>
        <w:t>NOVENO</w:t>
      </w:r>
      <w:r w:rsidR="00BB3AAC" w:rsidRPr="0065596A">
        <w:rPr>
          <w:rFonts w:eastAsiaTheme="minorHAnsi" w:cs="Arial"/>
          <w:b/>
          <w:bCs/>
          <w:sz w:val="26"/>
          <w:szCs w:val="26"/>
          <w:lang w:eastAsia="en-US"/>
        </w:rPr>
        <w:t>.</w:t>
      </w:r>
      <w:r w:rsidR="00BB3AAC" w:rsidRPr="0065596A">
        <w:rPr>
          <w:rFonts w:eastAsiaTheme="minorHAnsi" w:cs="Arial"/>
          <w:sz w:val="26"/>
          <w:szCs w:val="26"/>
          <w:lang w:eastAsia="en-US"/>
        </w:rPr>
        <w:t xml:space="preserve"> Se ordena </w:t>
      </w:r>
      <w:r w:rsidR="00BB3AAC" w:rsidRPr="00B16EEC">
        <w:rPr>
          <w:rFonts w:eastAsiaTheme="minorHAnsi" w:cs="Arial"/>
          <w:b/>
          <w:bCs/>
          <w:sz w:val="26"/>
          <w:szCs w:val="26"/>
          <w:lang w:eastAsia="en-US"/>
        </w:rPr>
        <w:t>dar vista</w:t>
      </w:r>
      <w:r w:rsidR="00BB3AAC" w:rsidRPr="0065596A">
        <w:rPr>
          <w:rFonts w:eastAsiaTheme="minorHAnsi" w:cs="Arial"/>
          <w:sz w:val="26"/>
          <w:szCs w:val="26"/>
          <w:lang w:eastAsia="en-US"/>
        </w:rPr>
        <w:t xml:space="preserve"> a la </w:t>
      </w:r>
      <w:r w:rsidR="007F4CFE" w:rsidRPr="0065596A">
        <w:rPr>
          <w:rFonts w:eastAsiaTheme="minorHAnsi" w:cs="Arial"/>
          <w:i/>
          <w:iCs/>
          <w:sz w:val="26"/>
          <w:szCs w:val="26"/>
          <w:lang w:eastAsia="en-US"/>
        </w:rPr>
        <w:t>Sala Regional Toluca</w:t>
      </w:r>
      <w:r w:rsidR="00BB3AAC" w:rsidRPr="0065596A">
        <w:rPr>
          <w:rFonts w:eastAsiaTheme="minorHAnsi" w:cs="Arial"/>
          <w:sz w:val="26"/>
          <w:szCs w:val="26"/>
          <w:lang w:eastAsia="en-US"/>
        </w:rPr>
        <w:t xml:space="preserve"> del Tribunal Electoral del Poder Judicial de la Federación, correspondiente a la Quinta Circunscripción Plurinominal. </w:t>
      </w:r>
      <w:r w:rsidR="00CE5BAC" w:rsidRPr="0065596A">
        <w:rPr>
          <w:rFonts w:eastAsiaTheme="minorHAnsi" w:cs="Arial"/>
          <w:sz w:val="26"/>
          <w:szCs w:val="26"/>
          <w:lang w:eastAsia="en-US"/>
        </w:rPr>
        <w:t xml:space="preserve"> </w:t>
      </w:r>
    </w:p>
    <w:p w14:paraId="3337AF55" w14:textId="77777777" w:rsidR="00BB3AAC" w:rsidRDefault="00BB3AAC" w:rsidP="003D05BA">
      <w:pPr>
        <w:pStyle w:val="Prrafodelista"/>
        <w:suppressAutoHyphens/>
        <w:spacing w:line="360" w:lineRule="auto"/>
        <w:ind w:left="0"/>
        <w:jc w:val="both"/>
        <w:rPr>
          <w:rFonts w:cs="Arial"/>
          <w:b/>
          <w:sz w:val="26"/>
          <w:szCs w:val="26"/>
          <w:lang w:eastAsia="es-ES"/>
        </w:rPr>
      </w:pPr>
    </w:p>
    <w:p w14:paraId="3BDD1434" w14:textId="603D2011" w:rsidR="00B37B97" w:rsidRDefault="00CE5BAC" w:rsidP="003D05BA">
      <w:pPr>
        <w:pStyle w:val="Prrafodelista"/>
        <w:suppressAutoHyphens/>
        <w:spacing w:line="360" w:lineRule="auto"/>
        <w:ind w:left="0"/>
        <w:jc w:val="both"/>
        <w:rPr>
          <w:rFonts w:eastAsia="Arial" w:cs="Arial"/>
          <w:sz w:val="26"/>
          <w:szCs w:val="26"/>
          <w:lang w:eastAsia="es-ES"/>
        </w:rPr>
      </w:pPr>
      <w:r w:rsidRPr="00EF5922">
        <w:rPr>
          <w:rFonts w:cs="Arial"/>
          <w:b/>
          <w:sz w:val="26"/>
          <w:szCs w:val="26"/>
          <w:lang w:eastAsia="es-ES"/>
        </w:rPr>
        <w:t xml:space="preserve">NOTIFÍQUESE. Personalmente </w:t>
      </w:r>
      <w:r w:rsidRPr="00EF5922">
        <w:rPr>
          <w:rFonts w:cs="Arial"/>
          <w:sz w:val="26"/>
          <w:szCs w:val="26"/>
          <w:lang w:eastAsia="es-ES"/>
        </w:rPr>
        <w:t>a la</w:t>
      </w:r>
      <w:r w:rsidR="008B6DD4" w:rsidRPr="00EF5922">
        <w:rPr>
          <w:rFonts w:cs="Arial"/>
          <w:sz w:val="26"/>
          <w:szCs w:val="26"/>
          <w:lang w:eastAsia="es-ES"/>
        </w:rPr>
        <w:t>s</w:t>
      </w:r>
      <w:r w:rsidRPr="00EF5922">
        <w:rPr>
          <w:rFonts w:cs="Arial"/>
          <w:sz w:val="26"/>
          <w:szCs w:val="26"/>
          <w:lang w:eastAsia="es-ES"/>
        </w:rPr>
        <w:t xml:space="preserve"> </w:t>
      </w:r>
      <w:r w:rsidR="0067153C" w:rsidRPr="0067153C">
        <w:rPr>
          <w:rFonts w:cs="Arial"/>
          <w:i/>
          <w:iCs/>
          <w:sz w:val="26"/>
          <w:szCs w:val="26"/>
          <w:lang w:eastAsia="es-ES"/>
        </w:rPr>
        <w:t>quejosas</w:t>
      </w:r>
      <w:r w:rsidRPr="00EF5922">
        <w:rPr>
          <w:rFonts w:cs="Arial"/>
          <w:sz w:val="26"/>
          <w:szCs w:val="26"/>
          <w:lang w:eastAsia="es-ES"/>
        </w:rPr>
        <w:t xml:space="preserve"> y persona denunciada; </w:t>
      </w:r>
      <w:r w:rsidRPr="00EF5922">
        <w:rPr>
          <w:rFonts w:cs="Arial"/>
          <w:b/>
          <w:sz w:val="26"/>
          <w:szCs w:val="26"/>
          <w:lang w:eastAsia="es-ES"/>
        </w:rPr>
        <w:t xml:space="preserve">por oficio </w:t>
      </w:r>
      <w:r w:rsidRPr="00EF5922">
        <w:rPr>
          <w:rFonts w:cs="Arial"/>
          <w:sz w:val="26"/>
          <w:szCs w:val="26"/>
          <w:lang w:eastAsia="es-ES"/>
        </w:rPr>
        <w:t>a la</w:t>
      </w:r>
      <w:r w:rsidRPr="00EF5922">
        <w:rPr>
          <w:rFonts w:cs="Arial"/>
          <w:spacing w:val="1"/>
          <w:sz w:val="26"/>
          <w:szCs w:val="26"/>
          <w:lang w:eastAsia="es-ES"/>
        </w:rPr>
        <w:t xml:space="preserve"> autoridad instructora</w:t>
      </w:r>
      <w:r w:rsidR="004944A9">
        <w:rPr>
          <w:rFonts w:cs="Arial"/>
          <w:spacing w:val="1"/>
          <w:sz w:val="26"/>
          <w:szCs w:val="26"/>
          <w:lang w:eastAsia="es-ES"/>
        </w:rPr>
        <w:t>,</w:t>
      </w:r>
      <w:r w:rsidR="00BB3AAC">
        <w:rPr>
          <w:rFonts w:cs="Arial"/>
          <w:spacing w:val="1"/>
          <w:sz w:val="26"/>
          <w:szCs w:val="26"/>
          <w:lang w:eastAsia="es-ES"/>
        </w:rPr>
        <w:t xml:space="preserve"> </w:t>
      </w:r>
      <w:r w:rsidR="00502006">
        <w:rPr>
          <w:rFonts w:cs="Arial"/>
          <w:spacing w:val="1"/>
          <w:sz w:val="26"/>
          <w:szCs w:val="26"/>
          <w:lang w:eastAsia="es-ES"/>
        </w:rPr>
        <w:t xml:space="preserve">a la </w:t>
      </w:r>
      <w:r w:rsidR="007F4CFE" w:rsidRPr="007F4CFE">
        <w:rPr>
          <w:rFonts w:cs="Arial"/>
          <w:i/>
          <w:iCs/>
          <w:spacing w:val="1"/>
          <w:sz w:val="26"/>
          <w:szCs w:val="26"/>
          <w:lang w:eastAsia="es-ES"/>
        </w:rPr>
        <w:t>Sala Regional Toluca</w:t>
      </w:r>
      <w:r w:rsidR="004944A9">
        <w:rPr>
          <w:rFonts w:cs="Arial"/>
          <w:i/>
          <w:iCs/>
          <w:spacing w:val="1"/>
          <w:sz w:val="26"/>
          <w:szCs w:val="26"/>
          <w:lang w:eastAsia="es-ES"/>
        </w:rPr>
        <w:t xml:space="preserve"> </w:t>
      </w:r>
      <w:r w:rsidR="004944A9" w:rsidRPr="008125EA">
        <w:rPr>
          <w:rFonts w:cs="Arial"/>
          <w:spacing w:val="1"/>
          <w:sz w:val="26"/>
          <w:szCs w:val="26"/>
          <w:lang w:eastAsia="es-ES"/>
        </w:rPr>
        <w:t xml:space="preserve">y a cada una de </w:t>
      </w:r>
      <w:r w:rsidR="004944A9" w:rsidRPr="008125EA">
        <w:rPr>
          <w:rFonts w:cs="Arial"/>
          <w:spacing w:val="1"/>
          <w:sz w:val="26"/>
          <w:szCs w:val="26"/>
          <w:lang w:eastAsia="es-ES"/>
        </w:rPr>
        <w:lastRenderedPageBreak/>
        <w:t xml:space="preserve">las personas integrantes del Ayuntamiento de </w:t>
      </w:r>
      <w:r w:rsidR="0086256F" w:rsidRPr="0086256F">
        <w:rPr>
          <w:rFonts w:cs="Arial"/>
          <w:color w:val="FFFFFF"/>
          <w:spacing w:val="1"/>
          <w:sz w:val="26"/>
          <w:szCs w:val="26"/>
          <w:highlight w:val="darkCyan"/>
          <w:lang w:eastAsia="es-ES"/>
        </w:rPr>
        <w:t>[No.217]_</w:t>
      </w:r>
      <w:proofErr w:type="spellStart"/>
      <w:r w:rsidR="0086256F" w:rsidRPr="0086256F">
        <w:rPr>
          <w:rFonts w:cs="Arial"/>
          <w:color w:val="FFFFFF"/>
          <w:spacing w:val="1"/>
          <w:sz w:val="26"/>
          <w:szCs w:val="26"/>
          <w:highlight w:val="darkCyan"/>
          <w:lang w:eastAsia="es-ES"/>
        </w:rPr>
        <w:t>ELIMINADO_el_Municipio</w:t>
      </w:r>
      <w:proofErr w:type="spellEnd"/>
      <w:proofErr w:type="gramStart"/>
      <w:r w:rsidR="0086256F" w:rsidRPr="0086256F">
        <w:rPr>
          <w:rFonts w:cs="Arial"/>
          <w:color w:val="FFFFFF"/>
          <w:spacing w:val="1"/>
          <w:sz w:val="26"/>
          <w:szCs w:val="26"/>
          <w:highlight w:val="darkCyan"/>
          <w:lang w:eastAsia="es-ES"/>
        </w:rPr>
        <w:t>_[</w:t>
      </w:r>
      <w:proofErr w:type="gramEnd"/>
      <w:r w:rsidR="0086256F" w:rsidRPr="0086256F">
        <w:rPr>
          <w:rFonts w:cs="Arial"/>
          <w:color w:val="FFFFFF"/>
          <w:spacing w:val="1"/>
          <w:sz w:val="26"/>
          <w:szCs w:val="26"/>
          <w:highlight w:val="darkCyan"/>
          <w:lang w:eastAsia="es-ES"/>
        </w:rPr>
        <w:t>28]</w:t>
      </w:r>
      <w:r w:rsidR="004944A9" w:rsidRPr="008125EA">
        <w:rPr>
          <w:rFonts w:cs="Arial"/>
          <w:spacing w:val="1"/>
          <w:sz w:val="26"/>
          <w:szCs w:val="26"/>
          <w:lang w:eastAsia="es-ES"/>
        </w:rPr>
        <w:t>, Michoacán</w:t>
      </w:r>
      <w:r w:rsidR="00B91992">
        <w:rPr>
          <w:rFonts w:cs="Arial"/>
          <w:spacing w:val="1"/>
          <w:sz w:val="26"/>
          <w:szCs w:val="26"/>
          <w:lang w:eastAsia="es-ES"/>
        </w:rPr>
        <w:t xml:space="preserve"> -con las copias certificadas señaladas-</w:t>
      </w:r>
      <w:r w:rsidR="00BB3AAC">
        <w:rPr>
          <w:rFonts w:cs="Arial"/>
          <w:spacing w:val="1"/>
          <w:sz w:val="26"/>
          <w:szCs w:val="26"/>
          <w:lang w:eastAsia="es-ES"/>
        </w:rPr>
        <w:t>;</w:t>
      </w:r>
      <w:r w:rsidR="007C69E3" w:rsidRPr="00EF5922">
        <w:rPr>
          <w:rFonts w:cs="Arial"/>
          <w:sz w:val="26"/>
          <w:szCs w:val="26"/>
          <w:lang w:eastAsia="es-ES"/>
        </w:rPr>
        <w:t xml:space="preserve"> y</w:t>
      </w:r>
      <w:r w:rsidRPr="00EF5922">
        <w:rPr>
          <w:rFonts w:cs="Arial"/>
          <w:spacing w:val="1"/>
          <w:sz w:val="26"/>
          <w:szCs w:val="26"/>
          <w:lang w:eastAsia="es-ES"/>
        </w:rPr>
        <w:t xml:space="preserve"> </w:t>
      </w:r>
      <w:r w:rsidRPr="00EF5922">
        <w:rPr>
          <w:rFonts w:cs="Arial"/>
          <w:sz w:val="26"/>
          <w:szCs w:val="26"/>
          <w:lang w:eastAsia="es-ES"/>
        </w:rPr>
        <w:t>por</w:t>
      </w:r>
      <w:r w:rsidRPr="00EF5922">
        <w:rPr>
          <w:rFonts w:cs="Arial"/>
          <w:spacing w:val="1"/>
          <w:sz w:val="26"/>
          <w:szCs w:val="26"/>
          <w:lang w:eastAsia="es-ES"/>
        </w:rPr>
        <w:t xml:space="preserve"> </w:t>
      </w:r>
      <w:r w:rsidRPr="00EF5922">
        <w:rPr>
          <w:rFonts w:cs="Arial"/>
          <w:b/>
          <w:sz w:val="26"/>
          <w:szCs w:val="26"/>
          <w:lang w:eastAsia="es-ES"/>
        </w:rPr>
        <w:t>estrados,</w:t>
      </w:r>
      <w:r w:rsidRPr="00EF5922">
        <w:rPr>
          <w:rFonts w:cs="Arial"/>
          <w:b/>
          <w:spacing w:val="1"/>
          <w:sz w:val="26"/>
          <w:szCs w:val="26"/>
          <w:lang w:eastAsia="es-ES"/>
        </w:rPr>
        <w:t xml:space="preserve"> </w:t>
      </w:r>
      <w:r w:rsidRPr="00EF5922">
        <w:rPr>
          <w:rFonts w:cs="Arial"/>
          <w:sz w:val="26"/>
          <w:szCs w:val="26"/>
          <w:lang w:eastAsia="es-ES"/>
        </w:rPr>
        <w:t>a</w:t>
      </w:r>
      <w:r w:rsidRPr="00EF5922">
        <w:rPr>
          <w:rFonts w:cs="Arial"/>
          <w:spacing w:val="1"/>
          <w:sz w:val="26"/>
          <w:szCs w:val="26"/>
          <w:lang w:eastAsia="es-ES"/>
        </w:rPr>
        <w:t xml:space="preserve"> </w:t>
      </w:r>
      <w:r w:rsidRPr="00EF5922">
        <w:rPr>
          <w:rFonts w:cs="Arial"/>
          <w:sz w:val="26"/>
          <w:szCs w:val="26"/>
          <w:lang w:eastAsia="es-ES"/>
        </w:rPr>
        <w:t>los</w:t>
      </w:r>
      <w:r w:rsidRPr="00EF5922">
        <w:rPr>
          <w:rFonts w:cs="Arial"/>
          <w:spacing w:val="1"/>
          <w:sz w:val="26"/>
          <w:szCs w:val="26"/>
          <w:lang w:eastAsia="es-ES"/>
        </w:rPr>
        <w:t xml:space="preserve"> </w:t>
      </w:r>
      <w:r w:rsidRPr="00EF5922">
        <w:rPr>
          <w:rFonts w:cs="Arial"/>
          <w:sz w:val="26"/>
          <w:szCs w:val="26"/>
          <w:lang w:eastAsia="es-ES"/>
        </w:rPr>
        <w:t>demás</w:t>
      </w:r>
      <w:r w:rsidRPr="00EF5922">
        <w:rPr>
          <w:rFonts w:cs="Arial"/>
          <w:spacing w:val="1"/>
          <w:sz w:val="26"/>
          <w:szCs w:val="26"/>
          <w:lang w:eastAsia="es-ES"/>
        </w:rPr>
        <w:t xml:space="preserve"> </w:t>
      </w:r>
      <w:r w:rsidRPr="00EF5922">
        <w:rPr>
          <w:rFonts w:cs="Arial"/>
          <w:sz w:val="26"/>
          <w:szCs w:val="26"/>
          <w:lang w:eastAsia="es-ES"/>
        </w:rPr>
        <w:t>interesados.</w:t>
      </w:r>
      <w:r w:rsidRPr="00EF5922">
        <w:rPr>
          <w:rFonts w:cs="Arial"/>
          <w:spacing w:val="1"/>
          <w:sz w:val="26"/>
          <w:szCs w:val="26"/>
          <w:lang w:eastAsia="es-ES"/>
        </w:rPr>
        <w:t xml:space="preserve"> L</w:t>
      </w:r>
      <w:r w:rsidRPr="00EF5922">
        <w:rPr>
          <w:rFonts w:cs="Arial"/>
          <w:bCs/>
          <w:sz w:val="26"/>
          <w:szCs w:val="26"/>
          <w:lang w:eastAsia="es-ES"/>
        </w:rPr>
        <w:t xml:space="preserve">o anterior, con fundamento en los artículos 37, fracciones I, II y III; 38 y 39 de la </w:t>
      </w:r>
      <w:r w:rsidRPr="00EF5922">
        <w:rPr>
          <w:rFonts w:cs="Arial"/>
          <w:bCs/>
          <w:i/>
          <w:iCs/>
          <w:sz w:val="26"/>
          <w:szCs w:val="26"/>
          <w:lang w:eastAsia="es-ES"/>
        </w:rPr>
        <w:t>Ley de Justicia Electoral</w:t>
      </w:r>
      <w:r w:rsidRPr="00EF5922">
        <w:rPr>
          <w:rFonts w:cs="Arial"/>
          <w:bCs/>
          <w:sz w:val="26"/>
          <w:szCs w:val="26"/>
          <w:lang w:eastAsia="es-ES"/>
        </w:rPr>
        <w:t xml:space="preserve">; así como los numerales 137, párrafo primero, 138, párrafo segundo, 139, 140 y 142 del </w:t>
      </w:r>
      <w:r w:rsidRPr="00EF5922">
        <w:rPr>
          <w:rFonts w:cs="Arial"/>
          <w:bCs/>
          <w:i/>
          <w:iCs/>
          <w:sz w:val="26"/>
          <w:szCs w:val="26"/>
          <w:lang w:eastAsia="es-ES"/>
        </w:rPr>
        <w:t>Reglamento Interior</w:t>
      </w:r>
      <w:r w:rsidRPr="008125EA">
        <w:rPr>
          <w:rFonts w:cs="Arial"/>
          <w:sz w:val="26"/>
          <w:szCs w:val="26"/>
        </w:rPr>
        <w:t>.</w:t>
      </w:r>
      <w:r w:rsidRPr="008125EA">
        <w:rPr>
          <w:rFonts w:eastAsia="Arial" w:cs="Arial"/>
          <w:sz w:val="26"/>
          <w:szCs w:val="26"/>
          <w:lang w:eastAsia="es-ES"/>
        </w:rPr>
        <w:t xml:space="preserve"> </w:t>
      </w:r>
    </w:p>
    <w:p w14:paraId="22B009C5" w14:textId="77777777" w:rsidR="00B37B97" w:rsidRDefault="00B37B97" w:rsidP="003D05BA">
      <w:pPr>
        <w:pStyle w:val="Prrafodelista"/>
        <w:suppressAutoHyphens/>
        <w:spacing w:line="360" w:lineRule="auto"/>
        <w:ind w:left="0"/>
        <w:jc w:val="both"/>
        <w:rPr>
          <w:rFonts w:eastAsia="Arial" w:cs="Arial"/>
          <w:sz w:val="26"/>
          <w:szCs w:val="26"/>
          <w:lang w:eastAsia="es-ES"/>
        </w:rPr>
      </w:pPr>
    </w:p>
    <w:p w14:paraId="51569708" w14:textId="2B5CD04E" w:rsidR="00CE5BAC" w:rsidRPr="00EF5922" w:rsidRDefault="00CE5BAC" w:rsidP="003D05BA">
      <w:pPr>
        <w:pStyle w:val="Prrafodelista"/>
        <w:suppressAutoHyphens/>
        <w:spacing w:line="360" w:lineRule="auto"/>
        <w:ind w:left="0"/>
        <w:jc w:val="both"/>
        <w:rPr>
          <w:rFonts w:eastAsia="Arial" w:cs="Arial"/>
          <w:bCs/>
          <w:sz w:val="26"/>
          <w:szCs w:val="26"/>
          <w:lang w:eastAsia="es-ES"/>
        </w:rPr>
      </w:pPr>
      <w:r w:rsidRPr="008125EA">
        <w:rPr>
          <w:rFonts w:eastAsia="Arial" w:cs="Arial"/>
          <w:sz w:val="26"/>
          <w:szCs w:val="26"/>
          <w:lang w:eastAsia="es-ES"/>
        </w:rPr>
        <w:t>U</w:t>
      </w:r>
      <w:r w:rsidRPr="00EF5922">
        <w:rPr>
          <w:rFonts w:eastAsia="Arial" w:cs="Arial"/>
          <w:bCs/>
          <w:sz w:val="26"/>
          <w:szCs w:val="26"/>
          <w:lang w:eastAsia="es-ES"/>
        </w:rPr>
        <w:t>na vez realizadas las notificaciones, agréguense las mismas a los autos para su debida constancia.</w:t>
      </w:r>
    </w:p>
    <w:p w14:paraId="41925995" w14:textId="0D9B8E0E" w:rsidR="002E31FE" w:rsidRDefault="002E31FE" w:rsidP="002E31FE">
      <w:pPr>
        <w:spacing w:before="240" w:line="360" w:lineRule="auto"/>
        <w:jc w:val="both"/>
        <w:rPr>
          <w:rFonts w:cs="Arial"/>
          <w:color w:val="000000"/>
          <w:sz w:val="26"/>
          <w:szCs w:val="26"/>
          <w:shd w:val="clear" w:color="auto" w:fill="FFFFFF"/>
          <w:lang w:val="es-ES_tradnl"/>
        </w:rPr>
      </w:pPr>
      <w:r w:rsidRPr="002E31FE">
        <w:rPr>
          <w:rFonts w:eastAsia="Arial" w:cs="Arial"/>
          <w:sz w:val="26"/>
          <w:szCs w:val="26"/>
        </w:rPr>
        <w:t xml:space="preserve">Así, en </w:t>
      </w:r>
      <w:r w:rsidR="003C7539">
        <w:rPr>
          <w:rFonts w:eastAsia="Arial" w:cs="Arial"/>
          <w:sz w:val="26"/>
          <w:szCs w:val="26"/>
        </w:rPr>
        <w:t>s</w:t>
      </w:r>
      <w:r w:rsidRPr="002E31FE">
        <w:rPr>
          <w:rFonts w:eastAsia="Arial" w:cs="Arial"/>
          <w:sz w:val="26"/>
          <w:szCs w:val="26"/>
        </w:rPr>
        <w:t xml:space="preserve">esión </w:t>
      </w:r>
      <w:r w:rsidR="003C7539">
        <w:rPr>
          <w:rFonts w:eastAsia="Arial" w:cs="Arial"/>
          <w:sz w:val="26"/>
          <w:szCs w:val="26"/>
        </w:rPr>
        <w:t>p</w:t>
      </w:r>
      <w:r w:rsidRPr="002E31FE">
        <w:rPr>
          <w:rFonts w:eastAsia="Arial" w:cs="Arial"/>
          <w:sz w:val="26"/>
          <w:szCs w:val="26"/>
        </w:rPr>
        <w:t xml:space="preserve">ública </w:t>
      </w:r>
      <w:r>
        <w:rPr>
          <w:rFonts w:eastAsia="Arial" w:cs="Arial"/>
          <w:sz w:val="26"/>
          <w:szCs w:val="26"/>
        </w:rPr>
        <w:t xml:space="preserve">celebrada </w:t>
      </w:r>
      <w:r w:rsidRPr="002E31FE">
        <w:rPr>
          <w:rFonts w:eastAsia="Arial" w:cs="Arial"/>
          <w:sz w:val="26"/>
          <w:szCs w:val="26"/>
        </w:rPr>
        <w:t xml:space="preserve">el día de hoy, a las </w:t>
      </w:r>
      <w:r>
        <w:rPr>
          <w:rFonts w:eastAsia="Arial" w:cs="Arial"/>
          <w:sz w:val="26"/>
          <w:szCs w:val="26"/>
        </w:rPr>
        <w:t xml:space="preserve">doce </w:t>
      </w:r>
      <w:r w:rsidRPr="002E31FE">
        <w:rPr>
          <w:rFonts w:eastAsia="Arial" w:cs="Arial"/>
          <w:sz w:val="26"/>
          <w:szCs w:val="26"/>
        </w:rPr>
        <w:t xml:space="preserve">horas con cincuenta y </w:t>
      </w:r>
      <w:r>
        <w:rPr>
          <w:rFonts w:eastAsia="Arial" w:cs="Arial"/>
          <w:sz w:val="26"/>
          <w:szCs w:val="26"/>
        </w:rPr>
        <w:t>cinco</w:t>
      </w:r>
      <w:r w:rsidRPr="002E31FE">
        <w:rPr>
          <w:rFonts w:eastAsia="Arial" w:cs="Arial"/>
          <w:sz w:val="26"/>
          <w:szCs w:val="26"/>
        </w:rPr>
        <w:t xml:space="preserve"> minutos, por unanimidad de votos, lo resolvieron y firman </w:t>
      </w:r>
      <w:r w:rsidRPr="002E31FE">
        <w:rPr>
          <w:rFonts w:cs="Arial"/>
          <w:sz w:val="26"/>
          <w:szCs w:val="26"/>
          <w:lang w:val="es-ES" w:eastAsia="es-ES"/>
        </w:rPr>
        <w:t xml:space="preserve">las Magistraturas </w:t>
      </w:r>
      <w:r w:rsidR="003C7539">
        <w:rPr>
          <w:rFonts w:cs="Arial"/>
          <w:sz w:val="26"/>
          <w:szCs w:val="26"/>
          <w:lang w:val="es-ES" w:eastAsia="es-ES"/>
        </w:rPr>
        <w:t>i</w:t>
      </w:r>
      <w:r w:rsidRPr="002E31FE">
        <w:rPr>
          <w:rFonts w:cs="Arial"/>
          <w:sz w:val="26"/>
          <w:szCs w:val="26"/>
          <w:lang w:val="es-ES" w:eastAsia="es-ES"/>
        </w:rPr>
        <w:t>ntegrantes del Pleno del Tribunal Electoral del Estado</w:t>
      </w:r>
      <w:r w:rsidRPr="002E31FE">
        <w:rPr>
          <w:rFonts w:eastAsia="Arial" w:cs="Arial"/>
          <w:sz w:val="26"/>
          <w:szCs w:val="26"/>
        </w:rPr>
        <w:t xml:space="preserve">, la Magistrada Presidenta </w:t>
      </w:r>
      <w:proofErr w:type="spellStart"/>
      <w:r w:rsidRPr="002E31FE">
        <w:rPr>
          <w:rFonts w:eastAsia="Arial" w:cs="Arial"/>
          <w:sz w:val="26"/>
          <w:szCs w:val="26"/>
        </w:rPr>
        <w:t>Amelí</w:t>
      </w:r>
      <w:proofErr w:type="spellEnd"/>
      <w:r w:rsidRPr="002E31FE">
        <w:rPr>
          <w:rFonts w:eastAsia="Arial" w:cs="Arial"/>
          <w:sz w:val="26"/>
          <w:szCs w:val="26"/>
        </w:rPr>
        <w:t xml:space="preserve"> Gissel Navarro Lepe</w:t>
      </w:r>
      <w:r w:rsidR="00A4386D">
        <w:rPr>
          <w:rFonts w:eastAsia="Arial" w:cs="Arial"/>
          <w:sz w:val="26"/>
          <w:szCs w:val="26"/>
        </w:rPr>
        <w:t xml:space="preserve"> -quien emite voto razonado</w:t>
      </w:r>
      <w:r w:rsidR="003C7539">
        <w:rPr>
          <w:rFonts w:eastAsia="Arial" w:cs="Arial"/>
          <w:sz w:val="26"/>
          <w:szCs w:val="26"/>
        </w:rPr>
        <w:t>-</w:t>
      </w:r>
      <w:r w:rsidRPr="002E31FE">
        <w:rPr>
          <w:rFonts w:eastAsia="Arial" w:cs="Arial"/>
          <w:sz w:val="26"/>
          <w:szCs w:val="26"/>
        </w:rPr>
        <w:t xml:space="preserve">, las Magistradas </w:t>
      </w:r>
      <w:proofErr w:type="spellStart"/>
      <w:r w:rsidRPr="002E31FE">
        <w:rPr>
          <w:rFonts w:eastAsia="Arial" w:cs="Arial"/>
          <w:sz w:val="26"/>
          <w:szCs w:val="26"/>
        </w:rPr>
        <w:t>Yurisha</w:t>
      </w:r>
      <w:proofErr w:type="spellEnd"/>
      <w:r w:rsidRPr="002E31FE">
        <w:rPr>
          <w:rFonts w:eastAsia="Arial" w:cs="Arial"/>
          <w:sz w:val="26"/>
          <w:szCs w:val="26"/>
        </w:rPr>
        <w:t xml:space="preserve"> Andrade Morales y Alma Rosa Bahena Villalobos</w:t>
      </w:r>
      <w:r>
        <w:rPr>
          <w:rFonts w:eastAsia="Arial" w:cs="Arial"/>
          <w:sz w:val="26"/>
          <w:szCs w:val="26"/>
        </w:rPr>
        <w:t xml:space="preserve">, </w:t>
      </w:r>
      <w:r w:rsidRPr="002E31FE">
        <w:rPr>
          <w:rFonts w:eastAsia="Arial" w:cs="Arial"/>
          <w:sz w:val="26"/>
          <w:szCs w:val="26"/>
        </w:rPr>
        <w:t>así como los Magistrados Adrián Hernández Pinedo y Eric López Villaseñor</w:t>
      </w:r>
      <w:r>
        <w:rPr>
          <w:rFonts w:eastAsia="Arial" w:cs="Arial"/>
          <w:sz w:val="26"/>
          <w:szCs w:val="26"/>
        </w:rPr>
        <w:t xml:space="preserve"> </w:t>
      </w:r>
      <w:r w:rsidR="003C7539">
        <w:rPr>
          <w:rFonts w:eastAsia="Arial" w:cs="Arial"/>
          <w:sz w:val="26"/>
          <w:szCs w:val="26"/>
        </w:rPr>
        <w:t>-</w:t>
      </w:r>
      <w:r w:rsidRPr="002E31FE">
        <w:rPr>
          <w:rFonts w:eastAsia="Arial" w:cs="Arial"/>
          <w:iCs/>
          <w:sz w:val="26"/>
          <w:szCs w:val="26"/>
        </w:rPr>
        <w:t>quien fue ponente</w:t>
      </w:r>
      <w:r w:rsidR="003C7539">
        <w:rPr>
          <w:rFonts w:eastAsia="Arial" w:cs="Arial"/>
          <w:sz w:val="26"/>
          <w:szCs w:val="26"/>
        </w:rPr>
        <w:t>-</w:t>
      </w:r>
      <w:r w:rsidRPr="002E31FE">
        <w:rPr>
          <w:rFonts w:eastAsia="Arial" w:cs="Arial"/>
          <w:sz w:val="26"/>
          <w:szCs w:val="26"/>
        </w:rPr>
        <w:t xml:space="preserve">, </w:t>
      </w:r>
      <w:r w:rsidRPr="002E31FE">
        <w:rPr>
          <w:rFonts w:eastAsia="Arial" w:cs="Arial"/>
          <w:color w:val="000000"/>
          <w:sz w:val="26"/>
          <w:szCs w:val="26"/>
        </w:rPr>
        <w:t>ante el</w:t>
      </w:r>
      <w:r>
        <w:rPr>
          <w:rFonts w:eastAsia="Arial" w:cs="Arial"/>
          <w:color w:val="000000"/>
          <w:sz w:val="24"/>
          <w:szCs w:val="24"/>
        </w:rPr>
        <w:t xml:space="preserve"> </w:t>
      </w:r>
      <w:r w:rsidR="00444FBA">
        <w:rPr>
          <w:rFonts w:cs="Arial"/>
          <w:color w:val="000000"/>
          <w:sz w:val="26"/>
          <w:szCs w:val="26"/>
          <w:shd w:val="clear" w:color="auto" w:fill="FFFFFF"/>
          <w:lang w:val="es-ES_tradnl"/>
        </w:rPr>
        <w:t>Subs</w:t>
      </w:r>
      <w:r w:rsidR="00CE5BAC" w:rsidRPr="00EF5922">
        <w:rPr>
          <w:rFonts w:cs="Arial"/>
          <w:color w:val="000000"/>
          <w:sz w:val="26"/>
          <w:szCs w:val="26"/>
          <w:shd w:val="clear" w:color="auto" w:fill="FFFFFF"/>
          <w:lang w:val="es-ES_tradnl"/>
        </w:rPr>
        <w:t>ecretario</w:t>
      </w:r>
      <w:r w:rsidR="00AF0A31">
        <w:rPr>
          <w:rFonts w:cs="Arial"/>
          <w:color w:val="000000"/>
          <w:sz w:val="26"/>
          <w:szCs w:val="26"/>
          <w:shd w:val="clear" w:color="auto" w:fill="FFFFFF"/>
          <w:lang w:val="es-ES_tradnl"/>
        </w:rPr>
        <w:t xml:space="preserve"> en funciones de Secretario</w:t>
      </w:r>
      <w:r w:rsidR="00CE5BAC" w:rsidRPr="00EF5922">
        <w:rPr>
          <w:rFonts w:cs="Arial"/>
          <w:color w:val="000000"/>
          <w:sz w:val="26"/>
          <w:szCs w:val="26"/>
          <w:shd w:val="clear" w:color="auto" w:fill="FFFFFF"/>
          <w:lang w:val="es-ES_tradnl"/>
        </w:rPr>
        <w:t xml:space="preserve"> General de Acuerdos, </w:t>
      </w:r>
      <w:r w:rsidR="008B6DD4" w:rsidRPr="00EF5922">
        <w:rPr>
          <w:rFonts w:cs="Arial"/>
          <w:color w:val="000000"/>
          <w:sz w:val="26"/>
          <w:szCs w:val="26"/>
          <w:shd w:val="clear" w:color="auto" w:fill="FFFFFF"/>
          <w:lang w:val="es-ES_tradnl"/>
        </w:rPr>
        <w:t xml:space="preserve">Jesús </w:t>
      </w:r>
      <w:r w:rsidR="00444FBA">
        <w:rPr>
          <w:rFonts w:cs="Arial"/>
          <w:color w:val="000000"/>
          <w:sz w:val="26"/>
          <w:szCs w:val="26"/>
          <w:shd w:val="clear" w:color="auto" w:fill="FFFFFF"/>
          <w:lang w:val="es-ES_tradnl"/>
        </w:rPr>
        <w:t>Muñoz Río</w:t>
      </w:r>
      <w:r w:rsidR="00CE5BAC" w:rsidRPr="00EF5922">
        <w:rPr>
          <w:rFonts w:cs="Arial"/>
          <w:color w:val="000000"/>
          <w:sz w:val="26"/>
          <w:szCs w:val="26"/>
          <w:shd w:val="clear" w:color="auto" w:fill="FFFFFF"/>
          <w:lang w:val="es-ES_tradnl"/>
        </w:rPr>
        <w:t>, quien autoriza y da fe.</w:t>
      </w:r>
    </w:p>
    <w:p w14:paraId="56D1E8B9" w14:textId="77777777" w:rsidR="00B37B97" w:rsidRPr="00B37B97" w:rsidRDefault="00B37B97" w:rsidP="002E31FE">
      <w:pPr>
        <w:spacing w:before="240" w:line="360" w:lineRule="auto"/>
        <w:jc w:val="both"/>
        <w:rPr>
          <w:rFonts w:cs="Arial"/>
          <w:color w:val="000000"/>
          <w:sz w:val="26"/>
          <w:szCs w:val="26"/>
          <w:shd w:val="clear" w:color="auto" w:fill="FFFFFF"/>
          <w:lang w:val="es-ES_tradnl"/>
        </w:rPr>
      </w:pPr>
    </w:p>
    <w:tbl>
      <w:tblPr>
        <w:tblW w:w="8789" w:type="dxa"/>
        <w:jc w:val="center"/>
        <w:tblLayout w:type="fixed"/>
        <w:tblLook w:val="0400" w:firstRow="0" w:lastRow="0" w:firstColumn="0" w:lastColumn="0" w:noHBand="0" w:noVBand="1"/>
      </w:tblPr>
      <w:tblGrid>
        <w:gridCol w:w="4390"/>
        <w:gridCol w:w="4399"/>
      </w:tblGrid>
      <w:tr w:rsidR="002E31FE" w:rsidRPr="00863D02" w14:paraId="7989E1AB" w14:textId="77777777" w:rsidTr="002455B7">
        <w:trPr>
          <w:jc w:val="center"/>
        </w:trPr>
        <w:tc>
          <w:tcPr>
            <w:tcW w:w="8789" w:type="dxa"/>
            <w:gridSpan w:val="2"/>
          </w:tcPr>
          <w:p w14:paraId="40F52886" w14:textId="77777777" w:rsidR="002E31FE" w:rsidRPr="004F1554" w:rsidRDefault="002E31FE" w:rsidP="002455B7">
            <w:pPr>
              <w:pBdr>
                <w:top w:val="nil"/>
                <w:left w:val="nil"/>
                <w:bottom w:val="nil"/>
                <w:right w:val="nil"/>
                <w:between w:val="nil"/>
              </w:pBdr>
              <w:jc w:val="center"/>
              <w:rPr>
                <w:rFonts w:eastAsia="Arial" w:cs="Arial"/>
                <w:b/>
                <w:color w:val="000000"/>
                <w:sz w:val="24"/>
                <w:szCs w:val="24"/>
                <w:lang w:val="it-IT"/>
              </w:rPr>
            </w:pPr>
            <w:r w:rsidRPr="004F1554">
              <w:rPr>
                <w:rFonts w:eastAsia="Arial" w:cs="Arial"/>
                <w:b/>
                <w:color w:val="000000"/>
                <w:sz w:val="24"/>
                <w:szCs w:val="24"/>
                <w:lang w:val="it-IT"/>
              </w:rPr>
              <w:t>MAGISTRADA PRESIDENTA</w:t>
            </w:r>
          </w:p>
          <w:p w14:paraId="18206849" w14:textId="77777777" w:rsidR="002E31FE" w:rsidRPr="004F1554" w:rsidRDefault="002E31FE" w:rsidP="002455B7">
            <w:pPr>
              <w:pBdr>
                <w:top w:val="nil"/>
                <w:left w:val="nil"/>
                <w:bottom w:val="nil"/>
                <w:right w:val="nil"/>
                <w:between w:val="nil"/>
              </w:pBdr>
              <w:jc w:val="center"/>
              <w:rPr>
                <w:rFonts w:eastAsia="Arial" w:cs="Arial"/>
                <w:b/>
                <w:color w:val="000000"/>
                <w:sz w:val="24"/>
                <w:szCs w:val="24"/>
                <w:lang w:val="it-IT"/>
              </w:rPr>
            </w:pPr>
          </w:p>
          <w:p w14:paraId="2E4D7690" w14:textId="77777777" w:rsidR="002E31FE" w:rsidRPr="004F1554" w:rsidRDefault="002E31FE" w:rsidP="002455B7">
            <w:pPr>
              <w:pBdr>
                <w:top w:val="nil"/>
                <w:left w:val="nil"/>
                <w:bottom w:val="nil"/>
                <w:right w:val="nil"/>
                <w:between w:val="nil"/>
              </w:pBdr>
              <w:jc w:val="center"/>
              <w:rPr>
                <w:rFonts w:eastAsia="Arial" w:cs="Arial"/>
                <w:b/>
                <w:color w:val="000000"/>
                <w:sz w:val="24"/>
                <w:szCs w:val="24"/>
                <w:lang w:val="it-IT"/>
              </w:rPr>
            </w:pPr>
          </w:p>
          <w:p w14:paraId="6CCA3512" w14:textId="77777777" w:rsidR="002E31FE" w:rsidRDefault="002E31FE" w:rsidP="002455B7">
            <w:pPr>
              <w:pBdr>
                <w:top w:val="nil"/>
                <w:left w:val="nil"/>
                <w:bottom w:val="nil"/>
                <w:right w:val="nil"/>
                <w:between w:val="nil"/>
              </w:pBdr>
              <w:jc w:val="center"/>
              <w:rPr>
                <w:rFonts w:eastAsia="Arial" w:cs="Arial"/>
                <w:b/>
                <w:color w:val="000000"/>
                <w:sz w:val="24"/>
                <w:szCs w:val="24"/>
                <w:lang w:val="it-IT"/>
              </w:rPr>
            </w:pPr>
          </w:p>
          <w:p w14:paraId="052B33F2" w14:textId="77777777" w:rsidR="00B37B97" w:rsidRPr="004F1554" w:rsidRDefault="00B37B97" w:rsidP="002455B7">
            <w:pPr>
              <w:pBdr>
                <w:top w:val="nil"/>
                <w:left w:val="nil"/>
                <w:bottom w:val="nil"/>
                <w:right w:val="nil"/>
                <w:between w:val="nil"/>
              </w:pBdr>
              <w:jc w:val="center"/>
              <w:rPr>
                <w:rFonts w:eastAsia="Arial" w:cs="Arial"/>
                <w:b/>
                <w:color w:val="000000"/>
                <w:sz w:val="24"/>
                <w:szCs w:val="24"/>
                <w:lang w:val="it-IT"/>
              </w:rPr>
            </w:pPr>
          </w:p>
          <w:p w14:paraId="2462EDAD" w14:textId="77777777" w:rsidR="002E31FE" w:rsidRPr="004F1554" w:rsidRDefault="002E31FE" w:rsidP="002455B7">
            <w:pPr>
              <w:pBdr>
                <w:top w:val="nil"/>
                <w:left w:val="nil"/>
                <w:bottom w:val="nil"/>
                <w:right w:val="nil"/>
                <w:between w:val="nil"/>
              </w:pBdr>
              <w:jc w:val="center"/>
              <w:rPr>
                <w:rFonts w:eastAsia="Arial" w:cs="Arial"/>
                <w:b/>
                <w:color w:val="000000"/>
                <w:sz w:val="24"/>
                <w:szCs w:val="24"/>
                <w:lang w:val="it-IT"/>
              </w:rPr>
            </w:pPr>
          </w:p>
          <w:p w14:paraId="0244BC53" w14:textId="77777777" w:rsidR="002E31FE" w:rsidRPr="004F1554" w:rsidRDefault="002E31FE" w:rsidP="002455B7">
            <w:pPr>
              <w:pBdr>
                <w:top w:val="nil"/>
                <w:left w:val="nil"/>
                <w:bottom w:val="nil"/>
                <w:right w:val="nil"/>
                <w:between w:val="nil"/>
              </w:pBdr>
              <w:jc w:val="center"/>
              <w:rPr>
                <w:rFonts w:eastAsia="Arial" w:cs="Arial"/>
                <w:b/>
                <w:color w:val="000000"/>
                <w:sz w:val="24"/>
                <w:szCs w:val="24"/>
                <w:lang w:val="it-IT"/>
              </w:rPr>
            </w:pPr>
          </w:p>
          <w:p w14:paraId="21F971A7" w14:textId="77777777" w:rsidR="002E31FE" w:rsidRPr="004F1554" w:rsidRDefault="002E31FE" w:rsidP="002455B7">
            <w:pPr>
              <w:pBdr>
                <w:top w:val="nil"/>
                <w:left w:val="nil"/>
                <w:bottom w:val="nil"/>
                <w:right w:val="nil"/>
                <w:between w:val="nil"/>
              </w:pBdr>
              <w:jc w:val="center"/>
              <w:rPr>
                <w:rFonts w:eastAsia="Arial" w:cs="Arial"/>
                <w:b/>
                <w:color w:val="000000"/>
                <w:sz w:val="24"/>
                <w:szCs w:val="24"/>
                <w:lang w:val="it-IT"/>
              </w:rPr>
            </w:pPr>
            <w:r w:rsidRPr="004F1554">
              <w:rPr>
                <w:rFonts w:eastAsia="Arial" w:cs="Arial"/>
                <w:b/>
                <w:color w:val="000000"/>
                <w:sz w:val="24"/>
                <w:szCs w:val="24"/>
                <w:lang w:val="it-IT"/>
              </w:rPr>
              <w:t>AMELÍ GISSEL NAVARRO LEPE</w:t>
            </w:r>
          </w:p>
        </w:tc>
      </w:tr>
      <w:tr w:rsidR="002E31FE" w:rsidRPr="004A6FDB" w14:paraId="7142F540" w14:textId="77777777" w:rsidTr="002455B7">
        <w:trPr>
          <w:jc w:val="center"/>
        </w:trPr>
        <w:tc>
          <w:tcPr>
            <w:tcW w:w="4390" w:type="dxa"/>
          </w:tcPr>
          <w:p w14:paraId="39A35156" w14:textId="77777777" w:rsidR="002E31FE" w:rsidRPr="004F1554" w:rsidRDefault="002E31FE" w:rsidP="002455B7">
            <w:pPr>
              <w:pBdr>
                <w:top w:val="nil"/>
                <w:left w:val="nil"/>
                <w:bottom w:val="nil"/>
                <w:right w:val="nil"/>
                <w:between w:val="nil"/>
              </w:pBdr>
              <w:jc w:val="center"/>
              <w:rPr>
                <w:rFonts w:eastAsia="Arial" w:cs="Arial"/>
                <w:b/>
                <w:color w:val="000000"/>
                <w:sz w:val="24"/>
                <w:szCs w:val="24"/>
                <w:lang w:val="it-IT"/>
              </w:rPr>
            </w:pPr>
          </w:p>
          <w:p w14:paraId="49741F97" w14:textId="77777777" w:rsidR="002E31FE" w:rsidRPr="004F1554" w:rsidRDefault="002E31FE" w:rsidP="002455B7">
            <w:pPr>
              <w:pBdr>
                <w:top w:val="nil"/>
                <w:left w:val="nil"/>
                <w:bottom w:val="nil"/>
                <w:right w:val="nil"/>
                <w:between w:val="nil"/>
              </w:pBdr>
              <w:jc w:val="center"/>
              <w:rPr>
                <w:rFonts w:eastAsia="Arial" w:cs="Arial"/>
                <w:b/>
                <w:color w:val="000000"/>
                <w:sz w:val="24"/>
                <w:szCs w:val="24"/>
                <w:lang w:val="it-IT"/>
              </w:rPr>
            </w:pPr>
          </w:p>
          <w:p w14:paraId="06ECCB69" w14:textId="77777777" w:rsidR="002E31FE" w:rsidRDefault="002E31FE" w:rsidP="002455B7">
            <w:pPr>
              <w:pBdr>
                <w:top w:val="nil"/>
                <w:left w:val="nil"/>
                <w:bottom w:val="nil"/>
                <w:right w:val="nil"/>
                <w:between w:val="nil"/>
              </w:pBdr>
              <w:jc w:val="center"/>
              <w:rPr>
                <w:rFonts w:eastAsia="Arial" w:cs="Arial"/>
                <w:b/>
                <w:color w:val="000000"/>
                <w:sz w:val="24"/>
                <w:szCs w:val="24"/>
                <w:lang w:val="it-IT"/>
              </w:rPr>
            </w:pPr>
          </w:p>
          <w:p w14:paraId="4EEAC4D0" w14:textId="77777777" w:rsidR="00B37B97" w:rsidRPr="004F1554" w:rsidRDefault="00B37B97" w:rsidP="002455B7">
            <w:pPr>
              <w:pBdr>
                <w:top w:val="nil"/>
                <w:left w:val="nil"/>
                <w:bottom w:val="nil"/>
                <w:right w:val="nil"/>
                <w:between w:val="nil"/>
              </w:pBdr>
              <w:jc w:val="center"/>
              <w:rPr>
                <w:rFonts w:eastAsia="Arial" w:cs="Arial"/>
                <w:b/>
                <w:color w:val="000000"/>
                <w:sz w:val="24"/>
                <w:szCs w:val="24"/>
                <w:lang w:val="it-IT"/>
              </w:rPr>
            </w:pPr>
          </w:p>
          <w:p w14:paraId="45442FAB" w14:textId="77777777" w:rsidR="002E31FE" w:rsidRPr="004F1554" w:rsidRDefault="002E31FE" w:rsidP="002455B7">
            <w:pPr>
              <w:pBdr>
                <w:top w:val="nil"/>
                <w:left w:val="nil"/>
                <w:bottom w:val="nil"/>
                <w:right w:val="nil"/>
                <w:between w:val="nil"/>
              </w:pBdr>
              <w:rPr>
                <w:rFonts w:eastAsia="Arial" w:cs="Arial"/>
                <w:b/>
                <w:color w:val="000000"/>
                <w:sz w:val="24"/>
                <w:szCs w:val="24"/>
                <w:lang w:val="it-IT"/>
              </w:rPr>
            </w:pPr>
          </w:p>
          <w:p w14:paraId="63E5999F"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r w:rsidRPr="004A6FDB">
              <w:rPr>
                <w:rFonts w:eastAsia="Arial" w:cs="Arial"/>
                <w:b/>
                <w:color w:val="000000"/>
                <w:sz w:val="24"/>
                <w:szCs w:val="24"/>
                <w:lang w:val="es-ES"/>
              </w:rPr>
              <w:t>MAGISTRADA</w:t>
            </w:r>
          </w:p>
          <w:p w14:paraId="7A43552E"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0427BF8C" w14:textId="77777777" w:rsidR="002E31FE" w:rsidRDefault="002E31FE" w:rsidP="002455B7">
            <w:pPr>
              <w:pBdr>
                <w:top w:val="nil"/>
                <w:left w:val="nil"/>
                <w:bottom w:val="nil"/>
                <w:right w:val="nil"/>
                <w:between w:val="nil"/>
              </w:pBdr>
              <w:jc w:val="center"/>
              <w:rPr>
                <w:rFonts w:eastAsia="Arial" w:cs="Arial"/>
                <w:b/>
                <w:color w:val="000000"/>
                <w:sz w:val="24"/>
                <w:szCs w:val="24"/>
                <w:lang w:val="es-ES"/>
              </w:rPr>
            </w:pPr>
          </w:p>
          <w:p w14:paraId="35298AA1" w14:textId="77777777" w:rsidR="00B37B97" w:rsidRPr="004A6FDB" w:rsidRDefault="00B37B97" w:rsidP="002455B7">
            <w:pPr>
              <w:pBdr>
                <w:top w:val="nil"/>
                <w:left w:val="nil"/>
                <w:bottom w:val="nil"/>
                <w:right w:val="nil"/>
                <w:between w:val="nil"/>
              </w:pBdr>
              <w:jc w:val="center"/>
              <w:rPr>
                <w:rFonts w:eastAsia="Arial" w:cs="Arial"/>
                <w:b/>
                <w:color w:val="000000"/>
                <w:sz w:val="24"/>
                <w:szCs w:val="24"/>
                <w:lang w:val="es-ES"/>
              </w:rPr>
            </w:pPr>
          </w:p>
          <w:p w14:paraId="03EC1ED4"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14674AA3"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59A71BB7"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7ADF26C6" w14:textId="77777777" w:rsidR="002E31FE" w:rsidRDefault="002E31FE" w:rsidP="002455B7">
            <w:pPr>
              <w:pBdr>
                <w:top w:val="nil"/>
                <w:left w:val="nil"/>
                <w:bottom w:val="nil"/>
                <w:right w:val="nil"/>
                <w:between w:val="nil"/>
              </w:pBdr>
              <w:jc w:val="center"/>
              <w:rPr>
                <w:rFonts w:eastAsia="Arial" w:cs="Arial"/>
                <w:b/>
                <w:color w:val="000000"/>
                <w:sz w:val="24"/>
                <w:szCs w:val="24"/>
                <w:lang w:val="es-ES"/>
              </w:rPr>
            </w:pPr>
            <w:r w:rsidRPr="004A6FDB">
              <w:rPr>
                <w:rFonts w:eastAsia="Arial" w:cs="Arial"/>
                <w:b/>
                <w:color w:val="000000"/>
                <w:sz w:val="24"/>
                <w:szCs w:val="24"/>
                <w:lang w:val="es-ES"/>
              </w:rPr>
              <w:lastRenderedPageBreak/>
              <w:t>YURISHA ANDRADE MORALES</w:t>
            </w:r>
          </w:p>
          <w:p w14:paraId="5DDF7E54" w14:textId="77777777" w:rsidR="002E31FE" w:rsidRDefault="002E31FE" w:rsidP="002455B7">
            <w:pPr>
              <w:pBdr>
                <w:top w:val="nil"/>
                <w:left w:val="nil"/>
                <w:bottom w:val="nil"/>
                <w:right w:val="nil"/>
                <w:between w:val="nil"/>
              </w:pBdr>
              <w:jc w:val="center"/>
              <w:rPr>
                <w:rFonts w:eastAsia="Arial" w:cs="Arial"/>
                <w:b/>
                <w:color w:val="000000"/>
                <w:sz w:val="24"/>
                <w:szCs w:val="24"/>
                <w:lang w:val="es-ES"/>
              </w:rPr>
            </w:pPr>
          </w:p>
          <w:p w14:paraId="61FE34DB" w14:textId="77777777" w:rsidR="002E31FE" w:rsidRDefault="002E31FE" w:rsidP="002455B7">
            <w:pPr>
              <w:pBdr>
                <w:top w:val="nil"/>
                <w:left w:val="nil"/>
                <w:bottom w:val="nil"/>
                <w:right w:val="nil"/>
                <w:between w:val="nil"/>
              </w:pBdr>
              <w:jc w:val="center"/>
              <w:rPr>
                <w:rFonts w:eastAsia="Arial" w:cs="Arial"/>
                <w:b/>
                <w:color w:val="000000"/>
                <w:sz w:val="24"/>
                <w:szCs w:val="24"/>
                <w:lang w:val="es-ES"/>
              </w:rPr>
            </w:pPr>
          </w:p>
          <w:p w14:paraId="703E9550" w14:textId="77777777" w:rsidR="002E31FE" w:rsidRDefault="002E31FE" w:rsidP="002455B7">
            <w:pPr>
              <w:pBdr>
                <w:top w:val="nil"/>
                <w:left w:val="nil"/>
                <w:bottom w:val="nil"/>
                <w:right w:val="nil"/>
                <w:between w:val="nil"/>
              </w:pBdr>
              <w:jc w:val="center"/>
              <w:rPr>
                <w:rFonts w:eastAsia="Arial" w:cs="Arial"/>
                <w:b/>
                <w:color w:val="000000"/>
                <w:sz w:val="24"/>
                <w:szCs w:val="24"/>
                <w:lang w:val="es-ES"/>
              </w:rPr>
            </w:pPr>
          </w:p>
          <w:p w14:paraId="2BF32383"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tc>
        <w:tc>
          <w:tcPr>
            <w:tcW w:w="4399" w:type="dxa"/>
          </w:tcPr>
          <w:p w14:paraId="29A61F66"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650F587B" w14:textId="77777777" w:rsidR="002E31FE" w:rsidRDefault="002E31FE" w:rsidP="002455B7">
            <w:pPr>
              <w:pBdr>
                <w:top w:val="nil"/>
                <w:left w:val="nil"/>
                <w:bottom w:val="nil"/>
                <w:right w:val="nil"/>
                <w:between w:val="nil"/>
              </w:pBdr>
              <w:jc w:val="center"/>
              <w:rPr>
                <w:rFonts w:eastAsia="Arial" w:cs="Arial"/>
                <w:b/>
                <w:color w:val="000000"/>
                <w:sz w:val="24"/>
                <w:szCs w:val="24"/>
                <w:lang w:val="es-ES"/>
              </w:rPr>
            </w:pPr>
          </w:p>
          <w:p w14:paraId="18C24B04" w14:textId="77777777" w:rsidR="002E31FE" w:rsidRDefault="002E31FE" w:rsidP="002455B7">
            <w:pPr>
              <w:pBdr>
                <w:top w:val="nil"/>
                <w:left w:val="nil"/>
                <w:bottom w:val="nil"/>
                <w:right w:val="nil"/>
                <w:between w:val="nil"/>
              </w:pBdr>
              <w:jc w:val="center"/>
              <w:rPr>
                <w:rFonts w:eastAsia="Arial" w:cs="Arial"/>
                <w:b/>
                <w:color w:val="000000"/>
                <w:sz w:val="24"/>
                <w:szCs w:val="24"/>
                <w:lang w:val="es-ES"/>
              </w:rPr>
            </w:pPr>
          </w:p>
          <w:p w14:paraId="0A0D9D01" w14:textId="77777777" w:rsidR="00B37B97" w:rsidRDefault="00B37B97" w:rsidP="002455B7">
            <w:pPr>
              <w:pBdr>
                <w:top w:val="nil"/>
                <w:left w:val="nil"/>
                <w:bottom w:val="nil"/>
                <w:right w:val="nil"/>
                <w:between w:val="nil"/>
              </w:pBdr>
              <w:jc w:val="center"/>
              <w:rPr>
                <w:rFonts w:eastAsia="Arial" w:cs="Arial"/>
                <w:b/>
                <w:color w:val="000000"/>
                <w:sz w:val="24"/>
                <w:szCs w:val="24"/>
                <w:lang w:val="es-ES"/>
              </w:rPr>
            </w:pPr>
          </w:p>
          <w:p w14:paraId="70C4943E"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40780CC7"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r w:rsidRPr="004A6FDB">
              <w:rPr>
                <w:rFonts w:eastAsia="Arial" w:cs="Arial"/>
                <w:b/>
                <w:color w:val="000000"/>
                <w:sz w:val="24"/>
                <w:szCs w:val="24"/>
                <w:lang w:val="es-ES"/>
              </w:rPr>
              <w:t>MAGISTRADA</w:t>
            </w:r>
          </w:p>
          <w:p w14:paraId="588F0AAE"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02998DA1"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57DB19DA"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0B7B9B2A" w14:textId="77777777" w:rsidR="002E31FE" w:rsidRDefault="002E31FE" w:rsidP="002455B7">
            <w:pPr>
              <w:pBdr>
                <w:top w:val="nil"/>
                <w:left w:val="nil"/>
                <w:bottom w:val="nil"/>
                <w:right w:val="nil"/>
                <w:between w:val="nil"/>
              </w:pBdr>
              <w:jc w:val="center"/>
              <w:rPr>
                <w:rFonts w:eastAsia="Arial" w:cs="Arial"/>
                <w:b/>
                <w:color w:val="000000"/>
                <w:sz w:val="24"/>
                <w:szCs w:val="24"/>
                <w:lang w:val="es-ES"/>
              </w:rPr>
            </w:pPr>
          </w:p>
          <w:p w14:paraId="27C2BD27" w14:textId="77777777" w:rsidR="00B37B97" w:rsidRPr="004A6FDB" w:rsidRDefault="00B37B97" w:rsidP="002455B7">
            <w:pPr>
              <w:pBdr>
                <w:top w:val="nil"/>
                <w:left w:val="nil"/>
                <w:bottom w:val="nil"/>
                <w:right w:val="nil"/>
                <w:between w:val="nil"/>
              </w:pBdr>
              <w:jc w:val="center"/>
              <w:rPr>
                <w:rFonts w:eastAsia="Arial" w:cs="Arial"/>
                <w:b/>
                <w:color w:val="000000"/>
                <w:sz w:val="24"/>
                <w:szCs w:val="24"/>
                <w:lang w:val="es-ES"/>
              </w:rPr>
            </w:pPr>
          </w:p>
          <w:p w14:paraId="1FFC5202"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2DE2CF99"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r w:rsidRPr="004A6FDB">
              <w:rPr>
                <w:rFonts w:eastAsia="Arial" w:cs="Arial"/>
                <w:b/>
                <w:color w:val="000000"/>
                <w:sz w:val="24"/>
                <w:szCs w:val="24"/>
                <w:lang w:val="es-ES"/>
              </w:rPr>
              <w:lastRenderedPageBreak/>
              <w:t>ALMA ROSA BAHENA VILLALOBOS</w:t>
            </w:r>
          </w:p>
        </w:tc>
      </w:tr>
      <w:tr w:rsidR="002E31FE" w:rsidRPr="004A6FDB" w14:paraId="04D4F9BF" w14:textId="77777777" w:rsidTr="002455B7">
        <w:trPr>
          <w:jc w:val="center"/>
        </w:trPr>
        <w:tc>
          <w:tcPr>
            <w:tcW w:w="4390" w:type="dxa"/>
          </w:tcPr>
          <w:p w14:paraId="30C77BD5"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6FE65D4A"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r w:rsidRPr="004A6FDB">
              <w:rPr>
                <w:rFonts w:eastAsia="Arial" w:cs="Arial"/>
                <w:b/>
                <w:color w:val="000000"/>
                <w:sz w:val="24"/>
                <w:szCs w:val="24"/>
                <w:lang w:val="es-ES"/>
              </w:rPr>
              <w:t>MAGISTRADO</w:t>
            </w:r>
          </w:p>
          <w:p w14:paraId="7395C196"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5330924C"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096962BA"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2AFD2960" w14:textId="77777777" w:rsidR="002E31FE" w:rsidRDefault="002E31FE" w:rsidP="002455B7">
            <w:pPr>
              <w:pBdr>
                <w:top w:val="nil"/>
                <w:left w:val="nil"/>
                <w:bottom w:val="nil"/>
                <w:right w:val="nil"/>
                <w:between w:val="nil"/>
              </w:pBdr>
              <w:jc w:val="center"/>
              <w:rPr>
                <w:rFonts w:eastAsia="Arial" w:cs="Arial"/>
                <w:b/>
                <w:color w:val="000000"/>
                <w:sz w:val="24"/>
                <w:szCs w:val="24"/>
                <w:lang w:val="es-ES"/>
              </w:rPr>
            </w:pPr>
          </w:p>
          <w:p w14:paraId="41E22B56" w14:textId="77777777" w:rsidR="00B37B97" w:rsidRPr="004A6FDB" w:rsidRDefault="00B37B97" w:rsidP="002455B7">
            <w:pPr>
              <w:pBdr>
                <w:top w:val="nil"/>
                <w:left w:val="nil"/>
                <w:bottom w:val="nil"/>
                <w:right w:val="nil"/>
                <w:between w:val="nil"/>
              </w:pBdr>
              <w:jc w:val="center"/>
              <w:rPr>
                <w:rFonts w:eastAsia="Arial" w:cs="Arial"/>
                <w:b/>
                <w:color w:val="000000"/>
                <w:sz w:val="24"/>
                <w:szCs w:val="24"/>
                <w:lang w:val="es-ES"/>
              </w:rPr>
            </w:pPr>
          </w:p>
          <w:p w14:paraId="4D291D5E"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3D5882A7"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r w:rsidRPr="004A6FDB">
              <w:rPr>
                <w:rFonts w:eastAsia="Arial" w:cs="Arial"/>
                <w:b/>
                <w:color w:val="000000"/>
                <w:sz w:val="24"/>
                <w:szCs w:val="24"/>
                <w:lang w:val="es-ES"/>
              </w:rPr>
              <w:t>ADRIÁN HERNÁNDEZ PINEDO</w:t>
            </w:r>
          </w:p>
        </w:tc>
        <w:tc>
          <w:tcPr>
            <w:tcW w:w="4399" w:type="dxa"/>
          </w:tcPr>
          <w:p w14:paraId="079922E7"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pt-PT"/>
              </w:rPr>
            </w:pPr>
          </w:p>
          <w:p w14:paraId="18DCB06B"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pt-PT"/>
              </w:rPr>
            </w:pPr>
            <w:r w:rsidRPr="004A6FDB">
              <w:rPr>
                <w:rFonts w:eastAsia="Arial" w:cs="Arial"/>
                <w:b/>
                <w:color w:val="000000"/>
                <w:sz w:val="24"/>
                <w:szCs w:val="24"/>
                <w:lang w:val="pt-PT"/>
              </w:rPr>
              <w:t>MAGISTRADO</w:t>
            </w:r>
          </w:p>
          <w:p w14:paraId="6568AAB2"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pt-PT"/>
              </w:rPr>
            </w:pPr>
          </w:p>
          <w:p w14:paraId="7B6966D9"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pt-PT"/>
              </w:rPr>
            </w:pPr>
          </w:p>
          <w:p w14:paraId="159B7A29"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pt-PT"/>
              </w:rPr>
            </w:pPr>
          </w:p>
          <w:p w14:paraId="08AA3CF5" w14:textId="77777777" w:rsidR="002E31FE" w:rsidRDefault="002E31FE" w:rsidP="002455B7">
            <w:pPr>
              <w:pBdr>
                <w:top w:val="nil"/>
                <w:left w:val="nil"/>
                <w:bottom w:val="nil"/>
                <w:right w:val="nil"/>
                <w:between w:val="nil"/>
              </w:pBdr>
              <w:jc w:val="center"/>
              <w:rPr>
                <w:rFonts w:eastAsia="Arial" w:cs="Arial"/>
                <w:b/>
                <w:color w:val="000000"/>
                <w:sz w:val="24"/>
                <w:szCs w:val="24"/>
                <w:lang w:val="pt-PT"/>
              </w:rPr>
            </w:pPr>
          </w:p>
          <w:p w14:paraId="0D96D124" w14:textId="77777777" w:rsidR="00B37B97" w:rsidRPr="004A6FDB" w:rsidRDefault="00B37B97" w:rsidP="002455B7">
            <w:pPr>
              <w:pBdr>
                <w:top w:val="nil"/>
                <w:left w:val="nil"/>
                <w:bottom w:val="nil"/>
                <w:right w:val="nil"/>
                <w:between w:val="nil"/>
              </w:pBdr>
              <w:jc w:val="center"/>
              <w:rPr>
                <w:rFonts w:eastAsia="Arial" w:cs="Arial"/>
                <w:b/>
                <w:color w:val="000000"/>
                <w:sz w:val="24"/>
                <w:szCs w:val="24"/>
                <w:lang w:val="pt-PT"/>
              </w:rPr>
            </w:pPr>
          </w:p>
          <w:p w14:paraId="05F1301D"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pt-PT"/>
              </w:rPr>
            </w:pPr>
          </w:p>
          <w:p w14:paraId="10CF895A"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pt-PT"/>
              </w:rPr>
            </w:pPr>
            <w:r w:rsidRPr="004A6FDB">
              <w:rPr>
                <w:rFonts w:eastAsia="Arial" w:cs="Arial"/>
                <w:b/>
                <w:color w:val="000000"/>
                <w:sz w:val="24"/>
                <w:szCs w:val="24"/>
                <w:lang w:val="es-ES"/>
              </w:rPr>
              <w:t>ERIC LÓPEZ VILLASEÑOR</w:t>
            </w:r>
          </w:p>
        </w:tc>
      </w:tr>
      <w:tr w:rsidR="002E31FE" w:rsidRPr="004A6FDB" w14:paraId="6BFB5F9C" w14:textId="77777777" w:rsidTr="002455B7">
        <w:trPr>
          <w:jc w:val="center"/>
        </w:trPr>
        <w:tc>
          <w:tcPr>
            <w:tcW w:w="8789" w:type="dxa"/>
            <w:gridSpan w:val="2"/>
          </w:tcPr>
          <w:p w14:paraId="797DC2C4" w14:textId="77777777" w:rsidR="002E31FE" w:rsidRDefault="002E31FE" w:rsidP="002455B7">
            <w:pPr>
              <w:pBdr>
                <w:top w:val="nil"/>
                <w:left w:val="nil"/>
                <w:bottom w:val="nil"/>
                <w:right w:val="nil"/>
                <w:between w:val="nil"/>
              </w:pBdr>
              <w:rPr>
                <w:rFonts w:eastAsia="Arial" w:cs="Arial"/>
                <w:b/>
                <w:color w:val="000000"/>
                <w:sz w:val="24"/>
                <w:szCs w:val="24"/>
              </w:rPr>
            </w:pPr>
          </w:p>
          <w:p w14:paraId="68A5C3C0" w14:textId="77777777" w:rsidR="002E31FE" w:rsidRDefault="002E31FE" w:rsidP="002455B7">
            <w:pPr>
              <w:pBdr>
                <w:top w:val="nil"/>
                <w:left w:val="nil"/>
                <w:bottom w:val="nil"/>
                <w:right w:val="nil"/>
                <w:between w:val="nil"/>
              </w:pBdr>
              <w:rPr>
                <w:rFonts w:eastAsia="Arial" w:cs="Arial"/>
                <w:b/>
                <w:color w:val="000000"/>
                <w:sz w:val="24"/>
                <w:szCs w:val="24"/>
              </w:rPr>
            </w:pPr>
          </w:p>
          <w:p w14:paraId="3A5381FB" w14:textId="77777777" w:rsidR="002E31FE" w:rsidRDefault="002E31FE" w:rsidP="002455B7">
            <w:pPr>
              <w:pBdr>
                <w:top w:val="nil"/>
                <w:left w:val="nil"/>
                <w:bottom w:val="nil"/>
                <w:right w:val="nil"/>
                <w:between w:val="nil"/>
              </w:pBdr>
              <w:rPr>
                <w:rFonts w:eastAsia="Arial" w:cs="Arial"/>
                <w:b/>
                <w:color w:val="000000"/>
                <w:sz w:val="24"/>
                <w:szCs w:val="24"/>
              </w:rPr>
            </w:pPr>
          </w:p>
          <w:p w14:paraId="15C1EA51" w14:textId="77777777" w:rsidR="00B37B97" w:rsidRDefault="00B37B97" w:rsidP="002455B7">
            <w:pPr>
              <w:pBdr>
                <w:top w:val="nil"/>
                <w:left w:val="nil"/>
                <w:bottom w:val="nil"/>
                <w:right w:val="nil"/>
                <w:between w:val="nil"/>
              </w:pBdr>
              <w:rPr>
                <w:rFonts w:eastAsia="Arial" w:cs="Arial"/>
                <w:b/>
                <w:color w:val="000000"/>
                <w:sz w:val="24"/>
                <w:szCs w:val="24"/>
              </w:rPr>
            </w:pPr>
          </w:p>
          <w:p w14:paraId="30AE3CDF" w14:textId="77777777" w:rsidR="002E31FE" w:rsidRDefault="002E31FE" w:rsidP="002455B7">
            <w:pPr>
              <w:pBdr>
                <w:top w:val="nil"/>
                <w:left w:val="nil"/>
                <w:bottom w:val="nil"/>
                <w:right w:val="nil"/>
                <w:between w:val="nil"/>
              </w:pBdr>
              <w:rPr>
                <w:rFonts w:eastAsia="Arial" w:cs="Arial"/>
                <w:b/>
                <w:color w:val="000000"/>
                <w:sz w:val="24"/>
                <w:szCs w:val="24"/>
              </w:rPr>
            </w:pPr>
          </w:p>
          <w:p w14:paraId="7639235E" w14:textId="2D808532" w:rsidR="002E31FE" w:rsidRPr="004A6FDB" w:rsidRDefault="002E31FE" w:rsidP="006B650E">
            <w:pPr>
              <w:pBdr>
                <w:top w:val="nil"/>
                <w:left w:val="nil"/>
                <w:bottom w:val="nil"/>
                <w:right w:val="nil"/>
                <w:between w:val="nil"/>
              </w:pBdr>
              <w:jc w:val="center"/>
              <w:rPr>
                <w:rFonts w:eastAsia="Arial" w:cs="Arial"/>
                <w:b/>
                <w:color w:val="000000"/>
                <w:sz w:val="24"/>
                <w:szCs w:val="24"/>
                <w:lang w:val="es-ES"/>
              </w:rPr>
            </w:pPr>
            <w:r w:rsidRPr="004A6FDB">
              <w:rPr>
                <w:rFonts w:eastAsia="Arial" w:cs="Arial"/>
                <w:b/>
                <w:color w:val="000000"/>
                <w:sz w:val="24"/>
                <w:szCs w:val="24"/>
                <w:lang w:val="es-ES"/>
              </w:rPr>
              <w:t>S</w:t>
            </w:r>
            <w:r>
              <w:rPr>
                <w:rFonts w:eastAsia="Arial" w:cs="Arial"/>
                <w:b/>
                <w:color w:val="000000"/>
                <w:sz w:val="24"/>
                <w:szCs w:val="24"/>
                <w:lang w:val="es-ES"/>
              </w:rPr>
              <w:t>UBSECRETARIO</w:t>
            </w:r>
            <w:r w:rsidR="004750B7">
              <w:rPr>
                <w:rFonts w:eastAsia="Arial" w:cs="Arial"/>
                <w:b/>
                <w:color w:val="000000"/>
                <w:sz w:val="24"/>
                <w:szCs w:val="24"/>
                <w:lang w:val="es-ES"/>
              </w:rPr>
              <w:t xml:space="preserve"> </w:t>
            </w:r>
            <w:r w:rsidRPr="004A6FDB">
              <w:rPr>
                <w:rFonts w:eastAsia="Arial" w:cs="Arial"/>
                <w:b/>
                <w:color w:val="000000"/>
                <w:sz w:val="24"/>
                <w:szCs w:val="24"/>
                <w:lang w:val="es-ES"/>
              </w:rPr>
              <w:t>GENERAL DE ACUERDOS</w:t>
            </w:r>
          </w:p>
          <w:p w14:paraId="090EC111"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16115CA8"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331C4457" w14:textId="77777777" w:rsidR="002E31FE" w:rsidRDefault="002E31FE" w:rsidP="002455B7">
            <w:pPr>
              <w:pBdr>
                <w:top w:val="nil"/>
                <w:left w:val="nil"/>
                <w:bottom w:val="nil"/>
                <w:right w:val="nil"/>
                <w:between w:val="nil"/>
              </w:pBdr>
              <w:jc w:val="center"/>
              <w:rPr>
                <w:rFonts w:eastAsia="Arial" w:cs="Arial"/>
                <w:b/>
                <w:color w:val="000000"/>
                <w:sz w:val="24"/>
                <w:szCs w:val="24"/>
                <w:lang w:val="es-ES"/>
              </w:rPr>
            </w:pPr>
          </w:p>
          <w:p w14:paraId="082F7CDC" w14:textId="77777777" w:rsidR="002E31FE" w:rsidRDefault="002E31FE" w:rsidP="002455B7">
            <w:pPr>
              <w:pBdr>
                <w:top w:val="nil"/>
                <w:left w:val="nil"/>
                <w:bottom w:val="nil"/>
                <w:right w:val="nil"/>
                <w:between w:val="nil"/>
              </w:pBdr>
              <w:jc w:val="center"/>
              <w:rPr>
                <w:rFonts w:eastAsia="Arial" w:cs="Arial"/>
                <w:b/>
                <w:color w:val="000000"/>
                <w:sz w:val="24"/>
                <w:szCs w:val="24"/>
                <w:lang w:val="es-ES"/>
              </w:rPr>
            </w:pPr>
          </w:p>
          <w:p w14:paraId="7A9C8953" w14:textId="77777777" w:rsidR="00B37B97" w:rsidRPr="004A6FDB" w:rsidRDefault="00B37B97" w:rsidP="002455B7">
            <w:pPr>
              <w:pBdr>
                <w:top w:val="nil"/>
                <w:left w:val="nil"/>
                <w:bottom w:val="nil"/>
                <w:right w:val="nil"/>
                <w:between w:val="nil"/>
              </w:pBdr>
              <w:jc w:val="center"/>
              <w:rPr>
                <w:rFonts w:eastAsia="Arial" w:cs="Arial"/>
                <w:b/>
                <w:color w:val="000000"/>
                <w:sz w:val="24"/>
                <w:szCs w:val="24"/>
                <w:lang w:val="es-ES"/>
              </w:rPr>
            </w:pPr>
          </w:p>
          <w:p w14:paraId="068B82DE" w14:textId="77777777"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p>
          <w:p w14:paraId="3128240A" w14:textId="4F1225C6" w:rsidR="002E31FE" w:rsidRPr="004A6FDB" w:rsidRDefault="002E31FE" w:rsidP="002455B7">
            <w:pPr>
              <w:pBdr>
                <w:top w:val="nil"/>
                <w:left w:val="nil"/>
                <w:bottom w:val="nil"/>
                <w:right w:val="nil"/>
                <w:between w:val="nil"/>
              </w:pBdr>
              <w:jc w:val="center"/>
              <w:rPr>
                <w:rFonts w:eastAsia="Arial" w:cs="Arial"/>
                <w:b/>
                <w:color w:val="000000"/>
                <w:sz w:val="24"/>
                <w:szCs w:val="24"/>
                <w:lang w:val="es-ES"/>
              </w:rPr>
            </w:pPr>
            <w:r w:rsidRPr="004A6FDB">
              <w:rPr>
                <w:rFonts w:eastAsia="Arial" w:cs="Arial"/>
                <w:b/>
                <w:color w:val="000000"/>
                <w:sz w:val="24"/>
                <w:szCs w:val="24"/>
                <w:lang w:val="es-ES"/>
              </w:rPr>
              <w:t xml:space="preserve">JESÚS </w:t>
            </w:r>
            <w:r>
              <w:rPr>
                <w:rFonts w:eastAsia="Arial" w:cs="Arial"/>
                <w:b/>
                <w:color w:val="000000"/>
                <w:sz w:val="24"/>
                <w:szCs w:val="24"/>
                <w:lang w:val="es-ES"/>
              </w:rPr>
              <w:t>MUÑOZ RÍO</w:t>
            </w:r>
          </w:p>
        </w:tc>
      </w:tr>
    </w:tbl>
    <w:p w14:paraId="1F7EA887" w14:textId="77777777" w:rsidR="006E3EA5" w:rsidRDefault="006E3EA5" w:rsidP="006E3EA5">
      <w:pPr>
        <w:spacing w:line="360" w:lineRule="auto"/>
        <w:jc w:val="both"/>
        <w:rPr>
          <w:rFonts w:cs="Arial"/>
          <w:b/>
          <w:bCs/>
          <w:lang w:val="es-ES"/>
        </w:rPr>
      </w:pPr>
    </w:p>
    <w:p w14:paraId="6E8BD67C" w14:textId="77777777" w:rsidR="006E3EA5" w:rsidRDefault="006E3EA5" w:rsidP="006E3EA5">
      <w:pPr>
        <w:spacing w:line="360" w:lineRule="auto"/>
        <w:jc w:val="both"/>
        <w:rPr>
          <w:rFonts w:cs="Arial"/>
          <w:b/>
          <w:bCs/>
          <w:lang w:val="es-ES"/>
        </w:rPr>
      </w:pPr>
    </w:p>
    <w:p w14:paraId="26C6F43D" w14:textId="5913FADD" w:rsidR="006E3EA5" w:rsidRPr="006E3EA5" w:rsidRDefault="006E3EA5" w:rsidP="006E3EA5">
      <w:pPr>
        <w:spacing w:line="360" w:lineRule="auto"/>
        <w:jc w:val="both"/>
        <w:rPr>
          <w:rFonts w:cs="Arial"/>
          <w:b/>
          <w:bCs/>
          <w:sz w:val="26"/>
          <w:szCs w:val="26"/>
          <w:lang w:val="es-ES"/>
        </w:rPr>
      </w:pPr>
      <w:r w:rsidRPr="006E3EA5">
        <w:rPr>
          <w:rFonts w:cs="Arial"/>
          <w:b/>
          <w:bCs/>
          <w:sz w:val="26"/>
          <w:szCs w:val="26"/>
          <w:lang w:val="es-ES"/>
        </w:rPr>
        <w:t>VOTO RAZONADO QUE FORMULA LA MAGISTRADA AMELÍ GISSEL NAVARRO LEPE, EN EL PROCEDIMIENTO ESPECIAL SANCIONADOR TEEM-PES-VPMG-39/2025; CON FUNDAMENTO EN LOS ARTÍCULOS 66 FRACCIÓN VI DEL CÓDIGO ELECTORAL DEL ESTADO; 21 Y 24 FRACCIÓN I DEL REGLAMENTO INTERIOR DEL TRIBUNAL ELECTORAL DEL ESTADO.</w:t>
      </w:r>
    </w:p>
    <w:p w14:paraId="39949856" w14:textId="77777777" w:rsidR="006E3EA5" w:rsidRPr="006E3EA5" w:rsidRDefault="006E3EA5" w:rsidP="006E3EA5">
      <w:pPr>
        <w:spacing w:line="360" w:lineRule="auto"/>
        <w:jc w:val="both"/>
        <w:rPr>
          <w:rFonts w:cs="Arial"/>
          <w:b/>
          <w:bCs/>
          <w:sz w:val="26"/>
          <w:szCs w:val="26"/>
          <w:lang w:val="es-ES"/>
        </w:rPr>
      </w:pPr>
    </w:p>
    <w:p w14:paraId="14A4DC5C" w14:textId="4DDFA5A7" w:rsidR="006E3EA5" w:rsidRPr="006E3EA5" w:rsidRDefault="006E3EA5" w:rsidP="006E3EA5">
      <w:pPr>
        <w:spacing w:line="360" w:lineRule="auto"/>
        <w:jc w:val="both"/>
        <w:rPr>
          <w:rFonts w:cs="Arial"/>
          <w:sz w:val="26"/>
          <w:szCs w:val="26"/>
        </w:rPr>
      </w:pPr>
      <w:r w:rsidRPr="006E3EA5">
        <w:rPr>
          <w:rFonts w:cs="Arial"/>
          <w:sz w:val="26"/>
          <w:szCs w:val="26"/>
        </w:rPr>
        <w:t xml:space="preserve">En el caso de análisis se acredita violencia política y, en consecuencia, se determina la responsabilidad de la parte denunciada en su calidad de </w:t>
      </w:r>
      <w:r w:rsidR="0086256F" w:rsidRPr="0086256F">
        <w:rPr>
          <w:rFonts w:cs="Arial"/>
          <w:color w:val="FFFFFF"/>
          <w:sz w:val="26"/>
          <w:szCs w:val="26"/>
          <w:highlight w:val="darkCyan"/>
        </w:rPr>
        <w:t>[No.218]_ELIMINADO_Cargo_-2-</w:t>
      </w:r>
      <w:proofErr w:type="gramStart"/>
      <w:r w:rsidR="0086256F" w:rsidRPr="0086256F">
        <w:rPr>
          <w:rFonts w:cs="Arial"/>
          <w:color w:val="FFFFFF"/>
          <w:sz w:val="26"/>
          <w:szCs w:val="26"/>
          <w:highlight w:val="darkCyan"/>
        </w:rPr>
        <w:t>_[</w:t>
      </w:r>
      <w:proofErr w:type="gramEnd"/>
      <w:r w:rsidR="0086256F" w:rsidRPr="0086256F">
        <w:rPr>
          <w:rFonts w:cs="Arial"/>
          <w:color w:val="FFFFFF"/>
          <w:sz w:val="26"/>
          <w:szCs w:val="26"/>
          <w:highlight w:val="darkCyan"/>
        </w:rPr>
        <w:t>276]</w:t>
      </w:r>
      <w:r w:rsidRPr="006E3EA5">
        <w:rPr>
          <w:rFonts w:cs="Arial"/>
          <w:sz w:val="26"/>
          <w:szCs w:val="26"/>
        </w:rPr>
        <w:t>.</w:t>
      </w:r>
    </w:p>
    <w:p w14:paraId="3B2DADFF" w14:textId="77777777" w:rsidR="00E627EA" w:rsidRDefault="00E627EA" w:rsidP="006E3EA5">
      <w:pPr>
        <w:spacing w:line="360" w:lineRule="auto"/>
        <w:jc w:val="both"/>
        <w:rPr>
          <w:rFonts w:cs="Arial"/>
          <w:sz w:val="26"/>
          <w:szCs w:val="26"/>
        </w:rPr>
      </w:pPr>
    </w:p>
    <w:p w14:paraId="712FFB71" w14:textId="242C4DF8" w:rsidR="006E3EA5" w:rsidRPr="006E3EA5" w:rsidRDefault="006E3EA5" w:rsidP="00E627EA">
      <w:pPr>
        <w:spacing w:line="360" w:lineRule="auto"/>
        <w:jc w:val="both"/>
        <w:rPr>
          <w:rFonts w:cs="Arial"/>
          <w:sz w:val="26"/>
          <w:szCs w:val="26"/>
        </w:rPr>
      </w:pPr>
      <w:r w:rsidRPr="006E3EA5">
        <w:rPr>
          <w:rFonts w:cs="Arial"/>
          <w:sz w:val="26"/>
          <w:szCs w:val="26"/>
        </w:rPr>
        <w:t xml:space="preserve">En consecuencia, se ordena dar vista a quienes integran el Cabildo, como superior jerárquico, para que impongan la sanción correspondiente. Ello en </w:t>
      </w:r>
      <w:r w:rsidRPr="006E3EA5">
        <w:rPr>
          <w:rFonts w:cs="Arial"/>
          <w:sz w:val="26"/>
          <w:szCs w:val="26"/>
        </w:rPr>
        <w:lastRenderedPageBreak/>
        <w:t>atención al criterio de la Sala Regional Toluca emitido en el juicio ST-JDC-316/2025 donde se señaló que este Tribunal Electoral carece de competencia para imponer sanciones tratándose de personas servidoras públicas.</w:t>
      </w:r>
    </w:p>
    <w:p w14:paraId="58CE0A19" w14:textId="77777777" w:rsidR="006E3EA5" w:rsidRPr="006E3EA5" w:rsidRDefault="006E3EA5" w:rsidP="006E3EA5">
      <w:pPr>
        <w:spacing w:line="360" w:lineRule="auto"/>
        <w:jc w:val="both"/>
        <w:rPr>
          <w:rFonts w:cs="Arial"/>
          <w:sz w:val="26"/>
          <w:szCs w:val="26"/>
        </w:rPr>
      </w:pPr>
    </w:p>
    <w:p w14:paraId="73663839" w14:textId="77777777" w:rsidR="006E3EA5" w:rsidRPr="006E3EA5" w:rsidRDefault="006E3EA5" w:rsidP="006E3EA5">
      <w:pPr>
        <w:spacing w:line="360" w:lineRule="auto"/>
        <w:jc w:val="both"/>
        <w:rPr>
          <w:rFonts w:cs="Arial"/>
          <w:sz w:val="26"/>
          <w:szCs w:val="26"/>
        </w:rPr>
      </w:pPr>
      <w:r w:rsidRPr="006E3EA5">
        <w:rPr>
          <w:rFonts w:cs="Arial"/>
          <w:sz w:val="26"/>
          <w:szCs w:val="26"/>
        </w:rPr>
        <w:t xml:space="preserve">No obstante, estimo pertinente dejar constancia del marco normativo previsto en el Código Electoral del Estado de Michoacán en materia de responsabilidad y sanción de las personas servidoras públicas. </w:t>
      </w:r>
    </w:p>
    <w:p w14:paraId="3387C610" w14:textId="77777777" w:rsidR="006E3EA5" w:rsidRPr="006E3EA5" w:rsidRDefault="006E3EA5" w:rsidP="006E3EA5">
      <w:pPr>
        <w:spacing w:line="360" w:lineRule="auto"/>
        <w:jc w:val="both"/>
        <w:rPr>
          <w:rFonts w:cs="Arial"/>
          <w:sz w:val="26"/>
          <w:szCs w:val="26"/>
        </w:rPr>
      </w:pPr>
    </w:p>
    <w:p w14:paraId="7AC62841" w14:textId="77777777" w:rsidR="006E3EA5" w:rsidRPr="006E3EA5" w:rsidRDefault="006E3EA5" w:rsidP="006E3EA5">
      <w:pPr>
        <w:spacing w:line="360" w:lineRule="auto"/>
        <w:jc w:val="both"/>
        <w:rPr>
          <w:rFonts w:cs="Arial"/>
          <w:sz w:val="26"/>
          <w:szCs w:val="26"/>
        </w:rPr>
      </w:pPr>
      <w:r w:rsidRPr="006E3EA5">
        <w:rPr>
          <w:rFonts w:cs="Arial"/>
          <w:sz w:val="26"/>
          <w:szCs w:val="26"/>
        </w:rPr>
        <w:t>Al respecto, el artículo 229, fracción VI, establece expresamente que las autoridades y las personas servidoras públicas de cualquiera de los poderes del Estado, órganos de gobierno municipales, órganos autónomos y cualquier otro ente público son sujetos de responsabilidad por infracciones a las disposiciones electorales.</w:t>
      </w:r>
    </w:p>
    <w:p w14:paraId="1F033AA7" w14:textId="77777777" w:rsidR="006E3EA5" w:rsidRPr="006E3EA5" w:rsidRDefault="006E3EA5" w:rsidP="006E3EA5">
      <w:pPr>
        <w:spacing w:line="360" w:lineRule="auto"/>
        <w:jc w:val="both"/>
        <w:rPr>
          <w:rFonts w:cs="Arial"/>
          <w:sz w:val="26"/>
          <w:szCs w:val="26"/>
        </w:rPr>
      </w:pPr>
    </w:p>
    <w:p w14:paraId="59EDE804" w14:textId="77777777" w:rsidR="006E3EA5" w:rsidRPr="006E3EA5" w:rsidRDefault="006E3EA5" w:rsidP="006E3EA5">
      <w:pPr>
        <w:spacing w:line="360" w:lineRule="auto"/>
        <w:jc w:val="both"/>
        <w:rPr>
          <w:rFonts w:cs="Arial"/>
          <w:sz w:val="26"/>
          <w:szCs w:val="26"/>
        </w:rPr>
      </w:pPr>
      <w:r w:rsidRPr="006E3EA5">
        <w:rPr>
          <w:rFonts w:cs="Arial"/>
          <w:sz w:val="26"/>
          <w:szCs w:val="26"/>
        </w:rPr>
        <w:t>De igual forma, el artículo 230, fracción VII, contempla como causas de responsabilidad administrativa las infracciones cometidas por autoridades y personas servidoras públicas, según sea el caso, de los poderes locales, órganos de gobierno municipales y demás entes públicos.</w:t>
      </w:r>
    </w:p>
    <w:p w14:paraId="16EAC902" w14:textId="77777777" w:rsidR="006E3EA5" w:rsidRPr="006E3EA5" w:rsidRDefault="006E3EA5" w:rsidP="006E3EA5">
      <w:pPr>
        <w:spacing w:line="360" w:lineRule="auto"/>
        <w:jc w:val="both"/>
        <w:rPr>
          <w:rFonts w:cs="Arial"/>
          <w:sz w:val="26"/>
          <w:szCs w:val="26"/>
        </w:rPr>
      </w:pPr>
    </w:p>
    <w:p w14:paraId="482E0640" w14:textId="77777777" w:rsidR="006E3EA5" w:rsidRPr="006E3EA5" w:rsidRDefault="006E3EA5" w:rsidP="006E3EA5">
      <w:pPr>
        <w:spacing w:line="360" w:lineRule="auto"/>
        <w:jc w:val="both"/>
        <w:rPr>
          <w:rFonts w:cs="Arial"/>
          <w:sz w:val="26"/>
          <w:szCs w:val="26"/>
        </w:rPr>
      </w:pPr>
      <w:r w:rsidRPr="006E3EA5">
        <w:rPr>
          <w:rFonts w:cs="Arial"/>
          <w:sz w:val="26"/>
          <w:szCs w:val="26"/>
        </w:rPr>
        <w:t>Por su parte, el artículo 231 del propio ordenamiento prevé las sanciones aplicables a las infracciones electorales, estableciendo en su inciso e) que, tratándose de dirigentes y afiliados a partidos políticos, así como de ciudadanos, personas servidoras públicas o cualquier persona física o moral, dichas conductas podrán sancionarse, entre otras medidas, con amonestación pública o multa, además de regular los criterios que deben considerarse para la individualización de la sanción -fracción IV-</w:t>
      </w:r>
      <w:r w:rsidRPr="006E3EA5">
        <w:rPr>
          <w:rStyle w:val="Refdenotaalpie"/>
          <w:rFonts w:cs="Arial"/>
          <w:sz w:val="26"/>
          <w:szCs w:val="26"/>
        </w:rPr>
        <w:footnoteReference w:id="103"/>
      </w:r>
      <w:r w:rsidRPr="006E3EA5">
        <w:rPr>
          <w:rFonts w:cs="Arial"/>
          <w:sz w:val="26"/>
          <w:szCs w:val="26"/>
        </w:rPr>
        <w:t>.</w:t>
      </w:r>
    </w:p>
    <w:p w14:paraId="28B2ABC1" w14:textId="77777777" w:rsidR="006E3EA5" w:rsidRPr="006E3EA5" w:rsidRDefault="006E3EA5" w:rsidP="006E3EA5">
      <w:pPr>
        <w:spacing w:line="360" w:lineRule="auto"/>
        <w:jc w:val="both"/>
        <w:rPr>
          <w:rFonts w:cs="Arial"/>
          <w:sz w:val="26"/>
          <w:szCs w:val="26"/>
        </w:rPr>
      </w:pPr>
    </w:p>
    <w:p w14:paraId="6973D12B" w14:textId="77777777" w:rsidR="006E3EA5" w:rsidRPr="006E3EA5" w:rsidRDefault="006E3EA5" w:rsidP="006E3EA5">
      <w:pPr>
        <w:spacing w:line="360" w:lineRule="auto"/>
        <w:jc w:val="both"/>
        <w:rPr>
          <w:rFonts w:cs="Arial"/>
          <w:sz w:val="26"/>
          <w:szCs w:val="26"/>
        </w:rPr>
      </w:pPr>
      <w:r w:rsidRPr="006E3EA5">
        <w:rPr>
          <w:rFonts w:cs="Arial"/>
          <w:sz w:val="26"/>
          <w:szCs w:val="26"/>
        </w:rPr>
        <w:t>En ese sentido, y toda vez que el Código Electoral del Estado de Michoacán sí contiene disposiciones expresas que regulan la responsabilidad y el régimen sancionador aplicable a las personas servidoras públicas en materia electoral, la decisión de no imponer sanción directa exige razonar expresamente si las disposiciones del Código Electoral del Estado de Michoacán resultan inaplicables en el caso concreto o si se adopta una interpretación conforme, así como desarrollar la motivación que justifique dicha determinación, a fin de satisfacer plenamente los principios de legalidad, fundamentación y motivación.</w:t>
      </w:r>
    </w:p>
    <w:p w14:paraId="1B2C5875" w14:textId="77777777" w:rsidR="006E3EA5" w:rsidRPr="006E3EA5" w:rsidRDefault="006E3EA5" w:rsidP="006E3EA5">
      <w:pPr>
        <w:spacing w:line="360" w:lineRule="auto"/>
        <w:jc w:val="both"/>
        <w:rPr>
          <w:rFonts w:cs="Arial"/>
          <w:sz w:val="26"/>
          <w:szCs w:val="26"/>
        </w:rPr>
      </w:pPr>
    </w:p>
    <w:p w14:paraId="0F4A4152" w14:textId="77777777" w:rsidR="006E3EA5" w:rsidRPr="006E3EA5" w:rsidRDefault="006E3EA5" w:rsidP="006E3EA5">
      <w:pPr>
        <w:spacing w:line="360" w:lineRule="auto"/>
        <w:jc w:val="center"/>
        <w:rPr>
          <w:rFonts w:cs="Arial"/>
          <w:b/>
          <w:bCs/>
          <w:sz w:val="26"/>
          <w:szCs w:val="26"/>
        </w:rPr>
      </w:pPr>
      <w:r w:rsidRPr="006E3EA5">
        <w:rPr>
          <w:rFonts w:cs="Arial"/>
          <w:b/>
          <w:bCs/>
          <w:sz w:val="26"/>
          <w:szCs w:val="26"/>
        </w:rPr>
        <w:t>MAGISTRADA</w:t>
      </w:r>
    </w:p>
    <w:p w14:paraId="2EB89ED6" w14:textId="77777777" w:rsidR="006E3EA5" w:rsidRPr="006E3EA5" w:rsidRDefault="006E3EA5" w:rsidP="006E3EA5">
      <w:pPr>
        <w:spacing w:line="360" w:lineRule="auto"/>
        <w:jc w:val="center"/>
        <w:rPr>
          <w:rFonts w:cs="Arial"/>
          <w:b/>
          <w:bCs/>
          <w:sz w:val="26"/>
          <w:szCs w:val="26"/>
        </w:rPr>
      </w:pPr>
    </w:p>
    <w:p w14:paraId="7BB24C7C" w14:textId="77777777" w:rsidR="006E3EA5" w:rsidRPr="006E3EA5" w:rsidRDefault="006E3EA5" w:rsidP="006E3EA5">
      <w:pPr>
        <w:spacing w:line="360" w:lineRule="auto"/>
        <w:jc w:val="center"/>
        <w:rPr>
          <w:rFonts w:cs="Arial"/>
          <w:b/>
          <w:bCs/>
          <w:sz w:val="26"/>
          <w:szCs w:val="26"/>
        </w:rPr>
      </w:pPr>
    </w:p>
    <w:p w14:paraId="022D1B99" w14:textId="77777777" w:rsidR="006E3EA5" w:rsidRDefault="006E3EA5" w:rsidP="006E3EA5">
      <w:pPr>
        <w:spacing w:line="360" w:lineRule="auto"/>
        <w:jc w:val="center"/>
        <w:rPr>
          <w:rFonts w:cs="Arial"/>
          <w:b/>
          <w:bCs/>
          <w:sz w:val="26"/>
          <w:szCs w:val="26"/>
        </w:rPr>
      </w:pPr>
    </w:p>
    <w:p w14:paraId="32D954C4" w14:textId="77777777" w:rsidR="006E3EA5" w:rsidRPr="006E3EA5" w:rsidRDefault="006E3EA5" w:rsidP="006E3EA5">
      <w:pPr>
        <w:spacing w:line="360" w:lineRule="auto"/>
        <w:jc w:val="center"/>
        <w:rPr>
          <w:rFonts w:cs="Arial"/>
          <w:b/>
          <w:bCs/>
          <w:sz w:val="26"/>
          <w:szCs w:val="26"/>
        </w:rPr>
      </w:pPr>
    </w:p>
    <w:p w14:paraId="17887B73" w14:textId="77777777" w:rsidR="006E3EA5" w:rsidRPr="006E3EA5" w:rsidRDefault="006E3EA5" w:rsidP="006E3EA5">
      <w:pPr>
        <w:spacing w:line="360" w:lineRule="auto"/>
        <w:jc w:val="center"/>
        <w:rPr>
          <w:rFonts w:cs="Arial"/>
          <w:b/>
          <w:bCs/>
          <w:sz w:val="26"/>
          <w:szCs w:val="26"/>
        </w:rPr>
      </w:pPr>
      <w:r w:rsidRPr="006E3EA5">
        <w:rPr>
          <w:rFonts w:cs="Arial"/>
          <w:b/>
          <w:bCs/>
          <w:sz w:val="26"/>
          <w:szCs w:val="26"/>
        </w:rPr>
        <w:t>AMELÍ GISSEL NAVARRO LEPE</w:t>
      </w:r>
    </w:p>
    <w:p w14:paraId="08405221" w14:textId="77777777" w:rsidR="0096054C" w:rsidRPr="002E31FE" w:rsidRDefault="0096054C" w:rsidP="003D05BA">
      <w:pPr>
        <w:pStyle w:val="Prrafodelista"/>
        <w:suppressAutoHyphens/>
        <w:spacing w:line="360" w:lineRule="auto"/>
        <w:ind w:left="0"/>
        <w:jc w:val="both"/>
        <w:rPr>
          <w:rFonts w:cs="Arial"/>
          <w:b/>
          <w:sz w:val="26"/>
          <w:szCs w:val="26"/>
        </w:rPr>
      </w:pPr>
    </w:p>
    <w:p w14:paraId="7DF11FFE" w14:textId="25A85689" w:rsidR="00622AAB" w:rsidRPr="00622AAB" w:rsidRDefault="00CE5BAC" w:rsidP="00622AAB">
      <w:pPr>
        <w:spacing w:before="100" w:beforeAutospacing="1" w:after="100" w:afterAutospacing="1"/>
        <w:jc w:val="both"/>
        <w:rPr>
          <w:rFonts w:ascii="Arial Narrow" w:hAnsi="Arial Narrow" w:cs="Arial"/>
          <w:sz w:val="18"/>
          <w:szCs w:val="18"/>
        </w:rPr>
      </w:pPr>
      <w:bookmarkStart w:id="10" w:name="_Hlk216978625"/>
      <w:r w:rsidRPr="00622AAB">
        <w:rPr>
          <w:rFonts w:ascii="Arial Narrow" w:eastAsia="Calibri" w:hAnsi="Arial Narrow" w:cs="Arial"/>
          <w:bCs/>
          <w:sz w:val="18"/>
          <w:szCs w:val="18"/>
          <w:lang w:val="es-ES_tradnl" w:eastAsia="en-US"/>
        </w:rPr>
        <w:t xml:space="preserve">El suscrito </w:t>
      </w:r>
      <w:r w:rsidR="006F2041" w:rsidRPr="00622AAB">
        <w:rPr>
          <w:rFonts w:ascii="Arial Narrow" w:eastAsia="Calibri" w:hAnsi="Arial Narrow" w:cs="Arial"/>
          <w:bCs/>
          <w:sz w:val="18"/>
          <w:szCs w:val="18"/>
          <w:lang w:val="es-ES_tradnl" w:eastAsia="en-US"/>
        </w:rPr>
        <w:t xml:space="preserve">Jesús </w:t>
      </w:r>
      <w:r w:rsidR="00444FBA" w:rsidRPr="00622AAB">
        <w:rPr>
          <w:rFonts w:ascii="Arial Narrow" w:eastAsia="Calibri" w:hAnsi="Arial Narrow" w:cs="Arial"/>
          <w:bCs/>
          <w:sz w:val="18"/>
          <w:szCs w:val="18"/>
          <w:lang w:val="es-ES_tradnl" w:eastAsia="en-US"/>
        </w:rPr>
        <w:t>Muñoz Río</w:t>
      </w:r>
      <w:r w:rsidRPr="00622AAB">
        <w:rPr>
          <w:rFonts w:ascii="Arial Narrow" w:eastAsia="Calibri" w:hAnsi="Arial Narrow" w:cs="Arial"/>
          <w:sz w:val="18"/>
          <w:szCs w:val="18"/>
          <w:lang w:val="es-ES_tradnl" w:eastAsia="en-US"/>
        </w:rPr>
        <w:t xml:space="preserve">, </w:t>
      </w:r>
      <w:r w:rsidR="006F2041" w:rsidRPr="00622AAB">
        <w:rPr>
          <w:rFonts w:ascii="Arial Narrow" w:eastAsia="Calibri" w:hAnsi="Arial Narrow" w:cs="Arial"/>
          <w:sz w:val="18"/>
          <w:szCs w:val="18"/>
          <w:lang w:val="es-ES_tradnl" w:eastAsia="en-US"/>
        </w:rPr>
        <w:t>Subs</w:t>
      </w:r>
      <w:r w:rsidRPr="00622AAB">
        <w:rPr>
          <w:rFonts w:ascii="Arial Narrow" w:eastAsia="Calibri" w:hAnsi="Arial Narrow" w:cs="Arial"/>
          <w:sz w:val="18"/>
          <w:szCs w:val="18"/>
          <w:lang w:val="es-ES_tradnl" w:eastAsia="en-US"/>
        </w:rPr>
        <w:t xml:space="preserve">ecretario </w:t>
      </w:r>
      <w:r w:rsidR="002E31FE" w:rsidRPr="00622AAB">
        <w:rPr>
          <w:rFonts w:ascii="Arial Narrow" w:eastAsia="Calibri" w:hAnsi="Arial Narrow" w:cs="Arial"/>
          <w:sz w:val="18"/>
          <w:szCs w:val="18"/>
          <w:lang w:val="es-ES_tradnl" w:eastAsia="en-US"/>
        </w:rPr>
        <w:t xml:space="preserve">en funciones de Secretario </w:t>
      </w:r>
      <w:r w:rsidRPr="00622AAB">
        <w:rPr>
          <w:rFonts w:ascii="Arial Narrow" w:eastAsia="Calibri" w:hAnsi="Arial Narrow" w:cs="Arial"/>
          <w:sz w:val="18"/>
          <w:szCs w:val="18"/>
          <w:lang w:val="es-ES_tradnl" w:eastAsia="en-US"/>
        </w:rPr>
        <w:t xml:space="preserve">General de Acuerdos del Tribunal Electoral del Estado, </w:t>
      </w:r>
      <w:r w:rsidR="00732C70" w:rsidRPr="00732C70">
        <w:rPr>
          <w:rFonts w:ascii="Arial Narrow" w:eastAsia="Calibri" w:hAnsi="Arial Narrow" w:cs="Arial"/>
          <w:sz w:val="18"/>
          <w:szCs w:val="18"/>
          <w:lang w:eastAsia="en-US"/>
        </w:rPr>
        <w:t>con fundamento en los artículos 69, fracción VII, del Código Electoral del Estado de Michoacán de Ocampo</w:t>
      </w:r>
      <w:r w:rsidR="006E3EA5">
        <w:rPr>
          <w:rFonts w:ascii="Arial Narrow" w:eastAsia="Calibri" w:hAnsi="Arial Narrow" w:cs="Arial"/>
          <w:sz w:val="18"/>
          <w:szCs w:val="18"/>
          <w:lang w:eastAsia="en-US"/>
        </w:rPr>
        <w:t>;</w:t>
      </w:r>
      <w:r w:rsidR="00732C70" w:rsidRPr="00732C70">
        <w:rPr>
          <w:rFonts w:ascii="Arial Narrow" w:eastAsia="Calibri" w:hAnsi="Arial Narrow" w:cs="Arial"/>
          <w:sz w:val="18"/>
          <w:szCs w:val="18"/>
          <w:lang w:eastAsia="en-US"/>
        </w:rPr>
        <w:t xml:space="preserve"> 66, fracciones I y II </w:t>
      </w:r>
      <w:r w:rsidR="006E3EA5">
        <w:rPr>
          <w:rFonts w:ascii="Arial Narrow" w:eastAsia="Calibri" w:hAnsi="Arial Narrow" w:cs="Arial"/>
          <w:sz w:val="18"/>
          <w:szCs w:val="18"/>
          <w:lang w:eastAsia="en-US"/>
        </w:rPr>
        <w:t xml:space="preserve">y 69, fracción I </w:t>
      </w:r>
      <w:r w:rsidR="00732C70" w:rsidRPr="00732C70">
        <w:rPr>
          <w:rFonts w:ascii="Arial Narrow" w:eastAsia="Calibri" w:hAnsi="Arial Narrow" w:cs="Arial"/>
          <w:sz w:val="18"/>
          <w:szCs w:val="18"/>
          <w:lang w:eastAsia="en-US"/>
        </w:rPr>
        <w:t>del Reglamento Interior del Tribunal Electoral del Estado, hago constar que las firmas que obran en el presente documento, corresponden a la sentencia emitid</w:t>
      </w:r>
      <w:r w:rsidR="006E3EA5">
        <w:rPr>
          <w:rFonts w:ascii="Arial Narrow" w:eastAsia="Calibri" w:hAnsi="Arial Narrow" w:cs="Arial"/>
          <w:sz w:val="18"/>
          <w:szCs w:val="18"/>
          <w:lang w:eastAsia="en-US"/>
        </w:rPr>
        <w:t>a</w:t>
      </w:r>
      <w:r w:rsidR="00732C70" w:rsidRPr="00732C70">
        <w:rPr>
          <w:rFonts w:ascii="Arial Narrow" w:eastAsia="Calibri" w:hAnsi="Arial Narrow" w:cs="Arial"/>
          <w:sz w:val="18"/>
          <w:szCs w:val="18"/>
          <w:lang w:eastAsia="en-US"/>
        </w:rPr>
        <w:t xml:space="preserve"> por el Pleno del Tribunal Electoral del Estado, en sesión pública celebrada el </w:t>
      </w:r>
      <w:r w:rsidR="006E3EA5">
        <w:rPr>
          <w:rFonts w:ascii="Arial Narrow" w:eastAsia="Calibri" w:hAnsi="Arial Narrow" w:cs="Arial"/>
          <w:sz w:val="18"/>
          <w:szCs w:val="18"/>
          <w:lang w:eastAsia="en-US"/>
        </w:rPr>
        <w:t>dieciocho</w:t>
      </w:r>
      <w:r w:rsidR="00732C70" w:rsidRPr="00732C70">
        <w:rPr>
          <w:rFonts w:ascii="Arial Narrow" w:eastAsia="Calibri" w:hAnsi="Arial Narrow" w:cs="Arial"/>
          <w:sz w:val="18"/>
          <w:szCs w:val="18"/>
          <w:lang w:eastAsia="en-US"/>
        </w:rPr>
        <w:t xml:space="preserve"> de diciembre de dos mil veinticinco, en el Procedimiento Especial Sancionador </w:t>
      </w:r>
      <w:bookmarkEnd w:id="10"/>
      <w:r w:rsidR="00732C70" w:rsidRPr="00E627EA">
        <w:rPr>
          <w:rFonts w:ascii="Arial Narrow" w:eastAsia="Calibri" w:hAnsi="Arial Narrow" w:cs="Arial"/>
          <w:b/>
          <w:bCs/>
          <w:sz w:val="18"/>
          <w:szCs w:val="18"/>
          <w:lang w:eastAsia="en-US"/>
        </w:rPr>
        <w:t>TEEM-PES-VPM</w:t>
      </w:r>
      <w:r w:rsidR="006B650E">
        <w:rPr>
          <w:rFonts w:ascii="Arial Narrow" w:eastAsia="Calibri" w:hAnsi="Arial Narrow" w:cs="Arial"/>
          <w:b/>
          <w:bCs/>
          <w:sz w:val="18"/>
          <w:szCs w:val="18"/>
          <w:lang w:eastAsia="en-US"/>
        </w:rPr>
        <w:t>G</w:t>
      </w:r>
      <w:r w:rsidR="00732C70" w:rsidRPr="00E627EA">
        <w:rPr>
          <w:rFonts w:ascii="Arial Narrow" w:eastAsia="Calibri" w:hAnsi="Arial Narrow" w:cs="Arial"/>
          <w:b/>
          <w:bCs/>
          <w:sz w:val="18"/>
          <w:szCs w:val="18"/>
          <w:lang w:eastAsia="en-US"/>
        </w:rPr>
        <w:t>-0</w:t>
      </w:r>
      <w:r w:rsidR="006E3EA5" w:rsidRPr="00E627EA">
        <w:rPr>
          <w:rFonts w:ascii="Arial Narrow" w:eastAsia="Calibri" w:hAnsi="Arial Narrow" w:cs="Arial"/>
          <w:b/>
          <w:bCs/>
          <w:sz w:val="18"/>
          <w:szCs w:val="18"/>
          <w:lang w:eastAsia="en-US"/>
        </w:rPr>
        <w:t>39</w:t>
      </w:r>
      <w:r w:rsidR="00732C70" w:rsidRPr="00E627EA">
        <w:rPr>
          <w:rFonts w:ascii="Arial Narrow" w:eastAsia="Calibri" w:hAnsi="Arial Narrow" w:cs="Arial"/>
          <w:b/>
          <w:bCs/>
          <w:sz w:val="18"/>
          <w:szCs w:val="18"/>
          <w:lang w:eastAsia="en-US"/>
        </w:rPr>
        <w:t>/2025</w:t>
      </w:r>
      <w:r w:rsidR="00732C70" w:rsidRPr="00732C70">
        <w:rPr>
          <w:rFonts w:ascii="Arial Narrow" w:eastAsia="Calibri" w:hAnsi="Arial Narrow" w:cs="Arial"/>
          <w:sz w:val="18"/>
          <w:szCs w:val="18"/>
          <w:lang w:eastAsia="en-US"/>
        </w:rPr>
        <w:t xml:space="preserve">; </w:t>
      </w:r>
      <w:bookmarkStart w:id="11" w:name="_Hlk216978728"/>
      <w:r w:rsidR="006E3EA5">
        <w:rPr>
          <w:rFonts w:ascii="Arial Narrow" w:eastAsia="Calibri" w:hAnsi="Arial Narrow" w:cs="Arial"/>
          <w:sz w:val="18"/>
          <w:szCs w:val="18"/>
          <w:lang w:eastAsia="en-US"/>
        </w:rPr>
        <w:t xml:space="preserve">con el voto razonado de la Magistrada </w:t>
      </w:r>
      <w:proofErr w:type="spellStart"/>
      <w:r w:rsidR="006E3EA5">
        <w:rPr>
          <w:rFonts w:ascii="Arial Narrow" w:eastAsia="Calibri" w:hAnsi="Arial Narrow" w:cs="Arial"/>
          <w:sz w:val="18"/>
          <w:szCs w:val="18"/>
          <w:lang w:eastAsia="en-US"/>
        </w:rPr>
        <w:t>Amelí</w:t>
      </w:r>
      <w:proofErr w:type="spellEnd"/>
      <w:r w:rsidR="006E3EA5">
        <w:rPr>
          <w:rFonts w:ascii="Arial Narrow" w:eastAsia="Calibri" w:hAnsi="Arial Narrow" w:cs="Arial"/>
          <w:sz w:val="18"/>
          <w:szCs w:val="18"/>
          <w:lang w:eastAsia="en-US"/>
        </w:rPr>
        <w:t xml:space="preserve"> Gissel Navarro Lepe; </w:t>
      </w:r>
      <w:bookmarkEnd w:id="11"/>
      <w:r w:rsidR="006E3EA5">
        <w:rPr>
          <w:rFonts w:ascii="Arial Narrow" w:eastAsia="Calibri" w:hAnsi="Arial Narrow" w:cs="Arial"/>
          <w:sz w:val="18"/>
          <w:szCs w:val="18"/>
          <w:lang w:eastAsia="en-US"/>
        </w:rPr>
        <w:t xml:space="preserve">documento </w:t>
      </w:r>
      <w:r w:rsidR="00732C70" w:rsidRPr="00732C70">
        <w:rPr>
          <w:rFonts w:ascii="Arial Narrow" w:eastAsia="Calibri" w:hAnsi="Arial Narrow" w:cs="Arial"/>
          <w:sz w:val="18"/>
          <w:szCs w:val="18"/>
          <w:lang w:eastAsia="en-US"/>
        </w:rPr>
        <w:t>que consta de</w:t>
      </w:r>
      <w:r w:rsidR="006E3EA5">
        <w:rPr>
          <w:rFonts w:ascii="Arial Narrow" w:eastAsia="Calibri" w:hAnsi="Arial Narrow" w:cs="Arial"/>
          <w:sz w:val="18"/>
          <w:szCs w:val="18"/>
          <w:lang w:eastAsia="en-US"/>
        </w:rPr>
        <w:t xml:space="preserve"> setenta y dos</w:t>
      </w:r>
      <w:r w:rsidR="00732C70" w:rsidRPr="00732C70">
        <w:rPr>
          <w:rFonts w:ascii="Arial Narrow" w:eastAsia="Calibri" w:hAnsi="Arial Narrow" w:cs="Arial"/>
          <w:sz w:val="18"/>
          <w:szCs w:val="18"/>
          <w:lang w:eastAsia="en-US"/>
        </w:rPr>
        <w:t xml:space="preserve"> páginas, incluida la presente; </w:t>
      </w:r>
      <w:r w:rsidR="006E3EA5">
        <w:rPr>
          <w:rFonts w:ascii="Arial Narrow" w:eastAsia="Calibri" w:hAnsi="Arial Narrow" w:cs="Arial"/>
          <w:sz w:val="18"/>
          <w:szCs w:val="18"/>
          <w:lang w:eastAsia="en-US"/>
        </w:rPr>
        <w:t>misma que se</w:t>
      </w:r>
      <w:r w:rsidR="00732C70" w:rsidRPr="00732C70">
        <w:rPr>
          <w:rFonts w:ascii="Arial Narrow" w:eastAsia="Calibri" w:hAnsi="Arial Narrow" w:cs="Arial"/>
          <w:sz w:val="18"/>
          <w:szCs w:val="18"/>
          <w:lang w:eastAsia="en-US"/>
        </w:rPr>
        <w:t xml:space="preserve"> firma de manera electrónica. Doy fe.</w:t>
      </w:r>
    </w:p>
    <w:p w14:paraId="46757ADC" w14:textId="77777777" w:rsidR="00CE5BAC" w:rsidRPr="00622AAB" w:rsidRDefault="00CE5BAC" w:rsidP="003D05BA">
      <w:pPr>
        <w:pStyle w:val="Prrafodelista"/>
        <w:spacing w:after="200"/>
        <w:ind w:left="0"/>
        <w:jc w:val="both"/>
        <w:rPr>
          <w:rFonts w:ascii="Arial Narrow" w:eastAsia="Arial" w:hAnsi="Arial Narrow" w:cs="Arial"/>
          <w:bCs/>
          <w:color w:val="000000"/>
          <w:sz w:val="18"/>
          <w:szCs w:val="18"/>
          <w:lang w:val="es-ES_tradnl" w:eastAsia="en-US"/>
        </w:rPr>
      </w:pPr>
      <w:r w:rsidRPr="00622AAB">
        <w:rPr>
          <w:rFonts w:ascii="Arial Narrow" w:eastAsia="Arial" w:hAnsi="Arial Narrow" w:cs="Arial"/>
          <w:bCs/>
          <w:color w:val="000000"/>
          <w:sz w:val="18"/>
          <w:szCs w:val="18"/>
          <w:lang w:val="es-ES_tradnl" w:eastAsia="en-US"/>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bookmarkStart w:id="12" w:name="_PictureBullets"/>
      <w:bookmarkEnd w:id="12"/>
    </w:p>
    <w:p w14:paraId="17E2DA80" w14:textId="77777777" w:rsidR="0086256F" w:rsidRDefault="0086256F" w:rsidP="000C3DFF">
      <w:pPr>
        <w:spacing w:line="360" w:lineRule="auto"/>
        <w:jc w:val="both"/>
        <w:rPr>
          <w:rFonts w:cs="Arial"/>
          <w:sz w:val="26"/>
          <w:szCs w:val="26"/>
          <w:lang w:val="es-ES_tradnl"/>
        </w:rPr>
        <w:sectPr w:rsidR="0086256F" w:rsidSect="0074479F">
          <w:headerReference w:type="default" r:id="rId12"/>
          <w:footerReference w:type="even" r:id="rId13"/>
          <w:footerReference w:type="default" r:id="rId14"/>
          <w:headerReference w:type="first" r:id="rId15"/>
          <w:pgSz w:w="12240" w:h="18720" w:code="14"/>
          <w:pgMar w:top="1701" w:right="1134" w:bottom="1701" w:left="2268" w:header="709" w:footer="1151" w:gutter="0"/>
          <w:cols w:space="708"/>
          <w:titlePg/>
          <w:docGrid w:linePitch="381"/>
        </w:sectPr>
      </w:pPr>
    </w:p>
    <w:p w14:paraId="1697A8D4" w14:textId="77777777" w:rsidR="0086256F" w:rsidRPr="0074479F" w:rsidRDefault="0086256F" w:rsidP="0074479F">
      <w:pPr>
        <w:jc w:val="center"/>
        <w:rPr>
          <w:rFonts w:ascii="Arial Narrow" w:hAnsi="Arial Narrow" w:cs="Arial"/>
          <w:b/>
          <w:bCs/>
          <w:sz w:val="24"/>
          <w:szCs w:val="24"/>
          <w:lang w:val="es-ES_tradnl"/>
        </w:rPr>
      </w:pPr>
      <w:r w:rsidRPr="0074479F">
        <w:rPr>
          <w:rFonts w:ascii="Arial Narrow" w:hAnsi="Arial Narrow" w:cs="Arial"/>
          <w:b/>
          <w:bCs/>
          <w:sz w:val="24"/>
          <w:szCs w:val="24"/>
          <w:lang w:val="es-ES_tradnl"/>
        </w:rPr>
        <w:lastRenderedPageBreak/>
        <w:t>FUNDAMENTACION LEGAL</w:t>
      </w:r>
    </w:p>
    <w:p w14:paraId="172C6137" w14:textId="77777777" w:rsidR="0086256F" w:rsidRDefault="0086256F" w:rsidP="0074479F">
      <w:pPr>
        <w:jc w:val="both"/>
        <w:rPr>
          <w:rFonts w:ascii="Arial Narrow" w:hAnsi="Arial Narrow" w:cs="Arial"/>
          <w:sz w:val="24"/>
          <w:szCs w:val="24"/>
          <w:lang w:val="es-ES_tradnl"/>
        </w:rPr>
      </w:pPr>
    </w:p>
    <w:p w14:paraId="738588B7" w14:textId="77777777" w:rsidR="0074479F" w:rsidRDefault="0074479F" w:rsidP="0074479F">
      <w:pPr>
        <w:jc w:val="both"/>
        <w:rPr>
          <w:rFonts w:ascii="Arial Narrow" w:hAnsi="Arial Narrow" w:cs="Arial"/>
          <w:sz w:val="24"/>
          <w:szCs w:val="24"/>
          <w:lang w:val="es-ES_tradnl"/>
        </w:rPr>
      </w:pPr>
    </w:p>
    <w:p w14:paraId="7635C15D" w14:textId="77777777" w:rsidR="0074479F" w:rsidRPr="003F5F15" w:rsidRDefault="0074479F" w:rsidP="0074479F">
      <w:pPr>
        <w:pBdr>
          <w:top w:val="nil"/>
          <w:left w:val="nil"/>
          <w:bottom w:val="nil"/>
          <w:right w:val="nil"/>
          <w:between w:val="nil"/>
        </w:pBdr>
        <w:spacing w:line="276" w:lineRule="auto"/>
        <w:rPr>
          <w:rFonts w:ascii="Arial Narrow" w:hAnsi="Arial Narrow" w:cs="Arial"/>
          <w:bCs/>
          <w:sz w:val="26"/>
          <w:szCs w:val="26"/>
        </w:rPr>
      </w:pPr>
      <w:bookmarkStart w:id="13" w:name="_Hlk215142236"/>
      <w:r w:rsidRPr="003F5F15">
        <w:rPr>
          <w:rFonts w:ascii="Arial Narrow" w:hAnsi="Arial Narrow" w:cs="Arial"/>
          <w:b/>
          <w:sz w:val="26"/>
          <w:szCs w:val="26"/>
        </w:rPr>
        <w:t>*</w:t>
      </w:r>
      <w:r w:rsidRPr="003F5F15">
        <w:rPr>
          <w:rFonts w:ascii="Arial Narrow" w:hAnsi="Arial Narrow" w:cs="Arial"/>
          <w:bCs/>
          <w:sz w:val="26"/>
          <w:szCs w:val="26"/>
        </w:rPr>
        <w:t xml:space="preserve"> </w:t>
      </w:r>
      <w:r w:rsidRPr="003F5F15">
        <w:rPr>
          <w:rFonts w:ascii="Arial Narrow" w:hAnsi="Arial Narrow" w:cs="Arial"/>
          <w:b/>
          <w:sz w:val="26"/>
          <w:szCs w:val="26"/>
        </w:rPr>
        <w:t>LTAIPPDPEMO.</w:t>
      </w:r>
      <w:r w:rsidRPr="003F5F15">
        <w:rPr>
          <w:rFonts w:ascii="Arial Narrow" w:hAnsi="Arial Narrow" w:cs="Arial"/>
          <w:bCs/>
          <w:sz w:val="26"/>
          <w:szCs w:val="26"/>
        </w:rPr>
        <w:t xml:space="preserve"> Ley de Transparencia, Acceso a la Información Pública y Protección de Datos Personales del Estado de Michoacán de Ocampo.</w:t>
      </w:r>
    </w:p>
    <w:p w14:paraId="0747F16B" w14:textId="77777777" w:rsidR="0074479F" w:rsidRPr="003F5F15" w:rsidRDefault="0074479F" w:rsidP="0074479F">
      <w:pPr>
        <w:pBdr>
          <w:top w:val="nil"/>
          <w:left w:val="nil"/>
          <w:bottom w:val="nil"/>
          <w:right w:val="nil"/>
          <w:between w:val="nil"/>
        </w:pBdr>
        <w:spacing w:line="276" w:lineRule="auto"/>
        <w:rPr>
          <w:rFonts w:ascii="Arial Narrow" w:hAnsi="Arial Narrow" w:cs="Arial"/>
          <w:bCs/>
          <w:sz w:val="26"/>
          <w:szCs w:val="26"/>
        </w:rPr>
      </w:pPr>
    </w:p>
    <w:p w14:paraId="6E05473F" w14:textId="77777777" w:rsidR="0074479F" w:rsidRDefault="0074479F" w:rsidP="0074479F">
      <w:pPr>
        <w:pBdr>
          <w:top w:val="nil"/>
          <w:left w:val="nil"/>
          <w:bottom w:val="nil"/>
          <w:right w:val="nil"/>
          <w:between w:val="nil"/>
        </w:pBdr>
        <w:spacing w:line="276" w:lineRule="auto"/>
        <w:rPr>
          <w:rFonts w:ascii="Arial Narrow" w:hAnsi="Arial Narrow" w:cs="Arial"/>
          <w:bCs/>
          <w:sz w:val="26"/>
          <w:szCs w:val="26"/>
        </w:rPr>
      </w:pPr>
      <w:r w:rsidRPr="003F5F15">
        <w:rPr>
          <w:rFonts w:ascii="Arial Narrow" w:hAnsi="Arial Narrow" w:cs="Arial"/>
          <w:b/>
          <w:sz w:val="26"/>
          <w:szCs w:val="26"/>
        </w:rPr>
        <w:t>* LPDPPSOEMO.</w:t>
      </w:r>
      <w:r w:rsidRPr="003F5F15">
        <w:rPr>
          <w:rFonts w:ascii="Arial Narrow" w:hAnsi="Arial Narrow" w:cs="Arial"/>
          <w:bCs/>
          <w:sz w:val="26"/>
          <w:szCs w:val="26"/>
        </w:rPr>
        <w:t xml:space="preserve"> Ley de Protección de Datos Personales en Posesión de Sujetos Obligados del Estado de Michoacán de Ocampo.</w:t>
      </w:r>
    </w:p>
    <w:p w14:paraId="5B8B30A0" w14:textId="77777777" w:rsidR="0074479F" w:rsidRDefault="0074479F" w:rsidP="0074479F">
      <w:pPr>
        <w:pBdr>
          <w:top w:val="nil"/>
          <w:left w:val="nil"/>
          <w:bottom w:val="nil"/>
          <w:right w:val="nil"/>
          <w:between w:val="nil"/>
        </w:pBdr>
        <w:spacing w:line="276" w:lineRule="auto"/>
        <w:rPr>
          <w:rFonts w:ascii="Arial Narrow" w:hAnsi="Arial Narrow" w:cs="Arial"/>
          <w:bCs/>
          <w:sz w:val="26"/>
          <w:szCs w:val="26"/>
        </w:rPr>
      </w:pPr>
    </w:p>
    <w:p w14:paraId="05D543F8" w14:textId="77777777" w:rsidR="0074479F" w:rsidRPr="00A1796E" w:rsidRDefault="0074479F" w:rsidP="0074479F">
      <w:pPr>
        <w:pBdr>
          <w:top w:val="nil"/>
          <w:left w:val="nil"/>
          <w:bottom w:val="nil"/>
          <w:right w:val="nil"/>
          <w:between w:val="nil"/>
        </w:pBdr>
        <w:tabs>
          <w:tab w:val="left" w:pos="426"/>
        </w:tabs>
        <w:spacing w:line="276" w:lineRule="auto"/>
        <w:rPr>
          <w:rFonts w:ascii="Arial Narrow" w:hAnsi="Arial Narrow" w:cs="Arial"/>
          <w:bCs/>
          <w:sz w:val="26"/>
          <w:szCs w:val="26"/>
        </w:rPr>
      </w:pPr>
      <w:r w:rsidRPr="003F5F15">
        <w:rPr>
          <w:rFonts w:ascii="Arial Narrow" w:hAnsi="Arial Narrow" w:cs="Arial"/>
          <w:b/>
          <w:sz w:val="26"/>
          <w:szCs w:val="26"/>
        </w:rPr>
        <w:t>*</w:t>
      </w:r>
      <w:r w:rsidRPr="00A1796E">
        <w:rPr>
          <w:rFonts w:ascii="Arial Narrow" w:hAnsi="Arial Narrow" w:cs="Arial"/>
          <w:b/>
          <w:sz w:val="26"/>
          <w:szCs w:val="26"/>
        </w:rPr>
        <w:t>LGMCDIEVP.</w:t>
      </w:r>
      <w:r w:rsidRPr="00A1796E">
        <w:rPr>
          <w:rFonts w:ascii="Arial Narrow" w:hAnsi="Arial Narrow" w:cs="Arial"/>
          <w:bCs/>
          <w:sz w:val="26"/>
          <w:szCs w:val="26"/>
        </w:rPr>
        <w:t xml:space="preserve"> Lineamientos Generales en Materia de Clasificación y Desclasificación de la Información, así como para la Elaboración de Versiones Públicas.</w:t>
      </w:r>
      <w:bookmarkEnd w:id="13"/>
    </w:p>
    <w:p w14:paraId="1922026B" w14:textId="77777777" w:rsidR="0074479F" w:rsidRDefault="0074479F" w:rsidP="0074479F">
      <w:pPr>
        <w:jc w:val="both"/>
        <w:rPr>
          <w:rFonts w:ascii="Arial Narrow" w:hAnsi="Arial Narrow" w:cs="Arial"/>
          <w:sz w:val="24"/>
          <w:szCs w:val="24"/>
          <w:lang w:val="es-ES_tradnl"/>
        </w:rPr>
      </w:pPr>
    </w:p>
    <w:p w14:paraId="0DCB2411" w14:textId="77777777" w:rsidR="0074479F" w:rsidRPr="0074479F" w:rsidRDefault="0074479F" w:rsidP="0074479F">
      <w:pPr>
        <w:jc w:val="both"/>
        <w:rPr>
          <w:rFonts w:ascii="Arial Narrow" w:hAnsi="Arial Narrow" w:cs="Arial"/>
          <w:sz w:val="24"/>
          <w:szCs w:val="24"/>
          <w:lang w:val="es-ES_tradnl"/>
        </w:rPr>
      </w:pPr>
    </w:p>
    <w:p w14:paraId="62216EB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 ELIMINADO_el_nombre_de_la_parte_denunciante_-1-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34EC0231" w14:textId="77777777" w:rsidR="0086256F" w:rsidRPr="0074479F" w:rsidRDefault="0086256F" w:rsidP="0074479F">
      <w:pPr>
        <w:jc w:val="both"/>
        <w:rPr>
          <w:rFonts w:ascii="Arial Narrow" w:hAnsi="Arial Narrow" w:cs="Arial"/>
          <w:sz w:val="24"/>
          <w:szCs w:val="24"/>
          <w:lang w:val="es-ES_tradnl"/>
        </w:rPr>
      </w:pPr>
    </w:p>
    <w:p w14:paraId="3B3D2A78"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 ELIMINADO_el_nombre_de_la_parte_denunciante_-2-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064239AD" w14:textId="77777777" w:rsidR="0086256F" w:rsidRPr="0074479F" w:rsidRDefault="0086256F" w:rsidP="0074479F">
      <w:pPr>
        <w:jc w:val="both"/>
        <w:rPr>
          <w:rFonts w:ascii="Arial Narrow" w:hAnsi="Arial Narrow" w:cs="Arial"/>
          <w:sz w:val="24"/>
          <w:szCs w:val="24"/>
          <w:lang w:val="es-ES_tradnl"/>
        </w:rPr>
      </w:pPr>
    </w:p>
    <w:p w14:paraId="0B7905DC"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No.3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575DEBA4" w14:textId="77777777" w:rsidR="0086256F" w:rsidRPr="0074479F" w:rsidRDefault="0086256F" w:rsidP="0074479F">
      <w:pPr>
        <w:jc w:val="both"/>
        <w:rPr>
          <w:rFonts w:ascii="Arial Narrow" w:hAnsi="Arial Narrow" w:cs="Arial"/>
          <w:sz w:val="24"/>
          <w:szCs w:val="24"/>
          <w:lang w:val="es-ES_tradnl"/>
        </w:rPr>
      </w:pPr>
    </w:p>
    <w:p w14:paraId="4A8771E3"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No.4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428A18FD" w14:textId="77777777" w:rsidR="0086256F" w:rsidRPr="0074479F" w:rsidRDefault="0086256F" w:rsidP="0074479F">
      <w:pPr>
        <w:jc w:val="both"/>
        <w:rPr>
          <w:rFonts w:ascii="Arial Narrow" w:hAnsi="Arial Narrow" w:cs="Arial"/>
          <w:sz w:val="24"/>
          <w:szCs w:val="24"/>
          <w:lang w:val="es-ES_tradnl"/>
        </w:rPr>
      </w:pPr>
    </w:p>
    <w:p w14:paraId="219430B3"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No.5 </w:t>
      </w:r>
      <w:proofErr w:type="spellStart"/>
      <w:r w:rsidRPr="04CE9A24">
        <w:rPr>
          <w:rFonts w:ascii="Arial Narrow" w:hAnsi="Arial Narrow" w:cs="Arial"/>
          <w:sz w:val="24"/>
          <w:szCs w:val="24"/>
          <w:lang w:val="es-ES"/>
        </w:rPr>
        <w:t>ELIMINADO_el_Municipio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6AD3486A" w14:textId="77777777" w:rsidR="0086256F" w:rsidRPr="0074479F" w:rsidRDefault="0086256F" w:rsidP="0074479F">
      <w:pPr>
        <w:jc w:val="both"/>
        <w:rPr>
          <w:rFonts w:ascii="Arial Narrow" w:hAnsi="Arial Narrow" w:cs="Arial"/>
          <w:sz w:val="24"/>
          <w:szCs w:val="24"/>
          <w:lang w:val="es-ES_tradnl"/>
        </w:rPr>
      </w:pPr>
    </w:p>
    <w:p w14:paraId="1DF117D1"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No.6 </w:t>
      </w:r>
      <w:proofErr w:type="spellStart"/>
      <w:r w:rsidRPr="04CE9A24">
        <w:rPr>
          <w:rFonts w:ascii="Arial Narrow" w:hAnsi="Arial Narrow" w:cs="Arial"/>
          <w:sz w:val="24"/>
          <w:szCs w:val="24"/>
          <w:lang w:val="es-ES"/>
        </w:rPr>
        <w:t>ELIMINADO_el_número_de_expediente_antecedente</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sobre situación jurídica o legal de conformidad con el Artículo 97 de la LTAIPPDPEMO, Artículo 3 fracción VIII de la LPDPPSOEMO y Lineamiento Trigésimo Octavo fracción I. 7. de los LGMCDIEVP*.</w:t>
      </w:r>
    </w:p>
    <w:p w14:paraId="2FD2B66A" w14:textId="77777777" w:rsidR="0086256F" w:rsidRPr="0074479F" w:rsidRDefault="0086256F" w:rsidP="0074479F">
      <w:pPr>
        <w:jc w:val="both"/>
        <w:rPr>
          <w:rFonts w:ascii="Arial Narrow" w:hAnsi="Arial Narrow" w:cs="Arial"/>
          <w:sz w:val="24"/>
          <w:szCs w:val="24"/>
          <w:lang w:val="es-ES_tradnl"/>
        </w:rPr>
      </w:pPr>
    </w:p>
    <w:p w14:paraId="003D138F"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No.7 </w:t>
      </w:r>
      <w:proofErr w:type="spellStart"/>
      <w:r w:rsidRPr="04CE9A24">
        <w:rPr>
          <w:rFonts w:ascii="Arial Narrow" w:hAnsi="Arial Narrow" w:cs="Arial"/>
          <w:sz w:val="24"/>
          <w:szCs w:val="24"/>
          <w:lang w:val="es-ES"/>
        </w:rPr>
        <w:t>ELIMINADO_el_número_de_expediente_relacionado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sobre situación jurídica o legal de conformidad con el Artículo 97 de la LTAIPPDPEMO, Artículo 3 fracción VIII de la LPDPPSOEMO y Lineamiento Trigésimo Octavo fracción I. 7. de los LGMCDIEVP*.</w:t>
      </w:r>
    </w:p>
    <w:p w14:paraId="7DA5D546" w14:textId="77777777" w:rsidR="0086256F" w:rsidRPr="0074479F" w:rsidRDefault="0086256F" w:rsidP="0074479F">
      <w:pPr>
        <w:jc w:val="both"/>
        <w:rPr>
          <w:rFonts w:ascii="Arial Narrow" w:hAnsi="Arial Narrow" w:cs="Arial"/>
          <w:sz w:val="24"/>
          <w:szCs w:val="24"/>
          <w:lang w:val="es-ES_tradnl"/>
        </w:rPr>
      </w:pPr>
    </w:p>
    <w:p w14:paraId="6E606DCD"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No.8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241150F9" w14:textId="77777777" w:rsidR="0086256F" w:rsidRPr="0074479F" w:rsidRDefault="0086256F" w:rsidP="0074479F">
      <w:pPr>
        <w:jc w:val="both"/>
        <w:rPr>
          <w:rFonts w:ascii="Arial Narrow" w:hAnsi="Arial Narrow" w:cs="Arial"/>
          <w:sz w:val="24"/>
          <w:szCs w:val="24"/>
          <w:lang w:val="es-ES_tradnl"/>
        </w:rPr>
      </w:pPr>
    </w:p>
    <w:p w14:paraId="36CDF773"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No.9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48E695BD" w14:textId="77777777" w:rsidR="0086256F" w:rsidRPr="0074479F" w:rsidRDefault="0086256F" w:rsidP="0074479F">
      <w:pPr>
        <w:jc w:val="both"/>
        <w:rPr>
          <w:rFonts w:ascii="Arial Narrow" w:hAnsi="Arial Narrow" w:cs="Arial"/>
          <w:sz w:val="24"/>
          <w:szCs w:val="24"/>
          <w:lang w:val="es-ES_tradnl"/>
        </w:rPr>
      </w:pPr>
    </w:p>
    <w:p w14:paraId="3A47120F"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No.10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55D6FA40" w14:textId="77777777" w:rsidR="0086256F" w:rsidRPr="0074479F" w:rsidRDefault="0086256F" w:rsidP="0074479F">
      <w:pPr>
        <w:jc w:val="both"/>
        <w:rPr>
          <w:rFonts w:ascii="Arial Narrow" w:hAnsi="Arial Narrow" w:cs="Arial"/>
          <w:sz w:val="24"/>
          <w:szCs w:val="24"/>
          <w:lang w:val="es-ES_tradnl"/>
        </w:rPr>
      </w:pPr>
    </w:p>
    <w:p w14:paraId="6CB5145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lastRenderedPageBreak/>
        <w:t xml:space="preserve">No.11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5D262FAD" w14:textId="77777777" w:rsidR="0086256F" w:rsidRPr="0074479F" w:rsidRDefault="0086256F" w:rsidP="0074479F">
      <w:pPr>
        <w:jc w:val="both"/>
        <w:rPr>
          <w:rFonts w:ascii="Arial Narrow" w:hAnsi="Arial Narrow" w:cs="Arial"/>
          <w:sz w:val="24"/>
          <w:szCs w:val="24"/>
          <w:lang w:val="es-ES_tradnl"/>
        </w:rPr>
      </w:pPr>
    </w:p>
    <w:p w14:paraId="31EC0F81"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No.12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60ED3F5" w14:textId="77777777" w:rsidR="0086256F" w:rsidRPr="0074479F" w:rsidRDefault="0086256F" w:rsidP="0074479F">
      <w:pPr>
        <w:jc w:val="both"/>
        <w:rPr>
          <w:rFonts w:ascii="Arial Narrow" w:hAnsi="Arial Narrow" w:cs="Arial"/>
          <w:sz w:val="24"/>
          <w:szCs w:val="24"/>
          <w:lang w:val="es-ES_tradnl"/>
        </w:rPr>
      </w:pPr>
    </w:p>
    <w:p w14:paraId="0148CD4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No.13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F78D83E" w14:textId="77777777" w:rsidR="0086256F" w:rsidRPr="0074479F" w:rsidRDefault="0086256F" w:rsidP="0074479F">
      <w:pPr>
        <w:jc w:val="both"/>
        <w:rPr>
          <w:rFonts w:ascii="Arial Narrow" w:hAnsi="Arial Narrow" w:cs="Arial"/>
          <w:sz w:val="24"/>
          <w:szCs w:val="24"/>
          <w:lang w:val="es-ES_tradnl"/>
        </w:rPr>
      </w:pPr>
    </w:p>
    <w:p w14:paraId="7E820433"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No.14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BB995C2" w14:textId="77777777" w:rsidR="0086256F" w:rsidRPr="0074479F" w:rsidRDefault="0086256F" w:rsidP="0074479F">
      <w:pPr>
        <w:jc w:val="both"/>
        <w:rPr>
          <w:rFonts w:ascii="Arial Narrow" w:hAnsi="Arial Narrow" w:cs="Arial"/>
          <w:sz w:val="24"/>
          <w:szCs w:val="24"/>
          <w:lang w:val="es-ES_tradnl"/>
        </w:rPr>
      </w:pPr>
    </w:p>
    <w:p w14:paraId="2EA714BA"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No.15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A0BA56E" w14:textId="77777777" w:rsidR="0086256F" w:rsidRPr="0074479F" w:rsidRDefault="0086256F" w:rsidP="0074479F">
      <w:pPr>
        <w:jc w:val="both"/>
        <w:rPr>
          <w:rFonts w:ascii="Arial Narrow" w:hAnsi="Arial Narrow" w:cs="Arial"/>
          <w:sz w:val="24"/>
          <w:szCs w:val="24"/>
          <w:lang w:val="es-ES_tradnl"/>
        </w:rPr>
      </w:pPr>
    </w:p>
    <w:p w14:paraId="560422C8"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No.16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D09E994" w14:textId="77777777" w:rsidR="0086256F" w:rsidRPr="0074479F" w:rsidRDefault="0086256F" w:rsidP="0074479F">
      <w:pPr>
        <w:jc w:val="both"/>
        <w:rPr>
          <w:rFonts w:ascii="Arial Narrow" w:hAnsi="Arial Narrow" w:cs="Arial"/>
          <w:sz w:val="24"/>
          <w:szCs w:val="24"/>
          <w:lang w:val="es-ES_tradnl"/>
        </w:rPr>
      </w:pPr>
    </w:p>
    <w:p w14:paraId="6C8CCC94"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No.17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1023089A" w14:textId="77777777" w:rsidR="0086256F" w:rsidRPr="0074479F" w:rsidRDefault="0086256F" w:rsidP="0074479F">
      <w:pPr>
        <w:jc w:val="both"/>
        <w:rPr>
          <w:rFonts w:ascii="Arial Narrow" w:hAnsi="Arial Narrow" w:cs="Arial"/>
          <w:sz w:val="24"/>
          <w:szCs w:val="24"/>
          <w:lang w:val="es-ES_tradnl"/>
        </w:rPr>
      </w:pPr>
    </w:p>
    <w:p w14:paraId="4A9BEB0A"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No.18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16B508C9" w14:textId="77777777" w:rsidR="0086256F" w:rsidRPr="0074479F" w:rsidRDefault="0086256F" w:rsidP="0074479F">
      <w:pPr>
        <w:jc w:val="both"/>
        <w:rPr>
          <w:rFonts w:ascii="Arial Narrow" w:hAnsi="Arial Narrow" w:cs="Arial"/>
          <w:sz w:val="24"/>
          <w:szCs w:val="24"/>
          <w:lang w:val="es-ES_tradnl"/>
        </w:rPr>
      </w:pPr>
    </w:p>
    <w:p w14:paraId="448B58F7"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lastRenderedPageBreak/>
        <w:t xml:space="preserve">No.19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DE982A4" w14:textId="77777777" w:rsidR="0086256F" w:rsidRPr="0074479F" w:rsidRDefault="0086256F" w:rsidP="0074479F">
      <w:pPr>
        <w:jc w:val="both"/>
        <w:rPr>
          <w:rFonts w:ascii="Arial Narrow" w:hAnsi="Arial Narrow" w:cs="Arial"/>
          <w:sz w:val="24"/>
          <w:szCs w:val="24"/>
          <w:lang w:val="es-ES_tradnl"/>
        </w:rPr>
      </w:pPr>
    </w:p>
    <w:p w14:paraId="4A4F64D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No.20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1D5EEA3C" w14:textId="77777777" w:rsidR="0086256F" w:rsidRPr="0074479F" w:rsidRDefault="0086256F" w:rsidP="0074479F">
      <w:pPr>
        <w:jc w:val="both"/>
        <w:rPr>
          <w:rFonts w:ascii="Arial Narrow" w:hAnsi="Arial Narrow" w:cs="Arial"/>
          <w:sz w:val="24"/>
          <w:szCs w:val="24"/>
          <w:lang w:val="es-ES_tradnl"/>
        </w:rPr>
      </w:pPr>
    </w:p>
    <w:p w14:paraId="403D555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No.21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216A5B9" w14:textId="77777777" w:rsidR="0086256F" w:rsidRPr="0074479F" w:rsidRDefault="0086256F" w:rsidP="0074479F">
      <w:pPr>
        <w:jc w:val="both"/>
        <w:rPr>
          <w:rFonts w:ascii="Arial Narrow" w:hAnsi="Arial Narrow" w:cs="Arial"/>
          <w:sz w:val="24"/>
          <w:szCs w:val="24"/>
          <w:lang w:val="es-ES_tradnl"/>
        </w:rPr>
      </w:pPr>
    </w:p>
    <w:p w14:paraId="18AC5ED8"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No.22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CE65B30" w14:textId="77777777" w:rsidR="0086256F" w:rsidRPr="0074479F" w:rsidRDefault="0086256F" w:rsidP="0074479F">
      <w:pPr>
        <w:jc w:val="both"/>
        <w:rPr>
          <w:rFonts w:ascii="Arial Narrow" w:hAnsi="Arial Narrow" w:cs="Arial"/>
          <w:sz w:val="24"/>
          <w:szCs w:val="24"/>
          <w:lang w:val="es-ES_tradnl"/>
        </w:rPr>
      </w:pPr>
    </w:p>
    <w:p w14:paraId="4C79739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No.23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57EE5EE" w14:textId="77777777" w:rsidR="0086256F" w:rsidRPr="0074479F" w:rsidRDefault="0086256F" w:rsidP="0074479F">
      <w:pPr>
        <w:jc w:val="both"/>
        <w:rPr>
          <w:rFonts w:ascii="Arial Narrow" w:hAnsi="Arial Narrow" w:cs="Arial"/>
          <w:sz w:val="24"/>
          <w:szCs w:val="24"/>
          <w:lang w:val="es-ES_tradnl"/>
        </w:rPr>
      </w:pPr>
    </w:p>
    <w:p w14:paraId="276E277F"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No.24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1146D213" w14:textId="77777777" w:rsidR="0086256F" w:rsidRPr="0074479F" w:rsidRDefault="0086256F" w:rsidP="0074479F">
      <w:pPr>
        <w:jc w:val="both"/>
        <w:rPr>
          <w:rFonts w:ascii="Arial Narrow" w:hAnsi="Arial Narrow" w:cs="Arial"/>
          <w:sz w:val="24"/>
          <w:szCs w:val="24"/>
          <w:lang w:val="es-ES_tradnl"/>
        </w:rPr>
      </w:pPr>
    </w:p>
    <w:p w14:paraId="47B7E731"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No.25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60401F46" w14:textId="77777777" w:rsidR="0086256F" w:rsidRPr="0074479F" w:rsidRDefault="0086256F" w:rsidP="0074479F">
      <w:pPr>
        <w:jc w:val="both"/>
        <w:rPr>
          <w:rFonts w:ascii="Arial Narrow" w:hAnsi="Arial Narrow" w:cs="Arial"/>
          <w:sz w:val="24"/>
          <w:szCs w:val="24"/>
          <w:lang w:val="es-ES_tradnl"/>
        </w:rPr>
      </w:pPr>
    </w:p>
    <w:p w14:paraId="740D56D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No.26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67728D1B" w14:textId="77777777" w:rsidR="0086256F" w:rsidRPr="0074479F" w:rsidRDefault="0086256F" w:rsidP="0074479F">
      <w:pPr>
        <w:jc w:val="both"/>
        <w:rPr>
          <w:rFonts w:ascii="Arial Narrow" w:hAnsi="Arial Narrow" w:cs="Arial"/>
          <w:sz w:val="24"/>
          <w:szCs w:val="24"/>
          <w:lang w:val="es-ES_tradnl"/>
        </w:rPr>
      </w:pPr>
    </w:p>
    <w:p w14:paraId="323B3B21"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lastRenderedPageBreak/>
        <w:t xml:space="preserve">No.27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39C56C9" w14:textId="77777777" w:rsidR="0086256F" w:rsidRPr="0074479F" w:rsidRDefault="0086256F" w:rsidP="0074479F">
      <w:pPr>
        <w:jc w:val="both"/>
        <w:rPr>
          <w:rFonts w:ascii="Arial Narrow" w:hAnsi="Arial Narrow" w:cs="Arial"/>
          <w:sz w:val="24"/>
          <w:szCs w:val="24"/>
          <w:lang w:val="es-ES_tradnl"/>
        </w:rPr>
      </w:pPr>
    </w:p>
    <w:p w14:paraId="0419DBA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No.28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37CB9E78" w14:textId="77777777" w:rsidR="0086256F" w:rsidRPr="0074479F" w:rsidRDefault="0086256F" w:rsidP="0074479F">
      <w:pPr>
        <w:jc w:val="both"/>
        <w:rPr>
          <w:rFonts w:ascii="Arial Narrow" w:hAnsi="Arial Narrow" w:cs="Arial"/>
          <w:sz w:val="24"/>
          <w:szCs w:val="24"/>
          <w:lang w:val="es-ES_tradnl"/>
        </w:rPr>
      </w:pPr>
    </w:p>
    <w:p w14:paraId="0CAAAC0D"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No.29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65F32E93" w14:textId="77777777" w:rsidR="0086256F" w:rsidRPr="0074479F" w:rsidRDefault="0086256F" w:rsidP="0074479F">
      <w:pPr>
        <w:jc w:val="both"/>
        <w:rPr>
          <w:rFonts w:ascii="Arial Narrow" w:hAnsi="Arial Narrow" w:cs="Arial"/>
          <w:sz w:val="24"/>
          <w:szCs w:val="24"/>
          <w:lang w:val="es-ES_tradnl"/>
        </w:rPr>
      </w:pPr>
    </w:p>
    <w:p w14:paraId="0B63335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No.30 </w:t>
      </w:r>
      <w:proofErr w:type="spellStart"/>
      <w:r w:rsidRPr="04CE9A24">
        <w:rPr>
          <w:rFonts w:ascii="Arial Narrow" w:hAnsi="Arial Narrow" w:cs="Arial"/>
          <w:sz w:val="24"/>
          <w:szCs w:val="24"/>
          <w:lang w:val="es-ES"/>
        </w:rPr>
        <w:t>ELIMINADO_el_Municipio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61EA05E4" w14:textId="77777777" w:rsidR="0086256F" w:rsidRPr="0074479F" w:rsidRDefault="0086256F" w:rsidP="0074479F">
      <w:pPr>
        <w:jc w:val="both"/>
        <w:rPr>
          <w:rFonts w:ascii="Arial Narrow" w:hAnsi="Arial Narrow" w:cs="Arial"/>
          <w:sz w:val="24"/>
          <w:szCs w:val="24"/>
          <w:lang w:val="es-ES_tradnl"/>
        </w:rPr>
      </w:pPr>
    </w:p>
    <w:p w14:paraId="479385B7"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No.31 ELIMINADO_el_nombre_de_la_parte_denunciante_-2-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4AC6CF17" w14:textId="77777777" w:rsidR="0086256F" w:rsidRPr="0074479F" w:rsidRDefault="0086256F" w:rsidP="0074479F">
      <w:pPr>
        <w:jc w:val="both"/>
        <w:rPr>
          <w:rFonts w:ascii="Arial Narrow" w:hAnsi="Arial Narrow" w:cs="Arial"/>
          <w:sz w:val="24"/>
          <w:szCs w:val="24"/>
          <w:lang w:val="es-ES_tradnl"/>
        </w:rPr>
      </w:pPr>
    </w:p>
    <w:p w14:paraId="486D2739"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No.32 </w:t>
      </w:r>
      <w:proofErr w:type="spellStart"/>
      <w:r w:rsidRPr="04CE9A24">
        <w:rPr>
          <w:rFonts w:ascii="Arial Narrow" w:hAnsi="Arial Narrow" w:cs="Arial"/>
          <w:sz w:val="24"/>
          <w:szCs w:val="24"/>
          <w:lang w:val="es-ES"/>
        </w:rPr>
        <w:t>ELIMINADO_el_nombre_completo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2C5772DC" w14:textId="77777777" w:rsidR="0086256F" w:rsidRPr="0074479F" w:rsidRDefault="0086256F" w:rsidP="0074479F">
      <w:pPr>
        <w:jc w:val="both"/>
        <w:rPr>
          <w:rFonts w:ascii="Arial Narrow" w:hAnsi="Arial Narrow" w:cs="Arial"/>
          <w:sz w:val="24"/>
          <w:szCs w:val="24"/>
          <w:lang w:val="es-ES_tradnl"/>
        </w:rPr>
      </w:pPr>
    </w:p>
    <w:p w14:paraId="328E1D3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No.33 </w:t>
      </w:r>
      <w:proofErr w:type="spellStart"/>
      <w:r w:rsidRPr="04CE9A24">
        <w:rPr>
          <w:rFonts w:ascii="Arial Narrow" w:hAnsi="Arial Narrow" w:cs="Arial"/>
          <w:sz w:val="24"/>
          <w:szCs w:val="24"/>
          <w:lang w:val="es-ES"/>
        </w:rPr>
        <w:t>ELIMINADAS_las_referencias_laborales</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45A74672" w14:textId="77777777" w:rsidR="0086256F" w:rsidRPr="0074479F" w:rsidRDefault="0086256F" w:rsidP="0074479F">
      <w:pPr>
        <w:jc w:val="both"/>
        <w:rPr>
          <w:rFonts w:ascii="Arial Narrow" w:hAnsi="Arial Narrow" w:cs="Arial"/>
          <w:sz w:val="24"/>
          <w:szCs w:val="24"/>
          <w:lang w:val="es-ES_tradnl"/>
        </w:rPr>
      </w:pPr>
    </w:p>
    <w:p w14:paraId="4F465A5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No.34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3535D2A0" w14:textId="77777777" w:rsidR="0086256F" w:rsidRPr="0074479F" w:rsidRDefault="0086256F" w:rsidP="0074479F">
      <w:pPr>
        <w:jc w:val="both"/>
        <w:rPr>
          <w:rFonts w:ascii="Arial Narrow" w:hAnsi="Arial Narrow" w:cs="Arial"/>
          <w:sz w:val="24"/>
          <w:szCs w:val="24"/>
          <w:lang w:val="es-ES_tradnl"/>
        </w:rPr>
      </w:pPr>
    </w:p>
    <w:p w14:paraId="20C5D7AE"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No.35 </w:t>
      </w:r>
      <w:proofErr w:type="spellStart"/>
      <w:r w:rsidRPr="04CE9A24">
        <w:rPr>
          <w:rFonts w:ascii="Arial Narrow" w:hAnsi="Arial Narrow" w:cs="Arial"/>
          <w:sz w:val="24"/>
          <w:szCs w:val="24"/>
          <w:lang w:val="es-ES"/>
        </w:rPr>
        <w:t>ELIMINADO_el_Municipio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7007D3B5" w14:textId="77777777" w:rsidR="0086256F" w:rsidRPr="0074479F" w:rsidRDefault="0086256F" w:rsidP="0074479F">
      <w:pPr>
        <w:jc w:val="both"/>
        <w:rPr>
          <w:rFonts w:ascii="Arial Narrow" w:hAnsi="Arial Narrow" w:cs="Arial"/>
          <w:sz w:val="24"/>
          <w:szCs w:val="24"/>
          <w:lang w:val="es-ES_tradnl"/>
        </w:rPr>
      </w:pPr>
    </w:p>
    <w:p w14:paraId="38AB3C1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No.36 ELIMINADO_el_nombre_de_la_parte_denunciante_-1-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7D7DECA6" w14:textId="77777777" w:rsidR="0086256F" w:rsidRPr="0074479F" w:rsidRDefault="0086256F" w:rsidP="0074479F">
      <w:pPr>
        <w:jc w:val="both"/>
        <w:rPr>
          <w:rFonts w:ascii="Arial Narrow" w:hAnsi="Arial Narrow" w:cs="Arial"/>
          <w:sz w:val="24"/>
          <w:szCs w:val="24"/>
          <w:lang w:val="es-ES_tradnl"/>
        </w:rPr>
      </w:pPr>
    </w:p>
    <w:p w14:paraId="2C06047D"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No.37 </w:t>
      </w:r>
      <w:proofErr w:type="spellStart"/>
      <w:r w:rsidRPr="04CE9A24">
        <w:rPr>
          <w:rFonts w:ascii="Arial Narrow" w:hAnsi="Arial Narrow" w:cs="Arial"/>
          <w:sz w:val="24"/>
          <w:szCs w:val="24"/>
          <w:lang w:val="es-ES"/>
        </w:rPr>
        <w:t>ELIMINADO_el_nombre_completo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1F2A7E2A" w14:textId="77777777" w:rsidR="0086256F" w:rsidRPr="0074479F" w:rsidRDefault="0086256F" w:rsidP="0074479F">
      <w:pPr>
        <w:jc w:val="both"/>
        <w:rPr>
          <w:rFonts w:ascii="Arial Narrow" w:hAnsi="Arial Narrow" w:cs="Arial"/>
          <w:sz w:val="24"/>
          <w:szCs w:val="24"/>
          <w:lang w:val="es-ES_tradnl"/>
        </w:rPr>
      </w:pPr>
    </w:p>
    <w:p w14:paraId="1C7C6E17"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No.38 </w:t>
      </w:r>
      <w:proofErr w:type="spellStart"/>
      <w:r w:rsidRPr="04CE9A24">
        <w:rPr>
          <w:rFonts w:ascii="Arial Narrow" w:hAnsi="Arial Narrow" w:cs="Arial"/>
          <w:sz w:val="24"/>
          <w:szCs w:val="24"/>
          <w:lang w:val="es-ES"/>
        </w:rPr>
        <w:t>ELIMINADAS_las_referencias_laborales</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26D7595B" w14:textId="77777777" w:rsidR="0086256F" w:rsidRPr="0074479F" w:rsidRDefault="0086256F" w:rsidP="0074479F">
      <w:pPr>
        <w:jc w:val="both"/>
        <w:rPr>
          <w:rFonts w:ascii="Arial Narrow" w:hAnsi="Arial Narrow" w:cs="Arial"/>
          <w:sz w:val="24"/>
          <w:szCs w:val="24"/>
          <w:lang w:val="es-ES_tradnl"/>
        </w:rPr>
      </w:pPr>
    </w:p>
    <w:p w14:paraId="5BAC570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lastRenderedPageBreak/>
        <w:t xml:space="preserve">No.39 ELIMINADO_el_nombre_de_la_parte_denunciante_-1-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13FBBB56" w14:textId="77777777" w:rsidR="0086256F" w:rsidRPr="0074479F" w:rsidRDefault="0086256F" w:rsidP="0074479F">
      <w:pPr>
        <w:jc w:val="both"/>
        <w:rPr>
          <w:rFonts w:ascii="Arial Narrow" w:hAnsi="Arial Narrow" w:cs="Arial"/>
          <w:sz w:val="24"/>
          <w:szCs w:val="24"/>
          <w:lang w:val="es-ES_tradnl"/>
        </w:rPr>
      </w:pPr>
    </w:p>
    <w:p w14:paraId="70C841C6"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No.40 ELIMINADO_el_nombre_de_la_parte_denunciante_-2-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33834CD3" w14:textId="77777777" w:rsidR="0086256F" w:rsidRPr="0074479F" w:rsidRDefault="0086256F" w:rsidP="0074479F">
      <w:pPr>
        <w:jc w:val="both"/>
        <w:rPr>
          <w:rFonts w:ascii="Arial Narrow" w:hAnsi="Arial Narrow" w:cs="Arial"/>
          <w:sz w:val="24"/>
          <w:szCs w:val="24"/>
          <w:lang w:val="es-ES_tradnl"/>
        </w:rPr>
      </w:pPr>
    </w:p>
    <w:p w14:paraId="567AFEBA"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No.41 </w:t>
      </w:r>
      <w:proofErr w:type="spellStart"/>
      <w:r w:rsidRPr="04CE9A24">
        <w:rPr>
          <w:rFonts w:ascii="Arial Narrow" w:hAnsi="Arial Narrow" w:cs="Arial"/>
          <w:sz w:val="24"/>
          <w:szCs w:val="24"/>
          <w:lang w:val="es-ES"/>
        </w:rPr>
        <w:t>ELIMINADO_Número_de_notaría_pública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3D608F31" w14:textId="77777777" w:rsidR="0086256F" w:rsidRPr="0074479F" w:rsidRDefault="0086256F" w:rsidP="0074479F">
      <w:pPr>
        <w:jc w:val="both"/>
        <w:rPr>
          <w:rFonts w:ascii="Arial Narrow" w:hAnsi="Arial Narrow" w:cs="Arial"/>
          <w:sz w:val="24"/>
          <w:szCs w:val="24"/>
          <w:lang w:val="es-ES_tradnl"/>
        </w:rPr>
      </w:pPr>
    </w:p>
    <w:p w14:paraId="1C7AB55F"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No.42 </w:t>
      </w:r>
      <w:proofErr w:type="spellStart"/>
      <w:r w:rsidRPr="04CE9A24">
        <w:rPr>
          <w:rFonts w:ascii="Arial Narrow" w:hAnsi="Arial Narrow" w:cs="Arial"/>
          <w:sz w:val="24"/>
          <w:szCs w:val="24"/>
          <w:lang w:val="es-ES"/>
        </w:rPr>
        <w:t>ELIMINADO_el_Municipio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76D578E2" w14:textId="77777777" w:rsidR="0086256F" w:rsidRPr="0074479F" w:rsidRDefault="0086256F" w:rsidP="0074479F">
      <w:pPr>
        <w:jc w:val="both"/>
        <w:rPr>
          <w:rFonts w:ascii="Arial Narrow" w:hAnsi="Arial Narrow" w:cs="Arial"/>
          <w:sz w:val="24"/>
          <w:szCs w:val="24"/>
          <w:lang w:val="es-ES_tradnl"/>
        </w:rPr>
      </w:pPr>
    </w:p>
    <w:p w14:paraId="5E942819"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No.43 </w:t>
      </w:r>
      <w:proofErr w:type="spellStart"/>
      <w:r w:rsidRPr="04CE9A24">
        <w:rPr>
          <w:rFonts w:ascii="Arial Narrow" w:hAnsi="Arial Narrow" w:cs="Arial"/>
          <w:sz w:val="24"/>
          <w:szCs w:val="24"/>
          <w:lang w:val="es-ES"/>
        </w:rPr>
        <w:t>ELIMINADO_el_Municipio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676B5850" w14:textId="77777777" w:rsidR="0086256F" w:rsidRPr="0074479F" w:rsidRDefault="0086256F" w:rsidP="0074479F">
      <w:pPr>
        <w:jc w:val="both"/>
        <w:rPr>
          <w:rFonts w:ascii="Arial Narrow" w:hAnsi="Arial Narrow" w:cs="Arial"/>
          <w:sz w:val="24"/>
          <w:szCs w:val="24"/>
          <w:lang w:val="es-ES_tradnl"/>
        </w:rPr>
      </w:pPr>
    </w:p>
    <w:p w14:paraId="3F86B697"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No.44 </w:t>
      </w:r>
      <w:proofErr w:type="spellStart"/>
      <w:r w:rsidRPr="04CE9A24">
        <w:rPr>
          <w:rFonts w:ascii="Arial Narrow" w:hAnsi="Arial Narrow" w:cs="Arial"/>
          <w:sz w:val="24"/>
          <w:szCs w:val="24"/>
          <w:lang w:val="es-ES"/>
        </w:rPr>
        <w:t>ELIMINADO_el_Municipio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579215A2" w14:textId="77777777" w:rsidR="0086256F" w:rsidRPr="0074479F" w:rsidRDefault="0086256F" w:rsidP="0074479F">
      <w:pPr>
        <w:jc w:val="both"/>
        <w:rPr>
          <w:rFonts w:ascii="Arial Narrow" w:hAnsi="Arial Narrow" w:cs="Arial"/>
          <w:sz w:val="24"/>
          <w:szCs w:val="24"/>
          <w:lang w:val="es-ES_tradnl"/>
        </w:rPr>
      </w:pPr>
    </w:p>
    <w:p w14:paraId="4080760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No.45 </w:t>
      </w:r>
      <w:proofErr w:type="spellStart"/>
      <w:r w:rsidRPr="04CE9A24">
        <w:rPr>
          <w:rFonts w:ascii="Arial Narrow" w:hAnsi="Arial Narrow" w:cs="Arial"/>
          <w:sz w:val="24"/>
          <w:szCs w:val="24"/>
          <w:lang w:val="es-ES"/>
        </w:rPr>
        <w:t>ELIMINADO_el_Municipio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67A7CA6F" w14:textId="77777777" w:rsidR="0086256F" w:rsidRPr="0074479F" w:rsidRDefault="0086256F" w:rsidP="0074479F">
      <w:pPr>
        <w:jc w:val="both"/>
        <w:rPr>
          <w:rFonts w:ascii="Arial Narrow" w:hAnsi="Arial Narrow" w:cs="Arial"/>
          <w:sz w:val="24"/>
          <w:szCs w:val="24"/>
          <w:lang w:val="es-ES_tradnl"/>
        </w:rPr>
      </w:pPr>
    </w:p>
    <w:p w14:paraId="502D2A9E"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No.46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03AC488B" w14:textId="77777777" w:rsidR="0086256F" w:rsidRPr="0074479F" w:rsidRDefault="0086256F" w:rsidP="0074479F">
      <w:pPr>
        <w:jc w:val="both"/>
        <w:rPr>
          <w:rFonts w:ascii="Arial Narrow" w:hAnsi="Arial Narrow" w:cs="Arial"/>
          <w:sz w:val="24"/>
          <w:szCs w:val="24"/>
          <w:lang w:val="es-ES_tradnl"/>
        </w:rPr>
      </w:pPr>
    </w:p>
    <w:p w14:paraId="3DFE9C4C"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No.47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18255A66" w14:textId="77777777" w:rsidR="0086256F" w:rsidRPr="0074479F" w:rsidRDefault="0086256F" w:rsidP="0074479F">
      <w:pPr>
        <w:jc w:val="both"/>
        <w:rPr>
          <w:rFonts w:ascii="Arial Narrow" w:hAnsi="Arial Narrow" w:cs="Arial"/>
          <w:sz w:val="24"/>
          <w:szCs w:val="24"/>
          <w:lang w:val="es-ES_tradnl"/>
        </w:rPr>
      </w:pPr>
    </w:p>
    <w:p w14:paraId="67DAA55E"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No.48 ELIMINADO_el_nombre_de_la_parte_denunciante_-1-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0584B4FE" w14:textId="77777777" w:rsidR="0086256F" w:rsidRPr="0074479F" w:rsidRDefault="0086256F" w:rsidP="0074479F">
      <w:pPr>
        <w:jc w:val="both"/>
        <w:rPr>
          <w:rFonts w:ascii="Arial Narrow" w:hAnsi="Arial Narrow" w:cs="Arial"/>
          <w:sz w:val="24"/>
          <w:szCs w:val="24"/>
          <w:lang w:val="es-ES_tradnl"/>
        </w:rPr>
      </w:pPr>
    </w:p>
    <w:p w14:paraId="1CD042E3"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No.49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08495F76" w14:textId="77777777" w:rsidR="0086256F" w:rsidRPr="0074479F" w:rsidRDefault="0086256F" w:rsidP="0074479F">
      <w:pPr>
        <w:jc w:val="both"/>
        <w:rPr>
          <w:rFonts w:ascii="Arial Narrow" w:hAnsi="Arial Narrow" w:cs="Arial"/>
          <w:sz w:val="24"/>
          <w:szCs w:val="24"/>
          <w:lang w:val="es-ES_tradnl"/>
        </w:rPr>
      </w:pPr>
    </w:p>
    <w:p w14:paraId="6DF0ED1E"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No.50 ELIMINADO_el_nombre_de_la_parte_denunciante_-2-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0B8B68A7" w14:textId="77777777" w:rsidR="0086256F" w:rsidRPr="0074479F" w:rsidRDefault="0086256F" w:rsidP="0074479F">
      <w:pPr>
        <w:jc w:val="both"/>
        <w:rPr>
          <w:rFonts w:ascii="Arial Narrow" w:hAnsi="Arial Narrow" w:cs="Arial"/>
          <w:sz w:val="24"/>
          <w:szCs w:val="24"/>
          <w:lang w:val="es-ES_tradnl"/>
        </w:rPr>
      </w:pPr>
    </w:p>
    <w:p w14:paraId="2551FA9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No.51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2A7418B8" w14:textId="77777777" w:rsidR="0086256F" w:rsidRPr="0074479F" w:rsidRDefault="0086256F" w:rsidP="0074479F">
      <w:pPr>
        <w:jc w:val="both"/>
        <w:rPr>
          <w:rFonts w:ascii="Arial Narrow" w:hAnsi="Arial Narrow" w:cs="Arial"/>
          <w:sz w:val="24"/>
          <w:szCs w:val="24"/>
          <w:lang w:val="es-ES_tradnl"/>
        </w:rPr>
      </w:pPr>
    </w:p>
    <w:p w14:paraId="20254B80"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No.52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F745EB8" w14:textId="77777777" w:rsidR="0086256F" w:rsidRPr="0074479F" w:rsidRDefault="0086256F" w:rsidP="0074479F">
      <w:pPr>
        <w:jc w:val="both"/>
        <w:rPr>
          <w:rFonts w:ascii="Arial Narrow" w:hAnsi="Arial Narrow" w:cs="Arial"/>
          <w:sz w:val="24"/>
          <w:szCs w:val="24"/>
          <w:lang w:val="es-ES_tradnl"/>
        </w:rPr>
      </w:pPr>
    </w:p>
    <w:p w14:paraId="365A7F3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No.53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7CD3613" w14:textId="77777777" w:rsidR="0086256F" w:rsidRPr="0074479F" w:rsidRDefault="0086256F" w:rsidP="0074479F">
      <w:pPr>
        <w:jc w:val="both"/>
        <w:rPr>
          <w:rFonts w:ascii="Arial Narrow" w:hAnsi="Arial Narrow" w:cs="Arial"/>
          <w:sz w:val="24"/>
          <w:szCs w:val="24"/>
          <w:lang w:val="es-ES_tradnl"/>
        </w:rPr>
      </w:pPr>
    </w:p>
    <w:p w14:paraId="720ADEF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No.54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1015A812" w14:textId="77777777" w:rsidR="0086256F" w:rsidRPr="0074479F" w:rsidRDefault="0086256F" w:rsidP="0074479F">
      <w:pPr>
        <w:jc w:val="both"/>
        <w:rPr>
          <w:rFonts w:ascii="Arial Narrow" w:hAnsi="Arial Narrow" w:cs="Arial"/>
          <w:sz w:val="24"/>
          <w:szCs w:val="24"/>
          <w:lang w:val="es-ES_tradnl"/>
        </w:rPr>
      </w:pPr>
    </w:p>
    <w:p w14:paraId="2706F3E9"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No.55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3429EAE" w14:textId="77777777" w:rsidR="0086256F" w:rsidRPr="0074479F" w:rsidRDefault="0086256F" w:rsidP="0074479F">
      <w:pPr>
        <w:jc w:val="both"/>
        <w:rPr>
          <w:rFonts w:ascii="Arial Narrow" w:hAnsi="Arial Narrow" w:cs="Arial"/>
          <w:sz w:val="24"/>
          <w:szCs w:val="24"/>
          <w:lang w:val="es-ES_tradnl"/>
        </w:rPr>
      </w:pPr>
    </w:p>
    <w:p w14:paraId="7DB9DDE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No.56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442D3602" w14:textId="77777777" w:rsidR="0086256F" w:rsidRPr="0074479F" w:rsidRDefault="0086256F" w:rsidP="0074479F">
      <w:pPr>
        <w:jc w:val="both"/>
        <w:rPr>
          <w:rFonts w:ascii="Arial Narrow" w:hAnsi="Arial Narrow" w:cs="Arial"/>
          <w:sz w:val="24"/>
          <w:szCs w:val="24"/>
          <w:lang w:val="es-ES_tradnl"/>
        </w:rPr>
      </w:pPr>
    </w:p>
    <w:p w14:paraId="159FD834"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No.57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227E1735" w14:textId="77777777" w:rsidR="0086256F" w:rsidRPr="0074479F" w:rsidRDefault="0086256F" w:rsidP="0074479F">
      <w:pPr>
        <w:jc w:val="both"/>
        <w:rPr>
          <w:rFonts w:ascii="Arial Narrow" w:hAnsi="Arial Narrow" w:cs="Arial"/>
          <w:sz w:val="24"/>
          <w:szCs w:val="24"/>
          <w:lang w:val="es-ES_tradnl"/>
        </w:rPr>
      </w:pPr>
    </w:p>
    <w:p w14:paraId="67459A74"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No.58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44FB96D" w14:textId="77777777" w:rsidR="0086256F" w:rsidRPr="0074479F" w:rsidRDefault="0086256F" w:rsidP="0074479F">
      <w:pPr>
        <w:jc w:val="both"/>
        <w:rPr>
          <w:rFonts w:ascii="Arial Narrow" w:hAnsi="Arial Narrow" w:cs="Arial"/>
          <w:sz w:val="24"/>
          <w:szCs w:val="24"/>
          <w:lang w:val="es-ES_tradnl"/>
        </w:rPr>
      </w:pPr>
    </w:p>
    <w:p w14:paraId="5B9FFDFD"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No.59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A852A4B" w14:textId="77777777" w:rsidR="0086256F" w:rsidRPr="0074479F" w:rsidRDefault="0086256F" w:rsidP="0074479F">
      <w:pPr>
        <w:jc w:val="both"/>
        <w:rPr>
          <w:rFonts w:ascii="Arial Narrow" w:hAnsi="Arial Narrow" w:cs="Arial"/>
          <w:sz w:val="24"/>
          <w:szCs w:val="24"/>
          <w:lang w:val="es-ES_tradnl"/>
        </w:rPr>
      </w:pPr>
    </w:p>
    <w:p w14:paraId="6FD2FF00"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lastRenderedPageBreak/>
        <w:t xml:space="preserve">No.60 ELIMINADAS_las_expresiones_que_afectan_la_intimidad_y/o_privacidad_de_la_denunciante en 2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F1166C7" w14:textId="77777777" w:rsidR="0086256F" w:rsidRPr="0074479F" w:rsidRDefault="0086256F" w:rsidP="0074479F">
      <w:pPr>
        <w:jc w:val="both"/>
        <w:rPr>
          <w:rFonts w:ascii="Arial Narrow" w:hAnsi="Arial Narrow" w:cs="Arial"/>
          <w:sz w:val="24"/>
          <w:szCs w:val="24"/>
          <w:lang w:val="es-ES_tradnl"/>
        </w:rPr>
      </w:pPr>
    </w:p>
    <w:p w14:paraId="6B7045BD"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No.61 </w:t>
      </w:r>
      <w:proofErr w:type="spellStart"/>
      <w:r w:rsidRPr="04CE9A24">
        <w:rPr>
          <w:rFonts w:ascii="Arial Narrow" w:hAnsi="Arial Narrow" w:cs="Arial"/>
          <w:sz w:val="24"/>
          <w:szCs w:val="24"/>
          <w:lang w:val="es-ES"/>
        </w:rPr>
        <w:t>ELIMINADA_decisión</w:t>
      </w:r>
      <w:proofErr w:type="spellEnd"/>
      <w:r w:rsidRPr="04CE9A24">
        <w:rPr>
          <w:rFonts w:ascii="Arial Narrow" w:hAnsi="Arial Narrow" w:cs="Arial"/>
          <w:sz w:val="24"/>
          <w:szCs w:val="24"/>
          <w:lang w:val="es-ES"/>
        </w:rPr>
        <w:t xml:space="preserve">_(es)_patrimonial_(es)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patrimonial de conformidad con el Artículo 97 de la LTAIPPDPEMO, Artículo 3 fracción VIII de la LPDPPSOEMO y Lineamiento Trigésimo Octavo fracción I. 6. de los LGMCDIEVP*.</w:t>
      </w:r>
    </w:p>
    <w:p w14:paraId="54AD6472" w14:textId="77777777" w:rsidR="0086256F" w:rsidRPr="0074479F" w:rsidRDefault="0086256F" w:rsidP="0074479F">
      <w:pPr>
        <w:jc w:val="both"/>
        <w:rPr>
          <w:rFonts w:ascii="Arial Narrow" w:hAnsi="Arial Narrow" w:cs="Arial"/>
          <w:sz w:val="24"/>
          <w:szCs w:val="24"/>
          <w:lang w:val="es-ES_tradnl"/>
        </w:rPr>
      </w:pPr>
    </w:p>
    <w:p w14:paraId="018784DE"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No.62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3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0852C61B" w14:textId="77777777" w:rsidR="0086256F" w:rsidRPr="0074479F" w:rsidRDefault="0086256F" w:rsidP="0074479F">
      <w:pPr>
        <w:jc w:val="both"/>
        <w:rPr>
          <w:rFonts w:ascii="Arial Narrow" w:hAnsi="Arial Narrow" w:cs="Arial"/>
          <w:sz w:val="24"/>
          <w:szCs w:val="24"/>
          <w:lang w:val="es-ES_tradnl"/>
        </w:rPr>
      </w:pPr>
    </w:p>
    <w:p w14:paraId="5D6E1DEA"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No.63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3EF8954" w14:textId="77777777" w:rsidR="0086256F" w:rsidRPr="0074479F" w:rsidRDefault="0086256F" w:rsidP="0074479F">
      <w:pPr>
        <w:jc w:val="both"/>
        <w:rPr>
          <w:rFonts w:ascii="Arial Narrow" w:hAnsi="Arial Narrow" w:cs="Arial"/>
          <w:sz w:val="24"/>
          <w:szCs w:val="24"/>
          <w:lang w:val="es-ES_tradnl"/>
        </w:rPr>
      </w:pPr>
    </w:p>
    <w:p w14:paraId="384F564E"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No.64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91D0537" w14:textId="77777777" w:rsidR="0086256F" w:rsidRPr="0074479F" w:rsidRDefault="0086256F" w:rsidP="0074479F">
      <w:pPr>
        <w:jc w:val="both"/>
        <w:rPr>
          <w:rFonts w:ascii="Arial Narrow" w:hAnsi="Arial Narrow" w:cs="Arial"/>
          <w:sz w:val="24"/>
          <w:szCs w:val="24"/>
          <w:lang w:val="es-ES_tradnl"/>
        </w:rPr>
      </w:pPr>
    </w:p>
    <w:p w14:paraId="1B03AA36"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No.65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94D95F1" w14:textId="77777777" w:rsidR="0086256F" w:rsidRPr="0074479F" w:rsidRDefault="0086256F" w:rsidP="0074479F">
      <w:pPr>
        <w:jc w:val="both"/>
        <w:rPr>
          <w:rFonts w:ascii="Arial Narrow" w:hAnsi="Arial Narrow" w:cs="Arial"/>
          <w:sz w:val="24"/>
          <w:szCs w:val="24"/>
          <w:lang w:val="es-ES_tradnl"/>
        </w:rPr>
      </w:pPr>
    </w:p>
    <w:p w14:paraId="3F7211E6"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No.66 </w:t>
      </w:r>
      <w:proofErr w:type="spellStart"/>
      <w:r w:rsidRPr="04CE9A24">
        <w:rPr>
          <w:rFonts w:ascii="Arial Narrow" w:hAnsi="Arial Narrow" w:cs="Arial"/>
          <w:sz w:val="24"/>
          <w:szCs w:val="24"/>
          <w:lang w:val="es-ES"/>
        </w:rPr>
        <w:t>ELIMINADO_el_Municipio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36B102E6" w14:textId="77777777" w:rsidR="0086256F" w:rsidRPr="0074479F" w:rsidRDefault="0086256F" w:rsidP="0074479F">
      <w:pPr>
        <w:jc w:val="both"/>
        <w:rPr>
          <w:rFonts w:ascii="Arial Narrow" w:hAnsi="Arial Narrow" w:cs="Arial"/>
          <w:sz w:val="24"/>
          <w:szCs w:val="24"/>
          <w:lang w:val="es-ES_tradnl"/>
        </w:rPr>
      </w:pPr>
    </w:p>
    <w:p w14:paraId="1F39EE31"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No.67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3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4A2CE4AF" w14:textId="77777777" w:rsidR="0086256F" w:rsidRPr="0074479F" w:rsidRDefault="0086256F" w:rsidP="0074479F">
      <w:pPr>
        <w:jc w:val="both"/>
        <w:rPr>
          <w:rFonts w:ascii="Arial Narrow" w:hAnsi="Arial Narrow" w:cs="Arial"/>
          <w:sz w:val="24"/>
          <w:szCs w:val="24"/>
          <w:lang w:val="es-ES_tradnl"/>
        </w:rPr>
      </w:pPr>
    </w:p>
    <w:p w14:paraId="427A21C4"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No.68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39E54C9E" w14:textId="77777777" w:rsidR="0086256F" w:rsidRPr="0074479F" w:rsidRDefault="0086256F" w:rsidP="0074479F">
      <w:pPr>
        <w:jc w:val="both"/>
        <w:rPr>
          <w:rFonts w:ascii="Arial Narrow" w:hAnsi="Arial Narrow" w:cs="Arial"/>
          <w:sz w:val="24"/>
          <w:szCs w:val="24"/>
          <w:lang w:val="es-ES_tradnl"/>
        </w:rPr>
      </w:pPr>
    </w:p>
    <w:p w14:paraId="527BD00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No.69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3F845CA4" w14:textId="77777777" w:rsidR="0086256F" w:rsidRPr="0074479F" w:rsidRDefault="0086256F" w:rsidP="0074479F">
      <w:pPr>
        <w:jc w:val="both"/>
        <w:rPr>
          <w:rFonts w:ascii="Arial Narrow" w:hAnsi="Arial Narrow" w:cs="Arial"/>
          <w:sz w:val="24"/>
          <w:szCs w:val="24"/>
          <w:lang w:val="es-ES_tradnl"/>
        </w:rPr>
      </w:pPr>
    </w:p>
    <w:p w14:paraId="49D82953"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No.70 ELIMINADAS_las_expresiones_que_afectan_la_intimidad_y/o_privacidad_de_la_denunciante en 2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E468026" w14:textId="77777777" w:rsidR="0086256F" w:rsidRPr="0074479F" w:rsidRDefault="0086256F" w:rsidP="0074479F">
      <w:pPr>
        <w:jc w:val="both"/>
        <w:rPr>
          <w:rFonts w:ascii="Arial Narrow" w:hAnsi="Arial Narrow" w:cs="Arial"/>
          <w:sz w:val="24"/>
          <w:szCs w:val="24"/>
          <w:lang w:val="es-ES_tradnl"/>
        </w:rPr>
      </w:pPr>
    </w:p>
    <w:p w14:paraId="7CAC14EF"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No.71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15A6B42C" w14:textId="77777777" w:rsidR="0086256F" w:rsidRPr="0074479F" w:rsidRDefault="0086256F" w:rsidP="0074479F">
      <w:pPr>
        <w:jc w:val="both"/>
        <w:rPr>
          <w:rFonts w:ascii="Arial Narrow" w:hAnsi="Arial Narrow" w:cs="Arial"/>
          <w:sz w:val="24"/>
          <w:szCs w:val="24"/>
          <w:lang w:val="es-ES_tradnl"/>
        </w:rPr>
      </w:pPr>
    </w:p>
    <w:p w14:paraId="7A26320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No.72 ELIMINADAS_las_expresiones_que_afectan_la_intimidad_y/o_privacidad_de_la_denunciante en 2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FCA2A81" w14:textId="77777777" w:rsidR="0086256F" w:rsidRPr="0074479F" w:rsidRDefault="0086256F" w:rsidP="0074479F">
      <w:pPr>
        <w:jc w:val="both"/>
        <w:rPr>
          <w:rFonts w:ascii="Arial Narrow" w:hAnsi="Arial Narrow" w:cs="Arial"/>
          <w:sz w:val="24"/>
          <w:szCs w:val="24"/>
          <w:lang w:val="es-ES_tradnl"/>
        </w:rPr>
      </w:pPr>
    </w:p>
    <w:p w14:paraId="531A78B6"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No.73 </w:t>
      </w:r>
      <w:proofErr w:type="spellStart"/>
      <w:r w:rsidRPr="04CE9A24">
        <w:rPr>
          <w:rFonts w:ascii="Arial Narrow" w:hAnsi="Arial Narrow" w:cs="Arial"/>
          <w:sz w:val="24"/>
          <w:szCs w:val="24"/>
          <w:lang w:val="es-ES"/>
        </w:rPr>
        <w:t>ELIMINADA_decisión</w:t>
      </w:r>
      <w:proofErr w:type="spellEnd"/>
      <w:r w:rsidRPr="04CE9A24">
        <w:rPr>
          <w:rFonts w:ascii="Arial Narrow" w:hAnsi="Arial Narrow" w:cs="Arial"/>
          <w:sz w:val="24"/>
          <w:szCs w:val="24"/>
          <w:lang w:val="es-ES"/>
        </w:rPr>
        <w:t xml:space="preserve">_(es)_patrimonial_(es)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patrimonial de conformidad con el Artículo 97 de la LTAIPPDPEMO, Artículo 3 fracción VIII de la LPDPPSOEMO y Lineamiento Trigésimo Octavo fracción I. 6. de los LGMCDIEVP*.</w:t>
      </w:r>
    </w:p>
    <w:p w14:paraId="410C74AD" w14:textId="77777777" w:rsidR="0086256F" w:rsidRPr="0074479F" w:rsidRDefault="0086256F" w:rsidP="0074479F">
      <w:pPr>
        <w:jc w:val="both"/>
        <w:rPr>
          <w:rFonts w:ascii="Arial Narrow" w:hAnsi="Arial Narrow" w:cs="Arial"/>
          <w:sz w:val="24"/>
          <w:szCs w:val="24"/>
          <w:lang w:val="es-ES_tradnl"/>
        </w:rPr>
      </w:pPr>
    </w:p>
    <w:p w14:paraId="075492E9"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No.74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3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2BEB7FF8" w14:textId="77777777" w:rsidR="0086256F" w:rsidRPr="0074479F" w:rsidRDefault="0086256F" w:rsidP="0074479F">
      <w:pPr>
        <w:jc w:val="both"/>
        <w:rPr>
          <w:rFonts w:ascii="Arial Narrow" w:hAnsi="Arial Narrow" w:cs="Arial"/>
          <w:sz w:val="24"/>
          <w:szCs w:val="24"/>
          <w:lang w:val="es-ES_tradnl"/>
        </w:rPr>
      </w:pPr>
    </w:p>
    <w:p w14:paraId="5D524674"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No.75 ELIMINADAS_las_expresiones_que_afectan_la_intimidad_y/o_privacidad_de_la_denunciante en 2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FBF5DC0" w14:textId="77777777" w:rsidR="0086256F" w:rsidRPr="0074479F" w:rsidRDefault="0086256F" w:rsidP="0074479F">
      <w:pPr>
        <w:jc w:val="both"/>
        <w:rPr>
          <w:rFonts w:ascii="Arial Narrow" w:hAnsi="Arial Narrow" w:cs="Arial"/>
          <w:sz w:val="24"/>
          <w:szCs w:val="24"/>
          <w:lang w:val="es-ES_tradnl"/>
        </w:rPr>
      </w:pPr>
    </w:p>
    <w:p w14:paraId="72327C1D"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No.76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52E89FE" w14:textId="77777777" w:rsidR="0086256F" w:rsidRPr="0074479F" w:rsidRDefault="0086256F" w:rsidP="0074479F">
      <w:pPr>
        <w:jc w:val="both"/>
        <w:rPr>
          <w:rFonts w:ascii="Arial Narrow" w:hAnsi="Arial Narrow" w:cs="Arial"/>
          <w:sz w:val="24"/>
          <w:szCs w:val="24"/>
          <w:lang w:val="es-ES_tradnl"/>
        </w:rPr>
      </w:pPr>
    </w:p>
    <w:p w14:paraId="2375A9C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No.77 </w:t>
      </w:r>
      <w:proofErr w:type="spellStart"/>
      <w:r w:rsidRPr="04CE9A24">
        <w:rPr>
          <w:rFonts w:ascii="Arial Narrow" w:hAnsi="Arial Narrow" w:cs="Arial"/>
          <w:sz w:val="24"/>
          <w:szCs w:val="24"/>
          <w:lang w:val="es-ES"/>
        </w:rPr>
        <w:t>ELIMINADO_el_Municipio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7B9423D9" w14:textId="77777777" w:rsidR="0086256F" w:rsidRPr="0074479F" w:rsidRDefault="0086256F" w:rsidP="0074479F">
      <w:pPr>
        <w:jc w:val="both"/>
        <w:rPr>
          <w:rFonts w:ascii="Arial Narrow" w:hAnsi="Arial Narrow" w:cs="Arial"/>
          <w:sz w:val="24"/>
          <w:szCs w:val="24"/>
          <w:lang w:val="es-ES_tradnl"/>
        </w:rPr>
      </w:pPr>
    </w:p>
    <w:p w14:paraId="3EA4353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No.78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7AE61C5F" w14:textId="77777777" w:rsidR="0086256F" w:rsidRPr="0074479F" w:rsidRDefault="0086256F" w:rsidP="0074479F">
      <w:pPr>
        <w:jc w:val="both"/>
        <w:rPr>
          <w:rFonts w:ascii="Arial Narrow" w:hAnsi="Arial Narrow" w:cs="Arial"/>
          <w:sz w:val="24"/>
          <w:szCs w:val="24"/>
          <w:lang w:val="es-ES_tradnl"/>
        </w:rPr>
      </w:pPr>
    </w:p>
    <w:p w14:paraId="45BCF5AC"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No.79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4388C305" w14:textId="77777777" w:rsidR="0086256F" w:rsidRPr="0074479F" w:rsidRDefault="0086256F" w:rsidP="0074479F">
      <w:pPr>
        <w:jc w:val="both"/>
        <w:rPr>
          <w:rFonts w:ascii="Arial Narrow" w:hAnsi="Arial Narrow" w:cs="Arial"/>
          <w:sz w:val="24"/>
          <w:szCs w:val="24"/>
          <w:lang w:val="es-ES_tradnl"/>
        </w:rPr>
      </w:pPr>
    </w:p>
    <w:p w14:paraId="6E8975AF"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No.80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59F7C401" w14:textId="77777777" w:rsidR="0086256F" w:rsidRPr="0074479F" w:rsidRDefault="0086256F" w:rsidP="0074479F">
      <w:pPr>
        <w:jc w:val="both"/>
        <w:rPr>
          <w:rFonts w:ascii="Arial Narrow" w:hAnsi="Arial Narrow" w:cs="Arial"/>
          <w:sz w:val="24"/>
          <w:szCs w:val="24"/>
          <w:lang w:val="es-ES_tradnl"/>
        </w:rPr>
      </w:pPr>
    </w:p>
    <w:p w14:paraId="5A55A0B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No.81 ELIMINADAS_las_expresiones_que_afectan_la_intimidad_y/o_privacidad_de_la_denunciante en 2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E1EB530" w14:textId="77777777" w:rsidR="0086256F" w:rsidRPr="0074479F" w:rsidRDefault="0086256F" w:rsidP="0074479F">
      <w:pPr>
        <w:jc w:val="both"/>
        <w:rPr>
          <w:rFonts w:ascii="Arial Narrow" w:hAnsi="Arial Narrow" w:cs="Arial"/>
          <w:sz w:val="24"/>
          <w:szCs w:val="24"/>
          <w:lang w:val="es-ES_tradnl"/>
        </w:rPr>
      </w:pPr>
    </w:p>
    <w:p w14:paraId="22A231D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No.82 ELIMINADAS_las_expresiones_que_afectan_la_intimidad_y/o_privacidad_de_la_denunciante en 2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DC93330" w14:textId="77777777" w:rsidR="0086256F" w:rsidRPr="0074479F" w:rsidRDefault="0086256F" w:rsidP="0074479F">
      <w:pPr>
        <w:jc w:val="both"/>
        <w:rPr>
          <w:rFonts w:ascii="Arial Narrow" w:hAnsi="Arial Narrow" w:cs="Arial"/>
          <w:sz w:val="24"/>
          <w:szCs w:val="24"/>
          <w:lang w:val="es-ES_tradnl"/>
        </w:rPr>
      </w:pPr>
    </w:p>
    <w:p w14:paraId="1839B9EC"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No.83 ELIMINADAS_las_expresiones_que_afectan_la_intimidad_y/o_privacidad_de_la_denunciante en 3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78DFC13" w14:textId="77777777" w:rsidR="0086256F" w:rsidRPr="0074479F" w:rsidRDefault="0086256F" w:rsidP="0074479F">
      <w:pPr>
        <w:jc w:val="both"/>
        <w:rPr>
          <w:rFonts w:ascii="Arial Narrow" w:hAnsi="Arial Narrow" w:cs="Arial"/>
          <w:sz w:val="24"/>
          <w:szCs w:val="24"/>
          <w:lang w:val="es-ES_tradnl"/>
        </w:rPr>
      </w:pPr>
    </w:p>
    <w:p w14:paraId="499C1306"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No.84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2BAB41AA" w14:textId="77777777" w:rsidR="0086256F" w:rsidRPr="0074479F" w:rsidRDefault="0086256F" w:rsidP="0074479F">
      <w:pPr>
        <w:jc w:val="both"/>
        <w:rPr>
          <w:rFonts w:ascii="Arial Narrow" w:hAnsi="Arial Narrow" w:cs="Arial"/>
          <w:sz w:val="24"/>
          <w:szCs w:val="24"/>
          <w:lang w:val="es-ES_tradnl"/>
        </w:rPr>
      </w:pPr>
    </w:p>
    <w:p w14:paraId="5933CC60"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No.85 ELIMINADAS_las_expresiones_que_afectan_la_intimidad_y/o_privacidad_de_la_denunciante en 2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B8F66E3" w14:textId="77777777" w:rsidR="0086256F" w:rsidRPr="0074479F" w:rsidRDefault="0086256F" w:rsidP="0074479F">
      <w:pPr>
        <w:jc w:val="both"/>
        <w:rPr>
          <w:rFonts w:ascii="Arial Narrow" w:hAnsi="Arial Narrow" w:cs="Arial"/>
          <w:sz w:val="24"/>
          <w:szCs w:val="24"/>
          <w:lang w:val="es-ES_tradnl"/>
        </w:rPr>
      </w:pPr>
    </w:p>
    <w:p w14:paraId="46C3BB6C"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No.86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B834D7E" w14:textId="77777777" w:rsidR="0086256F" w:rsidRPr="0074479F" w:rsidRDefault="0086256F" w:rsidP="0074479F">
      <w:pPr>
        <w:jc w:val="both"/>
        <w:rPr>
          <w:rFonts w:ascii="Arial Narrow" w:hAnsi="Arial Narrow" w:cs="Arial"/>
          <w:sz w:val="24"/>
          <w:szCs w:val="24"/>
          <w:lang w:val="es-ES_tradnl"/>
        </w:rPr>
      </w:pPr>
    </w:p>
    <w:p w14:paraId="6B1DFD0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No.87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3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78FB2C7E" w14:textId="77777777" w:rsidR="0086256F" w:rsidRPr="0074479F" w:rsidRDefault="0086256F" w:rsidP="0074479F">
      <w:pPr>
        <w:jc w:val="both"/>
        <w:rPr>
          <w:rFonts w:ascii="Arial Narrow" w:hAnsi="Arial Narrow" w:cs="Arial"/>
          <w:sz w:val="24"/>
          <w:szCs w:val="24"/>
          <w:lang w:val="es-ES_tradnl"/>
        </w:rPr>
      </w:pPr>
    </w:p>
    <w:p w14:paraId="6F0A3228"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No.88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4250586D" w14:textId="77777777" w:rsidR="0086256F" w:rsidRPr="0074479F" w:rsidRDefault="0086256F" w:rsidP="0074479F">
      <w:pPr>
        <w:jc w:val="both"/>
        <w:rPr>
          <w:rFonts w:ascii="Arial Narrow" w:hAnsi="Arial Narrow" w:cs="Arial"/>
          <w:sz w:val="24"/>
          <w:szCs w:val="24"/>
          <w:lang w:val="es-ES_tradnl"/>
        </w:rPr>
      </w:pPr>
    </w:p>
    <w:p w14:paraId="548DBC0C"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No.89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68950F62" w14:textId="77777777" w:rsidR="0086256F" w:rsidRPr="0074479F" w:rsidRDefault="0086256F" w:rsidP="0074479F">
      <w:pPr>
        <w:jc w:val="both"/>
        <w:rPr>
          <w:rFonts w:ascii="Arial Narrow" w:hAnsi="Arial Narrow" w:cs="Arial"/>
          <w:sz w:val="24"/>
          <w:szCs w:val="24"/>
          <w:lang w:val="es-ES_tradnl"/>
        </w:rPr>
      </w:pPr>
    </w:p>
    <w:p w14:paraId="6A7288F4"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No.90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70289C0E" w14:textId="77777777" w:rsidR="0086256F" w:rsidRPr="0074479F" w:rsidRDefault="0086256F" w:rsidP="0074479F">
      <w:pPr>
        <w:jc w:val="both"/>
        <w:rPr>
          <w:rFonts w:ascii="Arial Narrow" w:hAnsi="Arial Narrow" w:cs="Arial"/>
          <w:sz w:val="24"/>
          <w:szCs w:val="24"/>
          <w:lang w:val="es-ES_tradnl"/>
        </w:rPr>
      </w:pPr>
    </w:p>
    <w:p w14:paraId="37DF1F46"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No.91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0AE1057" w14:textId="77777777" w:rsidR="0086256F" w:rsidRPr="0074479F" w:rsidRDefault="0086256F" w:rsidP="0074479F">
      <w:pPr>
        <w:jc w:val="both"/>
        <w:rPr>
          <w:rFonts w:ascii="Arial Narrow" w:hAnsi="Arial Narrow" w:cs="Arial"/>
          <w:sz w:val="24"/>
          <w:szCs w:val="24"/>
          <w:lang w:val="es-ES_tradnl"/>
        </w:rPr>
      </w:pPr>
    </w:p>
    <w:p w14:paraId="0A38CD83"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No.92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B8C31C8" w14:textId="77777777" w:rsidR="0086256F" w:rsidRPr="0074479F" w:rsidRDefault="0086256F" w:rsidP="0074479F">
      <w:pPr>
        <w:jc w:val="both"/>
        <w:rPr>
          <w:rFonts w:ascii="Arial Narrow" w:hAnsi="Arial Narrow" w:cs="Arial"/>
          <w:sz w:val="24"/>
          <w:szCs w:val="24"/>
          <w:lang w:val="es-ES_tradnl"/>
        </w:rPr>
      </w:pPr>
    </w:p>
    <w:p w14:paraId="10E68D2E"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No.93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08D16540" w14:textId="77777777" w:rsidR="0086256F" w:rsidRPr="0074479F" w:rsidRDefault="0086256F" w:rsidP="0074479F">
      <w:pPr>
        <w:jc w:val="both"/>
        <w:rPr>
          <w:rFonts w:ascii="Arial Narrow" w:hAnsi="Arial Narrow" w:cs="Arial"/>
          <w:sz w:val="24"/>
          <w:szCs w:val="24"/>
          <w:lang w:val="es-ES_tradnl"/>
        </w:rPr>
      </w:pPr>
    </w:p>
    <w:p w14:paraId="2008E250"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No.94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751D72FC" w14:textId="77777777" w:rsidR="0086256F" w:rsidRPr="0074479F" w:rsidRDefault="0086256F" w:rsidP="0074479F">
      <w:pPr>
        <w:jc w:val="both"/>
        <w:rPr>
          <w:rFonts w:ascii="Arial Narrow" w:hAnsi="Arial Narrow" w:cs="Arial"/>
          <w:sz w:val="24"/>
          <w:szCs w:val="24"/>
          <w:lang w:val="es-ES_tradnl"/>
        </w:rPr>
      </w:pPr>
    </w:p>
    <w:p w14:paraId="2E07D4C9"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No.95 ELIMINADAS_las_expresiones_que_afectan_la_intimidad_y/o_privacidad_de_la_denunciante en 2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182BE41" w14:textId="77777777" w:rsidR="0086256F" w:rsidRPr="0074479F" w:rsidRDefault="0086256F" w:rsidP="0074479F">
      <w:pPr>
        <w:jc w:val="both"/>
        <w:rPr>
          <w:rFonts w:ascii="Arial Narrow" w:hAnsi="Arial Narrow" w:cs="Arial"/>
          <w:sz w:val="24"/>
          <w:szCs w:val="24"/>
          <w:lang w:val="es-ES_tradnl"/>
        </w:rPr>
      </w:pPr>
    </w:p>
    <w:p w14:paraId="1240D40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No.96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CFBA7E1" w14:textId="77777777" w:rsidR="0086256F" w:rsidRPr="0074479F" w:rsidRDefault="0086256F" w:rsidP="0074479F">
      <w:pPr>
        <w:jc w:val="both"/>
        <w:rPr>
          <w:rFonts w:ascii="Arial Narrow" w:hAnsi="Arial Narrow" w:cs="Arial"/>
          <w:sz w:val="24"/>
          <w:szCs w:val="24"/>
          <w:lang w:val="es-ES_tradnl"/>
        </w:rPr>
      </w:pPr>
    </w:p>
    <w:p w14:paraId="5B605579"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lastRenderedPageBreak/>
        <w:t xml:space="preserve">No.97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3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56F870F2" w14:textId="77777777" w:rsidR="0086256F" w:rsidRPr="0074479F" w:rsidRDefault="0086256F" w:rsidP="0074479F">
      <w:pPr>
        <w:jc w:val="both"/>
        <w:rPr>
          <w:rFonts w:ascii="Arial Narrow" w:hAnsi="Arial Narrow" w:cs="Arial"/>
          <w:sz w:val="24"/>
          <w:szCs w:val="24"/>
          <w:lang w:val="es-ES_tradnl"/>
        </w:rPr>
      </w:pPr>
    </w:p>
    <w:p w14:paraId="09CD19C3"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No.98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797CD3B4" w14:textId="77777777" w:rsidR="0086256F" w:rsidRPr="0074479F" w:rsidRDefault="0086256F" w:rsidP="0074479F">
      <w:pPr>
        <w:jc w:val="both"/>
        <w:rPr>
          <w:rFonts w:ascii="Arial Narrow" w:hAnsi="Arial Narrow" w:cs="Arial"/>
          <w:sz w:val="24"/>
          <w:szCs w:val="24"/>
          <w:lang w:val="es-ES_tradnl"/>
        </w:rPr>
      </w:pPr>
    </w:p>
    <w:p w14:paraId="3B24AC8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No.99 </w:t>
      </w:r>
      <w:proofErr w:type="spellStart"/>
      <w:r w:rsidRPr="04CE9A24">
        <w:rPr>
          <w:rFonts w:ascii="Arial Narrow" w:hAnsi="Arial Narrow" w:cs="Arial"/>
          <w:sz w:val="24"/>
          <w:szCs w:val="24"/>
          <w:lang w:val="es-ES"/>
        </w:rPr>
        <w:t>ELIMINADO_Número_de_notaría_pública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49985D74" w14:textId="77777777" w:rsidR="0086256F" w:rsidRPr="0074479F" w:rsidRDefault="0086256F" w:rsidP="0074479F">
      <w:pPr>
        <w:jc w:val="both"/>
        <w:rPr>
          <w:rFonts w:ascii="Arial Narrow" w:hAnsi="Arial Narrow" w:cs="Arial"/>
          <w:sz w:val="24"/>
          <w:szCs w:val="24"/>
          <w:lang w:val="es-ES_tradnl"/>
        </w:rPr>
      </w:pPr>
    </w:p>
    <w:p w14:paraId="1A39E2DC"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No.100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33562C3F" w14:textId="77777777" w:rsidR="0086256F" w:rsidRPr="0074479F" w:rsidRDefault="0086256F" w:rsidP="0074479F">
      <w:pPr>
        <w:jc w:val="both"/>
        <w:rPr>
          <w:rFonts w:ascii="Arial Narrow" w:hAnsi="Arial Narrow" w:cs="Arial"/>
          <w:sz w:val="24"/>
          <w:szCs w:val="24"/>
          <w:lang w:val="es-ES_tradnl"/>
        </w:rPr>
      </w:pPr>
    </w:p>
    <w:p w14:paraId="2B5E237F"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No.101 ELIMINADO_el_nombre_de_la_parte_denunciante_-2-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59B70E75" w14:textId="77777777" w:rsidR="0086256F" w:rsidRPr="0074479F" w:rsidRDefault="0086256F" w:rsidP="0074479F">
      <w:pPr>
        <w:jc w:val="both"/>
        <w:rPr>
          <w:rFonts w:ascii="Arial Narrow" w:hAnsi="Arial Narrow" w:cs="Arial"/>
          <w:sz w:val="24"/>
          <w:szCs w:val="24"/>
          <w:lang w:val="es-ES_tradnl"/>
        </w:rPr>
      </w:pPr>
    </w:p>
    <w:p w14:paraId="0323B297"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No.102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523CF28E" w14:textId="77777777" w:rsidR="0086256F" w:rsidRPr="0074479F" w:rsidRDefault="0086256F" w:rsidP="0074479F">
      <w:pPr>
        <w:jc w:val="both"/>
        <w:rPr>
          <w:rFonts w:ascii="Arial Narrow" w:hAnsi="Arial Narrow" w:cs="Arial"/>
          <w:sz w:val="24"/>
          <w:szCs w:val="24"/>
          <w:lang w:val="es-ES_tradnl"/>
        </w:rPr>
      </w:pPr>
    </w:p>
    <w:p w14:paraId="75E212BA"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No.103 ELIMINADO_el_nombre_de_la_parte_denunciante_-1-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6ED35812" w14:textId="77777777" w:rsidR="0086256F" w:rsidRPr="0074479F" w:rsidRDefault="0086256F" w:rsidP="0074479F">
      <w:pPr>
        <w:jc w:val="both"/>
        <w:rPr>
          <w:rFonts w:ascii="Arial Narrow" w:hAnsi="Arial Narrow" w:cs="Arial"/>
          <w:sz w:val="24"/>
          <w:szCs w:val="24"/>
          <w:lang w:val="es-ES_tradnl"/>
        </w:rPr>
      </w:pPr>
    </w:p>
    <w:p w14:paraId="19C5491A"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No.104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3D732C6" w14:textId="77777777" w:rsidR="0086256F" w:rsidRPr="0074479F" w:rsidRDefault="0086256F" w:rsidP="0074479F">
      <w:pPr>
        <w:jc w:val="both"/>
        <w:rPr>
          <w:rFonts w:ascii="Arial Narrow" w:hAnsi="Arial Narrow" w:cs="Arial"/>
          <w:sz w:val="24"/>
          <w:szCs w:val="24"/>
          <w:lang w:val="es-ES_tradnl"/>
        </w:rPr>
      </w:pPr>
    </w:p>
    <w:p w14:paraId="39AB5C37"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No.105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01410644" w14:textId="77777777" w:rsidR="0086256F" w:rsidRPr="0074479F" w:rsidRDefault="0086256F" w:rsidP="0074479F">
      <w:pPr>
        <w:jc w:val="both"/>
        <w:rPr>
          <w:rFonts w:ascii="Arial Narrow" w:hAnsi="Arial Narrow" w:cs="Arial"/>
          <w:sz w:val="24"/>
          <w:szCs w:val="24"/>
          <w:lang w:val="es-ES_tradnl"/>
        </w:rPr>
      </w:pPr>
    </w:p>
    <w:p w14:paraId="6E1A625E"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No.106 ELIMINADO_el_nombre_de_la_parte_denunciante_-2-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012CE224" w14:textId="77777777" w:rsidR="0086256F" w:rsidRPr="0074479F" w:rsidRDefault="0086256F" w:rsidP="0074479F">
      <w:pPr>
        <w:jc w:val="both"/>
        <w:rPr>
          <w:rFonts w:ascii="Arial Narrow" w:hAnsi="Arial Narrow" w:cs="Arial"/>
          <w:sz w:val="24"/>
          <w:szCs w:val="24"/>
          <w:lang w:val="es-ES_tradnl"/>
        </w:rPr>
      </w:pPr>
    </w:p>
    <w:p w14:paraId="4C50EF49"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No.107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795341A0" w14:textId="77777777" w:rsidR="0086256F" w:rsidRPr="0074479F" w:rsidRDefault="0086256F" w:rsidP="0074479F">
      <w:pPr>
        <w:jc w:val="both"/>
        <w:rPr>
          <w:rFonts w:ascii="Arial Narrow" w:hAnsi="Arial Narrow" w:cs="Arial"/>
          <w:sz w:val="24"/>
          <w:szCs w:val="24"/>
          <w:lang w:val="es-ES_tradnl"/>
        </w:rPr>
      </w:pPr>
    </w:p>
    <w:p w14:paraId="620164A8"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No.108 ELIMINADO_el_nombre_de_la_parte_denunciante_-1-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35E74AFE" w14:textId="77777777" w:rsidR="0086256F" w:rsidRPr="0074479F" w:rsidRDefault="0086256F" w:rsidP="0074479F">
      <w:pPr>
        <w:jc w:val="both"/>
        <w:rPr>
          <w:rFonts w:ascii="Arial Narrow" w:hAnsi="Arial Narrow" w:cs="Arial"/>
          <w:sz w:val="24"/>
          <w:szCs w:val="24"/>
          <w:lang w:val="es-ES_tradnl"/>
        </w:rPr>
      </w:pPr>
    </w:p>
    <w:p w14:paraId="6CD0FBA1"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No.109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6D3E18C" w14:textId="77777777" w:rsidR="0086256F" w:rsidRPr="0074479F" w:rsidRDefault="0086256F" w:rsidP="0074479F">
      <w:pPr>
        <w:jc w:val="both"/>
        <w:rPr>
          <w:rFonts w:ascii="Arial Narrow" w:hAnsi="Arial Narrow" w:cs="Arial"/>
          <w:sz w:val="24"/>
          <w:szCs w:val="24"/>
          <w:lang w:val="es-ES_tradnl"/>
        </w:rPr>
      </w:pPr>
    </w:p>
    <w:p w14:paraId="1083158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No.110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7358D76" w14:textId="77777777" w:rsidR="0086256F" w:rsidRPr="0074479F" w:rsidRDefault="0086256F" w:rsidP="0074479F">
      <w:pPr>
        <w:jc w:val="both"/>
        <w:rPr>
          <w:rFonts w:ascii="Arial Narrow" w:hAnsi="Arial Narrow" w:cs="Arial"/>
          <w:sz w:val="24"/>
          <w:szCs w:val="24"/>
          <w:lang w:val="es-ES_tradnl"/>
        </w:rPr>
      </w:pPr>
    </w:p>
    <w:p w14:paraId="10F3412E"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No.111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41FBFEBC" w14:textId="77777777" w:rsidR="0086256F" w:rsidRPr="0074479F" w:rsidRDefault="0086256F" w:rsidP="0074479F">
      <w:pPr>
        <w:jc w:val="both"/>
        <w:rPr>
          <w:rFonts w:ascii="Arial Narrow" w:hAnsi="Arial Narrow" w:cs="Arial"/>
          <w:sz w:val="24"/>
          <w:szCs w:val="24"/>
          <w:lang w:val="es-ES_tradnl"/>
        </w:rPr>
      </w:pPr>
    </w:p>
    <w:p w14:paraId="3A112C9A"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No.112 ELIMINADO_el_nombre_de_la_parte_denunciante_-2-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630D7055" w14:textId="77777777" w:rsidR="0086256F" w:rsidRPr="0074479F" w:rsidRDefault="0086256F" w:rsidP="0074479F">
      <w:pPr>
        <w:jc w:val="both"/>
        <w:rPr>
          <w:rFonts w:ascii="Arial Narrow" w:hAnsi="Arial Narrow" w:cs="Arial"/>
          <w:sz w:val="24"/>
          <w:szCs w:val="24"/>
          <w:lang w:val="es-ES_tradnl"/>
        </w:rPr>
      </w:pPr>
    </w:p>
    <w:p w14:paraId="01A14AC3"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No.113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4100295C" w14:textId="77777777" w:rsidR="0086256F" w:rsidRPr="0074479F" w:rsidRDefault="0086256F" w:rsidP="0074479F">
      <w:pPr>
        <w:jc w:val="both"/>
        <w:rPr>
          <w:rFonts w:ascii="Arial Narrow" w:hAnsi="Arial Narrow" w:cs="Arial"/>
          <w:sz w:val="24"/>
          <w:szCs w:val="24"/>
          <w:lang w:val="es-ES_tradnl"/>
        </w:rPr>
      </w:pPr>
    </w:p>
    <w:p w14:paraId="472167A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No.114 ELIMINADO_el_nombre_de_la_parte_denunciante_-1-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5732A541" w14:textId="77777777" w:rsidR="0086256F" w:rsidRPr="0074479F" w:rsidRDefault="0086256F" w:rsidP="0074479F">
      <w:pPr>
        <w:jc w:val="both"/>
        <w:rPr>
          <w:rFonts w:ascii="Arial Narrow" w:hAnsi="Arial Narrow" w:cs="Arial"/>
          <w:sz w:val="24"/>
          <w:szCs w:val="24"/>
          <w:lang w:val="es-ES_tradnl"/>
        </w:rPr>
      </w:pPr>
    </w:p>
    <w:p w14:paraId="300ED2C1"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No.115 ELIMINADO_el_nombre_de_la_parte_denunciante_-2-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079951B2" w14:textId="77777777" w:rsidR="0086256F" w:rsidRPr="0074479F" w:rsidRDefault="0086256F" w:rsidP="0074479F">
      <w:pPr>
        <w:jc w:val="both"/>
        <w:rPr>
          <w:rFonts w:ascii="Arial Narrow" w:hAnsi="Arial Narrow" w:cs="Arial"/>
          <w:sz w:val="24"/>
          <w:szCs w:val="24"/>
          <w:lang w:val="es-ES_tradnl"/>
        </w:rPr>
      </w:pPr>
    </w:p>
    <w:p w14:paraId="67B0F10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No.116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71813B46" w14:textId="77777777" w:rsidR="0086256F" w:rsidRPr="0074479F" w:rsidRDefault="0086256F" w:rsidP="0074479F">
      <w:pPr>
        <w:jc w:val="both"/>
        <w:rPr>
          <w:rFonts w:ascii="Arial Narrow" w:hAnsi="Arial Narrow" w:cs="Arial"/>
          <w:sz w:val="24"/>
          <w:szCs w:val="24"/>
          <w:lang w:val="es-ES_tradnl"/>
        </w:rPr>
      </w:pPr>
    </w:p>
    <w:p w14:paraId="1442AF17"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No.117 ELIMINADO_el_nombre_de_la_parte_denunciante_-1-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0C107E4B" w14:textId="77777777" w:rsidR="0086256F" w:rsidRPr="0074479F" w:rsidRDefault="0086256F" w:rsidP="0074479F">
      <w:pPr>
        <w:jc w:val="both"/>
        <w:rPr>
          <w:rFonts w:ascii="Arial Narrow" w:hAnsi="Arial Narrow" w:cs="Arial"/>
          <w:sz w:val="24"/>
          <w:szCs w:val="24"/>
          <w:lang w:val="es-ES_tradnl"/>
        </w:rPr>
      </w:pPr>
    </w:p>
    <w:p w14:paraId="28EC6373"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No.118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6CDE7DBA" w14:textId="77777777" w:rsidR="0086256F" w:rsidRPr="0074479F" w:rsidRDefault="0086256F" w:rsidP="0074479F">
      <w:pPr>
        <w:jc w:val="both"/>
        <w:rPr>
          <w:rFonts w:ascii="Arial Narrow" w:hAnsi="Arial Narrow" w:cs="Arial"/>
          <w:sz w:val="24"/>
          <w:szCs w:val="24"/>
          <w:lang w:val="es-ES_tradnl"/>
        </w:rPr>
      </w:pPr>
    </w:p>
    <w:p w14:paraId="08CEF46C"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lastRenderedPageBreak/>
        <w:t xml:space="preserve">No.119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01380A3F" w14:textId="77777777" w:rsidR="0086256F" w:rsidRPr="0074479F" w:rsidRDefault="0086256F" w:rsidP="0074479F">
      <w:pPr>
        <w:jc w:val="both"/>
        <w:rPr>
          <w:rFonts w:ascii="Arial Narrow" w:hAnsi="Arial Narrow" w:cs="Arial"/>
          <w:sz w:val="24"/>
          <w:szCs w:val="24"/>
          <w:lang w:val="es-ES_tradnl"/>
        </w:rPr>
      </w:pPr>
    </w:p>
    <w:p w14:paraId="067DC859"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No.120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008ECAC9" w14:textId="77777777" w:rsidR="0086256F" w:rsidRPr="0074479F" w:rsidRDefault="0086256F" w:rsidP="0074479F">
      <w:pPr>
        <w:jc w:val="both"/>
        <w:rPr>
          <w:rFonts w:ascii="Arial Narrow" w:hAnsi="Arial Narrow" w:cs="Arial"/>
          <w:sz w:val="24"/>
          <w:szCs w:val="24"/>
          <w:lang w:val="es-ES_tradnl"/>
        </w:rPr>
      </w:pPr>
    </w:p>
    <w:p w14:paraId="66F333F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No.121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695D6EAC" w14:textId="77777777" w:rsidR="0086256F" w:rsidRPr="0074479F" w:rsidRDefault="0086256F" w:rsidP="0074479F">
      <w:pPr>
        <w:jc w:val="both"/>
        <w:rPr>
          <w:rFonts w:ascii="Arial Narrow" w:hAnsi="Arial Narrow" w:cs="Arial"/>
          <w:sz w:val="24"/>
          <w:szCs w:val="24"/>
          <w:lang w:val="es-ES_tradnl"/>
        </w:rPr>
      </w:pPr>
    </w:p>
    <w:p w14:paraId="328C46AC"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No.122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C6206F5" w14:textId="77777777" w:rsidR="0086256F" w:rsidRPr="0074479F" w:rsidRDefault="0086256F" w:rsidP="0074479F">
      <w:pPr>
        <w:jc w:val="both"/>
        <w:rPr>
          <w:rFonts w:ascii="Arial Narrow" w:hAnsi="Arial Narrow" w:cs="Arial"/>
          <w:sz w:val="24"/>
          <w:szCs w:val="24"/>
          <w:lang w:val="es-ES_tradnl"/>
        </w:rPr>
      </w:pPr>
    </w:p>
    <w:p w14:paraId="0666B380"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No.123 </w:t>
      </w:r>
      <w:proofErr w:type="spellStart"/>
      <w:r w:rsidRPr="04CE9A24">
        <w:rPr>
          <w:rFonts w:ascii="Arial Narrow" w:hAnsi="Arial Narrow" w:cs="Arial"/>
          <w:sz w:val="24"/>
          <w:szCs w:val="24"/>
          <w:lang w:val="es-ES"/>
        </w:rPr>
        <w:t>ELIMINADA_la_entidad_financiera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patrimonial de conformidad con el Artículo 97 de la LTAIPPDPEMO, Artículo 3 fracción VIII de la LPDPPSOEMO y Lineamiento Trigésimo Octavo fracción I. 6. de los LGMCDIEVP*.</w:t>
      </w:r>
    </w:p>
    <w:p w14:paraId="191B97CB" w14:textId="77777777" w:rsidR="0086256F" w:rsidRPr="0074479F" w:rsidRDefault="0086256F" w:rsidP="0074479F">
      <w:pPr>
        <w:jc w:val="both"/>
        <w:rPr>
          <w:rFonts w:ascii="Arial Narrow" w:hAnsi="Arial Narrow" w:cs="Arial"/>
          <w:sz w:val="24"/>
          <w:szCs w:val="24"/>
          <w:lang w:val="es-ES_tradnl"/>
        </w:rPr>
      </w:pPr>
    </w:p>
    <w:p w14:paraId="0A83279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No.124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A9A743A" w14:textId="77777777" w:rsidR="0086256F" w:rsidRPr="0074479F" w:rsidRDefault="0086256F" w:rsidP="0074479F">
      <w:pPr>
        <w:jc w:val="both"/>
        <w:rPr>
          <w:rFonts w:ascii="Arial Narrow" w:hAnsi="Arial Narrow" w:cs="Arial"/>
          <w:sz w:val="24"/>
          <w:szCs w:val="24"/>
          <w:lang w:val="es-ES_tradnl"/>
        </w:rPr>
      </w:pPr>
    </w:p>
    <w:p w14:paraId="5B20158C"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No.125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667DB8F3" w14:textId="77777777" w:rsidR="0086256F" w:rsidRPr="0074479F" w:rsidRDefault="0086256F" w:rsidP="0074479F">
      <w:pPr>
        <w:jc w:val="both"/>
        <w:rPr>
          <w:rFonts w:ascii="Arial Narrow" w:hAnsi="Arial Narrow" w:cs="Arial"/>
          <w:sz w:val="24"/>
          <w:szCs w:val="24"/>
          <w:lang w:val="es-ES_tradnl"/>
        </w:rPr>
      </w:pPr>
    </w:p>
    <w:p w14:paraId="6253C640"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No.126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12F3DBBD" w14:textId="77777777" w:rsidR="0086256F" w:rsidRPr="0074479F" w:rsidRDefault="0086256F" w:rsidP="0074479F">
      <w:pPr>
        <w:jc w:val="both"/>
        <w:rPr>
          <w:rFonts w:ascii="Arial Narrow" w:hAnsi="Arial Narrow" w:cs="Arial"/>
          <w:sz w:val="24"/>
          <w:szCs w:val="24"/>
          <w:lang w:val="es-ES_tradnl"/>
        </w:rPr>
      </w:pPr>
    </w:p>
    <w:p w14:paraId="5EBE347D"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No.127 </w:t>
      </w:r>
      <w:proofErr w:type="spellStart"/>
      <w:r w:rsidRPr="04CE9A24">
        <w:rPr>
          <w:rFonts w:ascii="Arial Narrow" w:hAnsi="Arial Narrow" w:cs="Arial"/>
          <w:sz w:val="24"/>
          <w:szCs w:val="24"/>
          <w:lang w:val="es-ES"/>
        </w:rPr>
        <w:t>ELIMINADA_la_entidad_financiera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patrimonial de conformidad con el Artículo 97 de la LTAIPPDPEMO, Artículo 3 fracción VIII de la LPDPPSOEMO y Lineamiento Trigésimo Octavo fracción I. 6. de los LGMCDIEVP*.</w:t>
      </w:r>
    </w:p>
    <w:p w14:paraId="44A9F86B" w14:textId="77777777" w:rsidR="0086256F" w:rsidRPr="0074479F" w:rsidRDefault="0086256F" w:rsidP="0074479F">
      <w:pPr>
        <w:jc w:val="both"/>
        <w:rPr>
          <w:rFonts w:ascii="Arial Narrow" w:hAnsi="Arial Narrow" w:cs="Arial"/>
          <w:sz w:val="24"/>
          <w:szCs w:val="24"/>
          <w:lang w:val="es-ES_tradnl"/>
        </w:rPr>
      </w:pPr>
    </w:p>
    <w:p w14:paraId="2ACC74A7"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No.128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2F5F0020" w14:textId="77777777" w:rsidR="0086256F" w:rsidRPr="0074479F" w:rsidRDefault="0086256F" w:rsidP="0074479F">
      <w:pPr>
        <w:jc w:val="both"/>
        <w:rPr>
          <w:rFonts w:ascii="Arial Narrow" w:hAnsi="Arial Narrow" w:cs="Arial"/>
          <w:sz w:val="24"/>
          <w:szCs w:val="24"/>
          <w:lang w:val="es-ES_tradnl"/>
        </w:rPr>
      </w:pPr>
    </w:p>
    <w:p w14:paraId="5FD6CED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No.129 </w:t>
      </w:r>
      <w:proofErr w:type="spellStart"/>
      <w:r w:rsidRPr="04CE9A24">
        <w:rPr>
          <w:rFonts w:ascii="Arial Narrow" w:hAnsi="Arial Narrow" w:cs="Arial"/>
          <w:sz w:val="24"/>
          <w:szCs w:val="24"/>
          <w:lang w:val="es-ES"/>
        </w:rPr>
        <w:t>ELIMINADA_Captura_de_pantalla</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4C7C3913" w14:textId="77777777" w:rsidR="0086256F" w:rsidRPr="0074479F" w:rsidRDefault="0086256F" w:rsidP="0074479F">
      <w:pPr>
        <w:jc w:val="both"/>
        <w:rPr>
          <w:rFonts w:ascii="Arial Narrow" w:hAnsi="Arial Narrow" w:cs="Arial"/>
          <w:sz w:val="24"/>
          <w:szCs w:val="24"/>
          <w:lang w:val="es-ES_tradnl"/>
        </w:rPr>
      </w:pPr>
    </w:p>
    <w:p w14:paraId="005F5F6D"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No.130 </w:t>
      </w:r>
      <w:proofErr w:type="spellStart"/>
      <w:r w:rsidRPr="04CE9A24">
        <w:rPr>
          <w:rFonts w:ascii="Arial Narrow" w:hAnsi="Arial Narrow" w:cs="Arial"/>
          <w:sz w:val="24"/>
          <w:szCs w:val="24"/>
          <w:lang w:val="es-ES"/>
        </w:rPr>
        <w:t>ELIMINADA_decisión</w:t>
      </w:r>
      <w:proofErr w:type="spellEnd"/>
      <w:r w:rsidRPr="04CE9A24">
        <w:rPr>
          <w:rFonts w:ascii="Arial Narrow" w:hAnsi="Arial Narrow" w:cs="Arial"/>
          <w:sz w:val="24"/>
          <w:szCs w:val="24"/>
          <w:lang w:val="es-ES"/>
        </w:rPr>
        <w:t xml:space="preserve">_(es)_patrimonial_(es)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patrimonial de conformidad con el Artículo 97 de la LTAIPPDPEMO, Artículo 3 fracción VIII de la LPDPPSOEMO y Lineamiento Trigésimo Octavo fracción I. 6. de los LGMCDIEVP*.</w:t>
      </w:r>
    </w:p>
    <w:p w14:paraId="5AF06FD0" w14:textId="77777777" w:rsidR="0086256F" w:rsidRPr="0074479F" w:rsidRDefault="0086256F" w:rsidP="0074479F">
      <w:pPr>
        <w:jc w:val="both"/>
        <w:rPr>
          <w:rFonts w:ascii="Arial Narrow" w:hAnsi="Arial Narrow" w:cs="Arial"/>
          <w:sz w:val="24"/>
          <w:szCs w:val="24"/>
          <w:lang w:val="es-ES_tradnl"/>
        </w:rPr>
      </w:pPr>
    </w:p>
    <w:p w14:paraId="3F32DAD4"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No.131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68DBBD0F" w14:textId="77777777" w:rsidR="0086256F" w:rsidRPr="0074479F" w:rsidRDefault="0086256F" w:rsidP="0074479F">
      <w:pPr>
        <w:jc w:val="both"/>
        <w:rPr>
          <w:rFonts w:ascii="Arial Narrow" w:hAnsi="Arial Narrow" w:cs="Arial"/>
          <w:sz w:val="24"/>
          <w:szCs w:val="24"/>
          <w:lang w:val="es-ES_tradnl"/>
        </w:rPr>
      </w:pPr>
    </w:p>
    <w:p w14:paraId="403A9878"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No.132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1EE946DD" w14:textId="77777777" w:rsidR="0086256F" w:rsidRPr="0074479F" w:rsidRDefault="0086256F" w:rsidP="0074479F">
      <w:pPr>
        <w:jc w:val="both"/>
        <w:rPr>
          <w:rFonts w:ascii="Arial Narrow" w:hAnsi="Arial Narrow" w:cs="Arial"/>
          <w:sz w:val="24"/>
          <w:szCs w:val="24"/>
          <w:lang w:val="es-ES_tradnl"/>
        </w:rPr>
      </w:pPr>
    </w:p>
    <w:p w14:paraId="19F6AD86"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No.133 </w:t>
      </w:r>
      <w:proofErr w:type="spellStart"/>
      <w:r w:rsidRPr="04CE9A24">
        <w:rPr>
          <w:rFonts w:ascii="Arial Narrow" w:hAnsi="Arial Narrow" w:cs="Arial"/>
          <w:sz w:val="24"/>
          <w:szCs w:val="24"/>
          <w:lang w:val="es-ES"/>
        </w:rPr>
        <w:t>ELIMINADA_decisión</w:t>
      </w:r>
      <w:proofErr w:type="spellEnd"/>
      <w:r w:rsidRPr="04CE9A24">
        <w:rPr>
          <w:rFonts w:ascii="Arial Narrow" w:hAnsi="Arial Narrow" w:cs="Arial"/>
          <w:sz w:val="24"/>
          <w:szCs w:val="24"/>
          <w:lang w:val="es-ES"/>
        </w:rPr>
        <w:t xml:space="preserve">_(es)_patrimonial_(es)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patrimonial de conformidad con el Artículo 97 de la LTAIPPDPEMO, Artículo 3 fracción VIII de la LPDPPSOEMO y Lineamiento Trigésimo Octavo fracción I. 6. de los LGMCDIEVP*.</w:t>
      </w:r>
    </w:p>
    <w:p w14:paraId="676B8032" w14:textId="77777777" w:rsidR="0086256F" w:rsidRPr="0074479F" w:rsidRDefault="0086256F" w:rsidP="0074479F">
      <w:pPr>
        <w:jc w:val="both"/>
        <w:rPr>
          <w:rFonts w:ascii="Arial Narrow" w:hAnsi="Arial Narrow" w:cs="Arial"/>
          <w:sz w:val="24"/>
          <w:szCs w:val="24"/>
          <w:lang w:val="es-ES_tradnl"/>
        </w:rPr>
      </w:pPr>
    </w:p>
    <w:p w14:paraId="58083B0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No.134 </w:t>
      </w:r>
      <w:proofErr w:type="spellStart"/>
      <w:r w:rsidRPr="04CE9A24">
        <w:rPr>
          <w:rFonts w:ascii="Arial Narrow" w:hAnsi="Arial Narrow" w:cs="Arial"/>
          <w:sz w:val="24"/>
          <w:szCs w:val="24"/>
          <w:lang w:val="es-ES"/>
        </w:rPr>
        <w:t>ELIMINADA_decisión</w:t>
      </w:r>
      <w:proofErr w:type="spellEnd"/>
      <w:r w:rsidRPr="04CE9A24">
        <w:rPr>
          <w:rFonts w:ascii="Arial Narrow" w:hAnsi="Arial Narrow" w:cs="Arial"/>
          <w:sz w:val="24"/>
          <w:szCs w:val="24"/>
          <w:lang w:val="es-ES"/>
        </w:rPr>
        <w:t xml:space="preserve">_(es)_patrimonial_(es) en 2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patrimonial de conformidad con el Artículo 97 de la LTAIPPDPEMO, Artículo 3 fracción VIII de la LPDPPSOEMO y Lineamiento Trigésimo Octavo fracción I. 6. de los LGMCDIEVP*.</w:t>
      </w:r>
    </w:p>
    <w:p w14:paraId="4C33C638" w14:textId="77777777" w:rsidR="0086256F" w:rsidRPr="0074479F" w:rsidRDefault="0086256F" w:rsidP="0074479F">
      <w:pPr>
        <w:jc w:val="both"/>
        <w:rPr>
          <w:rFonts w:ascii="Arial Narrow" w:hAnsi="Arial Narrow" w:cs="Arial"/>
          <w:sz w:val="24"/>
          <w:szCs w:val="24"/>
          <w:lang w:val="es-ES_tradnl"/>
        </w:rPr>
      </w:pPr>
    </w:p>
    <w:p w14:paraId="17191BF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No.135 </w:t>
      </w:r>
      <w:proofErr w:type="spellStart"/>
      <w:r w:rsidRPr="04CE9A24">
        <w:rPr>
          <w:rFonts w:ascii="Arial Narrow" w:hAnsi="Arial Narrow" w:cs="Arial"/>
          <w:sz w:val="24"/>
          <w:szCs w:val="24"/>
          <w:lang w:val="es-ES"/>
        </w:rPr>
        <w:t>ELIMINADA_decisión</w:t>
      </w:r>
      <w:proofErr w:type="spellEnd"/>
      <w:r w:rsidRPr="04CE9A24">
        <w:rPr>
          <w:rFonts w:ascii="Arial Narrow" w:hAnsi="Arial Narrow" w:cs="Arial"/>
          <w:sz w:val="24"/>
          <w:szCs w:val="24"/>
          <w:lang w:val="es-ES"/>
        </w:rPr>
        <w:t xml:space="preserve">_(es)_patrimonial_(es)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patrimonial de conformidad con el Artículo 97 de la LTAIPPDPEMO, Artículo 3 fracción VIII de la LPDPPSOEMO y Lineamiento Trigésimo Octavo fracción I. 6. de los LGMCDIEVP*.</w:t>
      </w:r>
    </w:p>
    <w:p w14:paraId="226B55BF" w14:textId="77777777" w:rsidR="0086256F" w:rsidRPr="0074479F" w:rsidRDefault="0086256F" w:rsidP="0074479F">
      <w:pPr>
        <w:jc w:val="both"/>
        <w:rPr>
          <w:rFonts w:ascii="Arial Narrow" w:hAnsi="Arial Narrow" w:cs="Arial"/>
          <w:sz w:val="24"/>
          <w:szCs w:val="24"/>
          <w:lang w:val="es-ES_tradnl"/>
        </w:rPr>
      </w:pPr>
    </w:p>
    <w:p w14:paraId="4C2C826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No.136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4418B728" w14:textId="77777777" w:rsidR="0086256F" w:rsidRPr="0074479F" w:rsidRDefault="0086256F" w:rsidP="0074479F">
      <w:pPr>
        <w:jc w:val="both"/>
        <w:rPr>
          <w:rFonts w:ascii="Arial Narrow" w:hAnsi="Arial Narrow" w:cs="Arial"/>
          <w:sz w:val="24"/>
          <w:szCs w:val="24"/>
          <w:lang w:val="es-ES_tradnl"/>
        </w:rPr>
      </w:pPr>
    </w:p>
    <w:p w14:paraId="095B1F64"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No.137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EB1255F" w14:textId="77777777" w:rsidR="0086256F" w:rsidRPr="0074479F" w:rsidRDefault="0086256F" w:rsidP="0074479F">
      <w:pPr>
        <w:jc w:val="both"/>
        <w:rPr>
          <w:rFonts w:ascii="Arial Narrow" w:hAnsi="Arial Narrow" w:cs="Arial"/>
          <w:sz w:val="24"/>
          <w:szCs w:val="24"/>
          <w:lang w:val="es-ES_tradnl"/>
        </w:rPr>
      </w:pPr>
    </w:p>
    <w:p w14:paraId="63A51193"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No.138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DC7ECC3" w14:textId="77777777" w:rsidR="0086256F" w:rsidRPr="0074479F" w:rsidRDefault="0086256F" w:rsidP="0074479F">
      <w:pPr>
        <w:jc w:val="both"/>
        <w:rPr>
          <w:rFonts w:ascii="Arial Narrow" w:hAnsi="Arial Narrow" w:cs="Arial"/>
          <w:sz w:val="24"/>
          <w:szCs w:val="24"/>
          <w:lang w:val="es-ES_tradnl"/>
        </w:rPr>
      </w:pPr>
    </w:p>
    <w:p w14:paraId="6D30105D"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No.139 ELIMINADAS_las_expresiones_que_afectan_la_intimidad_y/o_privacidad_de_la_denunciante en 2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 xml:space="preserve">(es)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w:t>
      </w:r>
      <w:r w:rsidRPr="04CE9A24">
        <w:rPr>
          <w:rFonts w:ascii="Arial Narrow" w:hAnsi="Arial Narrow" w:cs="Arial"/>
          <w:sz w:val="24"/>
          <w:szCs w:val="24"/>
          <w:lang w:val="es-ES"/>
        </w:rPr>
        <w:lastRenderedPageBreak/>
        <w:t>derechos de las víctimas previstos en el Protocolo para Atender la Violencia Política Contra las Mujeres del Tribunal Electoral del Poder Judicial de la Federación.*.</w:t>
      </w:r>
    </w:p>
    <w:p w14:paraId="15A9B0A2" w14:textId="77777777" w:rsidR="0086256F" w:rsidRPr="0074479F" w:rsidRDefault="0086256F" w:rsidP="0074479F">
      <w:pPr>
        <w:jc w:val="both"/>
        <w:rPr>
          <w:rFonts w:ascii="Arial Narrow" w:hAnsi="Arial Narrow" w:cs="Arial"/>
          <w:sz w:val="24"/>
          <w:szCs w:val="24"/>
          <w:lang w:val="es-ES_tradnl"/>
        </w:rPr>
      </w:pPr>
    </w:p>
    <w:p w14:paraId="0A1A4373"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No.140 </w:t>
      </w:r>
      <w:proofErr w:type="spellStart"/>
      <w:r w:rsidRPr="04CE9A24">
        <w:rPr>
          <w:rFonts w:ascii="Arial Narrow" w:hAnsi="Arial Narrow" w:cs="Arial"/>
          <w:sz w:val="24"/>
          <w:szCs w:val="24"/>
          <w:lang w:val="es-ES"/>
        </w:rPr>
        <w:t>ELIMINADA_decisión</w:t>
      </w:r>
      <w:proofErr w:type="spellEnd"/>
      <w:r w:rsidRPr="04CE9A24">
        <w:rPr>
          <w:rFonts w:ascii="Arial Narrow" w:hAnsi="Arial Narrow" w:cs="Arial"/>
          <w:sz w:val="24"/>
          <w:szCs w:val="24"/>
          <w:lang w:val="es-ES"/>
        </w:rPr>
        <w:t xml:space="preserve">_(es)_patrimonial_(es)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patrimonial de conformidad con el Artículo 97 de la LTAIPPDPEMO, Artículo 3 fracción VIII de la LPDPPSOEMO y Lineamiento Trigésimo Octavo fracción I. 6. de los LGMCDIEVP*.</w:t>
      </w:r>
    </w:p>
    <w:p w14:paraId="3865DC2E" w14:textId="77777777" w:rsidR="0086256F" w:rsidRPr="0074479F" w:rsidRDefault="0086256F" w:rsidP="0074479F">
      <w:pPr>
        <w:jc w:val="both"/>
        <w:rPr>
          <w:rFonts w:ascii="Arial Narrow" w:hAnsi="Arial Narrow" w:cs="Arial"/>
          <w:sz w:val="24"/>
          <w:szCs w:val="24"/>
          <w:lang w:val="es-ES_tradnl"/>
        </w:rPr>
      </w:pPr>
    </w:p>
    <w:p w14:paraId="3E032F3A"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No.141 </w:t>
      </w:r>
      <w:proofErr w:type="spellStart"/>
      <w:r w:rsidRPr="04CE9A24">
        <w:rPr>
          <w:rFonts w:ascii="Arial Narrow" w:hAnsi="Arial Narrow" w:cs="Arial"/>
          <w:sz w:val="24"/>
          <w:szCs w:val="24"/>
          <w:lang w:val="es-ES"/>
        </w:rPr>
        <w:t>ELIMINADA_decisión</w:t>
      </w:r>
      <w:proofErr w:type="spellEnd"/>
      <w:r w:rsidRPr="04CE9A24">
        <w:rPr>
          <w:rFonts w:ascii="Arial Narrow" w:hAnsi="Arial Narrow" w:cs="Arial"/>
          <w:sz w:val="24"/>
          <w:szCs w:val="24"/>
          <w:lang w:val="es-ES"/>
        </w:rPr>
        <w:t xml:space="preserve">_(es)_patrimonial_(es)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patrimonial de conformidad con el Artículo 97 de la LTAIPPDPEMO, Artículo 3 fracción VIII de la LPDPPSOEMO y Lineamiento Trigésimo Octavo fracción I. 6. de los LGMCDIEVP*.</w:t>
      </w:r>
    </w:p>
    <w:p w14:paraId="4080BC01" w14:textId="77777777" w:rsidR="0086256F" w:rsidRPr="0074479F" w:rsidRDefault="0086256F" w:rsidP="0074479F">
      <w:pPr>
        <w:jc w:val="both"/>
        <w:rPr>
          <w:rFonts w:ascii="Arial Narrow" w:hAnsi="Arial Narrow" w:cs="Arial"/>
          <w:sz w:val="24"/>
          <w:szCs w:val="24"/>
          <w:lang w:val="es-ES_tradnl"/>
        </w:rPr>
      </w:pPr>
    </w:p>
    <w:p w14:paraId="41F112FA"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No.142 ELIMINADAS_las_expresiones_que_afectan_la_intimidad_y/o_privacidad_de_la_denunciante en 3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123AAFC" w14:textId="77777777" w:rsidR="0086256F" w:rsidRPr="0074479F" w:rsidRDefault="0086256F" w:rsidP="0074479F">
      <w:pPr>
        <w:jc w:val="both"/>
        <w:rPr>
          <w:rFonts w:ascii="Arial Narrow" w:hAnsi="Arial Narrow" w:cs="Arial"/>
          <w:sz w:val="24"/>
          <w:szCs w:val="24"/>
          <w:lang w:val="es-ES_tradnl"/>
        </w:rPr>
      </w:pPr>
    </w:p>
    <w:p w14:paraId="55B6FF9C"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No.143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26BDE85" w14:textId="77777777" w:rsidR="0086256F" w:rsidRPr="0074479F" w:rsidRDefault="0086256F" w:rsidP="0074479F">
      <w:pPr>
        <w:jc w:val="both"/>
        <w:rPr>
          <w:rFonts w:ascii="Arial Narrow" w:hAnsi="Arial Narrow" w:cs="Arial"/>
          <w:sz w:val="24"/>
          <w:szCs w:val="24"/>
          <w:lang w:val="es-ES_tradnl"/>
        </w:rPr>
      </w:pPr>
    </w:p>
    <w:p w14:paraId="394CB00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No.144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AE20ACF" w14:textId="77777777" w:rsidR="0086256F" w:rsidRPr="0074479F" w:rsidRDefault="0086256F" w:rsidP="0074479F">
      <w:pPr>
        <w:jc w:val="both"/>
        <w:rPr>
          <w:rFonts w:ascii="Arial Narrow" w:hAnsi="Arial Narrow" w:cs="Arial"/>
          <w:sz w:val="24"/>
          <w:szCs w:val="24"/>
          <w:lang w:val="es-ES_tradnl"/>
        </w:rPr>
      </w:pPr>
    </w:p>
    <w:p w14:paraId="73A2BBB9"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No.145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7C73AC0" w14:textId="77777777" w:rsidR="0086256F" w:rsidRPr="0074479F" w:rsidRDefault="0086256F" w:rsidP="0074479F">
      <w:pPr>
        <w:jc w:val="both"/>
        <w:rPr>
          <w:rFonts w:ascii="Arial Narrow" w:hAnsi="Arial Narrow" w:cs="Arial"/>
          <w:sz w:val="24"/>
          <w:szCs w:val="24"/>
          <w:lang w:val="es-ES_tradnl"/>
        </w:rPr>
      </w:pPr>
    </w:p>
    <w:p w14:paraId="0FFACA1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No.146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3571D132" w14:textId="77777777" w:rsidR="0086256F" w:rsidRPr="0074479F" w:rsidRDefault="0086256F" w:rsidP="0074479F">
      <w:pPr>
        <w:jc w:val="both"/>
        <w:rPr>
          <w:rFonts w:ascii="Arial Narrow" w:hAnsi="Arial Narrow" w:cs="Arial"/>
          <w:sz w:val="24"/>
          <w:szCs w:val="24"/>
          <w:lang w:val="es-ES_tradnl"/>
        </w:rPr>
      </w:pPr>
    </w:p>
    <w:p w14:paraId="5F4595E9"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No.147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6BB8A642" w14:textId="77777777" w:rsidR="0086256F" w:rsidRPr="0074479F" w:rsidRDefault="0086256F" w:rsidP="0074479F">
      <w:pPr>
        <w:jc w:val="both"/>
        <w:rPr>
          <w:rFonts w:ascii="Arial Narrow" w:hAnsi="Arial Narrow" w:cs="Arial"/>
          <w:sz w:val="24"/>
          <w:szCs w:val="24"/>
          <w:lang w:val="es-ES_tradnl"/>
        </w:rPr>
      </w:pPr>
    </w:p>
    <w:p w14:paraId="12F0C12D"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lastRenderedPageBreak/>
        <w:t xml:space="preserve">No.148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F3C7532" w14:textId="77777777" w:rsidR="0086256F" w:rsidRPr="0074479F" w:rsidRDefault="0086256F" w:rsidP="0074479F">
      <w:pPr>
        <w:jc w:val="both"/>
        <w:rPr>
          <w:rFonts w:ascii="Arial Narrow" w:hAnsi="Arial Narrow" w:cs="Arial"/>
          <w:sz w:val="24"/>
          <w:szCs w:val="24"/>
          <w:lang w:val="es-ES_tradnl"/>
        </w:rPr>
      </w:pPr>
    </w:p>
    <w:p w14:paraId="3C50D68E"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No.149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384FC7C2" w14:textId="77777777" w:rsidR="0086256F" w:rsidRPr="0074479F" w:rsidRDefault="0086256F" w:rsidP="0074479F">
      <w:pPr>
        <w:jc w:val="both"/>
        <w:rPr>
          <w:rFonts w:ascii="Arial Narrow" w:hAnsi="Arial Narrow" w:cs="Arial"/>
          <w:sz w:val="24"/>
          <w:szCs w:val="24"/>
          <w:lang w:val="es-ES_tradnl"/>
        </w:rPr>
      </w:pPr>
    </w:p>
    <w:p w14:paraId="3648423F"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No.150 ELIMINADAS_las_expresiones_que_afectan_la_intimidad_y/o_privacidad_de_la_denunciante en 2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6FE21E0" w14:textId="77777777" w:rsidR="0086256F" w:rsidRPr="0074479F" w:rsidRDefault="0086256F" w:rsidP="0074479F">
      <w:pPr>
        <w:jc w:val="both"/>
        <w:rPr>
          <w:rFonts w:ascii="Arial Narrow" w:hAnsi="Arial Narrow" w:cs="Arial"/>
          <w:sz w:val="24"/>
          <w:szCs w:val="24"/>
          <w:lang w:val="es-ES_tradnl"/>
        </w:rPr>
      </w:pPr>
    </w:p>
    <w:p w14:paraId="338E0004"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No.151 </w:t>
      </w:r>
      <w:proofErr w:type="spellStart"/>
      <w:r w:rsidRPr="04CE9A24">
        <w:rPr>
          <w:rFonts w:ascii="Arial Narrow" w:hAnsi="Arial Narrow" w:cs="Arial"/>
          <w:sz w:val="24"/>
          <w:szCs w:val="24"/>
          <w:lang w:val="es-ES"/>
        </w:rPr>
        <w:t>ELIMINADA_decisión</w:t>
      </w:r>
      <w:proofErr w:type="spellEnd"/>
      <w:r w:rsidRPr="04CE9A24">
        <w:rPr>
          <w:rFonts w:ascii="Arial Narrow" w:hAnsi="Arial Narrow" w:cs="Arial"/>
          <w:sz w:val="24"/>
          <w:szCs w:val="24"/>
          <w:lang w:val="es-ES"/>
        </w:rPr>
        <w:t xml:space="preserve">_(es)_patrimonial_(es)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patrimonial de conformidad con el Artículo 97 de la LTAIPPDPEMO, Artículo 3 fracción VIII de la LPDPPSOEMO y Lineamiento Trigésimo Octavo fracción I. 6. de los LGMCDIEVP*.</w:t>
      </w:r>
    </w:p>
    <w:p w14:paraId="3C0CB2A1" w14:textId="77777777" w:rsidR="0086256F" w:rsidRPr="0074479F" w:rsidRDefault="0086256F" w:rsidP="0074479F">
      <w:pPr>
        <w:jc w:val="both"/>
        <w:rPr>
          <w:rFonts w:ascii="Arial Narrow" w:hAnsi="Arial Narrow" w:cs="Arial"/>
          <w:sz w:val="24"/>
          <w:szCs w:val="24"/>
          <w:lang w:val="es-ES_tradnl"/>
        </w:rPr>
      </w:pPr>
    </w:p>
    <w:p w14:paraId="4714870D"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No.152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51A4C035" w14:textId="77777777" w:rsidR="0086256F" w:rsidRPr="0074479F" w:rsidRDefault="0086256F" w:rsidP="0074479F">
      <w:pPr>
        <w:jc w:val="both"/>
        <w:rPr>
          <w:rFonts w:ascii="Arial Narrow" w:hAnsi="Arial Narrow" w:cs="Arial"/>
          <w:sz w:val="24"/>
          <w:szCs w:val="24"/>
          <w:lang w:val="es-ES_tradnl"/>
        </w:rPr>
      </w:pPr>
    </w:p>
    <w:p w14:paraId="05D4D2A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No.153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563FD6C1" w14:textId="77777777" w:rsidR="0086256F" w:rsidRPr="0074479F" w:rsidRDefault="0086256F" w:rsidP="0074479F">
      <w:pPr>
        <w:jc w:val="both"/>
        <w:rPr>
          <w:rFonts w:ascii="Arial Narrow" w:hAnsi="Arial Narrow" w:cs="Arial"/>
          <w:sz w:val="24"/>
          <w:szCs w:val="24"/>
          <w:lang w:val="es-ES_tradnl"/>
        </w:rPr>
      </w:pPr>
    </w:p>
    <w:p w14:paraId="16B4E0D8"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No.154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9D31E92" w14:textId="77777777" w:rsidR="0086256F" w:rsidRPr="0074479F" w:rsidRDefault="0086256F" w:rsidP="0074479F">
      <w:pPr>
        <w:jc w:val="both"/>
        <w:rPr>
          <w:rFonts w:ascii="Arial Narrow" w:hAnsi="Arial Narrow" w:cs="Arial"/>
          <w:sz w:val="24"/>
          <w:szCs w:val="24"/>
          <w:lang w:val="es-ES_tradnl"/>
        </w:rPr>
      </w:pPr>
    </w:p>
    <w:p w14:paraId="3AC9A9F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No.155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9360ACD" w14:textId="77777777" w:rsidR="0086256F" w:rsidRPr="0074479F" w:rsidRDefault="0086256F" w:rsidP="0074479F">
      <w:pPr>
        <w:jc w:val="both"/>
        <w:rPr>
          <w:rFonts w:ascii="Arial Narrow" w:hAnsi="Arial Narrow" w:cs="Arial"/>
          <w:sz w:val="24"/>
          <w:szCs w:val="24"/>
          <w:lang w:val="es-ES_tradnl"/>
        </w:rPr>
      </w:pPr>
    </w:p>
    <w:p w14:paraId="578ED05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No.156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 xml:space="preserve">(es) de conformidad con el artículo 97 de la LTAIPPDPEMO; los artículos 3, fracciones VII y </w:t>
      </w:r>
      <w:r w:rsidRPr="04CE9A24">
        <w:rPr>
          <w:rFonts w:ascii="Arial Narrow" w:hAnsi="Arial Narrow" w:cs="Arial"/>
          <w:sz w:val="24"/>
          <w:szCs w:val="24"/>
          <w:lang w:val="es-ES"/>
        </w:rPr>
        <w:lastRenderedPageBreak/>
        <w:t>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CED9BE1" w14:textId="77777777" w:rsidR="0086256F" w:rsidRPr="0074479F" w:rsidRDefault="0086256F" w:rsidP="0074479F">
      <w:pPr>
        <w:jc w:val="both"/>
        <w:rPr>
          <w:rFonts w:ascii="Arial Narrow" w:hAnsi="Arial Narrow" w:cs="Arial"/>
          <w:sz w:val="24"/>
          <w:szCs w:val="24"/>
          <w:lang w:val="es-ES_tradnl"/>
        </w:rPr>
      </w:pPr>
    </w:p>
    <w:p w14:paraId="37C9000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No.157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689491A" w14:textId="77777777" w:rsidR="0086256F" w:rsidRPr="0074479F" w:rsidRDefault="0086256F" w:rsidP="0074479F">
      <w:pPr>
        <w:jc w:val="both"/>
        <w:rPr>
          <w:rFonts w:ascii="Arial Narrow" w:hAnsi="Arial Narrow" w:cs="Arial"/>
          <w:sz w:val="24"/>
          <w:szCs w:val="24"/>
          <w:lang w:val="es-ES_tradnl"/>
        </w:rPr>
      </w:pPr>
    </w:p>
    <w:p w14:paraId="7162C3AD"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No.158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DC60E54" w14:textId="77777777" w:rsidR="0086256F" w:rsidRPr="0074479F" w:rsidRDefault="0086256F" w:rsidP="0074479F">
      <w:pPr>
        <w:jc w:val="both"/>
        <w:rPr>
          <w:rFonts w:ascii="Arial Narrow" w:hAnsi="Arial Narrow" w:cs="Arial"/>
          <w:sz w:val="24"/>
          <w:szCs w:val="24"/>
          <w:lang w:val="es-ES_tradnl"/>
        </w:rPr>
      </w:pPr>
    </w:p>
    <w:p w14:paraId="0A82A598"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No.159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9D3659E" w14:textId="77777777" w:rsidR="0086256F" w:rsidRPr="0074479F" w:rsidRDefault="0086256F" w:rsidP="0074479F">
      <w:pPr>
        <w:jc w:val="both"/>
        <w:rPr>
          <w:rFonts w:ascii="Arial Narrow" w:hAnsi="Arial Narrow" w:cs="Arial"/>
          <w:sz w:val="24"/>
          <w:szCs w:val="24"/>
          <w:lang w:val="es-ES_tradnl"/>
        </w:rPr>
      </w:pPr>
    </w:p>
    <w:p w14:paraId="0067591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No.160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6E8CA6C8" w14:textId="77777777" w:rsidR="0086256F" w:rsidRPr="0074479F" w:rsidRDefault="0086256F" w:rsidP="0074479F">
      <w:pPr>
        <w:jc w:val="both"/>
        <w:rPr>
          <w:rFonts w:ascii="Arial Narrow" w:hAnsi="Arial Narrow" w:cs="Arial"/>
          <w:sz w:val="24"/>
          <w:szCs w:val="24"/>
          <w:lang w:val="es-ES_tradnl"/>
        </w:rPr>
      </w:pPr>
    </w:p>
    <w:p w14:paraId="33AD298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No.161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0C0F8EC" w14:textId="77777777" w:rsidR="0086256F" w:rsidRPr="0074479F" w:rsidRDefault="0086256F" w:rsidP="0074479F">
      <w:pPr>
        <w:jc w:val="both"/>
        <w:rPr>
          <w:rFonts w:ascii="Arial Narrow" w:hAnsi="Arial Narrow" w:cs="Arial"/>
          <w:sz w:val="24"/>
          <w:szCs w:val="24"/>
          <w:lang w:val="es-ES_tradnl"/>
        </w:rPr>
      </w:pPr>
    </w:p>
    <w:p w14:paraId="6FB5328F"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No.162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74B7910" w14:textId="77777777" w:rsidR="0086256F" w:rsidRPr="0074479F" w:rsidRDefault="0086256F" w:rsidP="0074479F">
      <w:pPr>
        <w:jc w:val="both"/>
        <w:rPr>
          <w:rFonts w:ascii="Arial Narrow" w:hAnsi="Arial Narrow" w:cs="Arial"/>
          <w:sz w:val="24"/>
          <w:szCs w:val="24"/>
          <w:lang w:val="es-ES_tradnl"/>
        </w:rPr>
      </w:pPr>
    </w:p>
    <w:p w14:paraId="6362DC0F"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No.163 ELIMINADAS_las_expresiones_que_afectan_la_intimidad_y/o_privacidad_de_la_denunciante en 1 </w:t>
      </w:r>
      <w:proofErr w:type="spellStart"/>
      <w:r w:rsidRPr="04CE9A24">
        <w:rPr>
          <w:rFonts w:ascii="Arial Narrow" w:hAnsi="Arial Narrow" w:cs="Arial"/>
          <w:sz w:val="24"/>
          <w:szCs w:val="24"/>
          <w:lang w:val="es-ES"/>
        </w:rPr>
        <w:lastRenderedPageBreak/>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8404370" w14:textId="77777777" w:rsidR="0086256F" w:rsidRPr="0074479F" w:rsidRDefault="0086256F" w:rsidP="0074479F">
      <w:pPr>
        <w:jc w:val="both"/>
        <w:rPr>
          <w:rFonts w:ascii="Arial Narrow" w:hAnsi="Arial Narrow" w:cs="Arial"/>
          <w:sz w:val="24"/>
          <w:szCs w:val="24"/>
          <w:lang w:val="es-ES_tradnl"/>
        </w:rPr>
      </w:pPr>
    </w:p>
    <w:p w14:paraId="2AEAE384"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No.164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43FF454" w14:textId="77777777" w:rsidR="0086256F" w:rsidRPr="0074479F" w:rsidRDefault="0086256F" w:rsidP="0074479F">
      <w:pPr>
        <w:jc w:val="both"/>
        <w:rPr>
          <w:rFonts w:ascii="Arial Narrow" w:hAnsi="Arial Narrow" w:cs="Arial"/>
          <w:sz w:val="24"/>
          <w:szCs w:val="24"/>
          <w:lang w:val="es-ES_tradnl"/>
        </w:rPr>
      </w:pPr>
    </w:p>
    <w:p w14:paraId="5544864C"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No.165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12A96A71" w14:textId="77777777" w:rsidR="0086256F" w:rsidRPr="0074479F" w:rsidRDefault="0086256F" w:rsidP="0074479F">
      <w:pPr>
        <w:jc w:val="both"/>
        <w:rPr>
          <w:rFonts w:ascii="Arial Narrow" w:hAnsi="Arial Narrow" w:cs="Arial"/>
          <w:sz w:val="24"/>
          <w:szCs w:val="24"/>
          <w:lang w:val="es-ES_tradnl"/>
        </w:rPr>
      </w:pPr>
    </w:p>
    <w:p w14:paraId="36B71EDD"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No.166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6A6A19D" w14:textId="77777777" w:rsidR="0086256F" w:rsidRPr="0074479F" w:rsidRDefault="0086256F" w:rsidP="0074479F">
      <w:pPr>
        <w:jc w:val="both"/>
        <w:rPr>
          <w:rFonts w:ascii="Arial Narrow" w:hAnsi="Arial Narrow" w:cs="Arial"/>
          <w:sz w:val="24"/>
          <w:szCs w:val="24"/>
          <w:lang w:val="es-ES_tradnl"/>
        </w:rPr>
      </w:pPr>
    </w:p>
    <w:p w14:paraId="0DBDA4DD"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No.167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72557E69" w14:textId="77777777" w:rsidR="0086256F" w:rsidRPr="0074479F" w:rsidRDefault="0086256F" w:rsidP="0074479F">
      <w:pPr>
        <w:jc w:val="both"/>
        <w:rPr>
          <w:rFonts w:ascii="Arial Narrow" w:hAnsi="Arial Narrow" w:cs="Arial"/>
          <w:sz w:val="24"/>
          <w:szCs w:val="24"/>
          <w:lang w:val="es-ES_tradnl"/>
        </w:rPr>
      </w:pPr>
    </w:p>
    <w:p w14:paraId="618F0043"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No.168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59A5DD8" w14:textId="77777777" w:rsidR="0086256F" w:rsidRPr="0074479F" w:rsidRDefault="0086256F" w:rsidP="0074479F">
      <w:pPr>
        <w:jc w:val="both"/>
        <w:rPr>
          <w:rFonts w:ascii="Arial Narrow" w:hAnsi="Arial Narrow" w:cs="Arial"/>
          <w:sz w:val="24"/>
          <w:szCs w:val="24"/>
          <w:lang w:val="es-ES_tradnl"/>
        </w:rPr>
      </w:pPr>
    </w:p>
    <w:p w14:paraId="2C195584"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No.169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C1A9CB9" w14:textId="77777777" w:rsidR="0086256F" w:rsidRPr="0074479F" w:rsidRDefault="0086256F" w:rsidP="0074479F">
      <w:pPr>
        <w:jc w:val="both"/>
        <w:rPr>
          <w:rFonts w:ascii="Arial Narrow" w:hAnsi="Arial Narrow" w:cs="Arial"/>
          <w:sz w:val="24"/>
          <w:szCs w:val="24"/>
          <w:lang w:val="es-ES_tradnl"/>
        </w:rPr>
      </w:pPr>
    </w:p>
    <w:p w14:paraId="688847A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lastRenderedPageBreak/>
        <w:t xml:space="preserve">No.170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47B2B6A" w14:textId="77777777" w:rsidR="0086256F" w:rsidRPr="0074479F" w:rsidRDefault="0086256F" w:rsidP="0074479F">
      <w:pPr>
        <w:jc w:val="both"/>
        <w:rPr>
          <w:rFonts w:ascii="Arial Narrow" w:hAnsi="Arial Narrow" w:cs="Arial"/>
          <w:sz w:val="24"/>
          <w:szCs w:val="24"/>
          <w:lang w:val="es-ES_tradnl"/>
        </w:rPr>
      </w:pPr>
    </w:p>
    <w:p w14:paraId="62CF426C"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No.171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1A6F6130" w14:textId="77777777" w:rsidR="0086256F" w:rsidRPr="0074479F" w:rsidRDefault="0086256F" w:rsidP="0074479F">
      <w:pPr>
        <w:jc w:val="both"/>
        <w:rPr>
          <w:rFonts w:ascii="Arial Narrow" w:hAnsi="Arial Narrow" w:cs="Arial"/>
          <w:sz w:val="24"/>
          <w:szCs w:val="24"/>
          <w:lang w:val="es-ES_tradnl"/>
        </w:rPr>
      </w:pPr>
    </w:p>
    <w:p w14:paraId="76E18A50"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No.172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4D651BB" w14:textId="77777777" w:rsidR="0086256F" w:rsidRPr="0074479F" w:rsidRDefault="0086256F" w:rsidP="0074479F">
      <w:pPr>
        <w:jc w:val="both"/>
        <w:rPr>
          <w:rFonts w:ascii="Arial Narrow" w:hAnsi="Arial Narrow" w:cs="Arial"/>
          <w:sz w:val="24"/>
          <w:szCs w:val="24"/>
          <w:lang w:val="es-ES_tradnl"/>
        </w:rPr>
      </w:pPr>
    </w:p>
    <w:p w14:paraId="1F6405F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No.173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13A8BE1" w14:textId="77777777" w:rsidR="0086256F" w:rsidRPr="0074479F" w:rsidRDefault="0086256F" w:rsidP="0074479F">
      <w:pPr>
        <w:jc w:val="both"/>
        <w:rPr>
          <w:rFonts w:ascii="Arial Narrow" w:hAnsi="Arial Narrow" w:cs="Arial"/>
          <w:sz w:val="24"/>
          <w:szCs w:val="24"/>
          <w:lang w:val="es-ES_tradnl"/>
        </w:rPr>
      </w:pPr>
    </w:p>
    <w:p w14:paraId="790A30D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No.174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273EBC69" w14:textId="77777777" w:rsidR="0086256F" w:rsidRPr="0074479F" w:rsidRDefault="0086256F" w:rsidP="0074479F">
      <w:pPr>
        <w:jc w:val="both"/>
        <w:rPr>
          <w:rFonts w:ascii="Arial Narrow" w:hAnsi="Arial Narrow" w:cs="Arial"/>
          <w:sz w:val="24"/>
          <w:szCs w:val="24"/>
          <w:lang w:val="es-ES_tradnl"/>
        </w:rPr>
      </w:pPr>
    </w:p>
    <w:p w14:paraId="735D7621"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No.175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553042C" w14:textId="77777777" w:rsidR="0086256F" w:rsidRPr="0074479F" w:rsidRDefault="0086256F" w:rsidP="0074479F">
      <w:pPr>
        <w:jc w:val="both"/>
        <w:rPr>
          <w:rFonts w:ascii="Arial Narrow" w:hAnsi="Arial Narrow" w:cs="Arial"/>
          <w:sz w:val="24"/>
          <w:szCs w:val="24"/>
          <w:lang w:val="es-ES_tradnl"/>
        </w:rPr>
      </w:pPr>
    </w:p>
    <w:p w14:paraId="2CF960E3"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No.176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C01A508" w14:textId="77777777" w:rsidR="0086256F" w:rsidRPr="0074479F" w:rsidRDefault="0086256F" w:rsidP="0074479F">
      <w:pPr>
        <w:jc w:val="both"/>
        <w:rPr>
          <w:rFonts w:ascii="Arial Narrow" w:hAnsi="Arial Narrow" w:cs="Arial"/>
          <w:sz w:val="24"/>
          <w:szCs w:val="24"/>
          <w:lang w:val="es-ES_tradnl"/>
        </w:rPr>
      </w:pPr>
    </w:p>
    <w:p w14:paraId="2F222829"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No.177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FAA5F2E" w14:textId="77777777" w:rsidR="0086256F" w:rsidRPr="0074479F" w:rsidRDefault="0086256F" w:rsidP="0074479F">
      <w:pPr>
        <w:jc w:val="both"/>
        <w:rPr>
          <w:rFonts w:ascii="Arial Narrow" w:hAnsi="Arial Narrow" w:cs="Arial"/>
          <w:sz w:val="24"/>
          <w:szCs w:val="24"/>
          <w:lang w:val="es-ES_tradnl"/>
        </w:rPr>
      </w:pPr>
    </w:p>
    <w:p w14:paraId="65724219"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No.178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B16C148" w14:textId="77777777" w:rsidR="0086256F" w:rsidRPr="0074479F" w:rsidRDefault="0086256F" w:rsidP="0074479F">
      <w:pPr>
        <w:jc w:val="both"/>
        <w:rPr>
          <w:rFonts w:ascii="Arial Narrow" w:hAnsi="Arial Narrow" w:cs="Arial"/>
          <w:sz w:val="24"/>
          <w:szCs w:val="24"/>
          <w:lang w:val="es-ES_tradnl"/>
        </w:rPr>
      </w:pPr>
    </w:p>
    <w:p w14:paraId="3D94B6E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No.179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A9C3764" w14:textId="77777777" w:rsidR="0086256F" w:rsidRPr="0074479F" w:rsidRDefault="0086256F" w:rsidP="0074479F">
      <w:pPr>
        <w:jc w:val="both"/>
        <w:rPr>
          <w:rFonts w:ascii="Arial Narrow" w:hAnsi="Arial Narrow" w:cs="Arial"/>
          <w:sz w:val="24"/>
          <w:szCs w:val="24"/>
          <w:lang w:val="es-ES_tradnl"/>
        </w:rPr>
      </w:pPr>
    </w:p>
    <w:p w14:paraId="1A4CD83E"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No.180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3F972F28" w14:textId="77777777" w:rsidR="0086256F" w:rsidRPr="0074479F" w:rsidRDefault="0086256F" w:rsidP="0074479F">
      <w:pPr>
        <w:jc w:val="both"/>
        <w:rPr>
          <w:rFonts w:ascii="Arial Narrow" w:hAnsi="Arial Narrow" w:cs="Arial"/>
          <w:sz w:val="24"/>
          <w:szCs w:val="24"/>
          <w:lang w:val="es-ES_tradnl"/>
        </w:rPr>
      </w:pPr>
    </w:p>
    <w:p w14:paraId="15DA3EA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No.181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0F28F1A" w14:textId="77777777" w:rsidR="0086256F" w:rsidRPr="0074479F" w:rsidRDefault="0086256F" w:rsidP="0074479F">
      <w:pPr>
        <w:jc w:val="both"/>
        <w:rPr>
          <w:rFonts w:ascii="Arial Narrow" w:hAnsi="Arial Narrow" w:cs="Arial"/>
          <w:sz w:val="24"/>
          <w:szCs w:val="24"/>
          <w:lang w:val="es-ES_tradnl"/>
        </w:rPr>
      </w:pPr>
    </w:p>
    <w:p w14:paraId="296ED2B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No.182 ELIMINADAS_las_expresiones_que_afectan_la_intimidad_y/o_privacidad_de_la_denunciante en 2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992EA9A" w14:textId="77777777" w:rsidR="0086256F" w:rsidRPr="0074479F" w:rsidRDefault="0086256F" w:rsidP="0074479F">
      <w:pPr>
        <w:jc w:val="both"/>
        <w:rPr>
          <w:rFonts w:ascii="Arial Narrow" w:hAnsi="Arial Narrow" w:cs="Arial"/>
          <w:sz w:val="24"/>
          <w:szCs w:val="24"/>
          <w:lang w:val="es-ES_tradnl"/>
        </w:rPr>
      </w:pPr>
    </w:p>
    <w:p w14:paraId="41DD1183"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No.183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65118133" w14:textId="77777777" w:rsidR="0086256F" w:rsidRPr="0074479F" w:rsidRDefault="0086256F" w:rsidP="0074479F">
      <w:pPr>
        <w:jc w:val="both"/>
        <w:rPr>
          <w:rFonts w:ascii="Arial Narrow" w:hAnsi="Arial Narrow" w:cs="Arial"/>
          <w:sz w:val="24"/>
          <w:szCs w:val="24"/>
          <w:lang w:val="es-ES_tradnl"/>
        </w:rPr>
      </w:pPr>
    </w:p>
    <w:p w14:paraId="0252F5CA"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lastRenderedPageBreak/>
        <w:t xml:space="preserve">No.184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3860B5CD" w14:textId="77777777" w:rsidR="0086256F" w:rsidRPr="0074479F" w:rsidRDefault="0086256F" w:rsidP="0074479F">
      <w:pPr>
        <w:jc w:val="both"/>
        <w:rPr>
          <w:rFonts w:ascii="Arial Narrow" w:hAnsi="Arial Narrow" w:cs="Arial"/>
          <w:sz w:val="24"/>
          <w:szCs w:val="24"/>
          <w:lang w:val="es-ES_tradnl"/>
        </w:rPr>
      </w:pPr>
    </w:p>
    <w:p w14:paraId="2E48A970"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No.185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93F0BB4" w14:textId="77777777" w:rsidR="0086256F" w:rsidRPr="0074479F" w:rsidRDefault="0086256F" w:rsidP="0074479F">
      <w:pPr>
        <w:jc w:val="both"/>
        <w:rPr>
          <w:rFonts w:ascii="Arial Narrow" w:hAnsi="Arial Narrow" w:cs="Arial"/>
          <w:sz w:val="24"/>
          <w:szCs w:val="24"/>
          <w:lang w:val="es-ES_tradnl"/>
        </w:rPr>
      </w:pPr>
    </w:p>
    <w:p w14:paraId="24BC0099"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No.186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7B2E964" w14:textId="77777777" w:rsidR="0086256F" w:rsidRPr="0074479F" w:rsidRDefault="0086256F" w:rsidP="0074479F">
      <w:pPr>
        <w:jc w:val="both"/>
        <w:rPr>
          <w:rFonts w:ascii="Arial Narrow" w:hAnsi="Arial Narrow" w:cs="Arial"/>
          <w:sz w:val="24"/>
          <w:szCs w:val="24"/>
          <w:lang w:val="es-ES_tradnl"/>
        </w:rPr>
      </w:pPr>
    </w:p>
    <w:p w14:paraId="169F4D66"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No.187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EF644B0" w14:textId="77777777" w:rsidR="0086256F" w:rsidRPr="0074479F" w:rsidRDefault="0086256F" w:rsidP="0074479F">
      <w:pPr>
        <w:jc w:val="both"/>
        <w:rPr>
          <w:rFonts w:ascii="Arial Narrow" w:hAnsi="Arial Narrow" w:cs="Arial"/>
          <w:sz w:val="24"/>
          <w:szCs w:val="24"/>
          <w:lang w:val="es-ES_tradnl"/>
        </w:rPr>
      </w:pPr>
    </w:p>
    <w:p w14:paraId="6E65D7D0"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No.188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F347FC8" w14:textId="77777777" w:rsidR="0086256F" w:rsidRPr="0074479F" w:rsidRDefault="0086256F" w:rsidP="0074479F">
      <w:pPr>
        <w:jc w:val="both"/>
        <w:rPr>
          <w:rFonts w:ascii="Arial Narrow" w:hAnsi="Arial Narrow" w:cs="Arial"/>
          <w:sz w:val="24"/>
          <w:szCs w:val="24"/>
          <w:lang w:val="es-ES_tradnl"/>
        </w:rPr>
      </w:pPr>
    </w:p>
    <w:p w14:paraId="3772941D"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No.189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917BD07" w14:textId="77777777" w:rsidR="0086256F" w:rsidRPr="0074479F" w:rsidRDefault="0086256F" w:rsidP="0074479F">
      <w:pPr>
        <w:jc w:val="both"/>
        <w:rPr>
          <w:rFonts w:ascii="Arial Narrow" w:hAnsi="Arial Narrow" w:cs="Arial"/>
          <w:sz w:val="24"/>
          <w:szCs w:val="24"/>
          <w:lang w:val="es-ES_tradnl"/>
        </w:rPr>
      </w:pPr>
    </w:p>
    <w:p w14:paraId="24EFAB0E"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No.190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289E4055" w14:textId="77777777" w:rsidR="0086256F" w:rsidRPr="0074479F" w:rsidRDefault="0086256F" w:rsidP="0074479F">
      <w:pPr>
        <w:jc w:val="both"/>
        <w:rPr>
          <w:rFonts w:ascii="Arial Narrow" w:hAnsi="Arial Narrow" w:cs="Arial"/>
          <w:sz w:val="24"/>
          <w:szCs w:val="24"/>
          <w:lang w:val="es-ES_tradnl"/>
        </w:rPr>
      </w:pPr>
    </w:p>
    <w:p w14:paraId="3DE231F3"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No.191 ELIMINADAS_las_expresiones_que_afectan_la_intimidad_y/o_privacidad_de_la_denunciante en 2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 xml:space="preserve">(es) de conformidad con el artículo 97 de la LTAIPPDPEMO; los artículos 3, fracciones VII y </w:t>
      </w:r>
      <w:r w:rsidRPr="04CE9A24">
        <w:rPr>
          <w:rFonts w:ascii="Arial Narrow" w:hAnsi="Arial Narrow" w:cs="Arial"/>
          <w:sz w:val="24"/>
          <w:szCs w:val="24"/>
          <w:lang w:val="es-ES"/>
        </w:rPr>
        <w:lastRenderedPageBreak/>
        <w:t>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F7E4173" w14:textId="77777777" w:rsidR="0086256F" w:rsidRPr="0074479F" w:rsidRDefault="0086256F" w:rsidP="0074479F">
      <w:pPr>
        <w:jc w:val="both"/>
        <w:rPr>
          <w:rFonts w:ascii="Arial Narrow" w:hAnsi="Arial Narrow" w:cs="Arial"/>
          <w:sz w:val="24"/>
          <w:szCs w:val="24"/>
          <w:lang w:val="es-ES_tradnl"/>
        </w:rPr>
      </w:pPr>
    </w:p>
    <w:p w14:paraId="5C936879"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No.192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E664A6A" w14:textId="77777777" w:rsidR="0086256F" w:rsidRPr="0074479F" w:rsidRDefault="0086256F" w:rsidP="0074479F">
      <w:pPr>
        <w:jc w:val="both"/>
        <w:rPr>
          <w:rFonts w:ascii="Arial Narrow" w:hAnsi="Arial Narrow" w:cs="Arial"/>
          <w:sz w:val="24"/>
          <w:szCs w:val="24"/>
          <w:lang w:val="es-ES_tradnl"/>
        </w:rPr>
      </w:pPr>
    </w:p>
    <w:p w14:paraId="46E7C7DF"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No.193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1E89D262" w14:textId="77777777" w:rsidR="0086256F" w:rsidRPr="0074479F" w:rsidRDefault="0086256F" w:rsidP="0074479F">
      <w:pPr>
        <w:jc w:val="both"/>
        <w:rPr>
          <w:rFonts w:ascii="Arial Narrow" w:hAnsi="Arial Narrow" w:cs="Arial"/>
          <w:sz w:val="24"/>
          <w:szCs w:val="24"/>
          <w:lang w:val="es-ES_tradnl"/>
        </w:rPr>
      </w:pPr>
    </w:p>
    <w:p w14:paraId="4453D09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No.194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1E68C84" w14:textId="77777777" w:rsidR="0086256F" w:rsidRPr="0074479F" w:rsidRDefault="0086256F" w:rsidP="0074479F">
      <w:pPr>
        <w:jc w:val="both"/>
        <w:rPr>
          <w:rFonts w:ascii="Arial Narrow" w:hAnsi="Arial Narrow" w:cs="Arial"/>
          <w:sz w:val="24"/>
          <w:szCs w:val="24"/>
          <w:lang w:val="es-ES_tradnl"/>
        </w:rPr>
      </w:pPr>
    </w:p>
    <w:p w14:paraId="129A9B4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No.195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57DD48D" w14:textId="77777777" w:rsidR="0086256F" w:rsidRPr="0074479F" w:rsidRDefault="0086256F" w:rsidP="0074479F">
      <w:pPr>
        <w:jc w:val="both"/>
        <w:rPr>
          <w:rFonts w:ascii="Arial Narrow" w:hAnsi="Arial Narrow" w:cs="Arial"/>
          <w:sz w:val="24"/>
          <w:szCs w:val="24"/>
          <w:lang w:val="es-ES_tradnl"/>
        </w:rPr>
      </w:pPr>
    </w:p>
    <w:p w14:paraId="5F2FF7A6"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No.196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1F94C03" w14:textId="77777777" w:rsidR="0086256F" w:rsidRPr="0074479F" w:rsidRDefault="0086256F" w:rsidP="0074479F">
      <w:pPr>
        <w:jc w:val="both"/>
        <w:rPr>
          <w:rFonts w:ascii="Arial Narrow" w:hAnsi="Arial Narrow" w:cs="Arial"/>
          <w:sz w:val="24"/>
          <w:szCs w:val="24"/>
          <w:lang w:val="es-ES_tradnl"/>
        </w:rPr>
      </w:pPr>
    </w:p>
    <w:p w14:paraId="50E0A37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No.197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 xml:space="preserve">(es)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w:t>
      </w:r>
      <w:r w:rsidRPr="04CE9A24">
        <w:rPr>
          <w:rFonts w:ascii="Arial Narrow" w:hAnsi="Arial Narrow" w:cs="Arial"/>
          <w:sz w:val="24"/>
          <w:szCs w:val="24"/>
          <w:lang w:val="es-ES"/>
        </w:rPr>
        <w:lastRenderedPageBreak/>
        <w:t>derechos de las víctimas previstos en el Protocolo para Atender la Violencia Política Contra las Mujeres del Tribunal Electoral del Poder Judicial de la Federación.*.</w:t>
      </w:r>
    </w:p>
    <w:p w14:paraId="6DA2F3EC" w14:textId="77777777" w:rsidR="0086256F" w:rsidRPr="0074479F" w:rsidRDefault="0086256F" w:rsidP="0074479F">
      <w:pPr>
        <w:jc w:val="both"/>
        <w:rPr>
          <w:rFonts w:ascii="Arial Narrow" w:hAnsi="Arial Narrow" w:cs="Arial"/>
          <w:sz w:val="24"/>
          <w:szCs w:val="24"/>
          <w:lang w:val="es-ES_tradnl"/>
        </w:rPr>
      </w:pPr>
    </w:p>
    <w:p w14:paraId="5ED5DC4A"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No.198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F20C7BF" w14:textId="77777777" w:rsidR="0086256F" w:rsidRPr="0074479F" w:rsidRDefault="0086256F" w:rsidP="0074479F">
      <w:pPr>
        <w:jc w:val="both"/>
        <w:rPr>
          <w:rFonts w:ascii="Arial Narrow" w:hAnsi="Arial Narrow" w:cs="Arial"/>
          <w:sz w:val="24"/>
          <w:szCs w:val="24"/>
          <w:lang w:val="es-ES_tradnl"/>
        </w:rPr>
      </w:pPr>
    </w:p>
    <w:p w14:paraId="202DBB17"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No.199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62F7901B" w14:textId="77777777" w:rsidR="0086256F" w:rsidRPr="0074479F" w:rsidRDefault="0086256F" w:rsidP="0074479F">
      <w:pPr>
        <w:jc w:val="both"/>
        <w:rPr>
          <w:rFonts w:ascii="Arial Narrow" w:hAnsi="Arial Narrow" w:cs="Arial"/>
          <w:sz w:val="24"/>
          <w:szCs w:val="24"/>
          <w:lang w:val="es-ES_tradnl"/>
        </w:rPr>
      </w:pPr>
    </w:p>
    <w:p w14:paraId="1298E6F1"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No.200 ELIMINADAS_las_expresiones_que_afectan_la_intimidad_y/o_privacidad_de_la_denunciante en 2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4001ACE" w14:textId="77777777" w:rsidR="0086256F" w:rsidRPr="0074479F" w:rsidRDefault="0086256F" w:rsidP="0074479F">
      <w:pPr>
        <w:jc w:val="both"/>
        <w:rPr>
          <w:rFonts w:ascii="Arial Narrow" w:hAnsi="Arial Narrow" w:cs="Arial"/>
          <w:sz w:val="24"/>
          <w:szCs w:val="24"/>
          <w:lang w:val="es-ES_tradnl"/>
        </w:rPr>
      </w:pPr>
    </w:p>
    <w:p w14:paraId="651A9AF5"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No.201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4542B1B3" w14:textId="77777777" w:rsidR="0086256F" w:rsidRPr="0074479F" w:rsidRDefault="0086256F" w:rsidP="0074479F">
      <w:pPr>
        <w:jc w:val="both"/>
        <w:rPr>
          <w:rFonts w:ascii="Arial Narrow" w:hAnsi="Arial Narrow" w:cs="Arial"/>
          <w:sz w:val="24"/>
          <w:szCs w:val="24"/>
          <w:lang w:val="es-ES_tradnl"/>
        </w:rPr>
      </w:pPr>
    </w:p>
    <w:p w14:paraId="2DA61C4B"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No.202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0F13B97" w14:textId="77777777" w:rsidR="0086256F" w:rsidRPr="0074479F" w:rsidRDefault="0086256F" w:rsidP="0074479F">
      <w:pPr>
        <w:jc w:val="both"/>
        <w:rPr>
          <w:rFonts w:ascii="Arial Narrow" w:hAnsi="Arial Narrow" w:cs="Arial"/>
          <w:sz w:val="24"/>
          <w:szCs w:val="24"/>
          <w:lang w:val="es-ES_tradnl"/>
        </w:rPr>
      </w:pPr>
    </w:p>
    <w:p w14:paraId="424D8DAF"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No.203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73FFA23" w14:textId="77777777" w:rsidR="0086256F" w:rsidRPr="0074479F" w:rsidRDefault="0086256F" w:rsidP="0074479F">
      <w:pPr>
        <w:jc w:val="both"/>
        <w:rPr>
          <w:rFonts w:ascii="Arial Narrow" w:hAnsi="Arial Narrow" w:cs="Arial"/>
          <w:sz w:val="24"/>
          <w:szCs w:val="24"/>
          <w:lang w:val="es-ES_tradnl"/>
        </w:rPr>
      </w:pPr>
    </w:p>
    <w:p w14:paraId="453A4B36"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No.204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8757539" w14:textId="77777777" w:rsidR="0086256F" w:rsidRPr="0074479F" w:rsidRDefault="0086256F" w:rsidP="0074479F">
      <w:pPr>
        <w:jc w:val="both"/>
        <w:rPr>
          <w:rFonts w:ascii="Arial Narrow" w:hAnsi="Arial Narrow" w:cs="Arial"/>
          <w:sz w:val="24"/>
          <w:szCs w:val="24"/>
          <w:lang w:val="es-ES_tradnl"/>
        </w:rPr>
      </w:pPr>
    </w:p>
    <w:p w14:paraId="0AF4D3E9"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lastRenderedPageBreak/>
        <w:t xml:space="preserve">No.205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3204FF3" w14:textId="77777777" w:rsidR="0086256F" w:rsidRPr="0074479F" w:rsidRDefault="0086256F" w:rsidP="0074479F">
      <w:pPr>
        <w:jc w:val="both"/>
        <w:rPr>
          <w:rFonts w:ascii="Arial Narrow" w:hAnsi="Arial Narrow" w:cs="Arial"/>
          <w:sz w:val="24"/>
          <w:szCs w:val="24"/>
          <w:lang w:val="es-ES_tradnl"/>
        </w:rPr>
      </w:pPr>
    </w:p>
    <w:p w14:paraId="6C368281"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No.206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05888CA" w14:textId="77777777" w:rsidR="0086256F" w:rsidRPr="0074479F" w:rsidRDefault="0086256F" w:rsidP="0074479F">
      <w:pPr>
        <w:jc w:val="both"/>
        <w:rPr>
          <w:rFonts w:ascii="Arial Narrow" w:hAnsi="Arial Narrow" w:cs="Arial"/>
          <w:sz w:val="24"/>
          <w:szCs w:val="24"/>
          <w:lang w:val="es-ES_tradnl"/>
        </w:rPr>
      </w:pPr>
    </w:p>
    <w:p w14:paraId="6D94784E"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No.207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470B39DB" w14:textId="77777777" w:rsidR="0086256F" w:rsidRPr="0074479F" w:rsidRDefault="0086256F" w:rsidP="0074479F">
      <w:pPr>
        <w:jc w:val="both"/>
        <w:rPr>
          <w:rFonts w:ascii="Arial Narrow" w:hAnsi="Arial Narrow" w:cs="Arial"/>
          <w:sz w:val="24"/>
          <w:szCs w:val="24"/>
          <w:lang w:val="es-ES_tradnl"/>
        </w:rPr>
      </w:pPr>
    </w:p>
    <w:p w14:paraId="5A5DA02C"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No.208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7C49064" w14:textId="77777777" w:rsidR="0086256F" w:rsidRPr="0074479F" w:rsidRDefault="0086256F" w:rsidP="0074479F">
      <w:pPr>
        <w:jc w:val="both"/>
        <w:rPr>
          <w:rFonts w:ascii="Arial Narrow" w:hAnsi="Arial Narrow" w:cs="Arial"/>
          <w:sz w:val="24"/>
          <w:szCs w:val="24"/>
          <w:lang w:val="es-ES_tradnl"/>
        </w:rPr>
      </w:pPr>
    </w:p>
    <w:p w14:paraId="7F0340FF"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No.209 ELIMINADO_Cargo_-1-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73740C10" w14:textId="77777777" w:rsidR="0086256F" w:rsidRPr="0074479F" w:rsidRDefault="0086256F" w:rsidP="0074479F">
      <w:pPr>
        <w:jc w:val="both"/>
        <w:rPr>
          <w:rFonts w:ascii="Arial Narrow" w:hAnsi="Arial Narrow" w:cs="Arial"/>
          <w:sz w:val="24"/>
          <w:szCs w:val="24"/>
          <w:lang w:val="es-ES_tradnl"/>
        </w:rPr>
      </w:pPr>
    </w:p>
    <w:p w14:paraId="7B703710"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No.210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03D35B8C" w14:textId="77777777" w:rsidR="0086256F" w:rsidRPr="0074479F" w:rsidRDefault="0086256F" w:rsidP="0074479F">
      <w:pPr>
        <w:jc w:val="both"/>
        <w:rPr>
          <w:rFonts w:ascii="Arial Narrow" w:hAnsi="Arial Narrow" w:cs="Arial"/>
          <w:sz w:val="24"/>
          <w:szCs w:val="24"/>
          <w:lang w:val="es-ES_tradnl"/>
        </w:rPr>
      </w:pPr>
    </w:p>
    <w:p w14:paraId="6859663F"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No.211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4BA27363" w14:textId="77777777" w:rsidR="0086256F" w:rsidRPr="0074479F" w:rsidRDefault="0086256F" w:rsidP="0074479F">
      <w:pPr>
        <w:jc w:val="both"/>
        <w:rPr>
          <w:rFonts w:ascii="Arial Narrow" w:hAnsi="Arial Narrow" w:cs="Arial"/>
          <w:sz w:val="24"/>
          <w:szCs w:val="24"/>
          <w:lang w:val="es-ES_tradnl"/>
        </w:rPr>
      </w:pPr>
    </w:p>
    <w:p w14:paraId="2DB33980"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No.212 </w:t>
      </w:r>
      <w:proofErr w:type="spellStart"/>
      <w:r w:rsidRPr="04CE9A24">
        <w:rPr>
          <w:rFonts w:ascii="Arial Narrow" w:hAnsi="Arial Narrow" w:cs="Arial"/>
          <w:sz w:val="24"/>
          <w:szCs w:val="24"/>
          <w:lang w:val="es-ES"/>
        </w:rPr>
        <w:t>ELIMINADO_el_Municipio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7168DC63" w14:textId="77777777" w:rsidR="0086256F" w:rsidRPr="0074479F" w:rsidRDefault="0086256F" w:rsidP="0074479F">
      <w:pPr>
        <w:jc w:val="both"/>
        <w:rPr>
          <w:rFonts w:ascii="Arial Narrow" w:hAnsi="Arial Narrow" w:cs="Arial"/>
          <w:sz w:val="24"/>
          <w:szCs w:val="24"/>
          <w:lang w:val="es-ES_tradnl"/>
        </w:rPr>
      </w:pPr>
    </w:p>
    <w:p w14:paraId="2C7602D2"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No.213 </w:t>
      </w:r>
      <w:proofErr w:type="spellStart"/>
      <w:r w:rsidRPr="04CE9A24">
        <w:rPr>
          <w:rFonts w:ascii="Arial Narrow" w:hAnsi="Arial Narrow" w:cs="Arial"/>
          <w:sz w:val="24"/>
          <w:szCs w:val="24"/>
          <w:lang w:val="es-ES"/>
        </w:rPr>
        <w:t>ELIMINADO_el_Municipio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1100E7A0" w14:textId="77777777" w:rsidR="0086256F" w:rsidRPr="0074479F" w:rsidRDefault="0086256F" w:rsidP="0074479F">
      <w:pPr>
        <w:jc w:val="both"/>
        <w:rPr>
          <w:rFonts w:ascii="Arial Narrow" w:hAnsi="Arial Narrow" w:cs="Arial"/>
          <w:sz w:val="24"/>
          <w:szCs w:val="24"/>
          <w:lang w:val="es-ES_tradnl"/>
        </w:rPr>
      </w:pPr>
    </w:p>
    <w:p w14:paraId="47707197"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No.214 </w:t>
      </w:r>
      <w:proofErr w:type="spellStart"/>
      <w:r w:rsidRPr="04CE9A24">
        <w:rPr>
          <w:rFonts w:ascii="Arial Narrow" w:hAnsi="Arial Narrow" w:cs="Arial"/>
          <w:sz w:val="24"/>
          <w:szCs w:val="24"/>
          <w:lang w:val="es-ES"/>
        </w:rPr>
        <w:t>ELIMINADO_el_Municipio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24D9A978" w14:textId="77777777" w:rsidR="0086256F" w:rsidRPr="0074479F" w:rsidRDefault="0086256F" w:rsidP="0074479F">
      <w:pPr>
        <w:jc w:val="both"/>
        <w:rPr>
          <w:rFonts w:ascii="Arial Narrow" w:hAnsi="Arial Narrow" w:cs="Arial"/>
          <w:sz w:val="24"/>
          <w:szCs w:val="24"/>
          <w:lang w:val="es-ES_tradnl"/>
        </w:rPr>
      </w:pPr>
    </w:p>
    <w:p w14:paraId="6B5CDDA6"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No.215 </w:t>
      </w:r>
      <w:proofErr w:type="spellStart"/>
      <w:r w:rsidRPr="04CE9A24">
        <w:rPr>
          <w:rFonts w:ascii="Arial Narrow" w:hAnsi="Arial Narrow" w:cs="Arial"/>
          <w:sz w:val="24"/>
          <w:szCs w:val="24"/>
          <w:lang w:val="es-ES"/>
        </w:rPr>
        <w:t>ELIMINADO_el_número_de_expediente_relacionado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sobre situación jurídica o legal de conformidad con el Artículo 97 de la LTAIPPDPEMO, Artículo 3 fracción VIII de la LPDPPSOEMO y Lineamiento Trigésimo Octavo fracción I. 7. de los LGMCDIEVP*.</w:t>
      </w:r>
    </w:p>
    <w:p w14:paraId="5078288C" w14:textId="77777777" w:rsidR="0086256F" w:rsidRPr="0074479F" w:rsidRDefault="0086256F" w:rsidP="0074479F">
      <w:pPr>
        <w:jc w:val="both"/>
        <w:rPr>
          <w:rFonts w:ascii="Arial Narrow" w:hAnsi="Arial Narrow" w:cs="Arial"/>
          <w:sz w:val="24"/>
          <w:szCs w:val="24"/>
          <w:lang w:val="es-ES_tradnl"/>
        </w:rPr>
      </w:pPr>
    </w:p>
    <w:p w14:paraId="3AABCF77"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No.216 </w:t>
      </w:r>
      <w:proofErr w:type="spellStart"/>
      <w:r w:rsidRPr="04CE9A24">
        <w:rPr>
          <w:rFonts w:ascii="Arial Narrow" w:hAnsi="Arial Narrow" w:cs="Arial"/>
          <w:sz w:val="24"/>
          <w:szCs w:val="24"/>
          <w:lang w:val="es-ES"/>
        </w:rPr>
        <w:t>ELIMINADO_el_Municipio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59586735" w14:textId="77777777" w:rsidR="0086256F" w:rsidRPr="0074479F" w:rsidRDefault="0086256F" w:rsidP="0074479F">
      <w:pPr>
        <w:jc w:val="both"/>
        <w:rPr>
          <w:rFonts w:ascii="Arial Narrow" w:hAnsi="Arial Narrow" w:cs="Arial"/>
          <w:sz w:val="24"/>
          <w:szCs w:val="24"/>
          <w:lang w:val="es-ES_tradnl"/>
        </w:rPr>
      </w:pPr>
    </w:p>
    <w:p w14:paraId="4B73458C" w14:textId="77777777" w:rsidR="0086256F" w:rsidRPr="0074479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No.217 </w:t>
      </w:r>
      <w:proofErr w:type="spellStart"/>
      <w:r w:rsidRPr="04CE9A24">
        <w:rPr>
          <w:rFonts w:ascii="Arial Narrow" w:hAnsi="Arial Narrow" w:cs="Arial"/>
          <w:sz w:val="24"/>
          <w:szCs w:val="24"/>
          <w:lang w:val="es-ES"/>
        </w:rPr>
        <w:t>ELIMINADO_el_Municipio</w:t>
      </w:r>
      <w:proofErr w:type="spellEnd"/>
      <w:r w:rsidRPr="04CE9A24">
        <w:rPr>
          <w:rFonts w:ascii="Arial Narrow" w:hAnsi="Arial Narrow" w:cs="Arial"/>
          <w:sz w:val="24"/>
          <w:szCs w:val="24"/>
          <w:lang w:val="es-ES"/>
        </w:rPr>
        <w:t xml:space="preserv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identificativo de conformidad con el Artículo 97 de la LTAIPPDPEMO, Artículo 3 fracción VIII de la LPDPPSOEMO y Lineamiento Trigésimo Octavo fracción I. 1. de los LGMCDIEVP*.</w:t>
      </w:r>
    </w:p>
    <w:p w14:paraId="4C33EE88" w14:textId="77777777" w:rsidR="0086256F" w:rsidRPr="0074479F" w:rsidRDefault="0086256F" w:rsidP="0074479F">
      <w:pPr>
        <w:jc w:val="both"/>
        <w:rPr>
          <w:rFonts w:ascii="Arial Narrow" w:hAnsi="Arial Narrow" w:cs="Arial"/>
          <w:sz w:val="24"/>
          <w:szCs w:val="24"/>
          <w:lang w:val="es-ES_tradnl"/>
        </w:rPr>
      </w:pPr>
    </w:p>
    <w:p w14:paraId="202D692B" w14:textId="77777777" w:rsidR="0086256F" w:rsidRDefault="0086256F"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No.218 ELIMINADO_Cargo_-2-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por ser un dato personal laboral de conformidad con el Artículo 97 de la LTAIPPDPEMO, Artículo 3 fracción VIII de la LPDPPSOEMO y Lineamiento Trigésimo Octavo fracción I. 5. de los LGMCDIEVP*.</w:t>
      </w:r>
    </w:p>
    <w:p w14:paraId="3750C903" w14:textId="77777777" w:rsidR="00E43427" w:rsidRDefault="00E43427" w:rsidP="0074479F">
      <w:pPr>
        <w:jc w:val="both"/>
        <w:rPr>
          <w:rFonts w:ascii="Arial Narrow" w:hAnsi="Arial Narrow" w:cs="Arial"/>
          <w:sz w:val="24"/>
          <w:szCs w:val="24"/>
          <w:lang w:val="es-ES_tradnl"/>
        </w:rPr>
      </w:pPr>
    </w:p>
    <w:p w14:paraId="2A4FFD10" w14:textId="7310D741" w:rsidR="00E43427" w:rsidRPr="0074479F" w:rsidRDefault="00E43427" w:rsidP="04CE9A24">
      <w:pPr>
        <w:jc w:val="both"/>
        <w:rPr>
          <w:rFonts w:ascii="Arial Narrow" w:hAnsi="Arial Narrow" w:cs="Arial"/>
          <w:sz w:val="24"/>
          <w:szCs w:val="24"/>
          <w:lang w:val="es-ES"/>
        </w:rPr>
      </w:pPr>
      <w:r w:rsidRPr="04CE9A24">
        <w:rPr>
          <w:rFonts w:ascii="Arial Narrow" w:hAnsi="Arial Narrow" w:cs="Arial"/>
          <w:sz w:val="24"/>
          <w:szCs w:val="24"/>
          <w:lang w:val="es-ES"/>
        </w:rPr>
        <w:t xml:space="preserve">No.219 ELIMINADAS_las_expresiones_que_afectan_la_intimidad_y/o_privacidad_de_la_denunciante en 1 </w:t>
      </w:r>
      <w:proofErr w:type="spellStart"/>
      <w:r w:rsidRPr="04CE9A24">
        <w:rPr>
          <w:rFonts w:ascii="Arial Narrow" w:hAnsi="Arial Narrow" w:cs="Arial"/>
          <w:sz w:val="24"/>
          <w:szCs w:val="24"/>
          <w:lang w:val="es-ES"/>
        </w:rPr>
        <w:t>renglon</w:t>
      </w:r>
      <w:proofErr w:type="spellEnd"/>
      <w:r w:rsidRPr="04CE9A24">
        <w:rPr>
          <w:rFonts w:ascii="Arial Narrow" w:hAnsi="Arial Narrow" w:cs="Arial"/>
          <w:sz w:val="24"/>
          <w:szCs w:val="24"/>
          <w:lang w:val="es-ES"/>
        </w:rPr>
        <w:t>(es)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11F56C2" w14:textId="77777777" w:rsidR="00E43427" w:rsidRPr="0074479F" w:rsidRDefault="00E43427" w:rsidP="0074479F">
      <w:pPr>
        <w:jc w:val="both"/>
        <w:rPr>
          <w:rFonts w:ascii="Arial Narrow" w:hAnsi="Arial Narrow" w:cs="Arial"/>
          <w:sz w:val="24"/>
          <w:szCs w:val="24"/>
          <w:lang w:val="es-ES_tradnl"/>
        </w:rPr>
      </w:pPr>
    </w:p>
    <w:p w14:paraId="377A7ADB" w14:textId="7F52A268" w:rsidR="00A1161D" w:rsidRPr="00CE5BAC" w:rsidRDefault="00A1161D" w:rsidP="000C3DFF">
      <w:pPr>
        <w:spacing w:line="360" w:lineRule="auto"/>
        <w:jc w:val="both"/>
        <w:rPr>
          <w:rFonts w:cs="Arial"/>
          <w:sz w:val="26"/>
          <w:szCs w:val="26"/>
          <w:lang w:val="es-ES_tradnl"/>
        </w:rPr>
      </w:pPr>
    </w:p>
    <w:sectPr w:rsidR="00A1161D" w:rsidRPr="00CE5BAC" w:rsidSect="0074479F">
      <w:pgSz w:w="12240" w:h="18720" w:code="14"/>
      <w:pgMar w:top="1701" w:right="1134" w:bottom="1701" w:left="2268" w:header="709" w:footer="11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14F4C2" w14:textId="77777777" w:rsidR="00276A28" w:rsidRDefault="00276A28">
      <w:r>
        <w:separator/>
      </w:r>
    </w:p>
  </w:endnote>
  <w:endnote w:type="continuationSeparator" w:id="0">
    <w:p w14:paraId="2DC572AE" w14:textId="77777777" w:rsidR="00276A28" w:rsidRDefault="00276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A9721" w14:textId="77777777" w:rsidR="002F5D7E" w:rsidRDefault="002F5D7E" w:rsidP="003525B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044759A" w14:textId="77777777" w:rsidR="002F5D7E" w:rsidRDefault="002F5D7E" w:rsidP="003525BB">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70D68" w14:textId="30ADCA07" w:rsidR="00BE3DC9" w:rsidRPr="00BE3DC9" w:rsidRDefault="00BE3DC9" w:rsidP="0086256F">
    <w:pPr>
      <w:pStyle w:val="Piedepgina"/>
      <w:tabs>
        <w:tab w:val="clear" w:pos="4252"/>
        <w:tab w:val="clear" w:pos="8504"/>
        <w:tab w:val="left" w:pos="8820"/>
      </w:tabs>
      <w:ind w:right="20"/>
      <w:jc w:val="center"/>
      <w:rPr>
        <w:rFonts w:ascii="Arial Narrow" w:hAnsi="Arial Narrow"/>
        <w:sz w:val="22"/>
        <w:szCs w:val="22"/>
      </w:rPr>
    </w:pPr>
    <w:r w:rsidRPr="00BE3DC9">
      <w:rPr>
        <w:rFonts w:ascii="Arial Narrow" w:hAnsi="Arial Narrow"/>
        <w:sz w:val="22"/>
        <w:szCs w:val="22"/>
      </w:rPr>
      <w:fldChar w:fldCharType="begin"/>
    </w:r>
    <w:r w:rsidRPr="00BE3DC9">
      <w:rPr>
        <w:rFonts w:ascii="Arial Narrow" w:hAnsi="Arial Narrow"/>
        <w:sz w:val="22"/>
        <w:szCs w:val="22"/>
      </w:rPr>
      <w:instrText>PAGE</w:instrText>
    </w:r>
    <w:r w:rsidRPr="00BE3DC9">
      <w:rPr>
        <w:rFonts w:ascii="Arial Narrow" w:hAnsi="Arial Narrow"/>
        <w:sz w:val="22"/>
        <w:szCs w:val="22"/>
      </w:rPr>
      <w:fldChar w:fldCharType="separate"/>
    </w:r>
    <w:r w:rsidRPr="00BE3DC9">
      <w:rPr>
        <w:rFonts w:ascii="Arial Narrow" w:hAnsi="Arial Narrow"/>
        <w:sz w:val="22"/>
        <w:szCs w:val="22"/>
      </w:rPr>
      <w:t>2</w:t>
    </w:r>
    <w:r w:rsidRPr="00BE3DC9">
      <w:rPr>
        <w:rFonts w:ascii="Arial Narrow" w:hAnsi="Arial Narrow"/>
        <w:sz w:val="22"/>
        <w:szCs w:val="22"/>
      </w:rPr>
      <w:fldChar w:fldCharType="end"/>
    </w:r>
  </w:p>
  <w:p w14:paraId="6B2AE1AE" w14:textId="3564CA0B" w:rsidR="0086256F" w:rsidRPr="00BE3DC9" w:rsidRDefault="0086256F" w:rsidP="0086256F">
    <w:pPr>
      <w:pStyle w:val="Piedepgina"/>
      <w:tabs>
        <w:tab w:val="clear" w:pos="4252"/>
        <w:tab w:val="clear" w:pos="8504"/>
        <w:tab w:val="left" w:pos="8820"/>
      </w:tabs>
      <w:ind w:right="20"/>
      <w:jc w:val="center"/>
      <w:rPr>
        <w:rFonts w:ascii="Arial Narrow" w:hAnsi="Arial Narrow"/>
        <w:sz w:val="20"/>
        <w:szCs w:val="24"/>
      </w:rPr>
    </w:pPr>
    <w:r w:rsidRPr="00BE3DC9">
      <w:rPr>
        <w:rFonts w:ascii="Arial Narrow" w:hAnsi="Arial Narrow"/>
        <w:sz w:val="20"/>
        <w:szCs w:val="24"/>
      </w:rPr>
      <w:t>_________________________________</w:t>
    </w:r>
  </w:p>
  <w:p w14:paraId="6FCE90ED" w14:textId="77777777" w:rsidR="0086256F" w:rsidRPr="00BE3DC9" w:rsidRDefault="0086256F" w:rsidP="0086256F">
    <w:pPr>
      <w:pStyle w:val="Piedepgina"/>
      <w:tabs>
        <w:tab w:val="clear" w:pos="4252"/>
        <w:tab w:val="clear" w:pos="8504"/>
        <w:tab w:val="left" w:pos="8820"/>
      </w:tabs>
      <w:ind w:right="20"/>
      <w:jc w:val="center"/>
      <w:rPr>
        <w:rFonts w:ascii="Arial Narrow" w:hAnsi="Arial Narrow"/>
        <w:sz w:val="20"/>
        <w:szCs w:val="20"/>
      </w:rPr>
    </w:pPr>
    <w:r w:rsidRPr="00BE3DC9">
      <w:rPr>
        <w:rFonts w:ascii="Arial Narrow" w:hAnsi="Arial Narrow"/>
        <w:sz w:val="20"/>
        <w:szCs w:val="20"/>
      </w:rPr>
      <w:t xml:space="preserve">Documento para versión electrónica. </w:t>
    </w:r>
  </w:p>
  <w:p w14:paraId="411461BD" w14:textId="59EE48E4" w:rsidR="002F5D7E" w:rsidRPr="00BE3DC9" w:rsidRDefault="0086256F" w:rsidP="0086256F">
    <w:pPr>
      <w:pStyle w:val="Piedepgina"/>
      <w:tabs>
        <w:tab w:val="clear" w:pos="4252"/>
        <w:tab w:val="clear" w:pos="8504"/>
        <w:tab w:val="left" w:pos="8820"/>
      </w:tabs>
      <w:ind w:right="20"/>
      <w:jc w:val="center"/>
      <w:rPr>
        <w:rFonts w:ascii="Arial Narrow" w:hAnsi="Arial Narrow"/>
        <w:sz w:val="20"/>
        <w:szCs w:val="20"/>
      </w:rPr>
    </w:pPr>
    <w:r w:rsidRPr="00BE3DC9">
      <w:rPr>
        <w:rFonts w:ascii="Arial Narrow" w:hAnsi="Arial Narrow"/>
        <w:sz w:val="20"/>
        <w:szCs w:val="20"/>
      </w:rPr>
      <w:t xml:space="preserve"> El documento fue testado con el Programa 'ELIDA' Eliminador de Datos Judicial del Supremo Tribunal de Justicia del Estado de Jalisco</w:t>
    </w:r>
    <w:r w:rsidR="0074479F">
      <w:rPr>
        <w:rFonts w:ascii="Arial Narrow" w:hAnsi="Arial Narrow"/>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E3CAC9" w14:textId="77777777" w:rsidR="00276A28" w:rsidRDefault="00276A28">
      <w:r>
        <w:separator/>
      </w:r>
    </w:p>
  </w:footnote>
  <w:footnote w:type="continuationSeparator" w:id="0">
    <w:p w14:paraId="7847310B" w14:textId="77777777" w:rsidR="00276A28" w:rsidRDefault="00276A28">
      <w:r>
        <w:continuationSeparator/>
      </w:r>
    </w:p>
  </w:footnote>
  <w:footnote w:id="1">
    <w:p w14:paraId="7008B86F" w14:textId="2344E9EB" w:rsidR="002F5D7E" w:rsidRPr="00FA0E85" w:rsidRDefault="002F5D7E" w:rsidP="008E7F8A">
      <w:pPr>
        <w:pStyle w:val="Textonotapie"/>
        <w:jc w:val="both"/>
        <w:rPr>
          <w:rFonts w:cs="Arial"/>
        </w:rPr>
      </w:pPr>
      <w:r w:rsidRPr="00FA0E85">
        <w:rPr>
          <w:rStyle w:val="Refdenotaalpie"/>
          <w:rFonts w:cs="Arial"/>
        </w:rPr>
        <w:footnoteRef/>
      </w:r>
      <w:r w:rsidRPr="00FA0E85">
        <w:rPr>
          <w:rFonts w:cs="Arial"/>
        </w:rPr>
        <w:t xml:space="preserve"> En adelante, </w:t>
      </w:r>
      <w:r w:rsidRPr="00FA0E85">
        <w:rPr>
          <w:rFonts w:cs="Arial"/>
          <w:lang w:val="es-ES"/>
        </w:rPr>
        <w:t>todas las fechas que se citen corresponden al dos mil veinticinco, salvo señalamiento expreso referente a otro año.</w:t>
      </w:r>
    </w:p>
  </w:footnote>
  <w:footnote w:id="2">
    <w:p w14:paraId="6E2AF5CA" w14:textId="5EC1B358" w:rsidR="002F5D7E" w:rsidRPr="00FA0E85" w:rsidRDefault="002F5D7E">
      <w:pPr>
        <w:pStyle w:val="Textonotapie"/>
        <w:rPr>
          <w:rFonts w:cs="Arial"/>
        </w:rPr>
      </w:pPr>
      <w:r w:rsidRPr="00FA0E85">
        <w:rPr>
          <w:rStyle w:val="Refdenotaalpie"/>
          <w:rFonts w:cs="Arial"/>
        </w:rPr>
        <w:footnoteRef/>
      </w:r>
      <w:r w:rsidRPr="00FA0E85">
        <w:rPr>
          <w:rFonts w:cs="Arial"/>
        </w:rPr>
        <w:t xml:space="preserve"> En adelante, </w:t>
      </w:r>
      <w:r w:rsidRPr="00FA0E85">
        <w:rPr>
          <w:rFonts w:cs="Arial"/>
          <w:i/>
          <w:iCs/>
        </w:rPr>
        <w:t>Sala</w:t>
      </w:r>
      <w:r w:rsidR="00684656" w:rsidRPr="00FA0E85">
        <w:rPr>
          <w:rFonts w:cs="Arial"/>
          <w:i/>
          <w:iCs/>
        </w:rPr>
        <w:t xml:space="preserve"> Regional</w:t>
      </w:r>
      <w:r w:rsidRPr="00FA0E85">
        <w:rPr>
          <w:rFonts w:cs="Arial"/>
          <w:i/>
          <w:iCs/>
        </w:rPr>
        <w:t xml:space="preserve"> Toluca.</w:t>
      </w:r>
    </w:p>
  </w:footnote>
  <w:footnote w:id="3">
    <w:p w14:paraId="19986759" w14:textId="77777777" w:rsidR="002F5D7E" w:rsidRPr="00FA0E85" w:rsidRDefault="002F5D7E" w:rsidP="008E7F8A">
      <w:pPr>
        <w:pBdr>
          <w:top w:val="nil"/>
          <w:left w:val="nil"/>
          <w:bottom w:val="nil"/>
          <w:right w:val="nil"/>
          <w:between w:val="nil"/>
        </w:pBdr>
        <w:jc w:val="both"/>
        <w:rPr>
          <w:rFonts w:cs="Arial"/>
          <w:color w:val="000000"/>
          <w:sz w:val="20"/>
          <w:szCs w:val="20"/>
        </w:rPr>
      </w:pPr>
      <w:r w:rsidRPr="00FA0E85">
        <w:rPr>
          <w:rFonts w:cs="Arial"/>
          <w:sz w:val="20"/>
          <w:szCs w:val="20"/>
          <w:vertAlign w:val="superscript"/>
        </w:rPr>
        <w:footnoteRef/>
      </w:r>
      <w:r w:rsidRPr="00FA0E85">
        <w:rPr>
          <w:rFonts w:cs="Arial"/>
          <w:color w:val="000000"/>
          <w:sz w:val="20"/>
          <w:szCs w:val="20"/>
        </w:rPr>
        <w:t xml:space="preserve"> En adelante, </w:t>
      </w:r>
      <w:r w:rsidRPr="00FA0E85">
        <w:rPr>
          <w:rFonts w:cs="Arial"/>
          <w:i/>
          <w:iCs/>
          <w:color w:val="000000"/>
          <w:sz w:val="20"/>
          <w:szCs w:val="20"/>
        </w:rPr>
        <w:t>IEM</w:t>
      </w:r>
      <w:r w:rsidRPr="00FA0E85">
        <w:rPr>
          <w:rFonts w:cs="Arial"/>
          <w:color w:val="000000"/>
          <w:sz w:val="20"/>
          <w:szCs w:val="20"/>
        </w:rPr>
        <w:t>.</w:t>
      </w:r>
    </w:p>
  </w:footnote>
  <w:footnote w:id="4">
    <w:p w14:paraId="148749B5" w14:textId="22E8244A" w:rsidR="002F5D7E" w:rsidRPr="00FA0E85" w:rsidRDefault="002F5D7E" w:rsidP="008E7F8A">
      <w:pPr>
        <w:pStyle w:val="Textonotapie"/>
        <w:jc w:val="both"/>
        <w:rPr>
          <w:rFonts w:cs="Arial"/>
          <w:i/>
          <w:iCs/>
        </w:rPr>
      </w:pPr>
      <w:r w:rsidRPr="00FA0E85">
        <w:rPr>
          <w:rStyle w:val="Refdenotaalpie"/>
          <w:rFonts w:cs="Arial"/>
        </w:rPr>
        <w:footnoteRef/>
      </w:r>
      <w:r w:rsidRPr="00FA0E85">
        <w:rPr>
          <w:rFonts w:cs="Arial"/>
        </w:rPr>
        <w:t xml:space="preserve"> En adelante, </w:t>
      </w:r>
      <w:r w:rsidR="0067153C" w:rsidRPr="00FA0E85">
        <w:rPr>
          <w:rFonts w:cs="Arial"/>
          <w:i/>
          <w:iCs/>
        </w:rPr>
        <w:t>quejosas</w:t>
      </w:r>
      <w:r w:rsidRPr="00FA0E85">
        <w:rPr>
          <w:rFonts w:cs="Arial"/>
          <w:i/>
          <w:iCs/>
        </w:rPr>
        <w:t xml:space="preserve"> </w:t>
      </w:r>
      <w:r w:rsidRPr="00FA0E85">
        <w:rPr>
          <w:rFonts w:cs="Arial"/>
        </w:rPr>
        <w:t xml:space="preserve">y/o </w:t>
      </w:r>
      <w:r w:rsidR="0067153C" w:rsidRPr="00FA0E85">
        <w:rPr>
          <w:rFonts w:cs="Arial"/>
          <w:i/>
          <w:iCs/>
        </w:rPr>
        <w:t>denunciantes</w:t>
      </w:r>
      <w:r w:rsidRPr="00FA0E85">
        <w:rPr>
          <w:rFonts w:cs="Arial"/>
          <w:i/>
          <w:iCs/>
        </w:rPr>
        <w:t>.</w:t>
      </w:r>
    </w:p>
  </w:footnote>
  <w:footnote w:id="5">
    <w:p w14:paraId="3EA57DA2" w14:textId="410B4D28" w:rsidR="002F5D7E" w:rsidRPr="00FA0E85" w:rsidRDefault="002F5D7E" w:rsidP="008E7F8A">
      <w:pPr>
        <w:pStyle w:val="Textonotapie"/>
        <w:jc w:val="both"/>
        <w:rPr>
          <w:rFonts w:cs="Arial"/>
        </w:rPr>
      </w:pPr>
      <w:r w:rsidRPr="00FA0E85">
        <w:rPr>
          <w:rStyle w:val="Refdenotaalpie"/>
          <w:rFonts w:cs="Arial"/>
        </w:rPr>
        <w:footnoteRef/>
      </w:r>
      <w:r w:rsidRPr="00FA0E85">
        <w:rPr>
          <w:rFonts w:cs="Arial"/>
        </w:rPr>
        <w:t xml:space="preserve"> En adelante, </w:t>
      </w:r>
      <w:r w:rsidR="00684656" w:rsidRPr="00FA0E85">
        <w:rPr>
          <w:rFonts w:cs="Arial"/>
          <w:i/>
          <w:iCs/>
        </w:rPr>
        <w:t>A</w:t>
      </w:r>
      <w:r w:rsidRPr="00FA0E85">
        <w:rPr>
          <w:rFonts w:cs="Arial"/>
          <w:i/>
          <w:iCs/>
        </w:rPr>
        <w:t>yuntamiento.</w:t>
      </w:r>
    </w:p>
  </w:footnote>
  <w:footnote w:id="6">
    <w:p w14:paraId="0C351DA6" w14:textId="1C18E175" w:rsidR="002F5D7E" w:rsidRPr="00FA0E85" w:rsidRDefault="002F5D7E" w:rsidP="00B1597A">
      <w:pPr>
        <w:pStyle w:val="Textonotapie"/>
        <w:jc w:val="both"/>
        <w:rPr>
          <w:rFonts w:cs="Arial"/>
        </w:rPr>
      </w:pPr>
      <w:r w:rsidRPr="00FA0E85">
        <w:rPr>
          <w:rStyle w:val="Refdenotaalpie"/>
          <w:rFonts w:cs="Arial"/>
        </w:rPr>
        <w:footnoteRef/>
      </w:r>
      <w:r w:rsidRPr="00FA0E85">
        <w:rPr>
          <w:rFonts w:cs="Arial"/>
        </w:rPr>
        <w:t xml:space="preserve"> En adelante, </w:t>
      </w:r>
      <w:r w:rsidR="0067153C" w:rsidRPr="00FA0E85">
        <w:rPr>
          <w:rFonts w:cs="Arial"/>
          <w:i/>
          <w:iCs/>
        </w:rPr>
        <w:t>parte denunciada</w:t>
      </w:r>
      <w:r w:rsidRPr="00FA0E85">
        <w:rPr>
          <w:rFonts w:cs="Arial"/>
        </w:rPr>
        <w:t>.</w:t>
      </w:r>
    </w:p>
  </w:footnote>
  <w:footnote w:id="7">
    <w:p w14:paraId="7DF199A6" w14:textId="77777777" w:rsidR="002F5D7E" w:rsidRPr="00FA0E85" w:rsidRDefault="002F5D7E" w:rsidP="008667FF">
      <w:pPr>
        <w:pStyle w:val="Textonotapie"/>
        <w:jc w:val="both"/>
        <w:rPr>
          <w:rFonts w:cs="Arial"/>
        </w:rPr>
      </w:pPr>
      <w:r w:rsidRPr="00FA0E85">
        <w:rPr>
          <w:rStyle w:val="Refdenotaalpie"/>
          <w:rFonts w:cs="Arial"/>
        </w:rPr>
        <w:footnoteRef/>
      </w:r>
      <w:r w:rsidRPr="00FA0E85">
        <w:rPr>
          <w:rFonts w:cs="Arial"/>
        </w:rPr>
        <w:t xml:space="preserve"> En adelante, </w:t>
      </w:r>
      <w:r w:rsidRPr="00FA0E85">
        <w:rPr>
          <w:rFonts w:cs="Arial"/>
          <w:i/>
          <w:iCs/>
        </w:rPr>
        <w:t>VPMG.</w:t>
      </w:r>
    </w:p>
  </w:footnote>
  <w:footnote w:id="8">
    <w:p w14:paraId="38A0774E" w14:textId="55C4CDFF" w:rsidR="002F5D7E" w:rsidRPr="00FA0E85" w:rsidRDefault="002F5D7E" w:rsidP="008667FF">
      <w:pPr>
        <w:pBdr>
          <w:top w:val="nil"/>
          <w:left w:val="nil"/>
          <w:bottom w:val="nil"/>
          <w:right w:val="nil"/>
          <w:between w:val="nil"/>
        </w:pBdr>
        <w:jc w:val="both"/>
        <w:rPr>
          <w:rFonts w:cs="Arial"/>
          <w:color w:val="000000"/>
          <w:sz w:val="20"/>
          <w:szCs w:val="20"/>
        </w:rPr>
      </w:pPr>
      <w:r w:rsidRPr="00FA0E85">
        <w:rPr>
          <w:rFonts w:cs="Arial"/>
          <w:sz w:val="20"/>
          <w:szCs w:val="20"/>
          <w:vertAlign w:val="superscript"/>
        </w:rPr>
        <w:footnoteRef/>
      </w:r>
      <w:r w:rsidRPr="00FA0E85">
        <w:rPr>
          <w:rFonts w:cs="Arial"/>
          <w:color w:val="000000"/>
          <w:sz w:val="20"/>
          <w:szCs w:val="20"/>
        </w:rPr>
        <w:t xml:space="preserve"> Visible en fojas 34 a 36.</w:t>
      </w:r>
    </w:p>
  </w:footnote>
  <w:footnote w:id="9">
    <w:p w14:paraId="4F2C9731" w14:textId="2AB22AD2" w:rsidR="002F5D7E" w:rsidRPr="00FA0E85" w:rsidRDefault="002F5D7E" w:rsidP="008667FF">
      <w:pPr>
        <w:pStyle w:val="Textonotapie"/>
        <w:jc w:val="both"/>
        <w:rPr>
          <w:rFonts w:cs="Arial"/>
        </w:rPr>
      </w:pPr>
      <w:r w:rsidRPr="00FA0E85">
        <w:rPr>
          <w:rStyle w:val="Refdenotaalpie"/>
          <w:rFonts w:cs="Arial"/>
        </w:rPr>
        <w:footnoteRef/>
      </w:r>
      <w:r w:rsidRPr="00FA0E85">
        <w:rPr>
          <w:rFonts w:cs="Arial"/>
        </w:rPr>
        <w:t xml:space="preserve"> Visible en foja 40.</w:t>
      </w:r>
    </w:p>
  </w:footnote>
  <w:footnote w:id="10">
    <w:p w14:paraId="7CB1060B" w14:textId="0D4EDB75" w:rsidR="002F5D7E" w:rsidRPr="00FA0E85" w:rsidRDefault="002F5D7E" w:rsidP="008667FF">
      <w:pPr>
        <w:pStyle w:val="Textonotapie"/>
        <w:jc w:val="both"/>
        <w:rPr>
          <w:rFonts w:cs="Arial"/>
          <w:highlight w:val="yellow"/>
        </w:rPr>
      </w:pPr>
      <w:r w:rsidRPr="00FA0E85">
        <w:rPr>
          <w:rStyle w:val="Refdenotaalpie"/>
          <w:rFonts w:cs="Arial"/>
        </w:rPr>
        <w:footnoteRef/>
      </w:r>
      <w:r w:rsidRPr="00FA0E85">
        <w:rPr>
          <w:rFonts w:cs="Arial"/>
        </w:rPr>
        <w:t xml:space="preserve"> Visible en fojas 181 a 194.</w:t>
      </w:r>
    </w:p>
  </w:footnote>
  <w:footnote w:id="11">
    <w:p w14:paraId="686DBE48" w14:textId="6033E7CB"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288 a 299.</w:t>
      </w:r>
    </w:p>
  </w:footnote>
  <w:footnote w:id="12">
    <w:p w14:paraId="1E1D237F" w14:textId="649E458D"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58 y 59. </w:t>
      </w:r>
    </w:p>
  </w:footnote>
  <w:footnote w:id="13">
    <w:p w14:paraId="362B8629" w14:textId="3C496C6A"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255 a 267.</w:t>
      </w:r>
    </w:p>
  </w:footnote>
  <w:footnote w:id="14">
    <w:p w14:paraId="3EEE4376" w14:textId="77777777" w:rsidR="002F5D7E" w:rsidRPr="00FA0E85" w:rsidRDefault="002F5D7E" w:rsidP="008F50A8">
      <w:pPr>
        <w:pStyle w:val="Textonotapie"/>
        <w:jc w:val="both"/>
        <w:rPr>
          <w:rFonts w:cs="Arial"/>
        </w:rPr>
      </w:pPr>
      <w:r w:rsidRPr="00FA0E85">
        <w:rPr>
          <w:rStyle w:val="Refdenotaalpie"/>
          <w:rFonts w:cs="Arial"/>
        </w:rPr>
        <w:footnoteRef/>
      </w:r>
      <w:r w:rsidRPr="00FA0E85">
        <w:rPr>
          <w:rFonts w:cs="Arial"/>
        </w:rPr>
        <w:t xml:space="preserve"> Visible en foja 272.</w:t>
      </w:r>
    </w:p>
  </w:footnote>
  <w:footnote w:id="15">
    <w:p w14:paraId="559EE8B2" w14:textId="6A5D6CF6" w:rsidR="002F5D7E" w:rsidRPr="00FA0E85" w:rsidRDefault="002F5D7E" w:rsidP="008F50A8">
      <w:pPr>
        <w:pStyle w:val="Textonotapie"/>
        <w:rPr>
          <w:rFonts w:cs="Arial"/>
        </w:rPr>
      </w:pPr>
      <w:r w:rsidRPr="00FA0E85">
        <w:rPr>
          <w:rStyle w:val="Refdenotaalpie"/>
          <w:rFonts w:cs="Arial"/>
        </w:rPr>
        <w:footnoteRef/>
      </w:r>
      <w:r w:rsidRPr="00FA0E85">
        <w:rPr>
          <w:rFonts w:cs="Arial"/>
        </w:rPr>
        <w:t xml:space="preserve"> Visible en foja 273.</w:t>
      </w:r>
    </w:p>
  </w:footnote>
  <w:footnote w:id="16">
    <w:p w14:paraId="37B25033" w14:textId="75E5233A"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361 a 364.</w:t>
      </w:r>
    </w:p>
  </w:footnote>
  <w:footnote w:id="17">
    <w:p w14:paraId="0B08AB4B" w14:textId="73CE05E7"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337.</w:t>
      </w:r>
    </w:p>
  </w:footnote>
  <w:footnote w:id="18">
    <w:p w14:paraId="1DF00D6B" w14:textId="27266CCD" w:rsidR="002F5D7E" w:rsidRPr="00FA0E85" w:rsidRDefault="002F5D7E">
      <w:pPr>
        <w:pStyle w:val="Textonotapie"/>
        <w:rPr>
          <w:rFonts w:cs="Arial"/>
        </w:rPr>
      </w:pPr>
      <w:r w:rsidRPr="00FA0E85">
        <w:rPr>
          <w:rStyle w:val="Refdenotaalpie"/>
          <w:rFonts w:cs="Arial"/>
        </w:rPr>
        <w:footnoteRef/>
      </w:r>
      <w:r w:rsidRPr="00FA0E85">
        <w:rPr>
          <w:rFonts w:cs="Arial"/>
        </w:rPr>
        <w:t xml:space="preserve"> En adelante, </w:t>
      </w:r>
      <w:r w:rsidRPr="00FA0E85">
        <w:rPr>
          <w:rFonts w:cs="Arial"/>
          <w:i/>
          <w:iCs/>
        </w:rPr>
        <w:t>Fiscalía</w:t>
      </w:r>
      <w:r w:rsidRPr="00FA0E85">
        <w:rPr>
          <w:rFonts w:cs="Arial"/>
        </w:rPr>
        <w:t>.</w:t>
      </w:r>
    </w:p>
  </w:footnote>
  <w:footnote w:id="19">
    <w:p w14:paraId="3691D036" w14:textId="1087C5E3"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394 a 408.</w:t>
      </w:r>
    </w:p>
  </w:footnote>
  <w:footnote w:id="20">
    <w:p w14:paraId="1F5AB4D3" w14:textId="2DAF953D"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446.</w:t>
      </w:r>
    </w:p>
  </w:footnote>
  <w:footnote w:id="21">
    <w:p w14:paraId="69E0573E" w14:textId="6C0AD4DC" w:rsidR="00C971AF" w:rsidRPr="00FA0E85" w:rsidRDefault="00C971AF" w:rsidP="00C971AF">
      <w:pPr>
        <w:pStyle w:val="Textonotapie"/>
        <w:rPr>
          <w:rFonts w:cs="Arial"/>
        </w:rPr>
      </w:pPr>
      <w:r w:rsidRPr="00FA0E85">
        <w:rPr>
          <w:rStyle w:val="Refdenotaalpie"/>
          <w:rFonts w:cs="Arial"/>
        </w:rPr>
        <w:footnoteRef/>
      </w:r>
      <w:r w:rsidRPr="00FA0E85">
        <w:rPr>
          <w:rFonts w:cs="Arial"/>
        </w:rPr>
        <w:t xml:space="preserve"> Visible en fojas 447 a 449</w:t>
      </w:r>
      <w:r w:rsidR="00E2439C">
        <w:rPr>
          <w:rFonts w:cs="Arial"/>
        </w:rPr>
        <w:t>.</w:t>
      </w:r>
    </w:p>
  </w:footnote>
  <w:footnote w:id="22">
    <w:p w14:paraId="1C59FAAB" w14:textId="2B36DA42"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Visibles en fojas 455 a 461 y 462 a 466, respectivamente.</w:t>
      </w:r>
    </w:p>
  </w:footnote>
  <w:footnote w:id="23">
    <w:p w14:paraId="64608387" w14:textId="42B130BF"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468.</w:t>
      </w:r>
    </w:p>
  </w:footnote>
  <w:footnote w:id="24">
    <w:p w14:paraId="0E36D06F" w14:textId="7694E08C"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469 a 470</w:t>
      </w:r>
      <w:r w:rsidR="00E2439C">
        <w:rPr>
          <w:rFonts w:cs="Arial"/>
        </w:rPr>
        <w:t>.</w:t>
      </w:r>
    </w:p>
  </w:footnote>
  <w:footnote w:id="25">
    <w:p w14:paraId="75444486" w14:textId="487758F7"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474</w:t>
      </w:r>
      <w:r w:rsidR="00E2439C">
        <w:rPr>
          <w:rFonts w:cs="Arial"/>
        </w:rPr>
        <w:t>.</w:t>
      </w:r>
    </w:p>
  </w:footnote>
  <w:footnote w:id="26">
    <w:p w14:paraId="55009269" w14:textId="259CCA2F"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479</w:t>
      </w:r>
      <w:r w:rsidR="00E2439C">
        <w:rPr>
          <w:rFonts w:cs="Arial"/>
        </w:rPr>
        <w:t>.</w:t>
      </w:r>
    </w:p>
  </w:footnote>
  <w:footnote w:id="27">
    <w:p w14:paraId="592F06CC" w14:textId="77777777" w:rsidR="002F5D7E" w:rsidRPr="00FA0E85" w:rsidRDefault="002F5D7E" w:rsidP="00311E92">
      <w:pPr>
        <w:pStyle w:val="Textonotapie"/>
        <w:jc w:val="both"/>
        <w:rPr>
          <w:rFonts w:cs="Arial"/>
          <w:lang w:val="es-ES"/>
        </w:rPr>
      </w:pPr>
      <w:r w:rsidRPr="00FA0E85">
        <w:rPr>
          <w:rStyle w:val="Refdenotaalpie"/>
          <w:rFonts w:cs="Arial"/>
        </w:rPr>
        <w:footnoteRef/>
      </w:r>
      <w:r w:rsidRPr="00FA0E85">
        <w:rPr>
          <w:rFonts w:cs="Arial"/>
        </w:rPr>
        <w:t xml:space="preserve"> </w:t>
      </w:r>
      <w:r w:rsidRPr="00FA0E85">
        <w:rPr>
          <w:rFonts w:cs="Arial"/>
          <w:lang w:val="es-ES"/>
        </w:rPr>
        <w:t xml:space="preserve">En adelante, </w:t>
      </w:r>
      <w:r w:rsidRPr="00FA0E85">
        <w:rPr>
          <w:rFonts w:cs="Arial"/>
          <w:i/>
          <w:iCs/>
          <w:lang w:val="es-ES"/>
        </w:rPr>
        <w:t>Constitución Local</w:t>
      </w:r>
      <w:r w:rsidRPr="00FA0E85">
        <w:rPr>
          <w:rFonts w:cs="Arial"/>
          <w:lang w:val="es-ES"/>
        </w:rPr>
        <w:t>.</w:t>
      </w:r>
    </w:p>
  </w:footnote>
  <w:footnote w:id="28">
    <w:p w14:paraId="7C24B2BF" w14:textId="77777777" w:rsidR="002F5D7E" w:rsidRPr="00FA0E85" w:rsidRDefault="002F5D7E" w:rsidP="00311E92">
      <w:pPr>
        <w:pStyle w:val="Textonotapie"/>
        <w:jc w:val="both"/>
        <w:rPr>
          <w:rFonts w:cs="Arial"/>
          <w:i/>
          <w:iCs/>
        </w:rPr>
      </w:pPr>
      <w:r w:rsidRPr="00FA0E85">
        <w:rPr>
          <w:rStyle w:val="Refdenotaalpie"/>
          <w:rFonts w:cs="Arial"/>
        </w:rPr>
        <w:footnoteRef/>
      </w:r>
      <w:r w:rsidRPr="00FA0E85">
        <w:rPr>
          <w:rFonts w:cs="Arial"/>
        </w:rPr>
        <w:t xml:space="preserve"> En adelante, </w:t>
      </w:r>
      <w:r w:rsidRPr="00FA0E85">
        <w:rPr>
          <w:rFonts w:cs="Arial"/>
          <w:i/>
          <w:iCs/>
        </w:rPr>
        <w:t>Código Electoral.</w:t>
      </w:r>
    </w:p>
  </w:footnote>
  <w:footnote w:id="29">
    <w:p w14:paraId="26EA4625" w14:textId="77777777" w:rsidR="002F5D7E" w:rsidRPr="00FA0E85" w:rsidRDefault="002F5D7E" w:rsidP="00311E92">
      <w:pPr>
        <w:pStyle w:val="Textonotapie"/>
        <w:rPr>
          <w:rFonts w:cs="Arial"/>
        </w:rPr>
      </w:pPr>
      <w:r w:rsidRPr="00FA0E85">
        <w:rPr>
          <w:rStyle w:val="Refdenotaalpie"/>
          <w:rFonts w:cs="Arial"/>
        </w:rPr>
        <w:footnoteRef/>
      </w:r>
      <w:r w:rsidRPr="00FA0E85">
        <w:rPr>
          <w:rFonts w:cs="Arial"/>
        </w:rPr>
        <w:t xml:space="preserve"> Visible a fojas 463 a 466.</w:t>
      </w:r>
    </w:p>
  </w:footnote>
  <w:footnote w:id="30">
    <w:p w14:paraId="0491BD8E" w14:textId="6D7ECA2A" w:rsidR="002F5D7E" w:rsidRPr="00FA0E85" w:rsidRDefault="002F5D7E" w:rsidP="00311E92">
      <w:pPr>
        <w:pStyle w:val="Textonotapie"/>
        <w:jc w:val="both"/>
        <w:rPr>
          <w:rFonts w:cs="Arial"/>
        </w:rPr>
      </w:pPr>
      <w:r w:rsidRPr="00FA0E85">
        <w:rPr>
          <w:rStyle w:val="Refdenotaalpie"/>
          <w:rFonts w:cs="Arial"/>
        </w:rPr>
        <w:footnoteRef/>
      </w:r>
      <w:r w:rsidRPr="00FA0E85">
        <w:rPr>
          <w:rFonts w:cs="Arial"/>
        </w:rPr>
        <w:t xml:space="preserve"> Orienta en su parte conducente, la tesis jurisprudencial 21/2018, emitida por la Sala Superior del Tribunal Electoral del Poder Judicial de la Federación [en adelante, </w:t>
      </w:r>
      <w:r w:rsidRPr="00FA0E85">
        <w:rPr>
          <w:rFonts w:cs="Arial"/>
          <w:i/>
          <w:iCs/>
        </w:rPr>
        <w:t>Sala Superior</w:t>
      </w:r>
      <w:r w:rsidRPr="00FA0E85">
        <w:rPr>
          <w:rFonts w:cs="Arial"/>
        </w:rPr>
        <w:t>] bajo el rubro: “VIOLENCIA POLÍTICA DE GÉNERO. ELEMENTOS QUE LA ACTUALIZAN EN EL DEBATE POLÍTICO”, así como el criterio adoptado al resolver el recurso de reconsideración SUP-REC-91/2020 y acumulado.</w:t>
      </w:r>
    </w:p>
  </w:footnote>
  <w:footnote w:id="31">
    <w:p w14:paraId="7DE06291" w14:textId="6C52392D" w:rsidR="002F5D7E" w:rsidRPr="00FA0E85" w:rsidRDefault="002F5D7E" w:rsidP="00A45706">
      <w:pPr>
        <w:pStyle w:val="Textonotapie"/>
        <w:jc w:val="both"/>
        <w:rPr>
          <w:rFonts w:cs="Arial"/>
        </w:rPr>
      </w:pPr>
      <w:r w:rsidRPr="00FA0E85">
        <w:rPr>
          <w:rStyle w:val="Refdenotaalpie"/>
          <w:rFonts w:cs="Arial"/>
        </w:rPr>
        <w:footnoteRef/>
      </w:r>
      <w:r w:rsidRPr="00FA0E85">
        <w:rPr>
          <w:rFonts w:cs="Arial"/>
        </w:rPr>
        <w:t xml:space="preserve"> Acorde a sus escritos de queja, de aclaración de hechos, así como de ampliación; visibles a fojas 17 a 20, 53 a 55, y 272, respectivamente. </w:t>
      </w:r>
    </w:p>
  </w:footnote>
  <w:footnote w:id="32">
    <w:p w14:paraId="47E0A792" w14:textId="77777777" w:rsidR="002F5D7E" w:rsidRPr="00FA0E85" w:rsidRDefault="002F5D7E" w:rsidP="000C3DFF">
      <w:pPr>
        <w:pStyle w:val="Textonotapie"/>
        <w:jc w:val="both"/>
        <w:rPr>
          <w:rFonts w:cs="Arial"/>
        </w:rPr>
      </w:pPr>
      <w:r w:rsidRPr="00FA0E85">
        <w:rPr>
          <w:rStyle w:val="Refdenotaalpie"/>
          <w:rFonts w:cs="Arial"/>
        </w:rPr>
        <w:footnoteRef/>
      </w:r>
      <w:r w:rsidRPr="00FA0E85">
        <w:rPr>
          <w:rFonts w:cs="Arial"/>
        </w:rPr>
        <w:t xml:space="preserve"> Se precisa que los medios de prueba enunciados corresponden a aquellos admitidos y desahogados durante la audiencia respectiva, conforme al procedimiento establecido. </w:t>
      </w:r>
    </w:p>
    <w:p w14:paraId="10896BF3" w14:textId="16B2C15E" w:rsidR="002F5D7E" w:rsidRPr="00FA0E85" w:rsidRDefault="002F5D7E" w:rsidP="000C3DFF">
      <w:pPr>
        <w:pStyle w:val="Textonotapie"/>
        <w:jc w:val="both"/>
        <w:rPr>
          <w:rFonts w:cs="Arial"/>
        </w:rPr>
      </w:pPr>
      <w:proofErr w:type="gramStart"/>
      <w:r w:rsidRPr="00FA0E85">
        <w:rPr>
          <w:rFonts w:cs="Arial"/>
        </w:rPr>
        <w:t>En relación a</w:t>
      </w:r>
      <w:proofErr w:type="gramEnd"/>
      <w:r w:rsidRPr="00FA0E85">
        <w:rPr>
          <w:rFonts w:cs="Arial"/>
        </w:rPr>
        <w:t xml:space="preserve"> su valoración, este Tribunal estima lo siguiente: las documentales públicas cuentan con valor probatorio pleno, de conformidad con lo dispuesto en el artículo 259, párrafo quinto, del </w:t>
      </w:r>
      <w:r w:rsidRPr="00FA0E85">
        <w:rPr>
          <w:rFonts w:cs="Arial"/>
          <w:i/>
          <w:iCs/>
        </w:rPr>
        <w:t>Código Electoral</w:t>
      </w:r>
      <w:r w:rsidRPr="00FA0E85">
        <w:rPr>
          <w:rFonts w:cs="Arial"/>
        </w:rPr>
        <w:t xml:space="preserve">. Esto en virtud de que fueron emitidas por una autoridad competente en ejercicio de sus atribuciones, siempre que no exista elemento de prueba que desvirtúe su autenticidad o la veracidad de los hechos a que se refieran. Asimismo, las documentales privadas y las pruebas técnicas (como capturas de pantalla, imágenes o </w:t>
      </w:r>
      <w:proofErr w:type="spellStart"/>
      <w:r w:rsidRPr="00FA0E85">
        <w:rPr>
          <w:rFonts w:cs="Arial"/>
        </w:rPr>
        <w:t>stickers</w:t>
      </w:r>
      <w:proofErr w:type="spellEnd"/>
      <w:r w:rsidRPr="00FA0E85">
        <w:rPr>
          <w:rFonts w:cs="Arial"/>
        </w:rPr>
        <w:t xml:space="preserve"> y audios aportados mediante dispositivo USB), el dictamen pericial emitido por la </w:t>
      </w:r>
      <w:r w:rsidRPr="00FA0E85">
        <w:rPr>
          <w:rFonts w:cs="Arial"/>
          <w:i/>
          <w:iCs/>
        </w:rPr>
        <w:t>Fiscalía</w:t>
      </w:r>
      <w:r w:rsidRPr="00FA0E85">
        <w:rPr>
          <w:rFonts w:cs="Arial"/>
        </w:rPr>
        <w:t>, y la testimonial ofertada ante Notario Público, en términos del artículo 259, párrafo sexto, del código en cita, generan únicamente indicios respecto de los hechos a los que se refieren; por tanto, para que puedan adquirir valor probatorio pleno, deben concatenarse con otros elementos del expediente, las afirmaciones de las partes, la verdad conocida y la lógica que derive del análisis conjunto de los elementos probatorios que obren en el expediente.</w:t>
      </w:r>
    </w:p>
    <w:p w14:paraId="02FF0FF0" w14:textId="77777777" w:rsidR="002F5D7E" w:rsidRPr="00FA0E85" w:rsidRDefault="002F5D7E" w:rsidP="000C3DFF">
      <w:pPr>
        <w:pStyle w:val="Textonotapie"/>
        <w:jc w:val="both"/>
        <w:rPr>
          <w:rFonts w:cs="Arial"/>
          <w:lang w:val="es-ES"/>
        </w:rPr>
      </w:pPr>
      <w:r w:rsidRPr="00FA0E85">
        <w:rPr>
          <w:rFonts w:cs="Arial"/>
        </w:rPr>
        <w:t xml:space="preserve">En consecuencia, la eficacia probatoria de dichas pruebas será determinada al momento de resolver el fondo del asunto, en atención a su correlación, autenticidad y fuerza indiciaria. </w:t>
      </w:r>
    </w:p>
  </w:footnote>
  <w:footnote w:id="33">
    <w:p w14:paraId="7501884D" w14:textId="35826EF8"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21.</w:t>
      </w:r>
    </w:p>
  </w:footnote>
  <w:footnote w:id="34">
    <w:p w14:paraId="538C7555" w14:textId="151DDBB5"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22.</w:t>
      </w:r>
    </w:p>
  </w:footnote>
  <w:footnote w:id="35">
    <w:p w14:paraId="47808D9C" w14:textId="69657CA5"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23 a 25.</w:t>
      </w:r>
    </w:p>
  </w:footnote>
  <w:footnote w:id="36">
    <w:p w14:paraId="6CF7A7D6" w14:textId="55EFBE54"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26 a 28.</w:t>
      </w:r>
    </w:p>
  </w:footnote>
  <w:footnote w:id="37">
    <w:p w14:paraId="0A1D81E6" w14:textId="08BA7AE0"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29.</w:t>
      </w:r>
    </w:p>
  </w:footnote>
  <w:footnote w:id="38">
    <w:p w14:paraId="08E45C50" w14:textId="3922D7B8"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30.</w:t>
      </w:r>
    </w:p>
  </w:footnote>
  <w:footnote w:id="39">
    <w:p w14:paraId="66CD4542" w14:textId="75088C5C"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31 y 32.</w:t>
      </w:r>
    </w:p>
  </w:footnote>
  <w:footnote w:id="40">
    <w:p w14:paraId="19967D64" w14:textId="152A6137"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56 y 57.</w:t>
      </w:r>
    </w:p>
  </w:footnote>
  <w:footnote w:id="41">
    <w:p w14:paraId="74EB050E" w14:textId="2FE3B949"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40 a 48.</w:t>
      </w:r>
    </w:p>
  </w:footnote>
  <w:footnote w:id="42">
    <w:p w14:paraId="1F4C6D20" w14:textId="57ECE608"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Visibles en fojas 69 a 84. </w:t>
      </w:r>
    </w:p>
  </w:footnote>
  <w:footnote w:id="43">
    <w:p w14:paraId="106125F7" w14:textId="3C681DAB"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Visibles en fojas 85 a 147.</w:t>
      </w:r>
    </w:p>
  </w:footnote>
  <w:footnote w:id="44">
    <w:p w14:paraId="4820CF7D" w14:textId="4E3944C7"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168 a 169.</w:t>
      </w:r>
    </w:p>
  </w:footnote>
  <w:footnote w:id="45">
    <w:p w14:paraId="5CBEAC3A" w14:textId="5BC8EE3F"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170 a 171.</w:t>
      </w:r>
    </w:p>
  </w:footnote>
  <w:footnote w:id="46">
    <w:p w14:paraId="7173D8AA" w14:textId="328EBF3D"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173 a 174.</w:t>
      </w:r>
    </w:p>
  </w:footnote>
  <w:footnote w:id="47">
    <w:p w14:paraId="2E3EA436" w14:textId="082AF11E"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176 a 177.</w:t>
      </w:r>
    </w:p>
  </w:footnote>
  <w:footnote w:id="48">
    <w:p w14:paraId="7CCA427C" w14:textId="5E19F371"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178 a 179.</w:t>
      </w:r>
    </w:p>
  </w:footnote>
  <w:footnote w:id="49">
    <w:p w14:paraId="05BEEA91" w14:textId="359B1106"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181 a 194.</w:t>
      </w:r>
    </w:p>
  </w:footnote>
  <w:footnote w:id="50">
    <w:p w14:paraId="53478F88" w14:textId="2449010C"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199 a 214.</w:t>
      </w:r>
    </w:p>
  </w:footnote>
  <w:footnote w:id="51">
    <w:p w14:paraId="3B08283D" w14:textId="716A8D59"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221. </w:t>
      </w:r>
    </w:p>
  </w:footnote>
  <w:footnote w:id="52">
    <w:p w14:paraId="0F33C150" w14:textId="3E8A7565"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227 a 230.</w:t>
      </w:r>
    </w:p>
  </w:footnote>
  <w:footnote w:id="53">
    <w:p w14:paraId="6701EE9E" w14:textId="28F6A190"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235 a 236.</w:t>
      </w:r>
    </w:p>
  </w:footnote>
  <w:footnote w:id="54">
    <w:p w14:paraId="64AE77AC" w14:textId="507C1C3F"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269.</w:t>
      </w:r>
    </w:p>
  </w:footnote>
  <w:footnote w:id="55">
    <w:p w14:paraId="3DB8510A" w14:textId="0E835725"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270.</w:t>
      </w:r>
    </w:p>
  </w:footnote>
  <w:footnote w:id="56">
    <w:p w14:paraId="70D1B58A" w14:textId="5EF6F191"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280 a 284.</w:t>
      </w:r>
    </w:p>
  </w:footnote>
  <w:footnote w:id="57">
    <w:p w14:paraId="2B16F10F" w14:textId="59C3FBD0"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288 a 299.</w:t>
      </w:r>
    </w:p>
  </w:footnote>
  <w:footnote w:id="58">
    <w:p w14:paraId="6E5B9F01" w14:textId="34FDF26F"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301 a 338.</w:t>
      </w:r>
    </w:p>
  </w:footnote>
  <w:footnote w:id="59">
    <w:p w14:paraId="57F1A6B7" w14:textId="197FEEEE"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343 a 344.</w:t>
      </w:r>
    </w:p>
  </w:footnote>
  <w:footnote w:id="60">
    <w:p w14:paraId="530A0D89" w14:textId="0BB91605"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347 a 350.</w:t>
      </w:r>
    </w:p>
  </w:footnote>
  <w:footnote w:id="61">
    <w:p w14:paraId="774CD8D4" w14:textId="73B67543"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361 a364</w:t>
      </w:r>
    </w:p>
  </w:footnote>
  <w:footnote w:id="62">
    <w:p w14:paraId="3C2A6D3B" w14:textId="0C00888F"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367</w:t>
      </w:r>
    </w:p>
  </w:footnote>
  <w:footnote w:id="63">
    <w:p w14:paraId="2DC88871" w14:textId="6C375083"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369 a 372.</w:t>
      </w:r>
    </w:p>
  </w:footnote>
  <w:footnote w:id="64">
    <w:p w14:paraId="7A547FB2" w14:textId="265EAE70"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374 a 376.</w:t>
      </w:r>
    </w:p>
  </w:footnote>
  <w:footnote w:id="65">
    <w:p w14:paraId="7EA3CD2F" w14:textId="0C36F637"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381.</w:t>
      </w:r>
    </w:p>
  </w:footnote>
  <w:footnote w:id="66">
    <w:p w14:paraId="3857D3C4" w14:textId="250A8893"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383 a 384.</w:t>
      </w:r>
    </w:p>
  </w:footnote>
  <w:footnote w:id="67">
    <w:p w14:paraId="4694C97A" w14:textId="2191BD25"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388 a 391.</w:t>
      </w:r>
    </w:p>
  </w:footnote>
  <w:footnote w:id="68">
    <w:p w14:paraId="60B74982" w14:textId="72CB93E1"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423 a 425.</w:t>
      </w:r>
    </w:p>
  </w:footnote>
  <w:footnote w:id="69">
    <w:p w14:paraId="691AFC07" w14:textId="7E2F7F48"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429 a 445.</w:t>
      </w:r>
    </w:p>
  </w:footnote>
  <w:footnote w:id="70">
    <w:p w14:paraId="2E686C45" w14:textId="77777777" w:rsidR="002F5D7E" w:rsidRPr="00FA0E85" w:rsidRDefault="002F5D7E" w:rsidP="00AE4560">
      <w:pPr>
        <w:pStyle w:val="Textonotapie"/>
        <w:jc w:val="both"/>
        <w:rPr>
          <w:rFonts w:cs="Arial"/>
        </w:rPr>
      </w:pPr>
      <w:r w:rsidRPr="00FA0E85">
        <w:rPr>
          <w:rStyle w:val="Refdenotaalpie"/>
          <w:rFonts w:cs="Arial"/>
        </w:rPr>
        <w:footnoteRef/>
      </w:r>
      <w:r w:rsidRPr="00FA0E85">
        <w:rPr>
          <w:rFonts w:cs="Arial"/>
        </w:rPr>
        <w:t xml:space="preserve"> Al respecto, cobra aplicación la jurisprudencia 19/2008, emitida por la </w:t>
      </w:r>
      <w:r w:rsidRPr="00FA0E85">
        <w:rPr>
          <w:rFonts w:cs="Arial"/>
          <w:i/>
          <w:iCs/>
        </w:rPr>
        <w:t>Sala Superior</w:t>
      </w:r>
      <w:r w:rsidRPr="00FA0E85">
        <w:rPr>
          <w:rFonts w:cs="Arial"/>
        </w:rPr>
        <w:t xml:space="preserve"> bajo el rubro: “ADQUISICIÓN PROCESAL EN MATERIA ELECTORAL”.</w:t>
      </w:r>
    </w:p>
  </w:footnote>
  <w:footnote w:id="71">
    <w:p w14:paraId="770E67CF" w14:textId="430D9362" w:rsidR="002F5D7E" w:rsidRPr="00FA0E85" w:rsidRDefault="002F5D7E" w:rsidP="00AE4560">
      <w:pPr>
        <w:pStyle w:val="Textonotapie"/>
        <w:jc w:val="both"/>
        <w:rPr>
          <w:rFonts w:cs="Arial"/>
        </w:rPr>
      </w:pPr>
      <w:r w:rsidRPr="00FA0E85">
        <w:rPr>
          <w:rStyle w:val="Refdenotaalpie"/>
          <w:rFonts w:cs="Arial"/>
        </w:rPr>
        <w:footnoteRef/>
      </w:r>
      <w:r w:rsidRPr="00FA0E85">
        <w:rPr>
          <w:rFonts w:cs="Arial"/>
        </w:rPr>
        <w:t xml:space="preserve"> Si bien en las diversas constancias remitidas por el presidente municipal del citado ayuntamiento, la </w:t>
      </w:r>
      <w:r w:rsidR="0067153C" w:rsidRPr="00FA0E85">
        <w:rPr>
          <w:rFonts w:cs="Arial"/>
          <w:i/>
          <w:iCs/>
        </w:rPr>
        <w:t>parte denunciada</w:t>
      </w:r>
      <w:r w:rsidRPr="00FA0E85">
        <w:rPr>
          <w:rFonts w:cs="Arial"/>
        </w:rPr>
        <w:t xml:space="preserve"> firma y se le refiere como regidor; no obstante, ante este órgano jurisdiccional mediante el escrito por el que compareció a la audiencia de pruebas y alegatos manifiesta que se auto adscribe al género femenino, aunado a que en su expediente de registro como candidato ante el IEM existe la constancia de su auto adscripción; por tanto, se le hará referencia cuando así aplique bajo ese género.</w:t>
      </w:r>
    </w:p>
  </w:footnote>
  <w:footnote w:id="72">
    <w:p w14:paraId="7EB15ABE" w14:textId="77777777" w:rsidR="002F5D7E" w:rsidRPr="00FA0E85" w:rsidRDefault="002F5D7E" w:rsidP="00AE4560">
      <w:pPr>
        <w:pStyle w:val="Textonotapie"/>
        <w:rPr>
          <w:rFonts w:cs="Arial"/>
        </w:rPr>
      </w:pPr>
      <w:r w:rsidRPr="00FA0E85">
        <w:rPr>
          <w:rStyle w:val="Refdenotaalpie"/>
          <w:rFonts w:cs="Arial"/>
        </w:rPr>
        <w:footnoteRef/>
      </w:r>
      <w:r w:rsidRPr="00FA0E85">
        <w:rPr>
          <w:rFonts w:cs="Arial"/>
        </w:rPr>
        <w:t xml:space="preserve"> Visible en foja 40 a 48.</w:t>
      </w:r>
    </w:p>
  </w:footnote>
  <w:footnote w:id="73">
    <w:p w14:paraId="74F3369D" w14:textId="77777777" w:rsidR="002F5D7E" w:rsidRPr="00FA0E85" w:rsidRDefault="002F5D7E" w:rsidP="00AE4560">
      <w:pPr>
        <w:pStyle w:val="Textonotapie"/>
        <w:rPr>
          <w:rFonts w:cs="Arial"/>
        </w:rPr>
      </w:pPr>
      <w:r w:rsidRPr="00FA0E85">
        <w:rPr>
          <w:rStyle w:val="Refdenotaalpie"/>
          <w:rFonts w:cs="Arial"/>
        </w:rPr>
        <w:footnoteRef/>
      </w:r>
      <w:r w:rsidRPr="00FA0E85">
        <w:rPr>
          <w:rFonts w:cs="Arial"/>
        </w:rPr>
        <w:t xml:space="preserve"> Visible en fojas 181 a 194</w:t>
      </w:r>
    </w:p>
  </w:footnote>
  <w:footnote w:id="74">
    <w:p w14:paraId="31830E29" w14:textId="77777777" w:rsidR="002F5D7E" w:rsidRPr="00FA0E85" w:rsidRDefault="002F5D7E" w:rsidP="00AE4560">
      <w:pPr>
        <w:pStyle w:val="Textonotapie"/>
        <w:rPr>
          <w:rFonts w:cs="Arial"/>
        </w:rPr>
      </w:pPr>
      <w:r w:rsidRPr="00FA0E85">
        <w:rPr>
          <w:rStyle w:val="Refdenotaalpie"/>
          <w:rFonts w:cs="Arial"/>
        </w:rPr>
        <w:footnoteRef/>
      </w:r>
      <w:r w:rsidRPr="00FA0E85">
        <w:rPr>
          <w:rFonts w:cs="Arial"/>
        </w:rPr>
        <w:t xml:space="preserve"> Visible en fojas 288 a 299.</w:t>
      </w:r>
    </w:p>
  </w:footnote>
  <w:footnote w:id="75">
    <w:p w14:paraId="1C0069BE" w14:textId="6C0D904A" w:rsidR="002F5D7E" w:rsidRPr="00FA0E85" w:rsidRDefault="002F5D7E" w:rsidP="00A004FE">
      <w:pPr>
        <w:pStyle w:val="Textonotapie"/>
        <w:jc w:val="both"/>
        <w:rPr>
          <w:rFonts w:cs="Arial"/>
        </w:rPr>
      </w:pPr>
      <w:r w:rsidRPr="00FA0E85">
        <w:rPr>
          <w:rStyle w:val="Refdenotaalpie"/>
          <w:rFonts w:cs="Arial"/>
        </w:rPr>
        <w:footnoteRef/>
      </w:r>
      <w:r w:rsidRPr="00FA0E85">
        <w:rPr>
          <w:rFonts w:cs="Arial"/>
        </w:rPr>
        <w:t xml:space="preserve"> Visible en foja 56.</w:t>
      </w:r>
    </w:p>
  </w:footnote>
  <w:footnote w:id="76">
    <w:p w14:paraId="0AA508BF" w14:textId="020EC6DC"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148.</w:t>
      </w:r>
    </w:p>
  </w:footnote>
  <w:footnote w:id="77">
    <w:p w14:paraId="074F84A2" w14:textId="03F6FB7E"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150.</w:t>
      </w:r>
    </w:p>
  </w:footnote>
  <w:footnote w:id="78">
    <w:p w14:paraId="2860FDEE" w14:textId="483DDFF2"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fojas 176 a 177.</w:t>
      </w:r>
    </w:p>
  </w:footnote>
  <w:footnote w:id="79">
    <w:p w14:paraId="61C48663" w14:textId="598F6D72" w:rsidR="002F5D7E" w:rsidRPr="00FA0E85" w:rsidRDefault="002F5D7E" w:rsidP="00A004FE">
      <w:pPr>
        <w:pStyle w:val="Textonotapie"/>
        <w:jc w:val="both"/>
        <w:rPr>
          <w:rFonts w:cs="Arial"/>
        </w:rPr>
      </w:pPr>
      <w:r w:rsidRPr="00FA0E85">
        <w:rPr>
          <w:rStyle w:val="Refdenotaalpie"/>
          <w:rFonts w:cs="Arial"/>
        </w:rPr>
        <w:footnoteRef/>
      </w:r>
      <w:r w:rsidRPr="00FA0E85">
        <w:rPr>
          <w:rFonts w:cs="Arial"/>
        </w:rPr>
        <w:t xml:space="preserve"> </w:t>
      </w:r>
      <w:r w:rsidR="00EB1F3D" w:rsidRPr="00FA0E85">
        <w:rPr>
          <w:rFonts w:cs="Arial"/>
        </w:rPr>
        <w:t>D</w:t>
      </w:r>
      <w:r w:rsidRPr="00FA0E85">
        <w:rPr>
          <w:rFonts w:cs="Arial"/>
        </w:rPr>
        <w:t xml:space="preserve">e rubro: </w:t>
      </w:r>
      <w:r w:rsidR="00EB1F3D" w:rsidRPr="00FA0E85">
        <w:rPr>
          <w:rFonts w:cs="Arial"/>
        </w:rPr>
        <w:t>“</w:t>
      </w:r>
      <w:r w:rsidRPr="00FA0E85">
        <w:rPr>
          <w:rFonts w:cs="Arial"/>
        </w:rPr>
        <w:t>PRUEBA TESTIMONIAL. EN MATERIA ELECTORAL SÓLO PUEDE APORTAR INDICIOS</w:t>
      </w:r>
      <w:r w:rsidR="00EB1F3D" w:rsidRPr="00FA0E85">
        <w:rPr>
          <w:rFonts w:cs="Arial"/>
        </w:rPr>
        <w:t>”</w:t>
      </w:r>
    </w:p>
  </w:footnote>
  <w:footnote w:id="80">
    <w:p w14:paraId="1AD7FFE7" w14:textId="415F5B1F" w:rsidR="009507B2" w:rsidRPr="00FA0E85" w:rsidRDefault="009507B2" w:rsidP="009507B2">
      <w:pPr>
        <w:pStyle w:val="Textonotapie"/>
        <w:jc w:val="both"/>
        <w:rPr>
          <w:rFonts w:cs="Arial"/>
        </w:rPr>
      </w:pPr>
      <w:r w:rsidRPr="00FA0E85">
        <w:rPr>
          <w:rStyle w:val="Refdenotaalpie"/>
          <w:rFonts w:cs="Arial"/>
        </w:rPr>
        <w:footnoteRef/>
      </w:r>
      <w:r w:rsidRPr="00FA0E85">
        <w:rPr>
          <w:rFonts w:cs="Arial"/>
        </w:rPr>
        <w:t xml:space="preserve"> Jurisprudencia 8/2023. REVERSIÓN DE LA CARGA PROBATORIA. PROCEDE EN CASOS DE VIOLENCIA POLÍTICA </w:t>
      </w:r>
      <w:proofErr w:type="gramStart"/>
      <w:r w:rsidRPr="00FA0E85">
        <w:rPr>
          <w:rFonts w:cs="Arial"/>
        </w:rPr>
        <w:t>EN RAZÓN DE</w:t>
      </w:r>
      <w:proofErr w:type="gramEnd"/>
      <w:r w:rsidRPr="00FA0E85">
        <w:rPr>
          <w:rFonts w:cs="Arial"/>
        </w:rPr>
        <w:t xml:space="preserve"> GÉNERO A FAVOR DE LA VÍCTIMA ANTE LA CONSTATACIÓN DE DIFICULTADES PROBATORIAS.</w:t>
      </w:r>
    </w:p>
  </w:footnote>
  <w:footnote w:id="81">
    <w:p w14:paraId="7F67D9E9" w14:textId="3C2FFB69" w:rsidR="002F5D7E" w:rsidRPr="00FA0E85" w:rsidRDefault="002F5D7E">
      <w:pPr>
        <w:pStyle w:val="Textonotapie"/>
        <w:rPr>
          <w:rFonts w:cs="Arial"/>
        </w:rPr>
      </w:pPr>
      <w:r w:rsidRPr="00FA0E85">
        <w:rPr>
          <w:rStyle w:val="Refdenotaalpie"/>
          <w:rFonts w:cs="Arial"/>
        </w:rPr>
        <w:footnoteRef/>
      </w:r>
      <w:r w:rsidRPr="00FA0E85">
        <w:rPr>
          <w:rFonts w:cs="Arial"/>
        </w:rPr>
        <w:t xml:space="preserve"> Visible en foja 169.</w:t>
      </w:r>
    </w:p>
  </w:footnote>
  <w:footnote w:id="82">
    <w:p w14:paraId="0BC30EBE" w14:textId="77777777" w:rsidR="002F5D7E" w:rsidRPr="00FA0E85" w:rsidRDefault="002F5D7E" w:rsidP="00AE4560">
      <w:pPr>
        <w:pStyle w:val="Textonotapie"/>
        <w:jc w:val="both"/>
        <w:rPr>
          <w:rFonts w:cs="Arial"/>
        </w:rPr>
      </w:pPr>
      <w:r w:rsidRPr="00FA0E85">
        <w:rPr>
          <w:rStyle w:val="Refdenotaalpie"/>
          <w:rFonts w:cs="Arial"/>
        </w:rPr>
        <w:footnoteRef/>
      </w:r>
      <w:r w:rsidRPr="00FA0E85">
        <w:rPr>
          <w:rFonts w:cs="Arial"/>
        </w:rPr>
        <w:t xml:space="preserve"> En adelante, </w:t>
      </w:r>
      <w:r w:rsidRPr="00FA0E85">
        <w:rPr>
          <w:rFonts w:cs="Arial"/>
          <w:i/>
          <w:iCs/>
        </w:rPr>
        <w:t xml:space="preserve">Ley General de Violencia. </w:t>
      </w:r>
    </w:p>
  </w:footnote>
  <w:footnote w:id="83">
    <w:p w14:paraId="55194C50" w14:textId="08BBE6FD" w:rsidR="002F5D7E" w:rsidRPr="00FA0E85" w:rsidRDefault="002F5D7E" w:rsidP="00AE4560">
      <w:pPr>
        <w:pStyle w:val="Textonotapie"/>
        <w:jc w:val="both"/>
        <w:rPr>
          <w:rFonts w:cs="Arial"/>
        </w:rPr>
      </w:pPr>
      <w:r w:rsidRPr="00FA0E85">
        <w:rPr>
          <w:rStyle w:val="Refdenotaalpie"/>
          <w:rFonts w:cs="Arial"/>
        </w:rPr>
        <w:footnoteRef/>
      </w:r>
      <w:r w:rsidRPr="00FA0E85">
        <w:rPr>
          <w:rFonts w:cs="Arial"/>
        </w:rPr>
        <w:t xml:space="preserve"> En similares términos se encuentra definida en el artículo 3, fracción XVI, del </w:t>
      </w:r>
      <w:r w:rsidRPr="00FA0E85">
        <w:rPr>
          <w:rFonts w:cs="Arial"/>
          <w:i/>
          <w:iCs/>
        </w:rPr>
        <w:t>Código Electoral</w:t>
      </w:r>
      <w:r w:rsidR="00BE61CC">
        <w:rPr>
          <w:rFonts w:cs="Arial"/>
          <w:i/>
          <w:iCs/>
        </w:rPr>
        <w:t>.</w:t>
      </w:r>
    </w:p>
  </w:footnote>
  <w:footnote w:id="84">
    <w:p w14:paraId="4691893B" w14:textId="77777777" w:rsidR="002F5D7E" w:rsidRPr="00FA0E85" w:rsidRDefault="002F5D7E" w:rsidP="00AE4560">
      <w:pPr>
        <w:pStyle w:val="Textonotapie"/>
        <w:jc w:val="both"/>
        <w:rPr>
          <w:rFonts w:cs="Arial"/>
        </w:rPr>
      </w:pPr>
      <w:r w:rsidRPr="00FA0E85">
        <w:rPr>
          <w:rStyle w:val="Refdenotaalpie"/>
          <w:rFonts w:cs="Arial"/>
        </w:rPr>
        <w:footnoteRef/>
      </w:r>
      <w:r w:rsidRPr="00FA0E85">
        <w:rPr>
          <w:rFonts w:cs="Arial"/>
        </w:rPr>
        <w:t xml:space="preserve"> Artículo 6, fracción I de la </w:t>
      </w:r>
      <w:r w:rsidRPr="00FA0E85">
        <w:rPr>
          <w:rFonts w:cs="Arial"/>
          <w:i/>
          <w:iCs/>
        </w:rPr>
        <w:t>Ley General de Violencia.</w:t>
      </w:r>
    </w:p>
  </w:footnote>
  <w:footnote w:id="85">
    <w:p w14:paraId="584A730D" w14:textId="77777777" w:rsidR="002F5D7E" w:rsidRPr="00FA0E85" w:rsidRDefault="002F5D7E" w:rsidP="00AE4560">
      <w:pPr>
        <w:pStyle w:val="Textonotapie"/>
        <w:jc w:val="both"/>
        <w:rPr>
          <w:rFonts w:cs="Arial"/>
        </w:rPr>
      </w:pPr>
      <w:r w:rsidRPr="00FA0E85">
        <w:rPr>
          <w:rStyle w:val="Refdenotaalpie"/>
          <w:rFonts w:cs="Arial"/>
        </w:rPr>
        <w:footnoteRef/>
      </w:r>
      <w:r w:rsidRPr="00FA0E85">
        <w:rPr>
          <w:rFonts w:cs="Arial"/>
        </w:rPr>
        <w:t xml:space="preserve"> Artículo 20, </w:t>
      </w:r>
      <w:proofErr w:type="spellStart"/>
      <w:r w:rsidRPr="00FA0E85">
        <w:rPr>
          <w:rFonts w:cs="Arial"/>
        </w:rPr>
        <w:t>Quáter</w:t>
      </w:r>
      <w:proofErr w:type="spellEnd"/>
      <w:r w:rsidRPr="00FA0E85">
        <w:rPr>
          <w:rFonts w:cs="Arial"/>
        </w:rPr>
        <w:t xml:space="preserve"> de la </w:t>
      </w:r>
      <w:r w:rsidRPr="00FA0E85">
        <w:rPr>
          <w:rFonts w:cs="Arial"/>
          <w:i/>
          <w:iCs/>
        </w:rPr>
        <w:t>Ley General de Violencia.</w:t>
      </w:r>
    </w:p>
  </w:footnote>
  <w:footnote w:id="86">
    <w:p w14:paraId="3B2C92AA" w14:textId="77777777" w:rsidR="002F5D7E" w:rsidRPr="00FA0E85" w:rsidRDefault="002F5D7E" w:rsidP="00AE4560">
      <w:pPr>
        <w:pStyle w:val="Textonotapie"/>
        <w:jc w:val="both"/>
        <w:rPr>
          <w:rFonts w:cs="Arial"/>
          <w:lang w:val="es-ES"/>
        </w:rPr>
      </w:pPr>
      <w:r w:rsidRPr="00FA0E85">
        <w:rPr>
          <w:rStyle w:val="Refdenotaalpie"/>
          <w:rFonts w:cs="Arial"/>
        </w:rPr>
        <w:footnoteRef/>
      </w:r>
      <w:r w:rsidRPr="00FA0E85">
        <w:rPr>
          <w:rFonts w:cs="Arial"/>
        </w:rPr>
        <w:t xml:space="preserve"> Jurisprudencia 1a./J. 22/2016, emitida por la </w:t>
      </w:r>
      <w:r w:rsidRPr="00FA0E85">
        <w:rPr>
          <w:rFonts w:cs="Arial"/>
          <w:i/>
          <w:iCs/>
        </w:rPr>
        <w:t>Suprema Corte</w:t>
      </w:r>
      <w:r w:rsidRPr="00FA0E85">
        <w:rPr>
          <w:rFonts w:cs="Arial"/>
        </w:rPr>
        <w:t xml:space="preserve"> bajo el rubro: “ACCESO A LA JUSTICIA EN CONDICIONES DE IGUALDAD. ELEMENTOS PARA JUZGAR CON PERSPECTIVA DE GÉNERO”.</w:t>
      </w:r>
    </w:p>
  </w:footnote>
  <w:footnote w:id="87">
    <w:p w14:paraId="38034E89" w14:textId="77777777" w:rsidR="002F5D7E" w:rsidRPr="00FA0E85" w:rsidRDefault="002F5D7E" w:rsidP="00AE4560">
      <w:pPr>
        <w:pStyle w:val="Textonotapie"/>
        <w:jc w:val="both"/>
        <w:rPr>
          <w:rFonts w:cs="Arial"/>
          <w:lang w:val="es-ES"/>
        </w:rPr>
      </w:pPr>
      <w:r w:rsidRPr="00FA0E85">
        <w:rPr>
          <w:rStyle w:val="Refdenotaalpie"/>
          <w:rFonts w:cs="Arial"/>
        </w:rPr>
        <w:footnoteRef/>
      </w:r>
      <w:r w:rsidRPr="00FA0E85">
        <w:rPr>
          <w:rFonts w:cs="Arial"/>
        </w:rPr>
        <w:t>Jurisprudencia 48/2016 de rubro: “VIOLENCIA POLÍTICA POR RAZONES DE GÉNERO. LAS AUTORIDADES ELECTORALES ESTÁN OBLIGADAS A EVITAR LA AFECTACIÓN DE DERECHOS POLÍTICOS ELECTORALES” y Jurisprudencia 21/2018 de rubro: “VIOLENCIA POLÍTICA DE GÉNERO. ELEMENTOS QUE LA ACTUALIZAN EN EL DEBATE POLÍTICO”.</w:t>
      </w:r>
    </w:p>
  </w:footnote>
  <w:footnote w:id="88">
    <w:p w14:paraId="71E8C23F" w14:textId="5449F7CF" w:rsidR="002F5D7E" w:rsidRPr="00FA0E85" w:rsidRDefault="002F5D7E" w:rsidP="00AE4560">
      <w:pPr>
        <w:pStyle w:val="Textonotapie"/>
        <w:jc w:val="both"/>
        <w:rPr>
          <w:rFonts w:cs="Arial"/>
          <w:lang w:val="es-ES"/>
        </w:rPr>
      </w:pPr>
      <w:r w:rsidRPr="00FA0E85">
        <w:rPr>
          <w:rStyle w:val="Refdenotaalpie"/>
          <w:rFonts w:cs="Arial"/>
        </w:rPr>
        <w:footnoteRef/>
      </w:r>
      <w:r w:rsidRPr="00FA0E85">
        <w:rPr>
          <w:rFonts w:cs="Arial"/>
        </w:rPr>
        <w:t xml:space="preserve"> Jurisprudencia 24/2024 de rubro: “VIOLENCIA POLÍTICA </w:t>
      </w:r>
      <w:proofErr w:type="gramStart"/>
      <w:r w:rsidRPr="00FA0E85">
        <w:rPr>
          <w:rFonts w:cs="Arial"/>
        </w:rPr>
        <w:t>EN RAZÓN DE</w:t>
      </w:r>
      <w:proofErr w:type="gramEnd"/>
      <w:r w:rsidRPr="00FA0E85">
        <w:rPr>
          <w:rFonts w:cs="Arial"/>
        </w:rPr>
        <w:t xml:space="preserve"> GÉNERO. DEBE ANALIZARSE DE MANERA INTEGRAL Y CONTEXTUAL SIN FRAGMENTAR LOS HECHOS”.</w:t>
      </w:r>
    </w:p>
  </w:footnote>
  <w:footnote w:id="89">
    <w:p w14:paraId="1BB0256B" w14:textId="67605A09" w:rsidR="009507B2" w:rsidRPr="00FA0E85" w:rsidRDefault="009507B2">
      <w:pPr>
        <w:pStyle w:val="Textonotapie"/>
        <w:rPr>
          <w:rFonts w:cs="Arial"/>
        </w:rPr>
      </w:pPr>
      <w:r w:rsidRPr="00FA0E85">
        <w:rPr>
          <w:rStyle w:val="Refdenotaalpie"/>
          <w:rFonts w:cs="Arial"/>
        </w:rPr>
        <w:footnoteRef/>
      </w:r>
      <w:r w:rsidRPr="00FA0E85">
        <w:rPr>
          <w:rFonts w:cs="Arial"/>
        </w:rPr>
        <w:t>Criterio sostenido al resolver el SUP-RAP-393/2018 y su acumulado.</w:t>
      </w:r>
    </w:p>
  </w:footnote>
  <w:footnote w:id="90">
    <w:p w14:paraId="403E7A5B" w14:textId="4F188374" w:rsidR="002F5D7E" w:rsidRPr="00FA0E85" w:rsidRDefault="002F5D7E" w:rsidP="00BE636F">
      <w:pPr>
        <w:pStyle w:val="Textonotapie"/>
        <w:rPr>
          <w:rFonts w:cs="Arial"/>
          <w:lang w:val="es-ES"/>
        </w:rPr>
      </w:pPr>
      <w:r w:rsidRPr="00FA0E85">
        <w:rPr>
          <w:rStyle w:val="Refdenotaalpie"/>
          <w:rFonts w:cs="Arial"/>
        </w:rPr>
        <w:footnoteRef/>
      </w:r>
      <w:r w:rsidRPr="00FA0E85">
        <w:rPr>
          <w:rFonts w:cs="Arial"/>
        </w:rPr>
        <w:t xml:space="preserve"> </w:t>
      </w:r>
      <w:r w:rsidRPr="00FA0E85">
        <w:rPr>
          <w:rFonts w:cs="Arial"/>
          <w:lang w:val="es-ES"/>
        </w:rPr>
        <w:t>Visible en fojas 56 y 57.</w:t>
      </w:r>
    </w:p>
  </w:footnote>
  <w:footnote w:id="91">
    <w:p w14:paraId="61D6662A" w14:textId="77777777" w:rsidR="00764E01" w:rsidRPr="00FA0E85" w:rsidRDefault="00764E01" w:rsidP="00764E01">
      <w:pPr>
        <w:pStyle w:val="Textonotapie"/>
        <w:jc w:val="both"/>
        <w:rPr>
          <w:rFonts w:cs="Arial"/>
        </w:rPr>
      </w:pPr>
      <w:r w:rsidRPr="00FA0E85">
        <w:rPr>
          <w:rStyle w:val="Refdenotaalpie"/>
          <w:rFonts w:cs="Arial"/>
        </w:rPr>
        <w:footnoteRef/>
      </w:r>
      <w:r w:rsidRPr="00FA0E85">
        <w:rPr>
          <w:rFonts w:cs="Arial"/>
        </w:rPr>
        <w:t xml:space="preserve"> Por ejemplo, en la jurisprudencia 11/2008 de rubro: “LIBERTAD DE EXPRESIÓN E INFORMACIÓN. SU MAXIMIZACIÓN EN EL CONTEXTO DEL DEBATE POLÍTICO”.</w:t>
      </w:r>
    </w:p>
  </w:footnote>
  <w:footnote w:id="92">
    <w:p w14:paraId="37D4E7BD" w14:textId="77777777" w:rsidR="00FA0E85" w:rsidRPr="00FA0E85" w:rsidRDefault="00FA0E85" w:rsidP="00FA0E85">
      <w:pPr>
        <w:jc w:val="both"/>
        <w:rPr>
          <w:rFonts w:cs="Arial"/>
          <w:sz w:val="20"/>
          <w:szCs w:val="20"/>
          <w:lang w:val="es-ES"/>
        </w:rPr>
      </w:pPr>
      <w:r w:rsidRPr="00FA0E85">
        <w:rPr>
          <w:rStyle w:val="Refdenotaalpie"/>
          <w:rFonts w:cs="Arial"/>
          <w:sz w:val="20"/>
          <w:szCs w:val="20"/>
        </w:rPr>
        <w:footnoteRef/>
      </w:r>
      <w:r w:rsidRPr="00FA0E85">
        <w:rPr>
          <w:rFonts w:cs="Arial"/>
          <w:sz w:val="20"/>
          <w:szCs w:val="20"/>
        </w:rPr>
        <w:t xml:space="preserve"> </w:t>
      </w:r>
      <w:r w:rsidRPr="00FA0E85">
        <w:rPr>
          <w:rFonts w:cs="Arial"/>
          <w:sz w:val="20"/>
          <w:szCs w:val="20"/>
          <w:lang w:val="es-ES"/>
        </w:rPr>
        <w:t>Lo que se analiza de conformidad con la jurisprudencia 22/2024 de rubro: “ESTEREOTIPOS DE GÉNERO EN EL LENGUAJE. METODOLOGÍA PARA SU ANÁLISIS”.</w:t>
      </w:r>
    </w:p>
    <w:p w14:paraId="7DCB1EB0" w14:textId="77777777" w:rsidR="00FA0E85" w:rsidRPr="00FA0E85" w:rsidRDefault="00FA0E85" w:rsidP="00FA0E85">
      <w:pPr>
        <w:pStyle w:val="Textonotapie"/>
        <w:rPr>
          <w:rFonts w:cs="Arial"/>
          <w:lang w:val="es-ES"/>
        </w:rPr>
      </w:pPr>
    </w:p>
  </w:footnote>
  <w:footnote w:id="93">
    <w:p w14:paraId="2326FC77" w14:textId="026A873F" w:rsidR="009E16D0" w:rsidRPr="00FA0E85" w:rsidRDefault="009E16D0" w:rsidP="009E16D0">
      <w:pPr>
        <w:pStyle w:val="Textonotapie"/>
        <w:jc w:val="both"/>
        <w:rPr>
          <w:rFonts w:cs="Arial"/>
        </w:rPr>
      </w:pPr>
      <w:r w:rsidRPr="00FA0E85">
        <w:rPr>
          <w:rStyle w:val="Refdenotaalpie"/>
          <w:rFonts w:cs="Arial"/>
        </w:rPr>
        <w:footnoteRef/>
      </w:r>
      <w:r w:rsidRPr="00FA0E85">
        <w:rPr>
          <w:rFonts w:cs="Arial"/>
        </w:rPr>
        <w:t xml:space="preserve"> Similar criterio fue adoptado por sala Xalapa al resolver el SX-JDC-0351</w:t>
      </w:r>
      <w:r>
        <w:rPr>
          <w:rFonts w:cs="Arial"/>
        </w:rPr>
        <w:t>/</w:t>
      </w:r>
      <w:r w:rsidRPr="00FA0E85">
        <w:rPr>
          <w:rFonts w:cs="Arial"/>
        </w:rPr>
        <w:t xml:space="preserve">2025 en el que estableció que si bien es cierto que en materia de </w:t>
      </w:r>
      <w:r w:rsidRPr="00FA0E85">
        <w:rPr>
          <w:rFonts w:cs="Arial"/>
          <w:i/>
          <w:iCs/>
        </w:rPr>
        <w:t>VPMG</w:t>
      </w:r>
      <w:r w:rsidRPr="00FA0E85">
        <w:rPr>
          <w:rFonts w:cs="Arial"/>
        </w:rPr>
        <w:t xml:space="preserve">, en la etapa de instrucción resulta preponderante la declaración de la víctima respecto a los hechos materia de la infracción, a fin de agotar todas las líneas de investigación posibles; también es cierto que, en el análisis del caso, para efectos de resolución, </w:t>
      </w:r>
      <w:r w:rsidRPr="009E16D0">
        <w:rPr>
          <w:rFonts w:cs="Arial"/>
        </w:rPr>
        <w:t>la reversión de la carga de la prueba no opera en forma absoluta a partir de la sola manifest</w:t>
      </w:r>
      <w:r w:rsidRPr="00FA0E85">
        <w:rPr>
          <w:rFonts w:cs="Arial"/>
        </w:rPr>
        <w:t xml:space="preserve">ación de un hecho en el que se atribuya la infracción, sino que se requiere un elemento mínimo indiciario o prueba circunstancial, lo cual resulta razonable a fin de conciliar los principios que rodean el caso, como son la perspectiva de género, pero también, </w:t>
      </w:r>
      <w:r w:rsidRPr="00FA0E85">
        <w:rPr>
          <w:rFonts w:cs="Arial"/>
          <w:b/>
          <w:bCs/>
        </w:rPr>
        <w:t>la presunción de inocencia e igualdad procesal</w:t>
      </w:r>
      <w:r w:rsidRPr="00FA0E85">
        <w:rPr>
          <w:rFonts w:cs="Arial"/>
        </w:rPr>
        <w:t>.</w:t>
      </w:r>
    </w:p>
  </w:footnote>
  <w:footnote w:id="94">
    <w:p w14:paraId="05176096" w14:textId="77777777" w:rsidR="00B55D89" w:rsidRPr="00FA0E85" w:rsidRDefault="00B55D89" w:rsidP="00B55D89">
      <w:pPr>
        <w:pStyle w:val="Textonotapie"/>
        <w:rPr>
          <w:rFonts w:cs="Arial"/>
        </w:rPr>
      </w:pPr>
      <w:r w:rsidRPr="00FA0E85">
        <w:rPr>
          <w:rStyle w:val="Refdenotaalpie"/>
          <w:rFonts w:cs="Arial"/>
        </w:rPr>
        <w:footnoteRef/>
      </w:r>
      <w:r w:rsidRPr="00FA0E85">
        <w:rPr>
          <w:rFonts w:cs="Arial"/>
        </w:rPr>
        <w:t xml:space="preserve"> Por ejemplo, al resolver el juicio de la ciudadanía ST-JDC-213//2025. </w:t>
      </w:r>
    </w:p>
  </w:footnote>
  <w:footnote w:id="95">
    <w:p w14:paraId="5A833290" w14:textId="3CF0C232" w:rsidR="00A41A8C" w:rsidRDefault="00A41A8C">
      <w:pPr>
        <w:pStyle w:val="Textonotapie"/>
      </w:pPr>
      <w:r>
        <w:rPr>
          <w:rStyle w:val="Refdenotaalpie"/>
        </w:rPr>
        <w:footnoteRef/>
      </w:r>
      <w:r>
        <w:t xml:space="preserve"> </w:t>
      </w:r>
      <w:r w:rsidR="00023F32">
        <w:t>Al resolver, por ejemplo, el ST-JDC-</w:t>
      </w:r>
      <w:r w:rsidR="00006590">
        <w:t>216/2025.</w:t>
      </w:r>
    </w:p>
  </w:footnote>
  <w:footnote w:id="96">
    <w:p w14:paraId="6CE10593" w14:textId="77777777" w:rsidR="00B55D89" w:rsidRPr="00FA0E85" w:rsidRDefault="00B55D89" w:rsidP="00B55D89">
      <w:pPr>
        <w:pStyle w:val="Textonotapie"/>
        <w:rPr>
          <w:rFonts w:cs="Arial"/>
        </w:rPr>
      </w:pPr>
      <w:r w:rsidRPr="00FA0E85">
        <w:rPr>
          <w:rStyle w:val="Refdenotaalpie"/>
          <w:rFonts w:cs="Arial"/>
        </w:rPr>
        <w:footnoteRef/>
      </w:r>
      <w:r w:rsidRPr="00FA0E85">
        <w:rPr>
          <w:rFonts w:cs="Arial"/>
        </w:rPr>
        <w:t xml:space="preserve"> Por ejemplo, al resolver el recurso de reconsideración SUP-REC-61/2020.</w:t>
      </w:r>
    </w:p>
  </w:footnote>
  <w:footnote w:id="97">
    <w:p w14:paraId="7536727F" w14:textId="527D1A40" w:rsidR="00BC4BDF" w:rsidRPr="00BC4BDF" w:rsidRDefault="00BC4BDF">
      <w:pPr>
        <w:pStyle w:val="Textonotapie"/>
        <w:rPr>
          <w:lang w:val="es-ES"/>
        </w:rPr>
      </w:pPr>
      <w:r>
        <w:rPr>
          <w:rStyle w:val="Refdenotaalpie"/>
        </w:rPr>
        <w:footnoteRef/>
      </w:r>
      <w:r>
        <w:t xml:space="preserve"> </w:t>
      </w:r>
      <w:r>
        <w:rPr>
          <w:lang w:val="es-ES"/>
        </w:rPr>
        <w:t>Lo anterior es acorde</w:t>
      </w:r>
      <w:r w:rsidR="002C607B">
        <w:rPr>
          <w:lang w:val="es-ES"/>
        </w:rPr>
        <w:t xml:space="preserve"> con lo determinado por la </w:t>
      </w:r>
      <w:r w:rsidR="002C607B" w:rsidRPr="00BD6910">
        <w:rPr>
          <w:i/>
          <w:iCs/>
          <w:lang w:val="es-ES"/>
        </w:rPr>
        <w:t>Sala Toluca</w:t>
      </w:r>
      <w:r w:rsidR="002C607B">
        <w:rPr>
          <w:lang w:val="es-ES"/>
        </w:rPr>
        <w:t xml:space="preserve"> al resolver el expediente ST-JDC-316/2025</w:t>
      </w:r>
      <w:r w:rsidR="00BD6910">
        <w:rPr>
          <w:lang w:val="es-ES"/>
        </w:rPr>
        <w:t>.</w:t>
      </w:r>
    </w:p>
  </w:footnote>
  <w:footnote w:id="98">
    <w:p w14:paraId="4DF70F13" w14:textId="70631F5F" w:rsidR="00EE4BC3" w:rsidRPr="00EE4BC3" w:rsidRDefault="00EE4BC3" w:rsidP="00547E67">
      <w:pPr>
        <w:pStyle w:val="Textonotapie"/>
        <w:jc w:val="both"/>
        <w:rPr>
          <w:lang w:val="es-ES"/>
        </w:rPr>
      </w:pPr>
      <w:r>
        <w:rPr>
          <w:rStyle w:val="Refdenotaalpie"/>
        </w:rPr>
        <w:footnoteRef/>
      </w:r>
      <w:r>
        <w:t xml:space="preserve"> </w:t>
      </w:r>
      <w:r>
        <w:rPr>
          <w:lang w:val="es-ES"/>
        </w:rPr>
        <w:t xml:space="preserve">Con </w:t>
      </w:r>
      <w:r w:rsidR="00740ECD">
        <w:rPr>
          <w:lang w:val="es-ES"/>
        </w:rPr>
        <w:t>apoyo,</w:t>
      </w:r>
      <w:r>
        <w:rPr>
          <w:lang w:val="es-ES"/>
        </w:rPr>
        <w:t xml:space="preserve"> además, en las</w:t>
      </w:r>
      <w:r w:rsidR="000068ED">
        <w:rPr>
          <w:lang w:val="es-ES"/>
        </w:rPr>
        <w:t xml:space="preserve"> tesis aisladas </w:t>
      </w:r>
      <w:r w:rsidR="001C09AC">
        <w:rPr>
          <w:lang w:val="es-ES"/>
        </w:rPr>
        <w:t>números X</w:t>
      </w:r>
      <w:r w:rsidR="00547E67">
        <w:rPr>
          <w:lang w:val="es-ES"/>
        </w:rPr>
        <w:t>1.</w:t>
      </w:r>
      <w:proofErr w:type="gramStart"/>
      <w:r w:rsidR="00547E67">
        <w:rPr>
          <w:lang w:val="es-ES"/>
        </w:rPr>
        <w:t>10.A.T.</w:t>
      </w:r>
      <w:proofErr w:type="gramEnd"/>
      <w:r w:rsidR="00547E67">
        <w:rPr>
          <w:lang w:val="es-ES"/>
        </w:rPr>
        <w:t>57A y X1.</w:t>
      </w:r>
      <w:proofErr w:type="gramStart"/>
      <w:r w:rsidR="00547E67">
        <w:rPr>
          <w:lang w:val="es-ES"/>
        </w:rPr>
        <w:t>10.A.T.</w:t>
      </w:r>
      <w:proofErr w:type="gramEnd"/>
      <w:r w:rsidR="00547E67">
        <w:rPr>
          <w:lang w:val="es-ES"/>
        </w:rPr>
        <w:t xml:space="preserve">58A, de rubros respectivos </w:t>
      </w:r>
      <w:r w:rsidR="000D0877">
        <w:rPr>
          <w:lang w:val="es-ES"/>
        </w:rPr>
        <w:t>“</w:t>
      </w:r>
      <w:r w:rsidR="00547E67">
        <w:rPr>
          <w:lang w:val="es-ES"/>
        </w:rPr>
        <w:t>MUNICIPIO Y AYUNTAMIENTO. SUS CARACTERÍSTICAS Y DIFERENCIAS (LEGISLACIÓN DEL ESTADO DE MICHOACÁN)</w:t>
      </w:r>
      <w:r w:rsidR="000D0877">
        <w:rPr>
          <w:lang w:val="es-ES"/>
        </w:rPr>
        <w:t>”</w:t>
      </w:r>
      <w:r w:rsidR="00547E67">
        <w:rPr>
          <w:lang w:val="es-ES"/>
        </w:rPr>
        <w:t xml:space="preserve"> y </w:t>
      </w:r>
      <w:r w:rsidR="000D0877">
        <w:rPr>
          <w:lang w:val="es-ES"/>
        </w:rPr>
        <w:t>“</w:t>
      </w:r>
      <w:r w:rsidR="00547E67">
        <w:rPr>
          <w:lang w:val="es-ES"/>
        </w:rPr>
        <w:t>AYUNTAMIENTO Y MUNICIPIO. SUS REPRESENTANTES (LEGISLACIÓN DEL ESTADO DE MICHOACÁN</w:t>
      </w:r>
      <w:r w:rsidR="000D0877">
        <w:rPr>
          <w:lang w:val="es-ES"/>
        </w:rPr>
        <w:t>)”</w:t>
      </w:r>
      <w:r w:rsidR="00A763C8">
        <w:rPr>
          <w:lang w:val="es-ES"/>
        </w:rPr>
        <w:t xml:space="preserve">, emitidas por el Primer Tribunal Colegiado en Materias Administrativa y de Trabajo del </w:t>
      </w:r>
      <w:r w:rsidR="000D0877" w:rsidRPr="001276BE">
        <w:rPr>
          <w:lang w:val="es-ES"/>
        </w:rPr>
        <w:t>Décimo Primer Circuito</w:t>
      </w:r>
      <w:r w:rsidR="000D0877">
        <w:rPr>
          <w:lang w:val="es-ES"/>
        </w:rPr>
        <w:t xml:space="preserve">. </w:t>
      </w:r>
    </w:p>
  </w:footnote>
  <w:footnote w:id="99">
    <w:p w14:paraId="4E2E8841" w14:textId="77777777" w:rsidR="00B62150" w:rsidRPr="00FA0E85" w:rsidRDefault="00B62150" w:rsidP="000D0877">
      <w:pPr>
        <w:pStyle w:val="Textonotapie"/>
        <w:jc w:val="both"/>
        <w:rPr>
          <w:rFonts w:cs="Arial"/>
        </w:rPr>
      </w:pPr>
      <w:r w:rsidRPr="00FA0E85">
        <w:rPr>
          <w:rStyle w:val="Refdenotaalpie"/>
          <w:rFonts w:cs="Arial"/>
        </w:rPr>
        <w:footnoteRef/>
      </w:r>
      <w:r w:rsidRPr="00FA0E85">
        <w:rPr>
          <w:rFonts w:cs="Arial"/>
        </w:rPr>
        <w:t xml:space="preserve"> Tesis CCCXLII/2015, de rubro “ACCESO A LA JUSTICIA. EL DEBER DE REPARAR A</w:t>
      </w:r>
    </w:p>
    <w:p w14:paraId="6A2E02AC" w14:textId="77777777" w:rsidR="00B62150" w:rsidRPr="00FA0E85" w:rsidRDefault="00B62150" w:rsidP="000D0877">
      <w:pPr>
        <w:pStyle w:val="Textonotapie"/>
        <w:jc w:val="both"/>
        <w:rPr>
          <w:rFonts w:cs="Arial"/>
        </w:rPr>
      </w:pPr>
      <w:r w:rsidRPr="00FA0E85">
        <w:rPr>
          <w:rFonts w:cs="Arial"/>
        </w:rPr>
        <w:t>LAS VÍCTIMAS DE VIOLACIONES DE DERECHOS HUMANOS ES UNA DE LAS FASES</w:t>
      </w:r>
    </w:p>
    <w:p w14:paraId="1670D93D" w14:textId="25B779A6" w:rsidR="00B62150" w:rsidRPr="00FA0E85" w:rsidRDefault="00B62150" w:rsidP="000D0877">
      <w:pPr>
        <w:pStyle w:val="Textonotapie"/>
        <w:jc w:val="both"/>
        <w:rPr>
          <w:rFonts w:cs="Arial"/>
        </w:rPr>
      </w:pPr>
      <w:r w:rsidRPr="00FA0E85">
        <w:rPr>
          <w:rFonts w:cs="Arial"/>
        </w:rPr>
        <w:t>IMPRESCINDIBLES DE DICHO DERECHO”</w:t>
      </w:r>
      <w:r w:rsidR="000D0877">
        <w:rPr>
          <w:rFonts w:cs="Arial"/>
        </w:rPr>
        <w:t>.</w:t>
      </w:r>
    </w:p>
  </w:footnote>
  <w:footnote w:id="100">
    <w:p w14:paraId="7BA5E74E" w14:textId="77777777" w:rsidR="00706B17" w:rsidRPr="00FA0E85" w:rsidRDefault="00706B17" w:rsidP="00706B17">
      <w:pPr>
        <w:pStyle w:val="Textonotapie"/>
        <w:rPr>
          <w:rFonts w:cs="Arial"/>
        </w:rPr>
      </w:pPr>
      <w:r w:rsidRPr="00FA0E85">
        <w:rPr>
          <w:rStyle w:val="Refdenotaalpie"/>
          <w:rFonts w:cs="Arial"/>
        </w:rPr>
        <w:footnoteRef/>
      </w:r>
      <w:r w:rsidRPr="00FA0E85">
        <w:rPr>
          <w:rFonts w:cs="Arial"/>
        </w:rPr>
        <w:t xml:space="preserve"> En adelante, </w:t>
      </w:r>
      <w:r w:rsidRPr="000D0877">
        <w:rPr>
          <w:rFonts w:cs="Arial"/>
          <w:i/>
          <w:iCs/>
        </w:rPr>
        <w:t>Corte</w:t>
      </w:r>
      <w:r w:rsidRPr="00FA0E85">
        <w:rPr>
          <w:rFonts w:cs="Arial"/>
        </w:rPr>
        <w:t>.</w:t>
      </w:r>
    </w:p>
  </w:footnote>
  <w:footnote w:id="101">
    <w:p w14:paraId="45639BDC" w14:textId="17C88FFF" w:rsidR="00706B17" w:rsidRPr="00FA0E85" w:rsidRDefault="00706B17">
      <w:pPr>
        <w:pStyle w:val="Textonotapie"/>
        <w:rPr>
          <w:rFonts w:cs="Arial"/>
        </w:rPr>
      </w:pPr>
      <w:r w:rsidRPr="00FA0E85">
        <w:rPr>
          <w:rStyle w:val="Refdenotaalpie"/>
          <w:rFonts w:cs="Arial"/>
        </w:rPr>
        <w:footnoteRef/>
      </w:r>
      <w:r w:rsidRPr="00FA0E85">
        <w:rPr>
          <w:rFonts w:cs="Arial"/>
        </w:rPr>
        <w:t xml:space="preserve"> </w:t>
      </w:r>
      <w:proofErr w:type="spellStart"/>
      <w:r w:rsidRPr="00FA0E85">
        <w:rPr>
          <w:rFonts w:cs="Arial"/>
        </w:rPr>
        <w:t>CoIDH</w:t>
      </w:r>
      <w:proofErr w:type="spellEnd"/>
      <w:r w:rsidRPr="00FA0E85">
        <w:rPr>
          <w:rFonts w:cs="Arial"/>
        </w:rPr>
        <w:t>, Informe Anual 2011, San José, 2011, pp. 18 y 19.</w:t>
      </w:r>
    </w:p>
  </w:footnote>
  <w:footnote w:id="102">
    <w:p w14:paraId="4EBF218C" w14:textId="6D72867A" w:rsidR="004141AD" w:rsidRDefault="004141AD" w:rsidP="004141AD">
      <w:pPr>
        <w:pStyle w:val="Textonotapie"/>
        <w:jc w:val="both"/>
      </w:pPr>
      <w:r>
        <w:rPr>
          <w:rStyle w:val="Refdenotaalpie"/>
        </w:rPr>
        <w:footnoteRef/>
      </w:r>
      <w:r>
        <w:t xml:space="preserve"> </w:t>
      </w:r>
      <w:r w:rsidRPr="001276BE">
        <w:t>Criterio que ha sostenido este Tribunal y que ha dejado subsistente la Sala Regional Toluca, por ejemplo al resolver el juicio de la ciudadanía ST-JDC-316/2025.</w:t>
      </w:r>
    </w:p>
  </w:footnote>
  <w:footnote w:id="103">
    <w:p w14:paraId="69F4AD77" w14:textId="77777777" w:rsidR="006E3EA5" w:rsidRPr="006E3EA5" w:rsidRDefault="006E3EA5" w:rsidP="006E3EA5">
      <w:pPr>
        <w:pStyle w:val="Textonotapie"/>
        <w:jc w:val="both"/>
        <w:rPr>
          <w:rFonts w:cs="Arial"/>
        </w:rPr>
      </w:pPr>
      <w:r w:rsidRPr="006E3EA5">
        <w:rPr>
          <w:rStyle w:val="Refdenotaalpie"/>
          <w:rFonts w:cs="Arial"/>
        </w:rPr>
        <w:footnoteRef/>
      </w:r>
      <w:r w:rsidRPr="006E3EA5">
        <w:rPr>
          <w:rFonts w:cs="Arial"/>
        </w:rPr>
        <w:t xml:space="preserve"> e) Respecto de los dirigentes y afiliados a los partidos políticos; así como también, a los ciudadanos, servidores públicos o cualquier persona física o moral: </w:t>
      </w:r>
    </w:p>
    <w:p w14:paraId="6AAF9208" w14:textId="77777777" w:rsidR="006E3EA5" w:rsidRPr="006E3EA5" w:rsidRDefault="006E3EA5" w:rsidP="006E3EA5">
      <w:pPr>
        <w:pStyle w:val="Textonotapie"/>
        <w:jc w:val="both"/>
        <w:rPr>
          <w:rFonts w:cs="Arial"/>
        </w:rPr>
      </w:pPr>
      <w:r w:rsidRPr="006E3EA5">
        <w:rPr>
          <w:rFonts w:cs="Arial"/>
        </w:rPr>
        <w:t xml:space="preserve">I. Con amonestación pública; </w:t>
      </w:r>
    </w:p>
    <w:p w14:paraId="6C823B02" w14:textId="77777777" w:rsidR="006E3EA5" w:rsidRPr="006E3EA5" w:rsidRDefault="006E3EA5" w:rsidP="006E3EA5">
      <w:pPr>
        <w:pStyle w:val="Textonotapie"/>
        <w:jc w:val="both"/>
        <w:rPr>
          <w:rFonts w:cs="Arial"/>
        </w:rPr>
      </w:pPr>
      <w:r w:rsidRPr="006E3EA5">
        <w:rPr>
          <w:rFonts w:cs="Arial"/>
        </w:rPr>
        <w:t xml:space="preserve">II. Con multa de hasta dos mil veces el valor diario de la Unidad de Medida y actualización, atendiendo a lo establecido en la fracción IV de este inciso; </w:t>
      </w:r>
    </w:p>
    <w:p w14:paraId="5B1EB077" w14:textId="77777777" w:rsidR="006E3EA5" w:rsidRPr="006E3EA5" w:rsidRDefault="006E3EA5" w:rsidP="006E3EA5">
      <w:pPr>
        <w:pStyle w:val="Textonotapie"/>
        <w:jc w:val="both"/>
        <w:rPr>
          <w:rFonts w:cs="Arial"/>
        </w:rPr>
      </w:pPr>
      <w:r w:rsidRPr="006E3EA5">
        <w:rPr>
          <w:rFonts w:cs="Arial"/>
        </w:rPr>
        <w:t xml:space="preserve">III. Con multa de hasta dos mil veces al valor diario de la Unidad de Medida y actualización, en el caso de que promuevan una denuncia frívola; y, </w:t>
      </w:r>
    </w:p>
    <w:p w14:paraId="43649F12" w14:textId="77777777" w:rsidR="006E3EA5" w:rsidRPr="006E3EA5" w:rsidRDefault="006E3EA5" w:rsidP="006E3EA5">
      <w:pPr>
        <w:pStyle w:val="Textonotapie"/>
        <w:jc w:val="both"/>
        <w:rPr>
          <w:lang w:val="es-ES"/>
        </w:rPr>
      </w:pPr>
      <w:r w:rsidRPr="006E3EA5">
        <w:rPr>
          <w:rFonts w:cs="Arial"/>
        </w:rPr>
        <w:t>IV. Para la individualización de las sanciones a que se refieren las fracciones anteriores, la autoridad electoral deberá tomar en cuenta la gravedad de la responsabilidad en que se incurra y la conveniencia de suprimir la práctica en atención al bien jurídico tutelado, o las que se dicten con base en él; las circunstancias de modo, tiempo y lugar de la infracción; las condiciones socioeconómicas del infractor; las condiciones externas y los medios de ejecución; la reincidencia en el incumplimiento de obligaciones y, en su caso, el monto del beneficio, lucro, daño o perjuicio derivado del incumplimiento de obligaciones.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974D7" w14:textId="77777777" w:rsidR="002F5D7E" w:rsidRDefault="002F5D7E" w:rsidP="003525BB">
    <w:pPr>
      <w:pStyle w:val="Encabezado"/>
      <w:ind w:left="-1260" w:firstLine="1260"/>
      <w:rPr>
        <w:noProof/>
      </w:rPr>
    </w:pPr>
  </w:p>
  <w:p w14:paraId="51F457D0" w14:textId="77777777" w:rsidR="002F5D7E" w:rsidRDefault="002F5D7E" w:rsidP="003525BB">
    <w:pPr>
      <w:pStyle w:val="Encabezado"/>
      <w:ind w:left="-1260" w:firstLine="1260"/>
      <w:rPr>
        <w:noProof/>
      </w:rPr>
    </w:pPr>
  </w:p>
  <w:p w14:paraId="253D8E53" w14:textId="65558B0B" w:rsidR="002F5D7E" w:rsidRPr="00073E18" w:rsidRDefault="002F5D7E" w:rsidP="00650028">
    <w:pPr>
      <w:pStyle w:val="Encabezado"/>
      <w:ind w:left="-1260" w:firstLine="1260"/>
      <w:jc w:val="right"/>
      <w:rPr>
        <w:noProof/>
        <w:sz w:val="24"/>
        <w:szCs w:val="24"/>
      </w:rPr>
    </w:pPr>
    <w:r>
      <w:rPr>
        <w:noProof/>
        <w:sz w:val="24"/>
        <w:szCs w:val="24"/>
      </w:rPr>
      <w:t>TEEM-PES-VPMG-039/2025</w:t>
    </w:r>
  </w:p>
  <w:p w14:paraId="25D99C35" w14:textId="4589BB34" w:rsidR="002F5D7E" w:rsidRPr="00073E18" w:rsidRDefault="002F5D7E" w:rsidP="003525BB">
    <w:pPr>
      <w:pStyle w:val="Encabezado"/>
      <w:ind w:left="-1260" w:firstLine="1260"/>
      <w:jc w:val="right"/>
      <w:rPr>
        <w:noProof/>
        <w:sz w:val="24"/>
        <w:szCs w:val="24"/>
      </w:rPr>
    </w:pPr>
  </w:p>
  <w:p w14:paraId="49915EDE" w14:textId="77777777" w:rsidR="002F5D7E" w:rsidRDefault="002F5D7E" w:rsidP="003525BB">
    <w:pPr>
      <w:pStyle w:val="Encabezado"/>
      <w:rPr>
        <w:noProo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27E52" w14:textId="44024F60" w:rsidR="002F5D7E" w:rsidRDefault="002F5D7E" w:rsidP="003525BB">
    <w:pPr>
      <w:pStyle w:val="Encabezado"/>
      <w:jc w:val="right"/>
    </w:pPr>
    <w:r w:rsidRPr="00095C22">
      <w:rPr>
        <w:noProof/>
      </w:rPr>
      <w:drawing>
        <wp:anchor distT="0" distB="0" distL="114300" distR="114300" simplePos="0" relativeHeight="251658240" behindDoc="0" locked="0" layoutInCell="1" allowOverlap="1" wp14:anchorId="27ABF2DD" wp14:editId="476417CB">
          <wp:simplePos x="0" y="0"/>
          <wp:positionH relativeFrom="margin">
            <wp:posOffset>28575</wp:posOffset>
          </wp:positionH>
          <wp:positionV relativeFrom="margin">
            <wp:posOffset>-659130</wp:posOffset>
          </wp:positionV>
          <wp:extent cx="1704975" cy="561975"/>
          <wp:effectExtent l="0" t="0" r="9525" b="9525"/>
          <wp:wrapSquare wrapText="bothSides"/>
          <wp:docPr id="108674609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704975" cy="5619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44CE94" w14:textId="77777777" w:rsidR="002F5D7E" w:rsidRDefault="002F5D7E" w:rsidP="003525BB">
    <w:pPr>
      <w:pStyle w:val="Encabezad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215FA"/>
    <w:multiLevelType w:val="hybridMultilevel"/>
    <w:tmpl w:val="527498C4"/>
    <w:lvl w:ilvl="0" w:tplc="080A000F">
      <w:start w:val="1"/>
      <w:numFmt w:val="decimal"/>
      <w:lvlText w:val="%1."/>
      <w:lvlJc w:val="left"/>
      <w:pPr>
        <w:ind w:left="502" w:hanging="36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1" w15:restartNumberingAfterBreak="0">
    <w:nsid w:val="0D343DAE"/>
    <w:multiLevelType w:val="hybridMultilevel"/>
    <w:tmpl w:val="D9669A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E5A4523"/>
    <w:multiLevelType w:val="hybridMultilevel"/>
    <w:tmpl w:val="28AEFFE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E8C4A34"/>
    <w:multiLevelType w:val="hybridMultilevel"/>
    <w:tmpl w:val="27AC555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1D7390"/>
    <w:multiLevelType w:val="hybridMultilevel"/>
    <w:tmpl w:val="0C9E8A6A"/>
    <w:lvl w:ilvl="0" w:tplc="E04E9C3A">
      <w:start w:val="1"/>
      <w:numFmt w:val="bullet"/>
      <w:lvlText w:val=""/>
      <w:lvlJc w:val="left"/>
      <w:pPr>
        <w:ind w:left="720" w:hanging="360"/>
      </w:pPr>
      <w:rPr>
        <w:rFonts w:ascii="Symbol" w:eastAsia="Arial"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A927FA5"/>
    <w:multiLevelType w:val="hybridMultilevel"/>
    <w:tmpl w:val="7AEAC84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C2A259A"/>
    <w:multiLevelType w:val="hybridMultilevel"/>
    <w:tmpl w:val="F5F67D32"/>
    <w:lvl w:ilvl="0" w:tplc="A8D0C248">
      <w:start w:val="2"/>
      <w:numFmt w:val="bullet"/>
      <w:lvlText w:val="-"/>
      <w:lvlJc w:val="left"/>
      <w:pPr>
        <w:ind w:left="720"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FD15EC4"/>
    <w:multiLevelType w:val="hybridMultilevel"/>
    <w:tmpl w:val="7C8C6668"/>
    <w:lvl w:ilvl="0" w:tplc="080A000F">
      <w:start w:val="1"/>
      <w:numFmt w:val="decimal"/>
      <w:lvlText w:val="%1."/>
      <w:lvlJc w:val="left"/>
      <w:pPr>
        <w:ind w:left="1070" w:hanging="360"/>
      </w:pPr>
    </w:lvl>
    <w:lvl w:ilvl="1" w:tplc="080A0019">
      <w:start w:val="1"/>
      <w:numFmt w:val="lowerLetter"/>
      <w:lvlText w:val="%2."/>
      <w:lvlJc w:val="left"/>
      <w:pPr>
        <w:ind w:left="3428" w:hanging="360"/>
      </w:pPr>
    </w:lvl>
    <w:lvl w:ilvl="2" w:tplc="080A001B">
      <w:start w:val="1"/>
      <w:numFmt w:val="lowerRoman"/>
      <w:lvlText w:val="%3."/>
      <w:lvlJc w:val="right"/>
      <w:pPr>
        <w:ind w:left="4148" w:hanging="180"/>
      </w:pPr>
    </w:lvl>
    <w:lvl w:ilvl="3" w:tplc="080A000F">
      <w:start w:val="1"/>
      <w:numFmt w:val="decimal"/>
      <w:lvlText w:val="%4."/>
      <w:lvlJc w:val="left"/>
      <w:pPr>
        <w:ind w:left="4868" w:hanging="360"/>
      </w:pPr>
    </w:lvl>
    <w:lvl w:ilvl="4" w:tplc="080A0019">
      <w:start w:val="1"/>
      <w:numFmt w:val="lowerLetter"/>
      <w:lvlText w:val="%5."/>
      <w:lvlJc w:val="left"/>
      <w:pPr>
        <w:ind w:left="5588" w:hanging="360"/>
      </w:pPr>
    </w:lvl>
    <w:lvl w:ilvl="5" w:tplc="080A001B">
      <w:start w:val="1"/>
      <w:numFmt w:val="lowerRoman"/>
      <w:lvlText w:val="%6."/>
      <w:lvlJc w:val="right"/>
      <w:pPr>
        <w:ind w:left="6308" w:hanging="180"/>
      </w:pPr>
    </w:lvl>
    <w:lvl w:ilvl="6" w:tplc="080A000F">
      <w:start w:val="1"/>
      <w:numFmt w:val="decimal"/>
      <w:lvlText w:val="%7."/>
      <w:lvlJc w:val="left"/>
      <w:pPr>
        <w:ind w:left="7028" w:hanging="360"/>
      </w:pPr>
    </w:lvl>
    <w:lvl w:ilvl="7" w:tplc="080A0019">
      <w:start w:val="1"/>
      <w:numFmt w:val="lowerLetter"/>
      <w:lvlText w:val="%8."/>
      <w:lvlJc w:val="left"/>
      <w:pPr>
        <w:ind w:left="7748" w:hanging="360"/>
      </w:pPr>
    </w:lvl>
    <w:lvl w:ilvl="8" w:tplc="080A001B">
      <w:start w:val="1"/>
      <w:numFmt w:val="lowerRoman"/>
      <w:lvlText w:val="%9."/>
      <w:lvlJc w:val="right"/>
      <w:pPr>
        <w:ind w:left="8468" w:hanging="180"/>
      </w:pPr>
    </w:lvl>
  </w:abstractNum>
  <w:abstractNum w:abstractNumId="8" w15:restartNumberingAfterBreak="0">
    <w:nsid w:val="219E5B38"/>
    <w:multiLevelType w:val="hybridMultilevel"/>
    <w:tmpl w:val="C98452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51F3D46"/>
    <w:multiLevelType w:val="hybridMultilevel"/>
    <w:tmpl w:val="D28027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66634E"/>
    <w:multiLevelType w:val="hybridMultilevel"/>
    <w:tmpl w:val="8B745556"/>
    <w:lvl w:ilvl="0" w:tplc="362813A8">
      <w:start w:val="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6110702"/>
    <w:multiLevelType w:val="hybridMultilevel"/>
    <w:tmpl w:val="C98452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7B90DCD"/>
    <w:multiLevelType w:val="hybridMultilevel"/>
    <w:tmpl w:val="C98452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80E5205"/>
    <w:multiLevelType w:val="hybridMultilevel"/>
    <w:tmpl w:val="8A22A9A4"/>
    <w:lvl w:ilvl="0" w:tplc="080A0001">
      <w:start w:val="1"/>
      <w:numFmt w:val="bullet"/>
      <w:lvlText w:val=""/>
      <w:lvlJc w:val="left"/>
      <w:pPr>
        <w:ind w:left="720" w:hanging="360"/>
      </w:pPr>
      <w:rPr>
        <w:rFonts w:ascii="Symbol" w:hAnsi="Symbol" w:hint="default"/>
      </w:rPr>
    </w:lvl>
    <w:lvl w:ilvl="1" w:tplc="64BAC882">
      <w:numFmt w:val="bullet"/>
      <w:lvlText w:val="•"/>
      <w:lvlJc w:val="left"/>
      <w:pPr>
        <w:ind w:left="1785" w:hanging="705"/>
      </w:pPr>
      <w:rPr>
        <w:rFonts w:ascii="Arial" w:eastAsia="Times New Roman" w:hAnsi="Arial" w:cs="Aria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A50026C"/>
    <w:multiLevelType w:val="hybridMultilevel"/>
    <w:tmpl w:val="349A72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08D47AB"/>
    <w:multiLevelType w:val="hybridMultilevel"/>
    <w:tmpl w:val="4B06A2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92B6600"/>
    <w:multiLevelType w:val="hybridMultilevel"/>
    <w:tmpl w:val="B01C9AC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AAD3EB3"/>
    <w:multiLevelType w:val="hybridMultilevel"/>
    <w:tmpl w:val="10B437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C3875AF"/>
    <w:multiLevelType w:val="hybridMultilevel"/>
    <w:tmpl w:val="31BAFC8C"/>
    <w:lvl w:ilvl="0" w:tplc="080A0019">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15:restartNumberingAfterBreak="0">
    <w:nsid w:val="3D407492"/>
    <w:multiLevelType w:val="hybridMultilevel"/>
    <w:tmpl w:val="AF4A2E9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DEE01A0"/>
    <w:multiLevelType w:val="hybridMultilevel"/>
    <w:tmpl w:val="FE92EB4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1" w15:restartNumberingAfterBreak="0">
    <w:nsid w:val="43137F51"/>
    <w:multiLevelType w:val="hybridMultilevel"/>
    <w:tmpl w:val="0C98A45C"/>
    <w:lvl w:ilvl="0" w:tplc="071C29DA">
      <w:start w:val="1"/>
      <w:numFmt w:val="upperRoman"/>
      <w:lvlText w:val="%1."/>
      <w:lvlJc w:val="left"/>
      <w:pPr>
        <w:ind w:left="1080" w:hanging="720"/>
      </w:pPr>
      <w:rPr>
        <w:b/>
        <w:sz w:val="27"/>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2" w15:restartNumberingAfterBreak="0">
    <w:nsid w:val="450C29E9"/>
    <w:multiLevelType w:val="hybridMultilevel"/>
    <w:tmpl w:val="29F4D9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6C128CB"/>
    <w:multiLevelType w:val="hybridMultilevel"/>
    <w:tmpl w:val="4258C0A0"/>
    <w:lvl w:ilvl="0" w:tplc="AD0C435C">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7833505"/>
    <w:multiLevelType w:val="hybridMultilevel"/>
    <w:tmpl w:val="5E2EA9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DDE7B05"/>
    <w:multiLevelType w:val="hybridMultilevel"/>
    <w:tmpl w:val="7C7E4D0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EB541B0"/>
    <w:multiLevelType w:val="hybridMultilevel"/>
    <w:tmpl w:val="1110E3AA"/>
    <w:lvl w:ilvl="0" w:tplc="80C0B7E4">
      <w:start w:val="1"/>
      <w:numFmt w:val="upp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F4A1A38"/>
    <w:multiLevelType w:val="hybridMultilevel"/>
    <w:tmpl w:val="0C84935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E035D6A"/>
    <w:multiLevelType w:val="hybridMultilevel"/>
    <w:tmpl w:val="F45AB0DA"/>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0B5561A"/>
    <w:multiLevelType w:val="hybridMultilevel"/>
    <w:tmpl w:val="D9AC2B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11529F4"/>
    <w:multiLevelType w:val="hybridMultilevel"/>
    <w:tmpl w:val="60CCEE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25344A2"/>
    <w:multiLevelType w:val="hybridMultilevel"/>
    <w:tmpl w:val="8E8C0CA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2" w15:restartNumberingAfterBreak="0">
    <w:nsid w:val="65B1096B"/>
    <w:multiLevelType w:val="hybridMultilevel"/>
    <w:tmpl w:val="3D6E2C4E"/>
    <w:lvl w:ilvl="0" w:tplc="F126F3FC">
      <w:start w:val="1"/>
      <w:numFmt w:val="lowerLetter"/>
      <w:lvlText w:val="%1)"/>
      <w:lvlJc w:val="left"/>
      <w:pPr>
        <w:ind w:left="1452" w:hanging="360"/>
      </w:pPr>
      <w:rPr>
        <w:rFonts w:hint="default"/>
        <w:b/>
      </w:rPr>
    </w:lvl>
    <w:lvl w:ilvl="1" w:tplc="0C0A0019" w:tentative="1">
      <w:start w:val="1"/>
      <w:numFmt w:val="lowerLetter"/>
      <w:lvlText w:val="%2."/>
      <w:lvlJc w:val="left"/>
      <w:pPr>
        <w:ind w:left="2172" w:hanging="360"/>
      </w:pPr>
    </w:lvl>
    <w:lvl w:ilvl="2" w:tplc="0C0A001B" w:tentative="1">
      <w:start w:val="1"/>
      <w:numFmt w:val="lowerRoman"/>
      <w:lvlText w:val="%3."/>
      <w:lvlJc w:val="right"/>
      <w:pPr>
        <w:ind w:left="2892" w:hanging="180"/>
      </w:pPr>
    </w:lvl>
    <w:lvl w:ilvl="3" w:tplc="0C0A000F" w:tentative="1">
      <w:start w:val="1"/>
      <w:numFmt w:val="decimal"/>
      <w:lvlText w:val="%4."/>
      <w:lvlJc w:val="left"/>
      <w:pPr>
        <w:ind w:left="3612" w:hanging="360"/>
      </w:pPr>
    </w:lvl>
    <w:lvl w:ilvl="4" w:tplc="0C0A0019" w:tentative="1">
      <w:start w:val="1"/>
      <w:numFmt w:val="lowerLetter"/>
      <w:lvlText w:val="%5."/>
      <w:lvlJc w:val="left"/>
      <w:pPr>
        <w:ind w:left="4332" w:hanging="360"/>
      </w:pPr>
    </w:lvl>
    <w:lvl w:ilvl="5" w:tplc="0C0A001B" w:tentative="1">
      <w:start w:val="1"/>
      <w:numFmt w:val="lowerRoman"/>
      <w:lvlText w:val="%6."/>
      <w:lvlJc w:val="right"/>
      <w:pPr>
        <w:ind w:left="5052" w:hanging="180"/>
      </w:pPr>
    </w:lvl>
    <w:lvl w:ilvl="6" w:tplc="0C0A000F" w:tentative="1">
      <w:start w:val="1"/>
      <w:numFmt w:val="decimal"/>
      <w:lvlText w:val="%7."/>
      <w:lvlJc w:val="left"/>
      <w:pPr>
        <w:ind w:left="5772" w:hanging="360"/>
      </w:pPr>
    </w:lvl>
    <w:lvl w:ilvl="7" w:tplc="0C0A0019" w:tentative="1">
      <w:start w:val="1"/>
      <w:numFmt w:val="lowerLetter"/>
      <w:lvlText w:val="%8."/>
      <w:lvlJc w:val="left"/>
      <w:pPr>
        <w:ind w:left="6492" w:hanging="360"/>
      </w:pPr>
    </w:lvl>
    <w:lvl w:ilvl="8" w:tplc="0C0A001B" w:tentative="1">
      <w:start w:val="1"/>
      <w:numFmt w:val="lowerRoman"/>
      <w:lvlText w:val="%9."/>
      <w:lvlJc w:val="right"/>
      <w:pPr>
        <w:ind w:left="7212" w:hanging="180"/>
      </w:pPr>
    </w:lvl>
  </w:abstractNum>
  <w:abstractNum w:abstractNumId="33" w15:restartNumberingAfterBreak="0">
    <w:nsid w:val="677C5C3B"/>
    <w:multiLevelType w:val="hybridMultilevel"/>
    <w:tmpl w:val="9F98367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84E4D7B"/>
    <w:multiLevelType w:val="hybridMultilevel"/>
    <w:tmpl w:val="6340FDF2"/>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B061241"/>
    <w:multiLevelType w:val="hybridMultilevel"/>
    <w:tmpl w:val="737CBFA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D3133DF"/>
    <w:multiLevelType w:val="hybridMultilevel"/>
    <w:tmpl w:val="D7C655EC"/>
    <w:lvl w:ilvl="0" w:tplc="18164192">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74DD106F"/>
    <w:multiLevelType w:val="hybridMultilevel"/>
    <w:tmpl w:val="FC665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76F43B7B"/>
    <w:multiLevelType w:val="hybridMultilevel"/>
    <w:tmpl w:val="31028B1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7350F2C"/>
    <w:multiLevelType w:val="hybridMultilevel"/>
    <w:tmpl w:val="5D2A8B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A00202F"/>
    <w:multiLevelType w:val="hybridMultilevel"/>
    <w:tmpl w:val="063EC9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7A4873DA"/>
    <w:multiLevelType w:val="multilevel"/>
    <w:tmpl w:val="97D8CCDA"/>
    <w:lvl w:ilvl="0">
      <w:start w:val="1"/>
      <w:numFmt w:val="low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90311568">
    <w:abstractNumId w:val="23"/>
  </w:num>
  <w:num w:numId="2" w16cid:durableId="1409765843">
    <w:abstractNumId w:val="32"/>
  </w:num>
  <w:num w:numId="3" w16cid:durableId="147285939">
    <w:abstractNumId w:val="27"/>
  </w:num>
  <w:num w:numId="4" w16cid:durableId="1803695488">
    <w:abstractNumId w:val="33"/>
  </w:num>
  <w:num w:numId="5" w16cid:durableId="468204122">
    <w:abstractNumId w:val="16"/>
  </w:num>
  <w:num w:numId="6" w16cid:durableId="1167474592">
    <w:abstractNumId w:val="10"/>
  </w:num>
  <w:num w:numId="7" w16cid:durableId="352348156">
    <w:abstractNumId w:val="31"/>
  </w:num>
  <w:num w:numId="8" w16cid:durableId="1076247448">
    <w:abstractNumId w:val="0"/>
  </w:num>
  <w:num w:numId="9" w16cid:durableId="1982493256">
    <w:abstractNumId w:val="24"/>
  </w:num>
  <w:num w:numId="10" w16cid:durableId="16563084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65320063">
    <w:abstractNumId w:val="20"/>
  </w:num>
  <w:num w:numId="12" w16cid:durableId="132469584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46596651">
    <w:abstractNumId w:val="9"/>
  </w:num>
  <w:num w:numId="14" w16cid:durableId="153648371">
    <w:abstractNumId w:val="22"/>
  </w:num>
  <w:num w:numId="15" w16cid:durableId="609430504">
    <w:abstractNumId w:val="20"/>
  </w:num>
  <w:num w:numId="16" w16cid:durableId="110246955">
    <w:abstractNumId w:val="36"/>
  </w:num>
  <w:num w:numId="17" w16cid:durableId="750081605">
    <w:abstractNumId w:val="40"/>
  </w:num>
  <w:num w:numId="18" w16cid:durableId="579562766">
    <w:abstractNumId w:val="37"/>
  </w:num>
  <w:num w:numId="19" w16cid:durableId="1316180984">
    <w:abstractNumId w:val="15"/>
  </w:num>
  <w:num w:numId="20" w16cid:durableId="437717639">
    <w:abstractNumId w:val="13"/>
  </w:num>
  <w:num w:numId="21" w16cid:durableId="1866823603">
    <w:abstractNumId w:val="5"/>
  </w:num>
  <w:num w:numId="22" w16cid:durableId="2068066289">
    <w:abstractNumId w:val="4"/>
  </w:num>
  <w:num w:numId="23" w16cid:durableId="928152483">
    <w:abstractNumId w:val="17"/>
  </w:num>
  <w:num w:numId="24" w16cid:durableId="951205616">
    <w:abstractNumId w:val="29"/>
  </w:num>
  <w:num w:numId="25" w16cid:durableId="2131780377">
    <w:abstractNumId w:val="30"/>
  </w:num>
  <w:num w:numId="26" w16cid:durableId="200363899">
    <w:abstractNumId w:val="26"/>
  </w:num>
  <w:num w:numId="27" w16cid:durableId="1967733438">
    <w:abstractNumId w:val="3"/>
  </w:num>
  <w:num w:numId="28" w16cid:durableId="1391029670">
    <w:abstractNumId w:val="25"/>
  </w:num>
  <w:num w:numId="29" w16cid:durableId="1436556408">
    <w:abstractNumId w:val="1"/>
  </w:num>
  <w:num w:numId="30" w16cid:durableId="887568703">
    <w:abstractNumId w:val="19"/>
  </w:num>
  <w:num w:numId="31" w16cid:durableId="1007056464">
    <w:abstractNumId w:val="12"/>
  </w:num>
  <w:num w:numId="32" w16cid:durableId="2010057527">
    <w:abstractNumId w:val="11"/>
  </w:num>
  <w:num w:numId="33" w16cid:durableId="519245420">
    <w:abstractNumId w:val="8"/>
  </w:num>
  <w:num w:numId="34" w16cid:durableId="1991277785">
    <w:abstractNumId w:val="35"/>
  </w:num>
  <w:num w:numId="35" w16cid:durableId="1952743394">
    <w:abstractNumId w:val="39"/>
  </w:num>
  <w:num w:numId="36" w16cid:durableId="1655837885">
    <w:abstractNumId w:val="18"/>
  </w:num>
  <w:num w:numId="37" w16cid:durableId="1461461744">
    <w:abstractNumId w:val="34"/>
  </w:num>
  <w:num w:numId="38" w16cid:durableId="1522939106">
    <w:abstractNumId w:val="28"/>
  </w:num>
  <w:num w:numId="39" w16cid:durableId="220288547">
    <w:abstractNumId w:val="38"/>
  </w:num>
  <w:num w:numId="40" w16cid:durableId="2073890128">
    <w:abstractNumId w:val="2"/>
  </w:num>
  <w:num w:numId="41" w16cid:durableId="945848094">
    <w:abstractNumId w:val="14"/>
  </w:num>
  <w:num w:numId="42" w16cid:durableId="43529966">
    <w:abstractNumId w:val="6"/>
  </w:num>
  <w:num w:numId="43" w16cid:durableId="1932423324">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25F"/>
    <w:rsid w:val="000000E8"/>
    <w:rsid w:val="0000134A"/>
    <w:rsid w:val="00001BB5"/>
    <w:rsid w:val="00002731"/>
    <w:rsid w:val="000040F7"/>
    <w:rsid w:val="00006590"/>
    <w:rsid w:val="000068ED"/>
    <w:rsid w:val="00013783"/>
    <w:rsid w:val="000144CE"/>
    <w:rsid w:val="00020C85"/>
    <w:rsid w:val="0002259F"/>
    <w:rsid w:val="00023F32"/>
    <w:rsid w:val="00024166"/>
    <w:rsid w:val="00024F9A"/>
    <w:rsid w:val="00030568"/>
    <w:rsid w:val="00031CE1"/>
    <w:rsid w:val="000339C5"/>
    <w:rsid w:val="00035215"/>
    <w:rsid w:val="000374EE"/>
    <w:rsid w:val="0003794C"/>
    <w:rsid w:val="00042B77"/>
    <w:rsid w:val="000439D6"/>
    <w:rsid w:val="00045435"/>
    <w:rsid w:val="0004658F"/>
    <w:rsid w:val="00047BE3"/>
    <w:rsid w:val="00047C59"/>
    <w:rsid w:val="000576D4"/>
    <w:rsid w:val="0006111C"/>
    <w:rsid w:val="00061C5B"/>
    <w:rsid w:val="00062FA6"/>
    <w:rsid w:val="000659CC"/>
    <w:rsid w:val="0006629D"/>
    <w:rsid w:val="00070DB0"/>
    <w:rsid w:val="000721E3"/>
    <w:rsid w:val="000736E8"/>
    <w:rsid w:val="00073D3D"/>
    <w:rsid w:val="000801B0"/>
    <w:rsid w:val="0008061E"/>
    <w:rsid w:val="00082F05"/>
    <w:rsid w:val="00083108"/>
    <w:rsid w:val="000838C7"/>
    <w:rsid w:val="0008423B"/>
    <w:rsid w:val="00084640"/>
    <w:rsid w:val="00084A0F"/>
    <w:rsid w:val="00084C15"/>
    <w:rsid w:val="00091598"/>
    <w:rsid w:val="00092D34"/>
    <w:rsid w:val="00092F2E"/>
    <w:rsid w:val="0009542F"/>
    <w:rsid w:val="000A5346"/>
    <w:rsid w:val="000A5BC2"/>
    <w:rsid w:val="000A77D8"/>
    <w:rsid w:val="000B1F6E"/>
    <w:rsid w:val="000B34FE"/>
    <w:rsid w:val="000B37C2"/>
    <w:rsid w:val="000B6A65"/>
    <w:rsid w:val="000C1197"/>
    <w:rsid w:val="000C1AF2"/>
    <w:rsid w:val="000C3DFF"/>
    <w:rsid w:val="000C52A1"/>
    <w:rsid w:val="000C60DF"/>
    <w:rsid w:val="000C6B1B"/>
    <w:rsid w:val="000D00D0"/>
    <w:rsid w:val="000D0222"/>
    <w:rsid w:val="000D0877"/>
    <w:rsid w:val="000D1A0C"/>
    <w:rsid w:val="000D3D8B"/>
    <w:rsid w:val="000E43F5"/>
    <w:rsid w:val="000F1447"/>
    <w:rsid w:val="000F14E6"/>
    <w:rsid w:val="000F1AB4"/>
    <w:rsid w:val="000F6311"/>
    <w:rsid w:val="000F6866"/>
    <w:rsid w:val="00100E0D"/>
    <w:rsid w:val="001010B5"/>
    <w:rsid w:val="00101577"/>
    <w:rsid w:val="00101B77"/>
    <w:rsid w:val="00107211"/>
    <w:rsid w:val="001073F2"/>
    <w:rsid w:val="001077A0"/>
    <w:rsid w:val="00110242"/>
    <w:rsid w:val="00112EE1"/>
    <w:rsid w:val="0011540B"/>
    <w:rsid w:val="001160ED"/>
    <w:rsid w:val="00117547"/>
    <w:rsid w:val="001226A0"/>
    <w:rsid w:val="00124010"/>
    <w:rsid w:val="001276BE"/>
    <w:rsid w:val="00130180"/>
    <w:rsid w:val="00132AF0"/>
    <w:rsid w:val="001340C3"/>
    <w:rsid w:val="00135DF4"/>
    <w:rsid w:val="00137A62"/>
    <w:rsid w:val="00140F92"/>
    <w:rsid w:val="00142461"/>
    <w:rsid w:val="001424D1"/>
    <w:rsid w:val="00143AB2"/>
    <w:rsid w:val="001449DC"/>
    <w:rsid w:val="00145792"/>
    <w:rsid w:val="00146F26"/>
    <w:rsid w:val="00152F8F"/>
    <w:rsid w:val="0015737E"/>
    <w:rsid w:val="0016092B"/>
    <w:rsid w:val="00165605"/>
    <w:rsid w:val="00166BB2"/>
    <w:rsid w:val="00166C3E"/>
    <w:rsid w:val="00172F2B"/>
    <w:rsid w:val="00174A6D"/>
    <w:rsid w:val="0017524C"/>
    <w:rsid w:val="001762C5"/>
    <w:rsid w:val="001775FF"/>
    <w:rsid w:val="001776E0"/>
    <w:rsid w:val="0018073B"/>
    <w:rsid w:val="00181B72"/>
    <w:rsid w:val="00183B87"/>
    <w:rsid w:val="0018405E"/>
    <w:rsid w:val="001848F9"/>
    <w:rsid w:val="0018589D"/>
    <w:rsid w:val="00185BAE"/>
    <w:rsid w:val="00186D9B"/>
    <w:rsid w:val="00187402"/>
    <w:rsid w:val="00191A04"/>
    <w:rsid w:val="00196BEA"/>
    <w:rsid w:val="001A021E"/>
    <w:rsid w:val="001A0911"/>
    <w:rsid w:val="001A0D96"/>
    <w:rsid w:val="001A3943"/>
    <w:rsid w:val="001A409E"/>
    <w:rsid w:val="001A4BDC"/>
    <w:rsid w:val="001A501A"/>
    <w:rsid w:val="001A6309"/>
    <w:rsid w:val="001A7929"/>
    <w:rsid w:val="001B022E"/>
    <w:rsid w:val="001B0E2B"/>
    <w:rsid w:val="001B29B8"/>
    <w:rsid w:val="001B3C62"/>
    <w:rsid w:val="001B6942"/>
    <w:rsid w:val="001B6F8B"/>
    <w:rsid w:val="001C075A"/>
    <w:rsid w:val="001C09AC"/>
    <w:rsid w:val="001C1087"/>
    <w:rsid w:val="001C24B7"/>
    <w:rsid w:val="001C29B5"/>
    <w:rsid w:val="001C2CE8"/>
    <w:rsid w:val="001C3BE2"/>
    <w:rsid w:val="001C47AC"/>
    <w:rsid w:val="001C719B"/>
    <w:rsid w:val="001C72B9"/>
    <w:rsid w:val="001D2406"/>
    <w:rsid w:val="001D3E03"/>
    <w:rsid w:val="001D6DDC"/>
    <w:rsid w:val="001E1197"/>
    <w:rsid w:val="001E2BBA"/>
    <w:rsid w:val="001E4D1A"/>
    <w:rsid w:val="001E567A"/>
    <w:rsid w:val="001F25F8"/>
    <w:rsid w:val="001F7446"/>
    <w:rsid w:val="001F7B1B"/>
    <w:rsid w:val="00200233"/>
    <w:rsid w:val="00201B19"/>
    <w:rsid w:val="00202279"/>
    <w:rsid w:val="00203434"/>
    <w:rsid w:val="00204CE0"/>
    <w:rsid w:val="00206388"/>
    <w:rsid w:val="00206E02"/>
    <w:rsid w:val="002070ED"/>
    <w:rsid w:val="00212AD1"/>
    <w:rsid w:val="00213F79"/>
    <w:rsid w:val="0021441D"/>
    <w:rsid w:val="002164D4"/>
    <w:rsid w:val="00222F72"/>
    <w:rsid w:val="002263FB"/>
    <w:rsid w:val="0022722A"/>
    <w:rsid w:val="00227E96"/>
    <w:rsid w:val="00231322"/>
    <w:rsid w:val="00233268"/>
    <w:rsid w:val="00236998"/>
    <w:rsid w:val="00237B5E"/>
    <w:rsid w:val="00240F4E"/>
    <w:rsid w:val="002411FC"/>
    <w:rsid w:val="0024733F"/>
    <w:rsid w:val="00250963"/>
    <w:rsid w:val="002516A8"/>
    <w:rsid w:val="00251DA1"/>
    <w:rsid w:val="0025200A"/>
    <w:rsid w:val="00253752"/>
    <w:rsid w:val="00253988"/>
    <w:rsid w:val="002540EE"/>
    <w:rsid w:val="00260473"/>
    <w:rsid w:val="00260A69"/>
    <w:rsid w:val="00263D56"/>
    <w:rsid w:val="0026497A"/>
    <w:rsid w:val="002670DA"/>
    <w:rsid w:val="00270D11"/>
    <w:rsid w:val="00276A28"/>
    <w:rsid w:val="00280005"/>
    <w:rsid w:val="0028536C"/>
    <w:rsid w:val="0028783A"/>
    <w:rsid w:val="00287ED8"/>
    <w:rsid w:val="00293692"/>
    <w:rsid w:val="00293E44"/>
    <w:rsid w:val="0029683C"/>
    <w:rsid w:val="00296FDF"/>
    <w:rsid w:val="00297882"/>
    <w:rsid w:val="002A178C"/>
    <w:rsid w:val="002A35E7"/>
    <w:rsid w:val="002A363A"/>
    <w:rsid w:val="002A74BA"/>
    <w:rsid w:val="002B47C4"/>
    <w:rsid w:val="002B4937"/>
    <w:rsid w:val="002B5957"/>
    <w:rsid w:val="002B6E34"/>
    <w:rsid w:val="002B6F6E"/>
    <w:rsid w:val="002C1D03"/>
    <w:rsid w:val="002C357B"/>
    <w:rsid w:val="002C5C02"/>
    <w:rsid w:val="002C607B"/>
    <w:rsid w:val="002C70A8"/>
    <w:rsid w:val="002D0CE2"/>
    <w:rsid w:val="002D2B8F"/>
    <w:rsid w:val="002D3447"/>
    <w:rsid w:val="002D3B7C"/>
    <w:rsid w:val="002D3C60"/>
    <w:rsid w:val="002D67B0"/>
    <w:rsid w:val="002D7465"/>
    <w:rsid w:val="002D7790"/>
    <w:rsid w:val="002D7AEC"/>
    <w:rsid w:val="002E1F17"/>
    <w:rsid w:val="002E217C"/>
    <w:rsid w:val="002E2D0D"/>
    <w:rsid w:val="002E31FE"/>
    <w:rsid w:val="002E548D"/>
    <w:rsid w:val="002E6FE3"/>
    <w:rsid w:val="002E7510"/>
    <w:rsid w:val="002F024B"/>
    <w:rsid w:val="002F1805"/>
    <w:rsid w:val="002F1A20"/>
    <w:rsid w:val="002F3458"/>
    <w:rsid w:val="002F4090"/>
    <w:rsid w:val="002F5D7E"/>
    <w:rsid w:val="00302EFA"/>
    <w:rsid w:val="00302FB9"/>
    <w:rsid w:val="003035DF"/>
    <w:rsid w:val="003039BB"/>
    <w:rsid w:val="00303B0B"/>
    <w:rsid w:val="003057A6"/>
    <w:rsid w:val="0030591E"/>
    <w:rsid w:val="003074A5"/>
    <w:rsid w:val="00307658"/>
    <w:rsid w:val="00307DAC"/>
    <w:rsid w:val="00310C6E"/>
    <w:rsid w:val="00311E92"/>
    <w:rsid w:val="0031644F"/>
    <w:rsid w:val="0031674D"/>
    <w:rsid w:val="00317799"/>
    <w:rsid w:val="00317DAE"/>
    <w:rsid w:val="0032052B"/>
    <w:rsid w:val="003226AA"/>
    <w:rsid w:val="00330FA1"/>
    <w:rsid w:val="00331DFB"/>
    <w:rsid w:val="003338F2"/>
    <w:rsid w:val="00334610"/>
    <w:rsid w:val="003372BD"/>
    <w:rsid w:val="00337BBC"/>
    <w:rsid w:val="00340070"/>
    <w:rsid w:val="00342756"/>
    <w:rsid w:val="00350185"/>
    <w:rsid w:val="00351134"/>
    <w:rsid w:val="00351998"/>
    <w:rsid w:val="0035248D"/>
    <w:rsid w:val="003525BB"/>
    <w:rsid w:val="00352FBB"/>
    <w:rsid w:val="00353639"/>
    <w:rsid w:val="00353CB3"/>
    <w:rsid w:val="003658E1"/>
    <w:rsid w:val="00366A33"/>
    <w:rsid w:val="00367A65"/>
    <w:rsid w:val="00367C69"/>
    <w:rsid w:val="003735F6"/>
    <w:rsid w:val="003744BC"/>
    <w:rsid w:val="00375A9C"/>
    <w:rsid w:val="00376C1B"/>
    <w:rsid w:val="00382EB5"/>
    <w:rsid w:val="00384251"/>
    <w:rsid w:val="003856BD"/>
    <w:rsid w:val="00387AE9"/>
    <w:rsid w:val="00387B93"/>
    <w:rsid w:val="00390854"/>
    <w:rsid w:val="003979EB"/>
    <w:rsid w:val="00397D65"/>
    <w:rsid w:val="003A068C"/>
    <w:rsid w:val="003A23E1"/>
    <w:rsid w:val="003A3D14"/>
    <w:rsid w:val="003A7AFB"/>
    <w:rsid w:val="003B3B8C"/>
    <w:rsid w:val="003B5F79"/>
    <w:rsid w:val="003C41E9"/>
    <w:rsid w:val="003C6281"/>
    <w:rsid w:val="003C7539"/>
    <w:rsid w:val="003C7B5A"/>
    <w:rsid w:val="003D05BA"/>
    <w:rsid w:val="003D2361"/>
    <w:rsid w:val="003D4940"/>
    <w:rsid w:val="003D4E1E"/>
    <w:rsid w:val="003D616D"/>
    <w:rsid w:val="003D67C2"/>
    <w:rsid w:val="003E1E85"/>
    <w:rsid w:val="003E2843"/>
    <w:rsid w:val="003E4B99"/>
    <w:rsid w:val="003E66A0"/>
    <w:rsid w:val="003E6B54"/>
    <w:rsid w:val="003F00BF"/>
    <w:rsid w:val="003F0670"/>
    <w:rsid w:val="003F0BA2"/>
    <w:rsid w:val="003F22B5"/>
    <w:rsid w:val="003F2778"/>
    <w:rsid w:val="003F329A"/>
    <w:rsid w:val="003F4B07"/>
    <w:rsid w:val="003F4C99"/>
    <w:rsid w:val="003F7EC2"/>
    <w:rsid w:val="004000A4"/>
    <w:rsid w:val="004013EF"/>
    <w:rsid w:val="004054D2"/>
    <w:rsid w:val="00406EB2"/>
    <w:rsid w:val="00410B11"/>
    <w:rsid w:val="0041264E"/>
    <w:rsid w:val="004141AD"/>
    <w:rsid w:val="00414A6F"/>
    <w:rsid w:val="00416B88"/>
    <w:rsid w:val="00423B7C"/>
    <w:rsid w:val="00424FD2"/>
    <w:rsid w:val="00424FE4"/>
    <w:rsid w:val="00426B94"/>
    <w:rsid w:val="004302EC"/>
    <w:rsid w:val="0043043C"/>
    <w:rsid w:val="00430929"/>
    <w:rsid w:val="0043222E"/>
    <w:rsid w:val="00444FBA"/>
    <w:rsid w:val="004502F6"/>
    <w:rsid w:val="00452F95"/>
    <w:rsid w:val="00455D20"/>
    <w:rsid w:val="00457D85"/>
    <w:rsid w:val="00461E0F"/>
    <w:rsid w:val="00462235"/>
    <w:rsid w:val="00465416"/>
    <w:rsid w:val="00467D71"/>
    <w:rsid w:val="0047091C"/>
    <w:rsid w:val="00471D72"/>
    <w:rsid w:val="00473F84"/>
    <w:rsid w:val="004740EF"/>
    <w:rsid w:val="00474B48"/>
    <w:rsid w:val="004750B7"/>
    <w:rsid w:val="0047588B"/>
    <w:rsid w:val="00475CB4"/>
    <w:rsid w:val="00476A94"/>
    <w:rsid w:val="004772B2"/>
    <w:rsid w:val="004804B1"/>
    <w:rsid w:val="00486BFD"/>
    <w:rsid w:val="00486D3F"/>
    <w:rsid w:val="0049053E"/>
    <w:rsid w:val="0049092E"/>
    <w:rsid w:val="004944A9"/>
    <w:rsid w:val="00495350"/>
    <w:rsid w:val="00495443"/>
    <w:rsid w:val="00495505"/>
    <w:rsid w:val="004963EC"/>
    <w:rsid w:val="004A025B"/>
    <w:rsid w:val="004A0DE5"/>
    <w:rsid w:val="004A2AE6"/>
    <w:rsid w:val="004A38FD"/>
    <w:rsid w:val="004B297E"/>
    <w:rsid w:val="004B4F21"/>
    <w:rsid w:val="004B4F2D"/>
    <w:rsid w:val="004B695B"/>
    <w:rsid w:val="004C04C2"/>
    <w:rsid w:val="004C2AE6"/>
    <w:rsid w:val="004C3279"/>
    <w:rsid w:val="004C348B"/>
    <w:rsid w:val="004C5167"/>
    <w:rsid w:val="004C7DC4"/>
    <w:rsid w:val="004D0E4E"/>
    <w:rsid w:val="004D3200"/>
    <w:rsid w:val="004D36F5"/>
    <w:rsid w:val="004E305F"/>
    <w:rsid w:val="004E3591"/>
    <w:rsid w:val="004E3FD3"/>
    <w:rsid w:val="004E42CB"/>
    <w:rsid w:val="004E6CAE"/>
    <w:rsid w:val="004E774B"/>
    <w:rsid w:val="004E7E74"/>
    <w:rsid w:val="004F40F2"/>
    <w:rsid w:val="004F5C5C"/>
    <w:rsid w:val="00500ADA"/>
    <w:rsid w:val="00502006"/>
    <w:rsid w:val="00505E18"/>
    <w:rsid w:val="00514B8E"/>
    <w:rsid w:val="00515294"/>
    <w:rsid w:val="005166F7"/>
    <w:rsid w:val="005168FC"/>
    <w:rsid w:val="00517A68"/>
    <w:rsid w:val="00517A9C"/>
    <w:rsid w:val="00520C0D"/>
    <w:rsid w:val="00522142"/>
    <w:rsid w:val="00524F7E"/>
    <w:rsid w:val="0052533F"/>
    <w:rsid w:val="00527DDC"/>
    <w:rsid w:val="00527F67"/>
    <w:rsid w:val="0053042C"/>
    <w:rsid w:val="005308D7"/>
    <w:rsid w:val="00532C95"/>
    <w:rsid w:val="00533143"/>
    <w:rsid w:val="0053532D"/>
    <w:rsid w:val="00537AF1"/>
    <w:rsid w:val="00546313"/>
    <w:rsid w:val="005477EA"/>
    <w:rsid w:val="00547E67"/>
    <w:rsid w:val="00551F63"/>
    <w:rsid w:val="00552DEF"/>
    <w:rsid w:val="005540F4"/>
    <w:rsid w:val="00554417"/>
    <w:rsid w:val="005548A2"/>
    <w:rsid w:val="00560CD8"/>
    <w:rsid w:val="005615E2"/>
    <w:rsid w:val="0056176F"/>
    <w:rsid w:val="00565C34"/>
    <w:rsid w:val="00567D7E"/>
    <w:rsid w:val="00571874"/>
    <w:rsid w:val="00573EFB"/>
    <w:rsid w:val="005754A4"/>
    <w:rsid w:val="00576962"/>
    <w:rsid w:val="005803ED"/>
    <w:rsid w:val="00580E5A"/>
    <w:rsid w:val="005828F8"/>
    <w:rsid w:val="00582A35"/>
    <w:rsid w:val="00593607"/>
    <w:rsid w:val="00594ECE"/>
    <w:rsid w:val="00594F9F"/>
    <w:rsid w:val="005976B2"/>
    <w:rsid w:val="005A0537"/>
    <w:rsid w:val="005A2301"/>
    <w:rsid w:val="005A385E"/>
    <w:rsid w:val="005A3ABC"/>
    <w:rsid w:val="005A7663"/>
    <w:rsid w:val="005B0905"/>
    <w:rsid w:val="005B1A75"/>
    <w:rsid w:val="005B6D3F"/>
    <w:rsid w:val="005C1F6A"/>
    <w:rsid w:val="005D2344"/>
    <w:rsid w:val="005D4506"/>
    <w:rsid w:val="005D46B2"/>
    <w:rsid w:val="005D50CA"/>
    <w:rsid w:val="005D6420"/>
    <w:rsid w:val="005D7276"/>
    <w:rsid w:val="005E2812"/>
    <w:rsid w:val="005E41D8"/>
    <w:rsid w:val="005F140F"/>
    <w:rsid w:val="006032CF"/>
    <w:rsid w:val="00603E9C"/>
    <w:rsid w:val="006062F3"/>
    <w:rsid w:val="006112A2"/>
    <w:rsid w:val="00612DF2"/>
    <w:rsid w:val="0061448F"/>
    <w:rsid w:val="006144EA"/>
    <w:rsid w:val="006157BA"/>
    <w:rsid w:val="00616D37"/>
    <w:rsid w:val="00617218"/>
    <w:rsid w:val="00621B89"/>
    <w:rsid w:val="0062215B"/>
    <w:rsid w:val="00622AAB"/>
    <w:rsid w:val="00625021"/>
    <w:rsid w:val="006269B2"/>
    <w:rsid w:val="006316FC"/>
    <w:rsid w:val="00632283"/>
    <w:rsid w:val="00633504"/>
    <w:rsid w:val="00637C13"/>
    <w:rsid w:val="0064251B"/>
    <w:rsid w:val="00643A1A"/>
    <w:rsid w:val="00644B38"/>
    <w:rsid w:val="00644B9B"/>
    <w:rsid w:val="006459AC"/>
    <w:rsid w:val="006463B8"/>
    <w:rsid w:val="00646C0B"/>
    <w:rsid w:val="00650028"/>
    <w:rsid w:val="0065074B"/>
    <w:rsid w:val="00651FBF"/>
    <w:rsid w:val="006535D9"/>
    <w:rsid w:val="00654523"/>
    <w:rsid w:val="0065596A"/>
    <w:rsid w:val="00660817"/>
    <w:rsid w:val="00661749"/>
    <w:rsid w:val="0066322A"/>
    <w:rsid w:val="00663F18"/>
    <w:rsid w:val="00664180"/>
    <w:rsid w:val="00664B91"/>
    <w:rsid w:val="00666EA2"/>
    <w:rsid w:val="00667DE2"/>
    <w:rsid w:val="0067153C"/>
    <w:rsid w:val="00674862"/>
    <w:rsid w:val="0067745D"/>
    <w:rsid w:val="00681D19"/>
    <w:rsid w:val="00682549"/>
    <w:rsid w:val="00684656"/>
    <w:rsid w:val="00684FAE"/>
    <w:rsid w:val="00685E7D"/>
    <w:rsid w:val="00687E19"/>
    <w:rsid w:val="006903A7"/>
    <w:rsid w:val="00693183"/>
    <w:rsid w:val="006943CD"/>
    <w:rsid w:val="00696B4F"/>
    <w:rsid w:val="00697507"/>
    <w:rsid w:val="006A1F85"/>
    <w:rsid w:val="006A3D66"/>
    <w:rsid w:val="006A5682"/>
    <w:rsid w:val="006A663F"/>
    <w:rsid w:val="006A6B15"/>
    <w:rsid w:val="006B33F2"/>
    <w:rsid w:val="006B43D1"/>
    <w:rsid w:val="006B4AE5"/>
    <w:rsid w:val="006B52C4"/>
    <w:rsid w:val="006B650E"/>
    <w:rsid w:val="006C358D"/>
    <w:rsid w:val="006C58A1"/>
    <w:rsid w:val="006C69DD"/>
    <w:rsid w:val="006C74D7"/>
    <w:rsid w:val="006D034A"/>
    <w:rsid w:val="006D0B75"/>
    <w:rsid w:val="006D14D8"/>
    <w:rsid w:val="006D36A9"/>
    <w:rsid w:val="006D5A93"/>
    <w:rsid w:val="006D686C"/>
    <w:rsid w:val="006D73A8"/>
    <w:rsid w:val="006D78E5"/>
    <w:rsid w:val="006E0487"/>
    <w:rsid w:val="006E2EF6"/>
    <w:rsid w:val="006E352B"/>
    <w:rsid w:val="006E3C6D"/>
    <w:rsid w:val="006E3EA5"/>
    <w:rsid w:val="006E50D7"/>
    <w:rsid w:val="006E5FBA"/>
    <w:rsid w:val="006E74B3"/>
    <w:rsid w:val="006F0BA1"/>
    <w:rsid w:val="006F0EF1"/>
    <w:rsid w:val="006F116A"/>
    <w:rsid w:val="006F1E2E"/>
    <w:rsid w:val="006F2041"/>
    <w:rsid w:val="006F29F6"/>
    <w:rsid w:val="006F5BF5"/>
    <w:rsid w:val="006F6546"/>
    <w:rsid w:val="006F78E4"/>
    <w:rsid w:val="00704815"/>
    <w:rsid w:val="00706B17"/>
    <w:rsid w:val="00707376"/>
    <w:rsid w:val="00710112"/>
    <w:rsid w:val="00713076"/>
    <w:rsid w:val="00713BA0"/>
    <w:rsid w:val="0071442A"/>
    <w:rsid w:val="00715E4E"/>
    <w:rsid w:val="00720BCC"/>
    <w:rsid w:val="0072311B"/>
    <w:rsid w:val="0072401F"/>
    <w:rsid w:val="00727B1B"/>
    <w:rsid w:val="00727DD4"/>
    <w:rsid w:val="00732C70"/>
    <w:rsid w:val="00736792"/>
    <w:rsid w:val="00740ECD"/>
    <w:rsid w:val="0074479F"/>
    <w:rsid w:val="00750A70"/>
    <w:rsid w:val="007515CB"/>
    <w:rsid w:val="00752E53"/>
    <w:rsid w:val="00755F9B"/>
    <w:rsid w:val="00757CB1"/>
    <w:rsid w:val="00760EC8"/>
    <w:rsid w:val="00761106"/>
    <w:rsid w:val="007613D3"/>
    <w:rsid w:val="00763502"/>
    <w:rsid w:val="007637F9"/>
    <w:rsid w:val="00764E01"/>
    <w:rsid w:val="0076525F"/>
    <w:rsid w:val="00766C63"/>
    <w:rsid w:val="00773B96"/>
    <w:rsid w:val="00775251"/>
    <w:rsid w:val="00776B09"/>
    <w:rsid w:val="00777522"/>
    <w:rsid w:val="00780880"/>
    <w:rsid w:val="007809D5"/>
    <w:rsid w:val="00781FEA"/>
    <w:rsid w:val="00782AB5"/>
    <w:rsid w:val="00783DA2"/>
    <w:rsid w:val="00784819"/>
    <w:rsid w:val="00785ED2"/>
    <w:rsid w:val="00786683"/>
    <w:rsid w:val="0079308B"/>
    <w:rsid w:val="007940A4"/>
    <w:rsid w:val="00794494"/>
    <w:rsid w:val="00794F18"/>
    <w:rsid w:val="007A0F8F"/>
    <w:rsid w:val="007A2E3E"/>
    <w:rsid w:val="007A7CFB"/>
    <w:rsid w:val="007A7DD5"/>
    <w:rsid w:val="007A7FA6"/>
    <w:rsid w:val="007B2BFA"/>
    <w:rsid w:val="007B5F7E"/>
    <w:rsid w:val="007B7384"/>
    <w:rsid w:val="007B7C45"/>
    <w:rsid w:val="007C09A6"/>
    <w:rsid w:val="007C232F"/>
    <w:rsid w:val="007C4715"/>
    <w:rsid w:val="007C5244"/>
    <w:rsid w:val="007C69E3"/>
    <w:rsid w:val="007C6E98"/>
    <w:rsid w:val="007D1DC1"/>
    <w:rsid w:val="007D3414"/>
    <w:rsid w:val="007D512E"/>
    <w:rsid w:val="007D7A80"/>
    <w:rsid w:val="007D7FC6"/>
    <w:rsid w:val="007E0B5D"/>
    <w:rsid w:val="007E128C"/>
    <w:rsid w:val="007E3DBF"/>
    <w:rsid w:val="007E4D7C"/>
    <w:rsid w:val="007E7C4D"/>
    <w:rsid w:val="007F029C"/>
    <w:rsid w:val="007F11BF"/>
    <w:rsid w:val="007F1D47"/>
    <w:rsid w:val="007F290E"/>
    <w:rsid w:val="007F31F6"/>
    <w:rsid w:val="007F4CFE"/>
    <w:rsid w:val="007F6340"/>
    <w:rsid w:val="007F6BAE"/>
    <w:rsid w:val="008021F1"/>
    <w:rsid w:val="008036CA"/>
    <w:rsid w:val="008056DF"/>
    <w:rsid w:val="00806E2E"/>
    <w:rsid w:val="00807D58"/>
    <w:rsid w:val="00811CD9"/>
    <w:rsid w:val="008125EA"/>
    <w:rsid w:val="00815A91"/>
    <w:rsid w:val="0081644C"/>
    <w:rsid w:val="00816F97"/>
    <w:rsid w:val="00817043"/>
    <w:rsid w:val="00820FBE"/>
    <w:rsid w:val="00824DCF"/>
    <w:rsid w:val="008253A1"/>
    <w:rsid w:val="008253FB"/>
    <w:rsid w:val="00832F49"/>
    <w:rsid w:val="0084174F"/>
    <w:rsid w:val="00842AA8"/>
    <w:rsid w:val="008436E9"/>
    <w:rsid w:val="00844008"/>
    <w:rsid w:val="00844DC6"/>
    <w:rsid w:val="008452E1"/>
    <w:rsid w:val="00845BBA"/>
    <w:rsid w:val="008478AD"/>
    <w:rsid w:val="00850CC0"/>
    <w:rsid w:val="008518F1"/>
    <w:rsid w:val="00853BF3"/>
    <w:rsid w:val="008563CE"/>
    <w:rsid w:val="008622BE"/>
    <w:rsid w:val="0086256F"/>
    <w:rsid w:val="00864A41"/>
    <w:rsid w:val="008667FF"/>
    <w:rsid w:val="00866974"/>
    <w:rsid w:val="00871F54"/>
    <w:rsid w:val="00873565"/>
    <w:rsid w:val="0087411C"/>
    <w:rsid w:val="0087459D"/>
    <w:rsid w:val="00875278"/>
    <w:rsid w:val="00875C85"/>
    <w:rsid w:val="00877336"/>
    <w:rsid w:val="00877C14"/>
    <w:rsid w:val="00882112"/>
    <w:rsid w:val="00882428"/>
    <w:rsid w:val="0088378E"/>
    <w:rsid w:val="00885FF8"/>
    <w:rsid w:val="008945A5"/>
    <w:rsid w:val="00896087"/>
    <w:rsid w:val="00897100"/>
    <w:rsid w:val="008A2BEE"/>
    <w:rsid w:val="008A3126"/>
    <w:rsid w:val="008B0F28"/>
    <w:rsid w:val="008B22EF"/>
    <w:rsid w:val="008B5604"/>
    <w:rsid w:val="008B6DD4"/>
    <w:rsid w:val="008B7521"/>
    <w:rsid w:val="008B787B"/>
    <w:rsid w:val="008C5C01"/>
    <w:rsid w:val="008C5E06"/>
    <w:rsid w:val="008C60D7"/>
    <w:rsid w:val="008D0951"/>
    <w:rsid w:val="008D0AE0"/>
    <w:rsid w:val="008D190F"/>
    <w:rsid w:val="008D246F"/>
    <w:rsid w:val="008D2B2F"/>
    <w:rsid w:val="008D2F85"/>
    <w:rsid w:val="008D3712"/>
    <w:rsid w:val="008D63AF"/>
    <w:rsid w:val="008E0686"/>
    <w:rsid w:val="008E0F22"/>
    <w:rsid w:val="008E290E"/>
    <w:rsid w:val="008E7F8A"/>
    <w:rsid w:val="008F4CB5"/>
    <w:rsid w:val="008F50A8"/>
    <w:rsid w:val="008F55DA"/>
    <w:rsid w:val="009004D2"/>
    <w:rsid w:val="00900ED9"/>
    <w:rsid w:val="009015CE"/>
    <w:rsid w:val="009015DC"/>
    <w:rsid w:val="00902215"/>
    <w:rsid w:val="0090251C"/>
    <w:rsid w:val="00902AB7"/>
    <w:rsid w:val="00902C18"/>
    <w:rsid w:val="0090724E"/>
    <w:rsid w:val="009100C1"/>
    <w:rsid w:val="00910B17"/>
    <w:rsid w:val="009118F8"/>
    <w:rsid w:val="00911A2F"/>
    <w:rsid w:val="00911FAE"/>
    <w:rsid w:val="00914207"/>
    <w:rsid w:val="0091452E"/>
    <w:rsid w:val="0091492B"/>
    <w:rsid w:val="00916809"/>
    <w:rsid w:val="00922073"/>
    <w:rsid w:val="00922119"/>
    <w:rsid w:val="00924074"/>
    <w:rsid w:val="0092504C"/>
    <w:rsid w:val="00925727"/>
    <w:rsid w:val="00931A48"/>
    <w:rsid w:val="009452CA"/>
    <w:rsid w:val="00946D52"/>
    <w:rsid w:val="00946F9D"/>
    <w:rsid w:val="0095031D"/>
    <w:rsid w:val="009504D9"/>
    <w:rsid w:val="009507B2"/>
    <w:rsid w:val="00951906"/>
    <w:rsid w:val="00951E6B"/>
    <w:rsid w:val="0096054C"/>
    <w:rsid w:val="00961A73"/>
    <w:rsid w:val="009638D4"/>
    <w:rsid w:val="00963AC7"/>
    <w:rsid w:val="009644E4"/>
    <w:rsid w:val="00970F29"/>
    <w:rsid w:val="0097145A"/>
    <w:rsid w:val="00971604"/>
    <w:rsid w:val="00971DB8"/>
    <w:rsid w:val="00972342"/>
    <w:rsid w:val="009730C1"/>
    <w:rsid w:val="00984BAE"/>
    <w:rsid w:val="00984E93"/>
    <w:rsid w:val="00984F04"/>
    <w:rsid w:val="009859C5"/>
    <w:rsid w:val="00985D31"/>
    <w:rsid w:val="00987728"/>
    <w:rsid w:val="00987C6E"/>
    <w:rsid w:val="00990862"/>
    <w:rsid w:val="00991EA4"/>
    <w:rsid w:val="00996C18"/>
    <w:rsid w:val="00997325"/>
    <w:rsid w:val="009A13D5"/>
    <w:rsid w:val="009A1F73"/>
    <w:rsid w:val="009B0758"/>
    <w:rsid w:val="009B19E2"/>
    <w:rsid w:val="009B3C54"/>
    <w:rsid w:val="009B4C3A"/>
    <w:rsid w:val="009B79AF"/>
    <w:rsid w:val="009C034B"/>
    <w:rsid w:val="009C18ED"/>
    <w:rsid w:val="009C305D"/>
    <w:rsid w:val="009C426F"/>
    <w:rsid w:val="009C7DC9"/>
    <w:rsid w:val="009D17C5"/>
    <w:rsid w:val="009D29FE"/>
    <w:rsid w:val="009D5D24"/>
    <w:rsid w:val="009E16D0"/>
    <w:rsid w:val="009E176F"/>
    <w:rsid w:val="009E30E3"/>
    <w:rsid w:val="009E6003"/>
    <w:rsid w:val="009E6152"/>
    <w:rsid w:val="009E79FB"/>
    <w:rsid w:val="009F2437"/>
    <w:rsid w:val="009F2856"/>
    <w:rsid w:val="009F5C0C"/>
    <w:rsid w:val="009F731F"/>
    <w:rsid w:val="00A004FE"/>
    <w:rsid w:val="00A01E7D"/>
    <w:rsid w:val="00A02D33"/>
    <w:rsid w:val="00A048D0"/>
    <w:rsid w:val="00A0576E"/>
    <w:rsid w:val="00A057D7"/>
    <w:rsid w:val="00A05885"/>
    <w:rsid w:val="00A1104A"/>
    <w:rsid w:val="00A1161D"/>
    <w:rsid w:val="00A11FC8"/>
    <w:rsid w:val="00A12218"/>
    <w:rsid w:val="00A13372"/>
    <w:rsid w:val="00A14342"/>
    <w:rsid w:val="00A15B96"/>
    <w:rsid w:val="00A257E7"/>
    <w:rsid w:val="00A26AAA"/>
    <w:rsid w:val="00A30458"/>
    <w:rsid w:val="00A316FB"/>
    <w:rsid w:val="00A322C8"/>
    <w:rsid w:val="00A336C8"/>
    <w:rsid w:val="00A36B4E"/>
    <w:rsid w:val="00A40463"/>
    <w:rsid w:val="00A41257"/>
    <w:rsid w:val="00A41747"/>
    <w:rsid w:val="00A41A8C"/>
    <w:rsid w:val="00A422C2"/>
    <w:rsid w:val="00A4386D"/>
    <w:rsid w:val="00A45706"/>
    <w:rsid w:val="00A522E8"/>
    <w:rsid w:val="00A54EB1"/>
    <w:rsid w:val="00A56FE7"/>
    <w:rsid w:val="00A62B5F"/>
    <w:rsid w:val="00A64B81"/>
    <w:rsid w:val="00A679D9"/>
    <w:rsid w:val="00A7236E"/>
    <w:rsid w:val="00A755E6"/>
    <w:rsid w:val="00A763C8"/>
    <w:rsid w:val="00A77763"/>
    <w:rsid w:val="00A77FD3"/>
    <w:rsid w:val="00A809D7"/>
    <w:rsid w:val="00A828F2"/>
    <w:rsid w:val="00A839AA"/>
    <w:rsid w:val="00A853F6"/>
    <w:rsid w:val="00A868BA"/>
    <w:rsid w:val="00A90581"/>
    <w:rsid w:val="00A93F9C"/>
    <w:rsid w:val="00A940AB"/>
    <w:rsid w:val="00A960C8"/>
    <w:rsid w:val="00A97D12"/>
    <w:rsid w:val="00A97E26"/>
    <w:rsid w:val="00AA2258"/>
    <w:rsid w:val="00AA3E38"/>
    <w:rsid w:val="00AA6223"/>
    <w:rsid w:val="00AB435B"/>
    <w:rsid w:val="00AB593C"/>
    <w:rsid w:val="00AB69FB"/>
    <w:rsid w:val="00AC237C"/>
    <w:rsid w:val="00AC386F"/>
    <w:rsid w:val="00AC7C09"/>
    <w:rsid w:val="00AD2D1B"/>
    <w:rsid w:val="00AD4CE4"/>
    <w:rsid w:val="00AD6E8C"/>
    <w:rsid w:val="00AD73CF"/>
    <w:rsid w:val="00AE0CCD"/>
    <w:rsid w:val="00AE188B"/>
    <w:rsid w:val="00AE3540"/>
    <w:rsid w:val="00AE3F9B"/>
    <w:rsid w:val="00AE4560"/>
    <w:rsid w:val="00AE7120"/>
    <w:rsid w:val="00AF0A31"/>
    <w:rsid w:val="00AF1848"/>
    <w:rsid w:val="00AF3D62"/>
    <w:rsid w:val="00AF5E61"/>
    <w:rsid w:val="00B013F5"/>
    <w:rsid w:val="00B04F1C"/>
    <w:rsid w:val="00B1003A"/>
    <w:rsid w:val="00B10A4F"/>
    <w:rsid w:val="00B119AF"/>
    <w:rsid w:val="00B1267D"/>
    <w:rsid w:val="00B14093"/>
    <w:rsid w:val="00B143E4"/>
    <w:rsid w:val="00B155B6"/>
    <w:rsid w:val="00B1597A"/>
    <w:rsid w:val="00B16EEC"/>
    <w:rsid w:val="00B202FC"/>
    <w:rsid w:val="00B213AA"/>
    <w:rsid w:val="00B21AFE"/>
    <w:rsid w:val="00B226C5"/>
    <w:rsid w:val="00B238F7"/>
    <w:rsid w:val="00B25FB5"/>
    <w:rsid w:val="00B343B9"/>
    <w:rsid w:val="00B35046"/>
    <w:rsid w:val="00B373A3"/>
    <w:rsid w:val="00B37799"/>
    <w:rsid w:val="00B37B97"/>
    <w:rsid w:val="00B42DC0"/>
    <w:rsid w:val="00B451D8"/>
    <w:rsid w:val="00B457EB"/>
    <w:rsid w:val="00B4633C"/>
    <w:rsid w:val="00B46A6A"/>
    <w:rsid w:val="00B47ECE"/>
    <w:rsid w:val="00B518DD"/>
    <w:rsid w:val="00B51FBA"/>
    <w:rsid w:val="00B55422"/>
    <w:rsid w:val="00B55D89"/>
    <w:rsid w:val="00B5700D"/>
    <w:rsid w:val="00B6050E"/>
    <w:rsid w:val="00B60772"/>
    <w:rsid w:val="00B607E4"/>
    <w:rsid w:val="00B60805"/>
    <w:rsid w:val="00B62150"/>
    <w:rsid w:val="00B62667"/>
    <w:rsid w:val="00B63A28"/>
    <w:rsid w:val="00B6474B"/>
    <w:rsid w:val="00B653D2"/>
    <w:rsid w:val="00B665DD"/>
    <w:rsid w:val="00B70B40"/>
    <w:rsid w:val="00B71A90"/>
    <w:rsid w:val="00B7344C"/>
    <w:rsid w:val="00B76681"/>
    <w:rsid w:val="00B832E1"/>
    <w:rsid w:val="00B833BB"/>
    <w:rsid w:val="00B8437E"/>
    <w:rsid w:val="00B85AB6"/>
    <w:rsid w:val="00B85BE1"/>
    <w:rsid w:val="00B873DF"/>
    <w:rsid w:val="00B87FF6"/>
    <w:rsid w:val="00B91992"/>
    <w:rsid w:val="00B94D78"/>
    <w:rsid w:val="00B97B43"/>
    <w:rsid w:val="00BA19AA"/>
    <w:rsid w:val="00BA4997"/>
    <w:rsid w:val="00BB3AAC"/>
    <w:rsid w:val="00BB3CC8"/>
    <w:rsid w:val="00BB4FA3"/>
    <w:rsid w:val="00BB6C39"/>
    <w:rsid w:val="00BC0309"/>
    <w:rsid w:val="00BC18EF"/>
    <w:rsid w:val="00BC1EF0"/>
    <w:rsid w:val="00BC2FD1"/>
    <w:rsid w:val="00BC4BDF"/>
    <w:rsid w:val="00BC5AE2"/>
    <w:rsid w:val="00BC683D"/>
    <w:rsid w:val="00BC7523"/>
    <w:rsid w:val="00BD522C"/>
    <w:rsid w:val="00BD6871"/>
    <w:rsid w:val="00BD6910"/>
    <w:rsid w:val="00BD7D05"/>
    <w:rsid w:val="00BE0ED3"/>
    <w:rsid w:val="00BE26C6"/>
    <w:rsid w:val="00BE3DC9"/>
    <w:rsid w:val="00BE44D7"/>
    <w:rsid w:val="00BE559C"/>
    <w:rsid w:val="00BE61CC"/>
    <w:rsid w:val="00BE636F"/>
    <w:rsid w:val="00BE6EF5"/>
    <w:rsid w:val="00BF1975"/>
    <w:rsid w:val="00BF4D6D"/>
    <w:rsid w:val="00BF4FD5"/>
    <w:rsid w:val="00BF606B"/>
    <w:rsid w:val="00C01922"/>
    <w:rsid w:val="00C03B6D"/>
    <w:rsid w:val="00C10418"/>
    <w:rsid w:val="00C10C20"/>
    <w:rsid w:val="00C11413"/>
    <w:rsid w:val="00C17CA3"/>
    <w:rsid w:val="00C20DA8"/>
    <w:rsid w:val="00C22B74"/>
    <w:rsid w:val="00C3030F"/>
    <w:rsid w:val="00C32EC9"/>
    <w:rsid w:val="00C33D90"/>
    <w:rsid w:val="00C360D8"/>
    <w:rsid w:val="00C36170"/>
    <w:rsid w:val="00C3674D"/>
    <w:rsid w:val="00C37D01"/>
    <w:rsid w:val="00C42AAB"/>
    <w:rsid w:val="00C42F03"/>
    <w:rsid w:val="00C43800"/>
    <w:rsid w:val="00C43C8C"/>
    <w:rsid w:val="00C4569A"/>
    <w:rsid w:val="00C46A39"/>
    <w:rsid w:val="00C4758C"/>
    <w:rsid w:val="00C52314"/>
    <w:rsid w:val="00C52FA6"/>
    <w:rsid w:val="00C56211"/>
    <w:rsid w:val="00C57072"/>
    <w:rsid w:val="00C61F12"/>
    <w:rsid w:val="00C62A90"/>
    <w:rsid w:val="00C63648"/>
    <w:rsid w:val="00C656F3"/>
    <w:rsid w:val="00C6620C"/>
    <w:rsid w:val="00C671C8"/>
    <w:rsid w:val="00C67609"/>
    <w:rsid w:val="00C710EA"/>
    <w:rsid w:val="00C7161D"/>
    <w:rsid w:val="00C72B9E"/>
    <w:rsid w:val="00C75C90"/>
    <w:rsid w:val="00C76175"/>
    <w:rsid w:val="00C82D7C"/>
    <w:rsid w:val="00C838F3"/>
    <w:rsid w:val="00C85BB4"/>
    <w:rsid w:val="00C86183"/>
    <w:rsid w:val="00C9042A"/>
    <w:rsid w:val="00C91273"/>
    <w:rsid w:val="00C916C0"/>
    <w:rsid w:val="00C91AB0"/>
    <w:rsid w:val="00C92645"/>
    <w:rsid w:val="00C93A01"/>
    <w:rsid w:val="00C95C8E"/>
    <w:rsid w:val="00C9677D"/>
    <w:rsid w:val="00C96D14"/>
    <w:rsid w:val="00C971AF"/>
    <w:rsid w:val="00C9723D"/>
    <w:rsid w:val="00CA0E59"/>
    <w:rsid w:val="00CA135D"/>
    <w:rsid w:val="00CA1CE5"/>
    <w:rsid w:val="00CA2B9C"/>
    <w:rsid w:val="00CA3C53"/>
    <w:rsid w:val="00CA624D"/>
    <w:rsid w:val="00CA6B1D"/>
    <w:rsid w:val="00CB0BE5"/>
    <w:rsid w:val="00CB471C"/>
    <w:rsid w:val="00CB5A5A"/>
    <w:rsid w:val="00CC09AB"/>
    <w:rsid w:val="00CC2312"/>
    <w:rsid w:val="00CC322E"/>
    <w:rsid w:val="00CC45FE"/>
    <w:rsid w:val="00CD0D30"/>
    <w:rsid w:val="00CD266E"/>
    <w:rsid w:val="00CD7810"/>
    <w:rsid w:val="00CE5B9A"/>
    <w:rsid w:val="00CE5BAC"/>
    <w:rsid w:val="00CE7232"/>
    <w:rsid w:val="00CE7D65"/>
    <w:rsid w:val="00CF0376"/>
    <w:rsid w:val="00CF2B73"/>
    <w:rsid w:val="00CF51EC"/>
    <w:rsid w:val="00CF6A35"/>
    <w:rsid w:val="00CF76C6"/>
    <w:rsid w:val="00D0286E"/>
    <w:rsid w:val="00D031F5"/>
    <w:rsid w:val="00D03FDF"/>
    <w:rsid w:val="00D053EF"/>
    <w:rsid w:val="00D05D7C"/>
    <w:rsid w:val="00D103E3"/>
    <w:rsid w:val="00D14991"/>
    <w:rsid w:val="00D17F18"/>
    <w:rsid w:val="00D20FDD"/>
    <w:rsid w:val="00D233BC"/>
    <w:rsid w:val="00D23FCA"/>
    <w:rsid w:val="00D246A2"/>
    <w:rsid w:val="00D249E1"/>
    <w:rsid w:val="00D24DBF"/>
    <w:rsid w:val="00D27A66"/>
    <w:rsid w:val="00D30D69"/>
    <w:rsid w:val="00D32452"/>
    <w:rsid w:val="00D32B65"/>
    <w:rsid w:val="00D33886"/>
    <w:rsid w:val="00D35D28"/>
    <w:rsid w:val="00D36199"/>
    <w:rsid w:val="00D4043F"/>
    <w:rsid w:val="00D413AF"/>
    <w:rsid w:val="00D46743"/>
    <w:rsid w:val="00D545A5"/>
    <w:rsid w:val="00D70C4C"/>
    <w:rsid w:val="00D72135"/>
    <w:rsid w:val="00D73FEB"/>
    <w:rsid w:val="00D75538"/>
    <w:rsid w:val="00D8489A"/>
    <w:rsid w:val="00D85E6C"/>
    <w:rsid w:val="00D93BD6"/>
    <w:rsid w:val="00D95F1A"/>
    <w:rsid w:val="00D961E4"/>
    <w:rsid w:val="00D9639B"/>
    <w:rsid w:val="00D96F34"/>
    <w:rsid w:val="00D97949"/>
    <w:rsid w:val="00DA131C"/>
    <w:rsid w:val="00DA18BC"/>
    <w:rsid w:val="00DA21F4"/>
    <w:rsid w:val="00DA4E3A"/>
    <w:rsid w:val="00DA6ED3"/>
    <w:rsid w:val="00DA7A3B"/>
    <w:rsid w:val="00DB23B8"/>
    <w:rsid w:val="00DB4708"/>
    <w:rsid w:val="00DB4E4F"/>
    <w:rsid w:val="00DC0153"/>
    <w:rsid w:val="00DC15B3"/>
    <w:rsid w:val="00DC15F6"/>
    <w:rsid w:val="00DC2BF5"/>
    <w:rsid w:val="00DC4DC3"/>
    <w:rsid w:val="00DC4F8B"/>
    <w:rsid w:val="00DC78B9"/>
    <w:rsid w:val="00DC7F6C"/>
    <w:rsid w:val="00DD095B"/>
    <w:rsid w:val="00DD48F1"/>
    <w:rsid w:val="00DD7705"/>
    <w:rsid w:val="00DE02F3"/>
    <w:rsid w:val="00DE128A"/>
    <w:rsid w:val="00DE1750"/>
    <w:rsid w:val="00DE2D47"/>
    <w:rsid w:val="00DE5B26"/>
    <w:rsid w:val="00DE63AC"/>
    <w:rsid w:val="00DF0140"/>
    <w:rsid w:val="00DF02DE"/>
    <w:rsid w:val="00DF17F0"/>
    <w:rsid w:val="00DF25C3"/>
    <w:rsid w:val="00DF2824"/>
    <w:rsid w:val="00DF6132"/>
    <w:rsid w:val="00DF6CD0"/>
    <w:rsid w:val="00E00A67"/>
    <w:rsid w:val="00E014D3"/>
    <w:rsid w:val="00E0272D"/>
    <w:rsid w:val="00E0754F"/>
    <w:rsid w:val="00E102EA"/>
    <w:rsid w:val="00E155DE"/>
    <w:rsid w:val="00E158EA"/>
    <w:rsid w:val="00E16FC2"/>
    <w:rsid w:val="00E20938"/>
    <w:rsid w:val="00E2439C"/>
    <w:rsid w:val="00E26CD3"/>
    <w:rsid w:val="00E27272"/>
    <w:rsid w:val="00E27579"/>
    <w:rsid w:val="00E27BD4"/>
    <w:rsid w:val="00E31AA9"/>
    <w:rsid w:val="00E32AF2"/>
    <w:rsid w:val="00E3303B"/>
    <w:rsid w:val="00E33D89"/>
    <w:rsid w:val="00E41DD8"/>
    <w:rsid w:val="00E4217C"/>
    <w:rsid w:val="00E43427"/>
    <w:rsid w:val="00E43BBA"/>
    <w:rsid w:val="00E443D4"/>
    <w:rsid w:val="00E457D0"/>
    <w:rsid w:val="00E462DB"/>
    <w:rsid w:val="00E536EB"/>
    <w:rsid w:val="00E6025F"/>
    <w:rsid w:val="00E627EA"/>
    <w:rsid w:val="00E658A9"/>
    <w:rsid w:val="00E664C3"/>
    <w:rsid w:val="00E66EF9"/>
    <w:rsid w:val="00E70590"/>
    <w:rsid w:val="00E70FDE"/>
    <w:rsid w:val="00E71DAE"/>
    <w:rsid w:val="00E7275B"/>
    <w:rsid w:val="00E72D72"/>
    <w:rsid w:val="00E77575"/>
    <w:rsid w:val="00E8047F"/>
    <w:rsid w:val="00E82190"/>
    <w:rsid w:val="00E82FAE"/>
    <w:rsid w:val="00E83B79"/>
    <w:rsid w:val="00E84BED"/>
    <w:rsid w:val="00E84C69"/>
    <w:rsid w:val="00E87B75"/>
    <w:rsid w:val="00E91692"/>
    <w:rsid w:val="00E94936"/>
    <w:rsid w:val="00E94D47"/>
    <w:rsid w:val="00E952F2"/>
    <w:rsid w:val="00E96484"/>
    <w:rsid w:val="00E96C9E"/>
    <w:rsid w:val="00EA053B"/>
    <w:rsid w:val="00EA0D46"/>
    <w:rsid w:val="00EA2E5C"/>
    <w:rsid w:val="00EA4810"/>
    <w:rsid w:val="00EA5663"/>
    <w:rsid w:val="00EA59FE"/>
    <w:rsid w:val="00EA6135"/>
    <w:rsid w:val="00EA7917"/>
    <w:rsid w:val="00EB17FD"/>
    <w:rsid w:val="00EB1AFE"/>
    <w:rsid w:val="00EB1F3D"/>
    <w:rsid w:val="00EB6EB1"/>
    <w:rsid w:val="00EC1128"/>
    <w:rsid w:val="00EC3EA2"/>
    <w:rsid w:val="00EC5AEA"/>
    <w:rsid w:val="00EC6879"/>
    <w:rsid w:val="00EC750D"/>
    <w:rsid w:val="00ED077F"/>
    <w:rsid w:val="00ED1B58"/>
    <w:rsid w:val="00ED27BB"/>
    <w:rsid w:val="00ED4A3D"/>
    <w:rsid w:val="00ED6744"/>
    <w:rsid w:val="00ED6B15"/>
    <w:rsid w:val="00ED7ECD"/>
    <w:rsid w:val="00EE1621"/>
    <w:rsid w:val="00EE21AF"/>
    <w:rsid w:val="00EE4BC3"/>
    <w:rsid w:val="00EF1837"/>
    <w:rsid w:val="00EF2958"/>
    <w:rsid w:val="00EF5005"/>
    <w:rsid w:val="00EF508C"/>
    <w:rsid w:val="00EF5922"/>
    <w:rsid w:val="00F02C0C"/>
    <w:rsid w:val="00F050F8"/>
    <w:rsid w:val="00F06D2B"/>
    <w:rsid w:val="00F1044B"/>
    <w:rsid w:val="00F105A2"/>
    <w:rsid w:val="00F123BD"/>
    <w:rsid w:val="00F14625"/>
    <w:rsid w:val="00F17705"/>
    <w:rsid w:val="00F204F2"/>
    <w:rsid w:val="00F21478"/>
    <w:rsid w:val="00F22B60"/>
    <w:rsid w:val="00F22D93"/>
    <w:rsid w:val="00F23567"/>
    <w:rsid w:val="00F24550"/>
    <w:rsid w:val="00F24E98"/>
    <w:rsid w:val="00F32D06"/>
    <w:rsid w:val="00F331B0"/>
    <w:rsid w:val="00F33318"/>
    <w:rsid w:val="00F337F2"/>
    <w:rsid w:val="00F350D3"/>
    <w:rsid w:val="00F455A4"/>
    <w:rsid w:val="00F45CC7"/>
    <w:rsid w:val="00F45FAB"/>
    <w:rsid w:val="00F50C14"/>
    <w:rsid w:val="00F51A74"/>
    <w:rsid w:val="00F52A18"/>
    <w:rsid w:val="00F5401A"/>
    <w:rsid w:val="00F55230"/>
    <w:rsid w:val="00F60745"/>
    <w:rsid w:val="00F627DE"/>
    <w:rsid w:val="00F66CA4"/>
    <w:rsid w:val="00F67941"/>
    <w:rsid w:val="00F723ED"/>
    <w:rsid w:val="00F7721A"/>
    <w:rsid w:val="00F85A60"/>
    <w:rsid w:val="00F85C96"/>
    <w:rsid w:val="00F90B73"/>
    <w:rsid w:val="00F9206C"/>
    <w:rsid w:val="00F93076"/>
    <w:rsid w:val="00F932DF"/>
    <w:rsid w:val="00F93B46"/>
    <w:rsid w:val="00F95690"/>
    <w:rsid w:val="00F95E57"/>
    <w:rsid w:val="00F9681C"/>
    <w:rsid w:val="00F9698D"/>
    <w:rsid w:val="00F96C0E"/>
    <w:rsid w:val="00FA0207"/>
    <w:rsid w:val="00FA0E85"/>
    <w:rsid w:val="00FA1AFE"/>
    <w:rsid w:val="00FA30A6"/>
    <w:rsid w:val="00FA36FE"/>
    <w:rsid w:val="00FA3D1F"/>
    <w:rsid w:val="00FA4247"/>
    <w:rsid w:val="00FA6D2F"/>
    <w:rsid w:val="00FB2E39"/>
    <w:rsid w:val="00FB36B2"/>
    <w:rsid w:val="00FB70A5"/>
    <w:rsid w:val="00FC2796"/>
    <w:rsid w:val="00FC289E"/>
    <w:rsid w:val="00FC7631"/>
    <w:rsid w:val="00FD31DA"/>
    <w:rsid w:val="00FD34AF"/>
    <w:rsid w:val="00FD3D87"/>
    <w:rsid w:val="00FE20A9"/>
    <w:rsid w:val="00FE2883"/>
    <w:rsid w:val="00FE4F50"/>
    <w:rsid w:val="00FE5F20"/>
    <w:rsid w:val="00FE6A9A"/>
    <w:rsid w:val="00FF2F13"/>
    <w:rsid w:val="00FF3945"/>
    <w:rsid w:val="00FF6D84"/>
    <w:rsid w:val="00FF73A0"/>
    <w:rsid w:val="04CE9A24"/>
    <w:rsid w:val="6CF676A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48F3D6"/>
  <w15:docId w15:val="{F1645719-6880-468D-8F20-63FF65A63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25F"/>
    <w:pPr>
      <w:spacing w:after="0" w:line="240" w:lineRule="auto"/>
    </w:pPr>
    <w:rPr>
      <w:rFonts w:ascii="Arial" w:eastAsia="Times New Roman" w:hAnsi="Arial" w:cs="Times New Roman"/>
      <w:sz w:val="28"/>
      <w:szCs w:val="28"/>
      <w:lang w:eastAsia="es-MX"/>
    </w:rPr>
  </w:style>
  <w:style w:type="paragraph" w:styleId="Ttulo2">
    <w:name w:val="heading 2"/>
    <w:basedOn w:val="Normal"/>
    <w:next w:val="Normal"/>
    <w:link w:val="Ttulo2Car"/>
    <w:uiPriority w:val="9"/>
    <w:unhideWhenUsed/>
    <w:qFormat/>
    <w:rsid w:val="00752E5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B63A28"/>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rsid w:val="0076525F"/>
    <w:pPr>
      <w:spacing w:before="100" w:beforeAutospacing="1" w:after="100" w:afterAutospacing="1"/>
    </w:pPr>
    <w:rPr>
      <w:rFonts w:ascii="Times New Roman" w:hAnsi="Times New Roman"/>
      <w:sz w:val="24"/>
      <w:szCs w:val="24"/>
      <w:lang w:val="es-ES" w:eastAsia="es-ES"/>
    </w:rPr>
  </w:style>
  <w:style w:type="paragraph" w:styleId="Piedepgina">
    <w:name w:val="footer"/>
    <w:basedOn w:val="Normal"/>
    <w:link w:val="PiedepginaCar"/>
    <w:rsid w:val="0076525F"/>
    <w:pPr>
      <w:tabs>
        <w:tab w:val="center" w:pos="4252"/>
        <w:tab w:val="right" w:pos="8504"/>
      </w:tabs>
    </w:pPr>
  </w:style>
  <w:style w:type="character" w:customStyle="1" w:styleId="PiedepginaCar">
    <w:name w:val="Pie de página Car"/>
    <w:basedOn w:val="Fuentedeprrafopredeter"/>
    <w:link w:val="Piedepgina"/>
    <w:rsid w:val="0076525F"/>
    <w:rPr>
      <w:rFonts w:ascii="Arial" w:eastAsia="Times New Roman" w:hAnsi="Arial" w:cs="Times New Roman"/>
      <w:sz w:val="28"/>
      <w:szCs w:val="28"/>
      <w:lang w:eastAsia="es-MX"/>
    </w:rPr>
  </w:style>
  <w:style w:type="character" w:styleId="Nmerodepgina">
    <w:name w:val="page number"/>
    <w:basedOn w:val="Fuentedeprrafopredeter"/>
    <w:rsid w:val="0076525F"/>
  </w:style>
  <w:style w:type="paragraph" w:styleId="Encabezado">
    <w:name w:val="header"/>
    <w:basedOn w:val="Normal"/>
    <w:link w:val="EncabezadoCar"/>
    <w:rsid w:val="0076525F"/>
    <w:pPr>
      <w:tabs>
        <w:tab w:val="center" w:pos="4252"/>
        <w:tab w:val="right" w:pos="8504"/>
      </w:tabs>
    </w:pPr>
  </w:style>
  <w:style w:type="character" w:customStyle="1" w:styleId="EncabezadoCar">
    <w:name w:val="Encabezado Car"/>
    <w:basedOn w:val="Fuentedeprrafopredeter"/>
    <w:link w:val="Encabezado"/>
    <w:rsid w:val="0076525F"/>
    <w:rPr>
      <w:rFonts w:ascii="Arial" w:eastAsia="Times New Roman" w:hAnsi="Arial" w:cs="Times New Roman"/>
      <w:sz w:val="28"/>
      <w:szCs w:val="28"/>
      <w:lang w:eastAsia="es-MX"/>
    </w:rPr>
  </w:style>
  <w:style w:type="paragraph" w:styleId="Sangradetextonormal">
    <w:name w:val="Body Text Indent"/>
    <w:basedOn w:val="Normal"/>
    <w:link w:val="SangradetextonormalCar"/>
    <w:rsid w:val="0076525F"/>
    <w:pPr>
      <w:spacing w:line="480" w:lineRule="auto"/>
      <w:ind w:firstLine="708"/>
    </w:pPr>
    <w:rPr>
      <w:rFonts w:ascii="Univers" w:hAnsi="Univers" w:cs="Arial"/>
      <w:lang w:val="es-ES" w:eastAsia="es-ES"/>
    </w:rPr>
  </w:style>
  <w:style w:type="character" w:customStyle="1" w:styleId="SangradetextonormalCar">
    <w:name w:val="Sangría de texto normal Car"/>
    <w:basedOn w:val="Fuentedeprrafopredeter"/>
    <w:link w:val="Sangradetextonormal"/>
    <w:rsid w:val="0076525F"/>
    <w:rPr>
      <w:rFonts w:ascii="Univers" w:eastAsia="Times New Roman" w:hAnsi="Univers" w:cs="Arial"/>
      <w:sz w:val="28"/>
      <w:szCs w:val="28"/>
      <w:lang w:val="es-ES" w:eastAsia="es-ES"/>
    </w:rPr>
  </w:style>
  <w:style w:type="paragraph" w:styleId="Prrafodelista">
    <w:name w:val="List Paragraph"/>
    <w:aliases w:val="Colorful List Accent 1,CNBV Parrafo1,Párrafo de lista1,Parrafo 1,Lista multicolor - Énfasis 11,Cuadrícula media 1 - Énfasis 21,List Paragraph-Thesis,Listas,Lista vistosa - Énfasis 11,Cita texto,Footnote,List Paragraph2,List Paragraph1"/>
    <w:basedOn w:val="Normal"/>
    <w:link w:val="PrrafodelistaCar"/>
    <w:uiPriority w:val="34"/>
    <w:qFormat/>
    <w:rsid w:val="0076525F"/>
    <w:pPr>
      <w:ind w:left="720"/>
      <w:contextualSpacing/>
    </w:pPr>
  </w:style>
  <w:style w:type="table" w:styleId="Tablaconcuadrcula">
    <w:name w:val="Table Grid"/>
    <w:basedOn w:val="Tablanormal"/>
    <w:uiPriority w:val="39"/>
    <w:rsid w:val="007652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olorful List Accent 1 Car,CNBV Parrafo1 Car,Párrafo de lista1 Car,Parrafo 1 Car,Lista multicolor - Énfasis 11 Car,Cuadrícula media 1 - Énfasis 21 Car,List Paragraph-Thesis Car,Listas Car,Lista vistosa - Énfasis 11 Car,Footnote Car"/>
    <w:basedOn w:val="Fuentedeprrafopredeter"/>
    <w:link w:val="Prrafodelista"/>
    <w:uiPriority w:val="34"/>
    <w:qFormat/>
    <w:locked/>
    <w:rsid w:val="0076525F"/>
    <w:rPr>
      <w:rFonts w:ascii="Arial" w:eastAsia="Times New Roman" w:hAnsi="Arial" w:cs="Times New Roman"/>
      <w:sz w:val="28"/>
      <w:szCs w:val="28"/>
      <w:lang w:eastAsia="es-MX"/>
    </w:rPr>
  </w:style>
  <w:style w:type="paragraph" w:customStyle="1" w:styleId="Default">
    <w:name w:val="Default"/>
    <w:rsid w:val="007F6340"/>
    <w:pPr>
      <w:autoSpaceDE w:val="0"/>
      <w:autoSpaceDN w:val="0"/>
      <w:adjustRightInd w:val="0"/>
      <w:spacing w:after="0" w:line="240" w:lineRule="auto"/>
    </w:pPr>
    <w:rPr>
      <w:rFonts w:ascii="Arial" w:hAnsi="Arial" w:cs="Arial"/>
      <w:color w:val="000000"/>
      <w:sz w:val="24"/>
      <w:szCs w:val="24"/>
    </w:rPr>
  </w:style>
  <w:style w:type="paragraph" w:styleId="Textodeglobo">
    <w:name w:val="Balloon Text"/>
    <w:basedOn w:val="Normal"/>
    <w:link w:val="TextodegloboCar"/>
    <w:uiPriority w:val="99"/>
    <w:semiHidden/>
    <w:unhideWhenUsed/>
    <w:rsid w:val="00020C8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20C85"/>
    <w:rPr>
      <w:rFonts w:ascii="Segoe UI" w:eastAsia="Times New Roman" w:hAnsi="Segoe UI" w:cs="Segoe UI"/>
      <w:sz w:val="18"/>
      <w:szCs w:val="18"/>
      <w:lang w:eastAsia="es-MX"/>
    </w:rPr>
  </w:style>
  <w:style w:type="character" w:styleId="Hipervnculo">
    <w:name w:val="Hyperlink"/>
    <w:basedOn w:val="Fuentedeprrafopredeter"/>
    <w:uiPriority w:val="99"/>
    <w:unhideWhenUsed/>
    <w:rsid w:val="005E2812"/>
    <w:rPr>
      <w:color w:val="0000FF"/>
      <w:u w:val="single"/>
    </w:rPr>
  </w:style>
  <w:style w:type="character" w:styleId="Mencinsinresolver">
    <w:name w:val="Unresolved Mention"/>
    <w:basedOn w:val="Fuentedeprrafopredeter"/>
    <w:uiPriority w:val="99"/>
    <w:semiHidden/>
    <w:unhideWhenUsed/>
    <w:rsid w:val="00EF1837"/>
    <w:rPr>
      <w:color w:val="605E5C"/>
      <w:shd w:val="clear" w:color="auto" w:fill="E1DFDD"/>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Car"/>
    <w:basedOn w:val="Normal"/>
    <w:link w:val="TextonotapieCar"/>
    <w:uiPriority w:val="99"/>
    <w:unhideWhenUsed/>
    <w:qFormat/>
    <w:rsid w:val="002B47C4"/>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B47C4"/>
    <w:rPr>
      <w:rFonts w:ascii="Arial" w:eastAsia="Times New Roman" w:hAnsi="Arial" w:cs="Times New Roman"/>
      <w:sz w:val="20"/>
      <w:szCs w:val="20"/>
      <w:lang w:eastAsia="es-MX"/>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
    <w:basedOn w:val="Fuentedeprrafopredeter"/>
    <w:link w:val="4GChar"/>
    <w:uiPriority w:val="99"/>
    <w:unhideWhenUsed/>
    <w:qFormat/>
    <w:rsid w:val="002B47C4"/>
    <w:rPr>
      <w:vertAlign w:val="superscript"/>
    </w:rPr>
  </w:style>
  <w:style w:type="paragraph" w:styleId="Sinespaciado">
    <w:name w:val="No Spacing"/>
    <w:uiPriority w:val="99"/>
    <w:qFormat/>
    <w:rsid w:val="0031674D"/>
    <w:pPr>
      <w:spacing w:after="0" w:line="240" w:lineRule="auto"/>
    </w:pPr>
    <w:rPr>
      <w:rFonts w:ascii="Calibri" w:eastAsia="Calibri" w:hAnsi="Calibri" w:cs="Times New Roman"/>
    </w:rPr>
  </w:style>
  <w:style w:type="character" w:customStyle="1" w:styleId="Ttulo2Car">
    <w:name w:val="Título 2 Car"/>
    <w:basedOn w:val="Fuentedeprrafopredeter"/>
    <w:link w:val="Ttulo2"/>
    <w:uiPriority w:val="9"/>
    <w:rsid w:val="00752E53"/>
    <w:rPr>
      <w:rFonts w:asciiTheme="majorHAnsi" w:eastAsiaTheme="majorEastAsia" w:hAnsiTheme="majorHAnsi" w:cstheme="majorBidi"/>
      <w:color w:val="2F5496" w:themeColor="accent1" w:themeShade="BF"/>
      <w:sz w:val="26"/>
      <w:szCs w:val="26"/>
      <w:lang w:eastAsia="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8667FF"/>
    <w:pPr>
      <w:spacing w:before="480" w:after="240" w:line="360" w:lineRule="auto"/>
      <w:ind w:left="623" w:hanging="680"/>
      <w:jc w:val="both"/>
    </w:pPr>
    <w:rPr>
      <w:rFonts w:asciiTheme="minorHAnsi" w:eastAsiaTheme="minorHAnsi" w:hAnsiTheme="minorHAnsi" w:cstheme="minorBidi"/>
      <w:sz w:val="22"/>
      <w:szCs w:val="22"/>
      <w:vertAlign w:val="superscript"/>
      <w:lang w:eastAsia="en-US"/>
    </w:rPr>
  </w:style>
  <w:style w:type="table" w:styleId="Tablaconcuadrcula1clara-nfasis6">
    <w:name w:val="Grid Table 1 Light Accent 6"/>
    <w:basedOn w:val="Tablanormal"/>
    <w:uiPriority w:val="46"/>
    <w:rsid w:val="00311E92"/>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styleId="Refdecomentario">
    <w:name w:val="annotation reference"/>
    <w:basedOn w:val="Fuentedeprrafopredeter"/>
    <w:uiPriority w:val="99"/>
    <w:semiHidden/>
    <w:unhideWhenUsed/>
    <w:rsid w:val="00EC3EA2"/>
    <w:rPr>
      <w:sz w:val="16"/>
      <w:szCs w:val="16"/>
    </w:rPr>
  </w:style>
  <w:style w:type="paragraph" w:styleId="Textocomentario">
    <w:name w:val="annotation text"/>
    <w:basedOn w:val="Normal"/>
    <w:link w:val="TextocomentarioCar"/>
    <w:uiPriority w:val="99"/>
    <w:semiHidden/>
    <w:unhideWhenUsed/>
    <w:rsid w:val="00EC3EA2"/>
    <w:rPr>
      <w:sz w:val="20"/>
      <w:szCs w:val="20"/>
    </w:rPr>
  </w:style>
  <w:style w:type="character" w:customStyle="1" w:styleId="TextocomentarioCar">
    <w:name w:val="Texto comentario Car"/>
    <w:basedOn w:val="Fuentedeprrafopredeter"/>
    <w:link w:val="Textocomentario"/>
    <w:uiPriority w:val="99"/>
    <w:semiHidden/>
    <w:rsid w:val="00EC3EA2"/>
    <w:rPr>
      <w:rFonts w:ascii="Arial" w:eastAsia="Times New Roman" w:hAnsi="Arial" w:cs="Times New Roman"/>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EC3EA2"/>
    <w:rPr>
      <w:b/>
      <w:bCs/>
    </w:rPr>
  </w:style>
  <w:style w:type="character" w:customStyle="1" w:styleId="AsuntodelcomentarioCar">
    <w:name w:val="Asunto del comentario Car"/>
    <w:basedOn w:val="TextocomentarioCar"/>
    <w:link w:val="Asuntodelcomentario"/>
    <w:uiPriority w:val="99"/>
    <w:semiHidden/>
    <w:rsid w:val="00EC3EA2"/>
    <w:rPr>
      <w:rFonts w:ascii="Arial" w:eastAsia="Times New Roman" w:hAnsi="Arial" w:cs="Times New Roman"/>
      <w:b/>
      <w:bCs/>
      <w:sz w:val="20"/>
      <w:szCs w:val="20"/>
      <w:lang w:eastAsia="es-MX"/>
    </w:rPr>
  </w:style>
  <w:style w:type="character" w:customStyle="1" w:styleId="Ttulo3Car">
    <w:name w:val="Título 3 Car"/>
    <w:basedOn w:val="Fuentedeprrafopredeter"/>
    <w:link w:val="Ttulo3"/>
    <w:uiPriority w:val="9"/>
    <w:semiHidden/>
    <w:rsid w:val="00B63A28"/>
    <w:rPr>
      <w:rFonts w:asciiTheme="majorHAnsi" w:eastAsiaTheme="majorEastAsia" w:hAnsiTheme="majorHAnsi" w:cstheme="majorBidi"/>
      <w:color w:val="1F3763" w:themeColor="accent1" w:themeShade="7F"/>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035142">
      <w:bodyDiv w:val="1"/>
      <w:marLeft w:val="0"/>
      <w:marRight w:val="0"/>
      <w:marTop w:val="0"/>
      <w:marBottom w:val="0"/>
      <w:divBdr>
        <w:top w:val="none" w:sz="0" w:space="0" w:color="auto"/>
        <w:left w:val="none" w:sz="0" w:space="0" w:color="auto"/>
        <w:bottom w:val="none" w:sz="0" w:space="0" w:color="auto"/>
        <w:right w:val="none" w:sz="0" w:space="0" w:color="auto"/>
      </w:divBdr>
    </w:div>
    <w:div w:id="318923639">
      <w:bodyDiv w:val="1"/>
      <w:marLeft w:val="0"/>
      <w:marRight w:val="0"/>
      <w:marTop w:val="0"/>
      <w:marBottom w:val="0"/>
      <w:divBdr>
        <w:top w:val="none" w:sz="0" w:space="0" w:color="auto"/>
        <w:left w:val="none" w:sz="0" w:space="0" w:color="auto"/>
        <w:bottom w:val="none" w:sz="0" w:space="0" w:color="auto"/>
        <w:right w:val="none" w:sz="0" w:space="0" w:color="auto"/>
      </w:divBdr>
    </w:div>
    <w:div w:id="592737245">
      <w:bodyDiv w:val="1"/>
      <w:marLeft w:val="0"/>
      <w:marRight w:val="0"/>
      <w:marTop w:val="0"/>
      <w:marBottom w:val="0"/>
      <w:divBdr>
        <w:top w:val="none" w:sz="0" w:space="0" w:color="auto"/>
        <w:left w:val="none" w:sz="0" w:space="0" w:color="auto"/>
        <w:bottom w:val="none" w:sz="0" w:space="0" w:color="auto"/>
        <w:right w:val="none" w:sz="0" w:space="0" w:color="auto"/>
      </w:divBdr>
    </w:div>
    <w:div w:id="682391780">
      <w:bodyDiv w:val="1"/>
      <w:marLeft w:val="0"/>
      <w:marRight w:val="0"/>
      <w:marTop w:val="0"/>
      <w:marBottom w:val="0"/>
      <w:divBdr>
        <w:top w:val="none" w:sz="0" w:space="0" w:color="auto"/>
        <w:left w:val="none" w:sz="0" w:space="0" w:color="auto"/>
        <w:bottom w:val="none" w:sz="0" w:space="0" w:color="auto"/>
        <w:right w:val="none" w:sz="0" w:space="0" w:color="auto"/>
      </w:divBdr>
    </w:div>
    <w:div w:id="1183205353">
      <w:bodyDiv w:val="1"/>
      <w:marLeft w:val="0"/>
      <w:marRight w:val="0"/>
      <w:marTop w:val="0"/>
      <w:marBottom w:val="0"/>
      <w:divBdr>
        <w:top w:val="none" w:sz="0" w:space="0" w:color="auto"/>
        <w:left w:val="none" w:sz="0" w:space="0" w:color="auto"/>
        <w:bottom w:val="none" w:sz="0" w:space="0" w:color="auto"/>
        <w:right w:val="none" w:sz="0" w:space="0" w:color="auto"/>
      </w:divBdr>
    </w:div>
    <w:div w:id="1546747690">
      <w:bodyDiv w:val="1"/>
      <w:marLeft w:val="0"/>
      <w:marRight w:val="0"/>
      <w:marTop w:val="0"/>
      <w:marBottom w:val="0"/>
      <w:divBdr>
        <w:top w:val="none" w:sz="0" w:space="0" w:color="auto"/>
        <w:left w:val="none" w:sz="0" w:space="0" w:color="auto"/>
        <w:bottom w:val="none" w:sz="0" w:space="0" w:color="auto"/>
        <w:right w:val="none" w:sz="0" w:space="0" w:color="auto"/>
      </w:divBdr>
    </w:div>
    <w:div w:id="1622958555">
      <w:bodyDiv w:val="1"/>
      <w:marLeft w:val="0"/>
      <w:marRight w:val="0"/>
      <w:marTop w:val="0"/>
      <w:marBottom w:val="0"/>
      <w:divBdr>
        <w:top w:val="none" w:sz="0" w:space="0" w:color="auto"/>
        <w:left w:val="none" w:sz="0" w:space="0" w:color="auto"/>
        <w:bottom w:val="none" w:sz="0" w:space="0" w:color="auto"/>
        <w:right w:val="none" w:sz="0" w:space="0" w:color="auto"/>
      </w:divBdr>
    </w:div>
    <w:div w:id="1919249363">
      <w:bodyDiv w:val="1"/>
      <w:marLeft w:val="0"/>
      <w:marRight w:val="0"/>
      <w:marTop w:val="0"/>
      <w:marBottom w:val="0"/>
      <w:divBdr>
        <w:top w:val="none" w:sz="0" w:space="0" w:color="auto"/>
        <w:left w:val="none" w:sz="0" w:space="0" w:color="auto"/>
        <w:bottom w:val="none" w:sz="0" w:space="0" w:color="auto"/>
        <w:right w:val="none" w:sz="0" w:space="0" w:color="auto"/>
      </w:divBdr>
    </w:div>
    <w:div w:id="19699746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E2252C78ECDD5C4380D101C4075CD8EC" ma:contentTypeVersion="3" ma:contentTypeDescription="Crear nuevo documento." ma:contentTypeScope="" ma:versionID="288d7a57b81460a122f0f92179d26320">
  <xsd:schema xmlns:xsd="http://www.w3.org/2001/XMLSchema" xmlns:xs="http://www.w3.org/2001/XMLSchema" xmlns:p="http://schemas.microsoft.com/office/2006/metadata/properties" xmlns:ns2="b57767c4-b5a2-4dfb-b467-56931896c152" targetNamespace="http://schemas.microsoft.com/office/2006/metadata/properties" ma:root="true" ma:fieldsID="602ef75dca287124ae0233945df5010d" ns2:_="">
    <xsd:import namespace="b57767c4-b5a2-4dfb-b467-56931896c1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767c4-b5a2-4dfb-b467-56931896c1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C28A4A-7CE2-437D-B9A1-C193DB38E8F1}">
  <ds:schemaRefs>
    <ds:schemaRef ds:uri="http://schemas.microsoft.com/sharepoint/v3/contenttype/forms"/>
  </ds:schemaRefs>
</ds:datastoreItem>
</file>

<file path=customXml/itemProps2.xml><?xml version="1.0" encoding="utf-8"?>
<ds:datastoreItem xmlns:ds="http://schemas.openxmlformats.org/officeDocument/2006/customXml" ds:itemID="{9DB37B0E-ABA5-4B69-B661-A2642575968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E46BF6C-31F6-4518-AE19-0575E37640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7767c4-b5a2-4dfb-b467-56931896c1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1B57321-3DE5-4CF1-8B59-77078D9EA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97</Pages>
  <Words>29926</Words>
  <Characters>184052</Characters>
  <Application>Microsoft Office Word</Application>
  <DocSecurity>0</DocSecurity>
  <Lines>3916</Lines>
  <Paragraphs>884</Paragraphs>
  <ScaleCrop>false</ScaleCrop>
  <Company/>
  <LinksUpToDate>false</LinksUpToDate>
  <CharactersWithSpaces>213094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Magistrado Salvador</dc:creator>
  <cp:keywords/>
  <dc:description/>
  <cp:lastModifiedBy>Alan Chavez Lopez</cp:lastModifiedBy>
  <cp:revision>8</cp:revision>
  <cp:lastPrinted>2026-02-05T21:55:00Z</cp:lastPrinted>
  <dcterms:created xsi:type="dcterms:W3CDTF">2026-02-03T01:05:00Z</dcterms:created>
  <dcterms:modified xsi:type="dcterms:W3CDTF">2026-02-16T22:36:00Z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0x010100E2252C78ECDD5C4380D101C4075CD8EC</vt:lpwstr>
  </property>
</Properties>
</file>