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id w:val="152878652"/>
        <w:docPartObj>
          <w:docPartGallery w:val="Cover Pages"/>
          <w:docPartUnique/>
        </w:docPartObj>
      </w:sdtPr>
      <w:sdtContent>
        <w:p w14:paraId="25FA45C3" w14:textId="11EA8292" w:rsidR="00232858" w:rsidRDefault="00232858">
          <w:r>
            <w:rPr>
              <w:rFonts w:cs="Arial"/>
              <w:noProof/>
              <w:sz w:val="20"/>
              <w:szCs w:val="20"/>
            </w:rPr>
            <w:drawing>
              <wp:anchor distT="0" distB="0" distL="114300" distR="114300" simplePos="0" relativeHeight="251663871" behindDoc="1" locked="0" layoutInCell="1" allowOverlap="1" wp14:anchorId="53813D2B" wp14:editId="1DAB5CAA">
                <wp:simplePos x="0" y="0"/>
                <wp:positionH relativeFrom="column">
                  <wp:posOffset>-1070944</wp:posOffset>
                </wp:positionH>
                <wp:positionV relativeFrom="paragraph">
                  <wp:posOffset>-1922734</wp:posOffset>
                </wp:positionV>
                <wp:extent cx="7891780" cy="10218420"/>
                <wp:effectExtent l="0" t="0" r="0" b="5080"/>
                <wp:wrapNone/>
                <wp:docPr id="1225645958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25645958" name="Imagen 1225645958"/>
                        <pic:cNvPicPr/>
                      </pic:nvPicPr>
                      <pic:blipFill>
                        <a:blip r:embed="rId1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891780" cy="102184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7A7FE7">
            <w:rPr>
              <w:rFonts w:cs="Arial"/>
              <w:noProof/>
              <w:sz w:val="20"/>
              <w:szCs w:val="20"/>
            </w:rPr>
            <w:drawing>
              <wp:anchor distT="0" distB="0" distL="114300" distR="114300" simplePos="0" relativeHeight="251661312" behindDoc="0" locked="0" layoutInCell="1" allowOverlap="1" wp14:anchorId="0E617A9A" wp14:editId="6E8C1968">
                <wp:simplePos x="0" y="0"/>
                <wp:positionH relativeFrom="column">
                  <wp:posOffset>1979786</wp:posOffset>
                </wp:positionH>
                <wp:positionV relativeFrom="paragraph">
                  <wp:posOffset>-1495425</wp:posOffset>
                </wp:positionV>
                <wp:extent cx="4471670" cy="1495425"/>
                <wp:effectExtent l="0" t="0" r="0" b="0"/>
                <wp:wrapNone/>
                <wp:docPr id="369159052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69159052" name=""/>
                        <pic:cNvPicPr/>
                      </pic:nvPicPr>
                      <pic:blipFill>
                        <a:blip r:embed="rId1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471670" cy="14954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1384A8B0" w14:textId="69E655DD" w:rsidR="00232858" w:rsidRDefault="005F5BD4"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49102197" wp14:editId="1A990834">
                    <wp:simplePos x="0" y="0"/>
                    <wp:positionH relativeFrom="column">
                      <wp:posOffset>2218690</wp:posOffset>
                    </wp:positionH>
                    <wp:positionV relativeFrom="paragraph">
                      <wp:posOffset>6058679</wp:posOffset>
                    </wp:positionV>
                    <wp:extent cx="4233985" cy="1800665"/>
                    <wp:effectExtent l="0" t="0" r="0" b="0"/>
                    <wp:wrapNone/>
                    <wp:docPr id="1503530979" name="Cuadro de texto 1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4233985" cy="180066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0EE400D7" w14:textId="77777777" w:rsidR="005F5BD4" w:rsidRPr="004D1D54" w:rsidRDefault="005F5BD4" w:rsidP="005F5BD4">
                                <w:pPr>
                                  <w:pStyle w:val="Sinespaciado"/>
                                  <w:ind w:right="-801"/>
                                  <w:jc w:val="center"/>
                                  <w:rPr>
                                    <w:rFonts w:ascii="Agency FB" w:hAnsi="Agency FB" w:cs="Arial"/>
                                    <w:b/>
                                    <w:bCs/>
                                    <w:color w:val="275317" w:themeColor="accent6" w:themeShade="80"/>
                                    <w:sz w:val="48"/>
                                    <w:szCs w:val="48"/>
                                  </w:rPr>
                                </w:pPr>
                                <w:r w:rsidRPr="004D1D54">
                                  <w:rPr>
                                    <w:rFonts w:ascii="Agency FB" w:hAnsi="Agency FB" w:cs="Arial"/>
                                    <w:b/>
                                    <w:bCs/>
                                    <w:color w:val="275317" w:themeColor="accent6" w:themeShade="80"/>
                                    <w:sz w:val="48"/>
                                    <w:szCs w:val="48"/>
                                  </w:rPr>
                                  <w:t>TRIBUNAL ELECTORAL DEL ESTADO</w:t>
                                </w:r>
                              </w:p>
                              <w:p w14:paraId="5C00E85C" w14:textId="77777777" w:rsidR="005F5BD4" w:rsidRPr="004D1D54" w:rsidRDefault="005F5BD4" w:rsidP="005F5BD4">
                                <w:pPr>
                                  <w:pStyle w:val="Sinespaciado"/>
                                  <w:spacing w:before="240"/>
                                  <w:ind w:right="-801"/>
                                  <w:jc w:val="center"/>
                                  <w:rPr>
                                    <w:rFonts w:ascii="Agency FB" w:hAnsi="Agency FB" w:cs="Arial"/>
                                    <w:b/>
                                    <w:bCs/>
                                    <w:color w:val="275317" w:themeColor="accent6" w:themeShade="80"/>
                                    <w:sz w:val="48"/>
                                    <w:szCs w:val="48"/>
                                  </w:rPr>
                                </w:pPr>
                                <w:r w:rsidRPr="004D1D54">
                                  <w:rPr>
                                    <w:rFonts w:ascii="Agency FB" w:hAnsi="Agency FB" w:cs="Arial"/>
                                    <w:b/>
                                    <w:bCs/>
                                    <w:color w:val="275317" w:themeColor="accent6" w:themeShade="80"/>
                                    <w:sz w:val="48"/>
                                    <w:szCs w:val="48"/>
                                  </w:rPr>
                                  <w:t>GRUPO INTERDISCIPLINARIO</w:t>
                                </w:r>
                              </w:p>
                              <w:p w14:paraId="7961D816" w14:textId="6A7863AB" w:rsidR="00232858" w:rsidRPr="005F5BD4" w:rsidRDefault="005F5BD4" w:rsidP="005F5BD4">
                                <w:pPr>
                                  <w:pStyle w:val="Sinespaciado"/>
                                  <w:spacing w:before="240"/>
                                  <w:ind w:right="-801"/>
                                  <w:jc w:val="center"/>
                                  <w:rPr>
                                    <w:rFonts w:ascii="Agency FB" w:hAnsi="Agency FB" w:cs="Arial"/>
                                    <w:b/>
                                    <w:bCs/>
                                    <w:color w:val="275317" w:themeColor="accent6" w:themeShade="80"/>
                                    <w:sz w:val="48"/>
                                    <w:szCs w:val="48"/>
                                  </w:rPr>
                                </w:pPr>
                                <w:r w:rsidRPr="004D1D54">
                                  <w:rPr>
                                    <w:rFonts w:ascii="Agency FB" w:hAnsi="Agency FB" w:cs="Arial"/>
                                    <w:b/>
                                    <w:bCs/>
                                    <w:color w:val="275317" w:themeColor="accent6" w:themeShade="80"/>
                                    <w:sz w:val="48"/>
                                    <w:szCs w:val="48"/>
                                  </w:rPr>
                                  <w:t>COORDINACIÓN DE ARCHIVO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49102197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11" o:spid="_x0000_s1026" type="#_x0000_t202" style="position:absolute;margin-left:174.7pt;margin-top:477.05pt;width:333.4pt;height:141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UaKiFwIAAC0EAAAOAAAAZHJzL2Uyb0RvYy54bWysU8lu2zAQvRfoPxC815LXOoLlwE3gooCR&#10;BHCCnGmKtARQHJakLblf3yElL0h7KnqhZjijWd57XNy3tSJHYV0FOqfDQUqJ0ByKSu9z+va6/jKn&#10;xHmmC6ZAi5yehKP3y8+fFo3JxAhKUIWwBItolzUmp6X3JksSx0tRMzcAIzQGJdiaeXTtPiksa7B6&#10;rZJRms6SBmxhLHDhHN4+dkG6jPWlFNw/S+mEJyqnOJuPp43nLpzJcsGyvWWmrHg/BvuHKWpWaWx6&#10;KfXIPCMHW/1Rqq64BQfSDzjUCUhZcRF3wG2G6YdttiUzIu6C4Dhzgcn9v7L86bg1L5b49hu0SGAA&#10;pDEuc3gZ9mmlrcMXJyUYRwhPF9hE6wnHy8loPL6bTynhGBvOkZXZNNRJrr8b6/x3ATUJRk4t8hLh&#10;YseN813qOSV007CulIrcKE2anM7G0zT+cIlgcaWxx3XYYPl21/Yb7KA44WIWOs6d4esKm2+Y8y/M&#10;Ism4CwrXP+MhFWAT6C1KSrC//nYf8hF7jFLSoGhy6n4emBWUqB8aWbkbTiZBZdGZTL+O0LG3kd1t&#10;RB/qB0BdDvGJGB7NkO/V2ZQW6nfU9yp0xRDTHHvn1J/NB99JGd8HF6tVTEJdGeY3emt4KB3gDNC+&#10;tu/Mmh5/j9Q9wVleLPtAQ5fbEbE6eJBV5CgA3KHa446ajCz37yeI/taPWddXvvwNAAD//wMAUEsD&#10;BBQABgAIAAAAIQBb25nZ5QAAAA0BAAAPAAAAZHJzL2Rvd25yZXYueG1sTI/LTsMwEEX3SPyDNUjs&#10;qJM0fYU4VRWpQkJ00dINOyeeJhH2OMRuG/h63BXsZjRHd87N16PR7IKD6ywJiCcRMKTaqo4aAcf3&#10;7dMSmPOSlNSWUMA3OlgX93e5zJS90h4vB9+wEEIukwJa7/uMc1e3aKSb2B4p3E52MNKHdWi4GuQ1&#10;hBvNkyiacyM7Ch9a2WPZYv15OBsBr+V2J/dVYpY/unx5O236r+PHTIjHh3HzDMzj6P9guOkHdSiC&#10;U2XPpBzTAqbpKg2ogNUsjYHdiCieJ8CqMCXTxQJ4kfP/LYpfAAAA//8DAFBLAQItABQABgAIAAAA&#10;IQC2gziS/gAAAOEBAAATAAAAAAAAAAAAAAAAAAAAAABbQ29udGVudF9UeXBlc10ueG1sUEsBAi0A&#10;FAAGAAgAAAAhADj9If/WAAAAlAEAAAsAAAAAAAAAAAAAAAAALwEAAF9yZWxzLy5yZWxzUEsBAi0A&#10;FAAGAAgAAAAhAHdRoqIXAgAALQQAAA4AAAAAAAAAAAAAAAAALgIAAGRycy9lMm9Eb2MueG1sUEsB&#10;Ai0AFAAGAAgAAAAhAFvbmdnlAAAADQEAAA8AAAAAAAAAAAAAAAAAcQQAAGRycy9kb3ducmV2Lnht&#10;bFBLBQYAAAAABAAEAPMAAACDBQAAAAA=&#10;" filled="f" stroked="f" strokeweight=".5pt">
                    <v:textbox>
                      <w:txbxContent>
                        <w:p w14:paraId="0EE400D7" w14:textId="77777777" w:rsidR="005F5BD4" w:rsidRPr="004D1D54" w:rsidRDefault="005F5BD4" w:rsidP="005F5BD4">
                          <w:pPr>
                            <w:pStyle w:val="Sinespaciado"/>
                            <w:ind w:right="-801"/>
                            <w:jc w:val="center"/>
                            <w:rPr>
                              <w:rFonts w:ascii="Agency FB" w:hAnsi="Agency FB" w:cs="Arial"/>
                              <w:b/>
                              <w:bCs/>
                              <w:color w:val="275317" w:themeColor="accent6" w:themeShade="80"/>
                              <w:sz w:val="48"/>
                              <w:szCs w:val="48"/>
                            </w:rPr>
                          </w:pPr>
                          <w:r w:rsidRPr="004D1D54">
                            <w:rPr>
                              <w:rFonts w:ascii="Agency FB" w:hAnsi="Agency FB" w:cs="Arial"/>
                              <w:b/>
                              <w:bCs/>
                              <w:color w:val="275317" w:themeColor="accent6" w:themeShade="80"/>
                              <w:sz w:val="48"/>
                              <w:szCs w:val="48"/>
                            </w:rPr>
                            <w:t>TRIBUNAL ELECTORAL DEL ESTADO</w:t>
                          </w:r>
                        </w:p>
                        <w:p w14:paraId="5C00E85C" w14:textId="77777777" w:rsidR="005F5BD4" w:rsidRPr="004D1D54" w:rsidRDefault="005F5BD4" w:rsidP="005F5BD4">
                          <w:pPr>
                            <w:pStyle w:val="Sinespaciado"/>
                            <w:spacing w:before="240"/>
                            <w:ind w:right="-801"/>
                            <w:jc w:val="center"/>
                            <w:rPr>
                              <w:rFonts w:ascii="Agency FB" w:hAnsi="Agency FB" w:cs="Arial"/>
                              <w:b/>
                              <w:bCs/>
                              <w:color w:val="275317" w:themeColor="accent6" w:themeShade="80"/>
                              <w:sz w:val="48"/>
                              <w:szCs w:val="48"/>
                            </w:rPr>
                          </w:pPr>
                          <w:r w:rsidRPr="004D1D54">
                            <w:rPr>
                              <w:rFonts w:ascii="Agency FB" w:hAnsi="Agency FB" w:cs="Arial"/>
                              <w:b/>
                              <w:bCs/>
                              <w:color w:val="275317" w:themeColor="accent6" w:themeShade="80"/>
                              <w:sz w:val="48"/>
                              <w:szCs w:val="48"/>
                            </w:rPr>
                            <w:t>GRUPO INTERDISCIPLINARIO</w:t>
                          </w:r>
                        </w:p>
                        <w:p w14:paraId="7961D816" w14:textId="6A7863AB" w:rsidR="00232858" w:rsidRPr="005F5BD4" w:rsidRDefault="005F5BD4" w:rsidP="005F5BD4">
                          <w:pPr>
                            <w:pStyle w:val="Sinespaciado"/>
                            <w:spacing w:before="240"/>
                            <w:ind w:right="-801"/>
                            <w:jc w:val="center"/>
                            <w:rPr>
                              <w:rFonts w:ascii="Agency FB" w:hAnsi="Agency FB" w:cs="Arial"/>
                              <w:b/>
                              <w:bCs/>
                              <w:color w:val="275317" w:themeColor="accent6" w:themeShade="80"/>
                              <w:sz w:val="48"/>
                              <w:szCs w:val="48"/>
                            </w:rPr>
                          </w:pPr>
                          <w:r w:rsidRPr="004D1D54">
                            <w:rPr>
                              <w:rFonts w:ascii="Agency FB" w:hAnsi="Agency FB" w:cs="Arial"/>
                              <w:b/>
                              <w:bCs/>
                              <w:color w:val="275317" w:themeColor="accent6" w:themeShade="80"/>
                              <w:sz w:val="48"/>
                              <w:szCs w:val="48"/>
                            </w:rPr>
                            <w:t>COORDINACIÓN DE ARCHIVO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="00AE725F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2336" behindDoc="0" locked="0" layoutInCell="1" allowOverlap="1" wp14:anchorId="10C21912" wp14:editId="133AB69B">
                    <wp:simplePos x="0" y="0"/>
                    <wp:positionH relativeFrom="margin">
                      <wp:posOffset>-1074171</wp:posOffset>
                    </wp:positionH>
                    <wp:positionV relativeFrom="margin">
                      <wp:posOffset>2457450</wp:posOffset>
                    </wp:positionV>
                    <wp:extent cx="7074390" cy="2517579"/>
                    <wp:effectExtent l="0" t="0" r="12700" b="10160"/>
                    <wp:wrapNone/>
                    <wp:docPr id="1470404867" name="Recortar rectángulo de esquina diagonal 7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7074390" cy="2517579"/>
                            </a:xfrm>
                            <a:prstGeom prst="snip2DiagRect">
                              <a:avLst/>
                            </a:prstGeom>
                            <a:solidFill>
                              <a:schemeClr val="accent6">
                                <a:lumMod val="50000"/>
                              </a:schemeClr>
                            </a:solidFill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69881CBB" w14:textId="1BAAEC7E" w:rsidR="00232858" w:rsidRPr="00262C28" w:rsidRDefault="00232858" w:rsidP="00232858">
                                <w:pPr>
                                  <w:jc w:val="center"/>
                                  <w:rPr>
                                    <w:rFonts w:ascii="Arial" w:hAnsi="Arial" w:cs="Arial"/>
                                    <w:b/>
                                    <w:color w:val="FFFFFF" w:themeColor="background1"/>
                                    <w:sz w:val="56"/>
                                    <w:szCs w:val="56"/>
                                    <w14:textOutline w14:w="9525" w14:cap="flat" w14:cmpd="sng" w14:algn="ctr">
                                      <w14:solidFill>
                                        <w14:schemeClr w14:val="bg1"/>
                                      </w14:solidFill>
                                      <w14:prstDash w14:val="solid"/>
                                      <w14:round/>
                                    </w14:textOutline>
                                    <w14:props3d w14:extrusionH="57150" w14:contourW="0" w14:prstMaterial="matte">
                                      <w14:bevelT w14:w="63500" w14:h="12700" w14:prst="angle"/>
                                      <w14:contourClr>
                                        <w14:schemeClr w14:val="bg1">
                                          <w14:lumMod w14:val="65000"/>
                                        </w14:schemeClr>
                                      </w14:contourClr>
                                    </w14:props3d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color w:val="FFFFFF" w:themeColor="background1"/>
                                    <w:sz w:val="56"/>
                                    <w:szCs w:val="56"/>
                                    <w14:textOutline w14:w="9525" w14:cap="flat" w14:cmpd="sng" w14:algn="ctr">
                                      <w14:solidFill>
                                        <w14:schemeClr w14:val="bg1"/>
                                      </w14:solidFill>
                                      <w14:prstDash w14:val="solid"/>
                                      <w14:round/>
                                    </w14:textOutline>
                                    <w14:props3d w14:extrusionH="57150" w14:contourW="0" w14:prstMaterial="matte">
                                      <w14:bevelT w14:w="63500" w14:h="12700" w14:prst="angle"/>
                                      <w14:contourClr>
                                        <w14:schemeClr w14:val="bg1">
                                          <w14:lumMod w14:val="65000"/>
                                        </w14:schemeClr>
                                      </w14:contourClr>
                                    </w14:props3d>
                                  </w:rPr>
                                  <w:t>MEDIDAS PREVENTIVAS PARA LA CONSERVACIÓN DE DOCUMENTOS</w:t>
                                </w:r>
                              </w:p>
                              <w:p w14:paraId="4A6A7147" w14:textId="7BEE9F72" w:rsidR="00232858" w:rsidRPr="005F5BD4" w:rsidRDefault="00232858" w:rsidP="005F5BD4">
                                <w:pPr>
                                  <w:jc w:val="center"/>
                                  <w:rPr>
                                    <w:rFonts w:ascii="Arial" w:hAnsi="Arial" w:cs="Arial"/>
                                    <w:b/>
                                    <w:color w:val="FFFFFF" w:themeColor="background1"/>
                                    <w:sz w:val="56"/>
                                    <w:szCs w:val="56"/>
                                    <w14:textOutline w14:w="9525" w14:cap="flat" w14:cmpd="sng" w14:algn="ctr">
                                      <w14:solidFill>
                                        <w14:schemeClr w14:val="bg1"/>
                                      </w14:solidFill>
                                      <w14:prstDash w14:val="solid"/>
                                      <w14:round/>
                                    </w14:textOutline>
                                    <w14:props3d w14:extrusionH="57150" w14:contourW="0" w14:prstMaterial="matte">
                                      <w14:bevelT w14:w="63500" w14:h="12700" w14:prst="angle"/>
                                      <w14:contourClr>
                                        <w14:schemeClr w14:val="bg1">
                                          <w14:lumMod w14:val="65000"/>
                                        </w14:schemeClr>
                                      </w14:contourClr>
                                    </w14:props3d>
                                  </w:rPr>
                                </w:pPr>
                                <w:r w:rsidRPr="00262C28">
                                  <w:rPr>
                                    <w:rFonts w:ascii="Arial" w:hAnsi="Arial" w:cs="Arial"/>
                                    <w:b/>
                                    <w:color w:val="FFFFFF" w:themeColor="background1"/>
                                    <w:sz w:val="56"/>
                                    <w:szCs w:val="56"/>
                                    <w14:textOutline w14:w="9525" w14:cap="flat" w14:cmpd="sng" w14:algn="ctr">
                                      <w14:solidFill>
                                        <w14:schemeClr w14:val="bg1"/>
                                      </w14:solidFill>
                                      <w14:prstDash w14:val="solid"/>
                                      <w14:round/>
                                    </w14:textOutline>
                                    <w14:props3d w14:extrusionH="57150" w14:contourW="0" w14:prstMaterial="matte">
                                      <w14:bevelT w14:w="63500" w14:h="12700" w14:prst="angle"/>
                                      <w14:contourClr>
                                        <w14:schemeClr w14:val="bg1">
                                          <w14:lumMod w14:val="65000"/>
                                        </w14:schemeClr>
                                      </w14:contourClr>
                                    </w14:props3d>
                                  </w:rPr>
                                  <w:t xml:space="preserve">- 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color w:val="FFFFFF" w:themeColor="background1"/>
                                    <w:sz w:val="56"/>
                                    <w:szCs w:val="56"/>
                                    <w14:textOutline w14:w="9525" w14:cap="flat" w14:cmpd="sng" w14:algn="ctr">
                                      <w14:solidFill>
                                        <w14:schemeClr w14:val="bg1"/>
                                      </w14:solidFill>
                                      <w14:prstDash w14:val="solid"/>
                                      <w14:round/>
                                    </w14:textOutline>
                                    <w14:props3d w14:extrusionH="57150" w14:contourW="0" w14:prstMaterial="matte">
                                      <w14:bevelT w14:w="63500" w14:h="12700" w14:prst="angle"/>
                                      <w14:contourClr>
                                        <w14:schemeClr w14:val="bg1">
                                          <w14:lumMod w14:val="65000"/>
                                        </w14:schemeClr>
                                      </w14:contourClr>
                                    </w14:props3d>
                                  </w:rPr>
                                  <w:t>MEPRECOD</w:t>
                                </w:r>
                                <w:r w:rsidRPr="00262C28">
                                  <w:rPr>
                                    <w:rFonts w:ascii="Arial" w:hAnsi="Arial" w:cs="Arial"/>
                                    <w:b/>
                                    <w:color w:val="FFFFFF" w:themeColor="background1"/>
                                    <w:sz w:val="56"/>
                                    <w:szCs w:val="56"/>
                                    <w14:textOutline w14:w="9525" w14:cap="flat" w14:cmpd="sng" w14:algn="ctr">
                                      <w14:solidFill>
                                        <w14:schemeClr w14:val="bg1"/>
                                      </w14:solidFill>
                                      <w14:prstDash w14:val="solid"/>
                                      <w14:round/>
                                    </w14:textOutline>
                                    <w14:props3d w14:extrusionH="57150" w14:contourW="0" w14:prstMaterial="matte">
                                      <w14:bevelT w14:w="63500" w14:h="12700" w14:prst="angle"/>
                                      <w14:contourClr>
                                        <w14:schemeClr w14:val="bg1">
                                          <w14:lumMod w14:val="65000"/>
                                        </w14:schemeClr>
                                      </w14:contourClr>
                                    </w14:props3d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  <a:scene3d>
                              <a:camera prst="obliqueTopLeft"/>
                              <a:lightRig rig="threePt" dir="t"/>
                            </a:scene3d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10C21912" id="Recortar rectángulo de esquina diagonal 7" o:spid="_x0000_s1027" style="position:absolute;margin-left:-84.6pt;margin-top:193.5pt;width:557.05pt;height:198.2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coordsize="7074390,2517579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TOzwQIAAOUFAAAOAAAAZHJzL2Uyb0RvYy54bWysVEtv2zAMvg/YfxB0X22nSbMGdYqgRYcB&#10;WRukHXpWZCkWIIuqpLz260fJjht0wQ7DcnAokfz40Efe3O4bTbbCeQWmpMVFTokwHCpl1iX9+fLw&#10;5SslPjBTMQ1GlPQgPL2dfv50s7MTMYAadCUcQRDjJztb0joEO8kyz2vRMH8BVhhUSnANC3h066xy&#10;bIfojc4GeX6V7cBV1gEX3uPtfauk04QvpeDhSUovAtElxdxC+rr0XcVvNr1hk7Vjtla8S4P9QxYN&#10;UwaD9lD3LDCyceoPqEZxBx5kuODQZCCl4iLVgNUU+YdqnmtmRaoFm+Nt3yb//2D54/bZLhy2YWf9&#10;xKMYq9hL18R/zI/sU7MOfbPEPhCOl+N8PLy8xp5y1A1GxXg0vo7tzN7drfPhm4CGRKGk3ig7uFds&#10;vcRnSd1i27kPrc/RNob1oFX1oLROh0gFcacd2TJ8RMa5MOEquetN8wOq9n6U46+Ln9gTXVI2J2jZ&#10;e5FJCgctYgxtlkISVWFZg4TcI5wGLVpVzSrRXhcx6NmYCTAiS6yix+4AzhVUdDCdfXQVib69c/63&#10;xNoe9h4pMpjQOzfKgDsHoEMfubXHlp20Jophv9pjb3C6Y47xZgXVYeGIg3acvOUPCl94znxYMIfz&#10;g6zAnRCe8CM17EoKnURJDe7Xuftoj7RGLSU7nEeky9uGOUGJ/m6Q8NfFcBgHOB2Go/EAD+5UszrV&#10;mE1zB8iWAreP5UmM9kEfRemgecXVMYtRUcUMx9gl5cEdD3eh3RO4fLiYzZIZDq1lYW6eLY/gsc+R&#10;uC/7V+ZsR/OAE/IIx9llkw8kb22jp4HZJoBUcQKQ9MhrcVlFkbNGONbBwUqrt414ATsXMsQnQL6q&#10;dR2Wak2cwjUbaifEIlBSKcw4meAQ9njpPdsn6x4Xd0majG7vxWV1ek5W79t5+hsAAP//AwBQSwME&#10;FAAGAAgAAAAhAI3X6yPkAAAADAEAAA8AAABkcnMvZG93bnJldi54bWxMj8FqwzAQRO+F/oPYQi8l&#10;kZO4ie1aDqYQyMWHJIX2qFiqZSqtjKQ4Tr++6qk9LvuYeVNuJ6PJKJ3vLTJYzBMgElsreuwYvJ12&#10;swyIDxwF1xYlg5v0sK3u70peCHvFgxyPoSMxBH3BGagQhoJS3yppuJ/bQWL8fVpneIin66hw/BrD&#10;jabLJFlTw3uMDYoP8lXJ9ut4MQxc2rw33x9P6qaaeuxOtd7jfsfY48NUvwAJcgp/MPzqR3WootPZ&#10;XlB4ohnMFut8GVkGq2wTV0UkT9McyJnBJls9A61K+n9E9QMAAP//AwBQSwECLQAUAAYACAAAACEA&#10;toM4kv4AAADhAQAAEwAAAAAAAAAAAAAAAAAAAAAAW0NvbnRlbnRfVHlwZXNdLnhtbFBLAQItABQA&#10;BgAIAAAAIQA4/SH/1gAAAJQBAAALAAAAAAAAAAAAAAAAAC8BAABfcmVscy8ucmVsc1BLAQItABQA&#10;BgAIAAAAIQDclTOzwQIAAOUFAAAOAAAAAAAAAAAAAAAAAC4CAABkcnMvZTJvRG9jLnhtbFBLAQIt&#10;ABQABgAIAAAAIQCN1+sj5AAAAAwBAAAPAAAAAAAAAAAAAAAAABsFAABkcnMvZG93bnJldi54bWxQ&#10;SwUGAAAAAAQABADzAAAALAYAAAAA&#10;" adj="-11796480,,5400" path="m,l6654785,r419605,419605l7074390,2517579r,l419605,2517579,,2097974,,xe" fillcolor="#265317 [1609]" strokecolor="#030e13 [484]" strokeweight="1pt">
                    <v:stroke joinstyle="miter"/>
                    <v:formulas/>
                    <v:path arrowok="t" o:connecttype="custom" o:connectlocs="0,0;6654785,0;7074390,419605;7074390,2517579;7074390,2517579;419605,2517579;0,2097974;0,0" o:connectangles="0,0,0,0,0,0,0,0" textboxrect="0,0,7074390,2517579"/>
                    <v:textbox>
                      <w:txbxContent>
                        <w:p w14:paraId="69881CBB" w14:textId="1BAAEC7E" w:rsidR="00232858" w:rsidRPr="00262C28" w:rsidRDefault="00232858" w:rsidP="00232858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56"/>
                              <w:szCs w:val="56"/>
                              <w14:textOutline w14:w="9525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  <w14:props3d w14:extrusionH="57150" w14:contourW="0" w14:prstMaterial="matte">
                                <w14:bevelT w14:w="63500" w14:h="12700" w14:prst="angle"/>
                                <w14:contourClr>
                                  <w14:schemeClr w14:val="bg1">
                                    <w14:lumMod w14:val="65000"/>
                                  </w14:schemeClr>
                                </w14:contourClr>
                              </w14:props3d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56"/>
                              <w:szCs w:val="56"/>
                              <w14:textOutline w14:w="9525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  <w14:props3d w14:extrusionH="57150" w14:contourW="0" w14:prstMaterial="matte">
                                <w14:bevelT w14:w="63500" w14:h="12700" w14:prst="angle"/>
                                <w14:contourClr>
                                  <w14:schemeClr w14:val="bg1">
                                    <w14:lumMod w14:val="65000"/>
                                  </w14:schemeClr>
                                </w14:contourClr>
                              </w14:props3d>
                            </w:rPr>
                            <w:t>MEDIDAS PREVENTIVAS PARA LA CONSERVACIÓN DE DOCUMENTOS</w:t>
                          </w:r>
                        </w:p>
                        <w:p w14:paraId="4A6A7147" w14:textId="7BEE9F72" w:rsidR="00232858" w:rsidRPr="005F5BD4" w:rsidRDefault="00232858" w:rsidP="005F5BD4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56"/>
                              <w:szCs w:val="56"/>
                              <w14:textOutline w14:w="9525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  <w14:props3d w14:extrusionH="57150" w14:contourW="0" w14:prstMaterial="matte">
                                <w14:bevelT w14:w="63500" w14:h="12700" w14:prst="angle"/>
                                <w14:contourClr>
                                  <w14:schemeClr w14:val="bg1">
                                    <w14:lumMod w14:val="65000"/>
                                  </w14:schemeClr>
                                </w14:contourClr>
                              </w14:props3d>
                            </w:rPr>
                          </w:pPr>
                          <w:r w:rsidRPr="00262C28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56"/>
                              <w:szCs w:val="56"/>
                              <w14:textOutline w14:w="9525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  <w14:props3d w14:extrusionH="57150" w14:contourW="0" w14:prstMaterial="matte">
                                <w14:bevelT w14:w="63500" w14:h="12700" w14:prst="angle"/>
                                <w14:contourClr>
                                  <w14:schemeClr w14:val="bg1">
                                    <w14:lumMod w14:val="65000"/>
                                  </w14:schemeClr>
                                </w14:contourClr>
                              </w14:props3d>
                            </w:rPr>
                            <w:t xml:space="preserve">- </w:t>
                          </w:r>
                          <w:r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56"/>
                              <w:szCs w:val="56"/>
                              <w14:textOutline w14:w="9525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  <w14:props3d w14:extrusionH="57150" w14:contourW="0" w14:prstMaterial="matte">
                                <w14:bevelT w14:w="63500" w14:h="12700" w14:prst="angle"/>
                                <w14:contourClr>
                                  <w14:schemeClr w14:val="bg1">
                                    <w14:lumMod w14:val="65000"/>
                                  </w14:schemeClr>
                                </w14:contourClr>
                              </w14:props3d>
                            </w:rPr>
                            <w:t>MEPRECOD</w:t>
                          </w:r>
                          <w:r w:rsidRPr="00262C28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56"/>
                              <w:szCs w:val="56"/>
                              <w14:textOutline w14:w="9525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  <w14:props3d w14:extrusionH="57150" w14:contourW="0" w14:prstMaterial="matte">
                                <w14:bevelT w14:w="63500" w14:h="12700" w14:prst="angle"/>
                                <w14:contourClr>
                                  <w14:schemeClr w14:val="bg1">
                                    <w14:lumMod w14:val="65000"/>
                                  </w14:schemeClr>
                                </w14:contourClr>
                              </w14:props3d>
                            </w:rPr>
                            <w:t>-</w:t>
                          </w:r>
                        </w:p>
                      </w:txbxContent>
                    </v:textbox>
                    <w10:wrap anchorx="margin" anchory="margin"/>
                  </v:shape>
                </w:pict>
              </mc:Fallback>
            </mc:AlternateContent>
          </w:r>
          <w:r w:rsidR="00232858">
            <w:rPr>
              <w:rFonts w:ascii="Agency FB" w:hAnsi="Agency FB" w:cs="Arial"/>
              <w:b/>
              <w:bCs/>
              <w:noProof/>
              <w:color w:val="4EA72E" w:themeColor="accent6"/>
              <w:sz w:val="36"/>
              <w:szCs w:val="36"/>
            </w:rPr>
            <w:drawing>
              <wp:anchor distT="0" distB="0" distL="114300" distR="114300" simplePos="0" relativeHeight="251663360" behindDoc="0" locked="0" layoutInCell="1" allowOverlap="1" wp14:anchorId="54D4F7ED" wp14:editId="0B5ACF47">
                <wp:simplePos x="0" y="0"/>
                <wp:positionH relativeFrom="column">
                  <wp:posOffset>-1136650</wp:posOffset>
                </wp:positionH>
                <wp:positionV relativeFrom="paragraph">
                  <wp:posOffset>5370195</wp:posOffset>
                </wp:positionV>
                <wp:extent cx="7801610" cy="2639060"/>
                <wp:effectExtent l="0" t="0" r="0" b="2540"/>
                <wp:wrapNone/>
                <wp:docPr id="411807803" name="Imagen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11807803" name="Imagen 411807803"/>
                        <pic:cNvPicPr/>
                      </pic:nvPicPr>
                      <pic:blipFill>
                        <a:blip r:embed="rId1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801610" cy="2639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232858">
            <w:br w:type="page"/>
          </w:r>
        </w:p>
      </w:sdtContent>
    </w:sdt>
    <w:p w14:paraId="2F1A65B9" w14:textId="77777777" w:rsidR="00571D5F" w:rsidRDefault="00571D5F" w:rsidP="00232858">
      <w:pPr>
        <w:spacing w:after="0"/>
        <w:jc w:val="center"/>
      </w:pPr>
    </w:p>
    <w:tbl>
      <w:tblPr>
        <w:tblStyle w:val="Tablaconcuadrcula"/>
        <w:tblpPr w:leftFromText="141" w:rightFromText="141" w:vertAnchor="text" w:horzAnchor="margin" w:tblpY="7527"/>
        <w:tblW w:w="0" w:type="auto"/>
        <w:tblLook w:val="04A0" w:firstRow="1" w:lastRow="0" w:firstColumn="1" w:lastColumn="0" w:noHBand="0" w:noVBand="1"/>
      </w:tblPr>
      <w:tblGrid>
        <w:gridCol w:w="1838"/>
        <w:gridCol w:w="2977"/>
        <w:gridCol w:w="4580"/>
      </w:tblGrid>
      <w:tr w:rsidR="0054721C" w14:paraId="7566249E" w14:textId="77777777" w:rsidTr="0054721C">
        <w:tc>
          <w:tcPr>
            <w:tcW w:w="9395" w:type="dxa"/>
            <w:gridSpan w:val="3"/>
            <w:shd w:val="clear" w:color="auto" w:fill="3A7C22" w:themeFill="accent6" w:themeFillShade="BF"/>
          </w:tcPr>
          <w:p w14:paraId="01F1B1CE" w14:textId="77777777" w:rsidR="0054721C" w:rsidRPr="00DD1FBB" w:rsidRDefault="0054721C" w:rsidP="0054721C">
            <w:pPr>
              <w:shd w:val="clear" w:color="auto" w:fill="3A7C22" w:themeFill="accent6" w:themeFillShade="BF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</w:pPr>
            <w:r w:rsidRPr="00DD1FBB"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  <w:t xml:space="preserve">Grupo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  <w:t>I</w:t>
            </w:r>
            <w:r w:rsidRPr="00DD1FBB"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  <w:t>nterdisciplinario</w:t>
            </w:r>
          </w:p>
          <w:p w14:paraId="303ED460" w14:textId="77777777" w:rsidR="0054721C" w:rsidRDefault="0054721C" w:rsidP="0054721C">
            <w:pPr>
              <w:pStyle w:val="Sinespaciado"/>
              <w:jc w:val="center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  <w:t>TEEMICH</w:t>
            </w:r>
          </w:p>
        </w:tc>
      </w:tr>
      <w:tr w:rsidR="0054721C" w14:paraId="52AE4BC2" w14:textId="77777777" w:rsidTr="0054721C">
        <w:tc>
          <w:tcPr>
            <w:tcW w:w="1838" w:type="dxa"/>
            <w:shd w:val="clear" w:color="auto" w:fill="8DD873" w:themeFill="accent6" w:themeFillTint="99"/>
          </w:tcPr>
          <w:p w14:paraId="6A97A5A6" w14:textId="77777777" w:rsidR="0054721C" w:rsidRDefault="0054721C" w:rsidP="0054721C">
            <w:pPr>
              <w:pStyle w:val="Sinespaciado"/>
              <w:jc w:val="center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hAnsi="Arial" w:cs="Arial"/>
                <w:b/>
                <w:bCs/>
                <w:sz w:val="18"/>
                <w:szCs w:val="18"/>
              </w:rPr>
              <w:t>Cargo en el Grupo interdisciplinario</w:t>
            </w:r>
          </w:p>
        </w:tc>
        <w:tc>
          <w:tcPr>
            <w:tcW w:w="2977" w:type="dxa"/>
            <w:shd w:val="clear" w:color="auto" w:fill="8DD873" w:themeFill="accent6" w:themeFillTint="99"/>
            <w:vAlign w:val="center"/>
          </w:tcPr>
          <w:p w14:paraId="56BAD301" w14:textId="77777777" w:rsidR="0054721C" w:rsidRDefault="0054721C" w:rsidP="0054721C">
            <w:pPr>
              <w:pStyle w:val="Sinespaciado"/>
              <w:jc w:val="center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hAnsi="Arial" w:cs="Arial"/>
                <w:b/>
                <w:bCs/>
                <w:sz w:val="18"/>
                <w:szCs w:val="18"/>
              </w:rPr>
              <w:t>Nombre</w:t>
            </w:r>
          </w:p>
        </w:tc>
        <w:tc>
          <w:tcPr>
            <w:tcW w:w="4580" w:type="dxa"/>
            <w:shd w:val="clear" w:color="auto" w:fill="8DD873" w:themeFill="accent6" w:themeFillTint="99"/>
            <w:vAlign w:val="center"/>
          </w:tcPr>
          <w:p w14:paraId="583DB750" w14:textId="77777777" w:rsidR="0054721C" w:rsidRDefault="0054721C" w:rsidP="0054721C">
            <w:pPr>
              <w:pStyle w:val="Sinespaciado"/>
              <w:jc w:val="center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hAnsi="Arial" w:cs="Arial"/>
                <w:b/>
                <w:bCs/>
                <w:sz w:val="18"/>
                <w:szCs w:val="18"/>
              </w:rPr>
              <w:t>Cargo en el TEEMICH</w:t>
            </w:r>
          </w:p>
        </w:tc>
      </w:tr>
      <w:tr w:rsidR="0054721C" w14:paraId="7C742107" w14:textId="77777777" w:rsidTr="0054721C">
        <w:tc>
          <w:tcPr>
            <w:tcW w:w="1838" w:type="dxa"/>
          </w:tcPr>
          <w:p w14:paraId="039D2733" w14:textId="77777777" w:rsidR="0054721C" w:rsidRDefault="0054721C" w:rsidP="0054721C">
            <w:pPr>
              <w:pStyle w:val="Sinespaciado"/>
              <w:jc w:val="center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hAnsi="Arial" w:cs="Arial"/>
                <w:sz w:val="18"/>
                <w:szCs w:val="18"/>
              </w:rPr>
              <w:t xml:space="preserve">Presidente </w:t>
            </w:r>
          </w:p>
        </w:tc>
        <w:tc>
          <w:tcPr>
            <w:tcW w:w="2977" w:type="dxa"/>
          </w:tcPr>
          <w:p w14:paraId="3EF57B36" w14:textId="77777777" w:rsidR="0054721C" w:rsidRDefault="0054721C" w:rsidP="0054721C">
            <w:pPr>
              <w:pStyle w:val="Sinespaciado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eastAsia="Arial" w:hAnsi="Arial" w:cs="Arial"/>
                <w:sz w:val="18"/>
                <w:szCs w:val="18"/>
              </w:rPr>
              <w:t>Jesús Renato García Rivera</w:t>
            </w:r>
          </w:p>
        </w:tc>
        <w:tc>
          <w:tcPr>
            <w:tcW w:w="4580" w:type="dxa"/>
          </w:tcPr>
          <w:p w14:paraId="6A849C7C" w14:textId="77777777" w:rsidR="0054721C" w:rsidRDefault="0054721C" w:rsidP="0054721C">
            <w:pPr>
              <w:pStyle w:val="Sinespaciado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eastAsia="Arial" w:hAnsi="Arial" w:cs="Arial"/>
                <w:sz w:val="18"/>
                <w:szCs w:val="18"/>
              </w:rPr>
              <w:t>Secretario General de Acuerdos</w:t>
            </w:r>
          </w:p>
        </w:tc>
      </w:tr>
      <w:tr w:rsidR="0054721C" w14:paraId="27549348" w14:textId="77777777" w:rsidTr="0054721C">
        <w:tc>
          <w:tcPr>
            <w:tcW w:w="1838" w:type="dxa"/>
          </w:tcPr>
          <w:p w14:paraId="0E23FD89" w14:textId="77777777" w:rsidR="0054721C" w:rsidRDefault="0054721C" w:rsidP="0054721C">
            <w:pPr>
              <w:pStyle w:val="Sinespaciado"/>
              <w:jc w:val="center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hAnsi="Arial" w:cs="Arial"/>
                <w:sz w:val="18"/>
                <w:szCs w:val="18"/>
              </w:rPr>
              <w:t>Secretaria Técnica</w:t>
            </w:r>
          </w:p>
        </w:tc>
        <w:tc>
          <w:tcPr>
            <w:tcW w:w="2977" w:type="dxa"/>
            <w:vAlign w:val="center"/>
          </w:tcPr>
          <w:p w14:paraId="15C22B24" w14:textId="77777777" w:rsidR="0054721C" w:rsidRDefault="0054721C" w:rsidP="0054721C">
            <w:pPr>
              <w:pStyle w:val="Sinespaciado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hAnsi="Arial" w:cs="Arial"/>
                <w:sz w:val="18"/>
                <w:szCs w:val="18"/>
              </w:rPr>
              <w:t>Dayana Dávalos Botello</w:t>
            </w:r>
          </w:p>
        </w:tc>
        <w:tc>
          <w:tcPr>
            <w:tcW w:w="4580" w:type="dxa"/>
            <w:vAlign w:val="center"/>
          </w:tcPr>
          <w:p w14:paraId="54FDCAA9" w14:textId="77777777" w:rsidR="0054721C" w:rsidRDefault="0054721C" w:rsidP="0054721C">
            <w:pPr>
              <w:pStyle w:val="Sinespaciado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hAnsi="Arial" w:cs="Arial"/>
                <w:sz w:val="18"/>
                <w:szCs w:val="18"/>
              </w:rPr>
              <w:t>Coordinadora de Archivo</w:t>
            </w:r>
          </w:p>
        </w:tc>
      </w:tr>
      <w:tr w:rsidR="0054721C" w14:paraId="4D6EB08E" w14:textId="77777777" w:rsidTr="0054721C">
        <w:tc>
          <w:tcPr>
            <w:tcW w:w="1838" w:type="dxa"/>
          </w:tcPr>
          <w:p w14:paraId="72A2FB7B" w14:textId="77777777" w:rsidR="0054721C" w:rsidRDefault="0054721C" w:rsidP="0054721C">
            <w:pPr>
              <w:pStyle w:val="Sinespaciado"/>
              <w:jc w:val="center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hAnsi="Arial" w:cs="Arial"/>
                <w:sz w:val="18"/>
                <w:szCs w:val="18"/>
              </w:rPr>
              <w:t>Comisario</w:t>
            </w:r>
          </w:p>
        </w:tc>
        <w:tc>
          <w:tcPr>
            <w:tcW w:w="2977" w:type="dxa"/>
          </w:tcPr>
          <w:p w14:paraId="7196A514" w14:textId="77777777" w:rsidR="0054721C" w:rsidRDefault="0054721C" w:rsidP="0054721C">
            <w:pPr>
              <w:pStyle w:val="Sinespaciado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eastAsia="Arial" w:hAnsi="Arial" w:cs="Arial"/>
                <w:sz w:val="18"/>
                <w:szCs w:val="18"/>
              </w:rPr>
              <w:t>Francisco Arroyo Mondragón</w:t>
            </w:r>
          </w:p>
        </w:tc>
        <w:tc>
          <w:tcPr>
            <w:tcW w:w="4580" w:type="dxa"/>
          </w:tcPr>
          <w:p w14:paraId="3B47D2CC" w14:textId="77777777" w:rsidR="0054721C" w:rsidRDefault="0054721C" w:rsidP="0054721C">
            <w:pPr>
              <w:pStyle w:val="Sinespaciado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hAnsi="Arial" w:cs="Arial"/>
                <w:sz w:val="18"/>
                <w:szCs w:val="18"/>
              </w:rPr>
              <w:t>Titular del Órgano Interno de Control</w:t>
            </w:r>
          </w:p>
        </w:tc>
      </w:tr>
      <w:tr w:rsidR="0054721C" w14:paraId="058F0C85" w14:textId="77777777" w:rsidTr="0054721C">
        <w:tc>
          <w:tcPr>
            <w:tcW w:w="1838" w:type="dxa"/>
          </w:tcPr>
          <w:p w14:paraId="2A780643" w14:textId="77777777" w:rsidR="0054721C" w:rsidRDefault="0054721C" w:rsidP="0054721C">
            <w:pPr>
              <w:pStyle w:val="Sinespaciado"/>
              <w:jc w:val="center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hAnsi="Arial" w:cs="Arial"/>
                <w:sz w:val="18"/>
                <w:szCs w:val="18"/>
              </w:rPr>
              <w:t>Vocal</w:t>
            </w:r>
          </w:p>
        </w:tc>
        <w:tc>
          <w:tcPr>
            <w:tcW w:w="2977" w:type="dxa"/>
          </w:tcPr>
          <w:p w14:paraId="5995078A" w14:textId="77777777" w:rsidR="0054721C" w:rsidRDefault="0054721C" w:rsidP="0054721C">
            <w:pPr>
              <w:pStyle w:val="Sinespaciado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eastAsia="Arial" w:hAnsi="Arial" w:cs="Arial"/>
                <w:sz w:val="18"/>
                <w:szCs w:val="18"/>
              </w:rPr>
              <w:t>Nayeli Alcántar Rico</w:t>
            </w:r>
          </w:p>
        </w:tc>
        <w:tc>
          <w:tcPr>
            <w:tcW w:w="4580" w:type="dxa"/>
          </w:tcPr>
          <w:p w14:paraId="454F12BF" w14:textId="77777777" w:rsidR="0054721C" w:rsidRDefault="0054721C" w:rsidP="0054721C">
            <w:pPr>
              <w:pStyle w:val="Sinespaciado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hAnsi="Arial" w:cs="Arial"/>
                <w:sz w:val="18"/>
                <w:szCs w:val="18"/>
              </w:rPr>
              <w:t>Secretaria de Administración</w:t>
            </w:r>
          </w:p>
        </w:tc>
      </w:tr>
      <w:tr w:rsidR="0054721C" w14:paraId="5E8A98CE" w14:textId="77777777" w:rsidTr="0054721C">
        <w:tc>
          <w:tcPr>
            <w:tcW w:w="1838" w:type="dxa"/>
          </w:tcPr>
          <w:p w14:paraId="5BE009B4" w14:textId="77777777" w:rsidR="0054721C" w:rsidRDefault="0054721C" w:rsidP="0054721C">
            <w:pPr>
              <w:pStyle w:val="Sinespaciado"/>
              <w:jc w:val="center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hAnsi="Arial" w:cs="Arial"/>
                <w:sz w:val="18"/>
                <w:szCs w:val="18"/>
              </w:rPr>
              <w:t>Vocal</w:t>
            </w:r>
          </w:p>
        </w:tc>
        <w:tc>
          <w:tcPr>
            <w:tcW w:w="2977" w:type="dxa"/>
          </w:tcPr>
          <w:p w14:paraId="3CE131DB" w14:textId="77777777" w:rsidR="0054721C" w:rsidRDefault="0054721C" w:rsidP="0054721C">
            <w:pPr>
              <w:pStyle w:val="Sinespaciado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eastAsia="Arial" w:hAnsi="Arial" w:cs="Arial"/>
                <w:sz w:val="18"/>
                <w:szCs w:val="18"/>
              </w:rPr>
              <w:t>Everardo Tovar Valdez</w:t>
            </w:r>
          </w:p>
        </w:tc>
        <w:tc>
          <w:tcPr>
            <w:tcW w:w="4580" w:type="dxa"/>
          </w:tcPr>
          <w:p w14:paraId="264274E1" w14:textId="77777777" w:rsidR="0054721C" w:rsidRDefault="0054721C" w:rsidP="0054721C">
            <w:pPr>
              <w:pStyle w:val="Sinespaciado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hAnsi="Arial" w:cs="Arial"/>
                <w:sz w:val="18"/>
                <w:szCs w:val="18"/>
              </w:rPr>
              <w:t>Secretario Técnico de Presidencia</w:t>
            </w:r>
          </w:p>
        </w:tc>
      </w:tr>
      <w:tr w:rsidR="0054721C" w14:paraId="09DE0AD6" w14:textId="77777777" w:rsidTr="0054721C">
        <w:tc>
          <w:tcPr>
            <w:tcW w:w="1838" w:type="dxa"/>
          </w:tcPr>
          <w:p w14:paraId="0614F21A" w14:textId="77777777" w:rsidR="0054721C" w:rsidRDefault="0054721C" w:rsidP="0054721C">
            <w:pPr>
              <w:pStyle w:val="Sinespaciado"/>
              <w:jc w:val="center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hAnsi="Arial" w:cs="Arial"/>
                <w:sz w:val="18"/>
                <w:szCs w:val="18"/>
              </w:rPr>
              <w:t>Vocal</w:t>
            </w:r>
          </w:p>
        </w:tc>
        <w:tc>
          <w:tcPr>
            <w:tcW w:w="2977" w:type="dxa"/>
          </w:tcPr>
          <w:p w14:paraId="6C988C0F" w14:textId="77777777" w:rsidR="0054721C" w:rsidRDefault="0054721C" w:rsidP="0054721C">
            <w:pPr>
              <w:pStyle w:val="Sinespaciado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eastAsia="Arial" w:hAnsi="Arial" w:cs="Arial"/>
                <w:sz w:val="18"/>
                <w:szCs w:val="18"/>
              </w:rPr>
              <w:t>Norma Angélica González Tapia</w:t>
            </w:r>
          </w:p>
        </w:tc>
        <w:tc>
          <w:tcPr>
            <w:tcW w:w="4580" w:type="dxa"/>
          </w:tcPr>
          <w:p w14:paraId="334219A1" w14:textId="77777777" w:rsidR="0054721C" w:rsidRDefault="0054721C" w:rsidP="0054721C">
            <w:pPr>
              <w:pStyle w:val="Sinespaciado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hAnsi="Arial" w:cs="Arial"/>
                <w:sz w:val="16"/>
                <w:szCs w:val="16"/>
              </w:rPr>
              <w:t>Coordinadora de Jurisprudencia y Estadística Jurisdiccional</w:t>
            </w:r>
          </w:p>
        </w:tc>
      </w:tr>
      <w:tr w:rsidR="0054721C" w14:paraId="6D972422" w14:textId="77777777" w:rsidTr="0054721C">
        <w:tc>
          <w:tcPr>
            <w:tcW w:w="1838" w:type="dxa"/>
          </w:tcPr>
          <w:p w14:paraId="265262F3" w14:textId="77777777" w:rsidR="0054721C" w:rsidRPr="00DD1FBB" w:rsidRDefault="0054721C" w:rsidP="0054721C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D1FBB">
              <w:rPr>
                <w:rFonts w:ascii="Arial" w:hAnsi="Arial" w:cs="Arial"/>
                <w:sz w:val="18"/>
                <w:szCs w:val="18"/>
              </w:rPr>
              <w:t>Vocal</w:t>
            </w:r>
          </w:p>
        </w:tc>
        <w:tc>
          <w:tcPr>
            <w:tcW w:w="2977" w:type="dxa"/>
          </w:tcPr>
          <w:p w14:paraId="41AAC863" w14:textId="77777777" w:rsidR="0054721C" w:rsidRDefault="0054721C" w:rsidP="0054721C">
            <w:pPr>
              <w:pStyle w:val="Sinespaciado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eastAsia="Arial" w:hAnsi="Arial" w:cs="Arial"/>
                <w:sz w:val="18"/>
                <w:szCs w:val="18"/>
              </w:rPr>
              <w:t>Juana María López Zepahua</w:t>
            </w:r>
          </w:p>
        </w:tc>
        <w:tc>
          <w:tcPr>
            <w:tcW w:w="4580" w:type="dxa"/>
          </w:tcPr>
          <w:p w14:paraId="4FD65C13" w14:textId="77777777" w:rsidR="0054721C" w:rsidRDefault="0054721C" w:rsidP="0054721C">
            <w:pPr>
              <w:pStyle w:val="Sinespaciado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hAnsi="Arial" w:cs="Arial"/>
                <w:sz w:val="18"/>
                <w:szCs w:val="18"/>
              </w:rPr>
              <w:t>Titular de la Unidad de Transparencia</w:t>
            </w:r>
          </w:p>
        </w:tc>
      </w:tr>
      <w:tr w:rsidR="0054721C" w14:paraId="269C402A" w14:textId="77777777" w:rsidTr="0054721C">
        <w:tc>
          <w:tcPr>
            <w:tcW w:w="1838" w:type="dxa"/>
          </w:tcPr>
          <w:p w14:paraId="5A522762" w14:textId="77777777" w:rsidR="0054721C" w:rsidRPr="00DD1FBB" w:rsidRDefault="0054721C" w:rsidP="0054721C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D1FBB">
              <w:rPr>
                <w:rFonts w:ascii="Arial" w:hAnsi="Arial" w:cs="Arial"/>
                <w:sz w:val="18"/>
                <w:szCs w:val="18"/>
              </w:rPr>
              <w:t>Vocal</w:t>
            </w:r>
          </w:p>
        </w:tc>
        <w:tc>
          <w:tcPr>
            <w:tcW w:w="2977" w:type="dxa"/>
          </w:tcPr>
          <w:p w14:paraId="1CBDBE55" w14:textId="77777777" w:rsidR="0054721C" w:rsidRDefault="0054721C" w:rsidP="0054721C">
            <w:pPr>
              <w:pStyle w:val="Sinespaciado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eastAsia="Arial" w:hAnsi="Arial" w:cs="Arial"/>
                <w:sz w:val="18"/>
                <w:szCs w:val="18"/>
              </w:rPr>
              <w:t>Pedro Hernández Jiménez</w:t>
            </w:r>
          </w:p>
        </w:tc>
        <w:tc>
          <w:tcPr>
            <w:tcW w:w="4580" w:type="dxa"/>
          </w:tcPr>
          <w:p w14:paraId="363B93A7" w14:textId="77777777" w:rsidR="0054721C" w:rsidRDefault="0054721C" w:rsidP="0054721C">
            <w:pPr>
              <w:pStyle w:val="Sinespaciado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hAnsi="Arial" w:cs="Arial"/>
                <w:sz w:val="18"/>
                <w:szCs w:val="18"/>
              </w:rPr>
              <w:t>Titular de la Unidad de Sistemas Informáticos</w:t>
            </w:r>
          </w:p>
        </w:tc>
      </w:tr>
    </w:tbl>
    <w:p w14:paraId="4753480F" w14:textId="1F6C907D" w:rsidR="0054721C" w:rsidRDefault="0054721C" w:rsidP="00232858">
      <w:pPr>
        <w:spacing w:after="0"/>
        <w:jc w:val="center"/>
      </w:pPr>
      <w:r>
        <w:br w:type="page"/>
      </w:r>
    </w:p>
    <w:p w14:paraId="43A0009B" w14:textId="217D4570" w:rsidR="00B75885" w:rsidRDefault="00B75885" w:rsidP="00D35776">
      <w:pPr>
        <w:pStyle w:val="Sinespaciado"/>
        <w:shd w:val="clear" w:color="auto" w:fill="8DD873" w:themeFill="accent6" w:themeFillTint="99"/>
        <w:jc w:val="center"/>
        <w:rPr>
          <w:rFonts w:ascii="Arial" w:hAnsi="Arial" w:cs="Arial"/>
        </w:rPr>
      </w:pPr>
      <w:r>
        <w:rPr>
          <w:rFonts w:ascii="Arial" w:hAnsi="Arial" w:cs="Arial"/>
        </w:rPr>
        <w:lastRenderedPageBreak/>
        <w:t>INTRODUCCIÓN</w:t>
      </w:r>
    </w:p>
    <w:p w14:paraId="6D2428C3" w14:textId="02A5CFF4" w:rsidR="0022120C" w:rsidRDefault="0025320E" w:rsidP="0025320E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Cualquier a</w:t>
      </w:r>
      <w:r w:rsidR="00A67733" w:rsidRPr="00A67733">
        <w:rPr>
          <w:rFonts w:ascii="Arial" w:hAnsi="Arial" w:cs="Arial"/>
        </w:rPr>
        <w:t>cci</w:t>
      </w:r>
      <w:r>
        <w:rPr>
          <w:rFonts w:ascii="Arial" w:hAnsi="Arial" w:cs="Arial"/>
        </w:rPr>
        <w:t>ón</w:t>
      </w:r>
      <w:r w:rsidR="00A67733" w:rsidRPr="00A67733">
        <w:rPr>
          <w:rFonts w:ascii="Arial" w:hAnsi="Arial" w:cs="Arial"/>
        </w:rPr>
        <w:t xml:space="preserve"> </w:t>
      </w:r>
      <w:r w:rsidR="00A67733">
        <w:rPr>
          <w:rFonts w:ascii="Arial" w:hAnsi="Arial" w:cs="Arial"/>
        </w:rPr>
        <w:t>de</w:t>
      </w:r>
      <w:r w:rsidR="00A67733" w:rsidRPr="00A67733">
        <w:rPr>
          <w:rFonts w:ascii="Arial" w:hAnsi="Arial" w:cs="Arial"/>
        </w:rPr>
        <w:t xml:space="preserve"> prevenir, controlar y mantener la integridad del acervo documental, es </w:t>
      </w:r>
      <w:r w:rsidR="00DE3162">
        <w:rPr>
          <w:rFonts w:ascii="Arial" w:hAnsi="Arial" w:cs="Arial"/>
        </w:rPr>
        <w:t xml:space="preserve">tema </w:t>
      </w:r>
      <w:r w:rsidR="00ED08B6">
        <w:rPr>
          <w:rFonts w:ascii="Arial" w:hAnsi="Arial" w:cs="Arial"/>
        </w:rPr>
        <w:t>de conservación y preservación de documentos</w:t>
      </w:r>
      <w:r w:rsidR="00A956A8">
        <w:rPr>
          <w:rFonts w:ascii="Arial" w:hAnsi="Arial" w:cs="Arial"/>
        </w:rPr>
        <w:t>.</w:t>
      </w:r>
    </w:p>
    <w:p w14:paraId="77484604" w14:textId="64CCDA70" w:rsidR="0022120C" w:rsidRDefault="0022120C" w:rsidP="0025320E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23E234A1" w14:textId="77777777" w:rsidR="00A956A8" w:rsidRDefault="00A956A8" w:rsidP="00A956A8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En materia archivística, hablar de conservación, también implica la preservación, aunque diferentes, pero unidas por el fin a alcanzar. Por lo que, se hace la separación de ambos términos.</w:t>
      </w:r>
    </w:p>
    <w:p w14:paraId="3809B844" w14:textId="77777777" w:rsidR="00A956A8" w:rsidRDefault="00A956A8" w:rsidP="00A956A8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67EECFE2" w14:textId="58512384" w:rsidR="00A956A8" w:rsidRDefault="00A956A8" w:rsidP="00A956A8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Respecto a </w:t>
      </w:r>
      <w:r w:rsidRPr="0099730F">
        <w:rPr>
          <w:rFonts w:ascii="Arial" w:hAnsi="Arial" w:cs="Arial"/>
        </w:rPr>
        <w:t xml:space="preserve">la </w:t>
      </w:r>
      <w:r w:rsidRPr="0099730F">
        <w:rPr>
          <w:rFonts w:ascii="Arial" w:hAnsi="Arial" w:cs="Arial"/>
          <w:i/>
          <w:iCs/>
        </w:rPr>
        <w:t>conservación,</w:t>
      </w:r>
      <w:r w:rsidRPr="0099730F">
        <w:rPr>
          <w:rFonts w:ascii="Arial" w:hAnsi="Arial" w:cs="Arial"/>
        </w:rPr>
        <w:t xml:space="preserve"> se indi</w:t>
      </w:r>
      <w:r w:rsidR="007A266B" w:rsidRPr="0099730F">
        <w:rPr>
          <w:rFonts w:ascii="Arial" w:hAnsi="Arial" w:cs="Arial"/>
        </w:rPr>
        <w:t>c</w:t>
      </w:r>
      <w:r w:rsidRPr="0099730F">
        <w:rPr>
          <w:rFonts w:ascii="Arial" w:hAnsi="Arial" w:cs="Arial"/>
        </w:rPr>
        <w:t>a que, el diccionario</w:t>
      </w:r>
      <w:r w:rsidRPr="00C37AA7">
        <w:rPr>
          <w:rFonts w:ascii="Arial" w:hAnsi="Arial" w:cs="Arial"/>
        </w:rPr>
        <w:t xml:space="preserve"> de la Real Academia Española define a la conservación como: “Mantener o cuidar de la permanencia o integridad de algo o de alguien”.</w:t>
      </w:r>
      <w:r>
        <w:rPr>
          <w:rFonts w:ascii="Arial" w:hAnsi="Arial" w:cs="Arial"/>
        </w:rPr>
        <w:t xml:space="preserve"> También, el </w:t>
      </w:r>
      <w:r w:rsidRPr="00281855">
        <w:rPr>
          <w:rFonts w:ascii="Arial" w:hAnsi="Arial" w:cs="Arial"/>
        </w:rPr>
        <w:t>Instituto Nacional de Antropología e Historia</w:t>
      </w:r>
      <w:r>
        <w:rPr>
          <w:rFonts w:ascii="Arial" w:hAnsi="Arial" w:cs="Arial"/>
        </w:rPr>
        <w:t>, se refiere a este concepto y, de</w:t>
      </w:r>
      <w:r w:rsidRPr="0099056D">
        <w:rPr>
          <w:rFonts w:ascii="Arial" w:hAnsi="Arial" w:cs="Arial"/>
        </w:rPr>
        <w:t xml:space="preserve">sde </w:t>
      </w:r>
      <w:r>
        <w:rPr>
          <w:rFonts w:ascii="Arial" w:hAnsi="Arial" w:cs="Arial"/>
        </w:rPr>
        <w:t>l</w:t>
      </w:r>
      <w:r w:rsidRPr="0099056D">
        <w:rPr>
          <w:rFonts w:ascii="Arial" w:hAnsi="Arial" w:cs="Arial"/>
        </w:rPr>
        <w:t xml:space="preserve">a perspectiva archivística </w:t>
      </w:r>
      <w:r>
        <w:rPr>
          <w:rFonts w:ascii="Arial" w:hAnsi="Arial" w:cs="Arial"/>
        </w:rPr>
        <w:t xml:space="preserve">la </w:t>
      </w:r>
      <w:r w:rsidRPr="0099056D">
        <w:rPr>
          <w:rFonts w:ascii="Arial" w:hAnsi="Arial" w:cs="Arial"/>
        </w:rPr>
        <w:t>entiende como</w:t>
      </w:r>
      <w:r>
        <w:rPr>
          <w:rFonts w:ascii="Arial" w:hAnsi="Arial" w:cs="Arial"/>
        </w:rPr>
        <w:t xml:space="preserve"> </w:t>
      </w:r>
      <w:r w:rsidRPr="0099056D">
        <w:rPr>
          <w:rFonts w:ascii="Arial" w:hAnsi="Arial" w:cs="Arial"/>
        </w:rPr>
        <w:t>“</w:t>
      </w:r>
      <w:r>
        <w:rPr>
          <w:rFonts w:ascii="Arial" w:hAnsi="Arial" w:cs="Arial"/>
        </w:rPr>
        <w:t>e</w:t>
      </w:r>
      <w:r w:rsidRPr="0099056D">
        <w:rPr>
          <w:rFonts w:ascii="Arial" w:hAnsi="Arial" w:cs="Arial"/>
        </w:rPr>
        <w:t>l conjunto de operaciones interdisciplinarias que tienen por objeto evitar el deterioro del patrimonio cultural tangible y garantizar su salvaguarda para transmitirlos a las generaciones futuras con toda la riqueza de su autenticidad. La conservación se integra con acciones preventivas, curativas y de restauración”.</w:t>
      </w:r>
    </w:p>
    <w:p w14:paraId="4FAA005F" w14:textId="77777777" w:rsidR="00A956A8" w:rsidRDefault="00A956A8" w:rsidP="00A956A8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47DD0C3C" w14:textId="77777777" w:rsidR="00A956A8" w:rsidRDefault="00A956A8" w:rsidP="00A956A8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De ahí que, l</w:t>
      </w:r>
      <w:r w:rsidRPr="00370F31">
        <w:rPr>
          <w:rFonts w:ascii="Arial" w:hAnsi="Arial" w:cs="Arial"/>
        </w:rPr>
        <w:t xml:space="preserve">a conservación </w:t>
      </w:r>
      <w:r>
        <w:rPr>
          <w:rFonts w:ascii="Arial" w:hAnsi="Arial" w:cs="Arial"/>
        </w:rPr>
        <w:t>sea el</w:t>
      </w:r>
      <w:r w:rsidRPr="00370F31">
        <w:rPr>
          <w:rFonts w:ascii="Arial" w:hAnsi="Arial" w:cs="Arial"/>
        </w:rPr>
        <w:t xml:space="preserve"> proceso de gestión documental de únic</w:t>
      </w:r>
      <w:r>
        <w:rPr>
          <w:rFonts w:ascii="Arial" w:hAnsi="Arial" w:cs="Arial"/>
        </w:rPr>
        <w:t>a</w:t>
      </w:r>
      <w:r w:rsidRPr="00370F31">
        <w:rPr>
          <w:rFonts w:ascii="Arial" w:hAnsi="Arial" w:cs="Arial"/>
        </w:rPr>
        <w:t xml:space="preserve"> relevancia para la adecuada administración de documentos durante su ciclo de vida</w:t>
      </w:r>
      <w:r>
        <w:rPr>
          <w:rFonts w:ascii="Arial" w:hAnsi="Arial" w:cs="Arial"/>
        </w:rPr>
        <w:t>.</w:t>
      </w:r>
    </w:p>
    <w:p w14:paraId="062B3DD4" w14:textId="77777777" w:rsidR="00A956A8" w:rsidRDefault="00A956A8" w:rsidP="00A956A8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43EFB44C" w14:textId="77777777" w:rsidR="00A956A8" w:rsidRDefault="00A956A8" w:rsidP="00A956A8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También, en la </w:t>
      </w:r>
      <w:r w:rsidRPr="00ED00C5">
        <w:rPr>
          <w:rFonts w:ascii="Arial" w:hAnsi="Arial" w:cs="Arial"/>
        </w:rPr>
        <w:t>función archivística</w:t>
      </w:r>
      <w:r>
        <w:rPr>
          <w:rFonts w:ascii="Arial" w:hAnsi="Arial" w:cs="Arial"/>
        </w:rPr>
        <w:t>, l</w:t>
      </w:r>
      <w:r w:rsidRPr="00ED00C5">
        <w:rPr>
          <w:rFonts w:ascii="Arial" w:hAnsi="Arial" w:cs="Arial"/>
        </w:rPr>
        <w:t xml:space="preserve">a conservación </w:t>
      </w:r>
      <w:r>
        <w:rPr>
          <w:rFonts w:ascii="Arial" w:hAnsi="Arial" w:cs="Arial"/>
        </w:rPr>
        <w:t xml:space="preserve">se hace de </w:t>
      </w:r>
      <w:r w:rsidRPr="00ED00C5">
        <w:rPr>
          <w:rFonts w:ascii="Arial" w:hAnsi="Arial" w:cs="Arial"/>
        </w:rPr>
        <w:t>manera integral</w:t>
      </w:r>
      <w:r>
        <w:rPr>
          <w:rFonts w:ascii="Arial" w:hAnsi="Arial" w:cs="Arial"/>
        </w:rPr>
        <w:t xml:space="preserve">, al </w:t>
      </w:r>
      <w:r w:rsidRPr="00ED00C5">
        <w:rPr>
          <w:rFonts w:ascii="Arial" w:hAnsi="Arial" w:cs="Arial"/>
        </w:rPr>
        <w:t>involucrar documentos</w:t>
      </w:r>
      <w:r>
        <w:rPr>
          <w:rFonts w:ascii="Arial" w:hAnsi="Arial" w:cs="Arial"/>
        </w:rPr>
        <w:t xml:space="preserve">, los muebles, el inmueble y los repositorios, al igual que </w:t>
      </w:r>
      <w:r w:rsidRPr="00ED00C5">
        <w:rPr>
          <w:rFonts w:ascii="Arial" w:hAnsi="Arial" w:cs="Arial"/>
        </w:rPr>
        <w:t>todas las actuaciones preventivas y correctivas para mantener el buen estado.</w:t>
      </w:r>
    </w:p>
    <w:p w14:paraId="5DE4AFFC" w14:textId="77777777" w:rsidR="00A956A8" w:rsidRDefault="00A956A8" w:rsidP="00A956A8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2940315D" w14:textId="64C202EB" w:rsidR="00A956A8" w:rsidRDefault="00A956A8" w:rsidP="00A956A8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Ahora,</w:t>
      </w:r>
      <w:r w:rsidRPr="00833BDF">
        <w:rPr>
          <w:rFonts w:ascii="Arial" w:hAnsi="Arial" w:cs="Arial"/>
          <w:i/>
          <w:iCs/>
        </w:rPr>
        <w:t xml:space="preserve"> </w:t>
      </w:r>
      <w:r w:rsidRPr="007A266B">
        <w:rPr>
          <w:rFonts w:ascii="Arial" w:hAnsi="Arial" w:cs="Arial"/>
          <w:i/>
          <w:iCs/>
        </w:rPr>
        <w:t>preservar</w:t>
      </w:r>
      <w:r>
        <w:rPr>
          <w:rFonts w:ascii="Arial" w:hAnsi="Arial" w:cs="Arial"/>
        </w:rPr>
        <w:t xml:space="preserve">, de acuerdo con el </w:t>
      </w:r>
      <w:r w:rsidRPr="005252DA">
        <w:rPr>
          <w:rFonts w:ascii="Arial" w:hAnsi="Arial" w:cs="Arial"/>
        </w:rPr>
        <w:t xml:space="preserve">diccionario de la Real Academia Española </w:t>
      </w:r>
      <w:r>
        <w:rPr>
          <w:rFonts w:ascii="Arial" w:hAnsi="Arial" w:cs="Arial"/>
        </w:rPr>
        <w:t>es</w:t>
      </w:r>
      <w:r w:rsidRPr="005252DA">
        <w:rPr>
          <w:rFonts w:ascii="Arial" w:hAnsi="Arial" w:cs="Arial"/>
        </w:rPr>
        <w:t xml:space="preserve"> “</w:t>
      </w:r>
      <w:r>
        <w:rPr>
          <w:rFonts w:ascii="Arial" w:hAnsi="Arial" w:cs="Arial"/>
        </w:rPr>
        <w:t>p</w:t>
      </w:r>
      <w:r w:rsidRPr="005252DA">
        <w:rPr>
          <w:rFonts w:ascii="Arial" w:hAnsi="Arial" w:cs="Arial"/>
        </w:rPr>
        <w:t>roteger, resguardar anticipadamente a alguien o algo, de algún daño o peligro”.</w:t>
      </w:r>
      <w:r>
        <w:rPr>
          <w:rFonts w:ascii="Arial" w:hAnsi="Arial" w:cs="Arial"/>
        </w:rPr>
        <w:t xml:space="preserve"> Además, los </w:t>
      </w:r>
      <w:r w:rsidRPr="006C2A45">
        <w:rPr>
          <w:rFonts w:ascii="Arial" w:hAnsi="Arial" w:cs="Arial"/>
        </w:rPr>
        <w:t xml:space="preserve">Lineamientos para la Administración de </w:t>
      </w:r>
      <w:r w:rsidRPr="0099730F">
        <w:rPr>
          <w:rFonts w:ascii="Arial" w:hAnsi="Arial" w:cs="Arial"/>
        </w:rPr>
        <w:t xml:space="preserve">documentos del </w:t>
      </w:r>
      <w:r w:rsidR="0099730F">
        <w:rPr>
          <w:rFonts w:ascii="Arial" w:hAnsi="Arial" w:cs="Arial"/>
        </w:rPr>
        <w:t>e</w:t>
      </w:r>
      <w:r w:rsidRPr="0099730F">
        <w:rPr>
          <w:rFonts w:ascii="Arial" w:hAnsi="Arial" w:cs="Arial"/>
        </w:rPr>
        <w:t>stado de México</w:t>
      </w:r>
      <w:r>
        <w:rPr>
          <w:rFonts w:ascii="Arial" w:hAnsi="Arial" w:cs="Arial"/>
        </w:rPr>
        <w:t xml:space="preserve"> se refiere a este término como “</w:t>
      </w:r>
      <w:r w:rsidRPr="00D912AC">
        <w:rPr>
          <w:rFonts w:ascii="Arial" w:hAnsi="Arial" w:cs="Arial"/>
        </w:rPr>
        <w:t>el conjunto de procedimientos y medidas destinadas a asegurar la prevención de alteraciones físicas de los documentos en papel y la preservación de los documentos digitales a largo plazo</w:t>
      </w:r>
      <w:r>
        <w:rPr>
          <w:rFonts w:ascii="Arial" w:hAnsi="Arial" w:cs="Arial"/>
        </w:rPr>
        <w:t>”.</w:t>
      </w:r>
    </w:p>
    <w:p w14:paraId="48C0211F" w14:textId="77777777" w:rsidR="005E4098" w:rsidRDefault="005E4098" w:rsidP="00A956A8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3F64022F" w14:textId="4AC29072" w:rsidR="00A956A8" w:rsidRDefault="005E4098" w:rsidP="00A956A8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Derivado de lo anterior, es factible señalar que el concepto de </w:t>
      </w:r>
      <w:r w:rsidR="00A956A8">
        <w:rPr>
          <w:rFonts w:ascii="Arial" w:hAnsi="Arial" w:cs="Arial"/>
        </w:rPr>
        <w:t xml:space="preserve">o </w:t>
      </w:r>
      <w:r w:rsidR="00A956A8" w:rsidRPr="00DC4F6B">
        <w:rPr>
          <w:rFonts w:ascii="Arial" w:hAnsi="Arial" w:cs="Arial"/>
          <w:i/>
          <w:iCs/>
        </w:rPr>
        <w:t>preservación digital</w:t>
      </w:r>
      <w:r w:rsidR="00A956A8">
        <w:rPr>
          <w:rFonts w:ascii="Arial" w:hAnsi="Arial" w:cs="Arial"/>
        </w:rPr>
        <w:t>, consiste en el “p</w:t>
      </w:r>
      <w:r w:rsidR="00A956A8" w:rsidRPr="00F31832">
        <w:rPr>
          <w:rFonts w:ascii="Arial" w:hAnsi="Arial" w:cs="Arial"/>
        </w:rPr>
        <w:t xml:space="preserve">roceso </w:t>
      </w:r>
      <w:r w:rsidR="00A956A8">
        <w:rPr>
          <w:rFonts w:ascii="Arial" w:hAnsi="Arial" w:cs="Arial"/>
        </w:rPr>
        <w:t xml:space="preserve">que mantiene </w:t>
      </w:r>
      <w:r w:rsidR="00A956A8" w:rsidRPr="00F31832">
        <w:rPr>
          <w:rFonts w:ascii="Arial" w:hAnsi="Arial" w:cs="Arial"/>
        </w:rPr>
        <w:t xml:space="preserve">los </w:t>
      </w:r>
      <w:r w:rsidR="00A956A8">
        <w:rPr>
          <w:rFonts w:ascii="Arial" w:hAnsi="Arial" w:cs="Arial"/>
        </w:rPr>
        <w:t xml:space="preserve">documentos </w:t>
      </w:r>
      <w:r w:rsidR="00A956A8" w:rsidRPr="00F31832">
        <w:rPr>
          <w:rFonts w:ascii="Arial" w:hAnsi="Arial" w:cs="Arial"/>
        </w:rPr>
        <w:t>digitales durante generaciones a lo largo del tiempo, con independencia de los soportes donde</w:t>
      </w:r>
      <w:r>
        <w:rPr>
          <w:rFonts w:ascii="Arial" w:hAnsi="Arial" w:cs="Arial"/>
        </w:rPr>
        <w:t xml:space="preserve"> residan.</w:t>
      </w:r>
    </w:p>
    <w:p w14:paraId="05A1E198" w14:textId="6C44145F" w:rsidR="00745F01" w:rsidRDefault="00801348" w:rsidP="00D35776">
      <w:pPr>
        <w:pStyle w:val="Sinespaciado"/>
        <w:shd w:val="clear" w:color="auto" w:fill="8DD873" w:themeFill="accent6" w:themeFillTint="99"/>
        <w:jc w:val="center"/>
        <w:rPr>
          <w:rFonts w:ascii="Arial" w:hAnsi="Arial" w:cs="Arial"/>
        </w:rPr>
      </w:pPr>
      <w:r w:rsidRPr="00801348">
        <w:rPr>
          <w:rFonts w:ascii="Arial" w:hAnsi="Arial" w:cs="Arial"/>
        </w:rPr>
        <w:lastRenderedPageBreak/>
        <w:t>ALCANCE</w:t>
      </w:r>
    </w:p>
    <w:p w14:paraId="32DB2790" w14:textId="1F48813A" w:rsidR="00CE57CD" w:rsidRDefault="00801348" w:rsidP="00D35776">
      <w:pPr>
        <w:pStyle w:val="Sinespaciado"/>
        <w:spacing w:line="360" w:lineRule="auto"/>
        <w:jc w:val="both"/>
        <w:rPr>
          <w:rFonts w:ascii="Arial" w:hAnsi="Arial" w:cs="Arial"/>
        </w:rPr>
      </w:pPr>
      <w:r w:rsidRPr="00801348">
        <w:rPr>
          <w:rFonts w:ascii="Arial" w:hAnsi="Arial" w:cs="Arial"/>
        </w:rPr>
        <w:t>La</w:t>
      </w:r>
      <w:r w:rsidR="00D35776">
        <w:rPr>
          <w:rFonts w:ascii="Arial" w:hAnsi="Arial" w:cs="Arial"/>
        </w:rPr>
        <w:t xml:space="preserve">s presentes medidas preventivas son aplicables </w:t>
      </w:r>
      <w:r w:rsidR="00CE57CD">
        <w:rPr>
          <w:rFonts w:ascii="Arial" w:hAnsi="Arial" w:cs="Arial"/>
        </w:rPr>
        <w:t>a todos los documentos que genere y reciba cualquier área del Tribunal Electoral del Estado</w:t>
      </w:r>
      <w:r w:rsidR="00CE57CD">
        <w:rPr>
          <w:rStyle w:val="Refdenotaalpie"/>
          <w:rFonts w:ascii="Arial" w:hAnsi="Arial" w:cs="Arial"/>
        </w:rPr>
        <w:footnoteReference w:id="1"/>
      </w:r>
      <w:r w:rsidR="00660A03">
        <w:rPr>
          <w:rFonts w:ascii="Arial" w:hAnsi="Arial" w:cs="Arial"/>
        </w:rPr>
        <w:t xml:space="preserve"> y que tengan como destino su resguardo en el archivo del Tribunal.</w:t>
      </w:r>
    </w:p>
    <w:p w14:paraId="520EECA1" w14:textId="5E9AF1F7" w:rsidR="00A13875" w:rsidRDefault="002642C6" w:rsidP="00D35776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Para lograr la</w:t>
      </w:r>
      <w:r w:rsidRPr="00801348">
        <w:rPr>
          <w:rFonts w:ascii="Arial" w:hAnsi="Arial" w:cs="Arial"/>
        </w:rPr>
        <w:t xml:space="preserve"> conservación y preservación de documentos físicos de archivo</w:t>
      </w:r>
      <w:r>
        <w:rPr>
          <w:rFonts w:ascii="Arial" w:hAnsi="Arial" w:cs="Arial"/>
        </w:rPr>
        <w:t>, se fijan</w:t>
      </w:r>
      <w:r w:rsidR="00660A03">
        <w:rPr>
          <w:rFonts w:ascii="Arial" w:hAnsi="Arial" w:cs="Arial"/>
        </w:rPr>
        <w:t xml:space="preserve"> </w:t>
      </w:r>
      <w:r w:rsidR="00801348" w:rsidRPr="00801348">
        <w:rPr>
          <w:rFonts w:ascii="Arial" w:hAnsi="Arial" w:cs="Arial"/>
        </w:rPr>
        <w:t>mínimas</w:t>
      </w:r>
      <w:r w:rsidR="00E218B5">
        <w:rPr>
          <w:rFonts w:ascii="Arial" w:hAnsi="Arial" w:cs="Arial"/>
        </w:rPr>
        <w:t xml:space="preserve"> medidas</w:t>
      </w:r>
      <w:r w:rsidR="00801348" w:rsidRPr="00801348">
        <w:rPr>
          <w:rFonts w:ascii="Arial" w:hAnsi="Arial" w:cs="Arial"/>
        </w:rPr>
        <w:t xml:space="preserve"> </w:t>
      </w:r>
      <w:r w:rsidR="00E218B5">
        <w:rPr>
          <w:rFonts w:ascii="Arial" w:hAnsi="Arial" w:cs="Arial"/>
        </w:rPr>
        <w:t>a poner en práctica</w:t>
      </w:r>
      <w:r w:rsidR="00801348" w:rsidRPr="00801348">
        <w:rPr>
          <w:rFonts w:ascii="Arial" w:hAnsi="Arial" w:cs="Arial"/>
        </w:rPr>
        <w:t>, desde la producción hasta su disposición final.</w:t>
      </w:r>
    </w:p>
    <w:p w14:paraId="7C15D4FC" w14:textId="77777777" w:rsidR="00A13875" w:rsidRDefault="00A13875" w:rsidP="00D35776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1E44C8DF" w14:textId="568E12E8" w:rsidR="00457169" w:rsidRDefault="00457169" w:rsidP="00457169">
      <w:pPr>
        <w:pStyle w:val="Sinespaciado"/>
        <w:shd w:val="clear" w:color="auto" w:fill="8DD873" w:themeFill="accent6" w:themeFillTint="99"/>
        <w:jc w:val="center"/>
        <w:rPr>
          <w:rFonts w:ascii="Arial" w:hAnsi="Arial" w:cs="Arial"/>
        </w:rPr>
      </w:pPr>
      <w:r>
        <w:rPr>
          <w:rFonts w:ascii="Arial" w:hAnsi="Arial" w:cs="Arial"/>
        </w:rPr>
        <w:t>FINALIDAD</w:t>
      </w:r>
    </w:p>
    <w:p w14:paraId="314C21F8" w14:textId="77777777" w:rsidR="008C669E" w:rsidRDefault="00457169" w:rsidP="0037394C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Estas </w:t>
      </w:r>
      <w:r w:rsidRPr="00457169">
        <w:rPr>
          <w:rFonts w:ascii="Arial" w:hAnsi="Arial" w:cs="Arial"/>
        </w:rPr>
        <w:t xml:space="preserve">medidas preventivas </w:t>
      </w:r>
      <w:r>
        <w:rPr>
          <w:rFonts w:ascii="Arial" w:hAnsi="Arial" w:cs="Arial"/>
        </w:rPr>
        <w:t>tiene</w:t>
      </w:r>
      <w:r w:rsidR="008C669E">
        <w:rPr>
          <w:rFonts w:ascii="Arial" w:hAnsi="Arial" w:cs="Arial"/>
        </w:rPr>
        <w:t>n</w:t>
      </w:r>
      <w:r>
        <w:rPr>
          <w:rFonts w:ascii="Arial" w:hAnsi="Arial" w:cs="Arial"/>
        </w:rPr>
        <w:t xml:space="preserve"> el fin </w:t>
      </w:r>
      <w:r w:rsidR="008C669E">
        <w:rPr>
          <w:rFonts w:ascii="Arial" w:hAnsi="Arial" w:cs="Arial"/>
        </w:rPr>
        <w:t xml:space="preserve">de </w:t>
      </w:r>
      <w:r w:rsidRPr="00457169">
        <w:rPr>
          <w:rFonts w:ascii="Arial" w:hAnsi="Arial" w:cs="Arial"/>
        </w:rPr>
        <w:t xml:space="preserve">proteger </w:t>
      </w:r>
      <w:r w:rsidR="008C669E">
        <w:rPr>
          <w:rFonts w:ascii="Arial" w:hAnsi="Arial" w:cs="Arial"/>
        </w:rPr>
        <w:t xml:space="preserve">los documentos </w:t>
      </w:r>
      <w:r w:rsidRPr="00457169">
        <w:rPr>
          <w:rFonts w:ascii="Arial" w:hAnsi="Arial" w:cs="Arial"/>
        </w:rPr>
        <w:t>del deterioro para prolongar su vida útil y asegurar su integridad y accesibilidad para futuras generaciones. </w:t>
      </w:r>
    </w:p>
    <w:p w14:paraId="219D8D37" w14:textId="77777777" w:rsidR="00E769FC" w:rsidRDefault="008C669E" w:rsidP="0037394C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Lo que se pretende conseguir, </w:t>
      </w:r>
      <w:r w:rsidR="00236AD1">
        <w:rPr>
          <w:rFonts w:ascii="Arial" w:hAnsi="Arial" w:cs="Arial"/>
        </w:rPr>
        <w:t xml:space="preserve">con la </w:t>
      </w:r>
      <w:r w:rsidR="00457169" w:rsidRPr="00457169">
        <w:rPr>
          <w:rFonts w:ascii="Arial" w:hAnsi="Arial" w:cs="Arial"/>
        </w:rPr>
        <w:t>crea</w:t>
      </w:r>
      <w:r w:rsidR="00236AD1">
        <w:rPr>
          <w:rFonts w:ascii="Arial" w:hAnsi="Arial" w:cs="Arial"/>
        </w:rPr>
        <w:t xml:space="preserve">ción de </w:t>
      </w:r>
      <w:r w:rsidR="00457169" w:rsidRPr="00457169">
        <w:rPr>
          <w:rFonts w:ascii="Arial" w:hAnsi="Arial" w:cs="Arial"/>
        </w:rPr>
        <w:t>condiciones estables que eviten o minimicen los daños,</w:t>
      </w:r>
      <w:r w:rsidR="00BC16DB">
        <w:rPr>
          <w:rFonts w:ascii="Arial" w:hAnsi="Arial" w:cs="Arial"/>
        </w:rPr>
        <w:t xml:space="preserve"> para, en un futuro, disminuir la restauración</w:t>
      </w:r>
      <w:r w:rsidR="005962E7">
        <w:rPr>
          <w:rFonts w:ascii="Arial" w:hAnsi="Arial" w:cs="Arial"/>
        </w:rPr>
        <w:t xml:space="preserve">, la que se aplica </w:t>
      </w:r>
      <w:r w:rsidR="00BC16DB">
        <w:rPr>
          <w:rFonts w:ascii="Arial" w:hAnsi="Arial" w:cs="Arial"/>
        </w:rPr>
        <w:t>cuan</w:t>
      </w:r>
      <w:r w:rsidR="00457169" w:rsidRPr="00457169">
        <w:rPr>
          <w:rFonts w:ascii="Arial" w:hAnsi="Arial" w:cs="Arial"/>
        </w:rPr>
        <w:t xml:space="preserve">do el deterioro ya </w:t>
      </w:r>
      <w:r w:rsidR="00BC16DB">
        <w:rPr>
          <w:rFonts w:ascii="Arial" w:hAnsi="Arial" w:cs="Arial"/>
        </w:rPr>
        <w:t>se evidenció</w:t>
      </w:r>
      <w:r w:rsidR="005962E7">
        <w:rPr>
          <w:rFonts w:ascii="Arial" w:hAnsi="Arial" w:cs="Arial"/>
        </w:rPr>
        <w:t xml:space="preserve"> y se traduce en la inyección de recursos económicos</w:t>
      </w:r>
      <w:r w:rsidR="00457169" w:rsidRPr="00457169">
        <w:rPr>
          <w:rFonts w:ascii="Arial" w:hAnsi="Arial" w:cs="Arial"/>
        </w:rPr>
        <w:t>.</w:t>
      </w:r>
    </w:p>
    <w:p w14:paraId="324C1F26" w14:textId="5FB8B58E" w:rsidR="0037394C" w:rsidRPr="0037394C" w:rsidRDefault="00E769FC" w:rsidP="0037394C">
      <w:pPr>
        <w:pStyle w:val="Sinespaciado"/>
        <w:spacing w:line="360" w:lineRule="auto"/>
        <w:jc w:val="both"/>
        <w:rPr>
          <w:rFonts w:ascii="Arial" w:hAnsi="Arial" w:cs="Arial"/>
          <w:vanish/>
        </w:rPr>
      </w:pPr>
      <w:r>
        <w:rPr>
          <w:rFonts w:ascii="Arial" w:hAnsi="Arial" w:cs="Arial"/>
        </w:rPr>
        <w:t xml:space="preserve">Es así como, </w:t>
      </w:r>
      <w:r w:rsidR="00457169" w:rsidRPr="00457169">
        <w:rPr>
          <w:rFonts w:ascii="Arial" w:hAnsi="Arial" w:cs="Arial"/>
        </w:rPr>
        <w:t xml:space="preserve">controlar el ambiente (temperatura, humedad, luz), </w:t>
      </w:r>
      <w:r w:rsidRPr="00457169">
        <w:rPr>
          <w:rFonts w:ascii="Arial" w:hAnsi="Arial" w:cs="Arial"/>
        </w:rPr>
        <w:t>instituir</w:t>
      </w:r>
      <w:r w:rsidR="00457169" w:rsidRPr="00457169">
        <w:rPr>
          <w:rFonts w:ascii="Arial" w:hAnsi="Arial" w:cs="Arial"/>
        </w:rPr>
        <w:t xml:space="preserve"> buenas prácticas de manejo y manipulación</w:t>
      </w:r>
      <w:r>
        <w:rPr>
          <w:rFonts w:ascii="Arial" w:hAnsi="Arial" w:cs="Arial"/>
        </w:rPr>
        <w:t xml:space="preserve"> de documentos</w:t>
      </w:r>
      <w:r w:rsidR="00457169" w:rsidRPr="00457169">
        <w:rPr>
          <w:rFonts w:ascii="Arial" w:hAnsi="Arial" w:cs="Arial"/>
        </w:rPr>
        <w:t xml:space="preserve"> y un almacenamiento adecuado</w:t>
      </w:r>
      <w:r w:rsidR="00415757">
        <w:rPr>
          <w:rFonts w:ascii="Arial" w:hAnsi="Arial" w:cs="Arial"/>
        </w:rPr>
        <w:t xml:space="preserve">, son las prioridades de estas </w:t>
      </w:r>
      <w:r w:rsidR="0037394C" w:rsidRPr="0037394C">
        <w:rPr>
          <w:rFonts w:ascii="Arial" w:hAnsi="Arial" w:cs="Arial"/>
          <w:vanish/>
        </w:rPr>
        <w:t>Comentarios positivos</w:t>
      </w:r>
    </w:p>
    <w:p w14:paraId="2D53C4E8" w14:textId="77777777" w:rsidR="0037394C" w:rsidRPr="0037394C" w:rsidRDefault="0037394C" w:rsidP="0037394C">
      <w:pPr>
        <w:pStyle w:val="Sinespaciado"/>
        <w:spacing w:line="360" w:lineRule="auto"/>
        <w:jc w:val="both"/>
        <w:rPr>
          <w:rFonts w:ascii="Arial" w:hAnsi="Arial" w:cs="Arial"/>
          <w:vanish/>
        </w:rPr>
      </w:pPr>
      <w:r w:rsidRPr="0037394C">
        <w:rPr>
          <w:rFonts w:ascii="Arial" w:hAnsi="Arial" w:cs="Arial"/>
          <w:vanish/>
        </w:rPr>
        <w:t>Comentarios negativos</w:t>
      </w:r>
    </w:p>
    <w:p w14:paraId="01B5B26E" w14:textId="77777777" w:rsidR="0037394C" w:rsidRPr="0037394C" w:rsidRDefault="0037394C" w:rsidP="0037394C">
      <w:pPr>
        <w:pStyle w:val="Sinespaciado"/>
        <w:spacing w:line="360" w:lineRule="auto"/>
        <w:jc w:val="both"/>
        <w:rPr>
          <w:rFonts w:ascii="Arial" w:hAnsi="Arial" w:cs="Arial"/>
          <w:vanish/>
        </w:rPr>
      </w:pPr>
      <w:r w:rsidRPr="0037394C">
        <w:rPr>
          <w:rFonts w:ascii="Arial" w:hAnsi="Arial" w:cs="Arial"/>
          <w:vanish/>
          <w:lang w:val="es-419"/>
        </w:rPr>
        <w:t>Gracias</w:t>
      </w:r>
    </w:p>
    <w:p w14:paraId="328AD7A4" w14:textId="77777777" w:rsidR="0037394C" w:rsidRPr="0037394C" w:rsidRDefault="0037394C" w:rsidP="0037394C">
      <w:pPr>
        <w:pStyle w:val="Sinespaciado"/>
        <w:spacing w:line="360" w:lineRule="auto"/>
        <w:jc w:val="both"/>
        <w:rPr>
          <w:rFonts w:ascii="Arial" w:hAnsi="Arial" w:cs="Arial"/>
          <w:vanish/>
        </w:rPr>
      </w:pPr>
      <w:r w:rsidRPr="0037394C">
        <w:rPr>
          <w:rFonts w:ascii="Arial" w:hAnsi="Arial" w:cs="Arial"/>
          <w:vanish/>
          <w:lang w:val="es-419"/>
        </w:rPr>
        <w:t xml:space="preserve">Tus comentarios ayudan a Google a mejorar. Consulta nuestra </w:t>
      </w:r>
      <w:hyperlink r:id="rId14" w:history="1">
        <w:r w:rsidRPr="0037394C">
          <w:rPr>
            <w:rStyle w:val="Hipervnculo"/>
            <w:rFonts w:ascii="Arial" w:hAnsi="Arial" w:cs="Arial"/>
            <w:vanish/>
            <w:lang w:val="es-419"/>
          </w:rPr>
          <w:t>Política de Privacidad</w:t>
        </w:r>
      </w:hyperlink>
      <w:r w:rsidRPr="0037394C">
        <w:rPr>
          <w:rFonts w:ascii="Arial" w:hAnsi="Arial" w:cs="Arial"/>
          <w:vanish/>
          <w:lang w:val="es-419"/>
        </w:rPr>
        <w:t xml:space="preserve">. </w:t>
      </w:r>
    </w:p>
    <w:p w14:paraId="137F7278" w14:textId="77777777" w:rsidR="0037394C" w:rsidRPr="0037394C" w:rsidRDefault="0037394C" w:rsidP="0037394C">
      <w:pPr>
        <w:pStyle w:val="Sinespaciado"/>
        <w:spacing w:line="360" w:lineRule="auto"/>
        <w:jc w:val="both"/>
        <w:rPr>
          <w:rFonts w:ascii="Arial" w:hAnsi="Arial" w:cs="Arial"/>
          <w:vanish/>
          <w:lang w:val="es-419"/>
        </w:rPr>
      </w:pPr>
      <w:r w:rsidRPr="0037394C">
        <w:rPr>
          <w:rFonts w:ascii="Arial" w:hAnsi="Arial" w:cs="Arial"/>
          <w:vanish/>
          <w:lang w:val="es-419"/>
        </w:rPr>
        <w:t>Comparte más comentariosInformar un problemaCerrar</w:t>
      </w:r>
    </w:p>
    <w:p w14:paraId="5F1C2B44" w14:textId="4D661176" w:rsidR="0037394C" w:rsidRDefault="00415757" w:rsidP="00D35776">
      <w:pPr>
        <w:pStyle w:val="Sinespaciado"/>
        <w:spacing w:line="360" w:lineRule="auto"/>
        <w:jc w:val="both"/>
        <w:rPr>
          <w:rFonts w:ascii="Arial" w:hAnsi="Arial" w:cs="Arial"/>
          <w:lang w:val="es-419"/>
        </w:rPr>
      </w:pPr>
      <w:r>
        <w:rPr>
          <w:rFonts w:ascii="Arial" w:hAnsi="Arial" w:cs="Arial"/>
          <w:lang w:val="es-419"/>
        </w:rPr>
        <w:t>Medidas.</w:t>
      </w:r>
    </w:p>
    <w:p w14:paraId="1A800535" w14:textId="77777777" w:rsidR="00415757" w:rsidRPr="00415757" w:rsidRDefault="00415757" w:rsidP="00D35776">
      <w:pPr>
        <w:pStyle w:val="Sinespaciado"/>
        <w:spacing w:line="360" w:lineRule="auto"/>
        <w:jc w:val="both"/>
        <w:rPr>
          <w:rFonts w:ascii="Arial" w:hAnsi="Arial" w:cs="Arial"/>
          <w:lang w:val="es-419"/>
        </w:rPr>
      </w:pPr>
    </w:p>
    <w:p w14:paraId="32FAAB0A" w14:textId="56FF636A" w:rsidR="00492BAD" w:rsidRDefault="00492BAD" w:rsidP="008E3A34">
      <w:pPr>
        <w:pStyle w:val="Sinespaciado"/>
        <w:shd w:val="clear" w:color="auto" w:fill="8DD873" w:themeFill="accent6" w:themeFillTint="99"/>
        <w:jc w:val="center"/>
        <w:rPr>
          <w:rFonts w:ascii="Arial" w:hAnsi="Arial" w:cs="Arial"/>
        </w:rPr>
      </w:pPr>
      <w:r>
        <w:rPr>
          <w:rFonts w:ascii="Arial" w:hAnsi="Arial" w:cs="Arial"/>
        </w:rPr>
        <w:t>MARCO NORMATIVO</w:t>
      </w:r>
    </w:p>
    <w:p w14:paraId="7269D3D8" w14:textId="4BA6A436" w:rsidR="00492BAD" w:rsidRDefault="00492BAD" w:rsidP="0099730F">
      <w:pPr>
        <w:pStyle w:val="Sinespaciado"/>
        <w:numPr>
          <w:ilvl w:val="0"/>
          <w:numId w:val="46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Protocolo </w:t>
      </w:r>
      <w:r w:rsidR="00AD17EC">
        <w:rPr>
          <w:rFonts w:ascii="Arial" w:hAnsi="Arial" w:cs="Arial"/>
        </w:rPr>
        <w:t>de limpieza de superficies de trabajo del Archivo General de la Nación.</w:t>
      </w:r>
    </w:p>
    <w:p w14:paraId="59172828" w14:textId="77777777" w:rsidR="0099730F" w:rsidRDefault="00CA0AF2" w:rsidP="00A35AD1">
      <w:pPr>
        <w:pStyle w:val="Sinespaciado"/>
        <w:spacing w:line="360" w:lineRule="auto"/>
        <w:jc w:val="both"/>
        <w:rPr>
          <w:rFonts w:ascii="Arial" w:hAnsi="Arial" w:cs="Arial"/>
        </w:rPr>
      </w:pPr>
      <w:r w:rsidRPr="00B632FD">
        <w:rPr>
          <w:rFonts w:ascii="Arial" w:hAnsi="Arial" w:cs="Arial"/>
        </w:rPr>
        <w:t xml:space="preserve">Acuerdo 049 de 2000 Archivo General de la Nación. </w:t>
      </w:r>
    </w:p>
    <w:p w14:paraId="19E001C4" w14:textId="60825CC0" w:rsidR="00CA0AF2" w:rsidRDefault="00CA0AF2" w:rsidP="0099730F">
      <w:pPr>
        <w:pStyle w:val="Sinespaciado"/>
        <w:numPr>
          <w:ilvl w:val="0"/>
          <w:numId w:val="46"/>
        </w:numPr>
        <w:spacing w:line="360" w:lineRule="auto"/>
        <w:jc w:val="both"/>
        <w:rPr>
          <w:rFonts w:ascii="Arial" w:hAnsi="Arial" w:cs="Arial"/>
        </w:rPr>
      </w:pPr>
      <w:r w:rsidRPr="00B632FD">
        <w:rPr>
          <w:rFonts w:ascii="Arial" w:hAnsi="Arial" w:cs="Arial"/>
        </w:rPr>
        <w:t>Instructivo de limpieza y desinfección de áreas y documentos de archivo, Archivo General de la Nación.</w:t>
      </w:r>
    </w:p>
    <w:p w14:paraId="41B06BEF" w14:textId="15323A8C" w:rsidR="00CA0AF2" w:rsidRDefault="00CA0AF2" w:rsidP="0099730F">
      <w:pPr>
        <w:pStyle w:val="Sinespaciado"/>
        <w:numPr>
          <w:ilvl w:val="0"/>
          <w:numId w:val="46"/>
        </w:numPr>
        <w:spacing w:line="360" w:lineRule="auto"/>
        <w:jc w:val="both"/>
        <w:rPr>
          <w:rFonts w:ascii="Arial" w:hAnsi="Arial" w:cs="Arial"/>
        </w:rPr>
      </w:pPr>
      <w:r w:rsidRPr="00B632FD">
        <w:rPr>
          <w:rFonts w:ascii="Arial" w:hAnsi="Arial" w:cs="Arial"/>
        </w:rPr>
        <w:t xml:space="preserve">Manual de conservación preventiva documentos de archivo, Departamento Administrativo de la Función Pública. </w:t>
      </w:r>
    </w:p>
    <w:p w14:paraId="0EECFB2B" w14:textId="47AE3014" w:rsidR="00A35AD1" w:rsidRDefault="00CA0AF2" w:rsidP="0099730F">
      <w:pPr>
        <w:pStyle w:val="Sinespaciado"/>
        <w:numPr>
          <w:ilvl w:val="0"/>
          <w:numId w:val="46"/>
        </w:numPr>
        <w:spacing w:line="360" w:lineRule="auto"/>
        <w:jc w:val="both"/>
        <w:rPr>
          <w:rFonts w:ascii="Arial" w:hAnsi="Arial" w:cs="Arial"/>
        </w:rPr>
      </w:pPr>
      <w:r w:rsidRPr="00612BE4">
        <w:rPr>
          <w:rFonts w:ascii="Arial" w:hAnsi="Arial" w:cs="Arial"/>
        </w:rPr>
        <w:t xml:space="preserve">Ramírez Muñoz Sandra J. Reunión de Archivos del Gobierno Federal, Museo Tecnológico de la CFE. 2011. Conservación preventiva en acervos documentales. Biodeterioro y Control de Plagas en Archivos y Acervos Documentales. Recuperado de: </w:t>
      </w:r>
    </w:p>
    <w:p w14:paraId="0FA46D4E" w14:textId="71FB83AB" w:rsidR="00CA0AF2" w:rsidRPr="00612BE4" w:rsidRDefault="0099730F" w:rsidP="0099730F">
      <w:pPr>
        <w:pStyle w:val="Sinespaciado"/>
        <w:numPr>
          <w:ilvl w:val="0"/>
          <w:numId w:val="46"/>
        </w:numPr>
        <w:spacing w:line="360" w:lineRule="auto"/>
        <w:jc w:val="both"/>
        <w:rPr>
          <w:rFonts w:ascii="Arial" w:hAnsi="Arial" w:cs="Arial"/>
        </w:rPr>
      </w:pPr>
      <w:hyperlink r:id="rId15" w:history="1">
        <w:r w:rsidRPr="005608D4">
          <w:rPr>
            <w:rStyle w:val="Hipervnculo"/>
            <w:rFonts w:ascii="Arial" w:hAnsi="Arial" w:cs="Arial"/>
          </w:rPr>
          <w:t>https://files.sld.cu/bmn/files/2015/04/biodeterioro.pdf</w:t>
        </w:r>
      </w:hyperlink>
    </w:p>
    <w:p w14:paraId="691EE264" w14:textId="03CCE534" w:rsidR="00A35AD1" w:rsidRDefault="00CA0AF2" w:rsidP="0099730F">
      <w:pPr>
        <w:pStyle w:val="Sinespaciado"/>
        <w:numPr>
          <w:ilvl w:val="0"/>
          <w:numId w:val="46"/>
        </w:numPr>
        <w:spacing w:line="360" w:lineRule="auto"/>
        <w:jc w:val="both"/>
        <w:rPr>
          <w:rFonts w:ascii="Arial" w:hAnsi="Arial" w:cs="Arial"/>
        </w:rPr>
      </w:pPr>
      <w:r w:rsidRPr="00612BE4">
        <w:rPr>
          <w:rFonts w:ascii="Arial" w:hAnsi="Arial" w:cs="Arial"/>
        </w:rPr>
        <w:t xml:space="preserve">Ritacco M. Manejo del biodeterioro en recursos culturales por aplicación de radiaciones ionizantes. Recuperado de: </w:t>
      </w:r>
    </w:p>
    <w:p w14:paraId="32020FC5" w14:textId="6E288382" w:rsidR="00CA0AF2" w:rsidRPr="00612BE4" w:rsidRDefault="00CA0AF2" w:rsidP="0099730F">
      <w:pPr>
        <w:pStyle w:val="Sinespaciado"/>
        <w:numPr>
          <w:ilvl w:val="0"/>
          <w:numId w:val="46"/>
        </w:numPr>
        <w:spacing w:line="360" w:lineRule="auto"/>
        <w:jc w:val="both"/>
        <w:rPr>
          <w:rFonts w:ascii="Arial" w:hAnsi="Arial" w:cs="Arial"/>
        </w:rPr>
      </w:pPr>
      <w:r w:rsidRPr="00612BE4">
        <w:rPr>
          <w:rFonts w:ascii="Arial" w:hAnsi="Arial" w:cs="Arial"/>
        </w:rPr>
        <w:lastRenderedPageBreak/>
        <w:t>https://inis.iaea.org/collection/NCLCollectionStore/_Public/46/127/46127060.pdf</w:t>
      </w:r>
    </w:p>
    <w:p w14:paraId="3F94EEF7" w14:textId="3055CCF3" w:rsidR="00CA0AF2" w:rsidRPr="00612BE4" w:rsidRDefault="00CA0AF2" w:rsidP="00A35AD1">
      <w:pPr>
        <w:pStyle w:val="Sinespaciado"/>
        <w:spacing w:line="360" w:lineRule="auto"/>
        <w:jc w:val="both"/>
        <w:rPr>
          <w:rFonts w:ascii="Arial" w:hAnsi="Arial" w:cs="Arial"/>
        </w:rPr>
      </w:pPr>
      <w:proofErr w:type="spellStart"/>
      <w:r w:rsidRPr="00612BE4">
        <w:rPr>
          <w:rFonts w:ascii="Arial" w:hAnsi="Arial" w:cs="Arial"/>
        </w:rPr>
        <w:t>Altrudi</w:t>
      </w:r>
      <w:proofErr w:type="spellEnd"/>
      <w:r w:rsidRPr="00612BE4">
        <w:rPr>
          <w:rFonts w:ascii="Arial" w:hAnsi="Arial" w:cs="Arial"/>
        </w:rPr>
        <w:t xml:space="preserve"> Nora, Silvetti </w:t>
      </w:r>
      <w:proofErr w:type="spellStart"/>
      <w:r w:rsidRPr="00612BE4">
        <w:rPr>
          <w:rFonts w:ascii="Arial" w:hAnsi="Arial" w:cs="Arial"/>
        </w:rPr>
        <w:t>Maria</w:t>
      </w:r>
      <w:proofErr w:type="spellEnd"/>
      <w:r w:rsidRPr="00612BE4">
        <w:rPr>
          <w:rFonts w:ascii="Arial" w:hAnsi="Arial" w:cs="Arial"/>
        </w:rPr>
        <w:t xml:space="preserve"> A. 2007. Factores medioambientales de deterioro. Control de plagas. </w:t>
      </w:r>
    </w:p>
    <w:p w14:paraId="4FA03CDE" w14:textId="77777777" w:rsidR="00CA0AF2" w:rsidRDefault="00CA0AF2" w:rsidP="00CA0AF2">
      <w:pPr>
        <w:pStyle w:val="Sinespaciado"/>
        <w:spacing w:line="360" w:lineRule="auto"/>
        <w:jc w:val="center"/>
        <w:rPr>
          <w:rFonts w:ascii="Arial" w:hAnsi="Arial" w:cs="Arial"/>
        </w:rPr>
      </w:pPr>
    </w:p>
    <w:p w14:paraId="14C7AE25" w14:textId="4B708ACC" w:rsidR="003C42D7" w:rsidRDefault="00801348" w:rsidP="003C42D7">
      <w:pPr>
        <w:pStyle w:val="Sinespaciado"/>
        <w:shd w:val="clear" w:color="auto" w:fill="8DD873" w:themeFill="accent6" w:themeFillTint="99"/>
        <w:jc w:val="center"/>
        <w:rPr>
          <w:rFonts w:ascii="Arial" w:hAnsi="Arial" w:cs="Arial"/>
        </w:rPr>
      </w:pPr>
      <w:r w:rsidRPr="00801348">
        <w:rPr>
          <w:rFonts w:ascii="Arial" w:hAnsi="Arial" w:cs="Arial"/>
        </w:rPr>
        <w:t>DEFINICIONES</w:t>
      </w:r>
    </w:p>
    <w:p w14:paraId="4EFA2042" w14:textId="77777777" w:rsidR="007C7F96" w:rsidRDefault="007C7F96" w:rsidP="00D35776">
      <w:pPr>
        <w:pStyle w:val="Sinespaciado"/>
        <w:spacing w:line="360" w:lineRule="auto"/>
        <w:jc w:val="both"/>
        <w:rPr>
          <w:rFonts w:ascii="Arial" w:hAnsi="Arial" w:cs="Arial"/>
        </w:rPr>
      </w:pPr>
      <w:r w:rsidRPr="00861D45">
        <w:rPr>
          <w:rFonts w:ascii="Arial" w:hAnsi="Arial" w:cs="Arial"/>
          <w:color w:val="3A7C22" w:themeColor="accent6" w:themeShade="BF"/>
        </w:rPr>
        <w:t xml:space="preserve">Ambientales. </w:t>
      </w:r>
      <w:r>
        <w:rPr>
          <w:rFonts w:ascii="Arial" w:hAnsi="Arial" w:cs="Arial"/>
        </w:rPr>
        <w:t xml:space="preserve">Se refiere </w:t>
      </w:r>
      <w:r w:rsidRPr="00801348">
        <w:rPr>
          <w:rFonts w:ascii="Arial" w:hAnsi="Arial" w:cs="Arial"/>
        </w:rPr>
        <w:t xml:space="preserve">a todos </w:t>
      </w:r>
      <w:r>
        <w:rPr>
          <w:rFonts w:ascii="Arial" w:hAnsi="Arial" w:cs="Arial"/>
        </w:rPr>
        <w:t>los</w:t>
      </w:r>
      <w:r w:rsidRPr="00801348">
        <w:rPr>
          <w:rFonts w:ascii="Arial" w:hAnsi="Arial" w:cs="Arial"/>
        </w:rPr>
        <w:t xml:space="preserve"> elementos de</w:t>
      </w:r>
      <w:r>
        <w:rPr>
          <w:rFonts w:ascii="Arial" w:hAnsi="Arial" w:cs="Arial"/>
        </w:rPr>
        <w:t>l</w:t>
      </w:r>
      <w:r w:rsidRPr="00801348">
        <w:rPr>
          <w:rFonts w:ascii="Arial" w:hAnsi="Arial" w:cs="Arial"/>
        </w:rPr>
        <w:t xml:space="preserve"> medioambiental (temperatura, humedad relativa, luz, contaminantes atmosféricos y polvo) que, por acción permanente, degradan directa o indirectamente los diferentes registro</w:t>
      </w:r>
      <w:r>
        <w:rPr>
          <w:rFonts w:ascii="Arial" w:hAnsi="Arial" w:cs="Arial"/>
        </w:rPr>
        <w:t>s</w:t>
      </w:r>
      <w:r w:rsidRPr="00801348">
        <w:rPr>
          <w:rFonts w:ascii="Arial" w:hAnsi="Arial" w:cs="Arial"/>
        </w:rPr>
        <w:t>.</w:t>
      </w:r>
    </w:p>
    <w:p w14:paraId="6CB452A6" w14:textId="77777777" w:rsidR="007C7F96" w:rsidRDefault="007C7F96" w:rsidP="00D35776">
      <w:pPr>
        <w:pStyle w:val="Sinespaciado"/>
        <w:spacing w:line="360" w:lineRule="auto"/>
        <w:jc w:val="both"/>
        <w:rPr>
          <w:rFonts w:ascii="Arial" w:hAnsi="Arial" w:cs="Arial"/>
        </w:rPr>
      </w:pPr>
      <w:r w:rsidRPr="005C6BDD">
        <w:rPr>
          <w:rFonts w:ascii="Arial" w:hAnsi="Arial" w:cs="Arial"/>
          <w:color w:val="3A7C22" w:themeColor="accent6" w:themeShade="BF"/>
        </w:rPr>
        <w:t xml:space="preserve">Antropogénico. </w:t>
      </w:r>
      <w:r>
        <w:rPr>
          <w:rFonts w:ascii="Arial" w:hAnsi="Arial" w:cs="Arial"/>
        </w:rPr>
        <w:t>E</w:t>
      </w:r>
      <w:r w:rsidRPr="00B231D0">
        <w:rPr>
          <w:rFonts w:ascii="Arial" w:hAnsi="Arial" w:cs="Arial"/>
        </w:rPr>
        <w:t>s causado o producido por la actividad humana, en contraposición a los fenómenos naturales. </w:t>
      </w:r>
    </w:p>
    <w:p w14:paraId="5CD39FDE" w14:textId="77777777" w:rsidR="007C7F96" w:rsidRDefault="007C7F96" w:rsidP="002E6DCA">
      <w:pPr>
        <w:pStyle w:val="Sinespaciado"/>
        <w:spacing w:line="360" w:lineRule="auto"/>
        <w:jc w:val="both"/>
        <w:rPr>
          <w:rFonts w:ascii="Arial" w:hAnsi="Arial" w:cs="Arial"/>
        </w:rPr>
      </w:pPr>
      <w:r w:rsidRPr="00861D45">
        <w:rPr>
          <w:rFonts w:ascii="Arial" w:hAnsi="Arial" w:cs="Arial"/>
          <w:color w:val="3A7C22" w:themeColor="accent6" w:themeShade="BF"/>
        </w:rPr>
        <w:t xml:space="preserve">Antropogénicos. </w:t>
      </w:r>
      <w:r>
        <w:rPr>
          <w:rFonts w:ascii="Arial" w:hAnsi="Arial" w:cs="Arial"/>
        </w:rPr>
        <w:t xml:space="preserve">Las acciones permanentes de errónea </w:t>
      </w:r>
      <w:r w:rsidRPr="00D2345C">
        <w:rPr>
          <w:rFonts w:ascii="Arial" w:hAnsi="Arial" w:cs="Arial"/>
        </w:rPr>
        <w:t>organización, manipulación y depósito</w:t>
      </w:r>
      <w:r>
        <w:rPr>
          <w:rFonts w:ascii="Arial" w:hAnsi="Arial" w:cs="Arial"/>
        </w:rPr>
        <w:t xml:space="preserve"> (uso de clips, grapas, carpetas) que ocasionan </w:t>
      </w:r>
      <w:r w:rsidRPr="00D2345C">
        <w:rPr>
          <w:rFonts w:ascii="Arial" w:hAnsi="Arial" w:cs="Arial"/>
        </w:rPr>
        <w:t>d</w:t>
      </w:r>
      <w:r>
        <w:rPr>
          <w:rFonts w:ascii="Arial" w:hAnsi="Arial" w:cs="Arial"/>
        </w:rPr>
        <w:t>años</w:t>
      </w:r>
      <w:r w:rsidRPr="00D2345C">
        <w:rPr>
          <w:rFonts w:ascii="Arial" w:hAnsi="Arial" w:cs="Arial"/>
        </w:rPr>
        <w:t xml:space="preserve"> físico-mecánico</w:t>
      </w:r>
      <w:r>
        <w:rPr>
          <w:rFonts w:ascii="Arial" w:hAnsi="Arial" w:cs="Arial"/>
        </w:rPr>
        <w:t>s</w:t>
      </w:r>
      <w:r w:rsidRPr="00D2345C">
        <w:rPr>
          <w:rFonts w:ascii="Arial" w:hAnsi="Arial" w:cs="Arial"/>
        </w:rPr>
        <w:t xml:space="preserve"> (roturas, rasgaduras, dobleces, deformaciones, fragmentación, abrasiones, inscripciones, entre otros) </w:t>
      </w:r>
      <w:r>
        <w:rPr>
          <w:rFonts w:ascii="Arial" w:hAnsi="Arial" w:cs="Arial"/>
        </w:rPr>
        <w:t xml:space="preserve">y/o </w:t>
      </w:r>
      <w:proofErr w:type="gramStart"/>
      <w:r w:rsidRPr="00D2345C">
        <w:rPr>
          <w:rFonts w:ascii="Arial" w:hAnsi="Arial" w:cs="Arial"/>
        </w:rPr>
        <w:t>físico-químico</w:t>
      </w:r>
      <w:proofErr w:type="gramEnd"/>
      <w:r w:rsidRPr="00D2345C">
        <w:rPr>
          <w:rFonts w:ascii="Arial" w:hAnsi="Arial" w:cs="Arial"/>
        </w:rPr>
        <w:t xml:space="preserve"> (hidrólisis ácida, oxidación, entre otros).</w:t>
      </w:r>
    </w:p>
    <w:p w14:paraId="3DA8E157" w14:textId="77777777" w:rsidR="007C7F96" w:rsidRDefault="007C7F96" w:rsidP="002E6DCA">
      <w:pPr>
        <w:pStyle w:val="Sinespaciado"/>
        <w:spacing w:line="360" w:lineRule="auto"/>
        <w:jc w:val="both"/>
        <w:rPr>
          <w:rFonts w:ascii="Arial" w:hAnsi="Arial" w:cs="Arial"/>
        </w:rPr>
      </w:pPr>
      <w:r w:rsidRPr="00861D45">
        <w:rPr>
          <w:rFonts w:ascii="Arial" w:hAnsi="Arial" w:cs="Arial"/>
          <w:color w:val="3A7C22" w:themeColor="accent6" w:themeShade="BF"/>
        </w:rPr>
        <w:t xml:space="preserve">Biológicos. </w:t>
      </w:r>
      <w:r>
        <w:rPr>
          <w:rFonts w:ascii="Arial" w:hAnsi="Arial" w:cs="Arial"/>
        </w:rPr>
        <w:t>Lo</w:t>
      </w:r>
      <w:r w:rsidRPr="00D2345C">
        <w:rPr>
          <w:rFonts w:ascii="Arial" w:hAnsi="Arial" w:cs="Arial"/>
        </w:rPr>
        <w:t xml:space="preserve">s agentes biológicos como microorganismos, insectos y </w:t>
      </w:r>
      <w:proofErr w:type="gramStart"/>
      <w:r w:rsidRPr="00D2345C">
        <w:rPr>
          <w:rFonts w:ascii="Arial" w:hAnsi="Arial" w:cs="Arial"/>
        </w:rPr>
        <w:t>roedores,</w:t>
      </w:r>
      <w:proofErr w:type="gramEnd"/>
      <w:r w:rsidRPr="00D2345C">
        <w:rPr>
          <w:rFonts w:ascii="Arial" w:hAnsi="Arial" w:cs="Arial"/>
        </w:rPr>
        <w:t xml:space="preserve"> alteran y degradan los diferentes soportes, </w:t>
      </w:r>
      <w:r>
        <w:rPr>
          <w:rFonts w:ascii="Arial" w:hAnsi="Arial" w:cs="Arial"/>
        </w:rPr>
        <w:t>lo que origina</w:t>
      </w:r>
      <w:r w:rsidRPr="00D2345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distintos daños, como e</w:t>
      </w:r>
      <w:r w:rsidRPr="00D2345C">
        <w:rPr>
          <w:rFonts w:ascii="Arial" w:hAnsi="Arial" w:cs="Arial"/>
        </w:rPr>
        <w:t>rosiones superficiales, manchas de diferentes coloraciones, debilitamientos estructurales</w:t>
      </w:r>
      <w:r>
        <w:rPr>
          <w:rFonts w:ascii="Arial" w:hAnsi="Arial" w:cs="Arial"/>
        </w:rPr>
        <w:t xml:space="preserve"> y</w:t>
      </w:r>
      <w:r w:rsidRPr="00D2345C">
        <w:rPr>
          <w:rFonts w:ascii="Arial" w:hAnsi="Arial" w:cs="Arial"/>
        </w:rPr>
        <w:t xml:space="preserve"> faltantes. </w:t>
      </w:r>
    </w:p>
    <w:p w14:paraId="12D98A58" w14:textId="77777777" w:rsidR="007C7F96" w:rsidRDefault="007C7F96" w:rsidP="00D35776">
      <w:pPr>
        <w:pStyle w:val="Sinespaciado"/>
        <w:spacing w:line="360" w:lineRule="auto"/>
        <w:jc w:val="both"/>
        <w:rPr>
          <w:rFonts w:ascii="Arial" w:hAnsi="Arial" w:cs="Arial"/>
        </w:rPr>
      </w:pPr>
      <w:r w:rsidRPr="005C6BDD">
        <w:rPr>
          <w:rFonts w:ascii="Arial" w:hAnsi="Arial" w:cs="Arial"/>
          <w:color w:val="3A7C22" w:themeColor="accent6" w:themeShade="BF"/>
        </w:rPr>
        <w:t xml:space="preserve">Conservación preventiva. </w:t>
      </w:r>
      <w:r>
        <w:rPr>
          <w:rFonts w:ascii="Arial" w:hAnsi="Arial" w:cs="Arial"/>
        </w:rPr>
        <w:t>M</w:t>
      </w:r>
      <w:r w:rsidRPr="00801348">
        <w:rPr>
          <w:rFonts w:ascii="Arial" w:hAnsi="Arial" w:cs="Arial"/>
        </w:rPr>
        <w:t xml:space="preserve">edidas y acciones aplicadas sobre el entorno o área circundante de los documentos, cuyo objetivo es evitar, minimizar o detener los daños; estas medidas son indirectas, es decir no se interviene la estructura de los documentos. </w:t>
      </w:r>
    </w:p>
    <w:p w14:paraId="3E9D0D3D" w14:textId="77777777" w:rsidR="007C7F96" w:rsidRDefault="007C7F96" w:rsidP="00D35776">
      <w:pPr>
        <w:pStyle w:val="Sinespaciado"/>
        <w:spacing w:line="360" w:lineRule="auto"/>
        <w:jc w:val="both"/>
        <w:rPr>
          <w:rFonts w:ascii="Arial" w:hAnsi="Arial" w:cs="Arial"/>
        </w:rPr>
      </w:pPr>
      <w:r w:rsidRPr="005C6BDD">
        <w:rPr>
          <w:rFonts w:ascii="Arial" w:hAnsi="Arial" w:cs="Arial"/>
          <w:color w:val="3A7C22" w:themeColor="accent6" w:themeShade="BF"/>
        </w:rPr>
        <w:t xml:space="preserve">Decoloración en soportes y registros documentales. </w:t>
      </w:r>
      <w:r>
        <w:rPr>
          <w:rFonts w:ascii="Arial" w:hAnsi="Arial" w:cs="Arial"/>
        </w:rPr>
        <w:t xml:space="preserve">Es el daño en </w:t>
      </w:r>
      <w:r w:rsidRPr="00B3210F">
        <w:rPr>
          <w:rFonts w:ascii="Arial" w:hAnsi="Arial" w:cs="Arial"/>
        </w:rPr>
        <w:t>papel o fotografías, causad</w:t>
      </w:r>
      <w:r>
        <w:rPr>
          <w:rFonts w:ascii="Arial" w:hAnsi="Arial" w:cs="Arial"/>
        </w:rPr>
        <w:t xml:space="preserve">o </w:t>
      </w:r>
      <w:r w:rsidRPr="00B3210F">
        <w:rPr>
          <w:rFonts w:ascii="Arial" w:hAnsi="Arial" w:cs="Arial"/>
        </w:rPr>
        <w:t>por la luz (visible y ultravioleta), factores ambientales como humedad, temperatura, y la presencia de contaminantes y agentes químicos externos o intrínsecos (como la tinta ácida)</w:t>
      </w:r>
      <w:r>
        <w:rPr>
          <w:rFonts w:ascii="Arial" w:hAnsi="Arial" w:cs="Arial"/>
        </w:rPr>
        <w:t>; se previene al</w:t>
      </w:r>
      <w:r w:rsidRPr="00B3210F">
        <w:rPr>
          <w:rFonts w:ascii="Arial" w:hAnsi="Arial" w:cs="Arial"/>
        </w:rPr>
        <w:t xml:space="preserve"> control</w:t>
      </w:r>
      <w:r>
        <w:rPr>
          <w:rFonts w:ascii="Arial" w:hAnsi="Arial" w:cs="Arial"/>
        </w:rPr>
        <w:t>ar</w:t>
      </w:r>
      <w:r w:rsidRPr="00B3210F">
        <w:rPr>
          <w:rFonts w:ascii="Arial" w:hAnsi="Arial" w:cs="Arial"/>
        </w:rPr>
        <w:t xml:space="preserve"> la exposición a la luz, manten</w:t>
      </w:r>
      <w:r>
        <w:rPr>
          <w:rFonts w:ascii="Arial" w:hAnsi="Arial" w:cs="Arial"/>
        </w:rPr>
        <w:t xml:space="preserve">er </w:t>
      </w:r>
      <w:r w:rsidRPr="00B3210F">
        <w:rPr>
          <w:rFonts w:ascii="Arial" w:hAnsi="Arial" w:cs="Arial"/>
        </w:rPr>
        <w:t>un ambiente estable</w:t>
      </w:r>
      <w:r>
        <w:rPr>
          <w:rFonts w:ascii="Arial" w:hAnsi="Arial" w:cs="Arial"/>
        </w:rPr>
        <w:t xml:space="preserve"> y </w:t>
      </w:r>
      <w:r w:rsidRPr="00B3210F">
        <w:rPr>
          <w:rFonts w:ascii="Arial" w:hAnsi="Arial" w:cs="Arial"/>
        </w:rPr>
        <w:t>almacen</w:t>
      </w:r>
      <w:r>
        <w:rPr>
          <w:rFonts w:ascii="Arial" w:hAnsi="Arial" w:cs="Arial"/>
        </w:rPr>
        <w:t>ar</w:t>
      </w:r>
      <w:r w:rsidRPr="00B3210F">
        <w:rPr>
          <w:rFonts w:ascii="Arial" w:hAnsi="Arial" w:cs="Arial"/>
        </w:rPr>
        <w:t xml:space="preserve"> documentos en recipientes opacos</w:t>
      </w:r>
      <w:r>
        <w:rPr>
          <w:rFonts w:ascii="Arial" w:hAnsi="Arial" w:cs="Arial"/>
        </w:rPr>
        <w:t>.</w:t>
      </w:r>
    </w:p>
    <w:p w14:paraId="2A11AAA3" w14:textId="77777777" w:rsidR="007C7F96" w:rsidRDefault="007C7F96" w:rsidP="00D35776">
      <w:pPr>
        <w:pStyle w:val="Sinespaciado"/>
        <w:spacing w:line="360" w:lineRule="auto"/>
        <w:jc w:val="both"/>
        <w:rPr>
          <w:rFonts w:ascii="Arial" w:hAnsi="Arial" w:cs="Arial"/>
        </w:rPr>
      </w:pPr>
      <w:r w:rsidRPr="005C6BDD">
        <w:rPr>
          <w:rFonts w:ascii="Arial" w:hAnsi="Arial" w:cs="Arial"/>
          <w:color w:val="3A7C22" w:themeColor="accent6" w:themeShade="BF"/>
        </w:rPr>
        <w:t xml:space="preserve">Deformaciones de los soportes. </w:t>
      </w:r>
      <w:r>
        <w:rPr>
          <w:rFonts w:ascii="Arial" w:hAnsi="Arial" w:cs="Arial"/>
        </w:rPr>
        <w:t>Se trata de</w:t>
      </w:r>
      <w:r w:rsidRPr="00766109">
        <w:rPr>
          <w:rFonts w:ascii="Arial" w:hAnsi="Arial" w:cs="Arial"/>
        </w:rPr>
        <w:t xml:space="preserve"> alteraciones en </w:t>
      </w:r>
      <w:r>
        <w:rPr>
          <w:rFonts w:ascii="Arial" w:hAnsi="Arial" w:cs="Arial"/>
        </w:rPr>
        <w:t>la</w:t>
      </w:r>
      <w:r w:rsidRPr="00766109">
        <w:rPr>
          <w:rFonts w:ascii="Arial" w:hAnsi="Arial" w:cs="Arial"/>
        </w:rPr>
        <w:t xml:space="preserve"> forma o tamaño </w:t>
      </w:r>
      <w:r>
        <w:rPr>
          <w:rFonts w:ascii="Arial" w:hAnsi="Arial" w:cs="Arial"/>
        </w:rPr>
        <w:t xml:space="preserve">como resultado de </w:t>
      </w:r>
      <w:r w:rsidRPr="00766109">
        <w:rPr>
          <w:rFonts w:ascii="Arial" w:hAnsi="Arial" w:cs="Arial"/>
        </w:rPr>
        <w:t>la aplicación de fuerzas externas (como cargas o presiones)</w:t>
      </w:r>
      <w:r>
        <w:rPr>
          <w:rFonts w:ascii="Arial" w:hAnsi="Arial" w:cs="Arial"/>
        </w:rPr>
        <w:t xml:space="preserve"> o </w:t>
      </w:r>
      <w:r w:rsidRPr="00766109">
        <w:rPr>
          <w:rFonts w:ascii="Arial" w:hAnsi="Arial" w:cs="Arial"/>
        </w:rPr>
        <w:t>cambios de temperatura</w:t>
      </w:r>
      <w:r>
        <w:rPr>
          <w:rFonts w:ascii="Arial" w:hAnsi="Arial" w:cs="Arial"/>
        </w:rPr>
        <w:t xml:space="preserve">; pueden </w:t>
      </w:r>
      <w:r w:rsidRPr="00766109">
        <w:rPr>
          <w:rFonts w:ascii="Arial" w:hAnsi="Arial" w:cs="Arial"/>
        </w:rPr>
        <w:t>ser elásticas</w:t>
      </w:r>
      <w:r>
        <w:rPr>
          <w:rFonts w:ascii="Arial" w:hAnsi="Arial" w:cs="Arial"/>
        </w:rPr>
        <w:t xml:space="preserve"> (</w:t>
      </w:r>
      <w:r w:rsidRPr="00766109">
        <w:rPr>
          <w:rFonts w:ascii="Arial" w:hAnsi="Arial" w:cs="Arial"/>
        </w:rPr>
        <w:t>reversibles y temporales</w:t>
      </w:r>
      <w:r>
        <w:rPr>
          <w:rFonts w:ascii="Arial" w:hAnsi="Arial" w:cs="Arial"/>
        </w:rPr>
        <w:t>)</w:t>
      </w:r>
      <w:r w:rsidRPr="00766109">
        <w:rPr>
          <w:rFonts w:ascii="Arial" w:hAnsi="Arial" w:cs="Arial"/>
        </w:rPr>
        <w:t>, o plásticas</w:t>
      </w:r>
      <w:r>
        <w:rPr>
          <w:rFonts w:ascii="Arial" w:hAnsi="Arial" w:cs="Arial"/>
        </w:rPr>
        <w:t xml:space="preserve"> (</w:t>
      </w:r>
      <w:r w:rsidRPr="00766109">
        <w:rPr>
          <w:rFonts w:ascii="Arial" w:hAnsi="Arial" w:cs="Arial"/>
        </w:rPr>
        <w:t>permanentes y no se recuperan al retirar la fuerza</w:t>
      </w:r>
      <w:r>
        <w:rPr>
          <w:rFonts w:ascii="Arial" w:hAnsi="Arial" w:cs="Arial"/>
        </w:rPr>
        <w:t>).</w:t>
      </w:r>
    </w:p>
    <w:p w14:paraId="02CC0204" w14:textId="77777777" w:rsidR="007C7F96" w:rsidRPr="00E533D9" w:rsidRDefault="007C7F96" w:rsidP="002E6DCA">
      <w:pPr>
        <w:pStyle w:val="Sinespaciado"/>
        <w:spacing w:line="360" w:lineRule="auto"/>
        <w:jc w:val="both"/>
        <w:rPr>
          <w:rFonts w:ascii="Arial" w:hAnsi="Arial" w:cs="Arial"/>
          <w:b/>
          <w:bCs/>
        </w:rPr>
      </w:pPr>
      <w:r w:rsidRPr="00861D45">
        <w:rPr>
          <w:rFonts w:ascii="Arial" w:hAnsi="Arial" w:cs="Arial"/>
          <w:color w:val="3A7C22" w:themeColor="accent6" w:themeShade="BF"/>
        </w:rPr>
        <w:t>Desastres.</w:t>
      </w:r>
      <w:r w:rsidRPr="00861D45">
        <w:rPr>
          <w:rFonts w:ascii="Arial" w:hAnsi="Arial" w:cs="Arial"/>
          <w:b/>
          <w:bCs/>
          <w:color w:val="3A7C22" w:themeColor="accent6" w:themeShade="BF"/>
        </w:rPr>
        <w:t xml:space="preserve"> </w:t>
      </w:r>
      <w:r>
        <w:rPr>
          <w:rFonts w:ascii="Arial" w:hAnsi="Arial" w:cs="Arial"/>
        </w:rPr>
        <w:t>Se refiere a i</w:t>
      </w:r>
      <w:r w:rsidRPr="00D2345C">
        <w:rPr>
          <w:rFonts w:ascii="Arial" w:hAnsi="Arial" w:cs="Arial"/>
        </w:rPr>
        <w:t>ncendios, terremotos e inundaciones.</w:t>
      </w:r>
    </w:p>
    <w:p w14:paraId="6775FBEA" w14:textId="77777777" w:rsidR="007C7F96" w:rsidRDefault="007C7F96" w:rsidP="00D35776">
      <w:pPr>
        <w:pStyle w:val="Sinespaciado"/>
        <w:spacing w:line="360" w:lineRule="auto"/>
        <w:jc w:val="both"/>
        <w:rPr>
          <w:rFonts w:ascii="Arial" w:hAnsi="Arial" w:cs="Arial"/>
        </w:rPr>
      </w:pPr>
      <w:r w:rsidRPr="005C6BDD">
        <w:rPr>
          <w:rFonts w:ascii="Arial" w:hAnsi="Arial" w:cs="Arial"/>
          <w:color w:val="3A7C22" w:themeColor="accent6" w:themeShade="BF"/>
        </w:rPr>
        <w:t xml:space="preserve">Deshumidificador. </w:t>
      </w:r>
      <w:r>
        <w:rPr>
          <w:rFonts w:ascii="Arial" w:hAnsi="Arial" w:cs="Arial"/>
        </w:rPr>
        <w:t>E</w:t>
      </w:r>
      <w:r w:rsidRPr="00801348">
        <w:rPr>
          <w:rFonts w:ascii="Arial" w:hAnsi="Arial" w:cs="Arial"/>
        </w:rPr>
        <w:t xml:space="preserve">quipo que se usa para reducir y controlar la humedad del ambiente. </w:t>
      </w:r>
    </w:p>
    <w:p w14:paraId="35A1A171" w14:textId="77777777" w:rsidR="007C7F96" w:rsidRDefault="007C7F96" w:rsidP="00D35776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7B78528D" w14:textId="77777777" w:rsidR="0099730F" w:rsidRDefault="0099730F" w:rsidP="00D35776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783E0ADE" w14:textId="77777777" w:rsidR="0099730F" w:rsidRDefault="0099730F" w:rsidP="00D35776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344E1D26" w14:textId="77777777" w:rsidR="007C7F96" w:rsidRDefault="007C7F96" w:rsidP="00290536">
      <w:pPr>
        <w:pStyle w:val="Sinespaciado"/>
        <w:shd w:val="clear" w:color="auto" w:fill="8DD873" w:themeFill="accent6" w:themeFillTint="99"/>
        <w:jc w:val="center"/>
        <w:rPr>
          <w:rFonts w:ascii="Arial" w:hAnsi="Arial" w:cs="Arial"/>
        </w:rPr>
      </w:pPr>
      <w:r>
        <w:rPr>
          <w:rFonts w:ascii="Arial" w:hAnsi="Arial" w:cs="Arial"/>
        </w:rPr>
        <w:t>F</w:t>
      </w:r>
      <w:r w:rsidRPr="00801348">
        <w:rPr>
          <w:rFonts w:ascii="Arial" w:hAnsi="Arial" w:cs="Arial"/>
        </w:rPr>
        <w:t>ACTORES DE DETERIORO</w:t>
      </w:r>
    </w:p>
    <w:p w14:paraId="33C0FCD1" w14:textId="7F33CF65" w:rsidR="007C7F96" w:rsidRDefault="007C7F96" w:rsidP="00E23947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Hay 4 tipos de factores de deterioro, consistentes en:</w:t>
      </w:r>
    </w:p>
    <w:p w14:paraId="0DAFB8BE" w14:textId="77777777" w:rsidR="007C7F96" w:rsidRDefault="007C7F96" w:rsidP="00D35776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color w:val="3A7C22" w:themeColor="accent6" w:themeShade="BF"/>
        </w:rPr>
        <w:t>H</w:t>
      </w:r>
      <w:r w:rsidRPr="005E3407">
        <w:rPr>
          <w:rFonts w:ascii="Arial" w:hAnsi="Arial" w:cs="Arial"/>
          <w:color w:val="3A7C22" w:themeColor="accent6" w:themeShade="BF"/>
        </w:rPr>
        <w:t>idrólisis ácida</w:t>
      </w:r>
      <w:r>
        <w:rPr>
          <w:rFonts w:ascii="Arial" w:hAnsi="Arial" w:cs="Arial"/>
          <w:color w:val="3A7C22" w:themeColor="accent6" w:themeShade="BF"/>
        </w:rPr>
        <w:t xml:space="preserve">. </w:t>
      </w:r>
      <w:r w:rsidRPr="005E3407">
        <w:rPr>
          <w:rFonts w:ascii="Arial" w:hAnsi="Arial" w:cs="Arial"/>
          <w:color w:val="3A7C22" w:themeColor="accent6" w:themeShade="BF"/>
        </w:rPr>
        <w:t xml:space="preserve"> </w:t>
      </w:r>
      <w:r>
        <w:rPr>
          <w:rFonts w:ascii="Arial" w:hAnsi="Arial" w:cs="Arial"/>
        </w:rPr>
        <w:t>Se presenta en</w:t>
      </w:r>
      <w:r w:rsidRPr="00CB4451">
        <w:rPr>
          <w:rFonts w:ascii="Arial" w:hAnsi="Arial" w:cs="Arial"/>
        </w:rPr>
        <w:t xml:space="preserve"> una reacción química en la que un ácido, act</w:t>
      </w:r>
      <w:r>
        <w:rPr>
          <w:rFonts w:ascii="Arial" w:hAnsi="Arial" w:cs="Arial"/>
        </w:rPr>
        <w:t>úa</w:t>
      </w:r>
      <w:r w:rsidRPr="00CB4451">
        <w:rPr>
          <w:rFonts w:ascii="Arial" w:hAnsi="Arial" w:cs="Arial"/>
        </w:rPr>
        <w:t xml:space="preserve"> como catalizador, </w:t>
      </w:r>
      <w:r>
        <w:rPr>
          <w:rFonts w:ascii="Arial" w:hAnsi="Arial" w:cs="Arial"/>
        </w:rPr>
        <w:t xml:space="preserve">lo que </w:t>
      </w:r>
      <w:r w:rsidRPr="00CB4451">
        <w:rPr>
          <w:rFonts w:ascii="Arial" w:hAnsi="Arial" w:cs="Arial"/>
        </w:rPr>
        <w:t>facilita la ruptura de enlaces químicos en un compuesto mediante la adición de agua, es decir, agua se inserta en la molécula del sustrato para descomponerlo</w:t>
      </w:r>
      <w:r>
        <w:rPr>
          <w:rFonts w:ascii="Arial" w:hAnsi="Arial" w:cs="Arial"/>
        </w:rPr>
        <w:t>.</w:t>
      </w:r>
    </w:p>
    <w:p w14:paraId="294F0A32" w14:textId="77777777" w:rsidR="007C7F96" w:rsidRDefault="007C7F96" w:rsidP="00D35776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Los mencionados elementos </w:t>
      </w:r>
      <w:r w:rsidRPr="00801348">
        <w:rPr>
          <w:rFonts w:ascii="Arial" w:hAnsi="Arial" w:cs="Arial"/>
        </w:rPr>
        <w:t>se manifiestan en los documentos de diversas formas y p</w:t>
      </w:r>
      <w:r>
        <w:rPr>
          <w:rFonts w:ascii="Arial" w:hAnsi="Arial" w:cs="Arial"/>
        </w:rPr>
        <w:t xml:space="preserve">resentan </w:t>
      </w:r>
      <w:r w:rsidRPr="00801348">
        <w:rPr>
          <w:rFonts w:ascii="Arial" w:hAnsi="Arial" w:cs="Arial"/>
        </w:rPr>
        <w:t>en</w:t>
      </w:r>
      <w:r>
        <w:rPr>
          <w:rFonts w:ascii="Arial" w:hAnsi="Arial" w:cs="Arial"/>
        </w:rPr>
        <w:t xml:space="preserve"> forma de</w:t>
      </w:r>
      <w:r w:rsidRPr="00801348">
        <w:rPr>
          <w:rFonts w:ascii="Arial" w:hAnsi="Arial" w:cs="Arial"/>
        </w:rPr>
        <w:t>: debilitamiento y pulverización de los soportes, reblandecimiento de encolados, manchas, deformaciones de los soportes, fragilidad, pérdida de resistencia estructural, decoloración de los soportes y registros, acumulación de suciedad y oxidación.</w:t>
      </w:r>
    </w:p>
    <w:p w14:paraId="6E8C37F9" w14:textId="77777777" w:rsidR="007C7F96" w:rsidRDefault="007C7F96" w:rsidP="00D35776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5846EA58" w14:textId="77777777" w:rsidR="007C7F96" w:rsidRDefault="007C7F96" w:rsidP="00D35776">
      <w:pPr>
        <w:pStyle w:val="Sinespaciado"/>
        <w:spacing w:line="360" w:lineRule="auto"/>
        <w:jc w:val="both"/>
        <w:rPr>
          <w:rFonts w:ascii="Arial" w:hAnsi="Arial" w:cs="Arial"/>
        </w:rPr>
      </w:pPr>
      <w:r w:rsidRPr="005C6BDD">
        <w:rPr>
          <w:rFonts w:ascii="Arial" w:hAnsi="Arial" w:cs="Arial"/>
          <w:color w:val="3A7C22" w:themeColor="accent6" w:themeShade="BF"/>
        </w:rPr>
        <w:t xml:space="preserve">Pérdida de resistencia estructural. </w:t>
      </w:r>
      <w:r>
        <w:rPr>
          <w:rFonts w:ascii="Arial" w:hAnsi="Arial" w:cs="Arial"/>
        </w:rPr>
        <w:t xml:space="preserve">Se presenta </w:t>
      </w:r>
      <w:r w:rsidRPr="00C17FB9">
        <w:rPr>
          <w:rFonts w:ascii="Arial" w:hAnsi="Arial" w:cs="Arial"/>
        </w:rPr>
        <w:t xml:space="preserve">cuando una estructura pierde su capacidad para soportar cargas y fuerzas, </w:t>
      </w:r>
      <w:r>
        <w:rPr>
          <w:rFonts w:ascii="Arial" w:hAnsi="Arial" w:cs="Arial"/>
        </w:rPr>
        <w:t xml:space="preserve">por </w:t>
      </w:r>
      <w:r w:rsidRPr="00C17FB9">
        <w:rPr>
          <w:rFonts w:ascii="Arial" w:hAnsi="Arial" w:cs="Arial"/>
        </w:rPr>
        <w:t xml:space="preserve">causas </w:t>
      </w:r>
      <w:r>
        <w:rPr>
          <w:rFonts w:ascii="Arial" w:hAnsi="Arial" w:cs="Arial"/>
        </w:rPr>
        <w:t>de</w:t>
      </w:r>
      <w:r w:rsidRPr="00C17FB9">
        <w:rPr>
          <w:rFonts w:ascii="Arial" w:hAnsi="Arial" w:cs="Arial"/>
        </w:rPr>
        <w:t xml:space="preserve"> deterioro del material (corrosión del acero, degradación del concreto), fallas de diseño, errores en la construcción, o la exposición a fenómenos naturales o cargas excesivas</w:t>
      </w:r>
      <w:r>
        <w:rPr>
          <w:rFonts w:ascii="Arial" w:hAnsi="Arial" w:cs="Arial"/>
        </w:rPr>
        <w:t xml:space="preserve">; lo que implica </w:t>
      </w:r>
      <w:r w:rsidRPr="00C17FB9">
        <w:rPr>
          <w:rFonts w:ascii="Arial" w:hAnsi="Arial" w:cs="Arial"/>
        </w:rPr>
        <w:t>compromete</w:t>
      </w:r>
      <w:r>
        <w:rPr>
          <w:rFonts w:ascii="Arial" w:hAnsi="Arial" w:cs="Arial"/>
        </w:rPr>
        <w:t>r</w:t>
      </w:r>
      <w:r w:rsidRPr="00C17FB9">
        <w:rPr>
          <w:rFonts w:ascii="Arial" w:hAnsi="Arial" w:cs="Arial"/>
        </w:rPr>
        <w:t xml:space="preserve"> la integridad, estabilidad y seguridad de la estructura, lo que puede manifestarse en grietas, deformaciones o fallos completo</w:t>
      </w:r>
      <w:r>
        <w:rPr>
          <w:rFonts w:ascii="Arial" w:hAnsi="Arial" w:cs="Arial"/>
        </w:rPr>
        <w:t>s.</w:t>
      </w:r>
    </w:p>
    <w:p w14:paraId="4A37ACBB" w14:textId="77777777" w:rsidR="003E4158" w:rsidRDefault="003E4158" w:rsidP="00D35776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33990511" w14:textId="77777777" w:rsidR="007C7F96" w:rsidRDefault="007C7F96" w:rsidP="00D35776">
      <w:pPr>
        <w:pStyle w:val="Sinespaciado"/>
        <w:spacing w:line="360" w:lineRule="auto"/>
        <w:jc w:val="both"/>
        <w:rPr>
          <w:rFonts w:ascii="Arial" w:hAnsi="Arial" w:cs="Arial"/>
        </w:rPr>
      </w:pPr>
      <w:r w:rsidRPr="005C6BDD">
        <w:rPr>
          <w:rFonts w:ascii="Arial" w:hAnsi="Arial" w:cs="Arial"/>
          <w:color w:val="3A7C22" w:themeColor="accent6" w:themeShade="BF"/>
        </w:rPr>
        <w:t xml:space="preserve">Reblandecimiento de encolados. </w:t>
      </w:r>
      <w:r>
        <w:rPr>
          <w:rFonts w:ascii="Arial" w:hAnsi="Arial" w:cs="Arial"/>
        </w:rPr>
        <w:t>E</w:t>
      </w:r>
      <w:r w:rsidRPr="003C250E">
        <w:rPr>
          <w:rFonts w:ascii="Arial" w:hAnsi="Arial" w:cs="Arial"/>
        </w:rPr>
        <w:t xml:space="preserve">s </w:t>
      </w:r>
      <w:r>
        <w:rPr>
          <w:rFonts w:ascii="Arial" w:hAnsi="Arial" w:cs="Arial"/>
        </w:rPr>
        <w:t xml:space="preserve">un </w:t>
      </w:r>
      <w:r w:rsidRPr="003C250E">
        <w:rPr>
          <w:rFonts w:ascii="Arial" w:hAnsi="Arial" w:cs="Arial"/>
        </w:rPr>
        <w:t>deterioro que afecta al papel, donde las sustancias que le dan consistencia y resistencia se ablandan y debilitan debido a factores ambientales como la humedad</w:t>
      </w:r>
      <w:r>
        <w:rPr>
          <w:rFonts w:ascii="Arial" w:hAnsi="Arial" w:cs="Arial"/>
        </w:rPr>
        <w:t xml:space="preserve">; </w:t>
      </w:r>
      <w:r w:rsidRPr="003C250E">
        <w:rPr>
          <w:rFonts w:ascii="Arial" w:hAnsi="Arial" w:cs="Arial"/>
        </w:rPr>
        <w:t>compromete la estructura del documento, volviéndolo más frágil y propenso a la deformación, pulverización, manchas y decoloración. </w:t>
      </w:r>
    </w:p>
    <w:p w14:paraId="3F6D79FB" w14:textId="77777777" w:rsidR="003E4158" w:rsidRDefault="003E4158" w:rsidP="00D35776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10642183" w14:textId="77777777" w:rsidR="007C7F96" w:rsidRDefault="007C7F96" w:rsidP="00D35776">
      <w:pPr>
        <w:pStyle w:val="Sinespaciado"/>
        <w:spacing w:line="360" w:lineRule="auto"/>
        <w:jc w:val="both"/>
        <w:rPr>
          <w:rFonts w:ascii="Arial" w:hAnsi="Arial" w:cs="Arial"/>
        </w:rPr>
      </w:pPr>
      <w:r w:rsidRPr="005C6BDD">
        <w:rPr>
          <w:rFonts w:ascii="Arial" w:hAnsi="Arial" w:cs="Arial"/>
          <w:color w:val="3A7C22" w:themeColor="accent6" w:themeShade="BF"/>
        </w:rPr>
        <w:t xml:space="preserve">Termohigrómetro: </w:t>
      </w:r>
      <w:r>
        <w:rPr>
          <w:rFonts w:ascii="Arial" w:hAnsi="Arial" w:cs="Arial"/>
        </w:rPr>
        <w:t>E</w:t>
      </w:r>
      <w:r w:rsidRPr="00801348">
        <w:rPr>
          <w:rFonts w:ascii="Arial" w:hAnsi="Arial" w:cs="Arial"/>
        </w:rPr>
        <w:t xml:space="preserve">quipo que mide la temperatura y la humedad relativa del aire y del medio ambiente. </w:t>
      </w:r>
    </w:p>
    <w:p w14:paraId="6645F0A1" w14:textId="77777777" w:rsidR="002E6DCA" w:rsidRDefault="002E6DCA" w:rsidP="002E6DCA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53389454" w14:textId="5036DE1B" w:rsidR="00115DA7" w:rsidRDefault="00290536" w:rsidP="00290536">
      <w:pPr>
        <w:pStyle w:val="Sinespaciado"/>
        <w:shd w:val="clear" w:color="auto" w:fill="8DD873" w:themeFill="accent6" w:themeFillTint="99"/>
        <w:jc w:val="center"/>
        <w:rPr>
          <w:rFonts w:ascii="Arial" w:hAnsi="Arial" w:cs="Arial"/>
        </w:rPr>
      </w:pPr>
      <w:r w:rsidRPr="00115DA7">
        <w:rPr>
          <w:rFonts w:ascii="Arial" w:hAnsi="Arial" w:cs="Arial"/>
        </w:rPr>
        <w:t>CONDICIONES AMBIENTALES</w:t>
      </w:r>
    </w:p>
    <w:p w14:paraId="158D1693" w14:textId="73112710" w:rsidR="005F1446" w:rsidRDefault="006865D6" w:rsidP="005F1446">
      <w:pPr>
        <w:pStyle w:val="Sinespaciado"/>
        <w:spacing w:line="360" w:lineRule="auto"/>
        <w:jc w:val="both"/>
        <w:rPr>
          <w:rFonts w:ascii="Arial" w:hAnsi="Arial" w:cs="Arial"/>
        </w:rPr>
      </w:pPr>
      <w:r w:rsidRPr="00115DA7">
        <w:rPr>
          <w:rFonts w:ascii="Arial" w:hAnsi="Arial" w:cs="Arial"/>
        </w:rPr>
        <w:t>•</w:t>
      </w:r>
      <w:r w:rsidR="005F1446">
        <w:rPr>
          <w:rFonts w:ascii="Arial" w:hAnsi="Arial" w:cs="Arial"/>
        </w:rPr>
        <w:t xml:space="preserve">Los </w:t>
      </w:r>
      <w:r w:rsidR="005F1446" w:rsidRPr="00115DA7">
        <w:rPr>
          <w:rFonts w:ascii="Arial" w:hAnsi="Arial" w:cs="Arial"/>
        </w:rPr>
        <w:t xml:space="preserve">niveles de </w:t>
      </w:r>
      <w:r w:rsidR="005F1446">
        <w:rPr>
          <w:rFonts w:ascii="Arial" w:hAnsi="Arial" w:cs="Arial"/>
        </w:rPr>
        <w:t>HR</w:t>
      </w:r>
      <w:r w:rsidR="00C65C77">
        <w:rPr>
          <w:rStyle w:val="Refdenotaalpie"/>
          <w:rFonts w:ascii="Arial" w:hAnsi="Arial" w:cs="Arial"/>
        </w:rPr>
        <w:footnoteReference w:id="2"/>
      </w:r>
      <w:r w:rsidR="005F1446">
        <w:rPr>
          <w:rFonts w:ascii="Arial" w:hAnsi="Arial" w:cs="Arial"/>
        </w:rPr>
        <w:t xml:space="preserve"> </w:t>
      </w:r>
      <w:r w:rsidR="005F1446" w:rsidRPr="00115DA7">
        <w:rPr>
          <w:rFonts w:ascii="Arial" w:hAnsi="Arial" w:cs="Arial"/>
        </w:rPr>
        <w:t xml:space="preserve">y </w:t>
      </w:r>
      <w:r w:rsidR="005F1446">
        <w:rPr>
          <w:rFonts w:ascii="Arial" w:hAnsi="Arial" w:cs="Arial"/>
        </w:rPr>
        <w:t>T</w:t>
      </w:r>
      <w:r w:rsidR="00A02172">
        <w:rPr>
          <w:rStyle w:val="Refdenotaalpie"/>
          <w:rFonts w:ascii="Arial" w:hAnsi="Arial" w:cs="Arial"/>
        </w:rPr>
        <w:footnoteReference w:id="3"/>
      </w:r>
      <w:r w:rsidR="005F1446">
        <w:rPr>
          <w:rFonts w:ascii="Arial" w:hAnsi="Arial" w:cs="Arial"/>
        </w:rPr>
        <w:t xml:space="preserve">, se deben mantener </w:t>
      </w:r>
      <w:r w:rsidR="00317CB9">
        <w:rPr>
          <w:rFonts w:ascii="Arial" w:hAnsi="Arial" w:cs="Arial"/>
        </w:rPr>
        <w:t>en los siguientes parámetros:</w:t>
      </w:r>
      <w:r w:rsidR="005F1446" w:rsidRPr="00115DA7">
        <w:rPr>
          <w:rFonts w:ascii="Arial" w:hAnsi="Arial" w:cs="Arial"/>
        </w:rPr>
        <w:t xml:space="preserve"> </w:t>
      </w:r>
    </w:p>
    <w:p w14:paraId="4282FA69" w14:textId="4FFC0BAA" w:rsidR="00115DA7" w:rsidRDefault="00115DA7" w:rsidP="006865D6">
      <w:pPr>
        <w:pStyle w:val="Sinespaciado"/>
        <w:spacing w:line="360" w:lineRule="auto"/>
        <w:ind w:firstLine="708"/>
        <w:jc w:val="both"/>
        <w:rPr>
          <w:rFonts w:ascii="Arial" w:hAnsi="Arial" w:cs="Arial"/>
        </w:rPr>
      </w:pPr>
      <w:r w:rsidRPr="00115DA7">
        <w:rPr>
          <w:rFonts w:ascii="Arial" w:hAnsi="Arial" w:cs="Arial"/>
        </w:rPr>
        <w:t>T</w:t>
      </w:r>
      <w:r w:rsidR="00317CB9">
        <w:rPr>
          <w:rFonts w:ascii="Arial" w:hAnsi="Arial" w:cs="Arial"/>
        </w:rPr>
        <w:t xml:space="preserve">: </w:t>
      </w:r>
      <w:r w:rsidRPr="00115DA7">
        <w:rPr>
          <w:rFonts w:ascii="Arial" w:hAnsi="Arial" w:cs="Arial"/>
        </w:rPr>
        <w:t>5 a 20</w:t>
      </w:r>
      <w:r w:rsidR="005F1446">
        <w:rPr>
          <w:rFonts w:ascii="Arial" w:hAnsi="Arial" w:cs="Arial"/>
        </w:rPr>
        <w:t xml:space="preserve"> °</w:t>
      </w:r>
      <w:r w:rsidRPr="00115DA7">
        <w:rPr>
          <w:rFonts w:ascii="Arial" w:hAnsi="Arial" w:cs="Arial"/>
        </w:rPr>
        <w:t>C con una fluctuación diaria de 4</w:t>
      </w:r>
      <w:r w:rsidR="005F1446">
        <w:rPr>
          <w:rFonts w:ascii="Arial" w:hAnsi="Arial" w:cs="Arial"/>
        </w:rPr>
        <w:t>°</w:t>
      </w:r>
      <w:r w:rsidRPr="00115DA7">
        <w:rPr>
          <w:rFonts w:ascii="Arial" w:hAnsi="Arial" w:cs="Arial"/>
        </w:rPr>
        <w:t>C</w:t>
      </w:r>
      <w:r w:rsidR="005F1446">
        <w:rPr>
          <w:rFonts w:ascii="Arial" w:hAnsi="Arial" w:cs="Arial"/>
        </w:rPr>
        <w:t>.</w:t>
      </w:r>
      <w:r w:rsidRPr="00115DA7">
        <w:rPr>
          <w:rFonts w:ascii="Arial" w:hAnsi="Arial" w:cs="Arial"/>
        </w:rPr>
        <w:t xml:space="preserve"> </w:t>
      </w:r>
    </w:p>
    <w:p w14:paraId="170E6F3B" w14:textId="69CAB7E5" w:rsidR="00317CB9" w:rsidRDefault="00115DA7" w:rsidP="006865D6">
      <w:pPr>
        <w:pStyle w:val="Sinespaciado"/>
        <w:spacing w:line="360" w:lineRule="auto"/>
        <w:ind w:firstLine="708"/>
        <w:jc w:val="both"/>
        <w:rPr>
          <w:rFonts w:ascii="Arial" w:hAnsi="Arial" w:cs="Arial"/>
        </w:rPr>
      </w:pPr>
      <w:r w:rsidRPr="00115DA7">
        <w:rPr>
          <w:rFonts w:ascii="Arial" w:hAnsi="Arial" w:cs="Arial"/>
        </w:rPr>
        <w:t>H</w:t>
      </w:r>
      <w:r w:rsidR="00317CB9">
        <w:rPr>
          <w:rFonts w:ascii="Arial" w:hAnsi="Arial" w:cs="Arial"/>
        </w:rPr>
        <w:t>R:</w:t>
      </w:r>
      <w:r w:rsidRPr="00115DA7">
        <w:rPr>
          <w:rFonts w:ascii="Arial" w:hAnsi="Arial" w:cs="Arial"/>
        </w:rPr>
        <w:t xml:space="preserve"> entre 45% y 60% con fluctuación diaria del 5%</w:t>
      </w:r>
      <w:r w:rsidR="00317CB9">
        <w:rPr>
          <w:rFonts w:ascii="Arial" w:hAnsi="Arial" w:cs="Arial"/>
        </w:rPr>
        <w:t>.</w:t>
      </w:r>
    </w:p>
    <w:p w14:paraId="31747B56" w14:textId="77777777" w:rsidR="00861D45" w:rsidRDefault="00861D45" w:rsidP="00467497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728CD4FF" w14:textId="02813254" w:rsidR="00115DA7" w:rsidRDefault="009C1269" w:rsidP="00467497">
      <w:pPr>
        <w:pStyle w:val="Sinespaciado"/>
        <w:spacing w:line="360" w:lineRule="auto"/>
        <w:jc w:val="both"/>
        <w:rPr>
          <w:rFonts w:ascii="Arial" w:hAnsi="Arial" w:cs="Arial"/>
        </w:rPr>
      </w:pPr>
      <w:r w:rsidRPr="00115DA7">
        <w:rPr>
          <w:rFonts w:ascii="Arial" w:hAnsi="Arial" w:cs="Arial"/>
        </w:rPr>
        <w:t xml:space="preserve">• </w:t>
      </w:r>
      <w:r w:rsidR="00115DA7" w:rsidRPr="00115DA7">
        <w:rPr>
          <w:rFonts w:ascii="Arial" w:hAnsi="Arial" w:cs="Arial"/>
        </w:rPr>
        <w:t>Impermeabilizar</w:t>
      </w:r>
      <w:r>
        <w:rPr>
          <w:rFonts w:ascii="Arial" w:hAnsi="Arial" w:cs="Arial"/>
        </w:rPr>
        <w:t>:</w:t>
      </w:r>
      <w:r w:rsidR="00115DA7" w:rsidRPr="00115DA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Los </w:t>
      </w:r>
      <w:r w:rsidR="00115DA7" w:rsidRPr="00115DA7">
        <w:rPr>
          <w:rFonts w:ascii="Arial" w:hAnsi="Arial" w:cs="Arial"/>
        </w:rPr>
        <w:t>sótanos y parte inferior de muros en el exterior</w:t>
      </w:r>
      <w:r>
        <w:rPr>
          <w:rFonts w:ascii="Arial" w:hAnsi="Arial" w:cs="Arial"/>
        </w:rPr>
        <w:t>.</w:t>
      </w:r>
    </w:p>
    <w:p w14:paraId="5B5CC597" w14:textId="77777777" w:rsidR="00861D45" w:rsidRDefault="00861D45" w:rsidP="00467497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4DE2C8BA" w14:textId="12158A47" w:rsidR="00F713C3" w:rsidRDefault="00115DA7" w:rsidP="00467497">
      <w:pPr>
        <w:pStyle w:val="Sinespaciado"/>
        <w:spacing w:line="360" w:lineRule="auto"/>
        <w:jc w:val="both"/>
        <w:rPr>
          <w:rFonts w:ascii="Arial" w:hAnsi="Arial" w:cs="Arial"/>
        </w:rPr>
      </w:pPr>
      <w:r w:rsidRPr="00115DA7">
        <w:rPr>
          <w:rFonts w:ascii="Arial" w:hAnsi="Arial" w:cs="Arial"/>
        </w:rPr>
        <w:t>• Iluminación</w:t>
      </w:r>
      <w:r w:rsidR="009C1269">
        <w:rPr>
          <w:rFonts w:ascii="Arial" w:hAnsi="Arial" w:cs="Arial"/>
        </w:rPr>
        <w:t xml:space="preserve">: </w:t>
      </w:r>
      <w:r w:rsidRPr="00115DA7">
        <w:rPr>
          <w:rFonts w:ascii="Arial" w:hAnsi="Arial" w:cs="Arial"/>
        </w:rPr>
        <w:t xml:space="preserve">Evitar el ingreso de luz natural </w:t>
      </w:r>
      <w:r w:rsidR="00861D45">
        <w:rPr>
          <w:rFonts w:ascii="Arial" w:hAnsi="Arial" w:cs="Arial"/>
        </w:rPr>
        <w:t xml:space="preserve">con protección de </w:t>
      </w:r>
      <w:r w:rsidRPr="00115DA7">
        <w:rPr>
          <w:rFonts w:ascii="Arial" w:hAnsi="Arial" w:cs="Arial"/>
        </w:rPr>
        <w:t xml:space="preserve">ventanas con filtro ultravioleta, persianas o cortinas, en cuyo caso deben permanecer cerradas. La radiación ultravioleta no debe superar los 70 </w:t>
      </w:r>
      <w:proofErr w:type="spellStart"/>
      <w:r w:rsidRPr="00115DA7">
        <w:rPr>
          <w:rFonts w:ascii="Arial" w:hAnsi="Arial" w:cs="Arial"/>
        </w:rPr>
        <w:t>microvatios</w:t>
      </w:r>
      <w:proofErr w:type="spellEnd"/>
      <w:r w:rsidRPr="00115DA7">
        <w:rPr>
          <w:rFonts w:ascii="Arial" w:hAnsi="Arial" w:cs="Arial"/>
        </w:rPr>
        <w:t xml:space="preserve"> / lumen</w:t>
      </w:r>
      <w:r w:rsidR="001D70A9">
        <w:rPr>
          <w:rFonts w:ascii="Arial" w:hAnsi="Arial" w:cs="Arial"/>
        </w:rPr>
        <w:t xml:space="preserve">. </w:t>
      </w:r>
    </w:p>
    <w:p w14:paraId="7C0FFDA9" w14:textId="77777777" w:rsidR="00B723E6" w:rsidRDefault="00B723E6" w:rsidP="00467497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45B9F8B2" w14:textId="50D58DA9" w:rsidR="00467497" w:rsidRDefault="00F713C3" w:rsidP="00467497">
      <w:pPr>
        <w:pStyle w:val="Sinespaciado"/>
        <w:spacing w:line="360" w:lineRule="auto"/>
        <w:jc w:val="both"/>
        <w:rPr>
          <w:rFonts w:ascii="Arial" w:hAnsi="Arial" w:cs="Arial"/>
        </w:rPr>
      </w:pPr>
      <w:r w:rsidRPr="00115DA7">
        <w:rPr>
          <w:rFonts w:ascii="Arial" w:hAnsi="Arial" w:cs="Arial"/>
        </w:rPr>
        <w:t xml:space="preserve">• </w:t>
      </w:r>
      <w:r w:rsidR="00115DA7" w:rsidRPr="00115DA7">
        <w:rPr>
          <w:rFonts w:ascii="Arial" w:hAnsi="Arial" w:cs="Arial"/>
        </w:rPr>
        <w:t>Revisar frecuentemente que la instalación eléctrica se mantenga en buenas condiciones</w:t>
      </w:r>
      <w:r>
        <w:rPr>
          <w:rFonts w:ascii="Arial" w:hAnsi="Arial" w:cs="Arial"/>
        </w:rPr>
        <w:t>.</w:t>
      </w:r>
    </w:p>
    <w:p w14:paraId="23B83450" w14:textId="77777777" w:rsidR="00B723E6" w:rsidRDefault="00B723E6" w:rsidP="00467497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42D1A17F" w14:textId="6CCD924D" w:rsidR="00A2729B" w:rsidRDefault="00A2729B" w:rsidP="00467497">
      <w:pPr>
        <w:pStyle w:val="Sinespaciado"/>
        <w:spacing w:line="360" w:lineRule="auto"/>
        <w:jc w:val="both"/>
        <w:rPr>
          <w:rFonts w:ascii="Arial" w:hAnsi="Arial" w:cs="Arial"/>
        </w:rPr>
      </w:pPr>
      <w:r w:rsidRPr="00A2729B">
        <w:rPr>
          <w:rFonts w:ascii="Arial" w:hAnsi="Arial" w:cs="Arial"/>
        </w:rPr>
        <w:t>• Ventilación</w:t>
      </w:r>
      <w:r w:rsidR="00F713C3">
        <w:rPr>
          <w:rFonts w:ascii="Arial" w:hAnsi="Arial" w:cs="Arial"/>
        </w:rPr>
        <w:t xml:space="preserve">: </w:t>
      </w:r>
      <w:r w:rsidRPr="00A2729B">
        <w:rPr>
          <w:rFonts w:ascii="Arial" w:hAnsi="Arial" w:cs="Arial"/>
        </w:rPr>
        <w:t xml:space="preserve">Los ciclos de renovación del aire y el caudal de intercambio se establecerán según las condiciones ambientales requeridas y adoptando alguna de las siguientes medidas: </w:t>
      </w:r>
    </w:p>
    <w:p w14:paraId="7B43CEBF" w14:textId="77777777" w:rsidR="00B723E6" w:rsidRDefault="00A2729B" w:rsidP="00B723E6">
      <w:pPr>
        <w:pStyle w:val="Sinespaciado"/>
        <w:numPr>
          <w:ilvl w:val="0"/>
          <w:numId w:val="19"/>
        </w:numPr>
        <w:spacing w:line="360" w:lineRule="auto"/>
        <w:jc w:val="both"/>
        <w:rPr>
          <w:rFonts w:ascii="Arial" w:hAnsi="Arial" w:cs="Arial"/>
        </w:rPr>
      </w:pPr>
      <w:r w:rsidRPr="00A2729B">
        <w:rPr>
          <w:rFonts w:ascii="Arial" w:hAnsi="Arial" w:cs="Arial"/>
        </w:rPr>
        <w:t>Abrir las puertas y ventanas por periodos cortos, evitar los momentos en que la humedad relativa exterior sea alta (</w:t>
      </w:r>
      <w:r w:rsidR="00EF1CD1" w:rsidRPr="00A2729B">
        <w:rPr>
          <w:rFonts w:ascii="Arial" w:hAnsi="Arial" w:cs="Arial"/>
        </w:rPr>
        <w:t>en caso de que</w:t>
      </w:r>
      <w:r w:rsidRPr="00A2729B">
        <w:rPr>
          <w:rFonts w:ascii="Arial" w:hAnsi="Arial" w:cs="Arial"/>
        </w:rPr>
        <w:t xml:space="preserve"> el área de archivo de al exterior del edificio)</w:t>
      </w:r>
      <w:r w:rsidR="00F713C3">
        <w:rPr>
          <w:rFonts w:ascii="Arial" w:hAnsi="Arial" w:cs="Arial"/>
        </w:rPr>
        <w:t>.</w:t>
      </w:r>
    </w:p>
    <w:p w14:paraId="1BD82515" w14:textId="51FD3E17" w:rsidR="00EF1CD1" w:rsidRPr="00B723E6" w:rsidRDefault="00A2729B" w:rsidP="00B723E6">
      <w:pPr>
        <w:pStyle w:val="Sinespaciado"/>
        <w:numPr>
          <w:ilvl w:val="0"/>
          <w:numId w:val="19"/>
        </w:numPr>
        <w:spacing w:line="360" w:lineRule="auto"/>
        <w:jc w:val="both"/>
        <w:rPr>
          <w:rFonts w:ascii="Arial" w:hAnsi="Arial" w:cs="Arial"/>
        </w:rPr>
      </w:pPr>
      <w:r w:rsidRPr="00B723E6">
        <w:rPr>
          <w:rFonts w:ascii="Arial" w:hAnsi="Arial" w:cs="Arial"/>
        </w:rPr>
        <w:t xml:space="preserve">Facilitar el ingreso y salida de aire, por medio de celosías y/o extractores de aire en paredes o puertas. </w:t>
      </w:r>
    </w:p>
    <w:p w14:paraId="5437292E" w14:textId="77777777" w:rsidR="00EF1CD1" w:rsidRDefault="00EF1CD1" w:rsidP="00EF1CD1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5FEF41DF" w14:textId="5ADC3139" w:rsidR="00A2729B" w:rsidRPr="00EF1CD1" w:rsidRDefault="00D116D2" w:rsidP="00D116D2">
      <w:pPr>
        <w:pStyle w:val="Sinespaciado"/>
        <w:shd w:val="clear" w:color="auto" w:fill="8DD873" w:themeFill="accent6" w:themeFillTint="99"/>
        <w:jc w:val="center"/>
        <w:rPr>
          <w:rFonts w:ascii="Arial" w:hAnsi="Arial" w:cs="Arial"/>
        </w:rPr>
      </w:pPr>
      <w:r w:rsidRPr="00EF1CD1">
        <w:rPr>
          <w:rFonts w:ascii="Arial" w:hAnsi="Arial" w:cs="Arial"/>
        </w:rPr>
        <w:t>EQUIPOS DE MEDICIÓN Y CONTROL AMBIENTAL</w:t>
      </w:r>
    </w:p>
    <w:p w14:paraId="5D9C4D2B" w14:textId="735F5FC8" w:rsidR="002F328A" w:rsidRDefault="00A2729B" w:rsidP="00D116D2">
      <w:pPr>
        <w:pStyle w:val="Sinespaciado"/>
        <w:spacing w:line="360" w:lineRule="auto"/>
        <w:jc w:val="both"/>
        <w:rPr>
          <w:rFonts w:ascii="Arial" w:hAnsi="Arial" w:cs="Arial"/>
        </w:rPr>
      </w:pPr>
      <w:r w:rsidRPr="00A2729B">
        <w:rPr>
          <w:rFonts w:ascii="Arial" w:hAnsi="Arial" w:cs="Arial"/>
        </w:rPr>
        <w:t xml:space="preserve">• </w:t>
      </w:r>
      <w:proofErr w:type="gramStart"/>
      <w:r w:rsidRPr="005A0DF2">
        <w:rPr>
          <w:rFonts w:ascii="Arial" w:hAnsi="Arial" w:cs="Arial"/>
          <w:color w:val="3A7C22" w:themeColor="accent6" w:themeShade="BF"/>
        </w:rPr>
        <w:t>Termo-higrómetro</w:t>
      </w:r>
      <w:proofErr w:type="gramEnd"/>
      <w:r w:rsidR="005750FC" w:rsidRPr="005A0DF2">
        <w:rPr>
          <w:rFonts w:ascii="Arial" w:hAnsi="Arial" w:cs="Arial"/>
          <w:color w:val="3A7C22" w:themeColor="accent6" w:themeShade="BF"/>
        </w:rPr>
        <w:t xml:space="preserve">: </w:t>
      </w:r>
      <w:r w:rsidR="005750FC">
        <w:rPr>
          <w:rFonts w:ascii="Arial" w:hAnsi="Arial" w:cs="Arial"/>
        </w:rPr>
        <w:t xml:space="preserve">Su </w:t>
      </w:r>
      <w:r w:rsidR="006F6101">
        <w:rPr>
          <w:rFonts w:ascii="Arial" w:hAnsi="Arial" w:cs="Arial"/>
        </w:rPr>
        <w:t>u</w:t>
      </w:r>
      <w:r w:rsidR="005750FC">
        <w:rPr>
          <w:rFonts w:ascii="Arial" w:hAnsi="Arial" w:cs="Arial"/>
        </w:rPr>
        <w:t>sa p</w:t>
      </w:r>
      <w:r w:rsidR="002F328A" w:rsidRPr="002F328A">
        <w:rPr>
          <w:rFonts w:ascii="Arial" w:hAnsi="Arial" w:cs="Arial"/>
        </w:rPr>
        <w:t xml:space="preserve">ara la toma de lecturas del porcentaje de humedad y grados de temperatura en áreas de archivo. </w:t>
      </w:r>
    </w:p>
    <w:p w14:paraId="3E89DA1A" w14:textId="0F46AA58" w:rsidR="00115DA7" w:rsidRDefault="002F328A" w:rsidP="00467497">
      <w:pPr>
        <w:pStyle w:val="Sinespaciado"/>
        <w:spacing w:line="360" w:lineRule="auto"/>
        <w:jc w:val="both"/>
        <w:rPr>
          <w:rFonts w:ascii="Arial" w:hAnsi="Arial" w:cs="Arial"/>
        </w:rPr>
      </w:pPr>
      <w:r w:rsidRPr="002F328A">
        <w:rPr>
          <w:rFonts w:ascii="Arial" w:hAnsi="Arial" w:cs="Arial"/>
        </w:rPr>
        <w:t>La medición de la</w:t>
      </w:r>
      <w:r w:rsidR="005750FC">
        <w:rPr>
          <w:rFonts w:ascii="Arial" w:hAnsi="Arial" w:cs="Arial"/>
        </w:rPr>
        <w:t xml:space="preserve"> HR y la T</w:t>
      </w:r>
      <w:r w:rsidRPr="002F328A">
        <w:rPr>
          <w:rFonts w:ascii="Arial" w:hAnsi="Arial" w:cs="Arial"/>
        </w:rPr>
        <w:t xml:space="preserve"> se realiza</w:t>
      </w:r>
      <w:r w:rsidR="000579A7">
        <w:rPr>
          <w:rFonts w:ascii="Arial" w:hAnsi="Arial" w:cs="Arial"/>
        </w:rPr>
        <w:t>rá</w:t>
      </w:r>
      <w:r w:rsidR="00955ED4">
        <w:rPr>
          <w:rFonts w:ascii="Arial" w:hAnsi="Arial" w:cs="Arial"/>
        </w:rPr>
        <w:t>, cuando se registren lecturas atípicas</w:t>
      </w:r>
      <w:r w:rsidR="004B4840">
        <w:rPr>
          <w:rFonts w:ascii="Arial" w:hAnsi="Arial" w:cs="Arial"/>
        </w:rPr>
        <w:t>,</w:t>
      </w:r>
      <w:r w:rsidR="000579A7">
        <w:rPr>
          <w:rFonts w:ascii="Arial" w:hAnsi="Arial" w:cs="Arial"/>
        </w:rPr>
        <w:t xml:space="preserve"> </w:t>
      </w:r>
      <w:r w:rsidRPr="002F328A">
        <w:rPr>
          <w:rFonts w:ascii="Arial" w:hAnsi="Arial" w:cs="Arial"/>
        </w:rPr>
        <w:t xml:space="preserve">mínimo dos veces al día (una en la mañana y otra en la tarde), los datos obtenidos se reportan en el formato </w:t>
      </w:r>
      <w:r w:rsidR="000579A7" w:rsidRPr="00B723E6">
        <w:rPr>
          <w:rFonts w:ascii="Arial" w:hAnsi="Arial" w:cs="Arial"/>
          <w:i/>
          <w:iCs/>
        </w:rPr>
        <w:t>“</w:t>
      </w:r>
      <w:r w:rsidRPr="00B723E6">
        <w:rPr>
          <w:rFonts w:ascii="Arial" w:hAnsi="Arial" w:cs="Arial"/>
          <w:i/>
          <w:iCs/>
        </w:rPr>
        <w:t xml:space="preserve">Registro de </w:t>
      </w:r>
      <w:r w:rsidR="000579A7" w:rsidRPr="00B723E6">
        <w:rPr>
          <w:rFonts w:ascii="Arial" w:hAnsi="Arial" w:cs="Arial"/>
          <w:i/>
          <w:iCs/>
        </w:rPr>
        <w:t>lecturas de T y HR”</w:t>
      </w:r>
      <w:r w:rsidRPr="00B723E6">
        <w:rPr>
          <w:rFonts w:ascii="Arial" w:hAnsi="Arial" w:cs="Arial"/>
          <w:i/>
          <w:iCs/>
        </w:rPr>
        <w:t>.</w:t>
      </w:r>
    </w:p>
    <w:p w14:paraId="67C07BB9" w14:textId="5F3625D8" w:rsidR="00115DA7" w:rsidRDefault="00B2373F" w:rsidP="00955ED4">
      <w:pPr>
        <w:pStyle w:val="Sinespaciado"/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Modelo:</w:t>
      </w:r>
    </w:p>
    <w:tbl>
      <w:tblPr>
        <w:tblStyle w:val="Tablaconcuadrcula"/>
        <w:tblW w:w="0" w:type="auto"/>
        <w:tblInd w:w="704" w:type="dxa"/>
        <w:tblLayout w:type="fixed"/>
        <w:tblLook w:val="04A0" w:firstRow="1" w:lastRow="0" w:firstColumn="1" w:lastColumn="0" w:noHBand="0" w:noVBand="1"/>
      </w:tblPr>
      <w:tblGrid>
        <w:gridCol w:w="1684"/>
        <w:gridCol w:w="721"/>
        <w:gridCol w:w="709"/>
        <w:gridCol w:w="779"/>
        <w:gridCol w:w="500"/>
        <w:gridCol w:w="1058"/>
        <w:gridCol w:w="504"/>
        <w:gridCol w:w="1411"/>
      </w:tblGrid>
      <w:tr w:rsidR="008D5AA5" w:rsidRPr="000C1486" w14:paraId="577610B3" w14:textId="44043164" w:rsidTr="00F82D7F">
        <w:tc>
          <w:tcPr>
            <w:tcW w:w="7366" w:type="dxa"/>
            <w:gridSpan w:val="8"/>
            <w:shd w:val="clear" w:color="auto" w:fill="275317" w:themeFill="accent6" w:themeFillShade="80"/>
          </w:tcPr>
          <w:p w14:paraId="6FE79D65" w14:textId="57DAC7B1" w:rsidR="008D5AA5" w:rsidRPr="000C1486" w:rsidRDefault="008D5AA5" w:rsidP="00F82D7F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C1486">
              <w:rPr>
                <w:rFonts w:ascii="Arial" w:hAnsi="Arial" w:cs="Arial"/>
                <w:color w:val="F2F2F2" w:themeColor="background1" w:themeShade="F2"/>
                <w:sz w:val="18"/>
                <w:szCs w:val="18"/>
              </w:rPr>
              <w:t>REGISTRO DE LECTURAS DE T y HR</w:t>
            </w:r>
          </w:p>
        </w:tc>
      </w:tr>
      <w:tr w:rsidR="000C1486" w:rsidRPr="000C1486" w14:paraId="7A971255" w14:textId="77777777" w:rsidTr="00F82D7F">
        <w:trPr>
          <w:trHeight w:val="515"/>
        </w:trPr>
        <w:tc>
          <w:tcPr>
            <w:tcW w:w="1684" w:type="dxa"/>
            <w:vMerge w:val="restart"/>
            <w:shd w:val="clear" w:color="auto" w:fill="8DD873" w:themeFill="accent6" w:themeFillTint="99"/>
            <w:vAlign w:val="center"/>
          </w:tcPr>
          <w:p w14:paraId="00047998" w14:textId="7B12C3C6" w:rsidR="000C1486" w:rsidRPr="000C1486" w:rsidRDefault="00F963BF" w:rsidP="000C1486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Repositorio</w:t>
            </w:r>
          </w:p>
        </w:tc>
        <w:tc>
          <w:tcPr>
            <w:tcW w:w="721" w:type="dxa"/>
            <w:vMerge w:val="restart"/>
            <w:shd w:val="clear" w:color="auto" w:fill="8DD873" w:themeFill="accent6" w:themeFillTint="99"/>
            <w:vAlign w:val="center"/>
          </w:tcPr>
          <w:p w14:paraId="46B96C19" w14:textId="773CDF38" w:rsidR="000C1486" w:rsidRPr="000C1486" w:rsidRDefault="000C1486" w:rsidP="000C1486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C1486">
              <w:rPr>
                <w:rFonts w:ascii="Arial" w:hAnsi="Arial" w:cs="Arial"/>
                <w:sz w:val="18"/>
                <w:szCs w:val="18"/>
              </w:rPr>
              <w:t>Fecha</w:t>
            </w:r>
          </w:p>
        </w:tc>
        <w:tc>
          <w:tcPr>
            <w:tcW w:w="1488" w:type="dxa"/>
            <w:gridSpan w:val="2"/>
            <w:shd w:val="clear" w:color="auto" w:fill="8DD873" w:themeFill="accent6" w:themeFillTint="99"/>
            <w:vAlign w:val="center"/>
          </w:tcPr>
          <w:p w14:paraId="677DDCBD" w14:textId="74080A94" w:rsidR="000C1486" w:rsidRPr="000C1486" w:rsidRDefault="000C1486" w:rsidP="000C1486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C1486">
              <w:rPr>
                <w:rFonts w:ascii="Arial" w:hAnsi="Arial" w:cs="Arial"/>
                <w:sz w:val="18"/>
                <w:szCs w:val="18"/>
              </w:rPr>
              <w:t>Hora de toma de muestra</w:t>
            </w:r>
          </w:p>
        </w:tc>
        <w:tc>
          <w:tcPr>
            <w:tcW w:w="500" w:type="dxa"/>
            <w:vMerge w:val="restart"/>
            <w:shd w:val="clear" w:color="auto" w:fill="8DD873" w:themeFill="accent6" w:themeFillTint="99"/>
            <w:vAlign w:val="center"/>
          </w:tcPr>
          <w:p w14:paraId="628A386B" w14:textId="4E39CD08" w:rsidR="000C1486" w:rsidRPr="000C1486" w:rsidRDefault="000C1486" w:rsidP="000C1486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C1486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58" w:type="dxa"/>
            <w:vMerge w:val="restart"/>
            <w:shd w:val="clear" w:color="auto" w:fill="8DD873" w:themeFill="accent6" w:themeFillTint="99"/>
            <w:vAlign w:val="center"/>
          </w:tcPr>
          <w:p w14:paraId="6933D550" w14:textId="3A7C238A" w:rsidR="000C1486" w:rsidRPr="000C1486" w:rsidRDefault="000C1486" w:rsidP="000C1486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C1486">
              <w:rPr>
                <w:rFonts w:ascii="Arial" w:hAnsi="Arial" w:cs="Arial"/>
                <w:sz w:val="18"/>
                <w:szCs w:val="18"/>
              </w:rPr>
              <w:t>Promedio</w:t>
            </w:r>
          </w:p>
          <w:p w14:paraId="6BA34114" w14:textId="1B06F2AE" w:rsidR="000C1486" w:rsidRPr="000C1486" w:rsidRDefault="000C1486" w:rsidP="000C1486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C1486">
              <w:rPr>
                <w:rFonts w:ascii="Arial" w:hAnsi="Arial" w:cs="Arial"/>
                <w:sz w:val="18"/>
                <w:szCs w:val="18"/>
              </w:rPr>
              <w:t>°C</w:t>
            </w:r>
          </w:p>
        </w:tc>
        <w:tc>
          <w:tcPr>
            <w:tcW w:w="504" w:type="dxa"/>
            <w:vMerge w:val="restart"/>
            <w:shd w:val="clear" w:color="auto" w:fill="8DD873" w:themeFill="accent6" w:themeFillTint="99"/>
            <w:vAlign w:val="center"/>
          </w:tcPr>
          <w:p w14:paraId="71047ECB" w14:textId="2D9D2DF7" w:rsidR="000C1486" w:rsidRPr="000C1486" w:rsidRDefault="000C1486" w:rsidP="000C1486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C1486">
              <w:rPr>
                <w:rFonts w:ascii="Arial" w:hAnsi="Arial" w:cs="Arial"/>
                <w:sz w:val="18"/>
                <w:szCs w:val="18"/>
              </w:rPr>
              <w:t>HR</w:t>
            </w:r>
          </w:p>
        </w:tc>
        <w:tc>
          <w:tcPr>
            <w:tcW w:w="1411" w:type="dxa"/>
            <w:vMerge w:val="restart"/>
            <w:shd w:val="clear" w:color="auto" w:fill="8DD873" w:themeFill="accent6" w:themeFillTint="99"/>
            <w:vAlign w:val="center"/>
          </w:tcPr>
          <w:p w14:paraId="54812C8D" w14:textId="123BEB75" w:rsidR="000C1486" w:rsidRPr="000C1486" w:rsidRDefault="000C1486" w:rsidP="000C1486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C1486">
              <w:rPr>
                <w:rFonts w:ascii="Arial" w:hAnsi="Arial" w:cs="Arial"/>
                <w:sz w:val="18"/>
                <w:szCs w:val="18"/>
              </w:rPr>
              <w:t>Promedio %</w:t>
            </w:r>
          </w:p>
        </w:tc>
      </w:tr>
      <w:tr w:rsidR="000C1486" w:rsidRPr="000C1486" w14:paraId="27C663AE" w14:textId="77777777" w:rsidTr="00F82D7F">
        <w:tc>
          <w:tcPr>
            <w:tcW w:w="1684" w:type="dxa"/>
            <w:vMerge/>
            <w:vAlign w:val="center"/>
          </w:tcPr>
          <w:p w14:paraId="24F9EBBD" w14:textId="77777777" w:rsidR="000C1486" w:rsidRPr="000C1486" w:rsidRDefault="000C1486" w:rsidP="000C1486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1" w:type="dxa"/>
            <w:vMerge/>
            <w:vAlign w:val="center"/>
          </w:tcPr>
          <w:p w14:paraId="22D57C5E" w14:textId="77777777" w:rsidR="000C1486" w:rsidRPr="000C1486" w:rsidRDefault="000C1486" w:rsidP="000C1486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8DD873" w:themeFill="accent6" w:themeFillTint="99"/>
            <w:vAlign w:val="center"/>
          </w:tcPr>
          <w:p w14:paraId="7310D94B" w14:textId="6B3BBEE0" w:rsidR="000C1486" w:rsidRPr="000C1486" w:rsidRDefault="000C1486" w:rsidP="000C1486">
            <w:pPr>
              <w:pStyle w:val="Sinespaciado"/>
              <w:ind w:left="-107" w:right="-10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C1486">
              <w:rPr>
                <w:rFonts w:ascii="Arial" w:hAnsi="Arial" w:cs="Arial"/>
                <w:sz w:val="18"/>
                <w:szCs w:val="18"/>
              </w:rPr>
              <w:t>Entrada</w:t>
            </w:r>
          </w:p>
        </w:tc>
        <w:tc>
          <w:tcPr>
            <w:tcW w:w="779" w:type="dxa"/>
            <w:shd w:val="clear" w:color="auto" w:fill="8DD873" w:themeFill="accent6" w:themeFillTint="99"/>
            <w:vAlign w:val="center"/>
          </w:tcPr>
          <w:p w14:paraId="686D0675" w14:textId="0CDB8506" w:rsidR="000C1486" w:rsidRPr="000C1486" w:rsidRDefault="000C1486" w:rsidP="000C1486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C1486">
              <w:rPr>
                <w:rFonts w:ascii="Arial" w:hAnsi="Arial" w:cs="Arial"/>
                <w:sz w:val="18"/>
                <w:szCs w:val="18"/>
              </w:rPr>
              <w:t>Salida</w:t>
            </w:r>
          </w:p>
        </w:tc>
        <w:tc>
          <w:tcPr>
            <w:tcW w:w="500" w:type="dxa"/>
            <w:vMerge/>
            <w:vAlign w:val="center"/>
          </w:tcPr>
          <w:p w14:paraId="399DAC38" w14:textId="77777777" w:rsidR="000C1486" w:rsidRPr="000C1486" w:rsidRDefault="000C1486" w:rsidP="000C1486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8" w:type="dxa"/>
            <w:vMerge/>
            <w:vAlign w:val="center"/>
          </w:tcPr>
          <w:p w14:paraId="70E4A187" w14:textId="77777777" w:rsidR="000C1486" w:rsidRPr="000C1486" w:rsidRDefault="000C1486" w:rsidP="000C1486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04" w:type="dxa"/>
            <w:vMerge/>
            <w:vAlign w:val="center"/>
          </w:tcPr>
          <w:p w14:paraId="0E15B94C" w14:textId="77777777" w:rsidR="000C1486" w:rsidRPr="000C1486" w:rsidRDefault="000C1486" w:rsidP="000C1486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1" w:type="dxa"/>
            <w:vMerge/>
            <w:vAlign w:val="center"/>
          </w:tcPr>
          <w:p w14:paraId="727258D2" w14:textId="77777777" w:rsidR="000C1486" w:rsidRPr="000C1486" w:rsidRDefault="000C1486" w:rsidP="000C1486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55E43" w:rsidRPr="000C1486" w14:paraId="7F2D45B2" w14:textId="77777777" w:rsidTr="00F82D7F">
        <w:tc>
          <w:tcPr>
            <w:tcW w:w="1684" w:type="dxa"/>
            <w:vAlign w:val="center"/>
          </w:tcPr>
          <w:p w14:paraId="7CEC5357" w14:textId="77777777" w:rsidR="00B2373F" w:rsidRPr="000C1486" w:rsidRDefault="00B2373F" w:rsidP="000C1486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1" w:type="dxa"/>
            <w:vAlign w:val="center"/>
          </w:tcPr>
          <w:p w14:paraId="11463A67" w14:textId="77777777" w:rsidR="00B2373F" w:rsidRPr="000C1486" w:rsidRDefault="00B2373F" w:rsidP="000C1486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4E3B3664" w14:textId="77777777" w:rsidR="00B2373F" w:rsidRPr="000C1486" w:rsidRDefault="00B2373F" w:rsidP="000C1486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79" w:type="dxa"/>
            <w:vAlign w:val="center"/>
          </w:tcPr>
          <w:p w14:paraId="50A28447" w14:textId="77777777" w:rsidR="00B2373F" w:rsidRPr="000C1486" w:rsidRDefault="00B2373F" w:rsidP="000C1486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00" w:type="dxa"/>
            <w:vAlign w:val="center"/>
          </w:tcPr>
          <w:p w14:paraId="05B96B7E" w14:textId="77777777" w:rsidR="00B2373F" w:rsidRPr="000C1486" w:rsidRDefault="00B2373F" w:rsidP="000C1486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8" w:type="dxa"/>
            <w:vAlign w:val="center"/>
          </w:tcPr>
          <w:p w14:paraId="355D7021" w14:textId="77777777" w:rsidR="00B2373F" w:rsidRPr="000C1486" w:rsidRDefault="00B2373F" w:rsidP="000C1486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04" w:type="dxa"/>
            <w:vAlign w:val="center"/>
          </w:tcPr>
          <w:p w14:paraId="5CA37409" w14:textId="77777777" w:rsidR="00B2373F" w:rsidRPr="000C1486" w:rsidRDefault="00B2373F" w:rsidP="000C1486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1" w:type="dxa"/>
            <w:vAlign w:val="center"/>
          </w:tcPr>
          <w:p w14:paraId="05A75324" w14:textId="77777777" w:rsidR="00B2373F" w:rsidRPr="000C1486" w:rsidRDefault="00B2373F" w:rsidP="000C1486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30E06" w:rsidRPr="000C1486" w14:paraId="5CB80E97" w14:textId="77777777" w:rsidTr="00F82D7F">
        <w:tc>
          <w:tcPr>
            <w:tcW w:w="1684" w:type="dxa"/>
            <w:shd w:val="clear" w:color="auto" w:fill="D9F2D0" w:themeFill="accent6" w:themeFillTint="33"/>
            <w:vAlign w:val="center"/>
          </w:tcPr>
          <w:p w14:paraId="2910C0C4" w14:textId="55D32230" w:rsidR="00A30E06" w:rsidRPr="000C1486" w:rsidRDefault="00A30E06" w:rsidP="000C1486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C1486">
              <w:rPr>
                <w:rFonts w:ascii="Arial" w:hAnsi="Arial" w:cs="Arial"/>
                <w:sz w:val="18"/>
                <w:szCs w:val="18"/>
              </w:rPr>
              <w:t>Observaciones</w:t>
            </w:r>
          </w:p>
        </w:tc>
        <w:tc>
          <w:tcPr>
            <w:tcW w:w="5682" w:type="dxa"/>
            <w:gridSpan w:val="7"/>
            <w:vAlign w:val="center"/>
          </w:tcPr>
          <w:p w14:paraId="46343A94" w14:textId="77777777" w:rsidR="00A30E06" w:rsidRPr="000C1486" w:rsidRDefault="00A30E06" w:rsidP="000C1486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D1D0C" w:rsidRPr="000C1486" w14:paraId="46279117" w14:textId="77777777" w:rsidTr="00F82D7F">
        <w:tc>
          <w:tcPr>
            <w:tcW w:w="7366" w:type="dxa"/>
            <w:gridSpan w:val="8"/>
            <w:shd w:val="clear" w:color="auto" w:fill="FFFFFF" w:themeFill="background1"/>
            <w:vAlign w:val="center"/>
          </w:tcPr>
          <w:p w14:paraId="5529F84D" w14:textId="77777777" w:rsidR="003D1D0C" w:rsidRPr="000C1486" w:rsidRDefault="003D1D0C" w:rsidP="000C1486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D1D0C" w:rsidRPr="000C1486" w14:paraId="0E3F7C27" w14:textId="77777777" w:rsidTr="00F82D7F">
        <w:tc>
          <w:tcPr>
            <w:tcW w:w="2405" w:type="dxa"/>
            <w:gridSpan w:val="2"/>
            <w:shd w:val="clear" w:color="auto" w:fill="D9F2D0" w:themeFill="accent6" w:themeFillTint="33"/>
            <w:vAlign w:val="center"/>
          </w:tcPr>
          <w:p w14:paraId="74A31966" w14:textId="7735115F" w:rsidR="003D1D0C" w:rsidRPr="000C1486" w:rsidRDefault="003D1D0C" w:rsidP="000C1486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Nombre de responsable</w:t>
            </w:r>
          </w:p>
        </w:tc>
        <w:tc>
          <w:tcPr>
            <w:tcW w:w="4961" w:type="dxa"/>
            <w:gridSpan w:val="6"/>
            <w:vAlign w:val="center"/>
          </w:tcPr>
          <w:p w14:paraId="29326AFF" w14:textId="77777777" w:rsidR="003D1D0C" w:rsidRPr="000C1486" w:rsidRDefault="003D1D0C" w:rsidP="000C1486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D1D0C" w:rsidRPr="000C1486" w14:paraId="0C6CE1E7" w14:textId="77777777" w:rsidTr="00F82D7F">
        <w:tc>
          <w:tcPr>
            <w:tcW w:w="2405" w:type="dxa"/>
            <w:gridSpan w:val="2"/>
            <w:shd w:val="clear" w:color="auto" w:fill="D9F2D0" w:themeFill="accent6" w:themeFillTint="33"/>
            <w:vAlign w:val="center"/>
          </w:tcPr>
          <w:p w14:paraId="1D592A25" w14:textId="4394E610" w:rsidR="003D1D0C" w:rsidRPr="000C1486" w:rsidRDefault="003D1D0C" w:rsidP="000C1486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Cargo </w:t>
            </w:r>
          </w:p>
        </w:tc>
        <w:tc>
          <w:tcPr>
            <w:tcW w:w="4961" w:type="dxa"/>
            <w:gridSpan w:val="6"/>
            <w:vAlign w:val="center"/>
          </w:tcPr>
          <w:p w14:paraId="205F8B3A" w14:textId="77777777" w:rsidR="003D1D0C" w:rsidRPr="000C1486" w:rsidRDefault="003D1D0C" w:rsidP="000C1486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D1D0C" w:rsidRPr="000C1486" w14:paraId="737E18BA" w14:textId="77777777" w:rsidTr="00F82D7F">
        <w:tc>
          <w:tcPr>
            <w:tcW w:w="2405" w:type="dxa"/>
            <w:gridSpan w:val="2"/>
            <w:shd w:val="clear" w:color="auto" w:fill="D9F2D0" w:themeFill="accent6" w:themeFillTint="33"/>
            <w:vAlign w:val="center"/>
          </w:tcPr>
          <w:p w14:paraId="38B4C34E" w14:textId="463B5C12" w:rsidR="003D1D0C" w:rsidRPr="000C1486" w:rsidRDefault="003D1D0C" w:rsidP="000C1486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Firma </w:t>
            </w:r>
          </w:p>
        </w:tc>
        <w:tc>
          <w:tcPr>
            <w:tcW w:w="4961" w:type="dxa"/>
            <w:gridSpan w:val="6"/>
            <w:vAlign w:val="center"/>
          </w:tcPr>
          <w:p w14:paraId="4F4D7E3A" w14:textId="77777777" w:rsidR="003D1D0C" w:rsidRDefault="003D1D0C" w:rsidP="000C1486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1512153" w14:textId="77777777" w:rsidR="003D1D0C" w:rsidRDefault="003D1D0C" w:rsidP="000C1486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F3731CC" w14:textId="77777777" w:rsidR="003D1D0C" w:rsidRPr="000C1486" w:rsidRDefault="003D1D0C" w:rsidP="000C1486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77986BD7" w14:textId="6C60ADC7" w:rsidR="00886F6E" w:rsidRPr="006206C9" w:rsidRDefault="00A75512" w:rsidP="006206C9">
      <w:pPr>
        <w:pStyle w:val="Sinespaciado"/>
        <w:jc w:val="right"/>
        <w:rPr>
          <w:rFonts w:ascii="Arial" w:hAnsi="Arial" w:cs="Arial"/>
          <w:sz w:val="18"/>
          <w:szCs w:val="18"/>
        </w:rPr>
      </w:pPr>
      <w:r w:rsidRPr="006206C9">
        <w:rPr>
          <w:rFonts w:ascii="Arial" w:hAnsi="Arial" w:cs="Arial"/>
          <w:sz w:val="18"/>
          <w:szCs w:val="18"/>
        </w:rPr>
        <w:t>Referencias estándar:</w:t>
      </w:r>
      <w:r w:rsidR="008730C4">
        <w:rPr>
          <w:rFonts w:ascii="Arial" w:hAnsi="Arial" w:cs="Arial"/>
          <w:sz w:val="18"/>
          <w:szCs w:val="18"/>
        </w:rPr>
        <w:t xml:space="preserve">    </w:t>
      </w:r>
      <w:r w:rsidR="00886F6E" w:rsidRPr="006206C9">
        <w:rPr>
          <w:rFonts w:ascii="Arial" w:hAnsi="Arial" w:cs="Arial"/>
          <w:sz w:val="18"/>
          <w:szCs w:val="18"/>
        </w:rPr>
        <w:t xml:space="preserve">T: 15°C </w:t>
      </w:r>
      <w:r w:rsidR="008D1F7A" w:rsidRPr="006206C9">
        <w:rPr>
          <w:rFonts w:ascii="Arial" w:hAnsi="Arial" w:cs="Arial"/>
          <w:sz w:val="18"/>
          <w:szCs w:val="18"/>
        </w:rPr>
        <w:t xml:space="preserve">a </w:t>
      </w:r>
      <w:r w:rsidR="00886F6E" w:rsidRPr="006206C9">
        <w:rPr>
          <w:rFonts w:ascii="Arial" w:hAnsi="Arial" w:cs="Arial"/>
          <w:sz w:val="18"/>
          <w:szCs w:val="18"/>
        </w:rPr>
        <w:t>20°C</w:t>
      </w:r>
      <w:r w:rsidR="006206C9" w:rsidRPr="006206C9">
        <w:rPr>
          <w:rFonts w:ascii="Arial" w:hAnsi="Arial" w:cs="Arial"/>
          <w:sz w:val="18"/>
          <w:szCs w:val="18"/>
        </w:rPr>
        <w:t>.</w:t>
      </w:r>
      <w:r w:rsidR="008D1F7A" w:rsidRPr="006206C9">
        <w:rPr>
          <w:rFonts w:ascii="Arial" w:hAnsi="Arial" w:cs="Arial"/>
          <w:sz w:val="18"/>
          <w:szCs w:val="18"/>
        </w:rPr>
        <w:t xml:space="preserve"> Promedio de fluctuación diaria: 4°</w:t>
      </w:r>
      <w:r w:rsidR="006206C9" w:rsidRPr="006206C9">
        <w:rPr>
          <w:rFonts w:ascii="Arial" w:hAnsi="Arial" w:cs="Arial"/>
          <w:sz w:val="18"/>
          <w:szCs w:val="18"/>
        </w:rPr>
        <w:t>.</w:t>
      </w:r>
    </w:p>
    <w:p w14:paraId="1836A880" w14:textId="278BD05D" w:rsidR="006B0FEC" w:rsidRPr="006206C9" w:rsidRDefault="006B0FEC" w:rsidP="006206C9">
      <w:pPr>
        <w:pStyle w:val="Sinespaciado"/>
        <w:jc w:val="right"/>
        <w:rPr>
          <w:rFonts w:ascii="Arial" w:hAnsi="Arial" w:cs="Arial"/>
          <w:sz w:val="18"/>
          <w:szCs w:val="18"/>
        </w:rPr>
      </w:pPr>
      <w:r w:rsidRPr="006206C9">
        <w:rPr>
          <w:rFonts w:ascii="Arial" w:hAnsi="Arial" w:cs="Arial"/>
          <w:sz w:val="18"/>
          <w:szCs w:val="18"/>
        </w:rPr>
        <w:tab/>
      </w:r>
      <w:r w:rsidRPr="006206C9">
        <w:rPr>
          <w:rFonts w:ascii="Arial" w:hAnsi="Arial" w:cs="Arial"/>
          <w:sz w:val="18"/>
          <w:szCs w:val="18"/>
        </w:rPr>
        <w:tab/>
      </w:r>
      <w:r w:rsidRPr="006206C9">
        <w:rPr>
          <w:rFonts w:ascii="Arial" w:hAnsi="Arial" w:cs="Arial"/>
          <w:sz w:val="18"/>
          <w:szCs w:val="18"/>
        </w:rPr>
        <w:tab/>
      </w:r>
      <w:r w:rsidRPr="006206C9">
        <w:rPr>
          <w:rFonts w:ascii="Arial" w:hAnsi="Arial" w:cs="Arial"/>
          <w:sz w:val="18"/>
          <w:szCs w:val="18"/>
        </w:rPr>
        <w:tab/>
      </w:r>
      <w:r w:rsidR="006206C9">
        <w:rPr>
          <w:rFonts w:ascii="Arial" w:hAnsi="Arial" w:cs="Arial"/>
          <w:sz w:val="18"/>
          <w:szCs w:val="18"/>
        </w:rPr>
        <w:tab/>
      </w:r>
      <w:r w:rsidRPr="006206C9">
        <w:rPr>
          <w:rFonts w:ascii="Arial" w:hAnsi="Arial" w:cs="Arial"/>
          <w:sz w:val="18"/>
          <w:szCs w:val="18"/>
        </w:rPr>
        <w:t>HR: 45% y 60%</w:t>
      </w:r>
      <w:r w:rsidR="006206C9" w:rsidRPr="006206C9">
        <w:rPr>
          <w:rFonts w:ascii="Arial" w:hAnsi="Arial" w:cs="Arial"/>
          <w:sz w:val="18"/>
          <w:szCs w:val="18"/>
        </w:rPr>
        <w:t>. Promedio de fluctuación diaria: 5%.</w:t>
      </w:r>
    </w:p>
    <w:p w14:paraId="5AF272A3" w14:textId="77777777" w:rsidR="008D1F7A" w:rsidRDefault="008D1F7A" w:rsidP="00467497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0B1387B6" w14:textId="3795E8A7" w:rsidR="0086289A" w:rsidRDefault="004B4840" w:rsidP="0086289A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Ante el registro de lecturas atípicas</w:t>
      </w:r>
      <w:r w:rsidR="001F78F1">
        <w:rPr>
          <w:rFonts w:ascii="Arial" w:hAnsi="Arial" w:cs="Arial"/>
        </w:rPr>
        <w:t xml:space="preserve">, </w:t>
      </w:r>
      <w:r w:rsidR="00B1440A">
        <w:rPr>
          <w:rFonts w:ascii="Arial" w:hAnsi="Arial" w:cs="Arial"/>
        </w:rPr>
        <w:t>s</w:t>
      </w:r>
      <w:r w:rsidR="00F82D7F">
        <w:rPr>
          <w:rFonts w:ascii="Arial" w:hAnsi="Arial" w:cs="Arial"/>
        </w:rPr>
        <w:t xml:space="preserve">e </w:t>
      </w:r>
      <w:r w:rsidR="001F78F1">
        <w:rPr>
          <w:rFonts w:ascii="Arial" w:hAnsi="Arial" w:cs="Arial"/>
        </w:rPr>
        <w:t xml:space="preserve">reportará </w:t>
      </w:r>
      <w:r w:rsidR="00E167A2">
        <w:rPr>
          <w:rFonts w:ascii="Arial" w:hAnsi="Arial" w:cs="Arial"/>
        </w:rPr>
        <w:t xml:space="preserve">a quien sea titular de la Coordinación de </w:t>
      </w:r>
      <w:r>
        <w:rPr>
          <w:rFonts w:ascii="Arial" w:hAnsi="Arial" w:cs="Arial"/>
        </w:rPr>
        <w:t>A</w:t>
      </w:r>
      <w:r w:rsidR="00E167A2">
        <w:rPr>
          <w:rFonts w:ascii="Arial" w:hAnsi="Arial" w:cs="Arial"/>
        </w:rPr>
        <w:t>rchivo</w:t>
      </w:r>
      <w:r w:rsidR="0067036A">
        <w:rPr>
          <w:rFonts w:ascii="Arial" w:hAnsi="Arial" w:cs="Arial"/>
        </w:rPr>
        <w:t xml:space="preserve"> del Tribunal</w:t>
      </w:r>
      <w:r w:rsidR="0067036A">
        <w:rPr>
          <w:rStyle w:val="Refdenotaalpie"/>
          <w:rFonts w:ascii="Arial" w:hAnsi="Arial" w:cs="Arial"/>
        </w:rPr>
        <w:footnoteReference w:id="4"/>
      </w:r>
      <w:r w:rsidR="0086289A" w:rsidRPr="00761B8D">
        <w:rPr>
          <w:rFonts w:ascii="Arial" w:hAnsi="Arial" w:cs="Arial"/>
        </w:rPr>
        <w:t>,</w:t>
      </w:r>
      <w:r w:rsidR="001F78F1">
        <w:rPr>
          <w:rFonts w:ascii="Arial" w:hAnsi="Arial" w:cs="Arial"/>
        </w:rPr>
        <w:t xml:space="preserve"> </w:t>
      </w:r>
      <w:r w:rsidR="00B1440A">
        <w:rPr>
          <w:rFonts w:ascii="Arial" w:hAnsi="Arial" w:cs="Arial"/>
        </w:rPr>
        <w:t xml:space="preserve">para que </w:t>
      </w:r>
      <w:r w:rsidR="00105B8A">
        <w:rPr>
          <w:rFonts w:ascii="Arial" w:hAnsi="Arial" w:cs="Arial"/>
        </w:rPr>
        <w:t xml:space="preserve">ésta </w:t>
      </w:r>
      <w:r w:rsidR="00B1440A">
        <w:rPr>
          <w:rFonts w:ascii="Arial" w:hAnsi="Arial" w:cs="Arial"/>
        </w:rPr>
        <w:t xml:space="preserve">informe a la Dirección de </w:t>
      </w:r>
      <w:r>
        <w:rPr>
          <w:rFonts w:ascii="Arial" w:hAnsi="Arial" w:cs="Arial"/>
        </w:rPr>
        <w:t>R</w:t>
      </w:r>
      <w:r w:rsidR="005F293B">
        <w:rPr>
          <w:rFonts w:ascii="Arial" w:hAnsi="Arial" w:cs="Arial"/>
        </w:rPr>
        <w:t xml:space="preserve">ecursos </w:t>
      </w:r>
      <w:r>
        <w:rPr>
          <w:rFonts w:ascii="Arial" w:hAnsi="Arial" w:cs="Arial"/>
        </w:rPr>
        <w:t>M</w:t>
      </w:r>
      <w:r w:rsidR="005F293B">
        <w:rPr>
          <w:rFonts w:ascii="Arial" w:hAnsi="Arial" w:cs="Arial"/>
        </w:rPr>
        <w:t xml:space="preserve">ateriales y </w:t>
      </w:r>
      <w:r>
        <w:rPr>
          <w:rFonts w:ascii="Arial" w:hAnsi="Arial" w:cs="Arial"/>
        </w:rPr>
        <w:t>S</w:t>
      </w:r>
      <w:r w:rsidR="005F293B">
        <w:rPr>
          <w:rFonts w:ascii="Arial" w:hAnsi="Arial" w:cs="Arial"/>
        </w:rPr>
        <w:t xml:space="preserve">ervicios </w:t>
      </w:r>
      <w:r>
        <w:rPr>
          <w:rFonts w:ascii="Arial" w:hAnsi="Arial" w:cs="Arial"/>
        </w:rPr>
        <w:t>G</w:t>
      </w:r>
      <w:r w:rsidR="005F293B">
        <w:rPr>
          <w:rFonts w:ascii="Arial" w:hAnsi="Arial" w:cs="Arial"/>
        </w:rPr>
        <w:t xml:space="preserve">enerales </w:t>
      </w:r>
      <w:r w:rsidR="006B5190">
        <w:rPr>
          <w:rFonts w:ascii="Arial" w:hAnsi="Arial" w:cs="Arial"/>
        </w:rPr>
        <w:t>del Tribunal Electoral de Estado</w:t>
      </w:r>
      <w:r w:rsidR="0067036A">
        <w:rPr>
          <w:rStyle w:val="Refdenotaalpie"/>
          <w:rFonts w:ascii="Arial" w:hAnsi="Arial" w:cs="Arial"/>
        </w:rPr>
        <w:footnoteReference w:id="5"/>
      </w:r>
      <w:r w:rsidR="006B5190">
        <w:rPr>
          <w:rFonts w:ascii="Arial" w:hAnsi="Arial" w:cs="Arial"/>
        </w:rPr>
        <w:t xml:space="preserve">, </w:t>
      </w:r>
      <w:r w:rsidR="001F78F1">
        <w:rPr>
          <w:rFonts w:ascii="Arial" w:hAnsi="Arial" w:cs="Arial"/>
        </w:rPr>
        <w:t xml:space="preserve">quien </w:t>
      </w:r>
      <w:r w:rsidR="00335C20">
        <w:rPr>
          <w:rFonts w:ascii="Arial" w:hAnsi="Arial" w:cs="Arial"/>
        </w:rPr>
        <w:t>informará</w:t>
      </w:r>
      <w:r w:rsidR="00031350">
        <w:rPr>
          <w:rFonts w:ascii="Arial" w:hAnsi="Arial" w:cs="Arial"/>
        </w:rPr>
        <w:t xml:space="preserve"> al</w:t>
      </w:r>
      <w:r w:rsidR="00335C20">
        <w:rPr>
          <w:rFonts w:ascii="Arial" w:hAnsi="Arial" w:cs="Arial"/>
        </w:rPr>
        <w:t xml:space="preserve"> ente especializado contratado para o</w:t>
      </w:r>
      <w:r w:rsidR="0086289A" w:rsidRPr="00761B8D">
        <w:rPr>
          <w:rFonts w:ascii="Arial" w:hAnsi="Arial" w:cs="Arial"/>
        </w:rPr>
        <w:t>rientación sobre acciones a desarrollar.</w:t>
      </w:r>
    </w:p>
    <w:p w14:paraId="2B1CCDE5" w14:textId="77777777" w:rsidR="0086289A" w:rsidRPr="00984F62" w:rsidRDefault="0086289A" w:rsidP="00467497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4FA607BC" w14:textId="35FF48E4" w:rsidR="00761B8D" w:rsidRDefault="000579A7" w:rsidP="00467497">
      <w:pPr>
        <w:pStyle w:val="Sinespaciado"/>
        <w:spacing w:line="360" w:lineRule="auto"/>
        <w:jc w:val="both"/>
        <w:rPr>
          <w:rFonts w:ascii="Arial" w:hAnsi="Arial" w:cs="Arial"/>
        </w:rPr>
      </w:pPr>
      <w:r w:rsidRPr="004B4840">
        <w:rPr>
          <w:rFonts w:ascii="Arial" w:hAnsi="Arial" w:cs="Arial"/>
          <w:i/>
          <w:iCs/>
        </w:rPr>
        <w:t xml:space="preserve">Contratación de </w:t>
      </w:r>
      <w:r w:rsidR="00617A58" w:rsidRPr="004B4840">
        <w:rPr>
          <w:rFonts w:ascii="Arial" w:hAnsi="Arial" w:cs="Arial"/>
          <w:i/>
          <w:iCs/>
        </w:rPr>
        <w:t>ente especializado:</w:t>
      </w:r>
      <w:r w:rsidR="00617A58">
        <w:rPr>
          <w:rFonts w:ascii="Arial" w:hAnsi="Arial" w:cs="Arial"/>
        </w:rPr>
        <w:t xml:space="preserve"> </w:t>
      </w:r>
      <w:r w:rsidR="0054374B">
        <w:rPr>
          <w:rFonts w:ascii="Arial" w:hAnsi="Arial" w:cs="Arial"/>
        </w:rPr>
        <w:t>T</w:t>
      </w:r>
      <w:r w:rsidR="00617A58">
        <w:rPr>
          <w:rFonts w:ascii="Arial" w:hAnsi="Arial" w:cs="Arial"/>
        </w:rPr>
        <w:t xml:space="preserve">endrá la </w:t>
      </w:r>
      <w:r w:rsidR="00C9787B">
        <w:rPr>
          <w:rFonts w:ascii="Arial" w:hAnsi="Arial" w:cs="Arial"/>
        </w:rPr>
        <w:t xml:space="preserve">función de asegurar </w:t>
      </w:r>
      <w:r w:rsidR="00761B8D" w:rsidRPr="00761B8D">
        <w:rPr>
          <w:rFonts w:ascii="Arial" w:hAnsi="Arial" w:cs="Arial"/>
        </w:rPr>
        <w:t xml:space="preserve">las medidas de referencia, </w:t>
      </w:r>
      <w:r w:rsidR="00C9787B">
        <w:rPr>
          <w:rFonts w:ascii="Arial" w:hAnsi="Arial" w:cs="Arial"/>
        </w:rPr>
        <w:t xml:space="preserve">para lo cual, calibrará </w:t>
      </w:r>
      <w:r w:rsidR="00761B8D" w:rsidRPr="00761B8D">
        <w:rPr>
          <w:rFonts w:ascii="Arial" w:hAnsi="Arial" w:cs="Arial"/>
        </w:rPr>
        <w:t xml:space="preserve">el </w:t>
      </w:r>
      <w:r>
        <w:rPr>
          <w:rFonts w:ascii="Arial" w:hAnsi="Arial" w:cs="Arial"/>
        </w:rPr>
        <w:t>t</w:t>
      </w:r>
      <w:r w:rsidR="00761B8D" w:rsidRPr="00761B8D">
        <w:rPr>
          <w:rFonts w:ascii="Arial" w:hAnsi="Arial" w:cs="Arial"/>
        </w:rPr>
        <w:t>ermohigrómetro en un plazo de un año</w:t>
      </w:r>
      <w:r w:rsidR="0086289A">
        <w:rPr>
          <w:rFonts w:ascii="Arial" w:hAnsi="Arial" w:cs="Arial"/>
        </w:rPr>
        <w:t xml:space="preserve"> y</w:t>
      </w:r>
      <w:r w:rsidR="00761B8D" w:rsidRPr="00761B8D">
        <w:rPr>
          <w:rFonts w:ascii="Arial" w:hAnsi="Arial" w:cs="Arial"/>
        </w:rPr>
        <w:t xml:space="preserve"> evidenciar: </w:t>
      </w:r>
    </w:p>
    <w:p w14:paraId="562F5CBD" w14:textId="53190718" w:rsidR="005A0DF2" w:rsidRDefault="00761B8D" w:rsidP="00467497">
      <w:pPr>
        <w:pStyle w:val="Sinespaciado"/>
        <w:numPr>
          <w:ilvl w:val="0"/>
          <w:numId w:val="8"/>
        </w:numPr>
        <w:spacing w:line="360" w:lineRule="auto"/>
        <w:jc w:val="both"/>
        <w:rPr>
          <w:rFonts w:ascii="Arial" w:hAnsi="Arial" w:cs="Arial"/>
        </w:rPr>
      </w:pPr>
      <w:r w:rsidRPr="005A0DF2">
        <w:rPr>
          <w:rFonts w:ascii="Arial" w:hAnsi="Arial" w:cs="Arial"/>
        </w:rPr>
        <w:t>Certificado de conformidad para la ejecución de la actividad</w:t>
      </w:r>
      <w:r w:rsidR="005A0DF2" w:rsidRPr="005A0DF2">
        <w:rPr>
          <w:rFonts w:ascii="Arial" w:hAnsi="Arial" w:cs="Arial"/>
        </w:rPr>
        <w:t>.</w:t>
      </w:r>
    </w:p>
    <w:p w14:paraId="2405D558" w14:textId="77777777" w:rsidR="005A0DF2" w:rsidRDefault="00761B8D" w:rsidP="00467497">
      <w:pPr>
        <w:pStyle w:val="Sinespaciado"/>
        <w:numPr>
          <w:ilvl w:val="0"/>
          <w:numId w:val="8"/>
        </w:numPr>
        <w:spacing w:line="360" w:lineRule="auto"/>
        <w:jc w:val="both"/>
        <w:rPr>
          <w:rFonts w:ascii="Arial" w:hAnsi="Arial" w:cs="Arial"/>
        </w:rPr>
      </w:pPr>
      <w:r w:rsidRPr="005A0DF2">
        <w:rPr>
          <w:rFonts w:ascii="Arial" w:hAnsi="Arial" w:cs="Arial"/>
        </w:rPr>
        <w:t>Identificar los medios y herramientas usados para el desarrollo de la actividad</w:t>
      </w:r>
      <w:r w:rsidR="005A0DF2">
        <w:rPr>
          <w:rFonts w:ascii="Arial" w:hAnsi="Arial" w:cs="Arial"/>
        </w:rPr>
        <w:t>.</w:t>
      </w:r>
    </w:p>
    <w:p w14:paraId="579BBDF3" w14:textId="16F73054" w:rsidR="0075226D" w:rsidRPr="005A0DF2" w:rsidRDefault="00761B8D" w:rsidP="00467497">
      <w:pPr>
        <w:pStyle w:val="Sinespaciado"/>
        <w:numPr>
          <w:ilvl w:val="0"/>
          <w:numId w:val="8"/>
        </w:numPr>
        <w:spacing w:line="360" w:lineRule="auto"/>
        <w:jc w:val="both"/>
        <w:rPr>
          <w:rFonts w:ascii="Arial" w:hAnsi="Arial" w:cs="Arial"/>
        </w:rPr>
      </w:pPr>
      <w:r w:rsidRPr="005A0DF2">
        <w:rPr>
          <w:rFonts w:ascii="Arial" w:hAnsi="Arial" w:cs="Arial"/>
        </w:rPr>
        <w:t>Certificado de calibración</w:t>
      </w:r>
      <w:r w:rsidR="0086289A" w:rsidRPr="005A0DF2">
        <w:rPr>
          <w:rFonts w:ascii="Arial" w:hAnsi="Arial" w:cs="Arial"/>
        </w:rPr>
        <w:t>.</w:t>
      </w:r>
    </w:p>
    <w:p w14:paraId="06882F23" w14:textId="21407476" w:rsidR="00761B8D" w:rsidRDefault="00761B8D" w:rsidP="00467497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6EFA9551" w14:textId="4F617F35" w:rsidR="00055E43" w:rsidRDefault="005A0DF2" w:rsidP="00467497">
      <w:pPr>
        <w:pStyle w:val="Sinespaciado"/>
        <w:spacing w:line="360" w:lineRule="auto"/>
        <w:jc w:val="both"/>
        <w:rPr>
          <w:rFonts w:ascii="Arial" w:hAnsi="Arial" w:cs="Arial"/>
        </w:rPr>
      </w:pPr>
      <w:r w:rsidRPr="00761B8D">
        <w:rPr>
          <w:rFonts w:ascii="Arial" w:hAnsi="Arial" w:cs="Arial"/>
        </w:rPr>
        <w:t>•</w:t>
      </w:r>
      <w:r>
        <w:rPr>
          <w:rFonts w:ascii="Arial" w:hAnsi="Arial" w:cs="Arial"/>
        </w:rPr>
        <w:t xml:space="preserve"> </w:t>
      </w:r>
      <w:r w:rsidR="0075226D" w:rsidRPr="005A0DF2">
        <w:rPr>
          <w:rFonts w:ascii="Arial" w:hAnsi="Arial" w:cs="Arial"/>
          <w:color w:val="3A7C22" w:themeColor="accent6" w:themeShade="BF"/>
        </w:rPr>
        <w:t>Deshumidificador</w:t>
      </w:r>
      <w:r w:rsidR="00972D5C">
        <w:rPr>
          <w:rStyle w:val="Refdenotaalpie"/>
          <w:rFonts w:ascii="Arial" w:hAnsi="Arial" w:cs="Arial"/>
          <w:color w:val="3A7C22" w:themeColor="accent6" w:themeShade="BF"/>
        </w:rPr>
        <w:footnoteReference w:id="6"/>
      </w:r>
      <w:r w:rsidR="0075226D" w:rsidRPr="005A0DF2">
        <w:rPr>
          <w:rFonts w:ascii="Arial" w:hAnsi="Arial" w:cs="Arial"/>
          <w:color w:val="3A7C22" w:themeColor="accent6" w:themeShade="BF"/>
        </w:rPr>
        <w:t>.</w:t>
      </w:r>
      <w:r w:rsidR="006F6101">
        <w:rPr>
          <w:rFonts w:ascii="Arial" w:hAnsi="Arial" w:cs="Arial"/>
          <w:color w:val="3A7C22" w:themeColor="accent6" w:themeShade="BF"/>
        </w:rPr>
        <w:t xml:space="preserve"> </w:t>
      </w:r>
      <w:r w:rsidR="004320A4">
        <w:rPr>
          <w:rFonts w:ascii="Arial" w:hAnsi="Arial" w:cs="Arial"/>
        </w:rPr>
        <w:t>C</w:t>
      </w:r>
      <w:r w:rsidR="00E7415F">
        <w:rPr>
          <w:rFonts w:ascii="Arial" w:hAnsi="Arial" w:cs="Arial"/>
        </w:rPr>
        <w:t xml:space="preserve">onsiste en un aparato que </w:t>
      </w:r>
      <w:r w:rsidR="0075226D" w:rsidRPr="0075226D">
        <w:rPr>
          <w:rFonts w:ascii="Arial" w:hAnsi="Arial" w:cs="Arial"/>
        </w:rPr>
        <w:t>reduce la humedad ambiental filtrando el aire de una habitación y depositando el agua resultante de la condensación en un depósito para ello</w:t>
      </w:r>
      <w:r w:rsidR="00261EFD">
        <w:rPr>
          <w:rFonts w:ascii="Arial" w:hAnsi="Arial" w:cs="Arial"/>
        </w:rPr>
        <w:t xml:space="preserve">; empleado en el </w:t>
      </w:r>
      <w:r w:rsidR="00261EFD" w:rsidRPr="0075226D">
        <w:rPr>
          <w:rFonts w:ascii="Arial" w:hAnsi="Arial" w:cs="Arial"/>
        </w:rPr>
        <w:t>control de la humedad</w:t>
      </w:r>
      <w:r w:rsidR="00E80BB1">
        <w:rPr>
          <w:rFonts w:ascii="Arial" w:hAnsi="Arial" w:cs="Arial"/>
        </w:rPr>
        <w:t xml:space="preserve"> al bajar </w:t>
      </w:r>
      <w:r w:rsidR="00877C45" w:rsidRPr="00877C45">
        <w:rPr>
          <w:rFonts w:ascii="Arial" w:hAnsi="Arial" w:cs="Arial"/>
        </w:rPr>
        <w:t xml:space="preserve">los niveles de humedad, </w:t>
      </w:r>
      <w:r w:rsidR="00E80BB1">
        <w:rPr>
          <w:rFonts w:ascii="Arial" w:hAnsi="Arial" w:cs="Arial"/>
        </w:rPr>
        <w:t xml:space="preserve">lo que </w:t>
      </w:r>
      <w:r w:rsidR="00877C45" w:rsidRPr="00877C45">
        <w:rPr>
          <w:rFonts w:ascii="Arial" w:hAnsi="Arial" w:cs="Arial"/>
        </w:rPr>
        <w:t xml:space="preserve">permite la protección de la integridad física de los documentos minimizando riesgos de degradación por descomposición, corrosión y oxidación. </w:t>
      </w:r>
    </w:p>
    <w:p w14:paraId="7B66CFBF" w14:textId="77777777" w:rsidR="00055E43" w:rsidRDefault="00055E43" w:rsidP="00467497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16679128" w14:textId="09051FC5" w:rsidR="0086453A" w:rsidRDefault="00877C45" w:rsidP="00467497">
      <w:pPr>
        <w:pStyle w:val="Sinespaciado"/>
        <w:spacing w:line="360" w:lineRule="auto"/>
        <w:jc w:val="both"/>
        <w:rPr>
          <w:rFonts w:ascii="Arial" w:hAnsi="Arial" w:cs="Arial"/>
        </w:rPr>
      </w:pPr>
      <w:r w:rsidRPr="00877C45">
        <w:rPr>
          <w:rFonts w:ascii="Arial" w:hAnsi="Arial" w:cs="Arial"/>
        </w:rPr>
        <w:t>Para la elección</w:t>
      </w:r>
      <w:r w:rsidR="00E80BB1">
        <w:rPr>
          <w:rFonts w:ascii="Arial" w:hAnsi="Arial" w:cs="Arial"/>
        </w:rPr>
        <w:t xml:space="preserve"> del </w:t>
      </w:r>
      <w:r w:rsidR="00972D5C">
        <w:rPr>
          <w:rFonts w:ascii="Arial" w:hAnsi="Arial" w:cs="Arial"/>
        </w:rPr>
        <w:t>DH</w:t>
      </w:r>
      <w:r w:rsidRPr="00877C45">
        <w:rPr>
          <w:rFonts w:ascii="Arial" w:hAnsi="Arial" w:cs="Arial"/>
        </w:rPr>
        <w:t xml:space="preserve"> se debe tener en cuenta: </w:t>
      </w:r>
    </w:p>
    <w:p w14:paraId="222BA71E" w14:textId="77777777" w:rsidR="00E80BB1" w:rsidRDefault="00E80BB1" w:rsidP="00467497">
      <w:pPr>
        <w:pStyle w:val="Sinespaciado"/>
        <w:numPr>
          <w:ilvl w:val="0"/>
          <w:numId w:val="8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Capacidad del repositorio</w:t>
      </w:r>
      <w:r w:rsidR="00877C45" w:rsidRPr="00877C45">
        <w:rPr>
          <w:rFonts w:ascii="Arial" w:hAnsi="Arial" w:cs="Arial"/>
        </w:rPr>
        <w:t xml:space="preserve">. </w:t>
      </w:r>
    </w:p>
    <w:p w14:paraId="2E311411" w14:textId="77777777" w:rsidR="00E80BB1" w:rsidRDefault="00877C45" w:rsidP="00467497">
      <w:pPr>
        <w:pStyle w:val="Sinespaciado"/>
        <w:numPr>
          <w:ilvl w:val="0"/>
          <w:numId w:val="8"/>
        </w:numPr>
        <w:spacing w:line="360" w:lineRule="auto"/>
        <w:jc w:val="both"/>
        <w:rPr>
          <w:rFonts w:ascii="Arial" w:hAnsi="Arial" w:cs="Arial"/>
        </w:rPr>
      </w:pPr>
      <w:r w:rsidRPr="00E80BB1">
        <w:rPr>
          <w:rFonts w:ascii="Arial" w:hAnsi="Arial" w:cs="Arial"/>
        </w:rPr>
        <w:t>Cantidad de litros que pueda extraer.</w:t>
      </w:r>
    </w:p>
    <w:p w14:paraId="44B4C175" w14:textId="77777777" w:rsidR="00E80BB1" w:rsidRDefault="00877C45" w:rsidP="00467497">
      <w:pPr>
        <w:pStyle w:val="Sinespaciado"/>
        <w:numPr>
          <w:ilvl w:val="0"/>
          <w:numId w:val="8"/>
        </w:numPr>
        <w:spacing w:line="360" w:lineRule="auto"/>
        <w:jc w:val="both"/>
        <w:rPr>
          <w:rFonts w:ascii="Arial" w:hAnsi="Arial" w:cs="Arial"/>
        </w:rPr>
      </w:pPr>
      <w:r w:rsidRPr="00E80BB1">
        <w:rPr>
          <w:rFonts w:ascii="Arial" w:hAnsi="Arial" w:cs="Arial"/>
        </w:rPr>
        <w:t xml:space="preserve">Tamaño: volumen del equipo para determinar el espacio de ubicación. </w:t>
      </w:r>
    </w:p>
    <w:p w14:paraId="63844FDF" w14:textId="030571E7" w:rsidR="00055E43" w:rsidRPr="00E80BB1" w:rsidRDefault="00877C45" w:rsidP="00467497">
      <w:pPr>
        <w:pStyle w:val="Sinespaciado"/>
        <w:numPr>
          <w:ilvl w:val="0"/>
          <w:numId w:val="8"/>
        </w:numPr>
        <w:spacing w:line="360" w:lineRule="auto"/>
        <w:jc w:val="both"/>
        <w:rPr>
          <w:rFonts w:ascii="Arial" w:hAnsi="Arial" w:cs="Arial"/>
        </w:rPr>
      </w:pPr>
      <w:r w:rsidRPr="00E80BB1">
        <w:rPr>
          <w:rFonts w:ascii="Arial" w:hAnsi="Arial" w:cs="Arial"/>
        </w:rPr>
        <w:t>Consumo eléctrico</w:t>
      </w:r>
      <w:r w:rsidR="00E80BB1">
        <w:rPr>
          <w:rFonts w:ascii="Arial" w:hAnsi="Arial" w:cs="Arial"/>
        </w:rPr>
        <w:t xml:space="preserve"> (el equipo</w:t>
      </w:r>
      <w:r w:rsidRPr="00E80BB1">
        <w:rPr>
          <w:rFonts w:ascii="Arial" w:hAnsi="Arial" w:cs="Arial"/>
        </w:rPr>
        <w:t xml:space="preserve"> tenga cualidades ecológicas de bajo consumo</w:t>
      </w:r>
      <w:r w:rsidR="00E80BB1">
        <w:rPr>
          <w:rFonts w:ascii="Arial" w:hAnsi="Arial" w:cs="Arial"/>
        </w:rPr>
        <w:t>)</w:t>
      </w:r>
      <w:r w:rsidRPr="00E80BB1">
        <w:rPr>
          <w:rFonts w:ascii="Arial" w:hAnsi="Arial" w:cs="Arial"/>
        </w:rPr>
        <w:t>.</w:t>
      </w:r>
    </w:p>
    <w:p w14:paraId="311F7BBC" w14:textId="77777777" w:rsidR="00E80BB1" w:rsidRDefault="00877C45" w:rsidP="00467497">
      <w:pPr>
        <w:pStyle w:val="Sinespaciado"/>
        <w:spacing w:line="360" w:lineRule="auto"/>
        <w:jc w:val="both"/>
        <w:rPr>
          <w:rFonts w:ascii="Arial" w:hAnsi="Arial" w:cs="Arial"/>
          <w:color w:val="3A7C22" w:themeColor="accent6" w:themeShade="BF"/>
        </w:rPr>
      </w:pPr>
      <w:r w:rsidRPr="00055E43">
        <w:rPr>
          <w:rFonts w:ascii="Arial" w:hAnsi="Arial" w:cs="Arial"/>
          <w:color w:val="3A7C22" w:themeColor="accent6" w:themeShade="BF"/>
        </w:rPr>
        <w:t xml:space="preserve"> </w:t>
      </w:r>
    </w:p>
    <w:p w14:paraId="3B497F8B" w14:textId="247D903D" w:rsidR="00877C45" w:rsidRPr="00FE3B13" w:rsidRDefault="00877C45" w:rsidP="00467497">
      <w:pPr>
        <w:pStyle w:val="Sinespaciado"/>
        <w:spacing w:line="360" w:lineRule="auto"/>
        <w:jc w:val="both"/>
        <w:rPr>
          <w:rFonts w:ascii="Arial" w:hAnsi="Arial" w:cs="Arial"/>
        </w:rPr>
      </w:pPr>
      <w:r w:rsidRPr="00FE3B13">
        <w:rPr>
          <w:rFonts w:ascii="Arial" w:hAnsi="Arial" w:cs="Arial"/>
        </w:rPr>
        <w:t>Uso</w:t>
      </w:r>
      <w:r w:rsidR="00E80BB1" w:rsidRPr="00FE3B13">
        <w:rPr>
          <w:rFonts w:ascii="Arial" w:hAnsi="Arial" w:cs="Arial"/>
        </w:rPr>
        <w:t xml:space="preserve"> del </w:t>
      </w:r>
      <w:r w:rsidR="00972D5C">
        <w:rPr>
          <w:rFonts w:ascii="Arial" w:hAnsi="Arial" w:cs="Arial"/>
        </w:rPr>
        <w:t>DH</w:t>
      </w:r>
      <w:r w:rsidRPr="00FE3B13">
        <w:rPr>
          <w:rFonts w:ascii="Arial" w:hAnsi="Arial" w:cs="Arial"/>
        </w:rPr>
        <w:t xml:space="preserve">: </w:t>
      </w:r>
    </w:p>
    <w:p w14:paraId="178EB7FB" w14:textId="77777777" w:rsidR="00E9211C" w:rsidRDefault="00E80BB1" w:rsidP="00467497">
      <w:pPr>
        <w:pStyle w:val="Sinespaciado"/>
        <w:numPr>
          <w:ilvl w:val="0"/>
          <w:numId w:val="8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 </w:t>
      </w:r>
      <w:r w:rsidR="00877C45" w:rsidRPr="00877C45">
        <w:rPr>
          <w:rFonts w:ascii="Arial" w:hAnsi="Arial" w:cs="Arial"/>
        </w:rPr>
        <w:t>utilizará en áreas determinad</w:t>
      </w:r>
      <w:r>
        <w:rPr>
          <w:rFonts w:ascii="Arial" w:hAnsi="Arial" w:cs="Arial"/>
        </w:rPr>
        <w:t>as con</w:t>
      </w:r>
      <w:r w:rsidR="00877C45" w:rsidRPr="00877C45">
        <w:rPr>
          <w:rFonts w:ascii="Arial" w:hAnsi="Arial" w:cs="Arial"/>
        </w:rPr>
        <w:t xml:space="preserve"> altos niveles de humedad. </w:t>
      </w:r>
    </w:p>
    <w:p w14:paraId="6F6BE8A6" w14:textId="77777777" w:rsidR="00E9211C" w:rsidRDefault="00877C45" w:rsidP="00467497">
      <w:pPr>
        <w:pStyle w:val="Sinespaciado"/>
        <w:numPr>
          <w:ilvl w:val="0"/>
          <w:numId w:val="8"/>
        </w:numPr>
        <w:spacing w:line="360" w:lineRule="auto"/>
        <w:jc w:val="both"/>
        <w:rPr>
          <w:rFonts w:ascii="Arial" w:hAnsi="Arial" w:cs="Arial"/>
        </w:rPr>
      </w:pPr>
      <w:r w:rsidRPr="00E9211C">
        <w:rPr>
          <w:rFonts w:ascii="Arial" w:hAnsi="Arial" w:cs="Arial"/>
        </w:rPr>
        <w:t xml:space="preserve">Se encenderá una vez iniciada la jornada de trabajo y se apagará al finalizar la misma. </w:t>
      </w:r>
    </w:p>
    <w:p w14:paraId="5B587738" w14:textId="77777777" w:rsidR="00E9211C" w:rsidRDefault="00877C45" w:rsidP="00467497">
      <w:pPr>
        <w:pStyle w:val="Sinespaciado"/>
        <w:numPr>
          <w:ilvl w:val="0"/>
          <w:numId w:val="8"/>
        </w:numPr>
        <w:spacing w:line="360" w:lineRule="auto"/>
        <w:jc w:val="both"/>
        <w:rPr>
          <w:rFonts w:ascii="Arial" w:hAnsi="Arial" w:cs="Arial"/>
        </w:rPr>
      </w:pPr>
      <w:r w:rsidRPr="00E9211C">
        <w:rPr>
          <w:rFonts w:ascii="Arial" w:hAnsi="Arial" w:cs="Arial"/>
        </w:rPr>
        <w:lastRenderedPageBreak/>
        <w:t>Durante la jornada de trabajo</w:t>
      </w:r>
      <w:r w:rsidR="00E80BB1" w:rsidRPr="00E9211C">
        <w:rPr>
          <w:rFonts w:ascii="Arial" w:hAnsi="Arial" w:cs="Arial"/>
        </w:rPr>
        <w:t xml:space="preserve">, </w:t>
      </w:r>
      <w:r w:rsidRPr="00E9211C">
        <w:rPr>
          <w:rFonts w:ascii="Arial" w:hAnsi="Arial" w:cs="Arial"/>
        </w:rPr>
        <w:t>atender la alarma que indi</w:t>
      </w:r>
      <w:r w:rsidR="00E9211C" w:rsidRPr="00E9211C">
        <w:rPr>
          <w:rFonts w:ascii="Arial" w:hAnsi="Arial" w:cs="Arial"/>
        </w:rPr>
        <w:t xml:space="preserve">que el </w:t>
      </w:r>
      <w:r w:rsidRPr="00E9211C">
        <w:rPr>
          <w:rFonts w:ascii="Arial" w:hAnsi="Arial" w:cs="Arial"/>
        </w:rPr>
        <w:t xml:space="preserve">llenado </w:t>
      </w:r>
      <w:r w:rsidR="00E9211C" w:rsidRPr="00E9211C">
        <w:rPr>
          <w:rFonts w:ascii="Arial" w:hAnsi="Arial" w:cs="Arial"/>
        </w:rPr>
        <w:t>d</w:t>
      </w:r>
      <w:r w:rsidRPr="00E9211C">
        <w:rPr>
          <w:rFonts w:ascii="Arial" w:hAnsi="Arial" w:cs="Arial"/>
        </w:rPr>
        <w:t>el depósito de recolección del agua.</w:t>
      </w:r>
    </w:p>
    <w:p w14:paraId="2FA4413E" w14:textId="6CFA59EB" w:rsidR="00877C45" w:rsidRPr="00E9211C" w:rsidRDefault="00877C45" w:rsidP="00467497">
      <w:pPr>
        <w:pStyle w:val="Sinespaciado"/>
        <w:numPr>
          <w:ilvl w:val="0"/>
          <w:numId w:val="8"/>
        </w:numPr>
        <w:spacing w:line="360" w:lineRule="auto"/>
        <w:jc w:val="both"/>
        <w:rPr>
          <w:rFonts w:ascii="Arial" w:hAnsi="Arial" w:cs="Arial"/>
        </w:rPr>
      </w:pPr>
      <w:r w:rsidRPr="00E9211C">
        <w:rPr>
          <w:rFonts w:ascii="Arial" w:hAnsi="Arial" w:cs="Arial"/>
        </w:rPr>
        <w:t xml:space="preserve">El agua recolectada debe retirarse del equipo y eliminarse fuera del depósito de archivo, por ningún motivo se acondicionarán los equipos con otros elementos para aumentar la capacidad de almacenamiento de agua o se conservará está en las áreas de archivo. </w:t>
      </w:r>
    </w:p>
    <w:p w14:paraId="1F682868" w14:textId="77777777" w:rsidR="00055E43" w:rsidRDefault="00055E43" w:rsidP="00AF7880">
      <w:pPr>
        <w:pStyle w:val="Sinespaciado"/>
        <w:jc w:val="both"/>
        <w:rPr>
          <w:rFonts w:ascii="Arial" w:hAnsi="Arial" w:cs="Arial"/>
        </w:rPr>
      </w:pPr>
    </w:p>
    <w:p w14:paraId="62E86731" w14:textId="680414BB" w:rsidR="00877C45" w:rsidRDefault="00E9211C" w:rsidP="00467497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La persona titular de la</w:t>
      </w:r>
      <w:r w:rsidR="000155CC">
        <w:rPr>
          <w:rFonts w:ascii="Arial" w:hAnsi="Arial" w:cs="Arial"/>
        </w:rPr>
        <w:t xml:space="preserve"> CA y</w:t>
      </w:r>
      <w:r>
        <w:rPr>
          <w:rFonts w:ascii="Arial" w:hAnsi="Arial" w:cs="Arial"/>
        </w:rPr>
        <w:t xml:space="preserve"> el Grupo </w:t>
      </w:r>
      <w:r w:rsidR="00E05380">
        <w:rPr>
          <w:rFonts w:ascii="Arial" w:hAnsi="Arial" w:cs="Arial"/>
        </w:rPr>
        <w:t>interdisc</w:t>
      </w:r>
      <w:r w:rsidR="000D4294">
        <w:rPr>
          <w:rFonts w:ascii="Arial" w:hAnsi="Arial" w:cs="Arial"/>
        </w:rPr>
        <w:t>iplinario del Tribunal</w:t>
      </w:r>
      <w:r w:rsidR="00070C08">
        <w:rPr>
          <w:rFonts w:ascii="Arial" w:hAnsi="Arial" w:cs="Arial"/>
        </w:rPr>
        <w:t xml:space="preserve">, </w:t>
      </w:r>
      <w:r w:rsidR="003E7132">
        <w:rPr>
          <w:rFonts w:ascii="Arial" w:hAnsi="Arial" w:cs="Arial"/>
        </w:rPr>
        <w:t xml:space="preserve">cada </w:t>
      </w:r>
      <w:r w:rsidR="00877C45" w:rsidRPr="00877C45">
        <w:rPr>
          <w:rFonts w:ascii="Arial" w:hAnsi="Arial" w:cs="Arial"/>
        </w:rPr>
        <w:t xml:space="preserve">año </w:t>
      </w:r>
      <w:r w:rsidR="003E7132">
        <w:rPr>
          <w:rFonts w:ascii="Arial" w:hAnsi="Arial" w:cs="Arial"/>
        </w:rPr>
        <w:t xml:space="preserve">agendarán una </w:t>
      </w:r>
      <w:r w:rsidR="00FE3B13">
        <w:rPr>
          <w:rFonts w:ascii="Arial" w:hAnsi="Arial" w:cs="Arial"/>
        </w:rPr>
        <w:t xml:space="preserve">reunión de trabajo, donde se </w:t>
      </w:r>
      <w:r w:rsidR="00877C45" w:rsidRPr="00877C45">
        <w:rPr>
          <w:rFonts w:ascii="Arial" w:hAnsi="Arial" w:cs="Arial"/>
        </w:rPr>
        <w:t>inspecci</w:t>
      </w:r>
      <w:r w:rsidR="00B54561">
        <w:rPr>
          <w:rFonts w:ascii="Arial" w:hAnsi="Arial" w:cs="Arial"/>
        </w:rPr>
        <w:t>onará</w:t>
      </w:r>
      <w:r w:rsidR="00623D2A">
        <w:rPr>
          <w:rFonts w:ascii="Arial" w:hAnsi="Arial" w:cs="Arial"/>
        </w:rPr>
        <w:t>n</w:t>
      </w:r>
      <w:r w:rsidR="00B54561">
        <w:rPr>
          <w:rFonts w:ascii="Arial" w:hAnsi="Arial" w:cs="Arial"/>
        </w:rPr>
        <w:t xml:space="preserve"> </w:t>
      </w:r>
      <w:r w:rsidR="00877C45" w:rsidRPr="00877C45">
        <w:rPr>
          <w:rFonts w:ascii="Arial" w:hAnsi="Arial" w:cs="Arial"/>
        </w:rPr>
        <w:t xml:space="preserve">las áreas de </w:t>
      </w:r>
      <w:r w:rsidR="005E7A4B">
        <w:rPr>
          <w:rFonts w:ascii="Arial" w:hAnsi="Arial" w:cs="Arial"/>
        </w:rPr>
        <w:t>resguardo de documentos</w:t>
      </w:r>
      <w:r w:rsidR="00877C45" w:rsidRPr="00877C45">
        <w:rPr>
          <w:rFonts w:ascii="Arial" w:hAnsi="Arial" w:cs="Arial"/>
        </w:rPr>
        <w:t xml:space="preserve">, </w:t>
      </w:r>
      <w:r w:rsidR="00B54561">
        <w:rPr>
          <w:rFonts w:ascii="Arial" w:hAnsi="Arial" w:cs="Arial"/>
        </w:rPr>
        <w:t xml:space="preserve">con el objetivo de que se cumplan </w:t>
      </w:r>
      <w:r w:rsidR="00AF7880">
        <w:rPr>
          <w:rFonts w:ascii="Arial" w:hAnsi="Arial" w:cs="Arial"/>
        </w:rPr>
        <w:t>las presentes medida</w:t>
      </w:r>
      <w:r w:rsidR="00FE3B13">
        <w:rPr>
          <w:rFonts w:ascii="Arial" w:hAnsi="Arial" w:cs="Arial"/>
        </w:rPr>
        <w:t>s</w:t>
      </w:r>
      <w:r w:rsidR="003F52DF">
        <w:rPr>
          <w:rFonts w:ascii="Arial" w:hAnsi="Arial" w:cs="Arial"/>
        </w:rPr>
        <w:t xml:space="preserve"> y se dejará constancia</w:t>
      </w:r>
      <w:r w:rsidR="001C5B6A">
        <w:rPr>
          <w:rFonts w:ascii="Arial" w:hAnsi="Arial" w:cs="Arial"/>
        </w:rPr>
        <w:t>, la cual, se informará a la D</w:t>
      </w:r>
      <w:r w:rsidR="00A01F77">
        <w:rPr>
          <w:rFonts w:ascii="Arial" w:hAnsi="Arial" w:cs="Arial"/>
        </w:rPr>
        <w:t>R</w:t>
      </w:r>
      <w:r w:rsidR="00603448">
        <w:rPr>
          <w:rFonts w:ascii="Arial" w:hAnsi="Arial" w:cs="Arial"/>
        </w:rPr>
        <w:t xml:space="preserve">, para que ejecute las acciones </w:t>
      </w:r>
      <w:r w:rsidR="00B32CF9">
        <w:rPr>
          <w:rFonts w:ascii="Arial" w:hAnsi="Arial" w:cs="Arial"/>
        </w:rPr>
        <w:t>que lleven al cumplimiento de l</w:t>
      </w:r>
      <w:r w:rsidR="00FA056A">
        <w:rPr>
          <w:rFonts w:ascii="Arial" w:hAnsi="Arial" w:cs="Arial"/>
        </w:rPr>
        <w:t>as presentes medidas preventivas.</w:t>
      </w:r>
    </w:p>
    <w:p w14:paraId="364A995D" w14:textId="42E568DE" w:rsidR="005904E4" w:rsidRDefault="005904E4" w:rsidP="00467497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0C5A6C60" w14:textId="6CBFD60E" w:rsidR="000E7235" w:rsidRDefault="000E7235" w:rsidP="000E7235">
      <w:pPr>
        <w:pStyle w:val="Sinespaciado"/>
        <w:shd w:val="clear" w:color="auto" w:fill="8DD873" w:themeFill="accent6" w:themeFillTint="99"/>
        <w:jc w:val="center"/>
        <w:rPr>
          <w:rFonts w:ascii="Arial" w:hAnsi="Arial" w:cs="Arial"/>
        </w:rPr>
      </w:pPr>
      <w:r>
        <w:rPr>
          <w:rFonts w:ascii="Arial" w:hAnsi="Arial" w:cs="Arial"/>
        </w:rPr>
        <w:t>SOPORTES DE ALMACENAMIENTO</w:t>
      </w:r>
    </w:p>
    <w:p w14:paraId="03D919D6" w14:textId="15351CB1" w:rsidR="004212DB" w:rsidRPr="004212DB" w:rsidRDefault="002A4247" w:rsidP="004212DB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Un </w:t>
      </w:r>
      <w:r w:rsidR="0097645A">
        <w:rPr>
          <w:rFonts w:ascii="Arial" w:hAnsi="Arial" w:cs="Arial"/>
        </w:rPr>
        <w:t>soporte</w:t>
      </w:r>
      <w:r>
        <w:rPr>
          <w:rFonts w:ascii="Arial" w:hAnsi="Arial" w:cs="Arial"/>
        </w:rPr>
        <w:t xml:space="preserve"> </w:t>
      </w:r>
      <w:r w:rsidR="0097645A">
        <w:rPr>
          <w:rFonts w:ascii="Arial" w:hAnsi="Arial" w:cs="Arial"/>
        </w:rPr>
        <w:t xml:space="preserve">de almacenamiento </w:t>
      </w:r>
      <w:r w:rsidR="00D248EB">
        <w:rPr>
          <w:rFonts w:ascii="Arial" w:hAnsi="Arial" w:cs="Arial"/>
        </w:rPr>
        <w:t>es un</w:t>
      </w:r>
      <w:r>
        <w:rPr>
          <w:rFonts w:ascii="Arial" w:hAnsi="Arial" w:cs="Arial"/>
        </w:rPr>
        <w:t xml:space="preserve"> objeto </w:t>
      </w:r>
      <w:r w:rsidR="004212DB" w:rsidRPr="004212DB">
        <w:rPr>
          <w:rFonts w:ascii="Arial" w:hAnsi="Arial" w:cs="Arial"/>
        </w:rPr>
        <w:t xml:space="preserve">físico donde se almacenan datos que pueden ser procesados por </w:t>
      </w:r>
      <w:r w:rsidR="00467A97">
        <w:rPr>
          <w:rFonts w:ascii="Arial" w:hAnsi="Arial" w:cs="Arial"/>
        </w:rPr>
        <w:t xml:space="preserve">dispositivo </w:t>
      </w:r>
      <w:r w:rsidR="00467A97" w:rsidRPr="004212DB">
        <w:rPr>
          <w:rFonts w:ascii="Arial" w:hAnsi="Arial" w:cs="Arial"/>
        </w:rPr>
        <w:t>electrónico</w:t>
      </w:r>
      <w:r w:rsidR="00D248EB">
        <w:rPr>
          <w:rFonts w:ascii="Arial" w:hAnsi="Arial" w:cs="Arial"/>
        </w:rPr>
        <w:t xml:space="preserve"> </w:t>
      </w:r>
      <w:r w:rsidR="00467A97" w:rsidRPr="00467A97">
        <w:rPr>
          <w:rFonts w:ascii="Arial" w:hAnsi="Arial" w:cs="Arial"/>
        </w:rPr>
        <w:t xml:space="preserve">o </w:t>
      </w:r>
      <w:hyperlink r:id="rId16" w:tooltip="Sistema informático" w:history="1">
        <w:r w:rsidR="004212DB" w:rsidRPr="004212DB">
          <w:rPr>
            <w:rStyle w:val="Hipervnculo"/>
            <w:rFonts w:ascii="Arial" w:hAnsi="Arial" w:cs="Arial"/>
            <w:color w:val="auto"/>
            <w:u w:val="none"/>
          </w:rPr>
          <w:t>sistema informático</w:t>
        </w:r>
      </w:hyperlink>
      <w:r w:rsidR="003B6286">
        <w:rPr>
          <w:rFonts w:ascii="Arial" w:hAnsi="Arial" w:cs="Arial"/>
        </w:rPr>
        <w:t>. Alguno de ellos son</w:t>
      </w:r>
      <w:r w:rsidR="003B6286" w:rsidRPr="003B6286">
        <w:rPr>
          <w:rFonts w:ascii="Arial" w:hAnsi="Arial" w:cs="Arial"/>
        </w:rPr>
        <w:t xml:space="preserve">: </w:t>
      </w:r>
      <w:hyperlink r:id="rId17" w:tooltip="Disco magnético" w:history="1">
        <w:r w:rsidR="004212DB" w:rsidRPr="004212DB">
          <w:rPr>
            <w:rStyle w:val="Hipervnculo"/>
            <w:rFonts w:ascii="Arial" w:hAnsi="Arial" w:cs="Arial"/>
            <w:color w:val="auto"/>
            <w:u w:val="none"/>
          </w:rPr>
          <w:t>discos magnéticos</w:t>
        </w:r>
      </w:hyperlink>
      <w:r w:rsidR="004212DB" w:rsidRPr="004212DB">
        <w:rPr>
          <w:rFonts w:ascii="Arial" w:hAnsi="Arial" w:cs="Arial"/>
        </w:rPr>
        <w:t> (</w:t>
      </w:r>
      <w:hyperlink r:id="rId18" w:tooltip="Disquete" w:history="1">
        <w:r w:rsidR="004212DB" w:rsidRPr="004212DB">
          <w:rPr>
            <w:rStyle w:val="Hipervnculo"/>
            <w:rFonts w:ascii="Arial" w:hAnsi="Arial" w:cs="Arial"/>
            <w:color w:val="auto"/>
            <w:u w:val="none"/>
          </w:rPr>
          <w:t>disquetes</w:t>
        </w:r>
      </w:hyperlink>
      <w:r w:rsidR="004212DB" w:rsidRPr="004212DB">
        <w:rPr>
          <w:rFonts w:ascii="Arial" w:hAnsi="Arial" w:cs="Arial"/>
        </w:rPr>
        <w:t>, </w:t>
      </w:r>
      <w:hyperlink r:id="rId19" w:tooltip="Disco duro" w:history="1">
        <w:r w:rsidR="004212DB" w:rsidRPr="004212DB">
          <w:rPr>
            <w:rStyle w:val="Hipervnculo"/>
            <w:rFonts w:ascii="Arial" w:hAnsi="Arial" w:cs="Arial"/>
            <w:color w:val="auto"/>
            <w:u w:val="none"/>
          </w:rPr>
          <w:t>discos duros</w:t>
        </w:r>
      </w:hyperlink>
      <w:r w:rsidR="004212DB" w:rsidRPr="004212DB">
        <w:rPr>
          <w:rFonts w:ascii="Arial" w:hAnsi="Arial" w:cs="Arial"/>
        </w:rPr>
        <w:t>),</w:t>
      </w:r>
      <w:r w:rsidR="003B6286" w:rsidRPr="003B6286">
        <w:rPr>
          <w:rFonts w:ascii="Arial" w:hAnsi="Arial" w:cs="Arial"/>
        </w:rPr>
        <w:t xml:space="preserve"> </w:t>
      </w:r>
      <w:hyperlink r:id="rId20" w:tooltip="Disco óptico" w:history="1">
        <w:r w:rsidR="004212DB" w:rsidRPr="004212DB">
          <w:rPr>
            <w:rStyle w:val="Hipervnculo"/>
            <w:rFonts w:ascii="Arial" w:hAnsi="Arial" w:cs="Arial"/>
            <w:color w:val="auto"/>
            <w:u w:val="none"/>
          </w:rPr>
          <w:t>discos ópticos</w:t>
        </w:r>
      </w:hyperlink>
      <w:r w:rsidR="004212DB" w:rsidRPr="004212DB">
        <w:rPr>
          <w:rFonts w:ascii="Arial" w:hAnsi="Arial" w:cs="Arial"/>
        </w:rPr>
        <w:t> (</w:t>
      </w:r>
      <w:hyperlink r:id="rId21" w:tooltip="Disco compacto" w:history="1">
        <w:r w:rsidR="004212DB" w:rsidRPr="004212DB">
          <w:rPr>
            <w:rStyle w:val="Hipervnculo"/>
            <w:rFonts w:ascii="Arial" w:hAnsi="Arial" w:cs="Arial"/>
            <w:color w:val="auto"/>
            <w:u w:val="none"/>
          </w:rPr>
          <w:t>CD</w:t>
        </w:r>
      </w:hyperlink>
      <w:r w:rsidR="004212DB" w:rsidRPr="004212DB">
        <w:rPr>
          <w:rFonts w:ascii="Arial" w:hAnsi="Arial" w:cs="Arial"/>
        </w:rPr>
        <w:t>, </w:t>
      </w:r>
      <w:hyperlink r:id="rId22" w:tooltip="DVD" w:history="1">
        <w:r w:rsidR="004212DB" w:rsidRPr="004212DB">
          <w:rPr>
            <w:rStyle w:val="Hipervnculo"/>
            <w:rFonts w:ascii="Arial" w:hAnsi="Arial" w:cs="Arial"/>
            <w:color w:val="auto"/>
            <w:u w:val="none"/>
          </w:rPr>
          <w:t>DVD</w:t>
        </w:r>
      </w:hyperlink>
      <w:r w:rsidR="004212DB" w:rsidRPr="004212DB">
        <w:rPr>
          <w:rFonts w:ascii="Arial" w:hAnsi="Arial" w:cs="Arial"/>
        </w:rPr>
        <w:t>, </w:t>
      </w:r>
      <w:hyperlink r:id="rId23" w:tooltip="Disco Blu-ray" w:history="1">
        <w:r w:rsidR="004212DB" w:rsidRPr="004212DB">
          <w:rPr>
            <w:rStyle w:val="Hipervnculo"/>
            <w:rFonts w:ascii="Arial" w:hAnsi="Arial" w:cs="Arial"/>
            <w:color w:val="auto"/>
            <w:u w:val="none"/>
          </w:rPr>
          <w:t>Blu-ray</w:t>
        </w:r>
      </w:hyperlink>
      <w:r w:rsidR="004212DB" w:rsidRPr="004212DB">
        <w:rPr>
          <w:rFonts w:ascii="Arial" w:hAnsi="Arial" w:cs="Arial"/>
        </w:rPr>
        <w:t>), </w:t>
      </w:r>
      <w:hyperlink r:id="rId24" w:tooltip="Cinta magnética" w:history="1">
        <w:r w:rsidR="004212DB" w:rsidRPr="004212DB">
          <w:rPr>
            <w:rStyle w:val="Hipervnculo"/>
            <w:rFonts w:ascii="Arial" w:hAnsi="Arial" w:cs="Arial"/>
            <w:color w:val="auto"/>
            <w:u w:val="none"/>
          </w:rPr>
          <w:t>cintas magnéticas</w:t>
        </w:r>
      </w:hyperlink>
      <w:r w:rsidR="004212DB" w:rsidRPr="004212DB">
        <w:rPr>
          <w:rFonts w:ascii="Arial" w:hAnsi="Arial" w:cs="Arial"/>
        </w:rPr>
        <w:t>, </w:t>
      </w:r>
      <w:hyperlink r:id="rId25" w:tooltip="Disco magneto-óptico" w:history="1">
        <w:r w:rsidR="004212DB" w:rsidRPr="004212DB">
          <w:rPr>
            <w:rStyle w:val="Hipervnculo"/>
            <w:rFonts w:ascii="Arial" w:hAnsi="Arial" w:cs="Arial"/>
            <w:color w:val="auto"/>
            <w:u w:val="none"/>
          </w:rPr>
          <w:t>discos magneto-ópticos</w:t>
        </w:r>
      </w:hyperlink>
      <w:r w:rsidR="004212DB" w:rsidRPr="004212DB">
        <w:rPr>
          <w:rFonts w:ascii="Arial" w:hAnsi="Arial" w:cs="Arial"/>
        </w:rPr>
        <w:t> (</w:t>
      </w:r>
      <w:hyperlink r:id="rId26" w:tooltip="Unidad Zip" w:history="1">
        <w:r w:rsidR="004212DB" w:rsidRPr="004212DB">
          <w:rPr>
            <w:rStyle w:val="Hipervnculo"/>
            <w:rFonts w:ascii="Arial" w:hAnsi="Arial" w:cs="Arial"/>
            <w:color w:val="auto"/>
            <w:u w:val="none"/>
          </w:rPr>
          <w:t>discos Zip</w:t>
        </w:r>
      </w:hyperlink>
      <w:r w:rsidR="004212DB" w:rsidRPr="004212DB">
        <w:rPr>
          <w:rFonts w:ascii="Arial" w:hAnsi="Arial" w:cs="Arial"/>
        </w:rPr>
        <w:t>, </w:t>
      </w:r>
      <w:hyperlink r:id="rId27" w:tooltip="Unidad Jaz" w:history="1">
        <w:r w:rsidR="004212DB" w:rsidRPr="004212DB">
          <w:rPr>
            <w:rStyle w:val="Hipervnculo"/>
            <w:rFonts w:ascii="Arial" w:hAnsi="Arial" w:cs="Arial"/>
            <w:color w:val="auto"/>
            <w:u w:val="none"/>
          </w:rPr>
          <w:t>discos Jaz</w:t>
        </w:r>
      </w:hyperlink>
      <w:r w:rsidR="004212DB" w:rsidRPr="004212DB">
        <w:rPr>
          <w:rFonts w:ascii="Arial" w:hAnsi="Arial" w:cs="Arial"/>
        </w:rPr>
        <w:t>, </w:t>
      </w:r>
      <w:hyperlink r:id="rId28" w:tooltip="SuperDisk" w:history="1">
        <w:r w:rsidR="004212DB" w:rsidRPr="004212DB">
          <w:rPr>
            <w:rStyle w:val="Hipervnculo"/>
            <w:rFonts w:ascii="Arial" w:hAnsi="Arial" w:cs="Arial"/>
            <w:color w:val="auto"/>
            <w:u w:val="none"/>
          </w:rPr>
          <w:t>SuperDisk</w:t>
        </w:r>
      </w:hyperlink>
      <w:r w:rsidR="004212DB" w:rsidRPr="004212DB">
        <w:rPr>
          <w:rFonts w:ascii="Arial" w:hAnsi="Arial" w:cs="Arial"/>
        </w:rPr>
        <w:t>), las </w:t>
      </w:r>
      <w:hyperlink r:id="rId29" w:tooltip="Tarjeta de memoria" w:history="1">
        <w:r w:rsidR="004212DB" w:rsidRPr="004212DB">
          <w:rPr>
            <w:rStyle w:val="Hipervnculo"/>
            <w:rFonts w:ascii="Arial" w:hAnsi="Arial" w:cs="Arial"/>
            <w:color w:val="auto"/>
            <w:u w:val="none"/>
          </w:rPr>
          <w:t>tarjetas de memoria</w:t>
        </w:r>
      </w:hyperlink>
      <w:r w:rsidR="004212DB" w:rsidRPr="004212DB">
        <w:rPr>
          <w:rFonts w:ascii="Arial" w:hAnsi="Arial" w:cs="Arial"/>
        </w:rPr>
        <w:t>, etc.</w:t>
      </w:r>
    </w:p>
    <w:p w14:paraId="20C255E6" w14:textId="77777777" w:rsidR="004212DB" w:rsidRDefault="004212DB" w:rsidP="00EF30A0">
      <w:pPr>
        <w:pStyle w:val="Sinespaciado"/>
        <w:jc w:val="both"/>
        <w:rPr>
          <w:rFonts w:ascii="Arial" w:hAnsi="Arial" w:cs="Arial"/>
        </w:rPr>
      </w:pPr>
    </w:p>
    <w:p w14:paraId="19C4E359" w14:textId="19EFF482" w:rsidR="00D03193" w:rsidRPr="005E05EC" w:rsidRDefault="005E05EC" w:rsidP="00467497">
      <w:pPr>
        <w:pStyle w:val="Sinespaciado"/>
        <w:spacing w:line="360" w:lineRule="auto"/>
        <w:jc w:val="both"/>
        <w:rPr>
          <w:rFonts w:ascii="Arial" w:hAnsi="Arial" w:cs="Arial"/>
          <w:color w:val="275317" w:themeColor="accent6" w:themeShade="80"/>
        </w:rPr>
      </w:pPr>
      <w:r>
        <w:rPr>
          <w:rFonts w:ascii="Arial" w:hAnsi="Arial" w:cs="Arial"/>
          <w:color w:val="275317" w:themeColor="accent6" w:themeShade="80"/>
        </w:rPr>
        <w:t>Motivos</w:t>
      </w:r>
      <w:r w:rsidR="00D03193" w:rsidRPr="005E05EC">
        <w:rPr>
          <w:rFonts w:ascii="Arial" w:hAnsi="Arial" w:cs="Arial"/>
          <w:color w:val="275317" w:themeColor="accent6" w:themeShade="80"/>
        </w:rPr>
        <w:t xml:space="preserve"> de deterioro documental en soporte electrónico</w:t>
      </w:r>
      <w:r w:rsidR="000C22D5">
        <w:rPr>
          <w:rFonts w:ascii="Arial" w:hAnsi="Arial" w:cs="Arial"/>
          <w:color w:val="275317" w:themeColor="accent6" w:themeShade="80"/>
        </w:rPr>
        <w:t>:</w:t>
      </w:r>
    </w:p>
    <w:p w14:paraId="1074EED1" w14:textId="5B06FCAB" w:rsidR="005E05EC" w:rsidRDefault="005E05EC" w:rsidP="005E05EC">
      <w:pPr>
        <w:pStyle w:val="Sinespaciado"/>
        <w:numPr>
          <w:ilvl w:val="0"/>
          <w:numId w:val="8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O</w:t>
      </w:r>
      <w:r w:rsidR="000E7235" w:rsidRPr="000E7235">
        <w:rPr>
          <w:rFonts w:ascii="Arial" w:hAnsi="Arial" w:cs="Arial"/>
        </w:rPr>
        <w:t xml:space="preserve">bsolescencia de los equipos y programas informáticos. </w:t>
      </w:r>
    </w:p>
    <w:p w14:paraId="3113A498" w14:textId="4CE3B8D0" w:rsidR="005E05EC" w:rsidRDefault="005E05EC" w:rsidP="005E05EC">
      <w:pPr>
        <w:pStyle w:val="Sinespaciado"/>
        <w:numPr>
          <w:ilvl w:val="0"/>
          <w:numId w:val="8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0E7235" w:rsidRPr="000E7235">
        <w:rPr>
          <w:rFonts w:ascii="Arial" w:hAnsi="Arial" w:cs="Arial"/>
        </w:rPr>
        <w:t xml:space="preserve">ncertidumbre existente en torno a los recursos. </w:t>
      </w:r>
    </w:p>
    <w:p w14:paraId="16FC7D81" w14:textId="77777777" w:rsidR="00B83D81" w:rsidRDefault="000E7235" w:rsidP="005E05EC">
      <w:pPr>
        <w:pStyle w:val="Sinespaciado"/>
        <w:numPr>
          <w:ilvl w:val="0"/>
          <w:numId w:val="8"/>
        </w:numPr>
        <w:spacing w:line="360" w:lineRule="auto"/>
        <w:jc w:val="both"/>
        <w:rPr>
          <w:rFonts w:ascii="Arial" w:hAnsi="Arial" w:cs="Arial"/>
        </w:rPr>
      </w:pPr>
      <w:r w:rsidRPr="000E7235">
        <w:rPr>
          <w:rFonts w:ascii="Arial" w:hAnsi="Arial" w:cs="Arial"/>
        </w:rPr>
        <w:t xml:space="preserve">La responsabilidad y los métodos para su mantenimiento. </w:t>
      </w:r>
    </w:p>
    <w:p w14:paraId="16A5369B" w14:textId="6BC35EDB" w:rsidR="000E7235" w:rsidRDefault="00B83D81" w:rsidP="005E05EC">
      <w:pPr>
        <w:pStyle w:val="Sinespaciado"/>
        <w:numPr>
          <w:ilvl w:val="0"/>
          <w:numId w:val="8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F</w:t>
      </w:r>
      <w:r w:rsidR="000E7235" w:rsidRPr="000E7235">
        <w:rPr>
          <w:rFonts w:ascii="Arial" w:hAnsi="Arial" w:cs="Arial"/>
        </w:rPr>
        <w:t>alta de legislación que ampare estos procesos.</w:t>
      </w:r>
    </w:p>
    <w:p w14:paraId="4BA9B187" w14:textId="77777777" w:rsidR="004819AF" w:rsidRDefault="004819AF" w:rsidP="00D03193">
      <w:pPr>
        <w:pStyle w:val="Sinespaciado"/>
        <w:rPr>
          <w:rFonts w:ascii="Arial" w:hAnsi="Arial" w:cs="Arial"/>
          <w:color w:val="275317" w:themeColor="accent6" w:themeShade="80"/>
        </w:rPr>
      </w:pPr>
    </w:p>
    <w:p w14:paraId="65FD0C74" w14:textId="77777777" w:rsidR="00363E0F" w:rsidRPr="00D248EB" w:rsidRDefault="00363E0F" w:rsidP="00363E0F">
      <w:pPr>
        <w:pStyle w:val="Sinespaciado"/>
        <w:spacing w:line="360" w:lineRule="auto"/>
        <w:jc w:val="both"/>
        <w:rPr>
          <w:rFonts w:ascii="Arial" w:hAnsi="Arial" w:cs="Arial"/>
          <w:i/>
          <w:iCs/>
        </w:rPr>
      </w:pPr>
      <w:r w:rsidRPr="00D248EB">
        <w:rPr>
          <w:rFonts w:ascii="Arial" w:hAnsi="Arial" w:cs="Arial"/>
          <w:i/>
          <w:iCs/>
        </w:rPr>
        <w:t>Estrategias de cuidado de documentos en soporte electrónico.</w:t>
      </w:r>
    </w:p>
    <w:p w14:paraId="077413AA" w14:textId="095A3034" w:rsidR="004819AF" w:rsidRPr="006537B2" w:rsidRDefault="006537B2" w:rsidP="00DE0950">
      <w:pPr>
        <w:pStyle w:val="Sinespaciado"/>
        <w:spacing w:line="360" w:lineRule="auto"/>
        <w:rPr>
          <w:rFonts w:ascii="Arial" w:hAnsi="Arial" w:cs="Arial"/>
        </w:rPr>
      </w:pPr>
      <w:r w:rsidRPr="006537B2">
        <w:rPr>
          <w:rFonts w:ascii="Arial" w:hAnsi="Arial" w:cs="Arial"/>
        </w:rPr>
        <w:t xml:space="preserve">Con relación a las condiciones </w:t>
      </w:r>
      <w:r w:rsidR="009C0CA8">
        <w:rPr>
          <w:rFonts w:ascii="Arial" w:hAnsi="Arial" w:cs="Arial"/>
        </w:rPr>
        <w:t xml:space="preserve">de cuidado de cualquier soporte de almacenamiento, específicamente </w:t>
      </w:r>
      <w:r w:rsidR="00DE0950">
        <w:rPr>
          <w:rFonts w:ascii="Arial" w:hAnsi="Arial" w:cs="Arial"/>
        </w:rPr>
        <w:t>respecto a la T y HR son:</w:t>
      </w:r>
    </w:p>
    <w:tbl>
      <w:tblPr>
        <w:tblStyle w:val="Tablaconcuadrcula"/>
        <w:tblW w:w="8926" w:type="dxa"/>
        <w:tblLook w:val="04A0" w:firstRow="1" w:lastRow="0" w:firstColumn="1" w:lastColumn="0" w:noHBand="0" w:noVBand="1"/>
      </w:tblPr>
      <w:tblGrid>
        <w:gridCol w:w="1555"/>
        <w:gridCol w:w="2268"/>
        <w:gridCol w:w="5103"/>
      </w:tblGrid>
      <w:tr w:rsidR="000D5A05" w:rsidRPr="009678F1" w14:paraId="781261E3" w14:textId="77777777" w:rsidTr="000D0C38">
        <w:tc>
          <w:tcPr>
            <w:tcW w:w="8926" w:type="dxa"/>
            <w:gridSpan w:val="3"/>
            <w:shd w:val="clear" w:color="auto" w:fill="8DD873" w:themeFill="accent6" w:themeFillTint="99"/>
          </w:tcPr>
          <w:p w14:paraId="3D3A13B2" w14:textId="17DB2A34" w:rsidR="000D5A05" w:rsidRPr="009678F1" w:rsidRDefault="000D5A05" w:rsidP="00E90DAD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678F1">
              <w:rPr>
                <w:rFonts w:ascii="Arial" w:hAnsi="Arial" w:cs="Arial"/>
                <w:sz w:val="16"/>
                <w:szCs w:val="16"/>
              </w:rPr>
              <w:t>CUIDADO DE SOPORTES DE ALMACENAMIENTO</w:t>
            </w:r>
          </w:p>
        </w:tc>
      </w:tr>
      <w:tr w:rsidR="00D1533A" w:rsidRPr="009678F1" w14:paraId="04F57F96" w14:textId="77777777" w:rsidTr="000D0C38">
        <w:tc>
          <w:tcPr>
            <w:tcW w:w="3823" w:type="dxa"/>
            <w:gridSpan w:val="2"/>
            <w:shd w:val="clear" w:color="auto" w:fill="D9F2D0" w:themeFill="accent6" w:themeFillTint="33"/>
            <w:vAlign w:val="center"/>
          </w:tcPr>
          <w:p w14:paraId="2AC1A72F" w14:textId="70B3AFB1" w:rsidR="00D1533A" w:rsidRPr="009678F1" w:rsidRDefault="00D1533A" w:rsidP="006865A9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678F1">
              <w:rPr>
                <w:rFonts w:ascii="Arial" w:hAnsi="Arial" w:cs="Arial"/>
                <w:sz w:val="16"/>
                <w:szCs w:val="16"/>
              </w:rPr>
              <w:t>Soporte</w:t>
            </w:r>
          </w:p>
        </w:tc>
        <w:tc>
          <w:tcPr>
            <w:tcW w:w="5103" w:type="dxa"/>
            <w:shd w:val="clear" w:color="auto" w:fill="D9F2D0" w:themeFill="accent6" w:themeFillTint="33"/>
            <w:vAlign w:val="center"/>
          </w:tcPr>
          <w:p w14:paraId="623777A2" w14:textId="04B3D7B5" w:rsidR="00D1533A" w:rsidRPr="009678F1" w:rsidRDefault="00D1533A" w:rsidP="006865A9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678F1">
              <w:rPr>
                <w:rFonts w:ascii="Arial" w:hAnsi="Arial" w:cs="Arial"/>
                <w:sz w:val="16"/>
                <w:szCs w:val="16"/>
              </w:rPr>
              <w:t>Condiciones</w:t>
            </w:r>
          </w:p>
        </w:tc>
      </w:tr>
      <w:tr w:rsidR="00D1533A" w:rsidRPr="009678F1" w14:paraId="4B09A35D" w14:textId="77777777" w:rsidTr="000D0C38">
        <w:tc>
          <w:tcPr>
            <w:tcW w:w="3823" w:type="dxa"/>
            <w:gridSpan w:val="2"/>
            <w:vAlign w:val="center"/>
          </w:tcPr>
          <w:p w14:paraId="6D76386C" w14:textId="599D70B1" w:rsidR="00D1533A" w:rsidRPr="009678F1" w:rsidRDefault="00D1533A" w:rsidP="006865A9">
            <w:pPr>
              <w:pStyle w:val="Sinespaciado"/>
              <w:rPr>
                <w:rFonts w:ascii="Arial" w:hAnsi="Arial" w:cs="Arial"/>
                <w:sz w:val="16"/>
                <w:szCs w:val="16"/>
              </w:rPr>
            </w:pPr>
            <w:r w:rsidRPr="009678F1">
              <w:rPr>
                <w:rFonts w:ascii="Arial" w:hAnsi="Arial" w:cs="Arial"/>
                <w:sz w:val="16"/>
                <w:szCs w:val="16"/>
              </w:rPr>
              <w:t>Fotografías</w:t>
            </w:r>
          </w:p>
        </w:tc>
        <w:tc>
          <w:tcPr>
            <w:tcW w:w="5103" w:type="dxa"/>
            <w:vAlign w:val="center"/>
          </w:tcPr>
          <w:p w14:paraId="17371190" w14:textId="5AEFFD50" w:rsidR="009678F1" w:rsidRDefault="009678F1" w:rsidP="006865A9">
            <w:pPr>
              <w:pStyle w:val="Sinespaciado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</w:t>
            </w:r>
            <w:r w:rsidR="00AC6AB9">
              <w:rPr>
                <w:rFonts w:ascii="Arial" w:hAnsi="Arial" w:cs="Arial"/>
                <w:sz w:val="16"/>
                <w:szCs w:val="16"/>
              </w:rPr>
              <w:t>:</w:t>
            </w:r>
            <w:r w:rsidRPr="009678F1">
              <w:rPr>
                <w:rFonts w:ascii="Arial" w:hAnsi="Arial" w:cs="Arial"/>
                <w:sz w:val="16"/>
                <w:szCs w:val="16"/>
              </w:rPr>
              <w:t xml:space="preserve"> adecuada</w:t>
            </w:r>
            <w:r>
              <w:rPr>
                <w:rFonts w:ascii="Arial" w:hAnsi="Arial" w:cs="Arial"/>
                <w:sz w:val="16"/>
                <w:szCs w:val="16"/>
              </w:rPr>
              <w:t xml:space="preserve">: entre </w:t>
            </w:r>
            <w:r w:rsidRPr="009678F1">
              <w:rPr>
                <w:rFonts w:ascii="Arial" w:hAnsi="Arial" w:cs="Arial"/>
                <w:sz w:val="16"/>
                <w:szCs w:val="16"/>
              </w:rPr>
              <w:t xml:space="preserve">21º y 25-25% de </w:t>
            </w:r>
            <w:r>
              <w:rPr>
                <w:rFonts w:ascii="Arial" w:hAnsi="Arial" w:cs="Arial"/>
                <w:sz w:val="16"/>
                <w:szCs w:val="16"/>
              </w:rPr>
              <w:t>HR</w:t>
            </w:r>
            <w:r w:rsidRPr="009678F1">
              <w:rPr>
                <w:rFonts w:ascii="Arial" w:hAnsi="Arial" w:cs="Arial"/>
                <w:sz w:val="16"/>
                <w:szCs w:val="16"/>
              </w:rPr>
              <w:t xml:space="preserve">. </w:t>
            </w:r>
          </w:p>
          <w:p w14:paraId="6B5F88A2" w14:textId="4ECC4FC4" w:rsidR="00D1533A" w:rsidRPr="009678F1" w:rsidRDefault="009678F1" w:rsidP="006865A9">
            <w:pPr>
              <w:pStyle w:val="Sinespaciado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En </w:t>
            </w:r>
            <w:r w:rsidRPr="009678F1">
              <w:rPr>
                <w:rFonts w:ascii="Arial" w:hAnsi="Arial" w:cs="Arial"/>
                <w:sz w:val="16"/>
                <w:szCs w:val="16"/>
              </w:rPr>
              <w:t xml:space="preserve">sobres libres de </w:t>
            </w:r>
            <w:r>
              <w:rPr>
                <w:rFonts w:ascii="Arial" w:hAnsi="Arial" w:cs="Arial"/>
                <w:sz w:val="16"/>
                <w:szCs w:val="16"/>
              </w:rPr>
              <w:t>á</w:t>
            </w:r>
            <w:r w:rsidRPr="009678F1">
              <w:rPr>
                <w:rFonts w:ascii="Arial" w:hAnsi="Arial" w:cs="Arial"/>
                <w:sz w:val="16"/>
                <w:szCs w:val="16"/>
              </w:rPr>
              <w:t xml:space="preserve">cido, </w:t>
            </w:r>
            <w:r>
              <w:rPr>
                <w:rFonts w:ascii="Arial" w:hAnsi="Arial" w:cs="Arial"/>
                <w:sz w:val="16"/>
                <w:szCs w:val="16"/>
              </w:rPr>
              <w:t>sin</w:t>
            </w:r>
            <w:r w:rsidRPr="009678F1">
              <w:rPr>
                <w:rFonts w:ascii="Arial" w:hAnsi="Arial" w:cs="Arial"/>
                <w:sz w:val="16"/>
                <w:szCs w:val="16"/>
              </w:rPr>
              <w:t xml:space="preserve"> plástico o sobres </w:t>
            </w:r>
            <w:r w:rsidR="000D0C38">
              <w:rPr>
                <w:rFonts w:ascii="Arial" w:hAnsi="Arial" w:cs="Arial"/>
                <w:sz w:val="16"/>
                <w:szCs w:val="16"/>
              </w:rPr>
              <w:t>con</w:t>
            </w:r>
            <w:r w:rsidRPr="009678F1">
              <w:rPr>
                <w:rFonts w:ascii="Arial" w:hAnsi="Arial" w:cs="Arial"/>
                <w:sz w:val="16"/>
                <w:szCs w:val="16"/>
              </w:rPr>
              <w:t xml:space="preserve"> adhesivos.</w:t>
            </w:r>
          </w:p>
        </w:tc>
      </w:tr>
      <w:tr w:rsidR="00D1533A" w:rsidRPr="009678F1" w14:paraId="321B5AF4" w14:textId="77777777" w:rsidTr="000D0C38">
        <w:tc>
          <w:tcPr>
            <w:tcW w:w="3823" w:type="dxa"/>
            <w:gridSpan w:val="2"/>
            <w:vAlign w:val="center"/>
          </w:tcPr>
          <w:p w14:paraId="12FA597A" w14:textId="523B9848" w:rsidR="00D1533A" w:rsidRPr="009678F1" w:rsidRDefault="00D1533A" w:rsidP="006865A9">
            <w:pPr>
              <w:pStyle w:val="Sinespaciado"/>
              <w:rPr>
                <w:rFonts w:ascii="Arial" w:hAnsi="Arial" w:cs="Arial"/>
                <w:sz w:val="16"/>
                <w:szCs w:val="16"/>
              </w:rPr>
            </w:pPr>
            <w:r w:rsidRPr="009678F1">
              <w:rPr>
                <w:rFonts w:ascii="Arial" w:hAnsi="Arial" w:cs="Arial"/>
                <w:sz w:val="16"/>
                <w:szCs w:val="16"/>
              </w:rPr>
              <w:t>Microfilm</w:t>
            </w:r>
          </w:p>
        </w:tc>
        <w:tc>
          <w:tcPr>
            <w:tcW w:w="5103" w:type="dxa"/>
            <w:vAlign w:val="center"/>
          </w:tcPr>
          <w:p w14:paraId="29475F2F" w14:textId="70FCBE84" w:rsidR="00D1533A" w:rsidRPr="009678F1" w:rsidRDefault="00AC6AB9" w:rsidP="006865A9">
            <w:pPr>
              <w:pStyle w:val="Sinespaciado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HR: </w:t>
            </w:r>
            <w:r w:rsidR="00896249" w:rsidRPr="00896249">
              <w:rPr>
                <w:rFonts w:ascii="Arial" w:hAnsi="Arial" w:cs="Arial"/>
                <w:sz w:val="16"/>
                <w:szCs w:val="16"/>
              </w:rPr>
              <w:t>-5 a 30°C a 60%.</w:t>
            </w:r>
          </w:p>
        </w:tc>
      </w:tr>
      <w:tr w:rsidR="00CE5C36" w:rsidRPr="009678F1" w14:paraId="09F76FB8" w14:textId="77777777" w:rsidTr="000D0C38">
        <w:tc>
          <w:tcPr>
            <w:tcW w:w="1555" w:type="dxa"/>
            <w:vAlign w:val="center"/>
          </w:tcPr>
          <w:p w14:paraId="282B1F73" w14:textId="41A02593" w:rsidR="00CE5C36" w:rsidRPr="009678F1" w:rsidRDefault="00CE5C36" w:rsidP="006865A9">
            <w:pPr>
              <w:pStyle w:val="Sinespaciado"/>
              <w:rPr>
                <w:rFonts w:ascii="Arial" w:hAnsi="Arial" w:cs="Arial"/>
                <w:sz w:val="16"/>
                <w:szCs w:val="16"/>
              </w:rPr>
            </w:pPr>
            <w:r w:rsidRPr="009678F1">
              <w:rPr>
                <w:rFonts w:ascii="Arial" w:hAnsi="Arial" w:cs="Arial"/>
                <w:sz w:val="16"/>
                <w:szCs w:val="16"/>
              </w:rPr>
              <w:t>Magnéticos</w:t>
            </w:r>
          </w:p>
        </w:tc>
        <w:tc>
          <w:tcPr>
            <w:tcW w:w="2268" w:type="dxa"/>
            <w:vAlign w:val="center"/>
          </w:tcPr>
          <w:p w14:paraId="19624643" w14:textId="04724FF7" w:rsidR="00CE5C36" w:rsidRPr="009678F1" w:rsidRDefault="00045E80" w:rsidP="006865A9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678F1">
              <w:rPr>
                <w:rFonts w:ascii="Arial" w:hAnsi="Arial" w:cs="Arial"/>
                <w:sz w:val="16"/>
                <w:szCs w:val="16"/>
              </w:rPr>
              <w:t>Disco duro</w:t>
            </w:r>
          </w:p>
        </w:tc>
        <w:tc>
          <w:tcPr>
            <w:tcW w:w="5103" w:type="dxa"/>
            <w:vAlign w:val="center"/>
          </w:tcPr>
          <w:p w14:paraId="6A2E36C1" w14:textId="4F8136C7" w:rsidR="00CE5C36" w:rsidRPr="009678F1" w:rsidRDefault="003A56D1" w:rsidP="006865A9">
            <w:pPr>
              <w:pStyle w:val="Sinespaciado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HR: </w:t>
            </w:r>
            <w:r w:rsidRPr="003A56D1">
              <w:rPr>
                <w:rFonts w:ascii="Arial" w:hAnsi="Arial" w:cs="Arial"/>
                <w:sz w:val="16"/>
                <w:szCs w:val="16"/>
              </w:rPr>
              <w:t>-5 a 32° C y 20% a 60%</w:t>
            </w:r>
          </w:p>
        </w:tc>
      </w:tr>
      <w:tr w:rsidR="00791305" w:rsidRPr="009678F1" w14:paraId="6EAD0E69" w14:textId="77777777" w:rsidTr="000D0C38">
        <w:tc>
          <w:tcPr>
            <w:tcW w:w="1555" w:type="dxa"/>
            <w:vMerge w:val="restart"/>
            <w:vAlign w:val="center"/>
          </w:tcPr>
          <w:p w14:paraId="69DCBBB8" w14:textId="02D064AC" w:rsidR="00791305" w:rsidRPr="009678F1" w:rsidRDefault="00791305" w:rsidP="006865A9">
            <w:pPr>
              <w:pStyle w:val="Sinespaciado"/>
              <w:rPr>
                <w:rFonts w:ascii="Arial" w:hAnsi="Arial" w:cs="Arial"/>
                <w:sz w:val="16"/>
                <w:szCs w:val="16"/>
              </w:rPr>
            </w:pPr>
            <w:r w:rsidRPr="009678F1">
              <w:rPr>
                <w:rFonts w:ascii="Arial" w:hAnsi="Arial" w:cs="Arial"/>
                <w:sz w:val="16"/>
                <w:szCs w:val="16"/>
              </w:rPr>
              <w:t>Ópticos</w:t>
            </w:r>
          </w:p>
        </w:tc>
        <w:tc>
          <w:tcPr>
            <w:tcW w:w="2268" w:type="dxa"/>
            <w:vAlign w:val="center"/>
          </w:tcPr>
          <w:p w14:paraId="541A829B" w14:textId="3B355B40" w:rsidR="00791305" w:rsidRPr="009678F1" w:rsidRDefault="00791305" w:rsidP="006865A9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678F1">
              <w:rPr>
                <w:rFonts w:ascii="Arial" w:hAnsi="Arial" w:cs="Arial"/>
                <w:sz w:val="16"/>
                <w:szCs w:val="16"/>
              </w:rPr>
              <w:t>Disco compacto (CD)</w:t>
            </w:r>
          </w:p>
        </w:tc>
        <w:tc>
          <w:tcPr>
            <w:tcW w:w="5103" w:type="dxa"/>
            <w:vAlign w:val="center"/>
          </w:tcPr>
          <w:p w14:paraId="1811671A" w14:textId="5CBBE38F" w:rsidR="00791305" w:rsidRPr="009678F1" w:rsidRDefault="00D16695" w:rsidP="006865A9">
            <w:pPr>
              <w:pStyle w:val="Sinespaciado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HR: </w:t>
            </w:r>
            <w:r w:rsidRPr="00D16695">
              <w:rPr>
                <w:rFonts w:ascii="Arial" w:hAnsi="Arial" w:cs="Arial"/>
                <w:sz w:val="16"/>
                <w:szCs w:val="16"/>
              </w:rPr>
              <w:t>10 a 30° C y 30% a 50%</w:t>
            </w:r>
          </w:p>
        </w:tc>
      </w:tr>
      <w:tr w:rsidR="00791305" w:rsidRPr="009678F1" w14:paraId="40D4A5AB" w14:textId="77777777" w:rsidTr="000D0C38">
        <w:tc>
          <w:tcPr>
            <w:tcW w:w="1555" w:type="dxa"/>
            <w:vMerge/>
            <w:vAlign w:val="center"/>
          </w:tcPr>
          <w:p w14:paraId="078138AB" w14:textId="77777777" w:rsidR="00791305" w:rsidRPr="009678F1" w:rsidRDefault="00791305" w:rsidP="006865A9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0367BE55" w14:textId="0E7AF3BC" w:rsidR="00791305" w:rsidRPr="009678F1" w:rsidRDefault="00791305" w:rsidP="006865A9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678F1">
              <w:rPr>
                <w:rFonts w:ascii="Arial" w:hAnsi="Arial" w:cs="Arial"/>
                <w:sz w:val="16"/>
                <w:szCs w:val="16"/>
              </w:rPr>
              <w:t>Disco versátil digital (DVD)</w:t>
            </w:r>
          </w:p>
        </w:tc>
        <w:tc>
          <w:tcPr>
            <w:tcW w:w="5103" w:type="dxa"/>
            <w:vAlign w:val="center"/>
          </w:tcPr>
          <w:p w14:paraId="3DFD7DEC" w14:textId="1ED2146B" w:rsidR="00791305" w:rsidRPr="009678F1" w:rsidRDefault="00C174A7" w:rsidP="006865A9">
            <w:pPr>
              <w:pStyle w:val="Sinespaciado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HR: </w:t>
            </w:r>
            <w:r w:rsidRPr="00D16695">
              <w:rPr>
                <w:rFonts w:ascii="Arial" w:hAnsi="Arial" w:cs="Arial"/>
                <w:sz w:val="16"/>
                <w:szCs w:val="16"/>
              </w:rPr>
              <w:t>10 a 30° C y 30% a 50%</w:t>
            </w:r>
          </w:p>
        </w:tc>
      </w:tr>
      <w:tr w:rsidR="00791305" w:rsidRPr="009678F1" w14:paraId="08E140C3" w14:textId="77777777" w:rsidTr="000D0C38">
        <w:tc>
          <w:tcPr>
            <w:tcW w:w="1555" w:type="dxa"/>
            <w:vMerge/>
            <w:vAlign w:val="center"/>
          </w:tcPr>
          <w:p w14:paraId="6F118226" w14:textId="77777777" w:rsidR="00791305" w:rsidRPr="009678F1" w:rsidRDefault="00791305" w:rsidP="006865A9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5A4387CB" w14:textId="77777777" w:rsidR="006865A9" w:rsidRPr="009678F1" w:rsidRDefault="00791305" w:rsidP="006865A9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678F1">
              <w:rPr>
                <w:rFonts w:ascii="Arial" w:hAnsi="Arial" w:cs="Arial"/>
                <w:sz w:val="16"/>
                <w:szCs w:val="16"/>
              </w:rPr>
              <w:t>Blu-ray disc</w:t>
            </w:r>
          </w:p>
          <w:p w14:paraId="0DBACF03" w14:textId="62510BEE" w:rsidR="00791305" w:rsidRPr="009678F1" w:rsidRDefault="00791305" w:rsidP="006865A9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678F1">
              <w:rPr>
                <w:rFonts w:ascii="Arial" w:hAnsi="Arial" w:cs="Arial"/>
                <w:sz w:val="16"/>
                <w:szCs w:val="16"/>
              </w:rPr>
              <w:t xml:space="preserve"> (BD)</w:t>
            </w:r>
          </w:p>
        </w:tc>
        <w:tc>
          <w:tcPr>
            <w:tcW w:w="5103" w:type="dxa"/>
            <w:vAlign w:val="center"/>
          </w:tcPr>
          <w:p w14:paraId="52A46C72" w14:textId="7C661386" w:rsidR="00791305" w:rsidRPr="009678F1" w:rsidRDefault="00C174A7" w:rsidP="006865A9">
            <w:pPr>
              <w:pStyle w:val="Sinespaciado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HR: </w:t>
            </w:r>
            <w:r w:rsidRPr="00D16695">
              <w:rPr>
                <w:rFonts w:ascii="Arial" w:hAnsi="Arial" w:cs="Arial"/>
                <w:sz w:val="16"/>
                <w:szCs w:val="16"/>
              </w:rPr>
              <w:t>10 a 30° C y 30% a 50%</w:t>
            </w:r>
          </w:p>
        </w:tc>
      </w:tr>
      <w:tr w:rsidR="00CE5C36" w:rsidRPr="009678F1" w14:paraId="019DF108" w14:textId="77777777" w:rsidTr="000D0C38">
        <w:tc>
          <w:tcPr>
            <w:tcW w:w="1555" w:type="dxa"/>
            <w:vAlign w:val="center"/>
          </w:tcPr>
          <w:p w14:paraId="0925F5AF" w14:textId="0FB2DF59" w:rsidR="00CE5C36" w:rsidRPr="009678F1" w:rsidRDefault="00045E80" w:rsidP="006865A9">
            <w:pPr>
              <w:pStyle w:val="Sinespaciado"/>
              <w:rPr>
                <w:rFonts w:ascii="Arial" w:hAnsi="Arial" w:cs="Arial"/>
                <w:sz w:val="16"/>
                <w:szCs w:val="16"/>
              </w:rPr>
            </w:pPr>
            <w:r w:rsidRPr="009678F1">
              <w:rPr>
                <w:rFonts w:ascii="Arial" w:hAnsi="Arial" w:cs="Arial"/>
                <w:sz w:val="16"/>
                <w:szCs w:val="16"/>
              </w:rPr>
              <w:t>E</w:t>
            </w:r>
            <w:r w:rsidR="00CE5C36" w:rsidRPr="009678F1">
              <w:rPr>
                <w:rFonts w:ascii="Arial" w:hAnsi="Arial" w:cs="Arial"/>
                <w:sz w:val="16"/>
                <w:szCs w:val="16"/>
              </w:rPr>
              <w:t>lectrónicos</w:t>
            </w:r>
          </w:p>
        </w:tc>
        <w:tc>
          <w:tcPr>
            <w:tcW w:w="2268" w:type="dxa"/>
            <w:vAlign w:val="center"/>
          </w:tcPr>
          <w:p w14:paraId="104EE270" w14:textId="74E808E7" w:rsidR="00CE5C36" w:rsidRPr="009678F1" w:rsidRDefault="00791305" w:rsidP="006865A9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678F1">
              <w:rPr>
                <w:rFonts w:ascii="Arial" w:hAnsi="Arial" w:cs="Arial"/>
                <w:sz w:val="16"/>
                <w:szCs w:val="16"/>
              </w:rPr>
              <w:t>Memoria USB</w:t>
            </w:r>
          </w:p>
        </w:tc>
        <w:tc>
          <w:tcPr>
            <w:tcW w:w="5103" w:type="dxa"/>
            <w:vAlign w:val="center"/>
          </w:tcPr>
          <w:p w14:paraId="3D51AE71" w14:textId="093FCB0A" w:rsidR="00CE5C36" w:rsidRPr="009678F1" w:rsidRDefault="00567705" w:rsidP="006865A9">
            <w:pPr>
              <w:pStyle w:val="Sinespaciado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T: </w:t>
            </w:r>
            <w:r w:rsidRPr="00567705">
              <w:rPr>
                <w:rFonts w:ascii="Arial" w:hAnsi="Arial" w:cs="Arial"/>
                <w:sz w:val="16"/>
                <w:szCs w:val="16"/>
              </w:rPr>
              <w:t>-20 a 45 °C.</w:t>
            </w:r>
          </w:p>
        </w:tc>
      </w:tr>
    </w:tbl>
    <w:p w14:paraId="67322A64" w14:textId="0B6F1894" w:rsidR="000D5A05" w:rsidRDefault="000D5A05" w:rsidP="00467497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571840A2" w14:textId="77777777" w:rsidR="0099730F" w:rsidRDefault="0099730F" w:rsidP="00467497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03693B15" w14:textId="77777777" w:rsidR="0099730F" w:rsidRDefault="0099730F" w:rsidP="00467497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24CF45DD" w14:textId="3FAA095A" w:rsidR="00277882" w:rsidRPr="007514F4" w:rsidRDefault="000C22D5" w:rsidP="0000207B">
      <w:pPr>
        <w:pStyle w:val="Sinespaciado"/>
        <w:spacing w:line="360" w:lineRule="auto"/>
        <w:jc w:val="both"/>
        <w:rPr>
          <w:rFonts w:ascii="Arial" w:hAnsi="Arial" w:cs="Arial"/>
          <w:color w:val="275317" w:themeColor="accent6" w:themeShade="80"/>
        </w:rPr>
      </w:pPr>
      <w:r w:rsidRPr="007514F4">
        <w:rPr>
          <w:rFonts w:ascii="Arial" w:hAnsi="Arial" w:cs="Arial"/>
          <w:color w:val="275317" w:themeColor="accent6" w:themeShade="80"/>
        </w:rPr>
        <w:t>E</w:t>
      </w:r>
      <w:r w:rsidR="00277882" w:rsidRPr="007514F4">
        <w:rPr>
          <w:rFonts w:ascii="Arial" w:hAnsi="Arial" w:cs="Arial"/>
          <w:color w:val="275317" w:themeColor="accent6" w:themeShade="80"/>
        </w:rPr>
        <w:t xml:space="preserve">strategias para el cuidado de </w:t>
      </w:r>
      <w:r w:rsidRPr="007514F4">
        <w:rPr>
          <w:rFonts w:ascii="Arial" w:hAnsi="Arial" w:cs="Arial"/>
          <w:color w:val="275317" w:themeColor="accent6" w:themeShade="80"/>
        </w:rPr>
        <w:t xml:space="preserve">los </w:t>
      </w:r>
      <w:r w:rsidR="00277882" w:rsidRPr="007514F4">
        <w:rPr>
          <w:rFonts w:ascii="Arial" w:hAnsi="Arial" w:cs="Arial"/>
          <w:color w:val="275317" w:themeColor="accent6" w:themeShade="80"/>
        </w:rPr>
        <w:t>soportes de almacenamiento, como son:</w:t>
      </w:r>
    </w:p>
    <w:p w14:paraId="2DF75DFB" w14:textId="77777777" w:rsidR="00F43A16" w:rsidRDefault="0000207B" w:rsidP="00467497">
      <w:pPr>
        <w:pStyle w:val="Sinespaciado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01B95">
        <w:rPr>
          <w:rFonts w:ascii="Arial" w:hAnsi="Arial" w:cs="Arial"/>
          <w:i/>
          <w:iCs/>
        </w:rPr>
        <w:t>Renovación de medios.</w:t>
      </w:r>
      <w:r>
        <w:rPr>
          <w:rFonts w:ascii="Arial" w:hAnsi="Arial" w:cs="Arial"/>
        </w:rPr>
        <w:t xml:space="preserve"> </w:t>
      </w:r>
      <w:r w:rsidR="00001B95">
        <w:rPr>
          <w:rFonts w:ascii="Arial" w:hAnsi="Arial" w:cs="Arial"/>
        </w:rPr>
        <w:t>A</w:t>
      </w:r>
      <w:r w:rsidRPr="0000015F">
        <w:rPr>
          <w:rFonts w:ascii="Arial" w:hAnsi="Arial" w:cs="Arial"/>
        </w:rPr>
        <w:t>plicable a documentos digitales frente al riesgo de obsolescencia tecnológica, la durabilidad limitada de los medios de almacenamiento y la vulnerabilidad al deterioro y pérdida por intrusiones humanas, fallas catastróficas o desastres naturales.</w:t>
      </w:r>
    </w:p>
    <w:p w14:paraId="13BDAC6C" w14:textId="77777777" w:rsidR="00F43A16" w:rsidRDefault="00107F9D" w:rsidP="00467497">
      <w:pPr>
        <w:pStyle w:val="Sinespaciado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F43A16">
        <w:rPr>
          <w:rFonts w:ascii="Arial" w:hAnsi="Arial" w:cs="Arial"/>
          <w:i/>
          <w:iCs/>
        </w:rPr>
        <w:t>Migración.</w:t>
      </w:r>
      <w:r w:rsidRPr="00F43A16">
        <w:rPr>
          <w:rFonts w:ascii="Arial" w:hAnsi="Arial" w:cs="Arial"/>
        </w:rPr>
        <w:t xml:space="preserve"> Es el p</w:t>
      </w:r>
      <w:r w:rsidR="007C5DB3" w:rsidRPr="00F43A16">
        <w:rPr>
          <w:rFonts w:ascii="Arial" w:hAnsi="Arial" w:cs="Arial"/>
        </w:rPr>
        <w:t>roceso de mover documentos de archivo de un sistema que se hace obsoleto hacia otro más moderno con el fin de asegurar su accesibilidad continuada, dejando intacta su forma física y su contenido intelectual.</w:t>
      </w:r>
    </w:p>
    <w:p w14:paraId="5EE0CA38" w14:textId="77777777" w:rsidR="00F43A16" w:rsidRDefault="009E4A0E" w:rsidP="00467497">
      <w:pPr>
        <w:pStyle w:val="Sinespaciado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F43A16">
        <w:rPr>
          <w:rFonts w:ascii="Arial" w:hAnsi="Arial" w:cs="Arial"/>
          <w:i/>
          <w:iCs/>
        </w:rPr>
        <w:t>Emulación.</w:t>
      </w:r>
      <w:r w:rsidRPr="009E4A0E">
        <w:t xml:space="preserve"> </w:t>
      </w:r>
      <w:r w:rsidRPr="00F43A16">
        <w:rPr>
          <w:rFonts w:ascii="Arial" w:hAnsi="Arial" w:cs="Arial"/>
        </w:rPr>
        <w:t>Se trata de la reproducción de</w:t>
      </w:r>
      <w:r w:rsidR="00681DFD" w:rsidRPr="00F43A16">
        <w:rPr>
          <w:rFonts w:ascii="Arial" w:hAnsi="Arial" w:cs="Arial"/>
        </w:rPr>
        <w:t xml:space="preserve"> </w:t>
      </w:r>
      <w:r w:rsidRPr="00F43A16">
        <w:rPr>
          <w:rFonts w:ascii="Arial" w:hAnsi="Arial" w:cs="Arial"/>
        </w:rPr>
        <w:t>programas y equipos de cómputo obsoletos por medio del desarrollo de nuevos programas y equipos que permiten la ejecución de aquéllos en computadoras</w:t>
      </w:r>
      <w:r w:rsidR="00681DFD" w:rsidRPr="00F43A16">
        <w:rPr>
          <w:rFonts w:ascii="Arial" w:hAnsi="Arial" w:cs="Arial"/>
        </w:rPr>
        <w:t>.</w:t>
      </w:r>
    </w:p>
    <w:p w14:paraId="7B6C73C2" w14:textId="77777777" w:rsidR="00F43A16" w:rsidRDefault="009E4A0E" w:rsidP="00467497">
      <w:pPr>
        <w:pStyle w:val="Sinespaciado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F43A16">
        <w:rPr>
          <w:rFonts w:ascii="Arial" w:hAnsi="Arial" w:cs="Arial"/>
          <w:i/>
          <w:iCs/>
        </w:rPr>
        <w:t>Replicado</w:t>
      </w:r>
      <w:r w:rsidR="00681DFD" w:rsidRPr="00F43A16">
        <w:rPr>
          <w:rFonts w:ascii="Arial" w:hAnsi="Arial" w:cs="Arial"/>
          <w:i/>
          <w:iCs/>
        </w:rPr>
        <w:t>.</w:t>
      </w:r>
      <w:r w:rsidR="00443EB0" w:rsidRPr="00F43A16">
        <w:rPr>
          <w:rFonts w:ascii="Arial" w:hAnsi="Arial" w:cs="Arial"/>
        </w:rPr>
        <w:t xml:space="preserve"> Es mantener una o más copias de un mismo contenido digital</w:t>
      </w:r>
      <w:r w:rsidR="00134BB4" w:rsidRPr="00F43A16">
        <w:rPr>
          <w:rFonts w:ascii="Arial" w:hAnsi="Arial" w:cs="Arial"/>
        </w:rPr>
        <w:t>.</w:t>
      </w:r>
    </w:p>
    <w:p w14:paraId="59643171" w14:textId="77777777" w:rsidR="00F43A16" w:rsidRDefault="009E4A0E" w:rsidP="00467497">
      <w:pPr>
        <w:pStyle w:val="Sinespaciado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proofErr w:type="spellStart"/>
      <w:r w:rsidRPr="00F43A16">
        <w:rPr>
          <w:rFonts w:ascii="Arial" w:hAnsi="Arial" w:cs="Arial"/>
          <w:i/>
          <w:iCs/>
        </w:rPr>
        <w:t>Refreshing</w:t>
      </w:r>
      <w:proofErr w:type="spellEnd"/>
      <w:r w:rsidRPr="00F43A16">
        <w:rPr>
          <w:rFonts w:ascii="Arial" w:hAnsi="Arial" w:cs="Arial"/>
          <w:i/>
          <w:iCs/>
        </w:rPr>
        <w:t xml:space="preserve"> (Recopia)</w:t>
      </w:r>
      <w:r w:rsidR="00134BB4" w:rsidRPr="00F43A16">
        <w:rPr>
          <w:rFonts w:ascii="Arial" w:hAnsi="Arial" w:cs="Arial"/>
          <w:i/>
          <w:iCs/>
        </w:rPr>
        <w:t>.</w:t>
      </w:r>
      <w:r w:rsidR="00D93EB6" w:rsidRPr="00F43A16">
        <w:rPr>
          <w:rFonts w:ascii="Arial" w:hAnsi="Arial" w:cs="Arial"/>
        </w:rPr>
        <w:t xml:space="preserve"> Es un proceso que recopia documentos de archivo digitales durante el curso normal de las actividades de la organización, buscando asegurar su continua y futura accesibilidad dejando intacto su contenido intelectual.</w:t>
      </w:r>
    </w:p>
    <w:p w14:paraId="5521EEB4" w14:textId="0780204F" w:rsidR="0000207B" w:rsidRPr="00F43A16" w:rsidRDefault="009E4A0E" w:rsidP="00467497">
      <w:pPr>
        <w:pStyle w:val="Sinespaciado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F43A16">
        <w:rPr>
          <w:rFonts w:ascii="Arial" w:hAnsi="Arial" w:cs="Arial"/>
          <w:i/>
          <w:iCs/>
        </w:rPr>
        <w:t>Conversión</w:t>
      </w:r>
      <w:r w:rsidR="00514130" w:rsidRPr="00F43A16">
        <w:rPr>
          <w:rFonts w:ascii="Arial" w:hAnsi="Arial" w:cs="Arial"/>
          <w:i/>
          <w:iCs/>
        </w:rPr>
        <w:t>.</w:t>
      </w:r>
      <w:r w:rsidR="00514130" w:rsidRPr="00F43A16">
        <w:rPr>
          <w:rFonts w:ascii="Arial" w:hAnsi="Arial" w:cs="Arial"/>
        </w:rPr>
        <w:t xml:space="preserve"> </w:t>
      </w:r>
      <w:r w:rsidR="00D306EB" w:rsidRPr="00F43A16">
        <w:rPr>
          <w:rFonts w:ascii="Arial" w:hAnsi="Arial" w:cs="Arial"/>
        </w:rPr>
        <w:t>Consiste en t</w:t>
      </w:r>
      <w:r w:rsidR="00514130" w:rsidRPr="00F43A16">
        <w:rPr>
          <w:rFonts w:ascii="Arial" w:hAnsi="Arial" w:cs="Arial"/>
        </w:rPr>
        <w:t>ransforma</w:t>
      </w:r>
      <w:r w:rsidR="00D306EB" w:rsidRPr="00F43A16">
        <w:rPr>
          <w:rFonts w:ascii="Arial" w:hAnsi="Arial" w:cs="Arial"/>
        </w:rPr>
        <w:t xml:space="preserve">r </w:t>
      </w:r>
      <w:r w:rsidR="00514130" w:rsidRPr="00F43A16">
        <w:rPr>
          <w:rFonts w:ascii="Arial" w:hAnsi="Arial" w:cs="Arial"/>
        </w:rPr>
        <w:t>documentos de archivo digitales de un formato o versión de formato hacia otro usual y ordinario</w:t>
      </w:r>
      <w:r w:rsidR="002619BB" w:rsidRPr="00F43A16">
        <w:rPr>
          <w:rFonts w:ascii="Arial" w:hAnsi="Arial" w:cs="Arial"/>
        </w:rPr>
        <w:t xml:space="preserve">, con el </w:t>
      </w:r>
      <w:r w:rsidR="00514130" w:rsidRPr="00F43A16">
        <w:rPr>
          <w:rFonts w:ascii="Arial" w:hAnsi="Arial" w:cs="Arial"/>
        </w:rPr>
        <w:t xml:space="preserve">propósito de seguridad, prevención de desastres, mantenimiento, modernización o reducción de la obsolescencia de la tecnología, </w:t>
      </w:r>
      <w:r w:rsidR="002619BB" w:rsidRPr="00F43A16">
        <w:rPr>
          <w:rFonts w:ascii="Arial" w:hAnsi="Arial" w:cs="Arial"/>
        </w:rPr>
        <w:t xml:space="preserve">previendo asegurar </w:t>
      </w:r>
      <w:r w:rsidR="00514130" w:rsidRPr="00F43A16">
        <w:rPr>
          <w:rFonts w:ascii="Arial" w:hAnsi="Arial" w:cs="Arial"/>
        </w:rPr>
        <w:t>la compatibilidad con diferentes generaciones o configuraciones de equipo y programas de cómputo.</w:t>
      </w:r>
    </w:p>
    <w:p w14:paraId="71CC9CFB" w14:textId="77777777" w:rsidR="00FB21E3" w:rsidRDefault="00FB21E3" w:rsidP="00467497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48EA9764" w14:textId="38517395" w:rsidR="00FB21E3" w:rsidRDefault="00B85E94" w:rsidP="00027FEC">
      <w:pPr>
        <w:pStyle w:val="Sinespaciado"/>
        <w:shd w:val="clear" w:color="auto" w:fill="8DD873" w:themeFill="accent6" w:themeFillTint="99"/>
        <w:jc w:val="center"/>
        <w:rPr>
          <w:rFonts w:ascii="Arial" w:hAnsi="Arial" w:cs="Arial"/>
        </w:rPr>
      </w:pPr>
      <w:r>
        <w:rPr>
          <w:rFonts w:ascii="Arial" w:hAnsi="Arial" w:cs="Arial"/>
        </w:rPr>
        <w:t>MATERIALES</w:t>
      </w:r>
    </w:p>
    <w:p w14:paraId="18DB740A" w14:textId="6607B806" w:rsidR="00573FF2" w:rsidRDefault="00573FF2" w:rsidP="008070B0">
      <w:pPr>
        <w:pStyle w:val="Sinespaciado"/>
        <w:numPr>
          <w:ilvl w:val="0"/>
          <w:numId w:val="23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Cajas </w:t>
      </w:r>
      <w:r w:rsidR="009752DB">
        <w:rPr>
          <w:rFonts w:ascii="Arial" w:hAnsi="Arial" w:cs="Arial"/>
        </w:rPr>
        <w:t>archivadora</w:t>
      </w:r>
      <w:r w:rsidR="002676EE">
        <w:rPr>
          <w:rFonts w:ascii="Arial" w:hAnsi="Arial" w:cs="Arial"/>
        </w:rPr>
        <w:t>s</w:t>
      </w:r>
      <w:r w:rsidR="009752DB">
        <w:rPr>
          <w:rFonts w:ascii="Arial" w:hAnsi="Arial" w:cs="Arial"/>
        </w:rPr>
        <w:t xml:space="preserve"> </w:t>
      </w:r>
      <w:r w:rsidR="009752DB" w:rsidRPr="00262965">
        <w:rPr>
          <w:rFonts w:ascii="Arial" w:hAnsi="Arial" w:cs="Arial"/>
        </w:rPr>
        <w:t>estandarizad</w:t>
      </w:r>
      <w:r w:rsidR="009752DB">
        <w:rPr>
          <w:rFonts w:ascii="Arial" w:hAnsi="Arial" w:cs="Arial"/>
        </w:rPr>
        <w:t>as libres de ácidos como la</w:t>
      </w:r>
      <w:r w:rsidR="009752DB" w:rsidRPr="00262965">
        <w:rPr>
          <w:rFonts w:ascii="Arial" w:hAnsi="Arial" w:cs="Arial"/>
        </w:rPr>
        <w:t xml:space="preserve"> “AGPE-1”</w:t>
      </w:r>
      <w:r w:rsidR="009752DB">
        <w:rPr>
          <w:rFonts w:ascii="Arial" w:hAnsi="Arial" w:cs="Arial"/>
        </w:rPr>
        <w:t xml:space="preserve"> de medida de</w:t>
      </w:r>
      <w:r w:rsidR="009752DB" w:rsidRPr="00262965">
        <w:rPr>
          <w:rFonts w:ascii="Arial" w:hAnsi="Arial" w:cs="Arial"/>
        </w:rPr>
        <w:t xml:space="preserve"> 37 centímetros de alto x 26 centímetros de fondo x 16 centímetros de ancho)</w:t>
      </w:r>
      <w:r w:rsidR="009752DB">
        <w:rPr>
          <w:rFonts w:ascii="Arial" w:hAnsi="Arial" w:cs="Arial"/>
        </w:rPr>
        <w:t xml:space="preserve">; </w:t>
      </w:r>
      <w:r w:rsidR="009752DB" w:rsidRPr="00262965">
        <w:rPr>
          <w:rFonts w:ascii="Arial" w:hAnsi="Arial" w:cs="Arial"/>
        </w:rPr>
        <w:t>elaboradas con cartón corrugado</w:t>
      </w:r>
      <w:r w:rsidR="009752DB">
        <w:rPr>
          <w:rFonts w:ascii="Arial" w:hAnsi="Arial" w:cs="Arial"/>
        </w:rPr>
        <w:t>,</w:t>
      </w:r>
      <w:r w:rsidR="009752DB" w:rsidRPr="00262965">
        <w:rPr>
          <w:rFonts w:ascii="Arial" w:hAnsi="Arial" w:cs="Arial"/>
        </w:rPr>
        <w:t xml:space="preserve"> </w:t>
      </w:r>
      <w:r w:rsidR="009752DB">
        <w:rPr>
          <w:rFonts w:ascii="Arial" w:hAnsi="Arial" w:cs="Arial"/>
        </w:rPr>
        <w:t>a</w:t>
      </w:r>
      <w:r w:rsidR="009752DB" w:rsidRPr="00262965">
        <w:rPr>
          <w:rFonts w:ascii="Arial" w:hAnsi="Arial" w:cs="Arial"/>
        </w:rPr>
        <w:t>lcalino o neutro y reforzado</w:t>
      </w:r>
      <w:r w:rsidR="009752DB">
        <w:rPr>
          <w:rFonts w:ascii="Arial" w:hAnsi="Arial" w:cs="Arial"/>
        </w:rPr>
        <w:t>; f</w:t>
      </w:r>
      <w:r w:rsidR="009752DB" w:rsidRPr="00262965">
        <w:rPr>
          <w:rFonts w:ascii="Arial" w:hAnsi="Arial" w:cs="Arial"/>
        </w:rPr>
        <w:t>abricada de una sola pieza</w:t>
      </w:r>
      <w:r w:rsidR="008070B0">
        <w:rPr>
          <w:rFonts w:ascii="Arial" w:hAnsi="Arial" w:cs="Arial"/>
        </w:rPr>
        <w:t>.</w:t>
      </w:r>
    </w:p>
    <w:p w14:paraId="2CDFAE81" w14:textId="73C9A579" w:rsidR="00655065" w:rsidRDefault="00573FF2" w:rsidP="00573FF2">
      <w:pPr>
        <w:pStyle w:val="Sinespaciado"/>
        <w:numPr>
          <w:ilvl w:val="0"/>
          <w:numId w:val="23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</w:t>
      </w:r>
      <w:r w:rsidRPr="00544C8B">
        <w:rPr>
          <w:rFonts w:ascii="Arial" w:hAnsi="Arial" w:cs="Arial"/>
        </w:rPr>
        <w:t xml:space="preserve">spaciadores </w:t>
      </w:r>
      <w:r>
        <w:rPr>
          <w:rFonts w:ascii="Arial" w:hAnsi="Arial" w:cs="Arial"/>
        </w:rPr>
        <w:t>libres de ácidos</w:t>
      </w:r>
      <w:r w:rsidR="00F43A16">
        <w:rPr>
          <w:rFonts w:ascii="Arial" w:hAnsi="Arial" w:cs="Arial"/>
        </w:rPr>
        <w:t>.</w:t>
      </w:r>
    </w:p>
    <w:p w14:paraId="43CA4F81" w14:textId="7E9E08D0" w:rsidR="006F1C6C" w:rsidRDefault="002676EE" w:rsidP="008C155C">
      <w:pPr>
        <w:pStyle w:val="Sinespaciado"/>
        <w:numPr>
          <w:ilvl w:val="0"/>
          <w:numId w:val="23"/>
        </w:numPr>
        <w:spacing w:line="360" w:lineRule="auto"/>
        <w:jc w:val="both"/>
        <w:rPr>
          <w:rFonts w:ascii="Arial" w:hAnsi="Arial" w:cs="Arial"/>
        </w:rPr>
      </w:pPr>
      <w:r w:rsidRPr="008C155C">
        <w:rPr>
          <w:rFonts w:ascii="Arial" w:hAnsi="Arial" w:cs="Arial"/>
        </w:rPr>
        <w:t>Anaqueles</w:t>
      </w:r>
      <w:r w:rsidR="008C155C" w:rsidRPr="008C155C">
        <w:rPr>
          <w:rFonts w:ascii="Arial" w:hAnsi="Arial" w:cs="Arial"/>
        </w:rPr>
        <w:t xml:space="preserve"> fabricados en lámina </w:t>
      </w:r>
      <w:proofErr w:type="spellStart"/>
      <w:r w:rsidR="008C155C" w:rsidRPr="008C155C">
        <w:rPr>
          <w:rFonts w:ascii="Arial" w:hAnsi="Arial" w:cs="Arial"/>
        </w:rPr>
        <w:t>cold</w:t>
      </w:r>
      <w:proofErr w:type="spellEnd"/>
      <w:r w:rsidR="008C155C" w:rsidRPr="008C155C">
        <w:rPr>
          <w:rFonts w:ascii="Arial" w:hAnsi="Arial" w:cs="Arial"/>
        </w:rPr>
        <w:t xml:space="preserve"> </w:t>
      </w:r>
      <w:proofErr w:type="spellStart"/>
      <w:r w:rsidR="008C155C" w:rsidRPr="008C155C">
        <w:rPr>
          <w:rFonts w:ascii="Arial" w:hAnsi="Arial" w:cs="Arial"/>
        </w:rPr>
        <w:t>rolled</w:t>
      </w:r>
      <w:proofErr w:type="spellEnd"/>
      <w:r w:rsidR="008C155C">
        <w:rPr>
          <w:rFonts w:ascii="Arial" w:hAnsi="Arial" w:cs="Arial"/>
        </w:rPr>
        <w:t xml:space="preserve"> de primera calidad,</w:t>
      </w:r>
      <w:r w:rsidR="008C155C" w:rsidRPr="008C155C">
        <w:rPr>
          <w:rFonts w:ascii="Arial" w:hAnsi="Arial" w:cs="Arial"/>
        </w:rPr>
        <w:t xml:space="preserve"> con </w:t>
      </w:r>
      <w:r w:rsidR="008C155C">
        <w:rPr>
          <w:rFonts w:ascii="Arial" w:hAnsi="Arial" w:cs="Arial"/>
        </w:rPr>
        <w:t>p</w:t>
      </w:r>
      <w:r w:rsidR="008C155C" w:rsidRPr="008C155C">
        <w:rPr>
          <w:rFonts w:ascii="Arial" w:hAnsi="Arial" w:cs="Arial"/>
        </w:rPr>
        <w:t xml:space="preserve">intura </w:t>
      </w:r>
      <w:proofErr w:type="spellStart"/>
      <w:r w:rsidR="008C155C" w:rsidRPr="008C155C">
        <w:rPr>
          <w:rFonts w:ascii="Arial" w:hAnsi="Arial" w:cs="Arial"/>
        </w:rPr>
        <w:t>epóxica</w:t>
      </w:r>
      <w:proofErr w:type="spellEnd"/>
      <w:r w:rsidR="008C155C" w:rsidRPr="008C155C">
        <w:rPr>
          <w:rFonts w:ascii="Arial" w:hAnsi="Arial" w:cs="Arial"/>
        </w:rPr>
        <w:t xml:space="preserve"> en polvo </w:t>
      </w:r>
      <w:proofErr w:type="spellStart"/>
      <w:r w:rsidR="008C155C" w:rsidRPr="008C155C">
        <w:rPr>
          <w:rFonts w:ascii="Arial" w:hAnsi="Arial" w:cs="Arial"/>
        </w:rPr>
        <w:t>micropulverizada</w:t>
      </w:r>
      <w:proofErr w:type="spellEnd"/>
      <w:r w:rsidR="008C155C" w:rsidRPr="008C155C">
        <w:rPr>
          <w:rFonts w:ascii="Arial" w:hAnsi="Arial" w:cs="Arial"/>
        </w:rPr>
        <w:t xml:space="preserve"> y horneada, </w:t>
      </w:r>
      <w:r w:rsidR="008C155C">
        <w:rPr>
          <w:rFonts w:ascii="Arial" w:hAnsi="Arial" w:cs="Arial"/>
        </w:rPr>
        <w:t>b</w:t>
      </w:r>
      <w:r w:rsidR="008C155C" w:rsidRPr="008C155C">
        <w:rPr>
          <w:rFonts w:ascii="Arial" w:hAnsi="Arial" w:cs="Arial"/>
        </w:rPr>
        <w:t>aldas de 90 centímetros de largo x 60 centímetros de ancho, de calibre 14</w:t>
      </w:r>
      <w:r w:rsidR="008C155C">
        <w:rPr>
          <w:rFonts w:ascii="Arial" w:hAnsi="Arial" w:cs="Arial"/>
        </w:rPr>
        <w:t>, c</w:t>
      </w:r>
      <w:r w:rsidR="008C155C" w:rsidRPr="008C155C">
        <w:rPr>
          <w:rFonts w:ascii="Arial" w:hAnsi="Arial" w:cs="Arial"/>
        </w:rPr>
        <w:t xml:space="preserve">on refuerzo al centro y dos perforaciones en cada esquina. </w:t>
      </w:r>
    </w:p>
    <w:p w14:paraId="062D8098" w14:textId="77777777" w:rsidR="0000039A" w:rsidRDefault="0005083B" w:rsidP="008C155C">
      <w:pPr>
        <w:pStyle w:val="Sinespaciado"/>
        <w:numPr>
          <w:ilvl w:val="0"/>
          <w:numId w:val="23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Funda de poliéster </w:t>
      </w:r>
      <w:r w:rsidR="00DF756C">
        <w:rPr>
          <w:rFonts w:ascii="Arial" w:hAnsi="Arial" w:cs="Arial"/>
        </w:rPr>
        <w:t xml:space="preserve">para documentos o protectores de hojas </w:t>
      </w:r>
      <w:r>
        <w:rPr>
          <w:rFonts w:ascii="Arial" w:hAnsi="Arial" w:cs="Arial"/>
        </w:rPr>
        <w:t>libre de ácidos</w:t>
      </w:r>
      <w:r w:rsidR="0000039A">
        <w:rPr>
          <w:rFonts w:ascii="Arial" w:hAnsi="Arial" w:cs="Arial"/>
        </w:rPr>
        <w:t>.</w:t>
      </w:r>
    </w:p>
    <w:p w14:paraId="00C7ADC8" w14:textId="36012F9D" w:rsidR="00027FEC" w:rsidRDefault="0000039A" w:rsidP="008C155C">
      <w:pPr>
        <w:pStyle w:val="Sinespaciado"/>
        <w:numPr>
          <w:ilvl w:val="0"/>
          <w:numId w:val="23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Cinta </w:t>
      </w:r>
      <w:proofErr w:type="spellStart"/>
      <w:r>
        <w:rPr>
          <w:rFonts w:ascii="Arial" w:hAnsi="Arial" w:cs="Arial"/>
        </w:rPr>
        <w:t>twill</w:t>
      </w:r>
      <w:proofErr w:type="spellEnd"/>
      <w:r>
        <w:rPr>
          <w:rFonts w:ascii="Arial" w:hAnsi="Arial" w:cs="Arial"/>
        </w:rPr>
        <w:t xml:space="preserve"> de algodón blanco </w:t>
      </w:r>
      <w:r w:rsidR="001E7D0B">
        <w:rPr>
          <w:rFonts w:ascii="Arial" w:hAnsi="Arial" w:cs="Arial"/>
        </w:rPr>
        <w:t>(hilo de campeche).</w:t>
      </w:r>
    </w:p>
    <w:p w14:paraId="22DB5918" w14:textId="77777777" w:rsidR="00D90839" w:rsidRDefault="00D90839" w:rsidP="00D90839">
      <w:pPr>
        <w:pStyle w:val="Sinespaciado"/>
        <w:spacing w:line="360" w:lineRule="auto"/>
        <w:ind w:left="720"/>
        <w:jc w:val="both"/>
        <w:rPr>
          <w:rFonts w:ascii="Arial" w:hAnsi="Arial" w:cs="Arial"/>
        </w:rPr>
      </w:pPr>
    </w:p>
    <w:p w14:paraId="6732D959" w14:textId="77777777" w:rsidR="00E02D4B" w:rsidRDefault="00E02D4B" w:rsidP="00027333">
      <w:pPr>
        <w:pStyle w:val="Sinespaciado"/>
        <w:spacing w:line="360" w:lineRule="auto"/>
        <w:ind w:left="720"/>
        <w:jc w:val="both"/>
        <w:rPr>
          <w:rFonts w:ascii="Arial" w:hAnsi="Arial" w:cs="Arial"/>
        </w:rPr>
      </w:pPr>
    </w:p>
    <w:p w14:paraId="129C74DF" w14:textId="4EBDE71C" w:rsidR="009B02A5" w:rsidRDefault="009B02A5" w:rsidP="009B02A5">
      <w:pPr>
        <w:pStyle w:val="Sinespaciado"/>
        <w:shd w:val="clear" w:color="auto" w:fill="8DD873" w:themeFill="accent6" w:themeFillTint="99"/>
        <w:jc w:val="center"/>
        <w:rPr>
          <w:rFonts w:ascii="Arial" w:hAnsi="Arial" w:cs="Arial"/>
        </w:rPr>
      </w:pPr>
      <w:r w:rsidRPr="009B02A5">
        <w:rPr>
          <w:rFonts w:ascii="Arial" w:hAnsi="Arial" w:cs="Arial"/>
        </w:rPr>
        <w:t>PREPARACIÓN Y ALMACENAMIENTO DE MATERIALES DE ARCHIVO</w:t>
      </w:r>
    </w:p>
    <w:p w14:paraId="4511F6FA" w14:textId="4EF55264" w:rsidR="006F4F39" w:rsidRDefault="00A3620A" w:rsidP="009B02A5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El almacenamiento de documentos en el archivo debe </w:t>
      </w:r>
      <w:r w:rsidR="00BD64B5">
        <w:rPr>
          <w:rFonts w:ascii="Arial" w:hAnsi="Arial" w:cs="Arial"/>
        </w:rPr>
        <w:t>estar dirigido a su cons</w:t>
      </w:r>
      <w:r w:rsidR="006F4F39">
        <w:rPr>
          <w:rFonts w:ascii="Arial" w:hAnsi="Arial" w:cs="Arial"/>
        </w:rPr>
        <w:t>e</w:t>
      </w:r>
      <w:r w:rsidR="00BD64B5">
        <w:rPr>
          <w:rFonts w:ascii="Arial" w:hAnsi="Arial" w:cs="Arial"/>
        </w:rPr>
        <w:t>rvación y preservación, para lo cual se hace una separación del tipo de papel</w:t>
      </w:r>
      <w:r w:rsidR="006F4F39">
        <w:rPr>
          <w:rFonts w:ascii="Arial" w:hAnsi="Arial" w:cs="Arial"/>
        </w:rPr>
        <w:t>:</w:t>
      </w:r>
    </w:p>
    <w:p w14:paraId="2A02F81E" w14:textId="77777777" w:rsidR="002659E0" w:rsidRDefault="002659E0" w:rsidP="007514F4">
      <w:pPr>
        <w:pStyle w:val="Sinespaciado"/>
        <w:jc w:val="both"/>
        <w:rPr>
          <w:rFonts w:ascii="Arial" w:hAnsi="Arial" w:cs="Arial"/>
        </w:rPr>
      </w:pPr>
    </w:p>
    <w:p w14:paraId="0A354414" w14:textId="7E367D80" w:rsidR="006F4F39" w:rsidRDefault="006F4F39" w:rsidP="00EB5BFF">
      <w:pPr>
        <w:pStyle w:val="Sinespaciado"/>
        <w:numPr>
          <w:ilvl w:val="0"/>
          <w:numId w:val="8"/>
        </w:numPr>
        <w:spacing w:line="360" w:lineRule="auto"/>
        <w:ind w:left="0" w:firstLine="360"/>
        <w:jc w:val="both"/>
        <w:rPr>
          <w:rFonts w:ascii="Arial" w:hAnsi="Arial" w:cs="Arial"/>
        </w:rPr>
      </w:pPr>
      <w:r w:rsidRPr="002659E0">
        <w:rPr>
          <w:rFonts w:ascii="Arial" w:hAnsi="Arial" w:cs="Arial"/>
          <w:i/>
          <w:iCs/>
        </w:rPr>
        <w:t>Periódicos y telegramas:</w:t>
      </w:r>
      <w:r w:rsidRPr="0064134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Son d</w:t>
      </w:r>
      <w:r w:rsidR="009B02A5" w:rsidRPr="009B02A5">
        <w:rPr>
          <w:rFonts w:ascii="Arial" w:hAnsi="Arial" w:cs="Arial"/>
        </w:rPr>
        <w:t>ocumentos altamente ácidos</w:t>
      </w:r>
      <w:r w:rsidR="005514CE">
        <w:rPr>
          <w:rFonts w:ascii="Arial" w:hAnsi="Arial" w:cs="Arial"/>
        </w:rPr>
        <w:t xml:space="preserve"> y con el paso del tiempo </w:t>
      </w:r>
      <w:r w:rsidR="00C71516">
        <w:rPr>
          <w:rFonts w:ascii="Arial" w:hAnsi="Arial" w:cs="Arial"/>
        </w:rPr>
        <w:t xml:space="preserve">ocasionan que los papeles en contacto con ellos </w:t>
      </w:r>
      <w:r w:rsidR="005514CE">
        <w:rPr>
          <w:rFonts w:ascii="Arial" w:hAnsi="Arial" w:cs="Arial"/>
        </w:rPr>
        <w:t>se torn</w:t>
      </w:r>
      <w:r w:rsidR="00C71516">
        <w:rPr>
          <w:rFonts w:ascii="Arial" w:hAnsi="Arial" w:cs="Arial"/>
        </w:rPr>
        <w:t>en</w:t>
      </w:r>
      <w:r w:rsidR="000514FA">
        <w:rPr>
          <w:rFonts w:ascii="Arial" w:hAnsi="Arial" w:cs="Arial"/>
        </w:rPr>
        <w:t xml:space="preserve"> </w:t>
      </w:r>
      <w:r w:rsidR="005A4743" w:rsidRPr="009B02A5">
        <w:rPr>
          <w:rFonts w:ascii="Arial" w:hAnsi="Arial" w:cs="Arial"/>
        </w:rPr>
        <w:t>color marrón</w:t>
      </w:r>
      <w:r w:rsidR="00C71516">
        <w:rPr>
          <w:rFonts w:ascii="Arial" w:hAnsi="Arial" w:cs="Arial"/>
        </w:rPr>
        <w:t xml:space="preserve">, lo que se ocasiona por las </w:t>
      </w:r>
      <w:r w:rsidR="005A4743" w:rsidRPr="009B02A5">
        <w:rPr>
          <w:rFonts w:ascii="Arial" w:hAnsi="Arial" w:cs="Arial"/>
        </w:rPr>
        <w:t xml:space="preserve">sustancias químicas del papel periódico que traspasan a los otros papeles. Desafortunadamente, como el papel </w:t>
      </w:r>
      <w:r w:rsidR="00426085">
        <w:rPr>
          <w:rFonts w:ascii="Arial" w:hAnsi="Arial" w:cs="Arial"/>
        </w:rPr>
        <w:t xml:space="preserve">que se utiliza en la elaboración del periódico </w:t>
      </w:r>
      <w:r w:rsidR="005A4743" w:rsidRPr="009B02A5">
        <w:rPr>
          <w:rFonts w:ascii="Arial" w:hAnsi="Arial" w:cs="Arial"/>
        </w:rPr>
        <w:t>es de muy baja calidad, hay muy poco que se pueda hacer para preservarlo</w:t>
      </w:r>
      <w:r w:rsidR="00DD3666">
        <w:rPr>
          <w:rFonts w:ascii="Arial" w:hAnsi="Arial" w:cs="Arial"/>
        </w:rPr>
        <w:t xml:space="preserve">; por tanto, </w:t>
      </w:r>
      <w:r w:rsidR="001B693C">
        <w:rPr>
          <w:rFonts w:ascii="Arial" w:hAnsi="Arial" w:cs="Arial"/>
        </w:rPr>
        <w:t>para</w:t>
      </w:r>
      <w:r w:rsidR="005A4743" w:rsidRPr="009B02A5">
        <w:rPr>
          <w:rFonts w:ascii="Arial" w:hAnsi="Arial" w:cs="Arial"/>
        </w:rPr>
        <w:t xml:space="preserve"> evitar mayores daños</w:t>
      </w:r>
      <w:r w:rsidR="001B693C">
        <w:rPr>
          <w:rFonts w:ascii="Arial" w:hAnsi="Arial" w:cs="Arial"/>
        </w:rPr>
        <w:t xml:space="preserve">, se aconseja </w:t>
      </w:r>
      <w:r w:rsidR="005A4743" w:rsidRPr="009B02A5">
        <w:rPr>
          <w:rFonts w:ascii="Arial" w:hAnsi="Arial" w:cs="Arial"/>
        </w:rPr>
        <w:t>fotocopiar</w:t>
      </w:r>
      <w:r w:rsidR="00027FEC">
        <w:rPr>
          <w:rFonts w:ascii="Arial" w:hAnsi="Arial" w:cs="Arial"/>
        </w:rPr>
        <w:t>lo</w:t>
      </w:r>
      <w:r w:rsidR="00577C97" w:rsidRPr="00577C97">
        <w:rPr>
          <w:rFonts w:ascii="Arial" w:hAnsi="Arial" w:cs="Arial"/>
        </w:rPr>
        <w:t>. También</w:t>
      </w:r>
      <w:r w:rsidR="00755DFC">
        <w:rPr>
          <w:rFonts w:ascii="Arial" w:hAnsi="Arial" w:cs="Arial"/>
        </w:rPr>
        <w:t>, se puede usar u</w:t>
      </w:r>
      <w:r w:rsidR="00577C97" w:rsidRPr="00577C97">
        <w:rPr>
          <w:rFonts w:ascii="Arial" w:hAnsi="Arial" w:cs="Arial"/>
        </w:rPr>
        <w:t>na funda de poliéster entre hojas de papel libre de ácido</w:t>
      </w:r>
      <w:r w:rsidR="00834FDB">
        <w:rPr>
          <w:rFonts w:ascii="Arial" w:hAnsi="Arial" w:cs="Arial"/>
        </w:rPr>
        <w:t xml:space="preserve"> </w:t>
      </w:r>
      <w:r w:rsidR="00577C97" w:rsidRPr="00577C97">
        <w:rPr>
          <w:rFonts w:ascii="Arial" w:hAnsi="Arial" w:cs="Arial"/>
        </w:rPr>
        <w:t xml:space="preserve">o </w:t>
      </w:r>
      <w:r w:rsidR="00834FDB">
        <w:rPr>
          <w:rFonts w:ascii="Arial" w:hAnsi="Arial" w:cs="Arial"/>
        </w:rPr>
        <w:t xml:space="preserve">únicamente </w:t>
      </w:r>
      <w:r w:rsidR="00577C97" w:rsidRPr="00577C97">
        <w:rPr>
          <w:rFonts w:ascii="Arial" w:hAnsi="Arial" w:cs="Arial"/>
        </w:rPr>
        <w:t xml:space="preserve">intercalar el papel de periódico entre las hojas separadoras libres de ácido. </w:t>
      </w:r>
    </w:p>
    <w:p w14:paraId="34906E3C" w14:textId="77777777" w:rsidR="00EB5BFF" w:rsidRDefault="00EB5BFF" w:rsidP="009B02A5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64E45EB9" w14:textId="2691705D" w:rsidR="009B02A5" w:rsidRDefault="00B37DC7" w:rsidP="009B02A5">
      <w:pPr>
        <w:pStyle w:val="Sinespaciado"/>
        <w:spacing w:line="360" w:lineRule="auto"/>
        <w:jc w:val="both"/>
        <w:rPr>
          <w:rFonts w:ascii="Arial" w:hAnsi="Arial" w:cs="Arial"/>
        </w:rPr>
      </w:pPr>
      <w:r w:rsidRPr="002659E0">
        <w:rPr>
          <w:rFonts w:ascii="Arial" w:hAnsi="Arial" w:cs="Arial"/>
        </w:rPr>
        <w:t>Preparación</w:t>
      </w:r>
      <w:r w:rsidRPr="00EB5BFF">
        <w:rPr>
          <w:rFonts w:ascii="Arial" w:hAnsi="Arial" w:cs="Arial"/>
          <w:i/>
          <w:iCs/>
        </w:rPr>
        <w:t>.</w:t>
      </w:r>
      <w:r w:rsidRPr="00EB5BFF">
        <w:rPr>
          <w:rFonts w:ascii="Arial" w:hAnsi="Arial" w:cs="Arial"/>
        </w:rPr>
        <w:t xml:space="preserve"> </w:t>
      </w:r>
      <w:r w:rsidR="00921288">
        <w:rPr>
          <w:rFonts w:ascii="Arial" w:hAnsi="Arial" w:cs="Arial"/>
        </w:rPr>
        <w:t xml:space="preserve">Las fotografías y </w:t>
      </w:r>
      <w:r w:rsidR="00AC485F">
        <w:rPr>
          <w:rFonts w:ascii="Arial" w:hAnsi="Arial" w:cs="Arial"/>
        </w:rPr>
        <w:t xml:space="preserve">periódicos se pueden </w:t>
      </w:r>
      <w:r w:rsidR="009B02A5" w:rsidRPr="009B02A5">
        <w:rPr>
          <w:rFonts w:ascii="Arial" w:hAnsi="Arial" w:cs="Arial"/>
        </w:rPr>
        <w:t xml:space="preserve">fotocopiar en papel </w:t>
      </w:r>
      <w:proofErr w:type="spellStart"/>
      <w:r w:rsidR="009B02A5" w:rsidRPr="009B02A5">
        <w:rPr>
          <w:rFonts w:ascii="Arial" w:hAnsi="Arial" w:cs="Arial"/>
        </w:rPr>
        <w:t>archival</w:t>
      </w:r>
      <w:proofErr w:type="spellEnd"/>
      <w:r w:rsidR="009B02A5" w:rsidRPr="009B02A5">
        <w:rPr>
          <w:rFonts w:ascii="Arial" w:hAnsi="Arial" w:cs="Arial"/>
        </w:rPr>
        <w:t xml:space="preserve"> o intercalar entre hojas de papel libre de ácido</w:t>
      </w:r>
      <w:r w:rsidR="00AC485F">
        <w:rPr>
          <w:rFonts w:ascii="Arial" w:hAnsi="Arial" w:cs="Arial"/>
        </w:rPr>
        <w:t>; para evitar que</w:t>
      </w:r>
      <w:r w:rsidR="00647B72">
        <w:rPr>
          <w:rFonts w:ascii="Arial" w:hAnsi="Arial" w:cs="Arial"/>
        </w:rPr>
        <w:t>,</w:t>
      </w:r>
      <w:r w:rsidR="00AC485F">
        <w:rPr>
          <w:rFonts w:ascii="Arial" w:hAnsi="Arial" w:cs="Arial"/>
        </w:rPr>
        <w:t xml:space="preserve"> c</w:t>
      </w:r>
      <w:r w:rsidR="009B02A5" w:rsidRPr="009B02A5">
        <w:rPr>
          <w:rFonts w:ascii="Arial" w:hAnsi="Arial" w:cs="Arial"/>
        </w:rPr>
        <w:t xml:space="preserve">on el tiempo, </w:t>
      </w:r>
      <w:r w:rsidR="00957EA2">
        <w:rPr>
          <w:rFonts w:ascii="Arial" w:hAnsi="Arial" w:cs="Arial"/>
        </w:rPr>
        <w:t xml:space="preserve">la oxidación </w:t>
      </w:r>
      <w:r w:rsidR="00F92D35">
        <w:rPr>
          <w:rFonts w:ascii="Arial" w:hAnsi="Arial" w:cs="Arial"/>
        </w:rPr>
        <w:t xml:space="preserve">ocasione que el papel se ponga amarillento, esto por el proceso químico de </w:t>
      </w:r>
      <w:r w:rsidR="009B02A5" w:rsidRPr="009B02A5">
        <w:rPr>
          <w:rFonts w:ascii="Arial" w:hAnsi="Arial" w:cs="Arial"/>
        </w:rPr>
        <w:t xml:space="preserve">las </w:t>
      </w:r>
      <w:r w:rsidR="00F92D35">
        <w:rPr>
          <w:rFonts w:ascii="Arial" w:hAnsi="Arial" w:cs="Arial"/>
        </w:rPr>
        <w:t>s</w:t>
      </w:r>
      <w:r w:rsidR="009B02A5" w:rsidRPr="009B02A5">
        <w:rPr>
          <w:rFonts w:ascii="Arial" w:hAnsi="Arial" w:cs="Arial"/>
        </w:rPr>
        <w:t xml:space="preserve">ustancias </w:t>
      </w:r>
      <w:r w:rsidR="00D81553">
        <w:rPr>
          <w:rFonts w:ascii="Arial" w:hAnsi="Arial" w:cs="Arial"/>
        </w:rPr>
        <w:t>d</w:t>
      </w:r>
      <w:r w:rsidR="009B02A5" w:rsidRPr="009B02A5">
        <w:rPr>
          <w:rFonts w:ascii="Arial" w:hAnsi="Arial" w:cs="Arial"/>
        </w:rPr>
        <w:t xml:space="preserve">el papel periódico </w:t>
      </w:r>
      <w:r w:rsidR="00F92D35">
        <w:rPr>
          <w:rFonts w:ascii="Arial" w:hAnsi="Arial" w:cs="Arial"/>
        </w:rPr>
        <w:t xml:space="preserve">y la exposición </w:t>
      </w:r>
      <w:r w:rsidR="009B02A5" w:rsidRPr="009B02A5">
        <w:rPr>
          <w:rFonts w:ascii="Arial" w:hAnsi="Arial" w:cs="Arial"/>
        </w:rPr>
        <w:t xml:space="preserve">a la luz y el oxígeno. </w:t>
      </w:r>
    </w:p>
    <w:p w14:paraId="4FCA86E6" w14:textId="77777777" w:rsidR="009E57BF" w:rsidRDefault="009E57BF" w:rsidP="009B02A5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3B117859" w14:textId="368B8804" w:rsidR="000D190A" w:rsidRDefault="009E57BF" w:rsidP="00EB5BFF">
      <w:pPr>
        <w:pStyle w:val="Sinespaciado"/>
        <w:numPr>
          <w:ilvl w:val="0"/>
          <w:numId w:val="8"/>
        </w:numPr>
        <w:spacing w:line="360" w:lineRule="auto"/>
        <w:ind w:left="0" w:firstLine="360"/>
        <w:jc w:val="both"/>
        <w:rPr>
          <w:rFonts w:ascii="Arial" w:hAnsi="Arial" w:cs="Arial"/>
        </w:rPr>
      </w:pPr>
      <w:r w:rsidRPr="00A25FCF">
        <w:rPr>
          <w:rFonts w:ascii="Arial" w:hAnsi="Arial" w:cs="Arial"/>
          <w:i/>
          <w:iCs/>
        </w:rPr>
        <w:t>D</w:t>
      </w:r>
      <w:r w:rsidR="00A86CA1" w:rsidRPr="00A25FCF">
        <w:rPr>
          <w:rFonts w:ascii="Arial" w:hAnsi="Arial" w:cs="Arial"/>
          <w:i/>
          <w:iCs/>
        </w:rPr>
        <w:t>ocumento</w:t>
      </w:r>
      <w:r w:rsidR="00EB5BFF" w:rsidRPr="00A25FCF">
        <w:rPr>
          <w:rFonts w:ascii="Arial" w:hAnsi="Arial" w:cs="Arial"/>
          <w:i/>
          <w:iCs/>
        </w:rPr>
        <w:t xml:space="preserve">s </w:t>
      </w:r>
      <w:r w:rsidR="00A86CA1" w:rsidRPr="00A25FCF">
        <w:rPr>
          <w:rFonts w:ascii="Arial" w:hAnsi="Arial" w:cs="Arial"/>
          <w:i/>
          <w:iCs/>
        </w:rPr>
        <w:t>demasiado</w:t>
      </w:r>
      <w:r w:rsidR="00EB5BFF" w:rsidRPr="00A25FCF">
        <w:rPr>
          <w:rFonts w:ascii="Arial" w:hAnsi="Arial" w:cs="Arial"/>
          <w:i/>
          <w:iCs/>
        </w:rPr>
        <w:t>s</w:t>
      </w:r>
      <w:r w:rsidR="00A86CA1" w:rsidRPr="00A25FCF">
        <w:rPr>
          <w:rFonts w:ascii="Arial" w:hAnsi="Arial" w:cs="Arial"/>
          <w:i/>
          <w:iCs/>
        </w:rPr>
        <w:t xml:space="preserve"> grande</w:t>
      </w:r>
      <w:r w:rsidR="00EB5BFF" w:rsidRPr="00A25FCF">
        <w:rPr>
          <w:rFonts w:ascii="Arial" w:hAnsi="Arial" w:cs="Arial"/>
          <w:i/>
          <w:iCs/>
        </w:rPr>
        <w:t>s.</w:t>
      </w:r>
      <w:r w:rsidR="00EB5BFF">
        <w:rPr>
          <w:rFonts w:ascii="Arial" w:hAnsi="Arial" w:cs="Arial"/>
        </w:rPr>
        <w:t xml:space="preserve"> </w:t>
      </w:r>
      <w:r w:rsidR="00A25FCF">
        <w:rPr>
          <w:rFonts w:ascii="Arial" w:hAnsi="Arial" w:cs="Arial"/>
        </w:rPr>
        <w:t xml:space="preserve">Cuando un documento no </w:t>
      </w:r>
      <w:r w:rsidR="00DD15B1">
        <w:rPr>
          <w:rFonts w:ascii="Arial" w:hAnsi="Arial" w:cs="Arial"/>
        </w:rPr>
        <w:t xml:space="preserve">quepa </w:t>
      </w:r>
      <w:r w:rsidR="00A86CA1" w:rsidRPr="00A86CA1">
        <w:rPr>
          <w:rFonts w:ascii="Arial" w:hAnsi="Arial" w:cs="Arial"/>
        </w:rPr>
        <w:t xml:space="preserve">en </w:t>
      </w:r>
      <w:r w:rsidR="00DD15B1">
        <w:rPr>
          <w:rFonts w:ascii="Arial" w:hAnsi="Arial" w:cs="Arial"/>
        </w:rPr>
        <w:t xml:space="preserve">una </w:t>
      </w:r>
      <w:r w:rsidR="00A86CA1" w:rsidRPr="00A86CA1">
        <w:rPr>
          <w:rFonts w:ascii="Arial" w:hAnsi="Arial" w:cs="Arial"/>
        </w:rPr>
        <w:t xml:space="preserve">caja, </w:t>
      </w:r>
      <w:r w:rsidR="00063FD6">
        <w:rPr>
          <w:rFonts w:ascii="Arial" w:hAnsi="Arial" w:cs="Arial"/>
        </w:rPr>
        <w:t xml:space="preserve">éste no debe ser </w:t>
      </w:r>
      <w:r w:rsidR="00A86CA1" w:rsidRPr="00A86CA1">
        <w:rPr>
          <w:rFonts w:ascii="Arial" w:hAnsi="Arial" w:cs="Arial"/>
        </w:rPr>
        <w:t>doblado o enrollado</w:t>
      </w:r>
      <w:r w:rsidR="00063FD6">
        <w:rPr>
          <w:rFonts w:ascii="Arial" w:hAnsi="Arial" w:cs="Arial"/>
        </w:rPr>
        <w:t xml:space="preserve"> porque se ocasiona </w:t>
      </w:r>
      <w:r w:rsidR="00A86CA1" w:rsidRPr="00A86CA1">
        <w:rPr>
          <w:rFonts w:ascii="Arial" w:hAnsi="Arial" w:cs="Arial"/>
        </w:rPr>
        <w:t>daño al</w:t>
      </w:r>
      <w:r w:rsidR="00063FD6">
        <w:rPr>
          <w:rFonts w:ascii="Arial" w:hAnsi="Arial" w:cs="Arial"/>
        </w:rPr>
        <w:t xml:space="preserve"> documento</w:t>
      </w:r>
      <w:r w:rsidR="00C03E46">
        <w:rPr>
          <w:rFonts w:ascii="Arial" w:hAnsi="Arial" w:cs="Arial"/>
        </w:rPr>
        <w:t xml:space="preserve">; lo que procede es emplear una </w:t>
      </w:r>
      <w:r w:rsidR="00A86CA1" w:rsidRPr="00A86CA1">
        <w:rPr>
          <w:rFonts w:ascii="Arial" w:hAnsi="Arial" w:cs="Arial"/>
        </w:rPr>
        <w:t>caja</w:t>
      </w:r>
      <w:r w:rsidR="00C03E46">
        <w:rPr>
          <w:rFonts w:ascii="Arial" w:hAnsi="Arial" w:cs="Arial"/>
        </w:rPr>
        <w:t xml:space="preserve"> de mayor tamaño y adecuada para que </w:t>
      </w:r>
      <w:r w:rsidR="002871FF">
        <w:rPr>
          <w:rFonts w:ascii="Arial" w:hAnsi="Arial" w:cs="Arial"/>
        </w:rPr>
        <w:t xml:space="preserve">el </w:t>
      </w:r>
      <w:r w:rsidR="00C03E46">
        <w:rPr>
          <w:rFonts w:ascii="Arial" w:hAnsi="Arial" w:cs="Arial"/>
        </w:rPr>
        <w:t xml:space="preserve">documento </w:t>
      </w:r>
      <w:r w:rsidR="007D6E7B">
        <w:rPr>
          <w:rFonts w:ascii="Arial" w:hAnsi="Arial" w:cs="Arial"/>
        </w:rPr>
        <w:t>sea guardado</w:t>
      </w:r>
      <w:r w:rsidR="00A86CA1" w:rsidRPr="00A86CA1">
        <w:rPr>
          <w:rFonts w:ascii="Arial" w:hAnsi="Arial" w:cs="Arial"/>
        </w:rPr>
        <w:t xml:space="preserve">. </w:t>
      </w:r>
    </w:p>
    <w:p w14:paraId="27E24E61" w14:textId="28BCB127" w:rsidR="00201699" w:rsidRDefault="000D190A" w:rsidP="000D190A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i/>
          <w:iCs/>
        </w:rPr>
        <w:t xml:space="preserve">Preparación. </w:t>
      </w:r>
      <w:r w:rsidR="002871FF">
        <w:rPr>
          <w:rFonts w:ascii="Arial" w:hAnsi="Arial" w:cs="Arial"/>
        </w:rPr>
        <w:t xml:space="preserve">De observarse </w:t>
      </w:r>
      <w:r w:rsidR="00EC7419">
        <w:rPr>
          <w:rFonts w:ascii="Arial" w:hAnsi="Arial" w:cs="Arial"/>
        </w:rPr>
        <w:t xml:space="preserve">documentos </w:t>
      </w:r>
      <w:r w:rsidR="008A28A1">
        <w:rPr>
          <w:rFonts w:ascii="Arial" w:hAnsi="Arial" w:cs="Arial"/>
        </w:rPr>
        <w:t>más grandes a la caja de almacenamiento</w:t>
      </w:r>
      <w:r w:rsidR="00EA0979">
        <w:rPr>
          <w:rFonts w:ascii="Arial" w:hAnsi="Arial" w:cs="Arial"/>
        </w:rPr>
        <w:t xml:space="preserve">, se deberá sacar y guardarlo en forma que no se doble, </w:t>
      </w:r>
      <w:r w:rsidR="004C22D1">
        <w:rPr>
          <w:rFonts w:ascii="Arial" w:hAnsi="Arial" w:cs="Arial"/>
        </w:rPr>
        <w:t xml:space="preserve">no </w:t>
      </w:r>
      <w:r w:rsidR="00EA0979">
        <w:rPr>
          <w:rFonts w:ascii="Arial" w:hAnsi="Arial" w:cs="Arial"/>
        </w:rPr>
        <w:t>se enrolle</w:t>
      </w:r>
      <w:r w:rsidR="004C22D1">
        <w:rPr>
          <w:rFonts w:ascii="Arial" w:hAnsi="Arial" w:cs="Arial"/>
        </w:rPr>
        <w:t xml:space="preserve"> </w:t>
      </w:r>
      <w:r w:rsidR="009E2EE9">
        <w:rPr>
          <w:rFonts w:ascii="Arial" w:hAnsi="Arial" w:cs="Arial"/>
        </w:rPr>
        <w:t>y</w:t>
      </w:r>
      <w:r w:rsidR="004C22D1">
        <w:rPr>
          <w:rFonts w:ascii="Arial" w:hAnsi="Arial" w:cs="Arial"/>
        </w:rPr>
        <w:t xml:space="preserve"> queden completamente plano</w:t>
      </w:r>
      <w:r w:rsidR="00BA08FE">
        <w:rPr>
          <w:rFonts w:ascii="Arial" w:hAnsi="Arial" w:cs="Arial"/>
        </w:rPr>
        <w:t>, siempre con la ayuda de más persona, para que no se dañe el documento</w:t>
      </w:r>
      <w:r w:rsidR="00201699">
        <w:rPr>
          <w:rFonts w:ascii="Arial" w:hAnsi="Arial" w:cs="Arial"/>
        </w:rPr>
        <w:t xml:space="preserve">; además. </w:t>
      </w:r>
      <w:r w:rsidR="000D0649">
        <w:rPr>
          <w:rFonts w:ascii="Arial" w:hAnsi="Arial" w:cs="Arial"/>
        </w:rPr>
        <w:t xml:space="preserve">Esos documentos no se </w:t>
      </w:r>
      <w:r w:rsidR="00201699" w:rsidRPr="00201699">
        <w:rPr>
          <w:rFonts w:ascii="Arial" w:hAnsi="Arial" w:cs="Arial"/>
        </w:rPr>
        <w:t>cambiar</w:t>
      </w:r>
      <w:r w:rsidR="000D0649">
        <w:rPr>
          <w:rFonts w:ascii="Arial" w:hAnsi="Arial" w:cs="Arial"/>
        </w:rPr>
        <w:t>án</w:t>
      </w:r>
      <w:r w:rsidR="00201699" w:rsidRPr="00201699">
        <w:rPr>
          <w:rFonts w:ascii="Arial" w:hAnsi="Arial" w:cs="Arial"/>
        </w:rPr>
        <w:t xml:space="preserve"> de lugar sin protección o si están sueltos</w:t>
      </w:r>
      <w:r w:rsidR="00CC1124">
        <w:rPr>
          <w:rFonts w:ascii="Arial" w:hAnsi="Arial" w:cs="Arial"/>
        </w:rPr>
        <w:t>.</w:t>
      </w:r>
    </w:p>
    <w:p w14:paraId="0F3D76BE" w14:textId="29CF7536" w:rsidR="00CC1124" w:rsidRPr="002871FF" w:rsidRDefault="00CC1124" w:rsidP="000D190A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6FE28D60" w14:textId="3CA1E4F7" w:rsidR="00157BAF" w:rsidRDefault="00CC1124" w:rsidP="00EB5BFF">
      <w:pPr>
        <w:pStyle w:val="Sinespaciado"/>
        <w:numPr>
          <w:ilvl w:val="0"/>
          <w:numId w:val="8"/>
        </w:numPr>
        <w:spacing w:line="360" w:lineRule="auto"/>
        <w:ind w:left="0" w:firstLine="360"/>
        <w:jc w:val="both"/>
        <w:rPr>
          <w:rFonts w:ascii="Arial" w:hAnsi="Arial" w:cs="Arial"/>
        </w:rPr>
      </w:pPr>
      <w:r w:rsidRPr="002659E0">
        <w:rPr>
          <w:rFonts w:ascii="Arial" w:hAnsi="Arial" w:cs="Arial"/>
          <w:i/>
          <w:iCs/>
        </w:rPr>
        <w:t>Libros encuadernados.</w:t>
      </w:r>
      <w:r w:rsidRPr="00CC1124">
        <w:rPr>
          <w:rFonts w:ascii="Arial" w:hAnsi="Arial" w:cs="Arial"/>
        </w:rPr>
        <w:t xml:space="preserve"> </w:t>
      </w:r>
      <w:r w:rsidR="00DA02BF">
        <w:rPr>
          <w:rFonts w:ascii="Arial" w:hAnsi="Arial" w:cs="Arial"/>
        </w:rPr>
        <w:t>Estos libros tiene</w:t>
      </w:r>
      <w:r w:rsidR="00157BAF">
        <w:rPr>
          <w:rFonts w:ascii="Arial" w:hAnsi="Arial" w:cs="Arial"/>
        </w:rPr>
        <w:t>n</w:t>
      </w:r>
      <w:r w:rsidR="00DA02BF">
        <w:rPr>
          <w:rFonts w:ascii="Arial" w:hAnsi="Arial" w:cs="Arial"/>
        </w:rPr>
        <w:t xml:space="preserve"> que ser estabilizados </w:t>
      </w:r>
      <w:r w:rsidR="006814CC">
        <w:rPr>
          <w:rFonts w:ascii="Arial" w:hAnsi="Arial" w:cs="Arial"/>
        </w:rPr>
        <w:t>y puede hacerse de 2 formas:</w:t>
      </w:r>
    </w:p>
    <w:p w14:paraId="3D109E95" w14:textId="27882AF8" w:rsidR="00CE490A" w:rsidRDefault="008A6173" w:rsidP="006814CC">
      <w:pPr>
        <w:pStyle w:val="Sinespaciado"/>
        <w:numPr>
          <w:ilvl w:val="0"/>
          <w:numId w:val="26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Atado: Se atan los libros para prevenir </w:t>
      </w:r>
      <w:r w:rsidRPr="00CC1124">
        <w:rPr>
          <w:rFonts w:ascii="Arial" w:hAnsi="Arial" w:cs="Arial"/>
        </w:rPr>
        <w:t xml:space="preserve">que se separe la cubierta y el lomo del cuerpo del libro. </w:t>
      </w:r>
    </w:p>
    <w:p w14:paraId="457501C6" w14:textId="74F2D4A7" w:rsidR="006814CC" w:rsidRDefault="00CE490A" w:rsidP="00CE490A">
      <w:pPr>
        <w:pStyle w:val="Sinespaciado"/>
        <w:spacing w:line="360" w:lineRule="auto"/>
        <w:jc w:val="both"/>
        <w:rPr>
          <w:rFonts w:ascii="Arial" w:hAnsi="Arial" w:cs="Arial"/>
        </w:rPr>
      </w:pPr>
      <w:r w:rsidRPr="002659E0">
        <w:rPr>
          <w:rFonts w:ascii="Arial" w:hAnsi="Arial" w:cs="Arial"/>
        </w:rPr>
        <w:t>Preparación:</w:t>
      </w:r>
      <w:r>
        <w:rPr>
          <w:rFonts w:ascii="Arial" w:hAnsi="Arial" w:cs="Arial"/>
        </w:rPr>
        <w:t xml:space="preserve"> </w:t>
      </w:r>
      <w:r w:rsidR="00CA0C93">
        <w:rPr>
          <w:rFonts w:ascii="Arial" w:hAnsi="Arial" w:cs="Arial"/>
        </w:rPr>
        <w:t xml:space="preserve">Para atar se utiliza </w:t>
      </w:r>
      <w:r w:rsidR="008A6173" w:rsidRPr="00CC1124">
        <w:rPr>
          <w:rFonts w:ascii="Arial" w:hAnsi="Arial" w:cs="Arial"/>
        </w:rPr>
        <w:t xml:space="preserve">cinta </w:t>
      </w:r>
      <w:proofErr w:type="spellStart"/>
      <w:r w:rsidR="008A6173" w:rsidRPr="00CC1124">
        <w:rPr>
          <w:rFonts w:ascii="Arial" w:hAnsi="Arial" w:cs="Arial"/>
        </w:rPr>
        <w:t>twill</w:t>
      </w:r>
      <w:proofErr w:type="spellEnd"/>
      <w:r w:rsidR="008A6173" w:rsidRPr="00CC1124">
        <w:rPr>
          <w:rFonts w:ascii="Arial" w:hAnsi="Arial" w:cs="Arial"/>
        </w:rPr>
        <w:t xml:space="preserve"> de algodón blanc</w:t>
      </w:r>
      <w:r>
        <w:rPr>
          <w:rFonts w:ascii="Arial" w:hAnsi="Arial" w:cs="Arial"/>
        </w:rPr>
        <w:t>o</w:t>
      </w:r>
      <w:r w:rsidR="008A6173" w:rsidRPr="00CC1124">
        <w:rPr>
          <w:rFonts w:ascii="Arial" w:hAnsi="Arial" w:cs="Arial"/>
        </w:rPr>
        <w:t xml:space="preserve">, </w:t>
      </w:r>
      <w:r w:rsidR="00CA0C93">
        <w:rPr>
          <w:rFonts w:ascii="Arial" w:hAnsi="Arial" w:cs="Arial"/>
        </w:rPr>
        <w:t xml:space="preserve">sin apretar </w:t>
      </w:r>
      <w:r w:rsidR="008A6173" w:rsidRPr="00CC1124">
        <w:rPr>
          <w:rFonts w:ascii="Arial" w:hAnsi="Arial" w:cs="Arial"/>
        </w:rPr>
        <w:t>demasiado</w:t>
      </w:r>
      <w:r w:rsidR="00AC301D">
        <w:rPr>
          <w:rFonts w:ascii="Arial" w:hAnsi="Arial" w:cs="Arial"/>
        </w:rPr>
        <w:t xml:space="preserve">, se pone </w:t>
      </w:r>
      <w:r w:rsidR="008A6173" w:rsidRPr="00CC1124">
        <w:rPr>
          <w:rFonts w:ascii="Arial" w:hAnsi="Arial" w:cs="Arial"/>
        </w:rPr>
        <w:t xml:space="preserve">alrededor del largo del libro, luego </w:t>
      </w:r>
      <w:r w:rsidR="00AC301D">
        <w:rPr>
          <w:rFonts w:ascii="Arial" w:hAnsi="Arial" w:cs="Arial"/>
        </w:rPr>
        <w:t xml:space="preserve">se </w:t>
      </w:r>
      <w:r w:rsidR="008A6173" w:rsidRPr="00CC1124">
        <w:rPr>
          <w:rFonts w:ascii="Arial" w:hAnsi="Arial" w:cs="Arial"/>
        </w:rPr>
        <w:t>cr</w:t>
      </w:r>
      <w:r w:rsidR="00AC301D">
        <w:rPr>
          <w:rFonts w:ascii="Arial" w:hAnsi="Arial" w:cs="Arial"/>
        </w:rPr>
        <w:t>u</w:t>
      </w:r>
      <w:r w:rsidR="008A6173" w:rsidRPr="00CC1124">
        <w:rPr>
          <w:rFonts w:ascii="Arial" w:hAnsi="Arial" w:cs="Arial"/>
        </w:rPr>
        <w:t xml:space="preserve">za sobre sí misma y </w:t>
      </w:r>
      <w:r w:rsidR="00AC301D">
        <w:rPr>
          <w:rFonts w:ascii="Arial" w:hAnsi="Arial" w:cs="Arial"/>
        </w:rPr>
        <w:t>se pone</w:t>
      </w:r>
      <w:r w:rsidR="008A6173" w:rsidRPr="00CC1124">
        <w:rPr>
          <w:rFonts w:ascii="Arial" w:hAnsi="Arial" w:cs="Arial"/>
        </w:rPr>
        <w:t xml:space="preserve"> alrededor del ancho del libro</w:t>
      </w:r>
      <w:r w:rsidR="007A0FE3">
        <w:rPr>
          <w:rFonts w:ascii="Arial" w:hAnsi="Arial" w:cs="Arial"/>
        </w:rPr>
        <w:t xml:space="preserve">; asegurando </w:t>
      </w:r>
      <w:r w:rsidR="008A6173" w:rsidRPr="00CC1124">
        <w:rPr>
          <w:rFonts w:ascii="Arial" w:hAnsi="Arial" w:cs="Arial"/>
        </w:rPr>
        <w:t>que la cinta de algodón quede bien sobre el libro</w:t>
      </w:r>
      <w:r w:rsidR="00847679">
        <w:rPr>
          <w:rFonts w:ascii="Arial" w:hAnsi="Arial" w:cs="Arial"/>
        </w:rPr>
        <w:t xml:space="preserve">, </w:t>
      </w:r>
      <w:r w:rsidR="008A6173" w:rsidRPr="00CC1124">
        <w:rPr>
          <w:rFonts w:ascii="Arial" w:hAnsi="Arial" w:cs="Arial"/>
        </w:rPr>
        <w:t>sin dobl</w:t>
      </w:r>
      <w:r w:rsidR="00847679">
        <w:rPr>
          <w:rFonts w:ascii="Arial" w:hAnsi="Arial" w:cs="Arial"/>
        </w:rPr>
        <w:t xml:space="preserve">ez y el </w:t>
      </w:r>
      <w:r w:rsidR="008A6173" w:rsidRPr="00CC1124">
        <w:rPr>
          <w:rFonts w:ascii="Arial" w:hAnsi="Arial" w:cs="Arial"/>
        </w:rPr>
        <w:t>nudo quede del lado contrario al lomo y que se pueda hacer y deshacer con facilidad</w:t>
      </w:r>
      <w:r w:rsidR="0031292F">
        <w:rPr>
          <w:rFonts w:ascii="Arial" w:hAnsi="Arial" w:cs="Arial"/>
        </w:rPr>
        <w:t>.</w:t>
      </w:r>
    </w:p>
    <w:p w14:paraId="248506AA" w14:textId="77777777" w:rsidR="00211F5F" w:rsidRDefault="00211F5F" w:rsidP="00CE490A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1CBDBF66" w14:textId="490E46DE" w:rsidR="006814CC" w:rsidRDefault="008A6173" w:rsidP="002659E0">
      <w:pPr>
        <w:pStyle w:val="Sinespaciado"/>
        <w:numPr>
          <w:ilvl w:val="0"/>
          <w:numId w:val="26"/>
        </w:numPr>
        <w:spacing w:line="360" w:lineRule="auto"/>
        <w:jc w:val="both"/>
        <w:rPr>
          <w:rFonts w:ascii="Arial" w:hAnsi="Arial" w:cs="Arial"/>
        </w:rPr>
      </w:pPr>
      <w:r w:rsidRPr="002659E0">
        <w:rPr>
          <w:rFonts w:ascii="Arial" w:hAnsi="Arial" w:cs="Arial"/>
        </w:rPr>
        <w:t>Cajas</w:t>
      </w:r>
      <w:r w:rsidRPr="002659E0">
        <w:rPr>
          <w:rFonts w:ascii="Arial" w:hAnsi="Arial" w:cs="Arial"/>
          <w:i/>
          <w:iCs/>
        </w:rPr>
        <w:t>:</w:t>
      </w:r>
      <w:r w:rsidR="002E67C5" w:rsidRPr="000950CC">
        <w:rPr>
          <w:rFonts w:ascii="Arial" w:hAnsi="Arial" w:cs="Arial"/>
        </w:rPr>
        <w:t xml:space="preserve"> dentro de una caja, los </w:t>
      </w:r>
      <w:r w:rsidR="00471634" w:rsidRPr="000950CC">
        <w:rPr>
          <w:rFonts w:ascii="Arial" w:hAnsi="Arial" w:cs="Arial"/>
        </w:rPr>
        <w:t>l</w:t>
      </w:r>
      <w:r w:rsidR="002E67C5" w:rsidRPr="000950CC">
        <w:rPr>
          <w:rFonts w:ascii="Arial" w:hAnsi="Arial" w:cs="Arial"/>
        </w:rPr>
        <w:t>ibros se p</w:t>
      </w:r>
      <w:r w:rsidR="00471634" w:rsidRPr="000950CC">
        <w:rPr>
          <w:rFonts w:ascii="Arial" w:hAnsi="Arial" w:cs="Arial"/>
        </w:rPr>
        <w:t>r</w:t>
      </w:r>
      <w:r w:rsidR="002E67C5" w:rsidRPr="000950CC">
        <w:rPr>
          <w:rFonts w:ascii="Arial" w:hAnsi="Arial" w:cs="Arial"/>
        </w:rPr>
        <w:t xml:space="preserve">otegen más, </w:t>
      </w:r>
      <w:r w:rsidR="00471634" w:rsidRPr="000950CC">
        <w:rPr>
          <w:rFonts w:ascii="Arial" w:hAnsi="Arial" w:cs="Arial"/>
        </w:rPr>
        <w:t xml:space="preserve">para lo cual, se utilizará una </w:t>
      </w:r>
      <w:r w:rsidR="002E67C5" w:rsidRPr="000950CC">
        <w:rPr>
          <w:rFonts w:ascii="Arial" w:hAnsi="Arial" w:cs="Arial"/>
        </w:rPr>
        <w:t>caja ajustable</w:t>
      </w:r>
      <w:r w:rsidR="00471634" w:rsidRPr="000950CC">
        <w:rPr>
          <w:rFonts w:ascii="Arial" w:hAnsi="Arial" w:cs="Arial"/>
        </w:rPr>
        <w:t xml:space="preserve"> con </w:t>
      </w:r>
      <w:r w:rsidR="002E67C5" w:rsidRPr="000950CC">
        <w:rPr>
          <w:rFonts w:ascii="Arial" w:hAnsi="Arial" w:cs="Arial"/>
        </w:rPr>
        <w:t xml:space="preserve">solapas que se doblan sobre el libro para formar una envoltura bien ajustada. </w:t>
      </w:r>
      <w:r w:rsidR="00010188" w:rsidRPr="000950CC">
        <w:rPr>
          <w:rFonts w:ascii="Arial" w:hAnsi="Arial" w:cs="Arial"/>
        </w:rPr>
        <w:t xml:space="preserve">En estas cajas, </w:t>
      </w:r>
      <w:r w:rsidR="00A01CEE" w:rsidRPr="000950CC">
        <w:rPr>
          <w:rFonts w:ascii="Arial" w:hAnsi="Arial" w:cs="Arial"/>
        </w:rPr>
        <w:t xml:space="preserve">se </w:t>
      </w:r>
      <w:r w:rsidR="00010188" w:rsidRPr="000950CC">
        <w:rPr>
          <w:rFonts w:ascii="Arial" w:hAnsi="Arial" w:cs="Arial"/>
        </w:rPr>
        <w:t>almacenar</w:t>
      </w:r>
      <w:r w:rsidR="00A01CEE" w:rsidRPr="000950CC">
        <w:rPr>
          <w:rFonts w:ascii="Arial" w:hAnsi="Arial" w:cs="Arial"/>
        </w:rPr>
        <w:t>án</w:t>
      </w:r>
      <w:r w:rsidR="00010188" w:rsidRPr="000950CC">
        <w:rPr>
          <w:rFonts w:ascii="Arial" w:hAnsi="Arial" w:cs="Arial"/>
        </w:rPr>
        <w:t xml:space="preserve"> tomos grandes y pesados en posición horizontal </w:t>
      </w:r>
      <w:r w:rsidR="00A01CEE" w:rsidRPr="000950CC">
        <w:rPr>
          <w:rFonts w:ascii="Arial" w:hAnsi="Arial" w:cs="Arial"/>
        </w:rPr>
        <w:t>(nunca v</w:t>
      </w:r>
      <w:r w:rsidR="00010188" w:rsidRPr="000950CC">
        <w:rPr>
          <w:rFonts w:ascii="Arial" w:hAnsi="Arial" w:cs="Arial"/>
        </w:rPr>
        <w:t>ertical</w:t>
      </w:r>
      <w:r w:rsidR="00A01CEE" w:rsidRPr="000950CC">
        <w:rPr>
          <w:rFonts w:ascii="Arial" w:hAnsi="Arial" w:cs="Arial"/>
        </w:rPr>
        <w:t xml:space="preserve">), para que tenga </w:t>
      </w:r>
      <w:r w:rsidR="00010188" w:rsidRPr="000950CC">
        <w:rPr>
          <w:rFonts w:ascii="Arial" w:hAnsi="Arial" w:cs="Arial"/>
        </w:rPr>
        <w:t>más soporte al lomo y el cuerpo del libro</w:t>
      </w:r>
      <w:r w:rsidR="00601526" w:rsidRPr="000950CC">
        <w:rPr>
          <w:rFonts w:ascii="Arial" w:hAnsi="Arial" w:cs="Arial"/>
        </w:rPr>
        <w:t xml:space="preserve"> y n</w:t>
      </w:r>
      <w:r w:rsidR="00010188" w:rsidRPr="000950CC">
        <w:rPr>
          <w:rFonts w:ascii="Arial" w:hAnsi="Arial" w:cs="Arial"/>
        </w:rPr>
        <w:t>o apilar</w:t>
      </w:r>
      <w:r w:rsidR="00601526" w:rsidRPr="000950CC">
        <w:rPr>
          <w:rFonts w:ascii="Arial" w:hAnsi="Arial" w:cs="Arial"/>
        </w:rPr>
        <w:t xml:space="preserve">se </w:t>
      </w:r>
      <w:r w:rsidR="00010188" w:rsidRPr="000950CC">
        <w:rPr>
          <w:rFonts w:ascii="Arial" w:hAnsi="Arial" w:cs="Arial"/>
        </w:rPr>
        <w:t>más de cuatro tomos,</w:t>
      </w:r>
      <w:r w:rsidR="003B44D1" w:rsidRPr="000950CC">
        <w:rPr>
          <w:rFonts w:ascii="Arial" w:hAnsi="Arial" w:cs="Arial"/>
        </w:rPr>
        <w:t xml:space="preserve"> para que tenga </w:t>
      </w:r>
      <w:r w:rsidR="00010188" w:rsidRPr="000950CC">
        <w:rPr>
          <w:rFonts w:ascii="Arial" w:hAnsi="Arial" w:cs="Arial"/>
        </w:rPr>
        <w:t>menos presión sobre los tomos inferior</w:t>
      </w:r>
      <w:r w:rsidR="003B44D1" w:rsidRPr="000950CC">
        <w:rPr>
          <w:rFonts w:ascii="Arial" w:hAnsi="Arial" w:cs="Arial"/>
        </w:rPr>
        <w:t>es</w:t>
      </w:r>
      <w:r w:rsidR="00010188" w:rsidRPr="000950CC">
        <w:rPr>
          <w:rFonts w:ascii="Arial" w:hAnsi="Arial" w:cs="Arial"/>
        </w:rPr>
        <w:t xml:space="preserve">. </w:t>
      </w:r>
    </w:p>
    <w:p w14:paraId="445672D3" w14:textId="7C86645D" w:rsidR="000950CC" w:rsidRPr="000950CC" w:rsidRDefault="000950CC" w:rsidP="000950CC">
      <w:pPr>
        <w:pStyle w:val="Sinespaciado"/>
        <w:spacing w:line="360" w:lineRule="auto"/>
        <w:ind w:left="360"/>
        <w:jc w:val="both"/>
        <w:rPr>
          <w:rFonts w:ascii="Arial" w:hAnsi="Arial" w:cs="Arial"/>
        </w:rPr>
      </w:pPr>
    </w:p>
    <w:p w14:paraId="433F2EEB" w14:textId="781CD77E" w:rsidR="006F1C6C" w:rsidRDefault="00E420D6" w:rsidP="00473AAA">
      <w:pPr>
        <w:pStyle w:val="Sinespaciado"/>
        <w:shd w:val="clear" w:color="auto" w:fill="8DD873" w:themeFill="accent6" w:themeFillTint="99"/>
        <w:jc w:val="center"/>
        <w:rPr>
          <w:rFonts w:ascii="Arial" w:hAnsi="Arial" w:cs="Arial"/>
        </w:rPr>
      </w:pPr>
      <w:r>
        <w:rPr>
          <w:rFonts w:ascii="Arial" w:hAnsi="Arial" w:cs="Arial"/>
        </w:rPr>
        <w:t>CRITERIOS DE LIMPIEZA</w:t>
      </w:r>
    </w:p>
    <w:p w14:paraId="223EC012" w14:textId="589747AE" w:rsidR="00D0701E" w:rsidRDefault="00E420D6" w:rsidP="00467497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="006F1C6C" w:rsidRPr="006F1C6C">
        <w:rPr>
          <w:rFonts w:ascii="Arial" w:hAnsi="Arial" w:cs="Arial"/>
        </w:rPr>
        <w:t>revio a</w:t>
      </w:r>
      <w:r>
        <w:rPr>
          <w:rFonts w:ascii="Arial" w:hAnsi="Arial" w:cs="Arial"/>
        </w:rPr>
        <w:t xml:space="preserve"> </w:t>
      </w:r>
      <w:r w:rsidR="00CE772B">
        <w:rPr>
          <w:rFonts w:ascii="Arial" w:hAnsi="Arial" w:cs="Arial"/>
        </w:rPr>
        <w:t>las</w:t>
      </w:r>
      <w:r>
        <w:rPr>
          <w:rFonts w:ascii="Arial" w:hAnsi="Arial" w:cs="Arial"/>
        </w:rPr>
        <w:t xml:space="preserve"> </w:t>
      </w:r>
      <w:r w:rsidR="006F1C6C" w:rsidRPr="006F1C6C">
        <w:rPr>
          <w:rFonts w:ascii="Arial" w:hAnsi="Arial" w:cs="Arial"/>
        </w:rPr>
        <w:t xml:space="preserve">actividades </w:t>
      </w:r>
      <w:r>
        <w:rPr>
          <w:rFonts w:ascii="Arial" w:hAnsi="Arial" w:cs="Arial"/>
        </w:rPr>
        <w:t xml:space="preserve">relacionadas con </w:t>
      </w:r>
      <w:r w:rsidR="00CE772B">
        <w:rPr>
          <w:rFonts w:ascii="Arial" w:hAnsi="Arial" w:cs="Arial"/>
        </w:rPr>
        <w:t xml:space="preserve">la manipulación o resguardo de </w:t>
      </w:r>
      <w:r>
        <w:rPr>
          <w:rFonts w:ascii="Arial" w:hAnsi="Arial" w:cs="Arial"/>
        </w:rPr>
        <w:t>documentos archivísticos</w:t>
      </w:r>
      <w:r w:rsidR="00CE772B">
        <w:rPr>
          <w:rFonts w:ascii="Arial" w:hAnsi="Arial" w:cs="Arial"/>
        </w:rPr>
        <w:t xml:space="preserve">, es necesario </w:t>
      </w:r>
      <w:r w:rsidR="00D0701E">
        <w:rPr>
          <w:rFonts w:ascii="Arial" w:hAnsi="Arial" w:cs="Arial"/>
        </w:rPr>
        <w:t xml:space="preserve">lograr un </w:t>
      </w:r>
      <w:r w:rsidR="006F1C6C" w:rsidRPr="006F1C6C">
        <w:rPr>
          <w:rFonts w:ascii="Arial" w:hAnsi="Arial" w:cs="Arial"/>
        </w:rPr>
        <w:t>saneamiento ambiental, limpieza y desinfección</w:t>
      </w:r>
      <w:r w:rsidR="00D0701E">
        <w:rPr>
          <w:rFonts w:ascii="Arial" w:hAnsi="Arial" w:cs="Arial"/>
        </w:rPr>
        <w:t xml:space="preserve">, </w:t>
      </w:r>
      <w:r w:rsidR="001E6F98">
        <w:rPr>
          <w:rFonts w:ascii="Arial" w:hAnsi="Arial" w:cs="Arial"/>
        </w:rPr>
        <w:t>para lo</w:t>
      </w:r>
      <w:r w:rsidR="00D0701E">
        <w:rPr>
          <w:rFonts w:ascii="Arial" w:hAnsi="Arial" w:cs="Arial"/>
        </w:rPr>
        <w:t xml:space="preserve"> cual</w:t>
      </w:r>
      <w:r w:rsidR="001E6F98">
        <w:rPr>
          <w:rFonts w:ascii="Arial" w:hAnsi="Arial" w:cs="Arial"/>
        </w:rPr>
        <w:t xml:space="preserve"> se</w:t>
      </w:r>
      <w:r w:rsidR="00D0701E">
        <w:rPr>
          <w:rFonts w:ascii="Arial" w:hAnsi="Arial" w:cs="Arial"/>
        </w:rPr>
        <w:t xml:space="preserve"> cumplirá con los siguientes</w:t>
      </w:r>
      <w:r w:rsidR="001E6F98">
        <w:rPr>
          <w:rFonts w:ascii="Arial" w:hAnsi="Arial" w:cs="Arial"/>
        </w:rPr>
        <w:t xml:space="preserve"> criterios</w:t>
      </w:r>
      <w:r w:rsidR="006F1C6C" w:rsidRPr="006F1C6C">
        <w:rPr>
          <w:rFonts w:ascii="Arial" w:hAnsi="Arial" w:cs="Arial"/>
        </w:rPr>
        <w:t>:</w:t>
      </w:r>
    </w:p>
    <w:p w14:paraId="3EBC2399" w14:textId="77777777" w:rsidR="00940395" w:rsidRDefault="00940395" w:rsidP="00716619">
      <w:pPr>
        <w:pStyle w:val="Sinespaciado"/>
        <w:jc w:val="both"/>
        <w:rPr>
          <w:rFonts w:ascii="Arial" w:hAnsi="Arial" w:cs="Arial"/>
        </w:rPr>
      </w:pPr>
    </w:p>
    <w:p w14:paraId="4551C214" w14:textId="77777777" w:rsidR="000632F1" w:rsidRDefault="006F1C6C" w:rsidP="00D0701E">
      <w:pPr>
        <w:pStyle w:val="Sinespaciado"/>
        <w:numPr>
          <w:ilvl w:val="0"/>
          <w:numId w:val="15"/>
        </w:numPr>
        <w:spacing w:line="360" w:lineRule="auto"/>
        <w:jc w:val="both"/>
        <w:rPr>
          <w:rFonts w:ascii="Arial" w:hAnsi="Arial" w:cs="Arial"/>
        </w:rPr>
      </w:pPr>
      <w:r w:rsidRPr="006F1C6C">
        <w:rPr>
          <w:rFonts w:ascii="Arial" w:hAnsi="Arial" w:cs="Arial"/>
        </w:rPr>
        <w:t>Los documentos deben estar libres de material abrasivo</w:t>
      </w:r>
      <w:r w:rsidR="00D0701E">
        <w:rPr>
          <w:rFonts w:ascii="Arial" w:hAnsi="Arial" w:cs="Arial"/>
        </w:rPr>
        <w:t xml:space="preserve"> (metales</w:t>
      </w:r>
      <w:r w:rsidR="000632F1">
        <w:rPr>
          <w:rFonts w:ascii="Arial" w:hAnsi="Arial" w:cs="Arial"/>
        </w:rPr>
        <w:t xml:space="preserve"> y adhesivos).</w:t>
      </w:r>
    </w:p>
    <w:p w14:paraId="64E9D5AA" w14:textId="55CA8747" w:rsidR="000632F1" w:rsidRDefault="000632F1" w:rsidP="00D0701E">
      <w:pPr>
        <w:pStyle w:val="Sinespaciado"/>
        <w:numPr>
          <w:ilvl w:val="0"/>
          <w:numId w:val="15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6F1C6C" w:rsidRPr="006F1C6C">
        <w:rPr>
          <w:rFonts w:ascii="Arial" w:hAnsi="Arial" w:cs="Arial"/>
        </w:rPr>
        <w:t xml:space="preserve">segurar la perdurabilidad, cuidado y custodia de los documentos </w:t>
      </w:r>
      <w:r>
        <w:rPr>
          <w:rFonts w:ascii="Arial" w:hAnsi="Arial" w:cs="Arial"/>
        </w:rPr>
        <w:t>en el archivo.</w:t>
      </w:r>
    </w:p>
    <w:p w14:paraId="767986DB" w14:textId="7C90B565" w:rsidR="000632F1" w:rsidRDefault="000632F1" w:rsidP="00D0701E">
      <w:pPr>
        <w:pStyle w:val="Sinespaciado"/>
        <w:numPr>
          <w:ilvl w:val="0"/>
          <w:numId w:val="15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</w:t>
      </w:r>
      <w:r w:rsidR="006F1C6C" w:rsidRPr="006F1C6C">
        <w:rPr>
          <w:rFonts w:ascii="Arial" w:hAnsi="Arial" w:cs="Arial"/>
        </w:rPr>
        <w:t xml:space="preserve">spacio suficiente para albergar </w:t>
      </w:r>
      <w:r>
        <w:rPr>
          <w:rFonts w:ascii="Arial" w:hAnsi="Arial" w:cs="Arial"/>
        </w:rPr>
        <w:t xml:space="preserve">la </w:t>
      </w:r>
      <w:r w:rsidR="006F1C6C" w:rsidRPr="006F1C6C">
        <w:rPr>
          <w:rFonts w:ascii="Arial" w:hAnsi="Arial" w:cs="Arial"/>
        </w:rPr>
        <w:t xml:space="preserve">documentación. </w:t>
      </w:r>
    </w:p>
    <w:p w14:paraId="0FF7A5EA" w14:textId="70869645" w:rsidR="000632F1" w:rsidRDefault="000632F1" w:rsidP="00D0701E">
      <w:pPr>
        <w:pStyle w:val="Sinespaciado"/>
        <w:numPr>
          <w:ilvl w:val="0"/>
          <w:numId w:val="15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1E6F98">
        <w:rPr>
          <w:rFonts w:ascii="Arial" w:hAnsi="Arial" w:cs="Arial"/>
        </w:rPr>
        <w:t>plicar</w:t>
      </w:r>
      <w:r w:rsidR="006F1C6C" w:rsidRPr="006F1C6C">
        <w:rPr>
          <w:rFonts w:ascii="Arial" w:hAnsi="Arial" w:cs="Arial"/>
        </w:rPr>
        <w:t xml:space="preserve"> los cronogramas y </w:t>
      </w:r>
      <w:r>
        <w:rPr>
          <w:rFonts w:ascii="Arial" w:hAnsi="Arial" w:cs="Arial"/>
        </w:rPr>
        <w:t xml:space="preserve">formatos </w:t>
      </w:r>
      <w:r w:rsidR="006F1C6C" w:rsidRPr="006F1C6C">
        <w:rPr>
          <w:rFonts w:ascii="Arial" w:hAnsi="Arial" w:cs="Arial"/>
        </w:rPr>
        <w:t>establecidos</w:t>
      </w:r>
      <w:r w:rsidR="001E6F98">
        <w:rPr>
          <w:rFonts w:ascii="Arial" w:hAnsi="Arial" w:cs="Arial"/>
        </w:rPr>
        <w:t>,</w:t>
      </w:r>
      <w:r w:rsidR="006F1C6C" w:rsidRPr="006F1C6C">
        <w:rPr>
          <w:rFonts w:ascii="Arial" w:hAnsi="Arial" w:cs="Arial"/>
        </w:rPr>
        <w:t xml:space="preserve"> que garanticen la </w:t>
      </w:r>
      <w:r w:rsidR="001E6F98">
        <w:rPr>
          <w:rFonts w:ascii="Arial" w:hAnsi="Arial" w:cs="Arial"/>
        </w:rPr>
        <w:t xml:space="preserve">conservación y </w:t>
      </w:r>
      <w:r w:rsidR="006F1C6C" w:rsidRPr="006F1C6C">
        <w:rPr>
          <w:rFonts w:ascii="Arial" w:hAnsi="Arial" w:cs="Arial"/>
        </w:rPr>
        <w:t>preservación del acervo documental.</w:t>
      </w:r>
    </w:p>
    <w:p w14:paraId="2741B47A" w14:textId="31A589DB" w:rsidR="008A4C82" w:rsidRDefault="006F1C6C" w:rsidP="00D0701E">
      <w:pPr>
        <w:pStyle w:val="Sinespaciado"/>
        <w:numPr>
          <w:ilvl w:val="0"/>
          <w:numId w:val="15"/>
        </w:numPr>
        <w:spacing w:line="360" w:lineRule="auto"/>
        <w:jc w:val="both"/>
        <w:rPr>
          <w:rFonts w:ascii="Arial" w:hAnsi="Arial" w:cs="Arial"/>
        </w:rPr>
      </w:pPr>
      <w:r w:rsidRPr="006F1C6C">
        <w:rPr>
          <w:rFonts w:ascii="Arial" w:hAnsi="Arial" w:cs="Arial"/>
        </w:rPr>
        <w:t xml:space="preserve">La utilización de insumos químicos y demás elementos </w:t>
      </w:r>
      <w:r w:rsidR="001E6F98">
        <w:rPr>
          <w:rFonts w:ascii="Arial" w:hAnsi="Arial" w:cs="Arial"/>
        </w:rPr>
        <w:t xml:space="preserve">establecidos en </w:t>
      </w:r>
      <w:r w:rsidR="00F171E6">
        <w:rPr>
          <w:rFonts w:ascii="Arial" w:hAnsi="Arial" w:cs="Arial"/>
        </w:rPr>
        <w:t>el PROCODA</w:t>
      </w:r>
      <w:r w:rsidR="00B7718B">
        <w:rPr>
          <w:rStyle w:val="Refdenotaalpie"/>
          <w:rFonts w:ascii="Arial" w:hAnsi="Arial" w:cs="Arial"/>
        </w:rPr>
        <w:footnoteReference w:id="7"/>
      </w:r>
      <w:r w:rsidR="008A4C82">
        <w:rPr>
          <w:rFonts w:ascii="Arial" w:hAnsi="Arial" w:cs="Arial"/>
        </w:rPr>
        <w:t xml:space="preserve"> y </w:t>
      </w:r>
      <w:r w:rsidR="00F171E6">
        <w:rPr>
          <w:rFonts w:ascii="Arial" w:hAnsi="Arial" w:cs="Arial"/>
        </w:rPr>
        <w:t>MEPR</w:t>
      </w:r>
      <w:r w:rsidR="00B7718B">
        <w:rPr>
          <w:rFonts w:ascii="Arial" w:hAnsi="Arial" w:cs="Arial"/>
        </w:rPr>
        <w:t>ECOD</w:t>
      </w:r>
      <w:r w:rsidR="00442236">
        <w:rPr>
          <w:rStyle w:val="Refdenotaalpie"/>
          <w:rFonts w:ascii="Arial" w:hAnsi="Arial" w:cs="Arial"/>
        </w:rPr>
        <w:footnoteReference w:id="8"/>
      </w:r>
      <w:r w:rsidR="008A4C82">
        <w:rPr>
          <w:rFonts w:ascii="Arial" w:hAnsi="Arial" w:cs="Arial"/>
        </w:rPr>
        <w:t>.</w:t>
      </w:r>
    </w:p>
    <w:p w14:paraId="09B508E9" w14:textId="4EABABD4" w:rsidR="00070430" w:rsidRDefault="00070430" w:rsidP="00D0701E">
      <w:pPr>
        <w:pStyle w:val="Sinespaciado"/>
        <w:numPr>
          <w:ilvl w:val="0"/>
          <w:numId w:val="15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Ejecutar las</w:t>
      </w:r>
      <w:r w:rsidR="006F1C6C" w:rsidRPr="006F1C6C">
        <w:rPr>
          <w:rFonts w:ascii="Arial" w:hAnsi="Arial" w:cs="Arial"/>
        </w:rPr>
        <w:t xml:space="preserve"> medidas preventivas para solucionar problemas </w:t>
      </w:r>
      <w:r>
        <w:rPr>
          <w:rFonts w:ascii="Arial" w:hAnsi="Arial" w:cs="Arial"/>
        </w:rPr>
        <w:t>d</w:t>
      </w:r>
      <w:r w:rsidR="006F1C6C" w:rsidRPr="006F1C6C">
        <w:rPr>
          <w:rFonts w:ascii="Arial" w:hAnsi="Arial" w:cs="Arial"/>
        </w:rPr>
        <w:t>e presencia de roedores o insectos</w:t>
      </w:r>
      <w:r>
        <w:rPr>
          <w:rFonts w:ascii="Arial" w:hAnsi="Arial" w:cs="Arial"/>
        </w:rPr>
        <w:t xml:space="preserve"> y sus consecuencias</w:t>
      </w:r>
      <w:r w:rsidR="006F1C6C" w:rsidRPr="006F1C6C">
        <w:rPr>
          <w:rFonts w:ascii="Arial" w:hAnsi="Arial" w:cs="Arial"/>
        </w:rPr>
        <w:t>.</w:t>
      </w:r>
    </w:p>
    <w:p w14:paraId="3224473B" w14:textId="77777777" w:rsidR="00070430" w:rsidRDefault="006F1C6C" w:rsidP="00D0701E">
      <w:pPr>
        <w:pStyle w:val="Sinespaciado"/>
        <w:numPr>
          <w:ilvl w:val="0"/>
          <w:numId w:val="15"/>
        </w:numPr>
        <w:spacing w:line="360" w:lineRule="auto"/>
        <w:jc w:val="both"/>
        <w:rPr>
          <w:rFonts w:ascii="Arial" w:hAnsi="Arial" w:cs="Arial"/>
        </w:rPr>
      </w:pPr>
      <w:r w:rsidRPr="006F1C6C">
        <w:rPr>
          <w:rFonts w:ascii="Arial" w:hAnsi="Arial" w:cs="Arial"/>
        </w:rPr>
        <w:t xml:space="preserve"> </w:t>
      </w:r>
      <w:r w:rsidR="00070430">
        <w:rPr>
          <w:rFonts w:ascii="Arial" w:hAnsi="Arial" w:cs="Arial"/>
        </w:rPr>
        <w:t>M</w:t>
      </w:r>
      <w:r w:rsidRPr="006F1C6C">
        <w:rPr>
          <w:rFonts w:ascii="Arial" w:hAnsi="Arial" w:cs="Arial"/>
        </w:rPr>
        <w:t xml:space="preserve">antener las instalaciones del archivo en las condiciones climáticas de limpieza adecuadas. </w:t>
      </w:r>
    </w:p>
    <w:p w14:paraId="065BD429" w14:textId="124339FE" w:rsidR="006117CF" w:rsidRDefault="006F1C6C" w:rsidP="00D0701E">
      <w:pPr>
        <w:pStyle w:val="Sinespaciado"/>
        <w:numPr>
          <w:ilvl w:val="0"/>
          <w:numId w:val="15"/>
        </w:numPr>
        <w:spacing w:line="360" w:lineRule="auto"/>
        <w:jc w:val="both"/>
        <w:rPr>
          <w:rFonts w:ascii="Arial" w:hAnsi="Arial" w:cs="Arial"/>
        </w:rPr>
      </w:pPr>
      <w:r w:rsidRPr="006F1C6C">
        <w:rPr>
          <w:rFonts w:ascii="Arial" w:hAnsi="Arial" w:cs="Arial"/>
        </w:rPr>
        <w:lastRenderedPageBreak/>
        <w:t>La fumigación se debe hacer por p</w:t>
      </w:r>
      <w:r w:rsidR="00070430">
        <w:rPr>
          <w:rFonts w:ascii="Arial" w:hAnsi="Arial" w:cs="Arial"/>
        </w:rPr>
        <w:t>rofesionales</w:t>
      </w:r>
      <w:r w:rsidRPr="006F1C6C">
        <w:rPr>
          <w:rFonts w:ascii="Arial" w:hAnsi="Arial" w:cs="Arial"/>
        </w:rPr>
        <w:t xml:space="preserve">, toda vez que se utilizan productos piretroides tóxicos y requieren de la implementación de protocolos como la evacuación de personal y el recubrimiento de equipos, estantes y escritorios y el uso de equipos y dotación de </w:t>
      </w:r>
      <w:r w:rsidR="006117CF">
        <w:rPr>
          <w:rFonts w:ascii="Arial" w:hAnsi="Arial" w:cs="Arial"/>
        </w:rPr>
        <w:t>protección de s</w:t>
      </w:r>
      <w:r w:rsidRPr="006F1C6C">
        <w:rPr>
          <w:rFonts w:ascii="Arial" w:hAnsi="Arial" w:cs="Arial"/>
        </w:rPr>
        <w:t xml:space="preserve">eguridad </w:t>
      </w:r>
      <w:r w:rsidR="000F6061">
        <w:rPr>
          <w:rFonts w:ascii="Arial" w:hAnsi="Arial" w:cs="Arial"/>
        </w:rPr>
        <w:t>personal</w:t>
      </w:r>
      <w:r w:rsidRPr="006F1C6C">
        <w:rPr>
          <w:rFonts w:ascii="Arial" w:hAnsi="Arial" w:cs="Arial"/>
        </w:rPr>
        <w:t xml:space="preserve">. </w:t>
      </w:r>
    </w:p>
    <w:p w14:paraId="5DD5911D" w14:textId="6CF7BBEC" w:rsidR="000F6061" w:rsidRDefault="006F1C6C" w:rsidP="00D0701E">
      <w:pPr>
        <w:pStyle w:val="Sinespaciado"/>
        <w:numPr>
          <w:ilvl w:val="0"/>
          <w:numId w:val="15"/>
        </w:numPr>
        <w:spacing w:line="360" w:lineRule="auto"/>
        <w:jc w:val="both"/>
        <w:rPr>
          <w:rFonts w:ascii="Arial" w:hAnsi="Arial" w:cs="Arial"/>
        </w:rPr>
      </w:pPr>
      <w:r w:rsidRPr="006F1C6C">
        <w:rPr>
          <w:rFonts w:ascii="Arial" w:hAnsi="Arial" w:cs="Arial"/>
        </w:rPr>
        <w:t>Las empresas que se contraten para procedimientos de fumigación deben tener experiencia en procesos de desinfección en archivos o biblioteca</w:t>
      </w:r>
      <w:r w:rsidR="000F6061">
        <w:rPr>
          <w:rFonts w:ascii="Arial" w:hAnsi="Arial" w:cs="Arial"/>
        </w:rPr>
        <w:t>s.</w:t>
      </w:r>
    </w:p>
    <w:p w14:paraId="1B913E9B" w14:textId="42AAC449" w:rsidR="006F1C6C" w:rsidRDefault="006F1C6C" w:rsidP="00D0701E">
      <w:pPr>
        <w:pStyle w:val="Sinespaciado"/>
        <w:numPr>
          <w:ilvl w:val="0"/>
          <w:numId w:val="15"/>
        </w:numPr>
        <w:spacing w:line="360" w:lineRule="auto"/>
        <w:jc w:val="both"/>
        <w:rPr>
          <w:rFonts w:ascii="Arial" w:hAnsi="Arial" w:cs="Arial"/>
        </w:rPr>
      </w:pPr>
      <w:r w:rsidRPr="006F1C6C">
        <w:rPr>
          <w:rFonts w:ascii="Arial" w:hAnsi="Arial" w:cs="Arial"/>
        </w:rPr>
        <w:t xml:space="preserve">El mobiliario de archivo </w:t>
      </w:r>
      <w:r w:rsidR="000F6061">
        <w:rPr>
          <w:rFonts w:ascii="Arial" w:hAnsi="Arial" w:cs="Arial"/>
        </w:rPr>
        <w:t>es de uso exclusivo (n</w:t>
      </w:r>
      <w:r w:rsidRPr="006F1C6C">
        <w:rPr>
          <w:rFonts w:ascii="Arial" w:hAnsi="Arial" w:cs="Arial"/>
        </w:rPr>
        <w:t>o mezclar</w:t>
      </w:r>
      <w:r w:rsidR="000F6061">
        <w:rPr>
          <w:rFonts w:ascii="Arial" w:hAnsi="Arial" w:cs="Arial"/>
        </w:rPr>
        <w:t xml:space="preserve"> </w:t>
      </w:r>
      <w:r w:rsidRPr="006F1C6C">
        <w:rPr>
          <w:rFonts w:ascii="Arial" w:hAnsi="Arial" w:cs="Arial"/>
        </w:rPr>
        <w:t>con otros elementos como cafetería, papelería, implementos personale</w:t>
      </w:r>
      <w:r w:rsidR="000F6061">
        <w:rPr>
          <w:rFonts w:ascii="Arial" w:hAnsi="Arial" w:cs="Arial"/>
        </w:rPr>
        <w:t>s,</w:t>
      </w:r>
      <w:r w:rsidRPr="006F1C6C">
        <w:rPr>
          <w:rFonts w:ascii="Arial" w:hAnsi="Arial" w:cs="Arial"/>
        </w:rPr>
        <w:t xml:space="preserve"> etc.</w:t>
      </w:r>
      <w:r w:rsidR="000F6061">
        <w:rPr>
          <w:rFonts w:ascii="Arial" w:hAnsi="Arial" w:cs="Arial"/>
        </w:rPr>
        <w:t>)</w:t>
      </w:r>
      <w:r w:rsidR="007D2DBC">
        <w:rPr>
          <w:rFonts w:ascii="Arial" w:hAnsi="Arial" w:cs="Arial"/>
        </w:rPr>
        <w:t>.</w:t>
      </w:r>
    </w:p>
    <w:p w14:paraId="25A9F611" w14:textId="69ABAD06" w:rsidR="005D5D6D" w:rsidRDefault="005D5D6D" w:rsidP="00D0701E">
      <w:pPr>
        <w:pStyle w:val="Sinespaciado"/>
        <w:numPr>
          <w:ilvl w:val="0"/>
          <w:numId w:val="15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No</w:t>
      </w:r>
      <w:r w:rsidRPr="005D5D6D">
        <w:rPr>
          <w:rFonts w:ascii="Arial" w:hAnsi="Arial" w:cs="Arial"/>
        </w:rPr>
        <w:t xml:space="preserve"> consum</w:t>
      </w:r>
      <w:r>
        <w:rPr>
          <w:rFonts w:ascii="Arial" w:hAnsi="Arial" w:cs="Arial"/>
        </w:rPr>
        <w:t>ir</w:t>
      </w:r>
      <w:r w:rsidRPr="005D5D6D">
        <w:rPr>
          <w:rFonts w:ascii="Arial" w:hAnsi="Arial" w:cs="Arial"/>
        </w:rPr>
        <w:t xml:space="preserve"> alimentos o bebidas </w:t>
      </w:r>
      <w:r>
        <w:rPr>
          <w:rFonts w:ascii="Arial" w:hAnsi="Arial" w:cs="Arial"/>
        </w:rPr>
        <w:t xml:space="preserve">en </w:t>
      </w:r>
      <w:r w:rsidRPr="005D5D6D">
        <w:rPr>
          <w:rFonts w:ascii="Arial" w:hAnsi="Arial" w:cs="Arial"/>
        </w:rPr>
        <w:t>el archivo</w:t>
      </w:r>
      <w:r>
        <w:rPr>
          <w:rFonts w:ascii="Arial" w:hAnsi="Arial" w:cs="Arial"/>
        </w:rPr>
        <w:t xml:space="preserve"> (l</w:t>
      </w:r>
      <w:r w:rsidRPr="005D5D6D">
        <w:rPr>
          <w:rFonts w:ascii="Arial" w:hAnsi="Arial" w:cs="Arial"/>
        </w:rPr>
        <w:t>as partículas de los alimentos, imperceptibles a la vista, se adhieren a los documentos y causan daños a los soportes documentales en mediano y largo plazo</w:t>
      </w:r>
      <w:r>
        <w:rPr>
          <w:rFonts w:ascii="Arial" w:hAnsi="Arial" w:cs="Arial"/>
        </w:rPr>
        <w:t>)</w:t>
      </w:r>
      <w:r w:rsidRPr="005D5D6D">
        <w:rPr>
          <w:rFonts w:ascii="Arial" w:hAnsi="Arial" w:cs="Arial"/>
        </w:rPr>
        <w:t>.</w:t>
      </w:r>
    </w:p>
    <w:p w14:paraId="09BF7F01" w14:textId="77777777" w:rsidR="00D90839" w:rsidRDefault="00D90839" w:rsidP="00D90839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7CD86897" w14:textId="042B4741" w:rsidR="0086453A" w:rsidRPr="003F52DF" w:rsidRDefault="006D5441" w:rsidP="00BA3075">
      <w:pPr>
        <w:pStyle w:val="Sinespaciado"/>
        <w:shd w:val="clear" w:color="auto" w:fill="8DD873" w:themeFill="accent6" w:themeFillTint="99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ELEMENTOS DE </w:t>
      </w:r>
      <w:r w:rsidR="00BA3075" w:rsidRPr="003F52DF">
        <w:rPr>
          <w:rFonts w:ascii="Arial" w:hAnsi="Arial" w:cs="Arial"/>
        </w:rPr>
        <w:t>LIMPIEZA</w:t>
      </w:r>
    </w:p>
    <w:p w14:paraId="0C8237E8" w14:textId="76A33A1C" w:rsidR="00940395" w:rsidRDefault="00EC0FE9" w:rsidP="00467497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La limpieza en materia de archivo </w:t>
      </w:r>
      <w:r w:rsidR="00F76802">
        <w:rPr>
          <w:rFonts w:ascii="Arial" w:hAnsi="Arial" w:cs="Arial"/>
        </w:rPr>
        <w:t>incluye 3 aspectos; limpieza en repositorios, en mobiliario y en documentos.</w:t>
      </w:r>
    </w:p>
    <w:p w14:paraId="6C1724BD" w14:textId="77777777" w:rsidR="00F76802" w:rsidRPr="00EC0FE9" w:rsidRDefault="00F76802" w:rsidP="00716619">
      <w:pPr>
        <w:pStyle w:val="Sinespaciado"/>
        <w:jc w:val="both"/>
        <w:rPr>
          <w:rFonts w:ascii="Arial" w:hAnsi="Arial" w:cs="Arial"/>
        </w:rPr>
      </w:pPr>
    </w:p>
    <w:p w14:paraId="50A14CA9" w14:textId="6F001488" w:rsidR="00C42777" w:rsidRPr="00522BCF" w:rsidRDefault="00C42777" w:rsidP="00C42777">
      <w:pPr>
        <w:pStyle w:val="Sinespaciado"/>
        <w:spacing w:line="360" w:lineRule="auto"/>
        <w:jc w:val="both"/>
        <w:rPr>
          <w:rFonts w:ascii="Arial" w:hAnsi="Arial" w:cs="Arial"/>
          <w:color w:val="FFFFFF" w:themeColor="background1"/>
        </w:rPr>
      </w:pPr>
      <w:r w:rsidRPr="00522BCF">
        <w:rPr>
          <w:rFonts w:ascii="Arial" w:hAnsi="Arial" w:cs="Arial"/>
          <w:color w:val="FFFFFF" w:themeColor="background1"/>
          <w:highlight w:val="darkGreen"/>
        </w:rPr>
        <w:t xml:space="preserve">Limpieza </w:t>
      </w:r>
      <w:r w:rsidR="00EC0FE9" w:rsidRPr="00522BCF">
        <w:rPr>
          <w:rFonts w:ascii="Arial" w:hAnsi="Arial" w:cs="Arial"/>
          <w:color w:val="FFFFFF" w:themeColor="background1"/>
          <w:highlight w:val="darkGreen"/>
        </w:rPr>
        <w:t>de repositorios</w:t>
      </w:r>
      <w:r w:rsidRPr="00522BCF">
        <w:rPr>
          <w:rFonts w:ascii="Arial" w:hAnsi="Arial" w:cs="Arial"/>
          <w:color w:val="FFFFFF" w:themeColor="background1"/>
          <w:highlight w:val="darkGreen"/>
        </w:rPr>
        <w:t>.</w:t>
      </w:r>
    </w:p>
    <w:p w14:paraId="2FA202A2" w14:textId="3BAE6363" w:rsidR="00AB3089" w:rsidRPr="00AB3089" w:rsidRDefault="006D5441" w:rsidP="00467497">
      <w:pPr>
        <w:pStyle w:val="Sinespaciado"/>
        <w:spacing w:line="360" w:lineRule="auto"/>
        <w:jc w:val="both"/>
        <w:rPr>
          <w:rFonts w:ascii="Arial" w:hAnsi="Arial" w:cs="Arial"/>
          <w:color w:val="3A7C22" w:themeColor="accent6" w:themeShade="BF"/>
        </w:rPr>
      </w:pPr>
      <w:r w:rsidRPr="00AB3089">
        <w:rPr>
          <w:rFonts w:ascii="Arial" w:hAnsi="Arial" w:cs="Arial"/>
          <w:color w:val="3A7C22" w:themeColor="accent6" w:themeShade="BF"/>
        </w:rPr>
        <w:t>Equipo de seguridad personal</w:t>
      </w:r>
      <w:r w:rsidR="006934DF">
        <w:rPr>
          <w:rFonts w:ascii="Arial" w:hAnsi="Arial" w:cs="Arial"/>
          <w:color w:val="3A7C22" w:themeColor="accent6" w:themeShade="BF"/>
        </w:rPr>
        <w:t xml:space="preserve"> -ESP-</w:t>
      </w:r>
      <w:r w:rsidRPr="00AB3089">
        <w:rPr>
          <w:rFonts w:ascii="Arial" w:hAnsi="Arial" w:cs="Arial"/>
          <w:color w:val="3A7C22" w:themeColor="accent6" w:themeShade="BF"/>
        </w:rPr>
        <w:t xml:space="preserve">: </w:t>
      </w:r>
    </w:p>
    <w:p w14:paraId="002E8A9E" w14:textId="478AEB6D" w:rsidR="00AB3089" w:rsidRDefault="00AB3089" w:rsidP="00FD3EB9">
      <w:pPr>
        <w:pStyle w:val="Sinespaciado"/>
        <w:numPr>
          <w:ilvl w:val="0"/>
          <w:numId w:val="7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M</w:t>
      </w:r>
      <w:r w:rsidR="006D5441" w:rsidRPr="00AB3089">
        <w:rPr>
          <w:rFonts w:ascii="Arial" w:hAnsi="Arial" w:cs="Arial"/>
        </w:rPr>
        <w:t>áscara con filtro para gases tóxicos</w:t>
      </w:r>
      <w:r>
        <w:rPr>
          <w:rFonts w:ascii="Arial" w:hAnsi="Arial" w:cs="Arial"/>
        </w:rPr>
        <w:t>.</w:t>
      </w:r>
    </w:p>
    <w:p w14:paraId="6A2C8F1B" w14:textId="53219925" w:rsidR="00AB3089" w:rsidRDefault="00AB3089" w:rsidP="00AB3089">
      <w:pPr>
        <w:pStyle w:val="Sinespaciado"/>
        <w:numPr>
          <w:ilvl w:val="0"/>
          <w:numId w:val="7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</w:t>
      </w:r>
      <w:r w:rsidR="006D5441" w:rsidRPr="00AB3089">
        <w:rPr>
          <w:rFonts w:ascii="Arial" w:hAnsi="Arial" w:cs="Arial"/>
        </w:rPr>
        <w:t>ofia</w:t>
      </w:r>
      <w:r>
        <w:rPr>
          <w:rFonts w:ascii="Arial" w:hAnsi="Arial" w:cs="Arial"/>
        </w:rPr>
        <w:t>.</w:t>
      </w:r>
    </w:p>
    <w:p w14:paraId="4ACB0E8F" w14:textId="28E50EE1" w:rsidR="006D5441" w:rsidRDefault="00AB3089" w:rsidP="00AB3089">
      <w:pPr>
        <w:pStyle w:val="Sinespaciado"/>
        <w:numPr>
          <w:ilvl w:val="0"/>
          <w:numId w:val="7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G</w:t>
      </w:r>
      <w:r w:rsidR="006D5441" w:rsidRPr="00AB3089">
        <w:rPr>
          <w:rFonts w:ascii="Arial" w:hAnsi="Arial" w:cs="Arial"/>
        </w:rPr>
        <w:t>uantes de nitrilo</w:t>
      </w:r>
      <w:r>
        <w:rPr>
          <w:rFonts w:ascii="Arial" w:hAnsi="Arial" w:cs="Arial"/>
        </w:rPr>
        <w:t>.</w:t>
      </w:r>
    </w:p>
    <w:p w14:paraId="31526AB2" w14:textId="306BDE39" w:rsidR="007B442B" w:rsidRPr="00C42777" w:rsidRDefault="007B442B" w:rsidP="00FD3EB9">
      <w:pPr>
        <w:pStyle w:val="Sinespaciado"/>
        <w:spacing w:line="360" w:lineRule="auto"/>
        <w:jc w:val="both"/>
        <w:rPr>
          <w:rFonts w:ascii="Arial" w:hAnsi="Arial" w:cs="Arial"/>
          <w:color w:val="3A7C22" w:themeColor="accent6" w:themeShade="BF"/>
        </w:rPr>
      </w:pPr>
      <w:r w:rsidRPr="00C42777">
        <w:rPr>
          <w:rFonts w:ascii="Arial" w:hAnsi="Arial" w:cs="Arial"/>
          <w:color w:val="3A7C22" w:themeColor="accent6" w:themeShade="BF"/>
        </w:rPr>
        <w:t xml:space="preserve">Procedimiento de uso del </w:t>
      </w:r>
      <w:r w:rsidR="00C42777" w:rsidRPr="00C42777">
        <w:rPr>
          <w:rFonts w:ascii="Arial" w:hAnsi="Arial" w:cs="Arial"/>
          <w:color w:val="3A7C22" w:themeColor="accent6" w:themeShade="BF"/>
        </w:rPr>
        <w:t>-</w:t>
      </w:r>
      <w:r w:rsidRPr="00C42777">
        <w:rPr>
          <w:rFonts w:ascii="Arial" w:hAnsi="Arial" w:cs="Arial"/>
          <w:color w:val="3A7C22" w:themeColor="accent6" w:themeShade="BF"/>
        </w:rPr>
        <w:t>ESP</w:t>
      </w:r>
      <w:r w:rsidR="00C42777" w:rsidRPr="00C42777">
        <w:rPr>
          <w:rFonts w:ascii="Arial" w:hAnsi="Arial" w:cs="Arial"/>
          <w:color w:val="3A7C22" w:themeColor="accent6" w:themeShade="BF"/>
        </w:rPr>
        <w:t>-:</w:t>
      </w:r>
    </w:p>
    <w:p w14:paraId="0C20DD31" w14:textId="30330BA4" w:rsidR="00AB3089" w:rsidRDefault="005E615B" w:rsidP="00FD3EB9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 utilizará durante y después de realizar alguna actividad que incluya productos químicos </w:t>
      </w:r>
      <w:r w:rsidR="007B442B">
        <w:rPr>
          <w:rFonts w:ascii="Arial" w:hAnsi="Arial" w:cs="Arial"/>
        </w:rPr>
        <w:t>y físicos tóxicos para el ser humano.</w:t>
      </w:r>
    </w:p>
    <w:p w14:paraId="42CF9279" w14:textId="77777777" w:rsidR="007B442B" w:rsidRDefault="007B442B" w:rsidP="00FD3EB9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0093B911" w14:textId="2C8621C8" w:rsidR="00FD3EB9" w:rsidRPr="00522BCF" w:rsidRDefault="00FD3EB9" w:rsidP="00FD3EB9">
      <w:pPr>
        <w:pStyle w:val="Sinespaciado"/>
        <w:spacing w:line="360" w:lineRule="auto"/>
        <w:jc w:val="both"/>
        <w:rPr>
          <w:rFonts w:ascii="Arial" w:hAnsi="Arial" w:cs="Arial"/>
          <w:color w:val="FFFFFF" w:themeColor="background1"/>
        </w:rPr>
      </w:pPr>
      <w:r w:rsidRPr="00522BCF">
        <w:rPr>
          <w:rFonts w:ascii="Arial" w:hAnsi="Arial" w:cs="Arial"/>
          <w:color w:val="FFFFFF" w:themeColor="background1"/>
          <w:highlight w:val="darkGreen"/>
        </w:rPr>
        <w:t>Limpieza de documentos</w:t>
      </w:r>
      <w:r w:rsidR="00C42777" w:rsidRPr="00522BCF">
        <w:rPr>
          <w:rFonts w:ascii="Arial" w:hAnsi="Arial" w:cs="Arial"/>
          <w:color w:val="FFFFFF" w:themeColor="background1"/>
          <w:highlight w:val="darkGreen"/>
        </w:rPr>
        <w:t>.</w:t>
      </w:r>
    </w:p>
    <w:p w14:paraId="137C18E4" w14:textId="54CD550F" w:rsidR="00AF7880" w:rsidRDefault="00021177" w:rsidP="009C6F7B">
      <w:pPr>
        <w:pStyle w:val="Sinespaciado"/>
        <w:jc w:val="both"/>
        <w:rPr>
          <w:rFonts w:ascii="Arial" w:hAnsi="Arial" w:cs="Arial"/>
          <w:color w:val="3A7C22" w:themeColor="accent6" w:themeShade="BF"/>
        </w:rPr>
      </w:pPr>
      <w:r w:rsidRPr="00021177">
        <w:rPr>
          <w:rFonts w:ascii="Arial" w:hAnsi="Arial" w:cs="Arial"/>
          <w:color w:val="3A7C22" w:themeColor="accent6" w:themeShade="BF"/>
        </w:rPr>
        <w:t>E</w:t>
      </w:r>
      <w:r w:rsidR="00877C45" w:rsidRPr="00021177">
        <w:rPr>
          <w:rFonts w:ascii="Arial" w:hAnsi="Arial" w:cs="Arial"/>
          <w:color w:val="3A7C22" w:themeColor="accent6" w:themeShade="BF"/>
        </w:rPr>
        <w:t>lementos</w:t>
      </w:r>
      <w:r w:rsidR="006B62AF" w:rsidRPr="00021177">
        <w:rPr>
          <w:rFonts w:ascii="Arial" w:hAnsi="Arial" w:cs="Arial"/>
          <w:color w:val="3A7C22" w:themeColor="accent6" w:themeShade="BF"/>
        </w:rPr>
        <w:t>:</w:t>
      </w:r>
    </w:p>
    <w:p w14:paraId="0575B2E2" w14:textId="77777777" w:rsidR="002F5253" w:rsidRDefault="00877C45" w:rsidP="00467497">
      <w:pPr>
        <w:pStyle w:val="Sinespaciado"/>
        <w:numPr>
          <w:ilvl w:val="0"/>
          <w:numId w:val="7"/>
        </w:numPr>
        <w:spacing w:line="360" w:lineRule="auto"/>
        <w:jc w:val="both"/>
        <w:rPr>
          <w:rFonts w:ascii="Arial" w:hAnsi="Arial" w:cs="Arial"/>
        </w:rPr>
      </w:pPr>
      <w:r w:rsidRPr="00877C45">
        <w:rPr>
          <w:rFonts w:ascii="Arial" w:hAnsi="Arial" w:cs="Arial"/>
        </w:rPr>
        <w:t xml:space="preserve">Aspiradora. </w:t>
      </w:r>
    </w:p>
    <w:p w14:paraId="00A72E7F" w14:textId="77777777" w:rsidR="002F5253" w:rsidRDefault="00877C45" w:rsidP="00467497">
      <w:pPr>
        <w:pStyle w:val="Sinespaciado"/>
        <w:numPr>
          <w:ilvl w:val="0"/>
          <w:numId w:val="7"/>
        </w:numPr>
        <w:spacing w:line="360" w:lineRule="auto"/>
        <w:jc w:val="both"/>
        <w:rPr>
          <w:rFonts w:ascii="Arial" w:hAnsi="Arial" w:cs="Arial"/>
        </w:rPr>
      </w:pPr>
      <w:r w:rsidRPr="002F5253">
        <w:rPr>
          <w:rFonts w:ascii="Arial" w:hAnsi="Arial" w:cs="Arial"/>
        </w:rPr>
        <w:t xml:space="preserve">Brocha de cerdas finas. </w:t>
      </w:r>
    </w:p>
    <w:p w14:paraId="48840780" w14:textId="77777777" w:rsidR="002F5253" w:rsidRDefault="00794E44" w:rsidP="00467497">
      <w:pPr>
        <w:pStyle w:val="Sinespaciado"/>
        <w:numPr>
          <w:ilvl w:val="0"/>
          <w:numId w:val="7"/>
        </w:numPr>
        <w:spacing w:line="360" w:lineRule="auto"/>
        <w:jc w:val="both"/>
        <w:rPr>
          <w:rFonts w:ascii="Arial" w:hAnsi="Arial" w:cs="Arial"/>
        </w:rPr>
      </w:pPr>
      <w:r w:rsidRPr="002F5253">
        <w:rPr>
          <w:rFonts w:ascii="Arial" w:hAnsi="Arial" w:cs="Arial"/>
        </w:rPr>
        <w:t>Tela de microfibra</w:t>
      </w:r>
      <w:r w:rsidR="00877C45" w:rsidRPr="002F5253">
        <w:rPr>
          <w:rFonts w:ascii="Arial" w:hAnsi="Arial" w:cs="Arial"/>
        </w:rPr>
        <w:t xml:space="preserve">. </w:t>
      </w:r>
    </w:p>
    <w:p w14:paraId="32563504" w14:textId="77777777" w:rsidR="002F5253" w:rsidRDefault="006B62AF" w:rsidP="00467497">
      <w:pPr>
        <w:pStyle w:val="Sinespaciado"/>
        <w:numPr>
          <w:ilvl w:val="0"/>
          <w:numId w:val="7"/>
        </w:numPr>
        <w:spacing w:line="360" w:lineRule="auto"/>
        <w:jc w:val="both"/>
        <w:rPr>
          <w:rFonts w:ascii="Arial" w:hAnsi="Arial" w:cs="Arial"/>
        </w:rPr>
      </w:pPr>
      <w:r w:rsidRPr="002F5253">
        <w:rPr>
          <w:rFonts w:ascii="Arial" w:hAnsi="Arial" w:cs="Arial"/>
        </w:rPr>
        <w:t>Overol o b</w:t>
      </w:r>
      <w:r w:rsidR="00877C45" w:rsidRPr="002F5253">
        <w:rPr>
          <w:rFonts w:ascii="Arial" w:hAnsi="Arial" w:cs="Arial"/>
        </w:rPr>
        <w:t xml:space="preserve">ata de manga larga. </w:t>
      </w:r>
    </w:p>
    <w:p w14:paraId="73FFEF6B" w14:textId="49A0A13B" w:rsidR="00761B8D" w:rsidRDefault="00877C45" w:rsidP="00467497">
      <w:pPr>
        <w:pStyle w:val="Sinespaciado"/>
        <w:numPr>
          <w:ilvl w:val="0"/>
          <w:numId w:val="7"/>
        </w:numPr>
        <w:spacing w:line="360" w:lineRule="auto"/>
        <w:jc w:val="both"/>
        <w:rPr>
          <w:rFonts w:ascii="Arial" w:hAnsi="Arial" w:cs="Arial"/>
        </w:rPr>
      </w:pPr>
      <w:r w:rsidRPr="002F5253">
        <w:rPr>
          <w:rFonts w:ascii="Arial" w:hAnsi="Arial" w:cs="Arial"/>
        </w:rPr>
        <w:t xml:space="preserve">Guantes y tapaboca. </w:t>
      </w:r>
    </w:p>
    <w:p w14:paraId="0098A945" w14:textId="353FB26E" w:rsidR="000F1F8B" w:rsidRDefault="005904E4" w:rsidP="009C6F7B">
      <w:pPr>
        <w:pStyle w:val="Sinespaciado"/>
        <w:jc w:val="both"/>
        <w:rPr>
          <w:rFonts w:ascii="Arial" w:hAnsi="Arial" w:cs="Arial"/>
          <w:color w:val="3A7C22" w:themeColor="accent6" w:themeShade="BF"/>
        </w:rPr>
      </w:pPr>
      <w:r w:rsidRPr="005904E4">
        <w:rPr>
          <w:rFonts w:ascii="Arial" w:hAnsi="Arial" w:cs="Arial"/>
          <w:color w:val="3A7C22" w:themeColor="accent6" w:themeShade="BF"/>
        </w:rPr>
        <w:lastRenderedPageBreak/>
        <w:t>Procedimiento</w:t>
      </w:r>
      <w:r w:rsidR="00D92283">
        <w:rPr>
          <w:rFonts w:ascii="Arial" w:hAnsi="Arial" w:cs="Arial"/>
          <w:color w:val="3A7C22" w:themeColor="accent6" w:themeShade="BF"/>
        </w:rPr>
        <w:t xml:space="preserve"> de limpieza</w:t>
      </w:r>
      <w:r w:rsidR="002F5253">
        <w:rPr>
          <w:rFonts w:ascii="Arial" w:hAnsi="Arial" w:cs="Arial"/>
          <w:color w:val="3A7C22" w:themeColor="accent6" w:themeShade="BF"/>
        </w:rPr>
        <w:t xml:space="preserve"> de documentos</w:t>
      </w:r>
      <w:r w:rsidRPr="005904E4">
        <w:rPr>
          <w:rFonts w:ascii="Arial" w:hAnsi="Arial" w:cs="Arial"/>
          <w:color w:val="3A7C22" w:themeColor="accent6" w:themeShade="BF"/>
        </w:rPr>
        <w:t xml:space="preserve">: </w:t>
      </w:r>
    </w:p>
    <w:p w14:paraId="5E93C7ED" w14:textId="77777777" w:rsidR="00FD3EB9" w:rsidRPr="000F1F8B" w:rsidRDefault="00FD3EB9" w:rsidP="009C6F7B">
      <w:pPr>
        <w:pStyle w:val="Sinespaciado"/>
        <w:jc w:val="both"/>
        <w:rPr>
          <w:rFonts w:ascii="Arial" w:hAnsi="Arial" w:cs="Arial"/>
          <w:color w:val="3A7C22" w:themeColor="accent6" w:themeShade="BF"/>
        </w:rPr>
      </w:pPr>
    </w:p>
    <w:p w14:paraId="7C9C48D7" w14:textId="77777777" w:rsidR="00D62E12" w:rsidRDefault="000220DE" w:rsidP="00D62E12">
      <w:pPr>
        <w:pStyle w:val="Sinespaciado"/>
        <w:numPr>
          <w:ilvl w:val="0"/>
          <w:numId w:val="44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Cualquier </w:t>
      </w:r>
      <w:r w:rsidR="005904E4" w:rsidRPr="005904E4">
        <w:rPr>
          <w:rFonts w:ascii="Arial" w:hAnsi="Arial" w:cs="Arial"/>
        </w:rPr>
        <w:t xml:space="preserve">limpieza </w:t>
      </w:r>
      <w:r>
        <w:rPr>
          <w:rFonts w:ascii="Arial" w:hAnsi="Arial" w:cs="Arial"/>
        </w:rPr>
        <w:t xml:space="preserve">se realiza </w:t>
      </w:r>
      <w:r w:rsidR="005904E4" w:rsidRPr="005904E4">
        <w:rPr>
          <w:rFonts w:ascii="Arial" w:hAnsi="Arial" w:cs="Arial"/>
        </w:rPr>
        <w:t>en área</w:t>
      </w:r>
      <w:r w:rsidR="006376F4">
        <w:rPr>
          <w:rFonts w:ascii="Arial" w:hAnsi="Arial" w:cs="Arial"/>
        </w:rPr>
        <w:t xml:space="preserve">s </w:t>
      </w:r>
      <w:r w:rsidR="005904E4" w:rsidRPr="005904E4">
        <w:rPr>
          <w:rFonts w:ascii="Arial" w:hAnsi="Arial" w:cs="Arial"/>
        </w:rPr>
        <w:t>cerca</w:t>
      </w:r>
      <w:r w:rsidR="006376F4">
        <w:rPr>
          <w:rFonts w:ascii="Arial" w:hAnsi="Arial" w:cs="Arial"/>
        </w:rPr>
        <w:t xml:space="preserve">nas a una </w:t>
      </w:r>
      <w:r w:rsidR="005904E4" w:rsidRPr="005904E4">
        <w:rPr>
          <w:rFonts w:ascii="Arial" w:hAnsi="Arial" w:cs="Arial"/>
        </w:rPr>
        <w:t>ventana o puerta,</w:t>
      </w:r>
      <w:r w:rsidR="006376F4">
        <w:rPr>
          <w:rFonts w:ascii="Arial" w:hAnsi="Arial" w:cs="Arial"/>
        </w:rPr>
        <w:t xml:space="preserve"> para obtener </w:t>
      </w:r>
      <w:r w:rsidR="005904E4" w:rsidRPr="005904E4">
        <w:rPr>
          <w:rFonts w:ascii="Arial" w:hAnsi="Arial" w:cs="Arial"/>
        </w:rPr>
        <w:t xml:space="preserve">buena aireación y ventilación. </w:t>
      </w:r>
    </w:p>
    <w:p w14:paraId="73CB9ACE" w14:textId="77777777" w:rsidR="00D62E12" w:rsidRDefault="00773E98" w:rsidP="00D62E12">
      <w:pPr>
        <w:pStyle w:val="Sinespaciado"/>
        <w:numPr>
          <w:ilvl w:val="0"/>
          <w:numId w:val="44"/>
        </w:numPr>
        <w:spacing w:line="360" w:lineRule="auto"/>
        <w:jc w:val="both"/>
        <w:rPr>
          <w:rFonts w:ascii="Arial" w:hAnsi="Arial" w:cs="Arial"/>
        </w:rPr>
      </w:pPr>
      <w:r w:rsidRPr="00D62E12">
        <w:rPr>
          <w:rFonts w:ascii="Arial" w:hAnsi="Arial" w:cs="Arial"/>
        </w:rPr>
        <w:t>La</w:t>
      </w:r>
      <w:r w:rsidR="005904E4" w:rsidRPr="00D62E12">
        <w:rPr>
          <w:rFonts w:ascii="Arial" w:hAnsi="Arial" w:cs="Arial"/>
        </w:rPr>
        <w:t xml:space="preserve"> limpieza de documentos se realiza</w:t>
      </w:r>
      <w:r w:rsidRPr="00D62E12">
        <w:rPr>
          <w:rFonts w:ascii="Arial" w:hAnsi="Arial" w:cs="Arial"/>
        </w:rPr>
        <w:t xml:space="preserve">rá </w:t>
      </w:r>
      <w:r w:rsidR="005904E4" w:rsidRPr="00D62E12">
        <w:rPr>
          <w:rFonts w:ascii="Arial" w:hAnsi="Arial" w:cs="Arial"/>
        </w:rPr>
        <w:t>en seco, nunca se aplica</w:t>
      </w:r>
      <w:r w:rsidRPr="00D62E12">
        <w:rPr>
          <w:rFonts w:ascii="Arial" w:hAnsi="Arial" w:cs="Arial"/>
        </w:rPr>
        <w:t xml:space="preserve">rán </w:t>
      </w:r>
      <w:r w:rsidR="005904E4" w:rsidRPr="00D62E12">
        <w:rPr>
          <w:rFonts w:ascii="Arial" w:hAnsi="Arial" w:cs="Arial"/>
        </w:rPr>
        <w:t xml:space="preserve">productos sobre los documentos. </w:t>
      </w:r>
    </w:p>
    <w:p w14:paraId="7CB04F5A" w14:textId="77777777" w:rsidR="00D62E12" w:rsidRDefault="005904E4" w:rsidP="00D62E12">
      <w:pPr>
        <w:pStyle w:val="Sinespaciado"/>
        <w:numPr>
          <w:ilvl w:val="0"/>
          <w:numId w:val="44"/>
        </w:numPr>
        <w:spacing w:line="360" w:lineRule="auto"/>
        <w:jc w:val="both"/>
        <w:rPr>
          <w:rFonts w:ascii="Arial" w:hAnsi="Arial" w:cs="Arial"/>
        </w:rPr>
      </w:pPr>
      <w:r w:rsidRPr="00D62E12">
        <w:rPr>
          <w:rFonts w:ascii="Arial" w:hAnsi="Arial" w:cs="Arial"/>
        </w:rPr>
        <w:t>Para la parte interna de los documentos se empleará la brocha de cerda fina, eliminando la suciedad y el polvo acumulado</w:t>
      </w:r>
      <w:r w:rsidR="00D46350" w:rsidRPr="00D62E12">
        <w:rPr>
          <w:rFonts w:ascii="Arial" w:hAnsi="Arial" w:cs="Arial"/>
        </w:rPr>
        <w:t>s</w:t>
      </w:r>
      <w:r w:rsidRPr="00D62E12">
        <w:rPr>
          <w:rFonts w:ascii="Arial" w:hAnsi="Arial" w:cs="Arial"/>
        </w:rPr>
        <w:t>,</w:t>
      </w:r>
      <w:r w:rsidR="00D46350" w:rsidRPr="00D62E12">
        <w:rPr>
          <w:rFonts w:ascii="Arial" w:hAnsi="Arial" w:cs="Arial"/>
        </w:rPr>
        <w:t xml:space="preserve"> se</w:t>
      </w:r>
      <w:r w:rsidRPr="00D62E12">
        <w:rPr>
          <w:rFonts w:ascii="Arial" w:hAnsi="Arial" w:cs="Arial"/>
        </w:rPr>
        <w:t xml:space="preserve"> desliza la brocha del centro hacia los extremos </w:t>
      </w:r>
      <w:r w:rsidR="00D46350" w:rsidRPr="00D62E12">
        <w:rPr>
          <w:rFonts w:ascii="Arial" w:hAnsi="Arial" w:cs="Arial"/>
        </w:rPr>
        <w:t xml:space="preserve">con </w:t>
      </w:r>
      <w:r w:rsidRPr="00D62E12">
        <w:rPr>
          <w:rFonts w:ascii="Arial" w:hAnsi="Arial" w:cs="Arial"/>
        </w:rPr>
        <w:t>arrastr</w:t>
      </w:r>
      <w:r w:rsidR="00D46350" w:rsidRPr="00D62E12">
        <w:rPr>
          <w:rFonts w:ascii="Arial" w:hAnsi="Arial" w:cs="Arial"/>
        </w:rPr>
        <w:t>e d</w:t>
      </w:r>
      <w:r w:rsidRPr="00D62E12">
        <w:rPr>
          <w:rFonts w:ascii="Arial" w:hAnsi="Arial" w:cs="Arial"/>
        </w:rPr>
        <w:t xml:space="preserve">el polvo hacia el exterior. </w:t>
      </w:r>
    </w:p>
    <w:p w14:paraId="7C718808" w14:textId="77777777" w:rsidR="005B335A" w:rsidRDefault="005904E4" w:rsidP="005B335A">
      <w:pPr>
        <w:pStyle w:val="Sinespaciado"/>
        <w:numPr>
          <w:ilvl w:val="0"/>
          <w:numId w:val="44"/>
        </w:numPr>
        <w:spacing w:line="360" w:lineRule="auto"/>
        <w:jc w:val="both"/>
        <w:rPr>
          <w:rFonts w:ascii="Arial" w:hAnsi="Arial" w:cs="Arial"/>
        </w:rPr>
      </w:pPr>
      <w:r w:rsidRPr="00D62E12">
        <w:rPr>
          <w:rFonts w:ascii="Arial" w:hAnsi="Arial" w:cs="Arial"/>
        </w:rPr>
        <w:t>Durante el proceso de limpieza se debe realizar la eliminación de material metálico, procurando no incrementar los deterioros a la documentación.</w:t>
      </w:r>
    </w:p>
    <w:p w14:paraId="379A90E5" w14:textId="6F9684CC" w:rsidR="005904E4" w:rsidRPr="005B335A" w:rsidRDefault="005904E4" w:rsidP="005B335A">
      <w:pPr>
        <w:pStyle w:val="Sinespaciado"/>
        <w:numPr>
          <w:ilvl w:val="0"/>
          <w:numId w:val="44"/>
        </w:numPr>
        <w:spacing w:line="360" w:lineRule="auto"/>
        <w:jc w:val="both"/>
        <w:rPr>
          <w:rFonts w:ascii="Arial" w:hAnsi="Arial" w:cs="Arial"/>
        </w:rPr>
      </w:pPr>
      <w:r w:rsidRPr="005B335A">
        <w:rPr>
          <w:rFonts w:ascii="Arial" w:hAnsi="Arial" w:cs="Arial"/>
        </w:rPr>
        <w:t xml:space="preserve">La aspiradora se utiliza para eliminar el polvo y suciedad de los lomos, luego se realiza manualmente con la </w:t>
      </w:r>
      <w:r w:rsidR="004473F1" w:rsidRPr="005B335A">
        <w:rPr>
          <w:rFonts w:ascii="Arial" w:hAnsi="Arial" w:cs="Arial"/>
        </w:rPr>
        <w:t>tela de microfibra</w:t>
      </w:r>
    </w:p>
    <w:p w14:paraId="306BB183" w14:textId="77777777" w:rsidR="005904E4" w:rsidRDefault="005904E4" w:rsidP="00467497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6B39C391" w14:textId="7C6CA537" w:rsidR="003D20B9" w:rsidRPr="00522BCF" w:rsidRDefault="003D20B9" w:rsidP="003D20B9">
      <w:pPr>
        <w:pStyle w:val="Sinespaciado"/>
        <w:spacing w:line="360" w:lineRule="auto"/>
        <w:jc w:val="both"/>
        <w:rPr>
          <w:rFonts w:ascii="Arial" w:hAnsi="Arial" w:cs="Arial"/>
          <w:color w:val="FFFFFF" w:themeColor="background1"/>
        </w:rPr>
      </w:pPr>
      <w:r w:rsidRPr="00522BCF">
        <w:rPr>
          <w:rFonts w:ascii="Arial" w:hAnsi="Arial" w:cs="Arial"/>
          <w:color w:val="FFFFFF" w:themeColor="background1"/>
          <w:highlight w:val="darkGreen"/>
        </w:rPr>
        <w:t>Limpieza de mobiliario.</w:t>
      </w:r>
    </w:p>
    <w:p w14:paraId="584E0057" w14:textId="3FB57C3B" w:rsidR="005904E4" w:rsidRPr="005904E4" w:rsidRDefault="005904E4" w:rsidP="003D20B9">
      <w:pPr>
        <w:pStyle w:val="Sinespaciado"/>
        <w:spacing w:line="360" w:lineRule="auto"/>
        <w:jc w:val="both"/>
        <w:rPr>
          <w:rFonts w:ascii="Arial" w:hAnsi="Arial" w:cs="Arial"/>
          <w:color w:val="3A7C22" w:themeColor="accent6" w:themeShade="BF"/>
        </w:rPr>
      </w:pPr>
      <w:r w:rsidRPr="005904E4">
        <w:rPr>
          <w:rFonts w:ascii="Arial" w:hAnsi="Arial" w:cs="Arial"/>
          <w:color w:val="3A7C22" w:themeColor="accent6" w:themeShade="BF"/>
        </w:rPr>
        <w:t xml:space="preserve">Elementos para limpieza de mobiliario: </w:t>
      </w:r>
    </w:p>
    <w:p w14:paraId="1486925D" w14:textId="77777777" w:rsidR="005B335A" w:rsidRDefault="005904E4" w:rsidP="005B335A">
      <w:pPr>
        <w:pStyle w:val="Sinespaciado"/>
        <w:numPr>
          <w:ilvl w:val="0"/>
          <w:numId w:val="45"/>
        </w:numPr>
        <w:spacing w:line="360" w:lineRule="auto"/>
        <w:jc w:val="both"/>
        <w:rPr>
          <w:rFonts w:ascii="Arial" w:hAnsi="Arial" w:cs="Arial"/>
        </w:rPr>
      </w:pPr>
      <w:r w:rsidRPr="005904E4">
        <w:rPr>
          <w:rFonts w:ascii="Arial" w:hAnsi="Arial" w:cs="Arial"/>
        </w:rPr>
        <w:t xml:space="preserve">Aspiradora. </w:t>
      </w:r>
    </w:p>
    <w:p w14:paraId="1D6D84D2" w14:textId="77777777" w:rsidR="005B335A" w:rsidRDefault="00484201" w:rsidP="005B335A">
      <w:pPr>
        <w:pStyle w:val="Sinespaciado"/>
        <w:numPr>
          <w:ilvl w:val="0"/>
          <w:numId w:val="45"/>
        </w:numPr>
        <w:spacing w:line="360" w:lineRule="auto"/>
        <w:jc w:val="both"/>
        <w:rPr>
          <w:rFonts w:ascii="Arial" w:hAnsi="Arial" w:cs="Arial"/>
        </w:rPr>
      </w:pPr>
      <w:r w:rsidRPr="005B335A">
        <w:rPr>
          <w:rFonts w:ascii="Arial" w:hAnsi="Arial" w:cs="Arial"/>
        </w:rPr>
        <w:t>Toalla de papel desechable</w:t>
      </w:r>
      <w:r w:rsidR="00C57DB8" w:rsidRPr="005B335A">
        <w:rPr>
          <w:rFonts w:ascii="Arial" w:hAnsi="Arial" w:cs="Arial"/>
        </w:rPr>
        <w:t>.</w:t>
      </w:r>
    </w:p>
    <w:p w14:paraId="19272A39" w14:textId="77777777" w:rsidR="005B335A" w:rsidRDefault="00A81CDF" w:rsidP="005B335A">
      <w:pPr>
        <w:pStyle w:val="Sinespaciado"/>
        <w:numPr>
          <w:ilvl w:val="0"/>
          <w:numId w:val="45"/>
        </w:numPr>
        <w:spacing w:line="360" w:lineRule="auto"/>
        <w:jc w:val="both"/>
        <w:rPr>
          <w:rFonts w:ascii="Arial" w:hAnsi="Arial" w:cs="Arial"/>
        </w:rPr>
      </w:pPr>
      <w:r w:rsidRPr="005B335A">
        <w:rPr>
          <w:rFonts w:ascii="Arial" w:hAnsi="Arial" w:cs="Arial"/>
        </w:rPr>
        <w:t>Tela de microfibra.</w:t>
      </w:r>
      <w:r w:rsidR="005904E4" w:rsidRPr="005B335A">
        <w:rPr>
          <w:rFonts w:ascii="Arial" w:hAnsi="Arial" w:cs="Arial"/>
        </w:rPr>
        <w:t xml:space="preserve"> </w:t>
      </w:r>
    </w:p>
    <w:p w14:paraId="2FEFCE1D" w14:textId="77777777" w:rsidR="005B335A" w:rsidRDefault="00C57DB8" w:rsidP="005B335A">
      <w:pPr>
        <w:pStyle w:val="Sinespaciado"/>
        <w:numPr>
          <w:ilvl w:val="0"/>
          <w:numId w:val="45"/>
        </w:numPr>
        <w:spacing w:line="360" w:lineRule="auto"/>
        <w:jc w:val="both"/>
        <w:rPr>
          <w:rFonts w:ascii="Arial" w:hAnsi="Arial" w:cs="Arial"/>
        </w:rPr>
      </w:pPr>
      <w:r w:rsidRPr="005B335A">
        <w:rPr>
          <w:rFonts w:ascii="Arial" w:hAnsi="Arial" w:cs="Arial"/>
        </w:rPr>
        <w:t>A</w:t>
      </w:r>
      <w:r w:rsidR="005904E4" w:rsidRPr="005B335A">
        <w:rPr>
          <w:rFonts w:ascii="Arial" w:hAnsi="Arial" w:cs="Arial"/>
        </w:rPr>
        <w:t>lcohol antiséptico al 70%.</w:t>
      </w:r>
    </w:p>
    <w:p w14:paraId="12193546" w14:textId="77777777" w:rsidR="005B335A" w:rsidRDefault="0024244A" w:rsidP="005B335A">
      <w:pPr>
        <w:pStyle w:val="Sinespaciado"/>
        <w:numPr>
          <w:ilvl w:val="0"/>
          <w:numId w:val="45"/>
        </w:numPr>
        <w:spacing w:line="360" w:lineRule="auto"/>
        <w:jc w:val="both"/>
        <w:rPr>
          <w:rFonts w:ascii="Arial" w:hAnsi="Arial" w:cs="Arial"/>
        </w:rPr>
      </w:pPr>
      <w:r w:rsidRPr="005B335A">
        <w:rPr>
          <w:rFonts w:ascii="Arial" w:hAnsi="Arial" w:cs="Arial"/>
        </w:rPr>
        <w:t xml:space="preserve">Overol </w:t>
      </w:r>
      <w:r w:rsidR="00932550" w:rsidRPr="005B335A">
        <w:rPr>
          <w:rFonts w:ascii="Arial" w:hAnsi="Arial" w:cs="Arial"/>
        </w:rPr>
        <w:t>o b</w:t>
      </w:r>
      <w:r w:rsidR="005904E4" w:rsidRPr="005B335A">
        <w:rPr>
          <w:rFonts w:ascii="Arial" w:hAnsi="Arial" w:cs="Arial"/>
        </w:rPr>
        <w:t>ata de manga larga.</w:t>
      </w:r>
    </w:p>
    <w:p w14:paraId="6B35E6A4" w14:textId="39A96C3C" w:rsidR="005B335A" w:rsidRDefault="005904E4" w:rsidP="005B335A">
      <w:pPr>
        <w:pStyle w:val="Sinespaciado"/>
        <w:numPr>
          <w:ilvl w:val="0"/>
          <w:numId w:val="45"/>
        </w:numPr>
        <w:spacing w:line="360" w:lineRule="auto"/>
        <w:jc w:val="both"/>
        <w:rPr>
          <w:rFonts w:ascii="Arial" w:hAnsi="Arial" w:cs="Arial"/>
        </w:rPr>
      </w:pPr>
      <w:r w:rsidRPr="005B335A">
        <w:rPr>
          <w:rFonts w:ascii="Arial" w:hAnsi="Arial" w:cs="Arial"/>
        </w:rPr>
        <w:t>Guantes</w:t>
      </w:r>
      <w:r w:rsidR="005B335A">
        <w:rPr>
          <w:rFonts w:ascii="Arial" w:hAnsi="Arial" w:cs="Arial"/>
        </w:rPr>
        <w:t>.</w:t>
      </w:r>
    </w:p>
    <w:p w14:paraId="061DF6C1" w14:textId="772F434D" w:rsidR="00932550" w:rsidRPr="005B335A" w:rsidRDefault="00C57DB8" w:rsidP="005B335A">
      <w:pPr>
        <w:pStyle w:val="Sinespaciado"/>
        <w:numPr>
          <w:ilvl w:val="0"/>
          <w:numId w:val="45"/>
        </w:numPr>
        <w:spacing w:line="360" w:lineRule="auto"/>
        <w:jc w:val="both"/>
        <w:rPr>
          <w:rFonts w:ascii="Arial" w:hAnsi="Arial" w:cs="Arial"/>
        </w:rPr>
      </w:pPr>
      <w:r w:rsidRPr="005B335A">
        <w:rPr>
          <w:rFonts w:ascii="Arial" w:hAnsi="Arial" w:cs="Arial"/>
        </w:rPr>
        <w:t>Ta</w:t>
      </w:r>
      <w:r w:rsidR="005904E4" w:rsidRPr="005B335A">
        <w:rPr>
          <w:rFonts w:ascii="Arial" w:hAnsi="Arial" w:cs="Arial"/>
        </w:rPr>
        <w:t xml:space="preserve">paboca. </w:t>
      </w:r>
    </w:p>
    <w:p w14:paraId="5C588409" w14:textId="77777777" w:rsidR="00932550" w:rsidRDefault="00932550" w:rsidP="00932550">
      <w:pPr>
        <w:pStyle w:val="Sinespaciado"/>
        <w:spacing w:line="360" w:lineRule="auto"/>
        <w:jc w:val="both"/>
        <w:rPr>
          <w:rFonts w:ascii="Arial" w:hAnsi="Arial" w:cs="Arial"/>
          <w:color w:val="275317" w:themeColor="accent6" w:themeShade="80"/>
        </w:rPr>
      </w:pPr>
    </w:p>
    <w:p w14:paraId="5E8FC895" w14:textId="3D313F17" w:rsidR="005904E4" w:rsidRPr="00932550" w:rsidRDefault="005904E4" w:rsidP="00A55BD5">
      <w:pPr>
        <w:pStyle w:val="Sinespaciado"/>
        <w:spacing w:line="360" w:lineRule="auto"/>
        <w:jc w:val="both"/>
        <w:rPr>
          <w:rFonts w:ascii="Arial" w:hAnsi="Arial" w:cs="Arial"/>
          <w:color w:val="275317" w:themeColor="accent6" w:themeShade="80"/>
        </w:rPr>
      </w:pPr>
      <w:bookmarkStart w:id="0" w:name="_Hlk217651128"/>
      <w:r w:rsidRPr="00932550">
        <w:rPr>
          <w:rFonts w:ascii="Arial" w:hAnsi="Arial" w:cs="Arial"/>
          <w:color w:val="275317" w:themeColor="accent6" w:themeShade="80"/>
        </w:rPr>
        <w:t>Procedimiento</w:t>
      </w:r>
      <w:r w:rsidR="003D20B9">
        <w:rPr>
          <w:rFonts w:ascii="Arial" w:hAnsi="Arial" w:cs="Arial"/>
          <w:color w:val="275317" w:themeColor="accent6" w:themeShade="80"/>
        </w:rPr>
        <w:t xml:space="preserve"> de </w:t>
      </w:r>
      <w:r w:rsidR="003D20B9" w:rsidRPr="005904E4">
        <w:rPr>
          <w:rFonts w:ascii="Arial" w:hAnsi="Arial" w:cs="Arial"/>
          <w:color w:val="3A7C22" w:themeColor="accent6" w:themeShade="BF"/>
        </w:rPr>
        <w:t>limpieza de mobiliario</w:t>
      </w:r>
      <w:r w:rsidR="00932550">
        <w:rPr>
          <w:rFonts w:ascii="Arial" w:hAnsi="Arial" w:cs="Arial"/>
          <w:color w:val="275317" w:themeColor="accent6" w:themeShade="80"/>
        </w:rPr>
        <w:t>:</w:t>
      </w:r>
    </w:p>
    <w:p w14:paraId="6360C0A2" w14:textId="6BF21A42" w:rsidR="00981F30" w:rsidRDefault="005904E4" w:rsidP="00467497">
      <w:pPr>
        <w:pStyle w:val="Sinespaciado"/>
        <w:numPr>
          <w:ilvl w:val="0"/>
          <w:numId w:val="9"/>
        </w:numPr>
        <w:spacing w:line="360" w:lineRule="auto"/>
        <w:jc w:val="both"/>
        <w:rPr>
          <w:rFonts w:ascii="Arial" w:hAnsi="Arial" w:cs="Arial"/>
        </w:rPr>
      </w:pPr>
      <w:r w:rsidRPr="005904E4">
        <w:rPr>
          <w:rFonts w:ascii="Arial" w:hAnsi="Arial" w:cs="Arial"/>
        </w:rPr>
        <w:t xml:space="preserve">Retirar los </w:t>
      </w:r>
      <w:r w:rsidR="00981F30">
        <w:rPr>
          <w:rFonts w:ascii="Arial" w:hAnsi="Arial" w:cs="Arial"/>
        </w:rPr>
        <w:t xml:space="preserve">documentos </w:t>
      </w:r>
      <w:r w:rsidRPr="005904E4">
        <w:rPr>
          <w:rFonts w:ascii="Arial" w:hAnsi="Arial" w:cs="Arial"/>
        </w:rPr>
        <w:t xml:space="preserve">o cajas </w:t>
      </w:r>
      <w:r w:rsidR="00A6488A">
        <w:rPr>
          <w:rFonts w:ascii="Arial" w:hAnsi="Arial" w:cs="Arial"/>
        </w:rPr>
        <w:t>archivadoras</w:t>
      </w:r>
      <w:r w:rsidR="00A6488A" w:rsidRPr="005904E4">
        <w:rPr>
          <w:rFonts w:ascii="Arial" w:hAnsi="Arial" w:cs="Arial"/>
        </w:rPr>
        <w:t xml:space="preserve"> </w:t>
      </w:r>
      <w:r w:rsidRPr="005904E4">
        <w:rPr>
          <w:rFonts w:ascii="Arial" w:hAnsi="Arial" w:cs="Arial"/>
        </w:rPr>
        <w:t xml:space="preserve">de las </w:t>
      </w:r>
      <w:r w:rsidR="00981F30">
        <w:rPr>
          <w:rFonts w:ascii="Arial" w:hAnsi="Arial" w:cs="Arial"/>
        </w:rPr>
        <w:t>baldas</w:t>
      </w:r>
      <w:r w:rsidRPr="005904E4">
        <w:rPr>
          <w:rFonts w:ascii="Arial" w:hAnsi="Arial" w:cs="Arial"/>
        </w:rPr>
        <w:t xml:space="preserve"> y ubicarlos en lugar libre de polvo y humedad. </w:t>
      </w:r>
    </w:p>
    <w:p w14:paraId="0FD35A25" w14:textId="77777777" w:rsidR="00747510" w:rsidRDefault="005904E4" w:rsidP="00467497">
      <w:pPr>
        <w:pStyle w:val="Sinespaciado"/>
        <w:numPr>
          <w:ilvl w:val="0"/>
          <w:numId w:val="9"/>
        </w:numPr>
        <w:spacing w:line="360" w:lineRule="auto"/>
        <w:jc w:val="both"/>
        <w:rPr>
          <w:rFonts w:ascii="Arial" w:hAnsi="Arial" w:cs="Arial"/>
        </w:rPr>
      </w:pPr>
      <w:r w:rsidRPr="00981F30">
        <w:rPr>
          <w:rFonts w:ascii="Arial" w:hAnsi="Arial" w:cs="Arial"/>
        </w:rPr>
        <w:t xml:space="preserve">La limpieza del mobiliario debe comenzar desde las </w:t>
      </w:r>
      <w:r w:rsidR="00981F30">
        <w:rPr>
          <w:rFonts w:ascii="Arial" w:hAnsi="Arial" w:cs="Arial"/>
        </w:rPr>
        <w:t>baldas</w:t>
      </w:r>
      <w:r w:rsidRPr="00981F30">
        <w:rPr>
          <w:rFonts w:ascii="Arial" w:hAnsi="Arial" w:cs="Arial"/>
        </w:rPr>
        <w:t xml:space="preserve"> superiores hacia abajo</w:t>
      </w:r>
      <w:r w:rsidR="00747510">
        <w:rPr>
          <w:rFonts w:ascii="Arial" w:hAnsi="Arial" w:cs="Arial"/>
        </w:rPr>
        <w:t>.</w:t>
      </w:r>
    </w:p>
    <w:p w14:paraId="04704DAB" w14:textId="77777777" w:rsidR="00747510" w:rsidRDefault="005904E4" w:rsidP="00467497">
      <w:pPr>
        <w:pStyle w:val="Sinespaciado"/>
        <w:numPr>
          <w:ilvl w:val="0"/>
          <w:numId w:val="9"/>
        </w:numPr>
        <w:spacing w:line="360" w:lineRule="auto"/>
        <w:jc w:val="both"/>
        <w:rPr>
          <w:rFonts w:ascii="Arial" w:hAnsi="Arial" w:cs="Arial"/>
        </w:rPr>
      </w:pPr>
      <w:r w:rsidRPr="00747510">
        <w:rPr>
          <w:rFonts w:ascii="Arial" w:hAnsi="Arial" w:cs="Arial"/>
        </w:rPr>
        <w:t xml:space="preserve">Utilice la aspiradora o </w:t>
      </w:r>
      <w:r w:rsidR="00747510">
        <w:rPr>
          <w:rFonts w:ascii="Arial" w:hAnsi="Arial" w:cs="Arial"/>
        </w:rPr>
        <w:t xml:space="preserve">tela de microfibra </w:t>
      </w:r>
      <w:r w:rsidRPr="00747510">
        <w:rPr>
          <w:rFonts w:ascii="Arial" w:hAnsi="Arial" w:cs="Arial"/>
        </w:rPr>
        <w:t>húmed</w:t>
      </w:r>
      <w:r w:rsidR="00747510">
        <w:rPr>
          <w:rFonts w:ascii="Arial" w:hAnsi="Arial" w:cs="Arial"/>
        </w:rPr>
        <w:t xml:space="preserve">a </w:t>
      </w:r>
      <w:r w:rsidRPr="00747510">
        <w:rPr>
          <w:rFonts w:ascii="Arial" w:hAnsi="Arial" w:cs="Arial"/>
        </w:rPr>
        <w:t>para realizar la limpieza.</w:t>
      </w:r>
    </w:p>
    <w:p w14:paraId="20BCC3DF" w14:textId="77777777" w:rsidR="006D5441" w:rsidRDefault="005904E4" w:rsidP="00467497">
      <w:pPr>
        <w:pStyle w:val="Sinespaciado"/>
        <w:numPr>
          <w:ilvl w:val="0"/>
          <w:numId w:val="9"/>
        </w:numPr>
        <w:spacing w:line="360" w:lineRule="auto"/>
        <w:jc w:val="both"/>
        <w:rPr>
          <w:rFonts w:ascii="Arial" w:hAnsi="Arial" w:cs="Arial"/>
        </w:rPr>
      </w:pPr>
      <w:r w:rsidRPr="00924A6E">
        <w:rPr>
          <w:rFonts w:ascii="Arial" w:hAnsi="Arial" w:cs="Arial"/>
        </w:rPr>
        <w:t xml:space="preserve">Deje secar las </w:t>
      </w:r>
      <w:r w:rsidR="00747510" w:rsidRPr="00924A6E">
        <w:rPr>
          <w:rFonts w:ascii="Arial" w:hAnsi="Arial" w:cs="Arial"/>
        </w:rPr>
        <w:t xml:space="preserve">baldas </w:t>
      </w:r>
      <w:r w:rsidRPr="00924A6E">
        <w:rPr>
          <w:rFonts w:ascii="Arial" w:hAnsi="Arial" w:cs="Arial"/>
        </w:rPr>
        <w:t>al ambiente</w:t>
      </w:r>
      <w:r w:rsidR="00484201" w:rsidRPr="00924A6E">
        <w:rPr>
          <w:rFonts w:ascii="Arial" w:hAnsi="Arial" w:cs="Arial"/>
        </w:rPr>
        <w:t xml:space="preserve">, antes de </w:t>
      </w:r>
      <w:r w:rsidR="00924A6E" w:rsidRPr="00924A6E">
        <w:rPr>
          <w:rFonts w:ascii="Arial" w:hAnsi="Arial" w:cs="Arial"/>
        </w:rPr>
        <w:t xml:space="preserve">colocar nuevamente documentos, </w:t>
      </w:r>
      <w:r w:rsidRPr="00924A6E">
        <w:rPr>
          <w:rFonts w:ascii="Arial" w:hAnsi="Arial" w:cs="Arial"/>
        </w:rPr>
        <w:t xml:space="preserve">pase una </w:t>
      </w:r>
      <w:r w:rsidR="00484201" w:rsidRPr="00924A6E">
        <w:rPr>
          <w:rFonts w:ascii="Arial" w:hAnsi="Arial" w:cs="Arial"/>
        </w:rPr>
        <w:t xml:space="preserve">toalla de papel seca desechable </w:t>
      </w:r>
      <w:r w:rsidRPr="00924A6E">
        <w:rPr>
          <w:rFonts w:ascii="Arial" w:hAnsi="Arial" w:cs="Arial"/>
        </w:rPr>
        <w:t>para asegurar que esté completamente secas</w:t>
      </w:r>
      <w:r w:rsidR="006D5441">
        <w:rPr>
          <w:rFonts w:ascii="Arial" w:hAnsi="Arial" w:cs="Arial"/>
        </w:rPr>
        <w:t>.</w:t>
      </w:r>
    </w:p>
    <w:bookmarkEnd w:id="0"/>
    <w:p w14:paraId="3BBA5B5E" w14:textId="6B889E59" w:rsidR="00761B8D" w:rsidRPr="00924A6E" w:rsidRDefault="005904E4" w:rsidP="006D5441">
      <w:pPr>
        <w:pStyle w:val="Sinespaciado"/>
        <w:spacing w:line="360" w:lineRule="auto"/>
        <w:ind w:left="360"/>
        <w:jc w:val="both"/>
        <w:rPr>
          <w:rFonts w:ascii="Arial" w:hAnsi="Arial" w:cs="Arial"/>
        </w:rPr>
      </w:pPr>
      <w:r w:rsidRPr="00924A6E">
        <w:rPr>
          <w:rFonts w:ascii="Arial" w:hAnsi="Arial" w:cs="Arial"/>
        </w:rPr>
        <w:lastRenderedPageBreak/>
        <w:t xml:space="preserve"> </w:t>
      </w:r>
    </w:p>
    <w:p w14:paraId="66F7F417" w14:textId="7DEBD852" w:rsidR="00AE2E77" w:rsidRPr="00AE2E77" w:rsidRDefault="00AE2E77" w:rsidP="00977C5A">
      <w:pPr>
        <w:pStyle w:val="Sinespaciado"/>
        <w:shd w:val="clear" w:color="auto" w:fill="8DD873" w:themeFill="accent6" w:themeFillTint="99"/>
        <w:jc w:val="center"/>
        <w:rPr>
          <w:rFonts w:ascii="Arial" w:hAnsi="Arial" w:cs="Arial"/>
        </w:rPr>
      </w:pPr>
      <w:r w:rsidRPr="00AE2E77">
        <w:rPr>
          <w:rFonts w:ascii="Arial" w:hAnsi="Arial" w:cs="Arial"/>
        </w:rPr>
        <w:t>CONTROL DE PLAGAS</w:t>
      </w:r>
    </w:p>
    <w:p w14:paraId="01C48AC0" w14:textId="22925FF8" w:rsidR="00B718FB" w:rsidRDefault="00657684" w:rsidP="00FE5C21">
      <w:pPr>
        <w:pStyle w:val="Sinespaciado"/>
        <w:spacing w:line="360" w:lineRule="auto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En el control de plagas se incluye la fumigación</w:t>
      </w:r>
      <w:r w:rsidR="00152C5C">
        <w:rPr>
          <w:rFonts w:ascii="Arial" w:hAnsi="Arial" w:cs="Arial"/>
          <w:color w:val="000000" w:themeColor="text1"/>
        </w:rPr>
        <w:t>,</w:t>
      </w:r>
      <w:r>
        <w:rPr>
          <w:rFonts w:ascii="Arial" w:hAnsi="Arial" w:cs="Arial"/>
          <w:color w:val="000000" w:themeColor="text1"/>
        </w:rPr>
        <w:t xml:space="preserve"> desinsectación, desr</w:t>
      </w:r>
      <w:r w:rsidR="00152C5C">
        <w:rPr>
          <w:rFonts w:ascii="Arial" w:hAnsi="Arial" w:cs="Arial"/>
          <w:color w:val="000000" w:themeColor="text1"/>
        </w:rPr>
        <w:t>at</w:t>
      </w:r>
      <w:r>
        <w:rPr>
          <w:rFonts w:ascii="Arial" w:hAnsi="Arial" w:cs="Arial"/>
          <w:color w:val="000000" w:themeColor="text1"/>
        </w:rPr>
        <w:t xml:space="preserve">ización y </w:t>
      </w:r>
      <w:proofErr w:type="spellStart"/>
      <w:r w:rsidR="001761EF">
        <w:rPr>
          <w:rFonts w:ascii="Arial" w:hAnsi="Arial" w:cs="Arial"/>
          <w:color w:val="000000" w:themeColor="text1"/>
        </w:rPr>
        <w:t>desinfectación</w:t>
      </w:r>
      <w:proofErr w:type="spellEnd"/>
      <w:r w:rsidR="001761EF">
        <w:rPr>
          <w:rFonts w:ascii="Arial" w:hAnsi="Arial" w:cs="Arial"/>
          <w:color w:val="000000" w:themeColor="text1"/>
        </w:rPr>
        <w:t xml:space="preserve">; todo con el fin de </w:t>
      </w:r>
      <w:r w:rsidR="00B718FB">
        <w:rPr>
          <w:rFonts w:ascii="Arial" w:hAnsi="Arial" w:cs="Arial"/>
          <w:color w:val="000000" w:themeColor="text1"/>
        </w:rPr>
        <w:t xml:space="preserve">tener </w:t>
      </w:r>
      <w:r w:rsidR="001761EF">
        <w:rPr>
          <w:rFonts w:ascii="Arial" w:hAnsi="Arial" w:cs="Arial"/>
          <w:color w:val="000000" w:themeColor="text1"/>
        </w:rPr>
        <w:t>libre de</w:t>
      </w:r>
      <w:r w:rsidR="00B718FB">
        <w:rPr>
          <w:rFonts w:ascii="Arial" w:hAnsi="Arial" w:cs="Arial"/>
          <w:color w:val="000000" w:themeColor="text1"/>
        </w:rPr>
        <w:t xml:space="preserve"> cualquier plaga</w:t>
      </w:r>
      <w:r w:rsidR="001505B6">
        <w:rPr>
          <w:rFonts w:ascii="Arial" w:hAnsi="Arial" w:cs="Arial"/>
          <w:color w:val="000000" w:themeColor="text1"/>
        </w:rPr>
        <w:t xml:space="preserve"> la documentación; para lo cual</w:t>
      </w:r>
      <w:r w:rsidR="00B718FB">
        <w:rPr>
          <w:rFonts w:ascii="Arial" w:hAnsi="Arial" w:cs="Arial"/>
          <w:color w:val="000000" w:themeColor="text1"/>
        </w:rPr>
        <w:t xml:space="preserve">, es necesaria la intervención de </w:t>
      </w:r>
      <w:r w:rsidR="00B718FB" w:rsidRPr="00B35F08">
        <w:rPr>
          <w:rFonts w:ascii="Arial" w:hAnsi="Arial" w:cs="Arial"/>
          <w:color w:val="000000" w:themeColor="text1"/>
        </w:rPr>
        <w:t>especialistas en manejo integral de plagas en acervos documentales</w:t>
      </w:r>
      <w:r w:rsidR="00B718FB">
        <w:rPr>
          <w:rFonts w:ascii="Arial" w:hAnsi="Arial" w:cs="Arial"/>
          <w:color w:val="000000" w:themeColor="text1"/>
        </w:rPr>
        <w:t xml:space="preserve">; estos </w:t>
      </w:r>
      <w:r w:rsidR="00B718FB" w:rsidRPr="00B35F08">
        <w:rPr>
          <w:rFonts w:ascii="Arial" w:hAnsi="Arial" w:cs="Arial"/>
          <w:color w:val="000000" w:themeColor="text1"/>
        </w:rPr>
        <w:t xml:space="preserve">tratamientos </w:t>
      </w:r>
      <w:r w:rsidR="00B718FB">
        <w:rPr>
          <w:rFonts w:ascii="Arial" w:hAnsi="Arial" w:cs="Arial"/>
          <w:color w:val="000000" w:themeColor="text1"/>
        </w:rPr>
        <w:t xml:space="preserve">serán </w:t>
      </w:r>
      <w:r w:rsidR="00B718FB" w:rsidRPr="00B35F08">
        <w:rPr>
          <w:rFonts w:ascii="Arial" w:hAnsi="Arial" w:cs="Arial"/>
          <w:color w:val="000000" w:themeColor="text1"/>
        </w:rPr>
        <w:t xml:space="preserve">acciones correctivas aplicadas únicamente para el control de plagas identificadas como activas. </w:t>
      </w:r>
      <w:r w:rsidR="00B718FB">
        <w:rPr>
          <w:rFonts w:ascii="Arial" w:hAnsi="Arial" w:cs="Arial"/>
          <w:color w:val="000000" w:themeColor="text1"/>
        </w:rPr>
        <w:t xml:space="preserve"> </w:t>
      </w:r>
    </w:p>
    <w:p w14:paraId="15F07768" w14:textId="77777777" w:rsidR="006E149F" w:rsidRDefault="006E149F" w:rsidP="00B718FB">
      <w:pPr>
        <w:pStyle w:val="Sinespaciado"/>
        <w:spacing w:line="360" w:lineRule="auto"/>
        <w:jc w:val="both"/>
        <w:rPr>
          <w:rFonts w:ascii="Arial" w:hAnsi="Arial" w:cs="Arial"/>
          <w:color w:val="000000" w:themeColor="text1"/>
        </w:rPr>
      </w:pPr>
    </w:p>
    <w:p w14:paraId="7A297798" w14:textId="5D444093" w:rsidR="00850B03" w:rsidRDefault="006E149F" w:rsidP="00850B03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</w:t>
      </w:r>
      <w:r w:rsidR="00850B03">
        <w:rPr>
          <w:rFonts w:ascii="Arial" w:hAnsi="Arial" w:cs="Arial"/>
        </w:rPr>
        <w:t xml:space="preserve">a existencia de cualquier </w:t>
      </w:r>
      <w:r w:rsidR="00850B03" w:rsidRPr="00612BE4">
        <w:rPr>
          <w:rFonts w:ascii="Arial" w:hAnsi="Arial" w:cs="Arial"/>
        </w:rPr>
        <w:t xml:space="preserve">plaga </w:t>
      </w:r>
      <w:r w:rsidR="00850B03">
        <w:rPr>
          <w:rFonts w:ascii="Arial" w:hAnsi="Arial" w:cs="Arial"/>
        </w:rPr>
        <w:t xml:space="preserve">es </w:t>
      </w:r>
      <w:r>
        <w:rPr>
          <w:rFonts w:ascii="Arial" w:hAnsi="Arial" w:cs="Arial"/>
        </w:rPr>
        <w:t>debido a un</w:t>
      </w:r>
      <w:r w:rsidR="00850B03">
        <w:rPr>
          <w:rFonts w:ascii="Arial" w:hAnsi="Arial" w:cs="Arial"/>
        </w:rPr>
        <w:t xml:space="preserve"> ambiente propicio, el cual se construye con </w:t>
      </w:r>
      <w:r w:rsidR="00850B03" w:rsidRPr="00612BE4">
        <w:rPr>
          <w:rFonts w:ascii="Arial" w:hAnsi="Arial" w:cs="Arial"/>
        </w:rPr>
        <w:t>temperatura y humedad relativa</w:t>
      </w:r>
      <w:r w:rsidR="00850B03">
        <w:rPr>
          <w:rFonts w:ascii="Arial" w:hAnsi="Arial" w:cs="Arial"/>
        </w:rPr>
        <w:t>mente</w:t>
      </w:r>
      <w:r w:rsidR="00850B03" w:rsidRPr="00612BE4">
        <w:rPr>
          <w:rFonts w:ascii="Arial" w:hAnsi="Arial" w:cs="Arial"/>
        </w:rPr>
        <w:t xml:space="preserve"> altas, inadecuada circulación de aire y falta de luz</w:t>
      </w:r>
      <w:r w:rsidR="00850B03">
        <w:rPr>
          <w:rFonts w:ascii="Arial" w:hAnsi="Arial" w:cs="Arial"/>
        </w:rPr>
        <w:t xml:space="preserve">; además, la presencia de plagas no es un </w:t>
      </w:r>
      <w:r w:rsidR="00850B03" w:rsidRPr="00612BE4">
        <w:rPr>
          <w:rFonts w:ascii="Arial" w:hAnsi="Arial" w:cs="Arial"/>
        </w:rPr>
        <w:t xml:space="preserve">fenómeno aislado, </w:t>
      </w:r>
      <w:r w:rsidR="00850B03">
        <w:rPr>
          <w:rFonts w:ascii="Arial" w:hAnsi="Arial" w:cs="Arial"/>
        </w:rPr>
        <w:t xml:space="preserve">sino que, </w:t>
      </w:r>
      <w:r w:rsidR="00850B03" w:rsidRPr="00612BE4">
        <w:rPr>
          <w:rFonts w:ascii="Arial" w:hAnsi="Arial" w:cs="Arial"/>
        </w:rPr>
        <w:t>paralelo a est</w:t>
      </w:r>
      <w:r w:rsidR="00850B03">
        <w:rPr>
          <w:rFonts w:ascii="Arial" w:hAnsi="Arial" w:cs="Arial"/>
        </w:rPr>
        <w:t>e</w:t>
      </w:r>
      <w:r w:rsidR="00850B03" w:rsidRPr="00612BE4">
        <w:rPr>
          <w:rFonts w:ascii="Arial" w:hAnsi="Arial" w:cs="Arial"/>
        </w:rPr>
        <w:t xml:space="preserve"> ocurren otros procesos </w:t>
      </w:r>
      <w:r w:rsidR="00850B03">
        <w:rPr>
          <w:rFonts w:ascii="Arial" w:hAnsi="Arial" w:cs="Arial"/>
        </w:rPr>
        <w:t>estrechamente correlacionados, de dete</w:t>
      </w:r>
      <w:r w:rsidR="00850B03" w:rsidRPr="00612BE4">
        <w:rPr>
          <w:rFonts w:ascii="Arial" w:hAnsi="Arial" w:cs="Arial"/>
        </w:rPr>
        <w:t>rioro de tipo químico, físico o fisicoquímico</w:t>
      </w:r>
      <w:r w:rsidR="00850B03">
        <w:rPr>
          <w:rFonts w:ascii="Arial" w:hAnsi="Arial" w:cs="Arial"/>
        </w:rPr>
        <w:t>.</w:t>
      </w:r>
    </w:p>
    <w:p w14:paraId="23DE062B" w14:textId="77777777" w:rsidR="00850B03" w:rsidRDefault="00850B03" w:rsidP="00850B03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179F7485" w14:textId="77777777" w:rsidR="00850B03" w:rsidRDefault="00850B03" w:rsidP="00850B03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Es preciso indicar que, u</w:t>
      </w:r>
      <w:r w:rsidRPr="00612BE4">
        <w:rPr>
          <w:rFonts w:ascii="Arial" w:hAnsi="Arial" w:cs="Arial"/>
        </w:rPr>
        <w:t xml:space="preserve">n organismo vivo es </w:t>
      </w:r>
      <w:r>
        <w:rPr>
          <w:rFonts w:ascii="Arial" w:hAnsi="Arial" w:cs="Arial"/>
        </w:rPr>
        <w:t>una</w:t>
      </w:r>
      <w:r w:rsidRPr="00612BE4">
        <w:rPr>
          <w:rFonts w:ascii="Arial" w:hAnsi="Arial" w:cs="Arial"/>
        </w:rPr>
        <w:t xml:space="preserve"> plaga cuando el número de éste supera el nivel de tolerancia para otros seres vivos y causa pérdidas o daños a objetos y documentos de interés. </w:t>
      </w:r>
    </w:p>
    <w:p w14:paraId="5B45BE13" w14:textId="77777777" w:rsidR="00850B03" w:rsidRPr="00612BE4" w:rsidRDefault="00850B03" w:rsidP="00850B03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1D99BBBE" w14:textId="77777777" w:rsidR="00850B03" w:rsidRDefault="00850B03" w:rsidP="00850B03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No debe perderse de vista que, el </w:t>
      </w:r>
      <w:r w:rsidRPr="00612BE4">
        <w:rPr>
          <w:rFonts w:ascii="Arial" w:hAnsi="Arial" w:cs="Arial"/>
        </w:rPr>
        <w:t xml:space="preserve">espacio de resguardo </w:t>
      </w:r>
      <w:r>
        <w:rPr>
          <w:rFonts w:ascii="Arial" w:hAnsi="Arial" w:cs="Arial"/>
        </w:rPr>
        <w:t xml:space="preserve">de </w:t>
      </w:r>
      <w:r w:rsidRPr="00612BE4">
        <w:rPr>
          <w:rFonts w:ascii="Arial" w:hAnsi="Arial" w:cs="Arial"/>
        </w:rPr>
        <w:t>document</w:t>
      </w:r>
      <w:r>
        <w:rPr>
          <w:rFonts w:ascii="Arial" w:hAnsi="Arial" w:cs="Arial"/>
        </w:rPr>
        <w:t>os</w:t>
      </w:r>
      <w:r w:rsidRPr="00612BE4">
        <w:rPr>
          <w:rFonts w:ascii="Arial" w:hAnsi="Arial" w:cs="Arial"/>
        </w:rPr>
        <w:t xml:space="preserve"> son un foco de proliferación de plagas, debido a los materiales orgánicos que almacenan</w:t>
      </w:r>
      <w:r>
        <w:rPr>
          <w:rFonts w:ascii="Arial" w:hAnsi="Arial" w:cs="Arial"/>
        </w:rPr>
        <w:t xml:space="preserve"> (</w:t>
      </w:r>
      <w:r w:rsidRPr="00612BE4">
        <w:rPr>
          <w:rFonts w:ascii="Arial" w:hAnsi="Arial" w:cs="Arial"/>
        </w:rPr>
        <w:t xml:space="preserve">papeles, textil, madera, cartón, material fotográfico, pinturas, </w:t>
      </w:r>
      <w:proofErr w:type="spellStart"/>
      <w:r w:rsidRPr="00612BE4">
        <w:rPr>
          <w:rFonts w:ascii="Arial" w:hAnsi="Arial" w:cs="Arial"/>
        </w:rPr>
        <w:t>encolantes</w:t>
      </w:r>
      <w:proofErr w:type="spellEnd"/>
      <w:r>
        <w:rPr>
          <w:rFonts w:ascii="Arial" w:hAnsi="Arial" w:cs="Arial"/>
        </w:rPr>
        <w:t xml:space="preserve">, </w:t>
      </w:r>
      <w:r w:rsidRPr="00612BE4">
        <w:rPr>
          <w:rFonts w:ascii="Arial" w:hAnsi="Arial" w:cs="Arial"/>
        </w:rPr>
        <w:t xml:space="preserve">materiales </w:t>
      </w:r>
      <w:r>
        <w:rPr>
          <w:rFonts w:ascii="Arial" w:hAnsi="Arial" w:cs="Arial"/>
        </w:rPr>
        <w:t xml:space="preserve">de </w:t>
      </w:r>
      <w:r w:rsidRPr="00612BE4">
        <w:rPr>
          <w:rFonts w:ascii="Arial" w:hAnsi="Arial" w:cs="Arial"/>
        </w:rPr>
        <w:t>encuadernación y soportes (compuestos de celulosa, carbohidratos, proteínas, lípidos)</w:t>
      </w:r>
      <w:r>
        <w:rPr>
          <w:rFonts w:ascii="Arial" w:hAnsi="Arial" w:cs="Arial"/>
        </w:rPr>
        <w:t xml:space="preserve">, </w:t>
      </w:r>
      <w:r w:rsidRPr="00612BE4">
        <w:rPr>
          <w:rFonts w:ascii="Arial" w:hAnsi="Arial" w:cs="Arial"/>
        </w:rPr>
        <w:t>el material de la infraestructura del inmueble o mobiliario</w:t>
      </w:r>
      <w:r>
        <w:rPr>
          <w:rFonts w:ascii="Arial" w:hAnsi="Arial" w:cs="Arial"/>
        </w:rPr>
        <w:t xml:space="preserve"> inadecuado</w:t>
      </w:r>
      <w:r w:rsidRPr="00612BE4">
        <w:rPr>
          <w:rFonts w:ascii="Arial" w:hAnsi="Arial" w:cs="Arial"/>
        </w:rPr>
        <w:t xml:space="preserve">. </w:t>
      </w:r>
    </w:p>
    <w:p w14:paraId="2DC41D86" w14:textId="77777777" w:rsidR="00850B03" w:rsidRDefault="00850B03" w:rsidP="00850B03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57AD6BAE" w14:textId="1E32B2F1" w:rsidR="00850B03" w:rsidRDefault="00850B03" w:rsidP="00850B03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Ahora, para evitar el d</w:t>
      </w:r>
      <w:r w:rsidRPr="00612BE4">
        <w:rPr>
          <w:rFonts w:ascii="Arial" w:hAnsi="Arial" w:cs="Arial"/>
        </w:rPr>
        <w:t>esarrollo desmedido</w:t>
      </w:r>
      <w:r>
        <w:rPr>
          <w:rFonts w:ascii="Arial" w:hAnsi="Arial" w:cs="Arial"/>
        </w:rPr>
        <w:t xml:space="preserve"> de plagas, primero, es necesaria la aplicación de</w:t>
      </w:r>
      <w:r w:rsidR="00F22E7C">
        <w:rPr>
          <w:rFonts w:ascii="Arial" w:hAnsi="Arial" w:cs="Arial"/>
        </w:rPr>
        <w:t xml:space="preserve"> </w:t>
      </w:r>
      <w:r w:rsidR="009C4382">
        <w:rPr>
          <w:rFonts w:ascii="Arial" w:hAnsi="Arial" w:cs="Arial"/>
        </w:rPr>
        <w:t>l</w:t>
      </w:r>
      <w:r w:rsidR="00F22E7C">
        <w:rPr>
          <w:rFonts w:ascii="Arial" w:hAnsi="Arial" w:cs="Arial"/>
        </w:rPr>
        <w:t xml:space="preserve">os </w:t>
      </w:r>
      <w:r w:rsidR="00F72DFD">
        <w:rPr>
          <w:rFonts w:ascii="Arial" w:hAnsi="Arial" w:cs="Arial"/>
        </w:rPr>
        <w:t>PROCODA</w:t>
      </w:r>
      <w:r w:rsidR="00F22E7C">
        <w:rPr>
          <w:rFonts w:ascii="Arial" w:hAnsi="Arial" w:cs="Arial"/>
        </w:rPr>
        <w:t xml:space="preserve"> y </w:t>
      </w:r>
      <w:r>
        <w:rPr>
          <w:rFonts w:ascii="Arial" w:hAnsi="Arial" w:cs="Arial"/>
        </w:rPr>
        <w:t>PROLIS</w:t>
      </w:r>
      <w:r w:rsidR="00F22E7C">
        <w:rPr>
          <w:rStyle w:val="Refdenotaalpie"/>
          <w:rFonts w:ascii="Arial" w:hAnsi="Arial" w:cs="Arial"/>
        </w:rPr>
        <w:footnoteReference w:id="9"/>
      </w:r>
      <w:r>
        <w:rPr>
          <w:rFonts w:ascii="Arial" w:hAnsi="Arial" w:cs="Arial"/>
        </w:rPr>
        <w:t xml:space="preserve">- y así prevenir que alguna plaga realice su ciclo biológico o estadio de vida: </w:t>
      </w:r>
      <w:r w:rsidRPr="00612BE4">
        <w:rPr>
          <w:rFonts w:ascii="Arial" w:hAnsi="Arial" w:cs="Arial"/>
        </w:rPr>
        <w:t xml:space="preserve">larva, pupa, ninfa, adulto. </w:t>
      </w:r>
    </w:p>
    <w:p w14:paraId="3308CF6C" w14:textId="77777777" w:rsidR="00850B03" w:rsidRDefault="00850B03" w:rsidP="00850B03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740A3A92" w14:textId="77777777" w:rsidR="00850B03" w:rsidRDefault="00850B03" w:rsidP="00850B03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Hay diversidad de </w:t>
      </w:r>
      <w:r w:rsidRPr="00612BE4">
        <w:rPr>
          <w:rFonts w:ascii="Arial" w:hAnsi="Arial" w:cs="Arial"/>
        </w:rPr>
        <w:t xml:space="preserve">especies que afectan </w:t>
      </w:r>
      <w:r>
        <w:rPr>
          <w:rFonts w:ascii="Arial" w:hAnsi="Arial" w:cs="Arial"/>
        </w:rPr>
        <w:t>documentos, principalmente:</w:t>
      </w:r>
    </w:p>
    <w:p w14:paraId="4775F929" w14:textId="77777777" w:rsidR="00850B03" w:rsidRDefault="00850B03" w:rsidP="002659E0">
      <w:pPr>
        <w:pStyle w:val="Sinespaciado"/>
        <w:numPr>
          <w:ilvl w:val="0"/>
          <w:numId w:val="26"/>
        </w:numPr>
        <w:spacing w:line="360" w:lineRule="auto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P</w:t>
      </w:r>
      <w:r w:rsidRPr="00612BE4">
        <w:rPr>
          <w:rFonts w:ascii="Arial" w:hAnsi="Arial" w:cs="Arial"/>
        </w:rPr>
        <w:t>hylum</w:t>
      </w:r>
      <w:proofErr w:type="spellEnd"/>
      <w:r w:rsidRPr="00612BE4">
        <w:rPr>
          <w:rFonts w:ascii="Arial" w:hAnsi="Arial" w:cs="Arial"/>
        </w:rPr>
        <w:t xml:space="preserve"> </w:t>
      </w:r>
      <w:proofErr w:type="spellStart"/>
      <w:r w:rsidRPr="00612BE4">
        <w:rPr>
          <w:rFonts w:ascii="Arial" w:hAnsi="Arial" w:cs="Arial"/>
        </w:rPr>
        <w:t>Artropoda</w:t>
      </w:r>
      <w:proofErr w:type="spellEnd"/>
      <w:r w:rsidRPr="00612BE4">
        <w:rPr>
          <w:rFonts w:ascii="Arial" w:hAnsi="Arial" w:cs="Arial"/>
        </w:rPr>
        <w:t xml:space="preserve"> (invertebrados con cuerpo articulado), </w:t>
      </w:r>
      <w:r>
        <w:rPr>
          <w:rFonts w:ascii="Arial" w:hAnsi="Arial" w:cs="Arial"/>
        </w:rPr>
        <w:t>como los de c</w:t>
      </w:r>
      <w:r w:rsidRPr="00612BE4">
        <w:rPr>
          <w:rFonts w:ascii="Arial" w:hAnsi="Arial" w:cs="Arial"/>
        </w:rPr>
        <w:t xml:space="preserve">lase </w:t>
      </w:r>
      <w:proofErr w:type="spellStart"/>
      <w:r>
        <w:rPr>
          <w:rFonts w:ascii="Arial" w:hAnsi="Arial" w:cs="Arial"/>
        </w:rPr>
        <w:t>i</w:t>
      </w:r>
      <w:r w:rsidRPr="00612BE4">
        <w:rPr>
          <w:rFonts w:ascii="Arial" w:hAnsi="Arial" w:cs="Arial"/>
        </w:rPr>
        <w:t>nsecta</w:t>
      </w:r>
      <w:proofErr w:type="spellEnd"/>
      <w:r w:rsidRPr="00612BE4">
        <w:rPr>
          <w:rFonts w:ascii="Arial" w:hAnsi="Arial" w:cs="Arial"/>
        </w:rPr>
        <w:t xml:space="preserve"> (tres pares de patas). </w:t>
      </w:r>
    </w:p>
    <w:p w14:paraId="13E47922" w14:textId="77777777" w:rsidR="00850B03" w:rsidRDefault="00850B03" w:rsidP="002659E0">
      <w:pPr>
        <w:pStyle w:val="Sinespaciado"/>
        <w:numPr>
          <w:ilvl w:val="0"/>
          <w:numId w:val="26"/>
        </w:numPr>
        <w:spacing w:line="360" w:lineRule="auto"/>
        <w:jc w:val="both"/>
        <w:rPr>
          <w:rFonts w:ascii="Arial" w:hAnsi="Arial" w:cs="Arial"/>
        </w:rPr>
      </w:pPr>
      <w:proofErr w:type="spellStart"/>
      <w:r w:rsidRPr="00EE56C6">
        <w:rPr>
          <w:rFonts w:ascii="Arial" w:hAnsi="Arial" w:cs="Arial"/>
        </w:rPr>
        <w:lastRenderedPageBreak/>
        <w:t>Curculionidae</w:t>
      </w:r>
      <w:proofErr w:type="spellEnd"/>
      <w:r w:rsidRPr="00EE56C6">
        <w:rPr>
          <w:rFonts w:ascii="Arial" w:hAnsi="Arial" w:cs="Arial"/>
        </w:rPr>
        <w:t xml:space="preserve">, </w:t>
      </w:r>
      <w:proofErr w:type="spellStart"/>
      <w:r w:rsidRPr="00EE56C6">
        <w:rPr>
          <w:rFonts w:ascii="Arial" w:hAnsi="Arial" w:cs="Arial"/>
        </w:rPr>
        <w:t>Cerambicidae</w:t>
      </w:r>
      <w:proofErr w:type="spellEnd"/>
      <w:r w:rsidRPr="00EE56C6">
        <w:rPr>
          <w:rFonts w:ascii="Arial" w:hAnsi="Arial" w:cs="Arial"/>
        </w:rPr>
        <w:t xml:space="preserve">, </w:t>
      </w:r>
      <w:proofErr w:type="spellStart"/>
      <w:r w:rsidRPr="00EE56C6">
        <w:rPr>
          <w:rFonts w:ascii="Arial" w:hAnsi="Arial" w:cs="Arial"/>
        </w:rPr>
        <w:t>Anobiidae</w:t>
      </w:r>
      <w:proofErr w:type="spellEnd"/>
      <w:r w:rsidRPr="00EE56C6">
        <w:rPr>
          <w:rFonts w:ascii="Arial" w:hAnsi="Arial" w:cs="Arial"/>
        </w:rPr>
        <w:t xml:space="preserve">, se trata de los gorgojos y escarabajos, </w:t>
      </w:r>
      <w:r>
        <w:rPr>
          <w:rFonts w:ascii="Arial" w:hAnsi="Arial" w:cs="Arial"/>
        </w:rPr>
        <w:t xml:space="preserve">los cuales </w:t>
      </w:r>
      <w:r w:rsidRPr="00EE56C6">
        <w:rPr>
          <w:rFonts w:ascii="Arial" w:hAnsi="Arial" w:cs="Arial"/>
        </w:rPr>
        <w:t xml:space="preserve">en la etapa de larva causan destrucción parcial o total del tejido donde depositaron huevos; crean galerías en el interior de la madera, cartón y otros productos orgánicos, hasta afectar directamente las propiedades fisicoquímicas del material y posteriormente se causan daños indirectos por la generación de polvillo, sustrato en el que se desarrollan plagas insectiles secundarias y ácaros. </w:t>
      </w:r>
    </w:p>
    <w:p w14:paraId="3F07BBA8" w14:textId="77777777" w:rsidR="00850B03" w:rsidRDefault="00850B03" w:rsidP="002659E0">
      <w:pPr>
        <w:pStyle w:val="Sinespaciado"/>
        <w:numPr>
          <w:ilvl w:val="0"/>
          <w:numId w:val="26"/>
        </w:numPr>
        <w:spacing w:line="360" w:lineRule="auto"/>
        <w:jc w:val="both"/>
        <w:rPr>
          <w:rFonts w:ascii="Arial" w:hAnsi="Arial" w:cs="Arial"/>
        </w:rPr>
      </w:pPr>
      <w:r w:rsidRPr="00EE56C6">
        <w:rPr>
          <w:rFonts w:ascii="Arial" w:hAnsi="Arial" w:cs="Arial"/>
        </w:rPr>
        <w:t>Lepisma, termitas y carcomas</w:t>
      </w:r>
      <w:r>
        <w:rPr>
          <w:rFonts w:ascii="Arial" w:hAnsi="Arial" w:cs="Arial"/>
        </w:rPr>
        <w:t>, como el p</w:t>
      </w:r>
      <w:r w:rsidRPr="00EE56C6">
        <w:rPr>
          <w:rFonts w:ascii="Arial" w:hAnsi="Arial" w:cs="Arial"/>
        </w:rPr>
        <w:t xml:space="preserve">ececillo de plata, </w:t>
      </w:r>
      <w:r>
        <w:rPr>
          <w:rFonts w:ascii="Arial" w:hAnsi="Arial" w:cs="Arial"/>
        </w:rPr>
        <w:t xml:space="preserve">que provoca </w:t>
      </w:r>
      <w:r w:rsidRPr="00EE56C6">
        <w:rPr>
          <w:rFonts w:ascii="Arial" w:hAnsi="Arial" w:cs="Arial"/>
        </w:rPr>
        <w:t xml:space="preserve">daños </w:t>
      </w:r>
      <w:r>
        <w:rPr>
          <w:rFonts w:ascii="Arial" w:hAnsi="Arial" w:cs="Arial"/>
        </w:rPr>
        <w:t>de</w:t>
      </w:r>
      <w:r w:rsidRPr="00EE56C6">
        <w:rPr>
          <w:rFonts w:ascii="Arial" w:hAnsi="Arial" w:cs="Arial"/>
        </w:rPr>
        <w:t xml:space="preserve"> abrasión, fractura, perforaciones y debilitamiento del sustrato de los documentos.</w:t>
      </w:r>
    </w:p>
    <w:p w14:paraId="26B6FF9D" w14:textId="77777777" w:rsidR="00850B03" w:rsidRDefault="00850B03" w:rsidP="002659E0">
      <w:pPr>
        <w:pStyle w:val="Sinespaciado"/>
        <w:numPr>
          <w:ilvl w:val="0"/>
          <w:numId w:val="26"/>
        </w:numPr>
        <w:spacing w:line="360" w:lineRule="auto"/>
        <w:jc w:val="both"/>
        <w:rPr>
          <w:rFonts w:ascii="Arial" w:hAnsi="Arial" w:cs="Arial"/>
        </w:rPr>
      </w:pPr>
      <w:r w:rsidRPr="00EE56C6">
        <w:rPr>
          <w:rFonts w:ascii="Arial" w:hAnsi="Arial" w:cs="Arial"/>
        </w:rPr>
        <w:t xml:space="preserve"> </w:t>
      </w:r>
      <w:proofErr w:type="spellStart"/>
      <w:r w:rsidRPr="00EE56C6">
        <w:rPr>
          <w:rFonts w:ascii="Arial" w:hAnsi="Arial" w:cs="Arial"/>
        </w:rPr>
        <w:t>Liposcelis</w:t>
      </w:r>
      <w:proofErr w:type="spellEnd"/>
      <w:r w:rsidRPr="00EE56C6">
        <w:rPr>
          <w:rFonts w:ascii="Arial" w:hAnsi="Arial" w:cs="Arial"/>
        </w:rPr>
        <w:t xml:space="preserve"> </w:t>
      </w:r>
      <w:proofErr w:type="spellStart"/>
      <w:r w:rsidRPr="00EE56C6">
        <w:rPr>
          <w:rFonts w:ascii="Arial" w:hAnsi="Arial" w:cs="Arial"/>
        </w:rPr>
        <w:t>divinatorius</w:t>
      </w:r>
      <w:proofErr w:type="spellEnd"/>
      <w:r w:rsidRPr="00EE56C6">
        <w:rPr>
          <w:rFonts w:ascii="Arial" w:hAnsi="Arial" w:cs="Arial"/>
        </w:rPr>
        <w:t xml:space="preserve"> y </w:t>
      </w:r>
      <w:proofErr w:type="spellStart"/>
      <w:r w:rsidRPr="00EE56C6">
        <w:rPr>
          <w:rFonts w:ascii="Arial" w:hAnsi="Arial" w:cs="Arial"/>
        </w:rPr>
        <w:t>Trogium</w:t>
      </w:r>
      <w:proofErr w:type="spellEnd"/>
      <w:r w:rsidRPr="00EE56C6">
        <w:rPr>
          <w:rFonts w:ascii="Arial" w:hAnsi="Arial" w:cs="Arial"/>
        </w:rPr>
        <w:t xml:space="preserve"> </w:t>
      </w:r>
      <w:proofErr w:type="spellStart"/>
      <w:r w:rsidRPr="00EE56C6">
        <w:rPr>
          <w:rFonts w:ascii="Arial" w:hAnsi="Arial" w:cs="Arial"/>
        </w:rPr>
        <w:t>pulsatorium</w:t>
      </w:r>
      <w:proofErr w:type="spellEnd"/>
      <w:r>
        <w:rPr>
          <w:rFonts w:ascii="Arial" w:hAnsi="Arial" w:cs="Arial"/>
        </w:rPr>
        <w:t>, dentro de los que se sitúa el</w:t>
      </w:r>
      <w:r w:rsidRPr="00EE56C6">
        <w:rPr>
          <w:rFonts w:ascii="Arial" w:hAnsi="Arial" w:cs="Arial"/>
        </w:rPr>
        <w:t xml:space="preserve"> piojo del libro</w:t>
      </w:r>
      <w:r>
        <w:rPr>
          <w:rFonts w:ascii="Arial" w:hAnsi="Arial" w:cs="Arial"/>
        </w:rPr>
        <w:t>.</w:t>
      </w:r>
    </w:p>
    <w:p w14:paraId="5578ECDF" w14:textId="77777777" w:rsidR="00850B03" w:rsidRDefault="00850B03" w:rsidP="002659E0">
      <w:pPr>
        <w:pStyle w:val="Sinespaciado"/>
        <w:numPr>
          <w:ilvl w:val="0"/>
          <w:numId w:val="26"/>
        </w:numPr>
        <w:spacing w:line="360" w:lineRule="auto"/>
        <w:jc w:val="both"/>
        <w:rPr>
          <w:rFonts w:ascii="Arial" w:hAnsi="Arial" w:cs="Arial"/>
        </w:rPr>
      </w:pPr>
      <w:proofErr w:type="spellStart"/>
      <w:r w:rsidRPr="003B0FD8">
        <w:rPr>
          <w:rFonts w:ascii="Arial" w:hAnsi="Arial" w:cs="Arial"/>
        </w:rPr>
        <w:t>Arachnida</w:t>
      </w:r>
      <w:proofErr w:type="spellEnd"/>
      <w:r w:rsidRPr="003B0FD8">
        <w:rPr>
          <w:rFonts w:ascii="Arial" w:hAnsi="Arial" w:cs="Arial"/>
        </w:rPr>
        <w:t xml:space="preserve"> del orden </w:t>
      </w:r>
      <w:proofErr w:type="spellStart"/>
      <w:r w:rsidRPr="003B0FD8">
        <w:rPr>
          <w:rFonts w:ascii="Arial" w:hAnsi="Arial" w:cs="Arial"/>
        </w:rPr>
        <w:t>Acarina</w:t>
      </w:r>
      <w:proofErr w:type="spellEnd"/>
      <w:r w:rsidRPr="003B0FD8">
        <w:rPr>
          <w:rFonts w:ascii="Arial" w:hAnsi="Arial" w:cs="Arial"/>
        </w:rPr>
        <w:t>, tales como los ácaros y las cucarachas, los cuales producen erosiones irregulares, ocasionan severos daños en documentos y cartones y algunos de ellos se alimentan de materiales utilizados en la encuadernación (adhesivos y pegamentos</w:t>
      </w:r>
      <w:r>
        <w:rPr>
          <w:rFonts w:ascii="Arial" w:hAnsi="Arial" w:cs="Arial"/>
        </w:rPr>
        <w:t>).</w:t>
      </w:r>
    </w:p>
    <w:p w14:paraId="1B2401C1" w14:textId="77777777" w:rsidR="00850B03" w:rsidRDefault="00850B03" w:rsidP="002659E0">
      <w:pPr>
        <w:pStyle w:val="Sinespaciado"/>
        <w:numPr>
          <w:ilvl w:val="0"/>
          <w:numId w:val="26"/>
        </w:numPr>
        <w:spacing w:line="360" w:lineRule="auto"/>
        <w:jc w:val="both"/>
        <w:rPr>
          <w:rFonts w:ascii="Arial" w:hAnsi="Arial" w:cs="Arial"/>
        </w:rPr>
      </w:pPr>
      <w:r w:rsidRPr="003B0FD8">
        <w:rPr>
          <w:rFonts w:ascii="Arial" w:hAnsi="Arial" w:cs="Arial"/>
        </w:rPr>
        <w:t>Las termitas, polillas y escarabajos, produc</w:t>
      </w:r>
      <w:r>
        <w:rPr>
          <w:rFonts w:ascii="Arial" w:hAnsi="Arial" w:cs="Arial"/>
        </w:rPr>
        <w:t>en</w:t>
      </w:r>
      <w:r w:rsidRPr="003B0FD8">
        <w:rPr>
          <w:rFonts w:ascii="Arial" w:hAnsi="Arial" w:cs="Arial"/>
        </w:rPr>
        <w:t xml:space="preserve"> túneles en espiral extendidos, orificios irregulares y huecos profundos que contienen heces pulverizadas y excrementos.</w:t>
      </w:r>
    </w:p>
    <w:p w14:paraId="4F63FB51" w14:textId="77777777" w:rsidR="00850B03" w:rsidRDefault="00850B03" w:rsidP="002659E0">
      <w:pPr>
        <w:pStyle w:val="Sinespaciado"/>
        <w:numPr>
          <w:ilvl w:val="0"/>
          <w:numId w:val="26"/>
        </w:numPr>
        <w:spacing w:line="360" w:lineRule="auto"/>
        <w:jc w:val="both"/>
        <w:rPr>
          <w:rFonts w:ascii="Arial" w:hAnsi="Arial" w:cs="Arial"/>
        </w:rPr>
      </w:pPr>
      <w:r w:rsidRPr="003B0FD8">
        <w:rPr>
          <w:rFonts w:ascii="Arial" w:hAnsi="Arial" w:cs="Arial"/>
        </w:rPr>
        <w:t xml:space="preserve">Tinea </w:t>
      </w:r>
      <w:proofErr w:type="spellStart"/>
      <w:r w:rsidRPr="003B0FD8">
        <w:rPr>
          <w:rFonts w:ascii="Arial" w:hAnsi="Arial" w:cs="Arial"/>
        </w:rPr>
        <w:t>spp</w:t>
      </w:r>
      <w:proofErr w:type="spellEnd"/>
      <w:r w:rsidRPr="003B0FD8">
        <w:rPr>
          <w:rFonts w:ascii="Arial" w:hAnsi="Arial" w:cs="Arial"/>
        </w:rPr>
        <w:t xml:space="preserve">, </w:t>
      </w:r>
      <w:proofErr w:type="spellStart"/>
      <w:r w:rsidRPr="003B0FD8">
        <w:rPr>
          <w:rFonts w:ascii="Arial" w:hAnsi="Arial" w:cs="Arial"/>
        </w:rPr>
        <w:t>Tineola</w:t>
      </w:r>
      <w:proofErr w:type="spellEnd"/>
      <w:r w:rsidRPr="003B0FD8">
        <w:rPr>
          <w:rFonts w:ascii="Arial" w:hAnsi="Arial" w:cs="Arial"/>
        </w:rPr>
        <w:t xml:space="preserve"> </w:t>
      </w:r>
      <w:proofErr w:type="spellStart"/>
      <w:r w:rsidRPr="003B0FD8">
        <w:rPr>
          <w:rFonts w:ascii="Arial" w:hAnsi="Arial" w:cs="Arial"/>
        </w:rPr>
        <w:t>spp</w:t>
      </w:r>
      <w:proofErr w:type="spellEnd"/>
      <w:r w:rsidRPr="003B0FD8">
        <w:rPr>
          <w:rFonts w:ascii="Arial" w:hAnsi="Arial" w:cs="Arial"/>
        </w:rPr>
        <w:t xml:space="preserve">, </w:t>
      </w:r>
      <w:proofErr w:type="spellStart"/>
      <w:r w:rsidRPr="003B0FD8">
        <w:rPr>
          <w:rFonts w:ascii="Arial" w:hAnsi="Arial" w:cs="Arial"/>
        </w:rPr>
        <w:t>Anagasta</w:t>
      </w:r>
      <w:proofErr w:type="spellEnd"/>
      <w:r w:rsidRPr="003B0FD8">
        <w:rPr>
          <w:rFonts w:ascii="Arial" w:hAnsi="Arial" w:cs="Arial"/>
        </w:rPr>
        <w:t xml:space="preserve"> </w:t>
      </w:r>
      <w:proofErr w:type="spellStart"/>
      <w:r w:rsidRPr="003B0FD8">
        <w:rPr>
          <w:rFonts w:ascii="Arial" w:hAnsi="Arial" w:cs="Arial"/>
        </w:rPr>
        <w:t>spp</w:t>
      </w:r>
      <w:proofErr w:type="spellEnd"/>
      <w:r>
        <w:rPr>
          <w:rFonts w:ascii="Arial" w:hAnsi="Arial" w:cs="Arial"/>
        </w:rPr>
        <w:t>, precisamente las p</w:t>
      </w:r>
      <w:r w:rsidRPr="003B0FD8">
        <w:rPr>
          <w:rFonts w:ascii="Arial" w:hAnsi="Arial" w:cs="Arial"/>
        </w:rPr>
        <w:t>olillas depositan sus huevos en textiles</w:t>
      </w:r>
      <w:r>
        <w:rPr>
          <w:rFonts w:ascii="Arial" w:hAnsi="Arial" w:cs="Arial"/>
        </w:rPr>
        <w:t>, las que, d</w:t>
      </w:r>
      <w:r w:rsidRPr="003B0FD8">
        <w:rPr>
          <w:rFonts w:ascii="Arial" w:hAnsi="Arial" w:cs="Arial"/>
        </w:rPr>
        <w:t xml:space="preserve">espués de la eclosión, las larvas se alimentan de fibras que necesitan para la continuación de su ciclo biológico. </w:t>
      </w:r>
    </w:p>
    <w:p w14:paraId="49AD20BA" w14:textId="223ADAC2" w:rsidR="00850B03" w:rsidRPr="003B0FD8" w:rsidRDefault="00850B03" w:rsidP="002659E0">
      <w:pPr>
        <w:pStyle w:val="Sinespaciado"/>
        <w:numPr>
          <w:ilvl w:val="0"/>
          <w:numId w:val="26"/>
        </w:numPr>
        <w:spacing w:line="360" w:lineRule="auto"/>
        <w:jc w:val="both"/>
        <w:rPr>
          <w:rFonts w:ascii="Arial" w:hAnsi="Arial" w:cs="Arial"/>
        </w:rPr>
      </w:pPr>
      <w:proofErr w:type="spellStart"/>
      <w:r w:rsidRPr="003B0FD8">
        <w:rPr>
          <w:rFonts w:ascii="Arial" w:hAnsi="Arial" w:cs="Arial"/>
        </w:rPr>
        <w:t>Hymenoptera</w:t>
      </w:r>
      <w:proofErr w:type="spellEnd"/>
      <w:r w:rsidRPr="003B0FD8">
        <w:rPr>
          <w:rFonts w:ascii="Arial" w:hAnsi="Arial" w:cs="Arial"/>
        </w:rPr>
        <w:t xml:space="preserve"> (avispas), </w:t>
      </w:r>
      <w:proofErr w:type="spellStart"/>
      <w:r w:rsidRPr="003B0FD8">
        <w:rPr>
          <w:rFonts w:ascii="Arial" w:hAnsi="Arial" w:cs="Arial"/>
        </w:rPr>
        <w:t>Isoptera</w:t>
      </w:r>
      <w:proofErr w:type="spellEnd"/>
      <w:r w:rsidRPr="003B0FD8">
        <w:rPr>
          <w:rFonts w:ascii="Arial" w:hAnsi="Arial" w:cs="Arial"/>
        </w:rPr>
        <w:t xml:space="preserve"> (hormigas carpinteras, termitas) y </w:t>
      </w:r>
      <w:proofErr w:type="spellStart"/>
      <w:r w:rsidRPr="003B0FD8">
        <w:rPr>
          <w:rFonts w:ascii="Arial" w:hAnsi="Arial" w:cs="Arial"/>
        </w:rPr>
        <w:t>Diptera</w:t>
      </w:r>
      <w:proofErr w:type="spellEnd"/>
      <w:r w:rsidRPr="003B0FD8">
        <w:rPr>
          <w:rFonts w:ascii="Arial" w:hAnsi="Arial" w:cs="Arial"/>
        </w:rPr>
        <w:t xml:space="preserve"> (moscas)</w:t>
      </w:r>
      <w:r>
        <w:rPr>
          <w:rFonts w:ascii="Arial" w:hAnsi="Arial" w:cs="Arial"/>
        </w:rPr>
        <w:t xml:space="preserve">, a estos insectos se les conoce como </w:t>
      </w:r>
      <w:r w:rsidRPr="003B0FD8">
        <w:rPr>
          <w:rFonts w:ascii="Arial" w:hAnsi="Arial" w:cs="Arial"/>
        </w:rPr>
        <w:t>“plagas migratorias”</w:t>
      </w:r>
      <w:r>
        <w:rPr>
          <w:rFonts w:ascii="Arial" w:hAnsi="Arial" w:cs="Arial"/>
        </w:rPr>
        <w:t xml:space="preserve"> y </w:t>
      </w:r>
      <w:r w:rsidRPr="003B0FD8">
        <w:rPr>
          <w:rFonts w:ascii="Arial" w:hAnsi="Arial" w:cs="Arial"/>
        </w:rPr>
        <w:t>generan daños de diferente tipo (humedad, manchas) pero no desarrollan su vida dentro del acervo</w:t>
      </w:r>
      <w:r>
        <w:rPr>
          <w:rFonts w:ascii="Arial" w:hAnsi="Arial" w:cs="Arial"/>
        </w:rPr>
        <w:t>.</w:t>
      </w:r>
    </w:p>
    <w:p w14:paraId="1DFFF400" w14:textId="77777777" w:rsidR="00AE2E77" w:rsidRDefault="00AE2E77" w:rsidP="00467497">
      <w:pPr>
        <w:pStyle w:val="Sinespaciado"/>
        <w:spacing w:line="360" w:lineRule="auto"/>
        <w:jc w:val="both"/>
        <w:rPr>
          <w:rFonts w:ascii="Arial" w:hAnsi="Arial" w:cs="Arial"/>
          <w:color w:val="3A7C22" w:themeColor="accent6" w:themeShade="BF"/>
        </w:rPr>
      </w:pPr>
    </w:p>
    <w:p w14:paraId="2D6C7000" w14:textId="6DE8EA81" w:rsidR="00B718FB" w:rsidRPr="009B33BB" w:rsidRDefault="00CA0AF2" w:rsidP="009B33BB">
      <w:pPr>
        <w:pStyle w:val="Sinespaciado"/>
        <w:jc w:val="both"/>
        <w:rPr>
          <w:rFonts w:ascii="Arial" w:hAnsi="Arial" w:cs="Arial"/>
          <w:color w:val="FFFFFF" w:themeColor="background1"/>
        </w:rPr>
      </w:pPr>
      <w:r w:rsidRPr="009B33BB">
        <w:rPr>
          <w:rFonts w:ascii="Arial" w:hAnsi="Arial" w:cs="Arial"/>
          <w:color w:val="FFFFFF" w:themeColor="background1"/>
          <w:highlight w:val="darkGreen"/>
        </w:rPr>
        <w:t xml:space="preserve">Primero. </w:t>
      </w:r>
      <w:r w:rsidR="007B0A26" w:rsidRPr="009B33BB">
        <w:rPr>
          <w:rFonts w:ascii="Arial" w:hAnsi="Arial" w:cs="Arial"/>
          <w:color w:val="FFFFFF" w:themeColor="background1"/>
          <w:highlight w:val="darkGreen"/>
        </w:rPr>
        <w:t>Fumigación</w:t>
      </w:r>
      <w:r w:rsidR="00657684" w:rsidRPr="009B33BB">
        <w:rPr>
          <w:rFonts w:ascii="Arial" w:hAnsi="Arial" w:cs="Arial"/>
          <w:color w:val="FFFFFF" w:themeColor="background1"/>
          <w:highlight w:val="darkGreen"/>
        </w:rPr>
        <w:t>.</w:t>
      </w:r>
    </w:p>
    <w:p w14:paraId="40F984CD" w14:textId="793B6F02" w:rsidR="00D87A8B" w:rsidRDefault="000158AF" w:rsidP="00467497">
      <w:pPr>
        <w:pStyle w:val="Sinespaciado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0158AF">
        <w:rPr>
          <w:rFonts w:ascii="Arial" w:hAnsi="Arial" w:cs="Arial"/>
          <w:color w:val="000000" w:themeColor="text1"/>
        </w:rPr>
        <w:t xml:space="preserve">La fumigación para control de plagas </w:t>
      </w:r>
      <w:r w:rsidR="00C80289">
        <w:rPr>
          <w:rFonts w:ascii="Arial" w:hAnsi="Arial" w:cs="Arial"/>
          <w:color w:val="000000" w:themeColor="text1"/>
        </w:rPr>
        <w:t xml:space="preserve">se realiza de 2 formas, preventiva y </w:t>
      </w:r>
      <w:r w:rsidR="009D37DA">
        <w:rPr>
          <w:rFonts w:ascii="Arial" w:hAnsi="Arial" w:cs="Arial"/>
          <w:color w:val="000000" w:themeColor="text1"/>
        </w:rPr>
        <w:t>correctiva</w:t>
      </w:r>
      <w:r w:rsidR="000732C2">
        <w:rPr>
          <w:rFonts w:ascii="Arial" w:hAnsi="Arial" w:cs="Arial"/>
          <w:color w:val="000000" w:themeColor="text1"/>
        </w:rPr>
        <w:t>; la preventiva se</w:t>
      </w:r>
      <w:r w:rsidRPr="000158AF">
        <w:rPr>
          <w:rFonts w:ascii="Arial" w:hAnsi="Arial" w:cs="Arial"/>
          <w:color w:val="000000" w:themeColor="text1"/>
        </w:rPr>
        <w:t xml:space="preserve"> realiza cada seis meses</w:t>
      </w:r>
      <w:r w:rsidR="00DE3847">
        <w:rPr>
          <w:rFonts w:ascii="Arial" w:hAnsi="Arial" w:cs="Arial"/>
          <w:color w:val="000000" w:themeColor="text1"/>
        </w:rPr>
        <w:t>; y la</w:t>
      </w:r>
      <w:r w:rsidR="00186FEB">
        <w:rPr>
          <w:rFonts w:ascii="Arial" w:hAnsi="Arial" w:cs="Arial"/>
          <w:color w:val="000000" w:themeColor="text1"/>
        </w:rPr>
        <w:t xml:space="preserve"> correctiva</w:t>
      </w:r>
      <w:r w:rsidR="00DE3847">
        <w:rPr>
          <w:rFonts w:ascii="Arial" w:hAnsi="Arial" w:cs="Arial"/>
          <w:color w:val="000000" w:themeColor="text1"/>
        </w:rPr>
        <w:t xml:space="preserve">, 1 vez al mes, pero, dependerá siempre de </w:t>
      </w:r>
      <w:r w:rsidRPr="000158AF">
        <w:rPr>
          <w:rFonts w:ascii="Arial" w:hAnsi="Arial" w:cs="Arial"/>
          <w:color w:val="000000" w:themeColor="text1"/>
        </w:rPr>
        <w:t xml:space="preserve">la presencia de contaminación que se </w:t>
      </w:r>
      <w:r w:rsidR="00DE3847">
        <w:rPr>
          <w:rFonts w:ascii="Arial" w:hAnsi="Arial" w:cs="Arial"/>
          <w:color w:val="000000" w:themeColor="text1"/>
        </w:rPr>
        <w:t>observen</w:t>
      </w:r>
      <w:r w:rsidRPr="000158AF">
        <w:rPr>
          <w:rFonts w:ascii="Arial" w:hAnsi="Arial" w:cs="Arial"/>
          <w:color w:val="000000" w:themeColor="text1"/>
        </w:rPr>
        <w:t xml:space="preserve">. </w:t>
      </w:r>
    </w:p>
    <w:p w14:paraId="126E9572" w14:textId="77777777" w:rsidR="003C2E7B" w:rsidRDefault="003C2E7B" w:rsidP="00467497">
      <w:pPr>
        <w:pStyle w:val="Sinespaciado"/>
        <w:spacing w:line="360" w:lineRule="auto"/>
        <w:jc w:val="both"/>
        <w:rPr>
          <w:rFonts w:ascii="Arial" w:hAnsi="Arial" w:cs="Arial"/>
          <w:color w:val="000000" w:themeColor="text1"/>
        </w:rPr>
      </w:pPr>
    </w:p>
    <w:p w14:paraId="495DE404" w14:textId="611C225E" w:rsidR="00064931" w:rsidRDefault="003C2E7B" w:rsidP="00467497">
      <w:pPr>
        <w:pStyle w:val="Sinespaciado"/>
        <w:spacing w:line="360" w:lineRule="auto"/>
        <w:jc w:val="both"/>
        <w:rPr>
          <w:rFonts w:ascii="Arial" w:hAnsi="Arial" w:cs="Arial"/>
          <w:color w:val="000000" w:themeColor="text1"/>
        </w:rPr>
      </w:pPr>
      <w:bookmarkStart w:id="1" w:name="_Hlk217651849"/>
      <w:r>
        <w:rPr>
          <w:rFonts w:ascii="Arial" w:hAnsi="Arial" w:cs="Arial"/>
          <w:color w:val="000000" w:themeColor="text1"/>
        </w:rPr>
        <w:t xml:space="preserve">Para realizar cualquier tipo de </w:t>
      </w:r>
      <w:r w:rsidR="000158AF" w:rsidRPr="000158AF">
        <w:rPr>
          <w:rFonts w:ascii="Arial" w:hAnsi="Arial" w:cs="Arial"/>
          <w:color w:val="000000" w:themeColor="text1"/>
        </w:rPr>
        <w:t xml:space="preserve">fumigación </w:t>
      </w:r>
      <w:r>
        <w:rPr>
          <w:rFonts w:ascii="Arial" w:hAnsi="Arial" w:cs="Arial"/>
          <w:color w:val="000000" w:themeColor="text1"/>
        </w:rPr>
        <w:t xml:space="preserve">se </w:t>
      </w:r>
      <w:r w:rsidR="000158AF" w:rsidRPr="000158AF">
        <w:rPr>
          <w:rFonts w:ascii="Arial" w:hAnsi="Arial" w:cs="Arial"/>
          <w:color w:val="000000" w:themeColor="text1"/>
        </w:rPr>
        <w:t>contrata</w:t>
      </w:r>
      <w:r>
        <w:rPr>
          <w:rFonts w:ascii="Arial" w:hAnsi="Arial" w:cs="Arial"/>
          <w:color w:val="000000" w:themeColor="text1"/>
        </w:rPr>
        <w:t>rá</w:t>
      </w:r>
      <w:r w:rsidR="000158AF" w:rsidRPr="000158AF">
        <w:rPr>
          <w:rFonts w:ascii="Arial" w:hAnsi="Arial" w:cs="Arial"/>
          <w:color w:val="000000" w:themeColor="text1"/>
        </w:rPr>
        <w:t xml:space="preserve"> una empresa especializada </w:t>
      </w:r>
      <w:r w:rsidR="00843216">
        <w:rPr>
          <w:rFonts w:ascii="Arial" w:hAnsi="Arial" w:cs="Arial"/>
          <w:color w:val="000000" w:themeColor="text1"/>
        </w:rPr>
        <w:t xml:space="preserve">y siempre se </w:t>
      </w:r>
      <w:r w:rsidR="000158AF" w:rsidRPr="000158AF">
        <w:rPr>
          <w:rFonts w:ascii="Arial" w:hAnsi="Arial" w:cs="Arial"/>
          <w:color w:val="000000" w:themeColor="text1"/>
        </w:rPr>
        <w:t>incluir</w:t>
      </w:r>
      <w:r w:rsidR="00843216">
        <w:rPr>
          <w:rFonts w:ascii="Arial" w:hAnsi="Arial" w:cs="Arial"/>
          <w:color w:val="000000" w:themeColor="text1"/>
        </w:rPr>
        <w:t>á</w:t>
      </w:r>
      <w:r w:rsidR="000158AF" w:rsidRPr="000158AF">
        <w:rPr>
          <w:rFonts w:ascii="Arial" w:hAnsi="Arial" w:cs="Arial"/>
          <w:color w:val="000000" w:themeColor="text1"/>
        </w:rPr>
        <w:t xml:space="preserve"> el control de animales rastreros en general </w:t>
      </w:r>
      <w:r w:rsidR="00843216">
        <w:rPr>
          <w:rFonts w:ascii="Arial" w:hAnsi="Arial" w:cs="Arial"/>
          <w:color w:val="000000" w:themeColor="text1"/>
        </w:rPr>
        <w:t>(</w:t>
      </w:r>
      <w:r w:rsidR="000158AF" w:rsidRPr="000158AF">
        <w:rPr>
          <w:rFonts w:ascii="Arial" w:hAnsi="Arial" w:cs="Arial"/>
          <w:color w:val="000000" w:themeColor="text1"/>
        </w:rPr>
        <w:t>roedores e insectos</w:t>
      </w:r>
      <w:r w:rsidR="00843216">
        <w:rPr>
          <w:rFonts w:ascii="Arial" w:hAnsi="Arial" w:cs="Arial"/>
          <w:color w:val="000000" w:themeColor="text1"/>
        </w:rPr>
        <w:t>); e</w:t>
      </w:r>
      <w:r w:rsidR="000158AF" w:rsidRPr="000158AF">
        <w:rPr>
          <w:rFonts w:ascii="Arial" w:hAnsi="Arial" w:cs="Arial"/>
          <w:color w:val="000000" w:themeColor="text1"/>
        </w:rPr>
        <w:t xml:space="preserve">ste tipo de fumigación se debe hacer por personal técnico ya que se utilizan productos piretroides los cuales son tóxicos y </w:t>
      </w:r>
      <w:r w:rsidR="000158AF" w:rsidRPr="000158AF">
        <w:rPr>
          <w:rFonts w:ascii="Arial" w:hAnsi="Arial" w:cs="Arial"/>
          <w:color w:val="000000" w:themeColor="text1"/>
        </w:rPr>
        <w:lastRenderedPageBreak/>
        <w:t>requieren de la evacuación de personal y el recubrimiento de equipos, estantes y escritorios</w:t>
      </w:r>
      <w:r w:rsidR="00D47F71">
        <w:rPr>
          <w:rFonts w:ascii="Arial" w:hAnsi="Arial" w:cs="Arial"/>
          <w:color w:val="000000" w:themeColor="text1"/>
        </w:rPr>
        <w:t>;</w:t>
      </w:r>
      <w:r w:rsidR="000158AF" w:rsidRPr="000158AF">
        <w:rPr>
          <w:rFonts w:ascii="Arial" w:hAnsi="Arial" w:cs="Arial"/>
          <w:color w:val="000000" w:themeColor="text1"/>
        </w:rPr>
        <w:t xml:space="preserve"> y el uso de equipos y dotación de seguridad industrial particular.</w:t>
      </w:r>
      <w:bookmarkEnd w:id="1"/>
    </w:p>
    <w:p w14:paraId="0A914889" w14:textId="77777777" w:rsidR="00703698" w:rsidRDefault="00703698" w:rsidP="00467497">
      <w:pPr>
        <w:pStyle w:val="Sinespaciado"/>
        <w:spacing w:line="360" w:lineRule="auto"/>
        <w:jc w:val="both"/>
        <w:rPr>
          <w:rFonts w:ascii="Arial" w:hAnsi="Arial" w:cs="Arial"/>
          <w:color w:val="000000" w:themeColor="text1"/>
        </w:rPr>
      </w:pPr>
    </w:p>
    <w:p w14:paraId="6F06FEDE" w14:textId="76B767C9" w:rsidR="00703698" w:rsidRDefault="00703698" w:rsidP="0044152D">
      <w:pPr>
        <w:pStyle w:val="Sinespaciado"/>
        <w:spacing w:line="360" w:lineRule="auto"/>
        <w:jc w:val="both"/>
        <w:rPr>
          <w:rFonts w:ascii="Arial" w:hAnsi="Arial" w:cs="Arial"/>
        </w:rPr>
      </w:pPr>
      <w:r w:rsidRPr="00020589">
        <w:rPr>
          <w:rFonts w:ascii="Arial" w:hAnsi="Arial" w:cs="Arial"/>
        </w:rPr>
        <w:t>Para determinar la necesidad de fumigaciones en las instalaciones de archivo, se elabor</w:t>
      </w:r>
      <w:r w:rsidR="0081340E" w:rsidRPr="00020589">
        <w:rPr>
          <w:rFonts w:ascii="Arial" w:hAnsi="Arial" w:cs="Arial"/>
        </w:rPr>
        <w:t>ará un formato denominado “</w:t>
      </w:r>
      <w:r w:rsidR="008255B2" w:rsidRPr="00020589">
        <w:rPr>
          <w:rFonts w:ascii="Arial" w:hAnsi="Arial" w:cs="Arial"/>
        </w:rPr>
        <w:t xml:space="preserve">acciones para determinar </w:t>
      </w:r>
      <w:r w:rsidR="00B16145" w:rsidRPr="00020589">
        <w:rPr>
          <w:rFonts w:ascii="Arial" w:hAnsi="Arial" w:cs="Arial"/>
        </w:rPr>
        <w:t xml:space="preserve">fumigación </w:t>
      </w:r>
      <w:r w:rsidR="008255B2" w:rsidRPr="00020589">
        <w:rPr>
          <w:rFonts w:ascii="Arial" w:hAnsi="Arial" w:cs="Arial"/>
        </w:rPr>
        <w:t>correctiva</w:t>
      </w:r>
      <w:r w:rsidR="0081340E" w:rsidRPr="00020589">
        <w:rPr>
          <w:rFonts w:ascii="Arial" w:hAnsi="Arial" w:cs="Arial"/>
        </w:rPr>
        <w:t>”</w:t>
      </w:r>
      <w:r w:rsidR="00020589" w:rsidRPr="00020589">
        <w:rPr>
          <w:rFonts w:ascii="Arial" w:hAnsi="Arial" w:cs="Arial"/>
        </w:rPr>
        <w:t xml:space="preserve">, donde se señalará </w:t>
      </w:r>
      <w:r w:rsidR="003B39CE">
        <w:rPr>
          <w:rFonts w:ascii="Arial" w:hAnsi="Arial" w:cs="Arial"/>
        </w:rPr>
        <w:t xml:space="preserve">el contaminante </w:t>
      </w:r>
      <w:r w:rsidR="00020589" w:rsidRPr="00020589">
        <w:rPr>
          <w:rFonts w:ascii="Arial" w:hAnsi="Arial" w:cs="Arial"/>
        </w:rPr>
        <w:t>que se advierta; también, se elaborará otro formato q</w:t>
      </w:r>
      <w:r w:rsidR="00CC4727" w:rsidRPr="00020589">
        <w:rPr>
          <w:rFonts w:ascii="Arial" w:hAnsi="Arial" w:cs="Arial"/>
        </w:rPr>
        <w:t xml:space="preserve">ue se usará cuando se realice </w:t>
      </w:r>
      <w:r w:rsidR="005F42A0">
        <w:rPr>
          <w:rFonts w:ascii="Arial" w:hAnsi="Arial" w:cs="Arial"/>
        </w:rPr>
        <w:t xml:space="preserve">(después) </w:t>
      </w:r>
      <w:r w:rsidR="00CC4727" w:rsidRPr="00020589">
        <w:rPr>
          <w:rFonts w:ascii="Arial" w:hAnsi="Arial" w:cs="Arial"/>
        </w:rPr>
        <w:t>la fumigación</w:t>
      </w:r>
      <w:r w:rsidR="00020589" w:rsidRPr="00020589">
        <w:rPr>
          <w:rFonts w:ascii="Arial" w:hAnsi="Arial" w:cs="Arial"/>
        </w:rPr>
        <w:t xml:space="preserve">, </w:t>
      </w:r>
      <w:r w:rsidR="00CC4727" w:rsidRPr="00020589">
        <w:rPr>
          <w:rFonts w:ascii="Arial" w:hAnsi="Arial" w:cs="Arial"/>
        </w:rPr>
        <w:t xml:space="preserve">se nombrará “fumigación </w:t>
      </w:r>
      <w:r w:rsidR="00992B66" w:rsidRPr="00020589">
        <w:rPr>
          <w:rFonts w:ascii="Arial" w:hAnsi="Arial" w:cs="Arial"/>
        </w:rPr>
        <w:t>correctiva</w:t>
      </w:r>
      <w:r w:rsidR="00CC4727" w:rsidRPr="00020589">
        <w:rPr>
          <w:rFonts w:ascii="Arial" w:hAnsi="Arial" w:cs="Arial"/>
        </w:rPr>
        <w:t>”</w:t>
      </w:r>
      <w:r w:rsidR="00992B66" w:rsidRPr="00020589">
        <w:rPr>
          <w:rFonts w:ascii="Arial" w:hAnsi="Arial" w:cs="Arial"/>
        </w:rPr>
        <w:t xml:space="preserve">; por su parte, para la fumigación </w:t>
      </w:r>
      <w:r w:rsidR="009E4605" w:rsidRPr="00020589">
        <w:rPr>
          <w:rFonts w:ascii="Arial" w:hAnsi="Arial" w:cs="Arial"/>
        </w:rPr>
        <w:t>preventiva, solo se elaborará el formato “fumigación preventiva”</w:t>
      </w:r>
      <w:r w:rsidR="00AB54DF" w:rsidRPr="00020589">
        <w:rPr>
          <w:rFonts w:ascii="Arial" w:hAnsi="Arial" w:cs="Arial"/>
        </w:rPr>
        <w:t>, en los últimos dos formatos se establecerá la información de fumigación</w:t>
      </w:r>
      <w:r w:rsidR="005F42A0">
        <w:rPr>
          <w:rFonts w:ascii="Arial" w:hAnsi="Arial" w:cs="Arial"/>
        </w:rPr>
        <w:t>.</w:t>
      </w:r>
    </w:p>
    <w:p w14:paraId="5C44B2C7" w14:textId="5348A70D" w:rsidR="00020589" w:rsidRDefault="00020589" w:rsidP="000A3DAD">
      <w:pPr>
        <w:pStyle w:val="Sinespaciado"/>
        <w:jc w:val="center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Formatos:</w:t>
      </w:r>
    </w:p>
    <w:tbl>
      <w:tblPr>
        <w:tblStyle w:val="Tablaconcuadrcula"/>
        <w:tblW w:w="0" w:type="auto"/>
        <w:tblInd w:w="562" w:type="dxa"/>
        <w:tblLook w:val="04A0" w:firstRow="1" w:lastRow="0" w:firstColumn="1" w:lastColumn="0" w:noHBand="0" w:noVBand="1"/>
      </w:tblPr>
      <w:tblGrid>
        <w:gridCol w:w="1177"/>
        <w:gridCol w:w="2207"/>
        <w:gridCol w:w="2207"/>
        <w:gridCol w:w="2213"/>
      </w:tblGrid>
      <w:tr w:rsidR="00020589" w:rsidRPr="007C08D8" w14:paraId="2E72C357" w14:textId="77777777" w:rsidTr="009B33BB">
        <w:tc>
          <w:tcPr>
            <w:tcW w:w="7804" w:type="dxa"/>
            <w:gridSpan w:val="4"/>
            <w:shd w:val="clear" w:color="auto" w:fill="275317" w:themeFill="accent6" w:themeFillShade="80"/>
          </w:tcPr>
          <w:p w14:paraId="0A314B72" w14:textId="77777777" w:rsidR="00020589" w:rsidRDefault="00020589" w:rsidP="008D1DB2">
            <w:pPr>
              <w:pStyle w:val="Sinespaciad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</w:pPr>
            <w:r w:rsidRPr="007C08D8"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  <w:t>Acciones para determinar fumigación correctiva</w:t>
            </w:r>
          </w:p>
          <w:p w14:paraId="4E47AADD" w14:textId="202819BA" w:rsidR="008D1DB2" w:rsidRPr="007C08D8" w:rsidRDefault="008D1DB2" w:rsidP="008D1DB2">
            <w:pPr>
              <w:pStyle w:val="Sinespaciado"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1F7E3C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Se realiza una vez al mes</w:t>
            </w:r>
          </w:p>
        </w:tc>
      </w:tr>
      <w:tr w:rsidR="00040EE4" w:rsidRPr="007C08D8" w14:paraId="632B2B26" w14:textId="77777777" w:rsidTr="009B33BB">
        <w:tc>
          <w:tcPr>
            <w:tcW w:w="7804" w:type="dxa"/>
            <w:gridSpan w:val="4"/>
            <w:shd w:val="clear" w:color="auto" w:fill="8DD873" w:themeFill="accent6" w:themeFillTint="99"/>
          </w:tcPr>
          <w:p w14:paraId="4302F2D8" w14:textId="07E3F4C6" w:rsidR="00040EE4" w:rsidRPr="007C08D8" w:rsidRDefault="00040EE4" w:rsidP="007C08D8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7C08D8">
              <w:rPr>
                <w:rFonts w:ascii="Arial" w:hAnsi="Arial" w:cs="Arial"/>
                <w:sz w:val="18"/>
                <w:szCs w:val="18"/>
              </w:rPr>
              <w:t>Especialista o empresa:</w:t>
            </w:r>
          </w:p>
        </w:tc>
      </w:tr>
      <w:tr w:rsidR="00020589" w:rsidRPr="007C08D8" w14:paraId="0926C9FF" w14:textId="77777777" w:rsidTr="009B33BB">
        <w:tc>
          <w:tcPr>
            <w:tcW w:w="1177" w:type="dxa"/>
            <w:shd w:val="clear" w:color="auto" w:fill="B3E5A1" w:themeFill="accent6" w:themeFillTint="66"/>
          </w:tcPr>
          <w:p w14:paraId="03BCBF65" w14:textId="6E427DD7" w:rsidR="00020589" w:rsidRPr="007C08D8" w:rsidRDefault="00020589" w:rsidP="002444DE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C08D8">
              <w:rPr>
                <w:rFonts w:ascii="Arial" w:hAnsi="Arial" w:cs="Arial"/>
                <w:color w:val="000000" w:themeColor="text1"/>
                <w:sz w:val="18"/>
                <w:szCs w:val="18"/>
              </w:rPr>
              <w:t>Repositorio:</w:t>
            </w:r>
          </w:p>
        </w:tc>
        <w:tc>
          <w:tcPr>
            <w:tcW w:w="2207" w:type="dxa"/>
            <w:shd w:val="clear" w:color="auto" w:fill="B3E5A1" w:themeFill="accent6" w:themeFillTint="66"/>
          </w:tcPr>
          <w:p w14:paraId="7B07308C" w14:textId="63DBF156" w:rsidR="00020589" w:rsidRPr="007C08D8" w:rsidRDefault="00020589" w:rsidP="002444DE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C08D8">
              <w:rPr>
                <w:rFonts w:ascii="Arial" w:hAnsi="Arial" w:cs="Arial"/>
                <w:color w:val="000000" w:themeColor="text1"/>
                <w:sz w:val="18"/>
                <w:szCs w:val="18"/>
              </w:rPr>
              <w:t>Fecha:</w:t>
            </w:r>
          </w:p>
        </w:tc>
        <w:tc>
          <w:tcPr>
            <w:tcW w:w="2207" w:type="dxa"/>
            <w:shd w:val="clear" w:color="auto" w:fill="B3E5A1" w:themeFill="accent6" w:themeFillTint="66"/>
          </w:tcPr>
          <w:p w14:paraId="5DDE672A" w14:textId="51D83509" w:rsidR="00020589" w:rsidRPr="007C08D8" w:rsidRDefault="00020589" w:rsidP="002444DE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C08D8">
              <w:rPr>
                <w:rFonts w:ascii="Arial" w:hAnsi="Arial" w:cs="Arial"/>
                <w:color w:val="000000" w:themeColor="text1"/>
                <w:sz w:val="18"/>
                <w:szCs w:val="18"/>
              </w:rPr>
              <w:t>Hora</w:t>
            </w:r>
            <w:r w:rsidR="00EE09B1" w:rsidRPr="007C08D8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</w:p>
        </w:tc>
        <w:tc>
          <w:tcPr>
            <w:tcW w:w="2213" w:type="dxa"/>
            <w:shd w:val="clear" w:color="auto" w:fill="B3E5A1" w:themeFill="accent6" w:themeFillTint="66"/>
          </w:tcPr>
          <w:p w14:paraId="38289D49" w14:textId="7E442BBB" w:rsidR="00020589" w:rsidRPr="007C08D8" w:rsidRDefault="00EE09B1" w:rsidP="002444DE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u w:val="single"/>
              </w:rPr>
            </w:pPr>
            <w:r w:rsidRPr="007C08D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Acción #: </w:t>
            </w:r>
          </w:p>
        </w:tc>
      </w:tr>
      <w:tr w:rsidR="00020589" w:rsidRPr="007C08D8" w14:paraId="041E85E0" w14:textId="77777777" w:rsidTr="009B33BB">
        <w:trPr>
          <w:trHeight w:val="180"/>
        </w:trPr>
        <w:tc>
          <w:tcPr>
            <w:tcW w:w="1177" w:type="dxa"/>
          </w:tcPr>
          <w:p w14:paraId="301FF243" w14:textId="77777777" w:rsidR="00020589" w:rsidRPr="007C08D8" w:rsidRDefault="00020589" w:rsidP="007C08D8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07" w:type="dxa"/>
          </w:tcPr>
          <w:p w14:paraId="549DB7C6" w14:textId="77777777" w:rsidR="00020589" w:rsidRPr="007C08D8" w:rsidRDefault="00020589" w:rsidP="007C08D8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07" w:type="dxa"/>
          </w:tcPr>
          <w:p w14:paraId="41A0130D" w14:textId="77777777" w:rsidR="00020589" w:rsidRPr="007C08D8" w:rsidRDefault="00020589" w:rsidP="007C08D8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13" w:type="dxa"/>
          </w:tcPr>
          <w:p w14:paraId="3507B7AF" w14:textId="184EAF7B" w:rsidR="00020589" w:rsidRPr="007C08D8" w:rsidRDefault="002444DE" w:rsidP="002444DE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C08D8">
              <w:rPr>
                <w:rFonts w:ascii="Arial" w:hAnsi="Arial" w:cs="Arial"/>
                <w:color w:val="000000" w:themeColor="text1"/>
                <w:sz w:val="18"/>
                <w:szCs w:val="18"/>
                <w:u w:val="single"/>
              </w:rPr>
              <w:t>1/12</w:t>
            </w:r>
          </w:p>
        </w:tc>
      </w:tr>
      <w:tr w:rsidR="00415424" w:rsidRPr="007C08D8" w14:paraId="16BDD9CE" w14:textId="77777777" w:rsidTr="009B33BB">
        <w:tc>
          <w:tcPr>
            <w:tcW w:w="7804" w:type="dxa"/>
            <w:gridSpan w:val="4"/>
            <w:shd w:val="clear" w:color="auto" w:fill="D9F2D0" w:themeFill="accent6" w:themeFillTint="33"/>
          </w:tcPr>
          <w:p w14:paraId="4733512C" w14:textId="66239878" w:rsidR="00415424" w:rsidRPr="00CE6249" w:rsidRDefault="00415424" w:rsidP="00415424">
            <w:pPr>
              <w:pStyle w:val="Sinespaciado"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CE6249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Contaminante localizado</w:t>
            </w:r>
          </w:p>
        </w:tc>
      </w:tr>
      <w:tr w:rsidR="00020589" w:rsidRPr="007C08D8" w14:paraId="6E6CAF9C" w14:textId="77777777" w:rsidTr="009B33BB">
        <w:tc>
          <w:tcPr>
            <w:tcW w:w="1177" w:type="dxa"/>
          </w:tcPr>
          <w:p w14:paraId="0C597EFE" w14:textId="6C6CDCF6" w:rsidR="00020589" w:rsidRPr="007C08D8" w:rsidRDefault="00020589" w:rsidP="00C67DF3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07" w:type="dxa"/>
          </w:tcPr>
          <w:p w14:paraId="606990DE" w14:textId="3CD5AD79" w:rsidR="00020589" w:rsidRPr="007C08D8" w:rsidRDefault="00020589" w:rsidP="00C67DF3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07" w:type="dxa"/>
          </w:tcPr>
          <w:p w14:paraId="4CE77023" w14:textId="2CFE8F8C" w:rsidR="00020589" w:rsidRPr="007C08D8" w:rsidRDefault="00020589" w:rsidP="00C67DF3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13" w:type="dxa"/>
          </w:tcPr>
          <w:p w14:paraId="65C5C03C" w14:textId="7B9F654F" w:rsidR="00020589" w:rsidRPr="007C08D8" w:rsidRDefault="00020589" w:rsidP="00C67DF3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490A7E" w:rsidRPr="007C08D8" w14:paraId="233CA895" w14:textId="77777777" w:rsidTr="009B33BB">
        <w:tc>
          <w:tcPr>
            <w:tcW w:w="1177" w:type="dxa"/>
          </w:tcPr>
          <w:p w14:paraId="714761CE" w14:textId="77777777" w:rsidR="00490A7E" w:rsidRPr="007C08D8" w:rsidRDefault="00490A7E" w:rsidP="00C67DF3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07" w:type="dxa"/>
          </w:tcPr>
          <w:p w14:paraId="5A801E96" w14:textId="77777777" w:rsidR="00490A7E" w:rsidRPr="007C08D8" w:rsidRDefault="00490A7E" w:rsidP="00C67DF3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07" w:type="dxa"/>
          </w:tcPr>
          <w:p w14:paraId="002238FD" w14:textId="77777777" w:rsidR="00490A7E" w:rsidRPr="007C08D8" w:rsidRDefault="00490A7E" w:rsidP="00C67DF3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13" w:type="dxa"/>
          </w:tcPr>
          <w:p w14:paraId="3BF0E2E1" w14:textId="77777777" w:rsidR="00490A7E" w:rsidRPr="007C08D8" w:rsidRDefault="00490A7E" w:rsidP="00C67DF3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692F9B" w:rsidRPr="007C08D8" w14:paraId="741F7BD1" w14:textId="77777777" w:rsidTr="009B33BB">
        <w:tc>
          <w:tcPr>
            <w:tcW w:w="7804" w:type="dxa"/>
            <w:gridSpan w:val="4"/>
            <w:shd w:val="clear" w:color="auto" w:fill="D9F2D0" w:themeFill="accent6" w:themeFillTint="33"/>
          </w:tcPr>
          <w:p w14:paraId="4A3BD321" w14:textId="63B9913D" w:rsidR="00692F9B" w:rsidRPr="007C08D8" w:rsidRDefault="00692F9B" w:rsidP="00C67DF3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Se localizó hongos:</w:t>
            </w:r>
          </w:p>
        </w:tc>
      </w:tr>
      <w:tr w:rsidR="00692F9B" w:rsidRPr="007C08D8" w14:paraId="2FFF393E" w14:textId="77777777" w:rsidTr="009B33BB">
        <w:tc>
          <w:tcPr>
            <w:tcW w:w="1177" w:type="dxa"/>
          </w:tcPr>
          <w:p w14:paraId="3BB35A57" w14:textId="77777777" w:rsidR="00692F9B" w:rsidRPr="007C08D8" w:rsidRDefault="00692F9B" w:rsidP="00C67DF3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07" w:type="dxa"/>
          </w:tcPr>
          <w:p w14:paraId="6A9D906C" w14:textId="77777777" w:rsidR="00692F9B" w:rsidRPr="007C08D8" w:rsidRDefault="00692F9B" w:rsidP="00C67DF3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07" w:type="dxa"/>
          </w:tcPr>
          <w:p w14:paraId="39BA70C0" w14:textId="77777777" w:rsidR="00692F9B" w:rsidRPr="007C08D8" w:rsidRDefault="00692F9B" w:rsidP="00C67DF3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13" w:type="dxa"/>
          </w:tcPr>
          <w:p w14:paraId="408456B5" w14:textId="77777777" w:rsidR="00692F9B" w:rsidRPr="007C08D8" w:rsidRDefault="00692F9B" w:rsidP="00C67DF3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0235DB" w:rsidRPr="007C08D8" w14:paraId="0CE0EB57" w14:textId="77777777" w:rsidTr="009B33BB">
        <w:tc>
          <w:tcPr>
            <w:tcW w:w="7804" w:type="dxa"/>
            <w:gridSpan w:val="4"/>
            <w:shd w:val="clear" w:color="auto" w:fill="D9F2D0" w:themeFill="accent6" w:themeFillTint="33"/>
          </w:tcPr>
          <w:p w14:paraId="3A87F579" w14:textId="79857098" w:rsidR="000235DB" w:rsidRPr="007C08D8" w:rsidRDefault="000235DB" w:rsidP="000235DB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Medidas a realizar antes de fumigar</w:t>
            </w:r>
          </w:p>
        </w:tc>
      </w:tr>
      <w:tr w:rsidR="00490A7E" w:rsidRPr="007C08D8" w14:paraId="6B5C4015" w14:textId="77777777" w:rsidTr="009B33BB">
        <w:tc>
          <w:tcPr>
            <w:tcW w:w="1177" w:type="dxa"/>
          </w:tcPr>
          <w:p w14:paraId="7DA65FAA" w14:textId="654B82EB" w:rsidR="00490A7E" w:rsidRPr="007C08D8" w:rsidRDefault="00490A7E" w:rsidP="00490A7E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Cerrar ventanas</w:t>
            </w:r>
          </w:p>
        </w:tc>
        <w:tc>
          <w:tcPr>
            <w:tcW w:w="2207" w:type="dxa"/>
          </w:tcPr>
          <w:p w14:paraId="72B0FAB6" w14:textId="1CEA5241" w:rsidR="00490A7E" w:rsidRDefault="00490A7E" w:rsidP="00490A7E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Guardar objetos y documentos</w:t>
            </w:r>
          </w:p>
        </w:tc>
        <w:tc>
          <w:tcPr>
            <w:tcW w:w="2207" w:type="dxa"/>
          </w:tcPr>
          <w:p w14:paraId="0A8EFEFF" w14:textId="64625C21" w:rsidR="00490A7E" w:rsidRPr="007C08D8" w:rsidRDefault="00490A7E" w:rsidP="00490A7E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Proteger equipos, muebles y objetos</w:t>
            </w:r>
          </w:p>
        </w:tc>
        <w:tc>
          <w:tcPr>
            <w:tcW w:w="2213" w:type="dxa"/>
          </w:tcPr>
          <w:p w14:paraId="2AD93F40" w14:textId="2C7559FF" w:rsidR="00490A7E" w:rsidRPr="007C08D8" w:rsidRDefault="00490A7E" w:rsidP="00490A7E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Desconectar de la electricidad</w:t>
            </w:r>
          </w:p>
        </w:tc>
      </w:tr>
      <w:tr w:rsidR="00490A7E" w:rsidRPr="007C08D8" w14:paraId="2A063FE0" w14:textId="77777777" w:rsidTr="009B33BB">
        <w:tc>
          <w:tcPr>
            <w:tcW w:w="7804" w:type="dxa"/>
            <w:gridSpan w:val="4"/>
          </w:tcPr>
          <w:p w14:paraId="13727BDB" w14:textId="3B65BE97" w:rsidR="00490A7E" w:rsidRDefault="00490A7E" w:rsidP="00590C69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Realizar </w:t>
            </w:r>
            <w:r w:rsidR="00590C6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la fumigación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sin presencia </w:t>
            </w:r>
            <w:r w:rsidR="00E30504">
              <w:rPr>
                <w:rFonts w:ascii="Arial" w:hAnsi="Arial" w:cs="Arial"/>
                <w:color w:val="000000" w:themeColor="text1"/>
                <w:sz w:val="18"/>
                <w:szCs w:val="18"/>
              </w:rPr>
              <w:t>humana durante y 48 horas después.</w:t>
            </w:r>
          </w:p>
        </w:tc>
      </w:tr>
      <w:tr w:rsidR="00490A7E" w:rsidRPr="007C08D8" w14:paraId="682D730C" w14:textId="77777777" w:rsidTr="009B33BB">
        <w:tc>
          <w:tcPr>
            <w:tcW w:w="1177" w:type="dxa"/>
            <w:shd w:val="clear" w:color="auto" w:fill="D9F2D0" w:themeFill="accent6" w:themeFillTint="33"/>
          </w:tcPr>
          <w:p w14:paraId="1EB82032" w14:textId="2CDA9C4F" w:rsidR="00490A7E" w:rsidRPr="007C08D8" w:rsidRDefault="00490A7E" w:rsidP="00490A7E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Elaboró:</w:t>
            </w:r>
          </w:p>
        </w:tc>
        <w:tc>
          <w:tcPr>
            <w:tcW w:w="6627" w:type="dxa"/>
            <w:gridSpan w:val="3"/>
            <w:vAlign w:val="center"/>
          </w:tcPr>
          <w:p w14:paraId="6F609B29" w14:textId="5A2EB030" w:rsidR="00490A7E" w:rsidRPr="007C08D8" w:rsidRDefault="00490A7E" w:rsidP="00490A7E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490A7E" w:rsidRPr="007C08D8" w14:paraId="00AD73BB" w14:textId="77777777" w:rsidTr="009B33BB">
        <w:tc>
          <w:tcPr>
            <w:tcW w:w="1177" w:type="dxa"/>
            <w:shd w:val="clear" w:color="auto" w:fill="D9F2D0" w:themeFill="accent6" w:themeFillTint="33"/>
          </w:tcPr>
          <w:p w14:paraId="2C2CFA1F" w14:textId="5F5810F2" w:rsidR="00490A7E" w:rsidRPr="007C08D8" w:rsidRDefault="00490A7E" w:rsidP="00490A7E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Cargo:</w:t>
            </w:r>
          </w:p>
        </w:tc>
        <w:tc>
          <w:tcPr>
            <w:tcW w:w="6627" w:type="dxa"/>
            <w:gridSpan w:val="3"/>
          </w:tcPr>
          <w:p w14:paraId="58EC6A0E" w14:textId="77777777" w:rsidR="00490A7E" w:rsidRPr="007C08D8" w:rsidRDefault="00490A7E" w:rsidP="00490A7E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490A7E" w:rsidRPr="007C08D8" w14:paraId="0F7BEA47" w14:textId="77777777" w:rsidTr="009B33BB">
        <w:tc>
          <w:tcPr>
            <w:tcW w:w="1177" w:type="dxa"/>
            <w:shd w:val="clear" w:color="auto" w:fill="D9F2D0" w:themeFill="accent6" w:themeFillTint="33"/>
          </w:tcPr>
          <w:p w14:paraId="2FB45C2F" w14:textId="77777777" w:rsidR="00490A7E" w:rsidRDefault="00490A7E" w:rsidP="00E47E1F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  <w:p w14:paraId="6188F4CD" w14:textId="5E243FE7" w:rsidR="00490A7E" w:rsidRDefault="00490A7E" w:rsidP="00E47E1F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Firma:</w:t>
            </w:r>
          </w:p>
          <w:p w14:paraId="37B3A354" w14:textId="1C497CB3" w:rsidR="00490A7E" w:rsidRDefault="00490A7E" w:rsidP="00E47E1F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6627" w:type="dxa"/>
            <w:gridSpan w:val="3"/>
          </w:tcPr>
          <w:p w14:paraId="68A7FC03" w14:textId="77777777" w:rsidR="00490A7E" w:rsidRPr="007C08D8" w:rsidRDefault="00490A7E" w:rsidP="00E47E1F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</w:tbl>
    <w:p w14:paraId="7E02DF60" w14:textId="77777777" w:rsidR="000A3DAD" w:rsidRDefault="000A3DAD" w:rsidP="00467497">
      <w:pPr>
        <w:pStyle w:val="Sinespaciado"/>
        <w:spacing w:line="360" w:lineRule="auto"/>
        <w:jc w:val="both"/>
        <w:rPr>
          <w:rFonts w:ascii="Arial" w:hAnsi="Arial" w:cs="Arial"/>
          <w:color w:val="000000" w:themeColor="text1"/>
        </w:rPr>
      </w:pPr>
    </w:p>
    <w:tbl>
      <w:tblPr>
        <w:tblStyle w:val="Tablaconcuadrcula"/>
        <w:tblW w:w="8647" w:type="dxa"/>
        <w:tblInd w:w="137" w:type="dxa"/>
        <w:tblLook w:val="04A0" w:firstRow="1" w:lastRow="0" w:firstColumn="1" w:lastColumn="0" w:noHBand="0" w:noVBand="1"/>
      </w:tblPr>
      <w:tblGrid>
        <w:gridCol w:w="2126"/>
        <w:gridCol w:w="2410"/>
        <w:gridCol w:w="2187"/>
        <w:gridCol w:w="1924"/>
      </w:tblGrid>
      <w:tr w:rsidR="003B39CE" w:rsidRPr="007C08D8" w14:paraId="5B06EA1C" w14:textId="77777777" w:rsidTr="000A3DAD">
        <w:tc>
          <w:tcPr>
            <w:tcW w:w="8647" w:type="dxa"/>
            <w:gridSpan w:val="4"/>
            <w:shd w:val="clear" w:color="auto" w:fill="275317" w:themeFill="accent6" w:themeFillShade="80"/>
          </w:tcPr>
          <w:p w14:paraId="1243ACED" w14:textId="77777777" w:rsidR="003B39CE" w:rsidRPr="001F7E3C" w:rsidRDefault="003B39CE" w:rsidP="003B39CE">
            <w:pPr>
              <w:pStyle w:val="Sinespaciado"/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1F7E3C">
              <w:rPr>
                <w:rFonts w:ascii="Arial" w:hAnsi="Arial" w:cs="Arial"/>
                <w:b/>
                <w:bCs/>
                <w:color w:val="FFFFFF" w:themeColor="background1"/>
              </w:rPr>
              <w:t>Fumigación correctiva</w:t>
            </w:r>
          </w:p>
          <w:p w14:paraId="719422C6" w14:textId="3229C2F7" w:rsidR="001F7E3C" w:rsidRPr="001F7E3C" w:rsidRDefault="001F7E3C" w:rsidP="003B39CE">
            <w:pPr>
              <w:pStyle w:val="Sinespaciado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1F7E3C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Se realiza una vez al mes</w:t>
            </w:r>
          </w:p>
        </w:tc>
      </w:tr>
      <w:tr w:rsidR="006B3157" w:rsidRPr="007C08D8" w14:paraId="51964B1C" w14:textId="77777777" w:rsidTr="000A3DAD">
        <w:tc>
          <w:tcPr>
            <w:tcW w:w="2126" w:type="dxa"/>
            <w:shd w:val="clear" w:color="auto" w:fill="B3E5A1" w:themeFill="accent6" w:themeFillTint="66"/>
          </w:tcPr>
          <w:p w14:paraId="5CEA2852" w14:textId="77777777" w:rsidR="003B39CE" w:rsidRPr="007C08D8" w:rsidRDefault="003B39CE" w:rsidP="00E66B1A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C08D8">
              <w:rPr>
                <w:rFonts w:ascii="Arial" w:hAnsi="Arial" w:cs="Arial"/>
                <w:color w:val="000000" w:themeColor="text1"/>
                <w:sz w:val="18"/>
                <w:szCs w:val="18"/>
              </w:rPr>
              <w:t>Repositorio:</w:t>
            </w:r>
          </w:p>
        </w:tc>
        <w:tc>
          <w:tcPr>
            <w:tcW w:w="2410" w:type="dxa"/>
            <w:shd w:val="clear" w:color="auto" w:fill="B3E5A1" w:themeFill="accent6" w:themeFillTint="66"/>
          </w:tcPr>
          <w:p w14:paraId="1E19AAA8" w14:textId="77777777" w:rsidR="003B39CE" w:rsidRPr="007C08D8" w:rsidRDefault="003B39CE" w:rsidP="00E66B1A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C08D8">
              <w:rPr>
                <w:rFonts w:ascii="Arial" w:hAnsi="Arial" w:cs="Arial"/>
                <w:color w:val="000000" w:themeColor="text1"/>
                <w:sz w:val="18"/>
                <w:szCs w:val="18"/>
              </w:rPr>
              <w:t>Fecha:</w:t>
            </w:r>
          </w:p>
        </w:tc>
        <w:tc>
          <w:tcPr>
            <w:tcW w:w="2187" w:type="dxa"/>
            <w:shd w:val="clear" w:color="auto" w:fill="B3E5A1" w:themeFill="accent6" w:themeFillTint="66"/>
          </w:tcPr>
          <w:p w14:paraId="59B4B2D7" w14:textId="77777777" w:rsidR="003B39CE" w:rsidRPr="007C08D8" w:rsidRDefault="003B39CE" w:rsidP="00E66B1A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C08D8">
              <w:rPr>
                <w:rFonts w:ascii="Arial" w:hAnsi="Arial" w:cs="Arial"/>
                <w:color w:val="000000" w:themeColor="text1"/>
                <w:sz w:val="18"/>
                <w:szCs w:val="18"/>
              </w:rPr>
              <w:t>Hora:</w:t>
            </w:r>
          </w:p>
        </w:tc>
        <w:tc>
          <w:tcPr>
            <w:tcW w:w="1924" w:type="dxa"/>
            <w:shd w:val="clear" w:color="auto" w:fill="B3E5A1" w:themeFill="accent6" w:themeFillTint="66"/>
          </w:tcPr>
          <w:p w14:paraId="043DCAB6" w14:textId="77777777" w:rsidR="003B39CE" w:rsidRPr="007C08D8" w:rsidRDefault="003B39CE" w:rsidP="00E66B1A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u w:val="single"/>
              </w:rPr>
            </w:pPr>
            <w:r w:rsidRPr="007C08D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Acción #: </w:t>
            </w:r>
          </w:p>
        </w:tc>
      </w:tr>
      <w:tr w:rsidR="006B3157" w:rsidRPr="007C08D8" w14:paraId="7240E14E" w14:textId="77777777" w:rsidTr="000A3DAD">
        <w:trPr>
          <w:trHeight w:val="180"/>
        </w:trPr>
        <w:tc>
          <w:tcPr>
            <w:tcW w:w="2126" w:type="dxa"/>
          </w:tcPr>
          <w:p w14:paraId="0DCC4458" w14:textId="77777777" w:rsidR="003B39CE" w:rsidRPr="007C08D8" w:rsidRDefault="003B39CE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10" w:type="dxa"/>
          </w:tcPr>
          <w:p w14:paraId="7066AF45" w14:textId="77777777" w:rsidR="003B39CE" w:rsidRPr="007C08D8" w:rsidRDefault="003B39CE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187" w:type="dxa"/>
          </w:tcPr>
          <w:p w14:paraId="2E5ED8F6" w14:textId="77777777" w:rsidR="003B39CE" w:rsidRPr="007C08D8" w:rsidRDefault="003B39CE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</w:tcPr>
          <w:p w14:paraId="07B6289E" w14:textId="77777777" w:rsidR="003B39CE" w:rsidRPr="007C08D8" w:rsidRDefault="003B39CE" w:rsidP="00E66B1A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C08D8">
              <w:rPr>
                <w:rFonts w:ascii="Arial" w:hAnsi="Arial" w:cs="Arial"/>
                <w:color w:val="000000" w:themeColor="text1"/>
                <w:sz w:val="18"/>
                <w:szCs w:val="18"/>
                <w:u w:val="single"/>
              </w:rPr>
              <w:t>1/12</w:t>
            </w:r>
          </w:p>
        </w:tc>
      </w:tr>
      <w:tr w:rsidR="003B39CE" w:rsidRPr="007C08D8" w14:paraId="1410FDDF" w14:textId="77777777" w:rsidTr="000A3DAD">
        <w:tc>
          <w:tcPr>
            <w:tcW w:w="8647" w:type="dxa"/>
            <w:gridSpan w:val="4"/>
            <w:shd w:val="clear" w:color="auto" w:fill="D9F2D0" w:themeFill="accent6" w:themeFillTint="33"/>
          </w:tcPr>
          <w:p w14:paraId="3E10581C" w14:textId="0BEE2A1E" w:rsidR="003B39CE" w:rsidRPr="00CE6249" w:rsidRDefault="00922108" w:rsidP="00E66B1A">
            <w:pPr>
              <w:pStyle w:val="Sinespaciado"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CE6249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Productos químicos empleados</w:t>
            </w:r>
          </w:p>
        </w:tc>
      </w:tr>
      <w:tr w:rsidR="006B3157" w:rsidRPr="007C08D8" w14:paraId="2A9DDB59" w14:textId="77777777" w:rsidTr="000A3DAD">
        <w:tc>
          <w:tcPr>
            <w:tcW w:w="2126" w:type="dxa"/>
          </w:tcPr>
          <w:p w14:paraId="6AE8035D" w14:textId="77777777" w:rsidR="003B39CE" w:rsidRPr="007C08D8" w:rsidRDefault="003B39CE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10" w:type="dxa"/>
          </w:tcPr>
          <w:p w14:paraId="61D5FF31" w14:textId="77777777" w:rsidR="003B39CE" w:rsidRPr="007C08D8" w:rsidRDefault="003B39CE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187" w:type="dxa"/>
          </w:tcPr>
          <w:p w14:paraId="69ABF71B" w14:textId="77777777" w:rsidR="003B39CE" w:rsidRPr="007C08D8" w:rsidRDefault="003B39CE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</w:tcPr>
          <w:p w14:paraId="0533ADC4" w14:textId="77777777" w:rsidR="003B39CE" w:rsidRPr="007C08D8" w:rsidRDefault="003B39CE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6F38BB" w:rsidRPr="007C08D8" w14:paraId="32FE069E" w14:textId="77777777" w:rsidTr="000A3DAD">
        <w:tc>
          <w:tcPr>
            <w:tcW w:w="8647" w:type="dxa"/>
            <w:gridSpan w:val="4"/>
            <w:shd w:val="clear" w:color="auto" w:fill="D9F2D0" w:themeFill="accent6" w:themeFillTint="33"/>
          </w:tcPr>
          <w:p w14:paraId="76804C5A" w14:textId="0C3CD857" w:rsidR="006F38BB" w:rsidRPr="007C08D8" w:rsidRDefault="006F38BB" w:rsidP="006F38BB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Producto químico tóxico para el ser humano</w:t>
            </w:r>
          </w:p>
        </w:tc>
      </w:tr>
      <w:tr w:rsidR="003B39CE" w:rsidRPr="007C08D8" w14:paraId="01D1F37E" w14:textId="77777777" w:rsidTr="000A3DAD">
        <w:tc>
          <w:tcPr>
            <w:tcW w:w="2126" w:type="dxa"/>
          </w:tcPr>
          <w:p w14:paraId="04F4A014" w14:textId="77777777" w:rsidR="003B39CE" w:rsidRPr="007C08D8" w:rsidRDefault="003B39CE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10" w:type="dxa"/>
          </w:tcPr>
          <w:p w14:paraId="37ADE254" w14:textId="77777777" w:rsidR="003B39CE" w:rsidRPr="007C08D8" w:rsidRDefault="003B39CE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187" w:type="dxa"/>
          </w:tcPr>
          <w:p w14:paraId="24D079CC" w14:textId="77777777" w:rsidR="003B39CE" w:rsidRPr="007C08D8" w:rsidRDefault="003B39CE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</w:tcPr>
          <w:p w14:paraId="6CDD534F" w14:textId="77777777" w:rsidR="003B39CE" w:rsidRPr="007C08D8" w:rsidRDefault="003B39CE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692F9B" w:rsidRPr="007C08D8" w14:paraId="277FF953" w14:textId="77777777" w:rsidTr="000A3DAD">
        <w:tc>
          <w:tcPr>
            <w:tcW w:w="8647" w:type="dxa"/>
            <w:gridSpan w:val="4"/>
            <w:shd w:val="clear" w:color="auto" w:fill="D9F2D0" w:themeFill="accent6" w:themeFillTint="33"/>
          </w:tcPr>
          <w:p w14:paraId="65EBF0C1" w14:textId="21640F5B" w:rsidR="00692F9B" w:rsidRPr="007C08D8" w:rsidRDefault="00AE4791" w:rsidP="00AE4791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¿</w:t>
            </w:r>
            <w:r w:rsidR="00692F9B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Se aplicó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fumigación de hongos?</w:t>
            </w:r>
          </w:p>
        </w:tc>
      </w:tr>
      <w:tr w:rsidR="00692F9B" w:rsidRPr="007C08D8" w14:paraId="0A702336" w14:textId="77777777" w:rsidTr="000A3DAD">
        <w:tc>
          <w:tcPr>
            <w:tcW w:w="2126" w:type="dxa"/>
          </w:tcPr>
          <w:p w14:paraId="7DC1E9B2" w14:textId="77777777" w:rsidR="00692F9B" w:rsidRPr="007C08D8" w:rsidRDefault="00692F9B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10" w:type="dxa"/>
          </w:tcPr>
          <w:p w14:paraId="132F4402" w14:textId="1AA37FCA" w:rsidR="00692F9B" w:rsidRPr="007C08D8" w:rsidRDefault="006B3157" w:rsidP="006B3157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Si </w:t>
            </w:r>
          </w:p>
        </w:tc>
        <w:tc>
          <w:tcPr>
            <w:tcW w:w="2187" w:type="dxa"/>
          </w:tcPr>
          <w:p w14:paraId="1750BB66" w14:textId="6B61E7F0" w:rsidR="00692F9B" w:rsidRPr="007C08D8" w:rsidRDefault="006B3157" w:rsidP="006B3157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No </w:t>
            </w:r>
          </w:p>
        </w:tc>
        <w:tc>
          <w:tcPr>
            <w:tcW w:w="1924" w:type="dxa"/>
          </w:tcPr>
          <w:p w14:paraId="0F31F427" w14:textId="77777777" w:rsidR="00692F9B" w:rsidRPr="007C08D8" w:rsidRDefault="00692F9B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AE4791" w:rsidRPr="007C08D8" w14:paraId="4FB68682" w14:textId="77777777" w:rsidTr="000A3DAD">
        <w:tc>
          <w:tcPr>
            <w:tcW w:w="2126" w:type="dxa"/>
            <w:shd w:val="clear" w:color="auto" w:fill="D9F2D0" w:themeFill="accent6" w:themeFillTint="33"/>
          </w:tcPr>
          <w:p w14:paraId="45E96876" w14:textId="02985655" w:rsidR="00AE4791" w:rsidRPr="007C08D8" w:rsidRDefault="006B3157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¿Qué producto se utilizó?</w:t>
            </w:r>
          </w:p>
        </w:tc>
        <w:tc>
          <w:tcPr>
            <w:tcW w:w="2410" w:type="dxa"/>
          </w:tcPr>
          <w:p w14:paraId="26594A90" w14:textId="77777777" w:rsidR="00AE4791" w:rsidRPr="007C08D8" w:rsidRDefault="00AE4791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187" w:type="dxa"/>
          </w:tcPr>
          <w:p w14:paraId="4A8E4C08" w14:textId="77777777" w:rsidR="00AE4791" w:rsidRPr="007C08D8" w:rsidRDefault="00AE4791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</w:tcPr>
          <w:p w14:paraId="5007A0F4" w14:textId="77777777" w:rsidR="00AE4791" w:rsidRPr="007C08D8" w:rsidRDefault="00AE4791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6B3157" w:rsidRPr="007C08D8" w14:paraId="2E305FA9" w14:textId="77777777" w:rsidTr="000A3DAD">
        <w:tc>
          <w:tcPr>
            <w:tcW w:w="2126" w:type="dxa"/>
            <w:shd w:val="clear" w:color="auto" w:fill="D9F2D0" w:themeFill="accent6" w:themeFillTint="33"/>
          </w:tcPr>
          <w:p w14:paraId="7DA62BAB" w14:textId="7A9C4B85" w:rsidR="006B3157" w:rsidRDefault="00DE120A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Cantidad aplicada:</w:t>
            </w:r>
          </w:p>
        </w:tc>
        <w:tc>
          <w:tcPr>
            <w:tcW w:w="2410" w:type="dxa"/>
          </w:tcPr>
          <w:p w14:paraId="6AE6416B" w14:textId="77777777" w:rsidR="006B3157" w:rsidRPr="007C08D8" w:rsidRDefault="006B3157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187" w:type="dxa"/>
          </w:tcPr>
          <w:p w14:paraId="1E68A148" w14:textId="77777777" w:rsidR="006B3157" w:rsidRPr="007C08D8" w:rsidRDefault="006B3157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</w:tcPr>
          <w:p w14:paraId="2F0000ED" w14:textId="77777777" w:rsidR="006B3157" w:rsidRPr="007C08D8" w:rsidRDefault="006B3157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457EBF" w:rsidRPr="007C08D8" w14:paraId="5A6CBA30" w14:textId="77777777" w:rsidTr="000A3DAD">
        <w:tc>
          <w:tcPr>
            <w:tcW w:w="8647" w:type="dxa"/>
            <w:gridSpan w:val="4"/>
            <w:shd w:val="clear" w:color="auto" w:fill="D9F2D0" w:themeFill="accent6" w:themeFillTint="33"/>
          </w:tcPr>
          <w:p w14:paraId="5C6CF12A" w14:textId="045D10AD" w:rsidR="00457EBF" w:rsidRPr="007C08D8" w:rsidRDefault="00457EBF" w:rsidP="00457EBF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Medidas a realizar después de fumigar</w:t>
            </w:r>
          </w:p>
        </w:tc>
      </w:tr>
      <w:tr w:rsidR="00D6362C" w:rsidRPr="007C08D8" w14:paraId="01370636" w14:textId="77777777" w:rsidTr="000A3DAD">
        <w:tc>
          <w:tcPr>
            <w:tcW w:w="2126" w:type="dxa"/>
            <w:vAlign w:val="center"/>
          </w:tcPr>
          <w:p w14:paraId="04B196F9" w14:textId="6700DACF" w:rsidR="00D6362C" w:rsidRPr="007C08D8" w:rsidRDefault="00D6362C" w:rsidP="00E206FB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Abrir ventanas</w:t>
            </w:r>
          </w:p>
        </w:tc>
        <w:tc>
          <w:tcPr>
            <w:tcW w:w="2410" w:type="dxa"/>
            <w:vAlign w:val="center"/>
          </w:tcPr>
          <w:p w14:paraId="2BF98B27" w14:textId="13024F1B" w:rsidR="00D6362C" w:rsidRPr="007C08D8" w:rsidRDefault="00D6362C" w:rsidP="00E206FB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No ingerir alimentos</w:t>
            </w:r>
          </w:p>
        </w:tc>
        <w:tc>
          <w:tcPr>
            <w:tcW w:w="4111" w:type="dxa"/>
            <w:gridSpan w:val="2"/>
            <w:vAlign w:val="center"/>
          </w:tcPr>
          <w:p w14:paraId="5E1C9B79" w14:textId="77777777" w:rsidR="00D6362C" w:rsidRDefault="00D6362C" w:rsidP="00D6362C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Realizar limpieza de desinfección sin presencia </w:t>
            </w:r>
          </w:p>
          <w:p w14:paraId="29CEE514" w14:textId="13DB4617" w:rsidR="00D6362C" w:rsidRPr="007C08D8" w:rsidRDefault="00D6362C" w:rsidP="00D6362C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humana en muebles, objetos y equipos</w:t>
            </w:r>
          </w:p>
        </w:tc>
      </w:tr>
      <w:tr w:rsidR="009E0CDB" w:rsidRPr="007C08D8" w14:paraId="7A993FE7" w14:textId="77777777" w:rsidTr="000A3DAD">
        <w:tc>
          <w:tcPr>
            <w:tcW w:w="2126" w:type="dxa"/>
            <w:shd w:val="clear" w:color="auto" w:fill="D9F2D0" w:themeFill="accent6" w:themeFillTint="33"/>
          </w:tcPr>
          <w:p w14:paraId="2F6923F7" w14:textId="46270D33" w:rsidR="009E0CDB" w:rsidRPr="007C08D8" w:rsidRDefault="009E0CDB" w:rsidP="009E0CDB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lastRenderedPageBreak/>
              <w:t>Elaboró:</w:t>
            </w:r>
          </w:p>
        </w:tc>
        <w:tc>
          <w:tcPr>
            <w:tcW w:w="6521" w:type="dxa"/>
            <w:gridSpan w:val="3"/>
          </w:tcPr>
          <w:p w14:paraId="3FAD68C6" w14:textId="77777777" w:rsidR="009E0CDB" w:rsidRPr="007C08D8" w:rsidRDefault="009E0CDB" w:rsidP="009E0CDB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9E0CDB" w:rsidRPr="007C08D8" w14:paraId="29177CA0" w14:textId="77777777" w:rsidTr="000A3DAD">
        <w:tc>
          <w:tcPr>
            <w:tcW w:w="2126" w:type="dxa"/>
            <w:shd w:val="clear" w:color="auto" w:fill="D9F2D0" w:themeFill="accent6" w:themeFillTint="33"/>
          </w:tcPr>
          <w:p w14:paraId="140E1424" w14:textId="6332430E" w:rsidR="009E0CDB" w:rsidRPr="007C08D8" w:rsidRDefault="009E0CDB" w:rsidP="009E0CDB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Cargo:</w:t>
            </w:r>
          </w:p>
        </w:tc>
        <w:tc>
          <w:tcPr>
            <w:tcW w:w="6521" w:type="dxa"/>
            <w:gridSpan w:val="3"/>
          </w:tcPr>
          <w:p w14:paraId="353ABAA8" w14:textId="77777777" w:rsidR="009E0CDB" w:rsidRPr="007C08D8" w:rsidRDefault="009E0CDB" w:rsidP="009E0CDB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9E0CDB" w:rsidRPr="007C08D8" w14:paraId="71F5592A" w14:textId="77777777" w:rsidTr="000A3DAD">
        <w:tc>
          <w:tcPr>
            <w:tcW w:w="2126" w:type="dxa"/>
            <w:shd w:val="clear" w:color="auto" w:fill="D9F2D0" w:themeFill="accent6" w:themeFillTint="33"/>
          </w:tcPr>
          <w:p w14:paraId="7EDBD2F9" w14:textId="65C7EDDD" w:rsidR="009E0CDB" w:rsidRPr="007C4F6D" w:rsidRDefault="009E0CDB" w:rsidP="009E0CDB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C4F6D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Equipo </w:t>
            </w:r>
            <w:r w:rsidR="007C4F6D" w:rsidRPr="007C4F6D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de seguridad </w:t>
            </w:r>
            <w:r w:rsidRPr="007C4F6D">
              <w:rPr>
                <w:rFonts w:ascii="Arial" w:hAnsi="Arial" w:cs="Arial"/>
                <w:color w:val="000000" w:themeColor="text1"/>
                <w:sz w:val="18"/>
                <w:szCs w:val="18"/>
              </w:rPr>
              <w:t>personal usado:</w:t>
            </w:r>
          </w:p>
        </w:tc>
        <w:tc>
          <w:tcPr>
            <w:tcW w:w="2410" w:type="dxa"/>
            <w:vAlign w:val="center"/>
          </w:tcPr>
          <w:p w14:paraId="523987DA" w14:textId="65867157" w:rsidR="009E0CDB" w:rsidRPr="007C4F6D" w:rsidRDefault="007C4F6D" w:rsidP="007C4F6D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C4F6D">
              <w:rPr>
                <w:rFonts w:ascii="Arial" w:hAnsi="Arial" w:cs="Arial"/>
                <w:sz w:val="18"/>
                <w:szCs w:val="18"/>
              </w:rPr>
              <w:t>Máscara con filtro para gases tóxicos</w:t>
            </w:r>
          </w:p>
        </w:tc>
        <w:tc>
          <w:tcPr>
            <w:tcW w:w="2187" w:type="dxa"/>
            <w:vAlign w:val="center"/>
          </w:tcPr>
          <w:p w14:paraId="041DA312" w14:textId="11C6DDD7" w:rsidR="009E0CDB" w:rsidRPr="007C4F6D" w:rsidRDefault="007C4F6D" w:rsidP="007C4F6D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C4F6D">
              <w:rPr>
                <w:rFonts w:ascii="Arial" w:hAnsi="Arial" w:cs="Arial"/>
                <w:color w:val="000000" w:themeColor="text1"/>
                <w:sz w:val="18"/>
                <w:szCs w:val="18"/>
              </w:rPr>
              <w:t>Cofia</w:t>
            </w:r>
          </w:p>
        </w:tc>
        <w:tc>
          <w:tcPr>
            <w:tcW w:w="1924" w:type="dxa"/>
            <w:vAlign w:val="center"/>
          </w:tcPr>
          <w:p w14:paraId="00059A19" w14:textId="49F87A9A" w:rsidR="009E0CDB" w:rsidRPr="007C4F6D" w:rsidRDefault="007C4F6D" w:rsidP="007C4F6D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4F6D">
              <w:rPr>
                <w:rFonts w:ascii="Arial" w:hAnsi="Arial" w:cs="Arial"/>
                <w:sz w:val="18"/>
                <w:szCs w:val="18"/>
              </w:rPr>
              <w:t>Guantes de nitrilo</w:t>
            </w:r>
          </w:p>
        </w:tc>
      </w:tr>
      <w:tr w:rsidR="007C4F6D" w:rsidRPr="007C08D8" w14:paraId="0BF92AA9" w14:textId="77777777" w:rsidTr="000A3DAD">
        <w:tc>
          <w:tcPr>
            <w:tcW w:w="2126" w:type="dxa"/>
            <w:shd w:val="clear" w:color="auto" w:fill="D9F2D0" w:themeFill="accent6" w:themeFillTint="33"/>
          </w:tcPr>
          <w:p w14:paraId="5B14EAE3" w14:textId="77777777" w:rsidR="007C4F6D" w:rsidRDefault="007C4F6D" w:rsidP="009E0CDB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  <w:p w14:paraId="2F80D1D1" w14:textId="7BFE050E" w:rsidR="007C4F6D" w:rsidRDefault="007C4F6D" w:rsidP="009E0CDB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Firma:</w:t>
            </w:r>
          </w:p>
          <w:p w14:paraId="265FD052" w14:textId="587EA4FA" w:rsidR="007C4F6D" w:rsidRPr="007C08D8" w:rsidRDefault="007C4F6D" w:rsidP="009E0CDB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6521" w:type="dxa"/>
            <w:gridSpan w:val="3"/>
          </w:tcPr>
          <w:p w14:paraId="7BE7F043" w14:textId="77777777" w:rsidR="007C4F6D" w:rsidRPr="007C08D8" w:rsidRDefault="007C4F6D" w:rsidP="009E0CDB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</w:tbl>
    <w:p w14:paraId="76D45BE0" w14:textId="77777777" w:rsidR="005745D1" w:rsidRDefault="005745D1" w:rsidP="00467497">
      <w:pPr>
        <w:pStyle w:val="Sinespaciado"/>
        <w:spacing w:line="360" w:lineRule="auto"/>
        <w:jc w:val="both"/>
        <w:rPr>
          <w:rFonts w:ascii="Arial" w:hAnsi="Arial" w:cs="Arial"/>
          <w:color w:val="000000" w:themeColor="text1"/>
        </w:rPr>
      </w:pPr>
    </w:p>
    <w:tbl>
      <w:tblPr>
        <w:tblStyle w:val="Tablaconcuadrcula"/>
        <w:tblW w:w="8647" w:type="dxa"/>
        <w:tblInd w:w="137" w:type="dxa"/>
        <w:tblLook w:val="04A0" w:firstRow="1" w:lastRow="0" w:firstColumn="1" w:lastColumn="0" w:noHBand="0" w:noVBand="1"/>
      </w:tblPr>
      <w:tblGrid>
        <w:gridCol w:w="2263"/>
        <w:gridCol w:w="2410"/>
        <w:gridCol w:w="2187"/>
        <w:gridCol w:w="1787"/>
      </w:tblGrid>
      <w:tr w:rsidR="009C3348" w:rsidRPr="007C08D8" w14:paraId="5AB80D48" w14:textId="77777777" w:rsidTr="009B33BB">
        <w:tc>
          <w:tcPr>
            <w:tcW w:w="8647" w:type="dxa"/>
            <w:gridSpan w:val="4"/>
            <w:shd w:val="clear" w:color="auto" w:fill="275317" w:themeFill="accent6" w:themeFillShade="80"/>
          </w:tcPr>
          <w:p w14:paraId="2BD4BBF2" w14:textId="77777777" w:rsidR="009C3348" w:rsidRDefault="009C3348" w:rsidP="00E66B1A">
            <w:pPr>
              <w:pStyle w:val="Sinespaciado"/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</w:rPr>
              <w:t>F</w:t>
            </w:r>
            <w:r w:rsidRPr="003B39CE">
              <w:rPr>
                <w:rFonts w:ascii="Arial" w:hAnsi="Arial" w:cs="Arial"/>
                <w:b/>
                <w:bCs/>
                <w:color w:val="FFFFFF" w:themeColor="background1"/>
              </w:rPr>
              <w:t xml:space="preserve">umigación </w:t>
            </w:r>
            <w:r w:rsidR="001F7E3C">
              <w:rPr>
                <w:rFonts w:ascii="Arial" w:hAnsi="Arial" w:cs="Arial"/>
                <w:b/>
                <w:bCs/>
                <w:color w:val="FFFFFF" w:themeColor="background1"/>
              </w:rPr>
              <w:t>preventiva</w:t>
            </w:r>
          </w:p>
          <w:p w14:paraId="5DDF4DC9" w14:textId="411F8896" w:rsidR="008D1DB2" w:rsidRPr="003B39CE" w:rsidRDefault="008D1DB2" w:rsidP="00E66B1A">
            <w:pPr>
              <w:pStyle w:val="Sinespaciado"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1F7E3C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 xml:space="preserve">Se realiza </w:t>
            </w:r>
            <w:r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cada seis meses</w:t>
            </w:r>
          </w:p>
        </w:tc>
      </w:tr>
      <w:tr w:rsidR="00970A76" w:rsidRPr="00013DA7" w14:paraId="3F68E248" w14:textId="77777777" w:rsidTr="009B33BB">
        <w:tc>
          <w:tcPr>
            <w:tcW w:w="8647" w:type="dxa"/>
            <w:gridSpan w:val="4"/>
            <w:shd w:val="clear" w:color="auto" w:fill="D9F2D0" w:themeFill="accent6" w:themeFillTint="33"/>
          </w:tcPr>
          <w:p w14:paraId="7A0195C8" w14:textId="714D20E6" w:rsidR="00013DA7" w:rsidRPr="00E4190F" w:rsidRDefault="00013DA7" w:rsidP="00E4190F">
            <w:pPr>
              <w:pStyle w:val="Sinespaciad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4190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                                                                 </w:t>
            </w:r>
            <w:r w:rsidR="00E4190F" w:rsidRPr="00E4190F">
              <w:rPr>
                <w:rFonts w:ascii="Arial" w:hAnsi="Arial" w:cs="Arial"/>
                <w:b/>
                <w:bCs/>
                <w:sz w:val="18"/>
                <w:szCs w:val="18"/>
              </w:rPr>
              <w:t>_______</w:t>
            </w:r>
            <w:r w:rsidRPr="00E4190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Primera</w:t>
            </w:r>
          </w:p>
          <w:p w14:paraId="7E6EFB93" w14:textId="77777777" w:rsidR="00E4190F" w:rsidRPr="00E4190F" w:rsidRDefault="00E4190F" w:rsidP="00E4190F">
            <w:pPr>
              <w:pStyle w:val="Sinespaciado"/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</w:p>
          <w:p w14:paraId="65CD5C17" w14:textId="77777777" w:rsidR="00970A76" w:rsidRPr="00E4190F" w:rsidRDefault="00013DA7" w:rsidP="00E4190F">
            <w:pPr>
              <w:pStyle w:val="Sinespaciad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4190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                                                                   </w:t>
            </w:r>
            <w:r w:rsidR="00E4190F" w:rsidRPr="00E4190F">
              <w:rPr>
                <w:rFonts w:ascii="Arial" w:hAnsi="Arial" w:cs="Arial"/>
                <w:b/>
                <w:bCs/>
                <w:sz w:val="18"/>
                <w:szCs w:val="18"/>
              </w:rPr>
              <w:t>_______</w:t>
            </w:r>
            <w:r w:rsidRPr="00E4190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</w:t>
            </w:r>
            <w:r w:rsidR="00E4190F" w:rsidRPr="00E4190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Pr="00E4190F">
              <w:rPr>
                <w:rFonts w:ascii="Arial" w:hAnsi="Arial" w:cs="Arial"/>
                <w:b/>
                <w:bCs/>
                <w:sz w:val="18"/>
                <w:szCs w:val="18"/>
              </w:rPr>
              <w:t>Refuerzo</w:t>
            </w:r>
          </w:p>
          <w:p w14:paraId="6AF7CC63" w14:textId="02B622FA" w:rsidR="00E4190F" w:rsidRPr="00E4190F" w:rsidRDefault="00E4190F" w:rsidP="00013DA7">
            <w:pPr>
              <w:pStyle w:val="Sinespaciado"/>
              <w:jc w:val="center"/>
              <w:rPr>
                <w:rFonts w:ascii="Arial" w:hAnsi="Arial" w:cs="Arial"/>
                <w:color w:val="FFFFFF" w:themeColor="background1"/>
                <w:sz w:val="10"/>
                <w:szCs w:val="10"/>
              </w:rPr>
            </w:pPr>
          </w:p>
        </w:tc>
      </w:tr>
      <w:tr w:rsidR="009C3348" w:rsidRPr="00013DA7" w14:paraId="45A04297" w14:textId="77777777" w:rsidTr="009B33BB">
        <w:tc>
          <w:tcPr>
            <w:tcW w:w="8647" w:type="dxa"/>
            <w:gridSpan w:val="4"/>
            <w:shd w:val="clear" w:color="auto" w:fill="8DD873" w:themeFill="accent6" w:themeFillTint="99"/>
          </w:tcPr>
          <w:p w14:paraId="61E26742" w14:textId="77777777" w:rsidR="009C3348" w:rsidRPr="00013DA7" w:rsidRDefault="009C3348" w:rsidP="00E66B1A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013DA7">
              <w:rPr>
                <w:rFonts w:ascii="Arial" w:hAnsi="Arial" w:cs="Arial"/>
                <w:sz w:val="18"/>
                <w:szCs w:val="18"/>
              </w:rPr>
              <w:t>Especialista o empresa:</w:t>
            </w:r>
          </w:p>
        </w:tc>
      </w:tr>
      <w:tr w:rsidR="009C3348" w:rsidRPr="007C08D8" w14:paraId="09132250" w14:textId="77777777" w:rsidTr="009B33BB">
        <w:tc>
          <w:tcPr>
            <w:tcW w:w="2263" w:type="dxa"/>
            <w:shd w:val="clear" w:color="auto" w:fill="B3E5A1" w:themeFill="accent6" w:themeFillTint="66"/>
          </w:tcPr>
          <w:p w14:paraId="30277F1C" w14:textId="77777777" w:rsidR="009C3348" w:rsidRPr="007C08D8" w:rsidRDefault="009C3348" w:rsidP="00E66B1A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C08D8">
              <w:rPr>
                <w:rFonts w:ascii="Arial" w:hAnsi="Arial" w:cs="Arial"/>
                <w:color w:val="000000" w:themeColor="text1"/>
                <w:sz w:val="18"/>
                <w:szCs w:val="18"/>
              </w:rPr>
              <w:t>Repositorio:</w:t>
            </w:r>
          </w:p>
        </w:tc>
        <w:tc>
          <w:tcPr>
            <w:tcW w:w="2410" w:type="dxa"/>
            <w:shd w:val="clear" w:color="auto" w:fill="B3E5A1" w:themeFill="accent6" w:themeFillTint="66"/>
          </w:tcPr>
          <w:p w14:paraId="7644305B" w14:textId="77777777" w:rsidR="009C3348" w:rsidRPr="007C08D8" w:rsidRDefault="009C3348" w:rsidP="00E66B1A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C08D8">
              <w:rPr>
                <w:rFonts w:ascii="Arial" w:hAnsi="Arial" w:cs="Arial"/>
                <w:color w:val="000000" w:themeColor="text1"/>
                <w:sz w:val="18"/>
                <w:szCs w:val="18"/>
              </w:rPr>
              <w:t>Fecha:</w:t>
            </w:r>
          </w:p>
        </w:tc>
        <w:tc>
          <w:tcPr>
            <w:tcW w:w="2187" w:type="dxa"/>
            <w:shd w:val="clear" w:color="auto" w:fill="B3E5A1" w:themeFill="accent6" w:themeFillTint="66"/>
          </w:tcPr>
          <w:p w14:paraId="3100156F" w14:textId="77777777" w:rsidR="009C3348" w:rsidRPr="007C08D8" w:rsidRDefault="009C3348" w:rsidP="00E66B1A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C08D8">
              <w:rPr>
                <w:rFonts w:ascii="Arial" w:hAnsi="Arial" w:cs="Arial"/>
                <w:color w:val="000000" w:themeColor="text1"/>
                <w:sz w:val="18"/>
                <w:szCs w:val="18"/>
              </w:rPr>
              <w:t>Hora:</w:t>
            </w:r>
          </w:p>
        </w:tc>
        <w:tc>
          <w:tcPr>
            <w:tcW w:w="1787" w:type="dxa"/>
            <w:shd w:val="clear" w:color="auto" w:fill="B3E5A1" w:themeFill="accent6" w:themeFillTint="66"/>
          </w:tcPr>
          <w:p w14:paraId="6B431F42" w14:textId="77777777" w:rsidR="009C3348" w:rsidRPr="007C08D8" w:rsidRDefault="009C3348" w:rsidP="00E66B1A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u w:val="single"/>
              </w:rPr>
            </w:pPr>
            <w:r w:rsidRPr="007C08D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Acción #: </w:t>
            </w:r>
          </w:p>
        </w:tc>
      </w:tr>
      <w:tr w:rsidR="009C3348" w:rsidRPr="007C08D8" w14:paraId="4F6BB469" w14:textId="77777777" w:rsidTr="009B33BB">
        <w:trPr>
          <w:trHeight w:val="180"/>
        </w:trPr>
        <w:tc>
          <w:tcPr>
            <w:tcW w:w="2263" w:type="dxa"/>
          </w:tcPr>
          <w:p w14:paraId="3E1809F0" w14:textId="77777777" w:rsidR="009C3348" w:rsidRPr="007C08D8" w:rsidRDefault="009C3348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10" w:type="dxa"/>
          </w:tcPr>
          <w:p w14:paraId="3B4222D7" w14:textId="77777777" w:rsidR="009C3348" w:rsidRPr="007C08D8" w:rsidRDefault="009C3348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187" w:type="dxa"/>
          </w:tcPr>
          <w:p w14:paraId="733F6619" w14:textId="77777777" w:rsidR="009C3348" w:rsidRPr="007C08D8" w:rsidRDefault="009C3348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87" w:type="dxa"/>
          </w:tcPr>
          <w:p w14:paraId="623CBEAC" w14:textId="77777777" w:rsidR="009C3348" w:rsidRPr="007C08D8" w:rsidRDefault="009C3348" w:rsidP="00E66B1A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C08D8">
              <w:rPr>
                <w:rFonts w:ascii="Arial" w:hAnsi="Arial" w:cs="Arial"/>
                <w:color w:val="000000" w:themeColor="text1"/>
                <w:sz w:val="18"/>
                <w:szCs w:val="18"/>
                <w:u w:val="single"/>
              </w:rPr>
              <w:t>1/12</w:t>
            </w:r>
          </w:p>
        </w:tc>
      </w:tr>
      <w:tr w:rsidR="009C3348" w:rsidRPr="007C08D8" w14:paraId="5DC82E7C" w14:textId="77777777" w:rsidTr="009B33BB">
        <w:tc>
          <w:tcPr>
            <w:tcW w:w="8647" w:type="dxa"/>
            <w:gridSpan w:val="4"/>
            <w:shd w:val="clear" w:color="auto" w:fill="D9F2D0" w:themeFill="accent6" w:themeFillTint="33"/>
          </w:tcPr>
          <w:p w14:paraId="71F4F782" w14:textId="77777777" w:rsidR="009C3348" w:rsidRPr="007C08D8" w:rsidRDefault="009C3348" w:rsidP="00E66B1A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Productos químicos empleados</w:t>
            </w:r>
          </w:p>
        </w:tc>
      </w:tr>
      <w:tr w:rsidR="009C3348" w:rsidRPr="007C08D8" w14:paraId="30BC4421" w14:textId="77777777" w:rsidTr="009B33BB">
        <w:tc>
          <w:tcPr>
            <w:tcW w:w="2263" w:type="dxa"/>
          </w:tcPr>
          <w:p w14:paraId="63AC396A" w14:textId="77777777" w:rsidR="009C3348" w:rsidRPr="007C08D8" w:rsidRDefault="009C3348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10" w:type="dxa"/>
          </w:tcPr>
          <w:p w14:paraId="612386B3" w14:textId="77777777" w:rsidR="009C3348" w:rsidRPr="007C08D8" w:rsidRDefault="009C3348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187" w:type="dxa"/>
          </w:tcPr>
          <w:p w14:paraId="2AF37026" w14:textId="77777777" w:rsidR="009C3348" w:rsidRPr="007C08D8" w:rsidRDefault="009C3348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87" w:type="dxa"/>
          </w:tcPr>
          <w:p w14:paraId="58222397" w14:textId="77777777" w:rsidR="009C3348" w:rsidRPr="007C08D8" w:rsidRDefault="009C3348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9C3348" w:rsidRPr="007C08D8" w14:paraId="0FBFBCBD" w14:textId="77777777" w:rsidTr="009B33BB">
        <w:tc>
          <w:tcPr>
            <w:tcW w:w="8647" w:type="dxa"/>
            <w:gridSpan w:val="4"/>
            <w:shd w:val="clear" w:color="auto" w:fill="D9F2D0" w:themeFill="accent6" w:themeFillTint="33"/>
          </w:tcPr>
          <w:p w14:paraId="418E6B86" w14:textId="77777777" w:rsidR="009C3348" w:rsidRPr="007C08D8" w:rsidRDefault="009C3348" w:rsidP="00E66B1A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Producto químico tóxico para el ser humano</w:t>
            </w:r>
          </w:p>
        </w:tc>
      </w:tr>
      <w:tr w:rsidR="009C3348" w:rsidRPr="007C08D8" w14:paraId="68C65A17" w14:textId="77777777" w:rsidTr="009B33BB">
        <w:tc>
          <w:tcPr>
            <w:tcW w:w="2263" w:type="dxa"/>
          </w:tcPr>
          <w:p w14:paraId="49B855F5" w14:textId="77777777" w:rsidR="009C3348" w:rsidRPr="007C08D8" w:rsidRDefault="009C3348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10" w:type="dxa"/>
          </w:tcPr>
          <w:p w14:paraId="3FC673CB" w14:textId="77777777" w:rsidR="009C3348" w:rsidRPr="007C08D8" w:rsidRDefault="009C3348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187" w:type="dxa"/>
          </w:tcPr>
          <w:p w14:paraId="3B54F9C7" w14:textId="77777777" w:rsidR="009C3348" w:rsidRPr="007C08D8" w:rsidRDefault="009C3348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87" w:type="dxa"/>
          </w:tcPr>
          <w:p w14:paraId="45FF28A0" w14:textId="77777777" w:rsidR="009C3348" w:rsidRPr="007C08D8" w:rsidRDefault="009C3348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457902" w:rsidRPr="007C08D8" w14:paraId="392A074F" w14:textId="77777777" w:rsidTr="009B33BB">
        <w:tc>
          <w:tcPr>
            <w:tcW w:w="8647" w:type="dxa"/>
            <w:gridSpan w:val="4"/>
            <w:shd w:val="clear" w:color="auto" w:fill="D9F2D0" w:themeFill="accent6" w:themeFillTint="33"/>
          </w:tcPr>
          <w:p w14:paraId="53E5FD0F" w14:textId="5E959DD6" w:rsidR="00457902" w:rsidRPr="007C08D8" w:rsidRDefault="00400122" w:rsidP="00400122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Contaminante para eliminar:</w:t>
            </w:r>
          </w:p>
        </w:tc>
      </w:tr>
      <w:tr w:rsidR="00457902" w:rsidRPr="007C08D8" w14:paraId="2000692F" w14:textId="77777777" w:rsidTr="009B33BB">
        <w:tc>
          <w:tcPr>
            <w:tcW w:w="2263" w:type="dxa"/>
          </w:tcPr>
          <w:p w14:paraId="6DFDEE64" w14:textId="77777777" w:rsidR="00457902" w:rsidRPr="007C08D8" w:rsidRDefault="00457902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10" w:type="dxa"/>
          </w:tcPr>
          <w:p w14:paraId="41AF6B90" w14:textId="77777777" w:rsidR="00457902" w:rsidRPr="007C08D8" w:rsidRDefault="00457902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187" w:type="dxa"/>
          </w:tcPr>
          <w:p w14:paraId="01BE4942" w14:textId="77777777" w:rsidR="00457902" w:rsidRPr="007C08D8" w:rsidRDefault="00457902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87" w:type="dxa"/>
          </w:tcPr>
          <w:p w14:paraId="7C0D2990" w14:textId="77777777" w:rsidR="00457902" w:rsidRPr="007C08D8" w:rsidRDefault="00457902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970A76" w:rsidRPr="007C08D8" w14:paraId="25E54774" w14:textId="77777777" w:rsidTr="009B33BB">
        <w:tc>
          <w:tcPr>
            <w:tcW w:w="2263" w:type="dxa"/>
          </w:tcPr>
          <w:p w14:paraId="23E9507C" w14:textId="77777777" w:rsidR="00970A76" w:rsidRPr="007C08D8" w:rsidRDefault="00970A76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10" w:type="dxa"/>
          </w:tcPr>
          <w:p w14:paraId="48C15EE4" w14:textId="77777777" w:rsidR="00970A76" w:rsidRPr="007C08D8" w:rsidRDefault="00970A76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187" w:type="dxa"/>
          </w:tcPr>
          <w:p w14:paraId="3D62335C" w14:textId="77777777" w:rsidR="00970A76" w:rsidRPr="007C08D8" w:rsidRDefault="00970A76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87" w:type="dxa"/>
          </w:tcPr>
          <w:p w14:paraId="7B5924CA" w14:textId="77777777" w:rsidR="00970A76" w:rsidRPr="007C08D8" w:rsidRDefault="00970A76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970A76" w:rsidRPr="007C08D8" w14:paraId="0EB5C828" w14:textId="77777777" w:rsidTr="009B33BB">
        <w:tc>
          <w:tcPr>
            <w:tcW w:w="8647" w:type="dxa"/>
            <w:gridSpan w:val="4"/>
            <w:shd w:val="clear" w:color="auto" w:fill="D9F2D0" w:themeFill="accent6" w:themeFillTint="33"/>
          </w:tcPr>
          <w:p w14:paraId="56A4E36E" w14:textId="61E5309C" w:rsidR="00970A76" w:rsidRPr="007C08D8" w:rsidRDefault="00970A76" w:rsidP="00970A76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¿Se aplicó fumigación de hongos?</w:t>
            </w:r>
          </w:p>
        </w:tc>
      </w:tr>
      <w:tr w:rsidR="00970A76" w:rsidRPr="007C08D8" w14:paraId="1582FF5C" w14:textId="77777777" w:rsidTr="009B33BB">
        <w:tc>
          <w:tcPr>
            <w:tcW w:w="2263" w:type="dxa"/>
          </w:tcPr>
          <w:p w14:paraId="6C2DCDAB" w14:textId="77777777" w:rsidR="00970A76" w:rsidRPr="007C08D8" w:rsidRDefault="00970A76" w:rsidP="00970A76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10" w:type="dxa"/>
          </w:tcPr>
          <w:p w14:paraId="34381A86" w14:textId="510CA955" w:rsidR="00970A76" w:rsidRPr="007C08D8" w:rsidRDefault="00970A76" w:rsidP="00970A76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Si</w:t>
            </w:r>
          </w:p>
        </w:tc>
        <w:tc>
          <w:tcPr>
            <w:tcW w:w="2187" w:type="dxa"/>
          </w:tcPr>
          <w:p w14:paraId="675E54D4" w14:textId="6DC8F38C" w:rsidR="00970A76" w:rsidRPr="007C08D8" w:rsidRDefault="00970A76" w:rsidP="00970A76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1787" w:type="dxa"/>
          </w:tcPr>
          <w:p w14:paraId="28E9342A" w14:textId="77777777" w:rsidR="00970A76" w:rsidRPr="007C08D8" w:rsidRDefault="00970A76" w:rsidP="00970A76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970A76" w:rsidRPr="007C08D8" w14:paraId="5E808AFF" w14:textId="77777777" w:rsidTr="009B33BB">
        <w:tc>
          <w:tcPr>
            <w:tcW w:w="2263" w:type="dxa"/>
          </w:tcPr>
          <w:p w14:paraId="00886BBD" w14:textId="666E14DB" w:rsidR="00970A76" w:rsidRPr="007C08D8" w:rsidRDefault="00970A76" w:rsidP="00970A76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¿Qué producto se utilizó?</w:t>
            </w:r>
          </w:p>
        </w:tc>
        <w:tc>
          <w:tcPr>
            <w:tcW w:w="2410" w:type="dxa"/>
          </w:tcPr>
          <w:p w14:paraId="0C99D3FB" w14:textId="77777777" w:rsidR="00970A76" w:rsidRPr="007C08D8" w:rsidRDefault="00970A76" w:rsidP="00970A76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187" w:type="dxa"/>
          </w:tcPr>
          <w:p w14:paraId="0465FF02" w14:textId="77777777" w:rsidR="00970A76" w:rsidRPr="007C08D8" w:rsidRDefault="00970A76" w:rsidP="00970A76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87" w:type="dxa"/>
          </w:tcPr>
          <w:p w14:paraId="57F49EE5" w14:textId="77777777" w:rsidR="00970A76" w:rsidRPr="007C08D8" w:rsidRDefault="00970A76" w:rsidP="00970A76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970A76" w:rsidRPr="007C08D8" w14:paraId="78DF229E" w14:textId="77777777" w:rsidTr="009B33BB">
        <w:tc>
          <w:tcPr>
            <w:tcW w:w="2263" w:type="dxa"/>
          </w:tcPr>
          <w:p w14:paraId="17001765" w14:textId="2822F8FD" w:rsidR="00970A76" w:rsidRPr="007C08D8" w:rsidRDefault="00970A76" w:rsidP="00970A76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Cantidad aplicada:</w:t>
            </w:r>
          </w:p>
        </w:tc>
        <w:tc>
          <w:tcPr>
            <w:tcW w:w="2410" w:type="dxa"/>
          </w:tcPr>
          <w:p w14:paraId="798E464B" w14:textId="77777777" w:rsidR="00970A76" w:rsidRPr="007C08D8" w:rsidRDefault="00970A76" w:rsidP="00970A76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187" w:type="dxa"/>
          </w:tcPr>
          <w:p w14:paraId="622BABD2" w14:textId="77777777" w:rsidR="00970A76" w:rsidRPr="007C08D8" w:rsidRDefault="00970A76" w:rsidP="00970A76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87" w:type="dxa"/>
          </w:tcPr>
          <w:p w14:paraId="406B8BCE" w14:textId="77777777" w:rsidR="00970A76" w:rsidRPr="007C08D8" w:rsidRDefault="00970A76" w:rsidP="00970A76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970A76" w:rsidRPr="007C08D8" w14:paraId="36E0C58B" w14:textId="77777777" w:rsidTr="009B33BB">
        <w:tc>
          <w:tcPr>
            <w:tcW w:w="8647" w:type="dxa"/>
            <w:gridSpan w:val="4"/>
            <w:shd w:val="clear" w:color="auto" w:fill="D9F2D0" w:themeFill="accent6" w:themeFillTint="33"/>
          </w:tcPr>
          <w:p w14:paraId="1C7B07A3" w14:textId="77777777" w:rsidR="00970A76" w:rsidRPr="007C08D8" w:rsidRDefault="00970A76" w:rsidP="00970A76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Medidas a realizar después de fumigar</w:t>
            </w:r>
          </w:p>
        </w:tc>
      </w:tr>
      <w:tr w:rsidR="00970A76" w:rsidRPr="007C08D8" w14:paraId="5E91EE76" w14:textId="77777777" w:rsidTr="009B33BB">
        <w:tc>
          <w:tcPr>
            <w:tcW w:w="2263" w:type="dxa"/>
            <w:vAlign w:val="center"/>
          </w:tcPr>
          <w:p w14:paraId="68072A5A" w14:textId="77777777" w:rsidR="00970A76" w:rsidRPr="007C08D8" w:rsidRDefault="00970A76" w:rsidP="00970A76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Abrir ventanas</w:t>
            </w:r>
          </w:p>
        </w:tc>
        <w:tc>
          <w:tcPr>
            <w:tcW w:w="2410" w:type="dxa"/>
            <w:vAlign w:val="center"/>
          </w:tcPr>
          <w:p w14:paraId="75F0BC1F" w14:textId="77777777" w:rsidR="00970A76" w:rsidRPr="007C08D8" w:rsidRDefault="00970A76" w:rsidP="00970A76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No ingerir alimentos</w:t>
            </w:r>
          </w:p>
        </w:tc>
        <w:tc>
          <w:tcPr>
            <w:tcW w:w="3974" w:type="dxa"/>
            <w:gridSpan w:val="2"/>
            <w:vAlign w:val="center"/>
          </w:tcPr>
          <w:p w14:paraId="2F6DF403" w14:textId="77777777" w:rsidR="00970A76" w:rsidRDefault="00970A76" w:rsidP="00970A76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Realizar limpieza de desinfección sin presencia </w:t>
            </w:r>
          </w:p>
          <w:p w14:paraId="2836EF95" w14:textId="77777777" w:rsidR="00970A76" w:rsidRPr="007C08D8" w:rsidRDefault="00970A76" w:rsidP="00970A76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humana en muebles, objetos y equipos</w:t>
            </w:r>
          </w:p>
        </w:tc>
      </w:tr>
      <w:tr w:rsidR="00970A76" w:rsidRPr="007C08D8" w14:paraId="7D8F9E5B" w14:textId="77777777" w:rsidTr="009B33BB">
        <w:tc>
          <w:tcPr>
            <w:tcW w:w="2263" w:type="dxa"/>
            <w:shd w:val="clear" w:color="auto" w:fill="D9F2D0" w:themeFill="accent6" w:themeFillTint="33"/>
          </w:tcPr>
          <w:p w14:paraId="1F75FBB6" w14:textId="77777777" w:rsidR="00970A76" w:rsidRPr="007C08D8" w:rsidRDefault="00970A76" w:rsidP="00970A76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Elaboró:</w:t>
            </w:r>
          </w:p>
        </w:tc>
        <w:tc>
          <w:tcPr>
            <w:tcW w:w="6384" w:type="dxa"/>
            <w:gridSpan w:val="3"/>
          </w:tcPr>
          <w:p w14:paraId="0C463C9A" w14:textId="77777777" w:rsidR="00970A76" w:rsidRPr="007C08D8" w:rsidRDefault="00970A76" w:rsidP="00970A76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970A76" w:rsidRPr="007C08D8" w14:paraId="68B13A50" w14:textId="77777777" w:rsidTr="009B33BB">
        <w:tc>
          <w:tcPr>
            <w:tcW w:w="2263" w:type="dxa"/>
            <w:shd w:val="clear" w:color="auto" w:fill="D9F2D0" w:themeFill="accent6" w:themeFillTint="33"/>
          </w:tcPr>
          <w:p w14:paraId="09BB1507" w14:textId="77777777" w:rsidR="00970A76" w:rsidRPr="007C08D8" w:rsidRDefault="00970A76" w:rsidP="00970A76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Cargo:</w:t>
            </w:r>
          </w:p>
        </w:tc>
        <w:tc>
          <w:tcPr>
            <w:tcW w:w="6384" w:type="dxa"/>
            <w:gridSpan w:val="3"/>
          </w:tcPr>
          <w:p w14:paraId="69226CB5" w14:textId="77777777" w:rsidR="00970A76" w:rsidRPr="007C08D8" w:rsidRDefault="00970A76" w:rsidP="00970A76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970A76" w:rsidRPr="007C08D8" w14:paraId="434389C6" w14:textId="77777777" w:rsidTr="009B33BB">
        <w:tc>
          <w:tcPr>
            <w:tcW w:w="2263" w:type="dxa"/>
            <w:shd w:val="clear" w:color="auto" w:fill="D9F2D0" w:themeFill="accent6" w:themeFillTint="33"/>
          </w:tcPr>
          <w:p w14:paraId="7216F1BE" w14:textId="77777777" w:rsidR="00970A76" w:rsidRPr="007C4F6D" w:rsidRDefault="00970A76" w:rsidP="00970A76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C4F6D">
              <w:rPr>
                <w:rFonts w:ascii="Arial" w:hAnsi="Arial" w:cs="Arial"/>
                <w:color w:val="000000" w:themeColor="text1"/>
                <w:sz w:val="18"/>
                <w:szCs w:val="18"/>
              </w:rPr>
              <w:t>Equipo de seguridad personal usado:</w:t>
            </w:r>
          </w:p>
        </w:tc>
        <w:tc>
          <w:tcPr>
            <w:tcW w:w="2410" w:type="dxa"/>
            <w:vAlign w:val="center"/>
          </w:tcPr>
          <w:p w14:paraId="7544E854" w14:textId="77777777" w:rsidR="00970A76" w:rsidRPr="007C4F6D" w:rsidRDefault="00970A76" w:rsidP="00970A76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C4F6D">
              <w:rPr>
                <w:rFonts w:ascii="Arial" w:hAnsi="Arial" w:cs="Arial"/>
                <w:sz w:val="18"/>
                <w:szCs w:val="18"/>
              </w:rPr>
              <w:t>Máscara con filtro para gases tóxicos</w:t>
            </w:r>
          </w:p>
        </w:tc>
        <w:tc>
          <w:tcPr>
            <w:tcW w:w="2187" w:type="dxa"/>
            <w:vAlign w:val="center"/>
          </w:tcPr>
          <w:p w14:paraId="6F91C457" w14:textId="77777777" w:rsidR="00970A76" w:rsidRPr="007C4F6D" w:rsidRDefault="00970A76" w:rsidP="00970A76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C4F6D">
              <w:rPr>
                <w:rFonts w:ascii="Arial" w:hAnsi="Arial" w:cs="Arial"/>
                <w:color w:val="000000" w:themeColor="text1"/>
                <w:sz w:val="18"/>
                <w:szCs w:val="18"/>
              </w:rPr>
              <w:t>Cofia</w:t>
            </w:r>
          </w:p>
        </w:tc>
        <w:tc>
          <w:tcPr>
            <w:tcW w:w="1787" w:type="dxa"/>
            <w:vAlign w:val="center"/>
          </w:tcPr>
          <w:p w14:paraId="4626381D" w14:textId="77777777" w:rsidR="00970A76" w:rsidRPr="007C4F6D" w:rsidRDefault="00970A76" w:rsidP="00970A76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4F6D">
              <w:rPr>
                <w:rFonts w:ascii="Arial" w:hAnsi="Arial" w:cs="Arial"/>
                <w:sz w:val="18"/>
                <w:szCs w:val="18"/>
              </w:rPr>
              <w:t>Guantes de nitrilo</w:t>
            </w:r>
          </w:p>
        </w:tc>
      </w:tr>
      <w:tr w:rsidR="00970A76" w:rsidRPr="007C08D8" w14:paraId="668F78A0" w14:textId="77777777" w:rsidTr="009B33BB">
        <w:tc>
          <w:tcPr>
            <w:tcW w:w="2263" w:type="dxa"/>
            <w:shd w:val="clear" w:color="auto" w:fill="D9F2D0" w:themeFill="accent6" w:themeFillTint="33"/>
          </w:tcPr>
          <w:p w14:paraId="11095796" w14:textId="77777777" w:rsidR="00970A76" w:rsidRDefault="00970A76" w:rsidP="00970A76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  <w:p w14:paraId="2E71C320" w14:textId="77777777" w:rsidR="00970A76" w:rsidRDefault="00970A76" w:rsidP="00970A76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Firma:</w:t>
            </w:r>
          </w:p>
          <w:p w14:paraId="5D576DDA" w14:textId="77777777" w:rsidR="00970A76" w:rsidRPr="007C08D8" w:rsidRDefault="00970A76" w:rsidP="00970A76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6384" w:type="dxa"/>
            <w:gridSpan w:val="3"/>
          </w:tcPr>
          <w:p w14:paraId="7E1E2C1E" w14:textId="77777777" w:rsidR="00970A76" w:rsidRPr="007C08D8" w:rsidRDefault="00970A76" w:rsidP="00970A76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</w:tbl>
    <w:p w14:paraId="32A2287E" w14:textId="77777777" w:rsidR="009B33BB" w:rsidRDefault="009B33BB" w:rsidP="00467497">
      <w:pPr>
        <w:pStyle w:val="Sinespaciado"/>
        <w:spacing w:line="360" w:lineRule="auto"/>
        <w:jc w:val="both"/>
        <w:rPr>
          <w:rFonts w:ascii="Arial" w:hAnsi="Arial" w:cs="Arial"/>
          <w:color w:val="3A7C22" w:themeColor="accent6" w:themeShade="BF"/>
        </w:rPr>
      </w:pPr>
    </w:p>
    <w:p w14:paraId="29539743" w14:textId="5F8CABA8" w:rsidR="00924A6E" w:rsidRDefault="00DD748C" w:rsidP="00467497">
      <w:pPr>
        <w:pStyle w:val="Sinespaciado"/>
        <w:spacing w:line="360" w:lineRule="auto"/>
        <w:jc w:val="both"/>
        <w:rPr>
          <w:rFonts w:ascii="Arial" w:hAnsi="Arial" w:cs="Arial"/>
          <w:color w:val="3A7C22" w:themeColor="accent6" w:themeShade="BF"/>
        </w:rPr>
      </w:pPr>
      <w:r>
        <w:rPr>
          <w:rFonts w:ascii="Arial" w:hAnsi="Arial" w:cs="Arial"/>
          <w:color w:val="3A7C22" w:themeColor="accent6" w:themeShade="BF"/>
        </w:rPr>
        <w:t>Advertencia</w:t>
      </w:r>
      <w:r w:rsidR="00924A6E">
        <w:rPr>
          <w:rFonts w:ascii="Arial" w:hAnsi="Arial" w:cs="Arial"/>
          <w:color w:val="3A7C22" w:themeColor="accent6" w:themeShade="BF"/>
        </w:rPr>
        <w:t>.</w:t>
      </w:r>
    </w:p>
    <w:p w14:paraId="13175C13" w14:textId="0890C454" w:rsidR="0008605F" w:rsidRDefault="00F759A8" w:rsidP="0008605F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Cualquier fumigación se realizar</w:t>
      </w:r>
      <w:r w:rsidR="00DD748C">
        <w:rPr>
          <w:rFonts w:ascii="Arial" w:hAnsi="Arial" w:cs="Arial"/>
        </w:rPr>
        <w:t>á</w:t>
      </w:r>
      <w:r>
        <w:rPr>
          <w:rFonts w:ascii="Arial" w:hAnsi="Arial" w:cs="Arial"/>
        </w:rPr>
        <w:t xml:space="preserve"> </w:t>
      </w:r>
      <w:r w:rsidR="00DD748C">
        <w:rPr>
          <w:rFonts w:ascii="Arial" w:hAnsi="Arial" w:cs="Arial"/>
        </w:rPr>
        <w:t xml:space="preserve">sin presencia humana </w:t>
      </w:r>
      <w:r w:rsidR="005E7DBF">
        <w:rPr>
          <w:rFonts w:ascii="Arial" w:hAnsi="Arial" w:cs="Arial"/>
        </w:rPr>
        <w:t>y</w:t>
      </w:r>
      <w:r w:rsidR="00BC2003">
        <w:rPr>
          <w:rFonts w:ascii="Arial" w:hAnsi="Arial" w:cs="Arial"/>
        </w:rPr>
        <w:t xml:space="preserve"> preced</w:t>
      </w:r>
      <w:r w:rsidR="003B39CE">
        <w:rPr>
          <w:rFonts w:ascii="Arial" w:hAnsi="Arial" w:cs="Arial"/>
        </w:rPr>
        <w:t>erá</w:t>
      </w:r>
      <w:r w:rsidR="00BC2003">
        <w:rPr>
          <w:rFonts w:ascii="Arial" w:hAnsi="Arial" w:cs="Arial"/>
        </w:rPr>
        <w:t xml:space="preserve"> </w:t>
      </w:r>
      <w:r w:rsidR="00FD06E5">
        <w:rPr>
          <w:rFonts w:ascii="Arial" w:hAnsi="Arial" w:cs="Arial"/>
        </w:rPr>
        <w:t>mínimo un día sin presencia humana</w:t>
      </w:r>
      <w:r w:rsidR="0008605F">
        <w:rPr>
          <w:rFonts w:ascii="Arial" w:hAnsi="Arial" w:cs="Arial"/>
        </w:rPr>
        <w:t xml:space="preserve">, debido al nivel de </w:t>
      </w:r>
      <w:r w:rsidR="0008605F" w:rsidRPr="00612BE4">
        <w:rPr>
          <w:rFonts w:ascii="Arial" w:hAnsi="Arial" w:cs="Arial"/>
        </w:rPr>
        <w:t>toxicidad para las personas e inocuidad para los materiales documentales.</w:t>
      </w:r>
    </w:p>
    <w:p w14:paraId="085B3C0C" w14:textId="01AF8751" w:rsidR="001929F3" w:rsidRPr="00F759A8" w:rsidRDefault="001929F3" w:rsidP="00467497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5D87C5A9" w14:textId="02D465D7" w:rsidR="003B7911" w:rsidRPr="003B7911" w:rsidRDefault="003B7911" w:rsidP="00467497">
      <w:pPr>
        <w:pStyle w:val="Sinespaciado"/>
        <w:spacing w:line="360" w:lineRule="auto"/>
        <w:jc w:val="both"/>
        <w:rPr>
          <w:rFonts w:ascii="Arial" w:hAnsi="Arial" w:cs="Arial"/>
          <w:color w:val="3A7C22" w:themeColor="accent6" w:themeShade="BF"/>
        </w:rPr>
      </w:pPr>
      <w:r w:rsidRPr="003B7911">
        <w:rPr>
          <w:rFonts w:ascii="Arial" w:hAnsi="Arial" w:cs="Arial"/>
          <w:color w:val="3A7C22" w:themeColor="accent6" w:themeShade="BF"/>
        </w:rPr>
        <w:t xml:space="preserve">Recomendaciones para la fumigación </w:t>
      </w:r>
    </w:p>
    <w:p w14:paraId="6BED37FB" w14:textId="77777777" w:rsidR="00A34388" w:rsidRDefault="003B7911" w:rsidP="00A34388">
      <w:pPr>
        <w:pStyle w:val="Sinespaciado"/>
        <w:numPr>
          <w:ilvl w:val="0"/>
          <w:numId w:val="29"/>
        </w:numPr>
        <w:spacing w:line="360" w:lineRule="auto"/>
        <w:jc w:val="both"/>
        <w:rPr>
          <w:rFonts w:ascii="Arial" w:hAnsi="Arial" w:cs="Arial"/>
        </w:rPr>
      </w:pPr>
      <w:r w:rsidRPr="00E86C5A">
        <w:rPr>
          <w:rFonts w:ascii="Arial" w:hAnsi="Arial" w:cs="Arial"/>
        </w:rPr>
        <w:t xml:space="preserve">Guardar en las gavetas elementos susceptibles que se puedan impregnar del producto. </w:t>
      </w:r>
    </w:p>
    <w:p w14:paraId="1F23DFA6" w14:textId="77777777" w:rsidR="00A34388" w:rsidRDefault="003B7911" w:rsidP="00A34388">
      <w:pPr>
        <w:pStyle w:val="Sinespaciado"/>
        <w:numPr>
          <w:ilvl w:val="0"/>
          <w:numId w:val="29"/>
        </w:numPr>
        <w:spacing w:line="360" w:lineRule="auto"/>
        <w:jc w:val="both"/>
        <w:rPr>
          <w:rFonts w:ascii="Arial" w:hAnsi="Arial" w:cs="Arial"/>
        </w:rPr>
      </w:pPr>
      <w:r w:rsidRPr="00A34388">
        <w:rPr>
          <w:rFonts w:ascii="Arial" w:hAnsi="Arial" w:cs="Arial"/>
        </w:rPr>
        <w:t xml:space="preserve">Retirar de los espacios </w:t>
      </w:r>
      <w:r w:rsidR="00E86C5A" w:rsidRPr="00A34388">
        <w:rPr>
          <w:rFonts w:ascii="Arial" w:hAnsi="Arial" w:cs="Arial"/>
        </w:rPr>
        <w:t>cualquier objeto de uso personal (tazas, vasos)</w:t>
      </w:r>
      <w:r w:rsidRPr="00A34388">
        <w:rPr>
          <w:rFonts w:ascii="Arial" w:hAnsi="Arial" w:cs="Arial"/>
        </w:rPr>
        <w:t xml:space="preserve">. </w:t>
      </w:r>
    </w:p>
    <w:p w14:paraId="388F284C" w14:textId="77777777" w:rsidR="00A34388" w:rsidRDefault="003B7911" w:rsidP="00A34388">
      <w:pPr>
        <w:pStyle w:val="Sinespaciado"/>
        <w:numPr>
          <w:ilvl w:val="0"/>
          <w:numId w:val="29"/>
        </w:numPr>
        <w:spacing w:line="360" w:lineRule="auto"/>
        <w:jc w:val="both"/>
        <w:rPr>
          <w:rFonts w:ascii="Arial" w:hAnsi="Arial" w:cs="Arial"/>
        </w:rPr>
      </w:pPr>
      <w:r w:rsidRPr="00A34388">
        <w:rPr>
          <w:rFonts w:ascii="Arial" w:hAnsi="Arial" w:cs="Arial"/>
        </w:rPr>
        <w:lastRenderedPageBreak/>
        <w:t xml:space="preserve">Proteger los equipos de cómputo. </w:t>
      </w:r>
    </w:p>
    <w:p w14:paraId="2154E2B3" w14:textId="77777777" w:rsidR="00A34388" w:rsidRDefault="003B7911" w:rsidP="00A34388">
      <w:pPr>
        <w:pStyle w:val="Sinespaciado"/>
        <w:numPr>
          <w:ilvl w:val="0"/>
          <w:numId w:val="29"/>
        </w:numPr>
        <w:spacing w:line="360" w:lineRule="auto"/>
        <w:jc w:val="both"/>
        <w:rPr>
          <w:rFonts w:ascii="Arial" w:hAnsi="Arial" w:cs="Arial"/>
        </w:rPr>
      </w:pPr>
      <w:r w:rsidRPr="00A34388">
        <w:rPr>
          <w:rFonts w:ascii="Arial" w:hAnsi="Arial" w:cs="Arial"/>
        </w:rPr>
        <w:t xml:space="preserve">No dejar conectado a las tomas eléctricas o en funcionamiento ningún equipo. </w:t>
      </w:r>
    </w:p>
    <w:p w14:paraId="4A6C68AE" w14:textId="77777777" w:rsidR="00A34388" w:rsidRDefault="00E86C5A" w:rsidP="00A34388">
      <w:pPr>
        <w:pStyle w:val="Sinespaciado"/>
        <w:numPr>
          <w:ilvl w:val="0"/>
          <w:numId w:val="29"/>
        </w:numPr>
        <w:spacing w:line="360" w:lineRule="auto"/>
        <w:jc w:val="both"/>
        <w:rPr>
          <w:rFonts w:ascii="Arial" w:hAnsi="Arial" w:cs="Arial"/>
        </w:rPr>
      </w:pPr>
      <w:r w:rsidRPr="00A34388">
        <w:rPr>
          <w:rFonts w:ascii="Arial" w:hAnsi="Arial" w:cs="Arial"/>
        </w:rPr>
        <w:t>Cerrar</w:t>
      </w:r>
      <w:r w:rsidR="003B7911" w:rsidRPr="00A34388">
        <w:rPr>
          <w:rFonts w:ascii="Arial" w:hAnsi="Arial" w:cs="Arial"/>
        </w:rPr>
        <w:t xml:space="preserve"> ventanas</w:t>
      </w:r>
      <w:r w:rsidRPr="00A34388">
        <w:rPr>
          <w:rFonts w:ascii="Arial" w:hAnsi="Arial" w:cs="Arial"/>
        </w:rPr>
        <w:t>.</w:t>
      </w:r>
    </w:p>
    <w:p w14:paraId="68BE000C" w14:textId="57FAC535" w:rsidR="003B7911" w:rsidRPr="00A34388" w:rsidRDefault="003B7911" w:rsidP="00A34388">
      <w:pPr>
        <w:pStyle w:val="Sinespaciado"/>
        <w:numPr>
          <w:ilvl w:val="0"/>
          <w:numId w:val="29"/>
        </w:numPr>
        <w:spacing w:line="360" w:lineRule="auto"/>
        <w:jc w:val="both"/>
        <w:rPr>
          <w:rFonts w:ascii="Arial" w:hAnsi="Arial" w:cs="Arial"/>
        </w:rPr>
      </w:pPr>
      <w:r w:rsidRPr="00A34388">
        <w:rPr>
          <w:rFonts w:ascii="Arial" w:hAnsi="Arial" w:cs="Arial"/>
        </w:rPr>
        <w:t xml:space="preserve">No dejar expuesto material documental. </w:t>
      </w:r>
    </w:p>
    <w:p w14:paraId="2074F5FA" w14:textId="77777777" w:rsidR="003B7911" w:rsidRDefault="003B7911" w:rsidP="00467497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4C096F30" w14:textId="5C14AE70" w:rsidR="003B7911" w:rsidRDefault="003B7911" w:rsidP="00467497">
      <w:pPr>
        <w:pStyle w:val="Sinespaciado"/>
        <w:spacing w:line="360" w:lineRule="auto"/>
        <w:jc w:val="both"/>
        <w:rPr>
          <w:rFonts w:ascii="Arial" w:hAnsi="Arial" w:cs="Arial"/>
          <w:color w:val="3A7C22" w:themeColor="accent6" w:themeShade="BF"/>
        </w:rPr>
      </w:pPr>
      <w:r w:rsidRPr="003B7911">
        <w:rPr>
          <w:rFonts w:ascii="Arial" w:hAnsi="Arial" w:cs="Arial"/>
          <w:color w:val="3A7C22" w:themeColor="accent6" w:themeShade="BF"/>
        </w:rPr>
        <w:t xml:space="preserve">Luego de la jornada de fumigación: </w:t>
      </w:r>
    </w:p>
    <w:p w14:paraId="3068F235" w14:textId="0C9CE014" w:rsidR="00FD06E5" w:rsidRPr="00FD06E5" w:rsidRDefault="00FD06E5" w:rsidP="00467497">
      <w:pPr>
        <w:pStyle w:val="Sinespaciado"/>
        <w:spacing w:line="360" w:lineRule="auto"/>
        <w:jc w:val="both"/>
        <w:rPr>
          <w:rFonts w:ascii="Arial" w:hAnsi="Arial" w:cs="Arial"/>
        </w:rPr>
      </w:pPr>
      <w:r w:rsidRPr="00FD06E5">
        <w:rPr>
          <w:rFonts w:ascii="Arial" w:hAnsi="Arial" w:cs="Arial"/>
        </w:rPr>
        <w:t xml:space="preserve">El </w:t>
      </w:r>
      <w:r w:rsidR="00E75D15">
        <w:rPr>
          <w:rFonts w:ascii="Arial" w:hAnsi="Arial" w:cs="Arial"/>
        </w:rPr>
        <w:t xml:space="preserve">primer día posterior a la </w:t>
      </w:r>
      <w:r>
        <w:rPr>
          <w:rFonts w:ascii="Arial" w:hAnsi="Arial" w:cs="Arial"/>
        </w:rPr>
        <w:t>fumigación</w:t>
      </w:r>
      <w:r w:rsidR="00EE2100">
        <w:rPr>
          <w:rFonts w:ascii="Arial" w:hAnsi="Arial" w:cs="Arial"/>
        </w:rPr>
        <w:t xml:space="preserve">, el personal humano que ingrese a las instalaciones se </w:t>
      </w:r>
      <w:r w:rsidR="00EA2344">
        <w:rPr>
          <w:rFonts w:ascii="Arial" w:hAnsi="Arial" w:cs="Arial"/>
        </w:rPr>
        <w:t>conducirá</w:t>
      </w:r>
      <w:r w:rsidR="00EE2100">
        <w:rPr>
          <w:rFonts w:ascii="Arial" w:hAnsi="Arial" w:cs="Arial"/>
        </w:rPr>
        <w:t xml:space="preserve"> </w:t>
      </w:r>
      <w:r w:rsidR="00EA2344">
        <w:rPr>
          <w:rFonts w:ascii="Arial" w:hAnsi="Arial" w:cs="Arial"/>
        </w:rPr>
        <w:t>bajo</w:t>
      </w:r>
      <w:r w:rsidR="00EE2100">
        <w:rPr>
          <w:rFonts w:ascii="Arial" w:hAnsi="Arial" w:cs="Arial"/>
        </w:rPr>
        <w:t xml:space="preserve"> las siguientes instrucciones:</w:t>
      </w:r>
    </w:p>
    <w:p w14:paraId="22998991" w14:textId="7F659A51" w:rsidR="00BC2003" w:rsidRDefault="003B7911" w:rsidP="009B33BB">
      <w:pPr>
        <w:pStyle w:val="Sinespaciado"/>
        <w:numPr>
          <w:ilvl w:val="0"/>
          <w:numId w:val="28"/>
        </w:numPr>
        <w:spacing w:line="360" w:lineRule="auto"/>
        <w:jc w:val="both"/>
        <w:rPr>
          <w:rFonts w:ascii="Arial" w:hAnsi="Arial" w:cs="Arial"/>
        </w:rPr>
      </w:pPr>
      <w:r w:rsidRPr="003B7911">
        <w:rPr>
          <w:rFonts w:ascii="Arial" w:hAnsi="Arial" w:cs="Arial"/>
        </w:rPr>
        <w:t xml:space="preserve">Dejar ventilar los espacios de oficina. </w:t>
      </w:r>
    </w:p>
    <w:p w14:paraId="4C6302AD" w14:textId="77777777" w:rsidR="009B33BB" w:rsidRDefault="003B7911" w:rsidP="009B33BB">
      <w:pPr>
        <w:pStyle w:val="Sinespaciado"/>
        <w:numPr>
          <w:ilvl w:val="0"/>
          <w:numId w:val="28"/>
        </w:numPr>
        <w:spacing w:line="360" w:lineRule="auto"/>
        <w:jc w:val="both"/>
        <w:rPr>
          <w:rFonts w:ascii="Arial" w:hAnsi="Arial" w:cs="Arial"/>
        </w:rPr>
      </w:pPr>
      <w:r w:rsidRPr="00BC2003">
        <w:rPr>
          <w:rFonts w:ascii="Arial" w:hAnsi="Arial" w:cs="Arial"/>
        </w:rPr>
        <w:t xml:space="preserve">No consumir alimentos en la oficina. </w:t>
      </w:r>
    </w:p>
    <w:p w14:paraId="12F16141" w14:textId="12AE864D" w:rsidR="00BC2003" w:rsidRPr="009B33BB" w:rsidRDefault="003B7911" w:rsidP="009B33BB">
      <w:pPr>
        <w:pStyle w:val="Sinespaciado"/>
        <w:numPr>
          <w:ilvl w:val="0"/>
          <w:numId w:val="28"/>
        </w:numPr>
        <w:spacing w:line="360" w:lineRule="auto"/>
        <w:jc w:val="both"/>
        <w:rPr>
          <w:rFonts w:ascii="Arial" w:hAnsi="Arial" w:cs="Arial"/>
        </w:rPr>
      </w:pPr>
      <w:r w:rsidRPr="009B33BB">
        <w:rPr>
          <w:rFonts w:ascii="Arial" w:hAnsi="Arial" w:cs="Arial"/>
        </w:rPr>
        <w:t xml:space="preserve">Limpiar los escritorios y sillas. </w:t>
      </w:r>
    </w:p>
    <w:p w14:paraId="116011D7" w14:textId="77777777" w:rsidR="007B0A26" w:rsidRDefault="003B7911" w:rsidP="009B33BB">
      <w:pPr>
        <w:pStyle w:val="Sinespaciado"/>
        <w:numPr>
          <w:ilvl w:val="0"/>
          <w:numId w:val="28"/>
        </w:numPr>
        <w:spacing w:line="360" w:lineRule="auto"/>
        <w:jc w:val="both"/>
        <w:rPr>
          <w:rFonts w:ascii="Arial" w:hAnsi="Arial" w:cs="Arial"/>
        </w:rPr>
      </w:pPr>
      <w:r w:rsidRPr="00BC2003">
        <w:rPr>
          <w:rFonts w:ascii="Arial" w:hAnsi="Arial" w:cs="Arial"/>
        </w:rPr>
        <w:t xml:space="preserve">Limpiar los equipos. </w:t>
      </w:r>
    </w:p>
    <w:p w14:paraId="6847BBA8" w14:textId="77777777" w:rsidR="007B0A26" w:rsidRDefault="007B0A26" w:rsidP="007B0A26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1BF68308" w14:textId="2D992C5D" w:rsidR="00327867" w:rsidRPr="008A1F26" w:rsidRDefault="00327867" w:rsidP="008A1F26">
      <w:pPr>
        <w:pStyle w:val="Sinespaciado"/>
        <w:jc w:val="both"/>
        <w:rPr>
          <w:rFonts w:ascii="Arial" w:hAnsi="Arial" w:cs="Arial"/>
          <w:i/>
          <w:iCs/>
        </w:rPr>
      </w:pPr>
      <w:bookmarkStart w:id="2" w:name="_Hlk217651752"/>
      <w:r w:rsidRPr="008A1F26">
        <w:rPr>
          <w:rFonts w:ascii="Arial" w:hAnsi="Arial" w:cs="Arial"/>
          <w:i/>
          <w:iCs/>
        </w:rPr>
        <w:t>Fumigación para hongos.</w:t>
      </w:r>
    </w:p>
    <w:p w14:paraId="7C0DE044" w14:textId="77777777" w:rsidR="0044152D" w:rsidRDefault="000D4CCC" w:rsidP="00467497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 realiza con el uso de </w:t>
      </w:r>
      <w:r w:rsidR="00327867" w:rsidRPr="00327867">
        <w:rPr>
          <w:rFonts w:ascii="Arial" w:hAnsi="Arial" w:cs="Arial"/>
        </w:rPr>
        <w:t xml:space="preserve">amonios cuaternarios como </w:t>
      </w:r>
      <w:proofErr w:type="spellStart"/>
      <w:r w:rsidR="00327867" w:rsidRPr="00327867">
        <w:rPr>
          <w:rFonts w:ascii="Arial" w:hAnsi="Arial" w:cs="Arial"/>
        </w:rPr>
        <w:t>Timsen</w:t>
      </w:r>
      <w:proofErr w:type="spellEnd"/>
      <w:r w:rsidR="00327867" w:rsidRPr="00327867">
        <w:rPr>
          <w:rFonts w:ascii="Arial" w:hAnsi="Arial" w:cs="Arial"/>
        </w:rPr>
        <w:t xml:space="preserve"> al 2% en agua por nebulización y con rotación con Tego 51 disuelto en agua por nebulización</w:t>
      </w:r>
      <w:r>
        <w:rPr>
          <w:rFonts w:ascii="Arial" w:hAnsi="Arial" w:cs="Arial"/>
        </w:rPr>
        <w:t>; también, con</w:t>
      </w:r>
      <w:r w:rsidR="00327867" w:rsidRPr="00327867">
        <w:rPr>
          <w:rFonts w:ascii="Arial" w:hAnsi="Arial" w:cs="Arial"/>
        </w:rPr>
        <w:t xml:space="preserve"> </w:t>
      </w:r>
      <w:proofErr w:type="spellStart"/>
      <w:r w:rsidR="00327867" w:rsidRPr="00327867">
        <w:rPr>
          <w:rFonts w:ascii="Arial" w:hAnsi="Arial" w:cs="Arial"/>
        </w:rPr>
        <w:t>Clinafarm</w:t>
      </w:r>
      <w:proofErr w:type="spellEnd"/>
      <w:r w:rsidR="00327867" w:rsidRPr="00327867">
        <w:rPr>
          <w:rFonts w:ascii="Arial" w:hAnsi="Arial" w:cs="Arial"/>
        </w:rPr>
        <w:t xml:space="preserve"> en agua caliente o alcohol al 1% por mt2. </w:t>
      </w:r>
    </w:p>
    <w:bookmarkEnd w:id="2"/>
    <w:p w14:paraId="699489AA" w14:textId="26ABBC40" w:rsidR="00327867" w:rsidRDefault="00327867" w:rsidP="00467497">
      <w:pPr>
        <w:pStyle w:val="Sinespaciado"/>
        <w:spacing w:line="360" w:lineRule="auto"/>
        <w:jc w:val="both"/>
        <w:rPr>
          <w:rFonts w:ascii="Arial" w:hAnsi="Arial" w:cs="Arial"/>
        </w:rPr>
      </w:pPr>
      <w:r w:rsidRPr="00327867">
        <w:rPr>
          <w:rFonts w:ascii="Arial" w:hAnsi="Arial" w:cs="Arial"/>
        </w:rPr>
        <w:t xml:space="preserve">La fumigación </w:t>
      </w:r>
      <w:r w:rsidR="00692F9B">
        <w:rPr>
          <w:rFonts w:ascii="Arial" w:hAnsi="Arial" w:cs="Arial"/>
        </w:rPr>
        <w:t xml:space="preserve">preventiva </w:t>
      </w:r>
      <w:r w:rsidRPr="00327867">
        <w:rPr>
          <w:rFonts w:ascii="Arial" w:hAnsi="Arial" w:cs="Arial"/>
        </w:rPr>
        <w:t xml:space="preserve">se refuerza, </w:t>
      </w:r>
      <w:r w:rsidR="00692F9B">
        <w:rPr>
          <w:rFonts w:ascii="Arial" w:hAnsi="Arial" w:cs="Arial"/>
        </w:rPr>
        <w:t>seis meses después o antes</w:t>
      </w:r>
      <w:r w:rsidRPr="00327867">
        <w:rPr>
          <w:rFonts w:ascii="Arial" w:hAnsi="Arial" w:cs="Arial"/>
        </w:rPr>
        <w:t>.</w:t>
      </w:r>
    </w:p>
    <w:p w14:paraId="3D821AEB" w14:textId="77777777" w:rsidR="00612BE4" w:rsidRDefault="00612BE4" w:rsidP="00467497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561F7D73" w14:textId="0C7E67A8" w:rsidR="000571FD" w:rsidRPr="009B33BB" w:rsidRDefault="00CA0AF2" w:rsidP="009B33BB">
      <w:pPr>
        <w:pStyle w:val="Sinespaciado"/>
        <w:jc w:val="both"/>
        <w:rPr>
          <w:rFonts w:ascii="Arial" w:hAnsi="Arial" w:cs="Arial"/>
          <w:color w:val="FFFFFF" w:themeColor="background1"/>
        </w:rPr>
      </w:pPr>
      <w:r w:rsidRPr="009B33BB">
        <w:rPr>
          <w:rFonts w:ascii="Arial" w:hAnsi="Arial" w:cs="Arial"/>
          <w:color w:val="FFFFFF" w:themeColor="background1"/>
          <w:highlight w:val="darkGreen"/>
        </w:rPr>
        <w:t xml:space="preserve">Segundo. </w:t>
      </w:r>
      <w:r w:rsidR="000571FD" w:rsidRPr="009B33BB">
        <w:rPr>
          <w:rFonts w:ascii="Arial" w:hAnsi="Arial" w:cs="Arial"/>
          <w:color w:val="FFFFFF" w:themeColor="background1"/>
          <w:highlight w:val="darkGreen"/>
        </w:rPr>
        <w:t>Desinsectación</w:t>
      </w:r>
      <w:r w:rsidRPr="009B33BB">
        <w:rPr>
          <w:rFonts w:ascii="Arial" w:hAnsi="Arial" w:cs="Arial"/>
          <w:color w:val="FFFFFF" w:themeColor="background1"/>
          <w:highlight w:val="darkGreen"/>
        </w:rPr>
        <w:t>.</w:t>
      </w:r>
    </w:p>
    <w:p w14:paraId="4237B9B2" w14:textId="4F4CD85D" w:rsidR="00FD5B91" w:rsidRDefault="00FD5B91" w:rsidP="0060667D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La</w:t>
      </w:r>
      <w:r w:rsidRPr="00612BE4">
        <w:rPr>
          <w:rFonts w:ascii="Arial" w:hAnsi="Arial" w:cs="Arial"/>
        </w:rPr>
        <w:t xml:space="preserve"> desinsectación es la acción de eliminar </w:t>
      </w:r>
      <w:r w:rsidR="00156B08">
        <w:rPr>
          <w:rFonts w:ascii="Arial" w:hAnsi="Arial" w:cs="Arial"/>
        </w:rPr>
        <w:t>insectos dañinos a la documentación</w:t>
      </w:r>
      <w:r w:rsidRPr="00612BE4">
        <w:rPr>
          <w:rFonts w:ascii="Arial" w:hAnsi="Arial" w:cs="Arial"/>
        </w:rPr>
        <w:t>, por medio</w:t>
      </w:r>
      <w:r w:rsidR="00156B08">
        <w:rPr>
          <w:rFonts w:ascii="Arial" w:hAnsi="Arial" w:cs="Arial"/>
        </w:rPr>
        <w:t xml:space="preserve"> del empleo de </w:t>
      </w:r>
      <w:r w:rsidR="00156B08" w:rsidRPr="009B33BB">
        <w:rPr>
          <w:rFonts w:ascii="Arial" w:hAnsi="Arial" w:cs="Arial"/>
          <w:color w:val="000000" w:themeColor="text1"/>
        </w:rPr>
        <w:t xml:space="preserve">productos </w:t>
      </w:r>
      <w:r w:rsidRPr="009B33BB">
        <w:rPr>
          <w:rFonts w:ascii="Arial" w:hAnsi="Arial" w:cs="Arial"/>
          <w:color w:val="000000" w:themeColor="text1"/>
        </w:rPr>
        <w:t>químicos y con</w:t>
      </w:r>
      <w:r w:rsidR="00156B08" w:rsidRPr="009B33BB">
        <w:rPr>
          <w:rFonts w:ascii="Arial" w:hAnsi="Arial" w:cs="Arial"/>
          <w:color w:val="000000" w:themeColor="text1"/>
        </w:rPr>
        <w:t xml:space="preserve"> </w:t>
      </w:r>
      <w:r w:rsidR="00156B08">
        <w:rPr>
          <w:rFonts w:ascii="Arial" w:hAnsi="Arial" w:cs="Arial"/>
        </w:rPr>
        <w:t>el empleo de</w:t>
      </w:r>
      <w:r w:rsidRPr="00612BE4">
        <w:rPr>
          <w:rFonts w:ascii="Arial" w:hAnsi="Arial" w:cs="Arial"/>
        </w:rPr>
        <w:t xml:space="preserve"> medidas de saneamiento básico, para prevenir o mitigar los daños ocasionados por estos agentes</w:t>
      </w:r>
      <w:r w:rsidR="0074687A">
        <w:rPr>
          <w:rFonts w:ascii="Arial" w:hAnsi="Arial" w:cs="Arial"/>
        </w:rPr>
        <w:t>.</w:t>
      </w:r>
    </w:p>
    <w:p w14:paraId="31A6878E" w14:textId="77777777" w:rsidR="0074687A" w:rsidRDefault="0074687A" w:rsidP="0060667D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53FD007C" w14:textId="29954950" w:rsidR="00A60E50" w:rsidRDefault="0060667D" w:rsidP="0060667D">
      <w:pPr>
        <w:pStyle w:val="Sinespaciado"/>
        <w:spacing w:line="360" w:lineRule="auto"/>
        <w:jc w:val="both"/>
        <w:rPr>
          <w:rFonts w:ascii="Arial" w:hAnsi="Arial" w:cs="Arial"/>
        </w:rPr>
      </w:pPr>
      <w:r w:rsidRPr="00612BE4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ste </w:t>
      </w:r>
      <w:r w:rsidRPr="00612BE4">
        <w:rPr>
          <w:rFonts w:ascii="Arial" w:hAnsi="Arial" w:cs="Arial"/>
        </w:rPr>
        <w:t xml:space="preserve">proceso </w:t>
      </w:r>
      <w:r>
        <w:rPr>
          <w:rFonts w:ascii="Arial" w:hAnsi="Arial" w:cs="Arial"/>
        </w:rPr>
        <w:t xml:space="preserve">tiene como finalidad </w:t>
      </w:r>
      <w:r w:rsidRPr="00612BE4">
        <w:rPr>
          <w:rFonts w:ascii="Arial" w:hAnsi="Arial" w:cs="Arial"/>
        </w:rPr>
        <w:t>combatir agentes biológicos primarios que pued</w:t>
      </w:r>
      <w:r w:rsidR="00D44952">
        <w:rPr>
          <w:rFonts w:ascii="Arial" w:hAnsi="Arial" w:cs="Arial"/>
        </w:rPr>
        <w:t>an</w:t>
      </w:r>
      <w:r w:rsidRPr="00612BE4">
        <w:rPr>
          <w:rFonts w:ascii="Arial" w:hAnsi="Arial" w:cs="Arial"/>
        </w:rPr>
        <w:t xml:space="preserve"> </w:t>
      </w:r>
      <w:r w:rsidR="00D44952">
        <w:rPr>
          <w:rFonts w:ascii="Arial" w:hAnsi="Arial" w:cs="Arial"/>
        </w:rPr>
        <w:t xml:space="preserve">transformarse </w:t>
      </w:r>
      <w:r w:rsidRPr="00612BE4">
        <w:rPr>
          <w:rFonts w:ascii="Arial" w:hAnsi="Arial" w:cs="Arial"/>
        </w:rPr>
        <w:t>en plagas</w:t>
      </w:r>
      <w:r w:rsidR="00886B87">
        <w:rPr>
          <w:rFonts w:ascii="Arial" w:hAnsi="Arial" w:cs="Arial"/>
        </w:rPr>
        <w:t>;</w:t>
      </w:r>
      <w:r w:rsidR="00AC07D0">
        <w:rPr>
          <w:rFonts w:ascii="Arial" w:hAnsi="Arial" w:cs="Arial"/>
        </w:rPr>
        <w:t xml:space="preserve"> de suceder</w:t>
      </w:r>
      <w:r w:rsidR="00886B87">
        <w:rPr>
          <w:rFonts w:ascii="Arial" w:hAnsi="Arial" w:cs="Arial"/>
        </w:rPr>
        <w:t>,</w:t>
      </w:r>
      <w:r w:rsidR="00AC07D0">
        <w:rPr>
          <w:rFonts w:ascii="Arial" w:hAnsi="Arial" w:cs="Arial"/>
        </w:rPr>
        <w:t xml:space="preserve"> </w:t>
      </w:r>
      <w:r w:rsidRPr="00612BE4">
        <w:rPr>
          <w:rFonts w:ascii="Arial" w:hAnsi="Arial" w:cs="Arial"/>
        </w:rPr>
        <w:t>provocar</w:t>
      </w:r>
      <w:r w:rsidR="00AC07D0">
        <w:rPr>
          <w:rFonts w:ascii="Arial" w:hAnsi="Arial" w:cs="Arial"/>
        </w:rPr>
        <w:t>ía</w:t>
      </w:r>
      <w:r w:rsidRPr="00612BE4">
        <w:rPr>
          <w:rFonts w:ascii="Arial" w:hAnsi="Arial" w:cs="Arial"/>
        </w:rPr>
        <w:t xml:space="preserve"> deterioros </w:t>
      </w:r>
      <w:r w:rsidR="00AC07D0">
        <w:rPr>
          <w:rFonts w:ascii="Arial" w:hAnsi="Arial" w:cs="Arial"/>
        </w:rPr>
        <w:t xml:space="preserve">importantes </w:t>
      </w:r>
      <w:r w:rsidRPr="00612BE4">
        <w:rPr>
          <w:rFonts w:ascii="Arial" w:hAnsi="Arial" w:cs="Arial"/>
        </w:rPr>
        <w:t xml:space="preserve">en </w:t>
      </w:r>
      <w:r w:rsidR="00AC07D0">
        <w:rPr>
          <w:rFonts w:ascii="Arial" w:hAnsi="Arial" w:cs="Arial"/>
        </w:rPr>
        <w:t>los documentos de archivo</w:t>
      </w:r>
      <w:r w:rsidR="0018060E">
        <w:rPr>
          <w:rFonts w:ascii="Arial" w:hAnsi="Arial" w:cs="Arial"/>
        </w:rPr>
        <w:t>.</w:t>
      </w:r>
      <w:r w:rsidRPr="00612BE4">
        <w:rPr>
          <w:rFonts w:ascii="Arial" w:hAnsi="Arial" w:cs="Arial"/>
        </w:rPr>
        <w:t xml:space="preserve"> </w:t>
      </w:r>
    </w:p>
    <w:p w14:paraId="2CAC1097" w14:textId="77777777" w:rsidR="0074687A" w:rsidRDefault="0074687A" w:rsidP="0060667D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48953082" w14:textId="77777777" w:rsidR="003D539C" w:rsidRPr="00145E10" w:rsidRDefault="003D539C" w:rsidP="00612BE4">
      <w:pPr>
        <w:pStyle w:val="Sinespaciado"/>
        <w:spacing w:line="360" w:lineRule="auto"/>
        <w:rPr>
          <w:rFonts w:ascii="Arial" w:hAnsi="Arial" w:cs="Arial"/>
          <w:color w:val="3A7C22" w:themeColor="accent6" w:themeShade="BF"/>
        </w:rPr>
      </w:pPr>
      <w:r w:rsidRPr="00145E10">
        <w:rPr>
          <w:rFonts w:ascii="Arial" w:hAnsi="Arial" w:cs="Arial"/>
          <w:color w:val="3A7C22" w:themeColor="accent6" w:themeShade="BF"/>
        </w:rPr>
        <w:t>M</w:t>
      </w:r>
      <w:r w:rsidR="00612BE4" w:rsidRPr="00145E10">
        <w:rPr>
          <w:rFonts w:ascii="Arial" w:hAnsi="Arial" w:cs="Arial"/>
          <w:color w:val="3A7C22" w:themeColor="accent6" w:themeShade="BF"/>
        </w:rPr>
        <w:t>étodos de desinsectación</w:t>
      </w:r>
      <w:r w:rsidRPr="00145E10">
        <w:rPr>
          <w:rFonts w:ascii="Arial" w:hAnsi="Arial" w:cs="Arial"/>
          <w:color w:val="3A7C22" w:themeColor="accent6" w:themeShade="BF"/>
        </w:rPr>
        <w:t>.</w:t>
      </w:r>
    </w:p>
    <w:p w14:paraId="547F89A6" w14:textId="521540A6" w:rsidR="00C01A1C" w:rsidRDefault="003D539C" w:rsidP="00C01A1C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Para la desinsectación se utilizan </w:t>
      </w:r>
      <w:r w:rsidR="00125862">
        <w:rPr>
          <w:rFonts w:ascii="Arial" w:hAnsi="Arial" w:cs="Arial"/>
        </w:rPr>
        <w:t xml:space="preserve">productos </w:t>
      </w:r>
      <w:r w:rsidR="00612BE4" w:rsidRPr="00612BE4">
        <w:rPr>
          <w:rFonts w:ascii="Arial" w:hAnsi="Arial" w:cs="Arial"/>
        </w:rPr>
        <w:t xml:space="preserve">químicos, los cuales deben manipularse siempre de manera cuidadosa y siguiendo las recomendaciones del fabricante, así como las normas que regulan las aplicaciones de estos productos, dada su toxicidad. </w:t>
      </w:r>
    </w:p>
    <w:p w14:paraId="56AB4B42" w14:textId="77777777" w:rsidR="00145E10" w:rsidRDefault="00145E10" w:rsidP="00C01A1C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4CD21043" w14:textId="4EB389A4" w:rsidR="00C01A1C" w:rsidRDefault="00612BE4" w:rsidP="00C01A1C">
      <w:pPr>
        <w:pStyle w:val="Sinespaciado"/>
        <w:spacing w:line="360" w:lineRule="auto"/>
        <w:jc w:val="both"/>
        <w:rPr>
          <w:rFonts w:ascii="Arial" w:hAnsi="Arial" w:cs="Arial"/>
        </w:rPr>
      </w:pPr>
      <w:r w:rsidRPr="00612BE4">
        <w:rPr>
          <w:rFonts w:ascii="Arial" w:hAnsi="Arial" w:cs="Arial"/>
        </w:rPr>
        <w:t xml:space="preserve">Los tipos de tratamiento químicos utilizados se pueden clasificar de acuerdo </w:t>
      </w:r>
      <w:r w:rsidR="00C01A1C">
        <w:rPr>
          <w:rFonts w:ascii="Arial" w:hAnsi="Arial" w:cs="Arial"/>
        </w:rPr>
        <w:t>con</w:t>
      </w:r>
      <w:r w:rsidRPr="00612BE4">
        <w:rPr>
          <w:rFonts w:ascii="Arial" w:hAnsi="Arial" w:cs="Arial"/>
        </w:rPr>
        <w:t xml:space="preserve">: </w:t>
      </w:r>
    </w:p>
    <w:p w14:paraId="6F4C0B21" w14:textId="77777777" w:rsidR="00C01A1C" w:rsidRDefault="00C01A1C" w:rsidP="009B33BB">
      <w:pPr>
        <w:pStyle w:val="Sinespaciado"/>
        <w:numPr>
          <w:ilvl w:val="0"/>
          <w:numId w:val="28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612BE4" w:rsidRPr="00612BE4">
        <w:rPr>
          <w:rFonts w:ascii="Arial" w:hAnsi="Arial" w:cs="Arial"/>
        </w:rPr>
        <w:t>aturaleza química (organofosforados, organoclorados, carbamatos, piretroides)</w:t>
      </w:r>
      <w:r>
        <w:rPr>
          <w:rFonts w:ascii="Arial" w:hAnsi="Arial" w:cs="Arial"/>
        </w:rPr>
        <w:t>.</w:t>
      </w:r>
    </w:p>
    <w:p w14:paraId="6246B4AA" w14:textId="77777777" w:rsidR="00C01A1C" w:rsidRDefault="00C01A1C" w:rsidP="009B33BB">
      <w:pPr>
        <w:pStyle w:val="Sinespaciado"/>
        <w:numPr>
          <w:ilvl w:val="0"/>
          <w:numId w:val="28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</w:t>
      </w:r>
      <w:r w:rsidR="00612BE4" w:rsidRPr="00612BE4">
        <w:rPr>
          <w:rFonts w:ascii="Arial" w:hAnsi="Arial" w:cs="Arial"/>
        </w:rPr>
        <w:t xml:space="preserve">specificidad de organismo (bactericida, fungicida, insecticida, rodenticida, </w:t>
      </w:r>
      <w:proofErr w:type="spellStart"/>
      <w:r w:rsidR="00612BE4" w:rsidRPr="00612BE4">
        <w:rPr>
          <w:rFonts w:ascii="Arial" w:hAnsi="Arial" w:cs="Arial"/>
        </w:rPr>
        <w:t>hormiguicida</w:t>
      </w:r>
      <w:proofErr w:type="spellEnd"/>
      <w:r w:rsidR="00612BE4" w:rsidRPr="00612BE4">
        <w:rPr>
          <w:rFonts w:ascii="Arial" w:hAnsi="Arial" w:cs="Arial"/>
        </w:rPr>
        <w:t>)</w:t>
      </w:r>
      <w:r>
        <w:rPr>
          <w:rFonts w:ascii="Arial" w:hAnsi="Arial" w:cs="Arial"/>
        </w:rPr>
        <w:t>.</w:t>
      </w:r>
    </w:p>
    <w:p w14:paraId="0C87D4EC" w14:textId="77777777" w:rsidR="00C01A1C" w:rsidRDefault="00C01A1C" w:rsidP="009B33BB">
      <w:pPr>
        <w:pStyle w:val="Sinespaciado"/>
        <w:numPr>
          <w:ilvl w:val="0"/>
          <w:numId w:val="28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M</w:t>
      </w:r>
      <w:r w:rsidR="00612BE4" w:rsidRPr="00612BE4">
        <w:rPr>
          <w:rFonts w:ascii="Arial" w:hAnsi="Arial" w:cs="Arial"/>
        </w:rPr>
        <w:t>ecanismo de acción (por contacto, por inhalación, fumigantes, por ingesta)</w:t>
      </w:r>
      <w:r>
        <w:rPr>
          <w:rFonts w:ascii="Arial" w:hAnsi="Arial" w:cs="Arial"/>
        </w:rPr>
        <w:t>.</w:t>
      </w:r>
    </w:p>
    <w:p w14:paraId="3D87C4D5" w14:textId="77777777" w:rsidR="00C01A1C" w:rsidRDefault="00C01A1C" w:rsidP="009B33BB">
      <w:pPr>
        <w:pStyle w:val="Sinespaciado"/>
        <w:numPr>
          <w:ilvl w:val="0"/>
          <w:numId w:val="28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F</w:t>
      </w:r>
      <w:r w:rsidR="00612BE4" w:rsidRPr="00612BE4">
        <w:rPr>
          <w:rFonts w:ascii="Arial" w:hAnsi="Arial" w:cs="Arial"/>
        </w:rPr>
        <w:t xml:space="preserve">ormulación (polvos humectables, concentrado, granulado, gel, cebos, </w:t>
      </w:r>
      <w:proofErr w:type="spellStart"/>
      <w:r w:rsidR="00612BE4" w:rsidRPr="00612BE4">
        <w:rPr>
          <w:rFonts w:ascii="Arial" w:hAnsi="Arial" w:cs="Arial"/>
        </w:rPr>
        <w:t>microencapsulados</w:t>
      </w:r>
      <w:proofErr w:type="spellEnd"/>
      <w:r w:rsidR="00612BE4" w:rsidRPr="00612BE4">
        <w:rPr>
          <w:rFonts w:ascii="Arial" w:hAnsi="Arial" w:cs="Arial"/>
        </w:rPr>
        <w:t>, entre otros)</w:t>
      </w:r>
      <w:r>
        <w:rPr>
          <w:rFonts w:ascii="Arial" w:hAnsi="Arial" w:cs="Arial"/>
        </w:rPr>
        <w:t>.</w:t>
      </w:r>
    </w:p>
    <w:p w14:paraId="28F083DB" w14:textId="5BB82444" w:rsidR="009A6B9D" w:rsidRDefault="009A6B9D" w:rsidP="008445DC">
      <w:pPr>
        <w:pStyle w:val="Sinespaciado"/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Formato:</w:t>
      </w:r>
    </w:p>
    <w:tbl>
      <w:tblPr>
        <w:tblStyle w:val="Tablaconcuadrcula"/>
        <w:tblW w:w="8784" w:type="dxa"/>
        <w:tblLook w:val="04A0" w:firstRow="1" w:lastRow="0" w:firstColumn="1" w:lastColumn="0" w:noHBand="0" w:noVBand="1"/>
      </w:tblPr>
      <w:tblGrid>
        <w:gridCol w:w="2263"/>
        <w:gridCol w:w="2410"/>
        <w:gridCol w:w="2187"/>
        <w:gridCol w:w="1924"/>
      </w:tblGrid>
      <w:tr w:rsidR="009A6B9D" w:rsidRPr="007C08D8" w14:paraId="72744458" w14:textId="77777777" w:rsidTr="00E66B1A">
        <w:tc>
          <w:tcPr>
            <w:tcW w:w="8784" w:type="dxa"/>
            <w:gridSpan w:val="4"/>
            <w:shd w:val="clear" w:color="auto" w:fill="275317" w:themeFill="accent6" w:themeFillShade="80"/>
          </w:tcPr>
          <w:p w14:paraId="31670DC9" w14:textId="77777777" w:rsidR="009A6B9D" w:rsidRDefault="009A6B9D" w:rsidP="00E66B1A">
            <w:pPr>
              <w:pStyle w:val="Sinespaciado"/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</w:rPr>
              <w:t>Desinsectación</w:t>
            </w:r>
          </w:p>
          <w:p w14:paraId="212A6513" w14:textId="03564365" w:rsidR="009A6B9D" w:rsidRPr="003B39CE" w:rsidRDefault="009A6B9D" w:rsidP="00E66B1A">
            <w:pPr>
              <w:pStyle w:val="Sinespaciado"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1F7E3C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Se real</w:t>
            </w:r>
            <w:r w:rsidR="0094026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iza cada tres meses</w:t>
            </w:r>
          </w:p>
        </w:tc>
      </w:tr>
      <w:tr w:rsidR="009A6B9D" w:rsidRPr="00013DA7" w14:paraId="47B30C33" w14:textId="77777777" w:rsidTr="00E66B1A">
        <w:tc>
          <w:tcPr>
            <w:tcW w:w="8784" w:type="dxa"/>
            <w:gridSpan w:val="4"/>
            <w:shd w:val="clear" w:color="auto" w:fill="D9F2D0" w:themeFill="accent6" w:themeFillTint="33"/>
          </w:tcPr>
          <w:p w14:paraId="1A819D60" w14:textId="6BD1E208" w:rsidR="008A717F" w:rsidRPr="00E4190F" w:rsidRDefault="009A6B9D" w:rsidP="006F137B">
            <w:pPr>
              <w:pStyle w:val="Sinespaciado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4190F">
              <w:rPr>
                <w:rFonts w:ascii="Arial" w:hAnsi="Arial" w:cs="Arial"/>
                <w:b/>
                <w:bCs/>
                <w:sz w:val="18"/>
                <w:szCs w:val="18"/>
              </w:rPr>
              <w:t>______</w:t>
            </w:r>
            <w:r w:rsidR="008A717F">
              <w:rPr>
                <w:rFonts w:ascii="Arial" w:hAnsi="Arial" w:cs="Arial"/>
                <w:b/>
                <w:bCs/>
                <w:sz w:val="18"/>
                <w:szCs w:val="18"/>
              </w:rPr>
              <w:t>_</w:t>
            </w:r>
            <w:proofErr w:type="gramStart"/>
            <w:r w:rsidRPr="00E4190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_  </w:t>
            </w:r>
            <w:r w:rsidR="006F137B">
              <w:rPr>
                <w:rFonts w:ascii="Arial" w:hAnsi="Arial" w:cs="Arial"/>
                <w:b/>
                <w:bCs/>
                <w:sz w:val="18"/>
                <w:szCs w:val="18"/>
              </w:rPr>
              <w:t>Enero</w:t>
            </w:r>
            <w:proofErr w:type="gramEnd"/>
            <w:r w:rsidR="006F137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          __</w:t>
            </w:r>
            <w:r w:rsidR="008A717F">
              <w:rPr>
                <w:rFonts w:ascii="Arial" w:hAnsi="Arial" w:cs="Arial"/>
                <w:b/>
                <w:bCs/>
                <w:sz w:val="18"/>
                <w:szCs w:val="18"/>
              </w:rPr>
              <w:t>_</w:t>
            </w:r>
            <w:r w:rsidR="006F137B">
              <w:rPr>
                <w:rFonts w:ascii="Arial" w:hAnsi="Arial" w:cs="Arial"/>
                <w:b/>
                <w:bCs/>
                <w:sz w:val="18"/>
                <w:szCs w:val="18"/>
              </w:rPr>
              <w:t>_____</w:t>
            </w:r>
            <w:r w:rsidR="0009707D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="00EE05DD">
              <w:rPr>
                <w:rFonts w:ascii="Arial" w:hAnsi="Arial" w:cs="Arial"/>
                <w:b/>
                <w:bCs/>
                <w:sz w:val="18"/>
                <w:szCs w:val="18"/>
              </w:rPr>
              <w:t>Marzo</w:t>
            </w:r>
            <w:r w:rsidR="0009707D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                  ______</w:t>
            </w:r>
            <w:r w:rsidR="008A717F">
              <w:rPr>
                <w:rFonts w:ascii="Arial" w:hAnsi="Arial" w:cs="Arial"/>
                <w:b/>
                <w:bCs/>
                <w:sz w:val="18"/>
                <w:szCs w:val="18"/>
              </w:rPr>
              <w:t>_</w:t>
            </w:r>
            <w:r w:rsidR="0009707D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_ </w:t>
            </w:r>
            <w:r w:rsidR="00EE05DD">
              <w:rPr>
                <w:rFonts w:ascii="Arial" w:hAnsi="Arial" w:cs="Arial"/>
                <w:b/>
                <w:bCs/>
                <w:sz w:val="18"/>
                <w:szCs w:val="18"/>
              </w:rPr>
              <w:t>Junio</w:t>
            </w:r>
            <w:r w:rsidR="008A717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           _______ Septiembre                </w:t>
            </w:r>
          </w:p>
          <w:p w14:paraId="2143F8F8" w14:textId="77777777" w:rsidR="009A6B9D" w:rsidRPr="00E4190F" w:rsidRDefault="009A6B9D" w:rsidP="00E66B1A">
            <w:pPr>
              <w:pStyle w:val="Sinespaciado"/>
              <w:jc w:val="center"/>
              <w:rPr>
                <w:rFonts w:ascii="Arial" w:hAnsi="Arial" w:cs="Arial"/>
                <w:color w:val="FFFFFF" w:themeColor="background1"/>
                <w:sz w:val="10"/>
                <w:szCs w:val="10"/>
              </w:rPr>
            </w:pPr>
          </w:p>
        </w:tc>
      </w:tr>
      <w:tr w:rsidR="009A6B9D" w:rsidRPr="00013DA7" w14:paraId="69A3117C" w14:textId="77777777" w:rsidTr="00E66B1A">
        <w:tc>
          <w:tcPr>
            <w:tcW w:w="8784" w:type="dxa"/>
            <w:gridSpan w:val="4"/>
            <w:shd w:val="clear" w:color="auto" w:fill="8DD873" w:themeFill="accent6" w:themeFillTint="99"/>
          </w:tcPr>
          <w:p w14:paraId="3AE7CCA8" w14:textId="77777777" w:rsidR="009A6B9D" w:rsidRPr="00013DA7" w:rsidRDefault="009A6B9D" w:rsidP="00E66B1A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013DA7">
              <w:rPr>
                <w:rFonts w:ascii="Arial" w:hAnsi="Arial" w:cs="Arial"/>
                <w:sz w:val="18"/>
                <w:szCs w:val="18"/>
              </w:rPr>
              <w:t>Especialista o empresa:</w:t>
            </w:r>
          </w:p>
        </w:tc>
      </w:tr>
      <w:tr w:rsidR="009A6B9D" w:rsidRPr="007C08D8" w14:paraId="2CE45F29" w14:textId="77777777" w:rsidTr="00E66B1A">
        <w:tc>
          <w:tcPr>
            <w:tcW w:w="2263" w:type="dxa"/>
            <w:shd w:val="clear" w:color="auto" w:fill="B3E5A1" w:themeFill="accent6" w:themeFillTint="66"/>
          </w:tcPr>
          <w:p w14:paraId="2FE2B4B0" w14:textId="77777777" w:rsidR="009A6B9D" w:rsidRPr="007C08D8" w:rsidRDefault="009A6B9D" w:rsidP="00E66B1A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C08D8">
              <w:rPr>
                <w:rFonts w:ascii="Arial" w:hAnsi="Arial" w:cs="Arial"/>
                <w:color w:val="000000" w:themeColor="text1"/>
                <w:sz w:val="18"/>
                <w:szCs w:val="18"/>
              </w:rPr>
              <w:t>Repositorio:</w:t>
            </w:r>
          </w:p>
        </w:tc>
        <w:tc>
          <w:tcPr>
            <w:tcW w:w="2410" w:type="dxa"/>
            <w:shd w:val="clear" w:color="auto" w:fill="B3E5A1" w:themeFill="accent6" w:themeFillTint="66"/>
          </w:tcPr>
          <w:p w14:paraId="273A9A55" w14:textId="77777777" w:rsidR="009A6B9D" w:rsidRPr="007C08D8" w:rsidRDefault="009A6B9D" w:rsidP="00E66B1A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C08D8">
              <w:rPr>
                <w:rFonts w:ascii="Arial" w:hAnsi="Arial" w:cs="Arial"/>
                <w:color w:val="000000" w:themeColor="text1"/>
                <w:sz w:val="18"/>
                <w:szCs w:val="18"/>
              </w:rPr>
              <w:t>Fecha:</w:t>
            </w:r>
          </w:p>
        </w:tc>
        <w:tc>
          <w:tcPr>
            <w:tcW w:w="2187" w:type="dxa"/>
            <w:shd w:val="clear" w:color="auto" w:fill="B3E5A1" w:themeFill="accent6" w:themeFillTint="66"/>
          </w:tcPr>
          <w:p w14:paraId="0E3F72EB" w14:textId="77777777" w:rsidR="009A6B9D" w:rsidRPr="007C08D8" w:rsidRDefault="009A6B9D" w:rsidP="00E66B1A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C08D8">
              <w:rPr>
                <w:rFonts w:ascii="Arial" w:hAnsi="Arial" w:cs="Arial"/>
                <w:color w:val="000000" w:themeColor="text1"/>
                <w:sz w:val="18"/>
                <w:szCs w:val="18"/>
              </w:rPr>
              <w:t>Hora:</w:t>
            </w:r>
          </w:p>
        </w:tc>
        <w:tc>
          <w:tcPr>
            <w:tcW w:w="1924" w:type="dxa"/>
            <w:shd w:val="clear" w:color="auto" w:fill="B3E5A1" w:themeFill="accent6" w:themeFillTint="66"/>
          </w:tcPr>
          <w:p w14:paraId="33285227" w14:textId="77777777" w:rsidR="009A6B9D" w:rsidRPr="007C08D8" w:rsidRDefault="009A6B9D" w:rsidP="00E66B1A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u w:val="single"/>
              </w:rPr>
            </w:pPr>
            <w:r w:rsidRPr="007C08D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Acción #: </w:t>
            </w:r>
          </w:p>
        </w:tc>
      </w:tr>
      <w:tr w:rsidR="009A6B9D" w:rsidRPr="007C08D8" w14:paraId="21887BC0" w14:textId="77777777" w:rsidTr="00E66B1A">
        <w:trPr>
          <w:trHeight w:val="180"/>
        </w:trPr>
        <w:tc>
          <w:tcPr>
            <w:tcW w:w="2263" w:type="dxa"/>
          </w:tcPr>
          <w:p w14:paraId="50237C30" w14:textId="77777777" w:rsidR="009A6B9D" w:rsidRPr="007C08D8" w:rsidRDefault="009A6B9D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10" w:type="dxa"/>
          </w:tcPr>
          <w:p w14:paraId="7C602489" w14:textId="77777777" w:rsidR="009A6B9D" w:rsidRPr="007C08D8" w:rsidRDefault="009A6B9D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187" w:type="dxa"/>
          </w:tcPr>
          <w:p w14:paraId="0F669994" w14:textId="77777777" w:rsidR="009A6B9D" w:rsidRPr="007C08D8" w:rsidRDefault="009A6B9D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</w:tcPr>
          <w:p w14:paraId="6E1E7557" w14:textId="77777777" w:rsidR="009A6B9D" w:rsidRPr="007C08D8" w:rsidRDefault="009A6B9D" w:rsidP="00E66B1A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C08D8">
              <w:rPr>
                <w:rFonts w:ascii="Arial" w:hAnsi="Arial" w:cs="Arial"/>
                <w:color w:val="000000" w:themeColor="text1"/>
                <w:sz w:val="18"/>
                <w:szCs w:val="18"/>
                <w:u w:val="single"/>
              </w:rPr>
              <w:t>1/12</w:t>
            </w:r>
          </w:p>
        </w:tc>
      </w:tr>
      <w:tr w:rsidR="009A6B9D" w:rsidRPr="007C08D8" w14:paraId="7EB1F81E" w14:textId="77777777" w:rsidTr="00E66B1A">
        <w:tc>
          <w:tcPr>
            <w:tcW w:w="8784" w:type="dxa"/>
            <w:gridSpan w:val="4"/>
            <w:shd w:val="clear" w:color="auto" w:fill="D9F2D0" w:themeFill="accent6" w:themeFillTint="33"/>
          </w:tcPr>
          <w:p w14:paraId="0C003305" w14:textId="77777777" w:rsidR="009A6B9D" w:rsidRPr="007C08D8" w:rsidRDefault="009A6B9D" w:rsidP="00E66B1A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Productos químicos empleados</w:t>
            </w:r>
          </w:p>
        </w:tc>
      </w:tr>
      <w:tr w:rsidR="009A6B9D" w:rsidRPr="007C08D8" w14:paraId="55A07C5A" w14:textId="77777777" w:rsidTr="00E66B1A">
        <w:tc>
          <w:tcPr>
            <w:tcW w:w="2263" w:type="dxa"/>
          </w:tcPr>
          <w:p w14:paraId="0C8884AC" w14:textId="77777777" w:rsidR="009A6B9D" w:rsidRPr="007C08D8" w:rsidRDefault="009A6B9D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10" w:type="dxa"/>
          </w:tcPr>
          <w:p w14:paraId="6C567201" w14:textId="77777777" w:rsidR="009A6B9D" w:rsidRPr="007C08D8" w:rsidRDefault="009A6B9D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187" w:type="dxa"/>
          </w:tcPr>
          <w:p w14:paraId="4B60810E" w14:textId="77777777" w:rsidR="009A6B9D" w:rsidRPr="007C08D8" w:rsidRDefault="009A6B9D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</w:tcPr>
          <w:p w14:paraId="5043D71E" w14:textId="77777777" w:rsidR="009A6B9D" w:rsidRPr="007C08D8" w:rsidRDefault="009A6B9D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9A6B9D" w:rsidRPr="007C08D8" w14:paraId="1AE686B2" w14:textId="77777777" w:rsidTr="00E66B1A">
        <w:tc>
          <w:tcPr>
            <w:tcW w:w="8784" w:type="dxa"/>
            <w:gridSpan w:val="4"/>
            <w:shd w:val="clear" w:color="auto" w:fill="D9F2D0" w:themeFill="accent6" w:themeFillTint="33"/>
          </w:tcPr>
          <w:p w14:paraId="08CF7C77" w14:textId="77777777" w:rsidR="009A6B9D" w:rsidRPr="007C08D8" w:rsidRDefault="009A6B9D" w:rsidP="00E66B1A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Producto químico tóxico para el ser humano</w:t>
            </w:r>
          </w:p>
        </w:tc>
      </w:tr>
      <w:tr w:rsidR="009A6B9D" w:rsidRPr="007C08D8" w14:paraId="3F5BAD11" w14:textId="77777777" w:rsidTr="00E66B1A">
        <w:tc>
          <w:tcPr>
            <w:tcW w:w="2263" w:type="dxa"/>
          </w:tcPr>
          <w:p w14:paraId="18CA2D9D" w14:textId="77777777" w:rsidR="009A6B9D" w:rsidRPr="007C08D8" w:rsidRDefault="009A6B9D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10" w:type="dxa"/>
          </w:tcPr>
          <w:p w14:paraId="1F44966F" w14:textId="77777777" w:rsidR="009A6B9D" w:rsidRPr="007C08D8" w:rsidRDefault="009A6B9D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187" w:type="dxa"/>
          </w:tcPr>
          <w:p w14:paraId="254BF538" w14:textId="77777777" w:rsidR="009A6B9D" w:rsidRPr="007C08D8" w:rsidRDefault="009A6B9D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</w:tcPr>
          <w:p w14:paraId="6E0B3776" w14:textId="77777777" w:rsidR="009A6B9D" w:rsidRPr="007C08D8" w:rsidRDefault="009A6B9D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9A6B9D" w:rsidRPr="007C08D8" w14:paraId="1E6CB17C" w14:textId="77777777" w:rsidTr="00E66B1A">
        <w:tc>
          <w:tcPr>
            <w:tcW w:w="8784" w:type="dxa"/>
            <w:gridSpan w:val="4"/>
            <w:shd w:val="clear" w:color="auto" w:fill="D9F2D0" w:themeFill="accent6" w:themeFillTint="33"/>
          </w:tcPr>
          <w:p w14:paraId="07673BC5" w14:textId="77777777" w:rsidR="009A6B9D" w:rsidRPr="007C08D8" w:rsidRDefault="009A6B9D" w:rsidP="00E66B1A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Medidas a realizar después de fumigar</w:t>
            </w:r>
          </w:p>
        </w:tc>
      </w:tr>
      <w:tr w:rsidR="009A6B9D" w:rsidRPr="007C08D8" w14:paraId="782A8979" w14:textId="77777777" w:rsidTr="00E66B1A">
        <w:tc>
          <w:tcPr>
            <w:tcW w:w="2263" w:type="dxa"/>
            <w:vAlign w:val="center"/>
          </w:tcPr>
          <w:p w14:paraId="4AE1AF5F" w14:textId="5D5BE6EB" w:rsidR="009A6B9D" w:rsidRPr="007C08D8" w:rsidRDefault="009A6B9D" w:rsidP="00E66B1A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 w14:paraId="4F11BABC" w14:textId="0F3E1FF0" w:rsidR="009A6B9D" w:rsidRPr="007C08D8" w:rsidRDefault="009A6B9D" w:rsidP="00E66B1A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111" w:type="dxa"/>
            <w:gridSpan w:val="2"/>
            <w:vAlign w:val="center"/>
          </w:tcPr>
          <w:p w14:paraId="00AFED2D" w14:textId="6C2EC929" w:rsidR="009A6B9D" w:rsidRPr="007C08D8" w:rsidRDefault="002250F1" w:rsidP="00E66B1A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Pasar una toalla de papel seca por los muebles</w:t>
            </w:r>
          </w:p>
        </w:tc>
      </w:tr>
      <w:tr w:rsidR="009A6B9D" w:rsidRPr="007C08D8" w14:paraId="01BCD229" w14:textId="77777777" w:rsidTr="00E66B1A">
        <w:tc>
          <w:tcPr>
            <w:tcW w:w="2263" w:type="dxa"/>
            <w:shd w:val="clear" w:color="auto" w:fill="D9F2D0" w:themeFill="accent6" w:themeFillTint="33"/>
          </w:tcPr>
          <w:p w14:paraId="12E8D4A8" w14:textId="77777777" w:rsidR="009A6B9D" w:rsidRPr="007C08D8" w:rsidRDefault="009A6B9D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Elaboró:</w:t>
            </w:r>
          </w:p>
        </w:tc>
        <w:tc>
          <w:tcPr>
            <w:tcW w:w="6521" w:type="dxa"/>
            <w:gridSpan w:val="3"/>
          </w:tcPr>
          <w:p w14:paraId="0932ED0D" w14:textId="77777777" w:rsidR="009A6B9D" w:rsidRPr="007C08D8" w:rsidRDefault="009A6B9D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9A6B9D" w:rsidRPr="007C08D8" w14:paraId="11B129E7" w14:textId="77777777" w:rsidTr="00E66B1A">
        <w:tc>
          <w:tcPr>
            <w:tcW w:w="2263" w:type="dxa"/>
            <w:shd w:val="clear" w:color="auto" w:fill="D9F2D0" w:themeFill="accent6" w:themeFillTint="33"/>
          </w:tcPr>
          <w:p w14:paraId="43D7187B" w14:textId="77777777" w:rsidR="009A6B9D" w:rsidRPr="007C08D8" w:rsidRDefault="009A6B9D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Cargo:</w:t>
            </w:r>
          </w:p>
        </w:tc>
        <w:tc>
          <w:tcPr>
            <w:tcW w:w="6521" w:type="dxa"/>
            <w:gridSpan w:val="3"/>
          </w:tcPr>
          <w:p w14:paraId="2DD2F942" w14:textId="77777777" w:rsidR="009A6B9D" w:rsidRPr="007C08D8" w:rsidRDefault="009A6B9D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9A6B9D" w:rsidRPr="007C08D8" w14:paraId="533E62A0" w14:textId="77777777" w:rsidTr="00E66B1A">
        <w:tc>
          <w:tcPr>
            <w:tcW w:w="2263" w:type="dxa"/>
            <w:shd w:val="clear" w:color="auto" w:fill="D9F2D0" w:themeFill="accent6" w:themeFillTint="33"/>
          </w:tcPr>
          <w:p w14:paraId="54A13CFD" w14:textId="77777777" w:rsidR="009A6B9D" w:rsidRPr="007C4F6D" w:rsidRDefault="009A6B9D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C4F6D">
              <w:rPr>
                <w:rFonts w:ascii="Arial" w:hAnsi="Arial" w:cs="Arial"/>
                <w:color w:val="000000" w:themeColor="text1"/>
                <w:sz w:val="18"/>
                <w:szCs w:val="18"/>
              </w:rPr>
              <w:t>Equipo de seguridad personal usado:</w:t>
            </w:r>
          </w:p>
        </w:tc>
        <w:tc>
          <w:tcPr>
            <w:tcW w:w="2410" w:type="dxa"/>
            <w:vAlign w:val="center"/>
          </w:tcPr>
          <w:p w14:paraId="48AD86FB" w14:textId="77777777" w:rsidR="009A6B9D" w:rsidRPr="007C4F6D" w:rsidRDefault="009A6B9D" w:rsidP="00E66B1A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C4F6D">
              <w:rPr>
                <w:rFonts w:ascii="Arial" w:hAnsi="Arial" w:cs="Arial"/>
                <w:sz w:val="18"/>
                <w:szCs w:val="18"/>
              </w:rPr>
              <w:t>Máscara con filtro para gases tóxicos</w:t>
            </w:r>
          </w:p>
        </w:tc>
        <w:tc>
          <w:tcPr>
            <w:tcW w:w="2187" w:type="dxa"/>
            <w:vAlign w:val="center"/>
          </w:tcPr>
          <w:p w14:paraId="4420398E" w14:textId="77777777" w:rsidR="009A6B9D" w:rsidRPr="007C4F6D" w:rsidRDefault="009A6B9D" w:rsidP="00E66B1A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C4F6D">
              <w:rPr>
                <w:rFonts w:ascii="Arial" w:hAnsi="Arial" w:cs="Arial"/>
                <w:color w:val="000000" w:themeColor="text1"/>
                <w:sz w:val="18"/>
                <w:szCs w:val="18"/>
              </w:rPr>
              <w:t>Cofia</w:t>
            </w:r>
          </w:p>
        </w:tc>
        <w:tc>
          <w:tcPr>
            <w:tcW w:w="1924" w:type="dxa"/>
            <w:vAlign w:val="center"/>
          </w:tcPr>
          <w:p w14:paraId="234CC56B" w14:textId="77777777" w:rsidR="009A6B9D" w:rsidRPr="007C4F6D" w:rsidRDefault="009A6B9D" w:rsidP="00E66B1A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4F6D">
              <w:rPr>
                <w:rFonts w:ascii="Arial" w:hAnsi="Arial" w:cs="Arial"/>
                <w:sz w:val="18"/>
                <w:szCs w:val="18"/>
              </w:rPr>
              <w:t>Guantes de nitrilo</w:t>
            </w:r>
          </w:p>
        </w:tc>
      </w:tr>
      <w:tr w:rsidR="009A6B9D" w:rsidRPr="007C08D8" w14:paraId="2BC725D4" w14:textId="77777777" w:rsidTr="00E66B1A">
        <w:tc>
          <w:tcPr>
            <w:tcW w:w="2263" w:type="dxa"/>
            <w:shd w:val="clear" w:color="auto" w:fill="D9F2D0" w:themeFill="accent6" w:themeFillTint="33"/>
          </w:tcPr>
          <w:p w14:paraId="1B5A7C47" w14:textId="77777777" w:rsidR="009A6B9D" w:rsidRDefault="009A6B9D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  <w:p w14:paraId="795E75B3" w14:textId="77777777" w:rsidR="009A6B9D" w:rsidRDefault="009A6B9D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Firma:</w:t>
            </w:r>
          </w:p>
          <w:p w14:paraId="37D63FED" w14:textId="77777777" w:rsidR="009A6B9D" w:rsidRPr="007C08D8" w:rsidRDefault="009A6B9D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6521" w:type="dxa"/>
            <w:gridSpan w:val="3"/>
          </w:tcPr>
          <w:p w14:paraId="315F3027" w14:textId="77777777" w:rsidR="009A6B9D" w:rsidRPr="007C08D8" w:rsidRDefault="009A6B9D" w:rsidP="00E66B1A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</w:tbl>
    <w:p w14:paraId="3266522D" w14:textId="77777777" w:rsidR="009A6B9D" w:rsidRPr="00612BE4" w:rsidRDefault="009A6B9D" w:rsidP="00C01A1C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4D368AA3" w14:textId="77777777" w:rsidR="00C01A1C" w:rsidRPr="00145E10" w:rsidRDefault="00C01A1C" w:rsidP="00612BE4">
      <w:pPr>
        <w:pStyle w:val="Sinespaciado"/>
        <w:spacing w:line="360" w:lineRule="auto"/>
        <w:rPr>
          <w:rFonts w:ascii="Arial" w:hAnsi="Arial" w:cs="Arial"/>
          <w:color w:val="3A7C22" w:themeColor="accent6" w:themeShade="BF"/>
        </w:rPr>
      </w:pPr>
      <w:bookmarkStart w:id="3" w:name="_Hlk217651420"/>
      <w:r w:rsidRPr="00145E10">
        <w:rPr>
          <w:rFonts w:ascii="Arial" w:hAnsi="Arial" w:cs="Arial"/>
          <w:color w:val="3A7C22" w:themeColor="accent6" w:themeShade="BF"/>
        </w:rPr>
        <w:t>P</w:t>
      </w:r>
      <w:r w:rsidR="00612BE4" w:rsidRPr="00145E10">
        <w:rPr>
          <w:rFonts w:ascii="Arial" w:hAnsi="Arial" w:cs="Arial"/>
          <w:color w:val="3A7C22" w:themeColor="accent6" w:themeShade="BF"/>
        </w:rPr>
        <w:t>roceso de desinsectación preventiva</w:t>
      </w:r>
      <w:r w:rsidRPr="00145E10">
        <w:rPr>
          <w:rFonts w:ascii="Arial" w:hAnsi="Arial" w:cs="Arial"/>
          <w:color w:val="3A7C22" w:themeColor="accent6" w:themeShade="BF"/>
        </w:rPr>
        <w:t>.</w:t>
      </w:r>
    </w:p>
    <w:bookmarkEnd w:id="3"/>
    <w:p w14:paraId="46353C18" w14:textId="0733C9D3" w:rsidR="00BA1F80" w:rsidRPr="00612BE4" w:rsidRDefault="00BA1F80" w:rsidP="00BA1F80">
      <w:pPr>
        <w:pStyle w:val="Sinespaciado"/>
        <w:spacing w:line="360" w:lineRule="auto"/>
        <w:jc w:val="both"/>
        <w:rPr>
          <w:rFonts w:ascii="Arial" w:hAnsi="Arial" w:cs="Arial"/>
        </w:rPr>
      </w:pPr>
      <w:r w:rsidRPr="00612BE4">
        <w:rPr>
          <w:rFonts w:ascii="Arial" w:hAnsi="Arial" w:cs="Arial"/>
        </w:rPr>
        <w:t>Este proceso</w:t>
      </w:r>
      <w:r>
        <w:rPr>
          <w:rFonts w:ascii="Arial" w:hAnsi="Arial" w:cs="Arial"/>
        </w:rPr>
        <w:t xml:space="preserve"> se prioriza </w:t>
      </w:r>
      <w:r w:rsidRPr="00612BE4">
        <w:rPr>
          <w:rFonts w:ascii="Arial" w:hAnsi="Arial" w:cs="Arial"/>
        </w:rPr>
        <w:t xml:space="preserve">antes de organizar el material documental, </w:t>
      </w:r>
      <w:r>
        <w:rPr>
          <w:rFonts w:ascii="Arial" w:hAnsi="Arial" w:cs="Arial"/>
        </w:rPr>
        <w:t xml:space="preserve">para </w:t>
      </w:r>
      <w:r w:rsidRPr="00612BE4">
        <w:rPr>
          <w:rFonts w:ascii="Arial" w:hAnsi="Arial" w:cs="Arial"/>
        </w:rPr>
        <w:t>evita</w:t>
      </w:r>
      <w:r w:rsidR="004576F1">
        <w:rPr>
          <w:rFonts w:ascii="Arial" w:hAnsi="Arial" w:cs="Arial"/>
        </w:rPr>
        <w:t>r</w:t>
      </w:r>
      <w:r w:rsidRPr="00612BE4">
        <w:rPr>
          <w:rFonts w:ascii="Arial" w:hAnsi="Arial" w:cs="Arial"/>
        </w:rPr>
        <w:t>, de existir</w:t>
      </w:r>
      <w:r w:rsidR="00C42A70">
        <w:rPr>
          <w:rFonts w:ascii="Arial" w:hAnsi="Arial" w:cs="Arial"/>
        </w:rPr>
        <w:t xml:space="preserve"> </w:t>
      </w:r>
      <w:r w:rsidRPr="00612BE4">
        <w:rPr>
          <w:rFonts w:ascii="Arial" w:hAnsi="Arial" w:cs="Arial"/>
        </w:rPr>
        <w:t xml:space="preserve">insectos, </w:t>
      </w:r>
      <w:r w:rsidR="004576F1">
        <w:rPr>
          <w:rFonts w:ascii="Arial" w:hAnsi="Arial" w:cs="Arial"/>
        </w:rPr>
        <w:t>el</w:t>
      </w:r>
      <w:r w:rsidRPr="00612BE4">
        <w:rPr>
          <w:rFonts w:ascii="Arial" w:hAnsi="Arial" w:cs="Arial"/>
        </w:rPr>
        <w:t xml:space="preserve"> avance</w:t>
      </w:r>
      <w:r w:rsidR="004576F1">
        <w:rPr>
          <w:rFonts w:ascii="Arial" w:hAnsi="Arial" w:cs="Arial"/>
        </w:rPr>
        <w:t xml:space="preserve">, </w:t>
      </w:r>
      <w:r w:rsidRPr="00612BE4">
        <w:rPr>
          <w:rFonts w:ascii="Arial" w:hAnsi="Arial" w:cs="Arial"/>
        </w:rPr>
        <w:t>deterioro, o contaminar el espacio o resto de la colección hasta que lleguen al proceso de limpieza manual (</w:t>
      </w:r>
      <w:r w:rsidR="004576F1">
        <w:rPr>
          <w:rFonts w:ascii="Arial" w:hAnsi="Arial" w:cs="Arial"/>
        </w:rPr>
        <w:t>e</w:t>
      </w:r>
      <w:r w:rsidRPr="00612BE4">
        <w:rPr>
          <w:rFonts w:ascii="Arial" w:hAnsi="Arial" w:cs="Arial"/>
        </w:rPr>
        <w:t>stabilización).</w:t>
      </w:r>
    </w:p>
    <w:p w14:paraId="480D6DAC" w14:textId="16C42E6B" w:rsidR="00BA1F80" w:rsidRDefault="00BA1F80" w:rsidP="00612BE4">
      <w:pPr>
        <w:pStyle w:val="Sinespaciado"/>
        <w:spacing w:line="360" w:lineRule="auto"/>
        <w:rPr>
          <w:rFonts w:ascii="Arial" w:hAnsi="Arial" w:cs="Arial"/>
        </w:rPr>
      </w:pPr>
    </w:p>
    <w:p w14:paraId="1D3B4FFC" w14:textId="0F4D7EB4" w:rsidR="00612BE4" w:rsidRDefault="00C42A70" w:rsidP="00DE5B5B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Además, se </w:t>
      </w:r>
      <w:r w:rsidR="00C01A1C">
        <w:rPr>
          <w:rFonts w:ascii="Arial" w:hAnsi="Arial" w:cs="Arial"/>
        </w:rPr>
        <w:t>realiza</w:t>
      </w:r>
      <w:r>
        <w:rPr>
          <w:rFonts w:ascii="Arial" w:hAnsi="Arial" w:cs="Arial"/>
        </w:rPr>
        <w:t xml:space="preserve"> </w:t>
      </w:r>
      <w:r w:rsidR="00B53A9A">
        <w:rPr>
          <w:rFonts w:ascii="Arial" w:hAnsi="Arial" w:cs="Arial"/>
        </w:rPr>
        <w:t>en el archivo central, de donde se ingresará al ar</w:t>
      </w:r>
      <w:r w:rsidR="00C01A1C">
        <w:rPr>
          <w:rFonts w:ascii="Arial" w:hAnsi="Arial" w:cs="Arial"/>
        </w:rPr>
        <w:t xml:space="preserve">chivo </w:t>
      </w:r>
      <w:r w:rsidR="00B53A9A">
        <w:rPr>
          <w:rFonts w:ascii="Arial" w:hAnsi="Arial" w:cs="Arial"/>
        </w:rPr>
        <w:t>de concentración o histórico</w:t>
      </w:r>
      <w:r w:rsidR="00D2738D">
        <w:rPr>
          <w:rFonts w:ascii="Arial" w:hAnsi="Arial" w:cs="Arial"/>
        </w:rPr>
        <w:t xml:space="preserve">; </w:t>
      </w:r>
      <w:r w:rsidR="00612BE4" w:rsidRPr="00612BE4">
        <w:rPr>
          <w:rFonts w:ascii="Arial" w:hAnsi="Arial" w:cs="Arial"/>
        </w:rPr>
        <w:t>consiste en colocar el material en cuarentena, en una habitación destinada para tal fin con las condiciones adecuadas de humedad y temperatura, libre de polvo y cerrada herméticamente, para lo que se colocan plásticos</w:t>
      </w:r>
      <w:r w:rsidR="00D2738D">
        <w:rPr>
          <w:rFonts w:ascii="Arial" w:hAnsi="Arial" w:cs="Arial"/>
        </w:rPr>
        <w:t xml:space="preserve"> en</w:t>
      </w:r>
      <w:r w:rsidR="00612BE4" w:rsidRPr="00612BE4">
        <w:rPr>
          <w:rFonts w:ascii="Arial" w:hAnsi="Arial" w:cs="Arial"/>
        </w:rPr>
        <w:t xml:space="preserve"> las puertas y/o ventanas.</w:t>
      </w:r>
    </w:p>
    <w:p w14:paraId="1F6A34EC" w14:textId="77777777" w:rsidR="009D78D1" w:rsidRPr="00612BE4" w:rsidRDefault="009D78D1" w:rsidP="00DE5B5B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5A4A9F5C" w14:textId="67246187" w:rsidR="00D2738D" w:rsidRDefault="00D2738D" w:rsidP="00612BE4">
      <w:pPr>
        <w:pStyle w:val="Sinespaciado"/>
        <w:spacing w:line="360" w:lineRule="auto"/>
        <w:rPr>
          <w:rFonts w:ascii="Arial" w:hAnsi="Arial" w:cs="Arial"/>
        </w:rPr>
      </w:pPr>
      <w:r w:rsidRPr="00E44277">
        <w:rPr>
          <w:rFonts w:ascii="Arial" w:hAnsi="Arial" w:cs="Arial"/>
          <w:color w:val="3A7C22" w:themeColor="accent6" w:themeShade="BF"/>
        </w:rPr>
        <w:t>P</w:t>
      </w:r>
      <w:r w:rsidR="00612BE4" w:rsidRPr="00E44277">
        <w:rPr>
          <w:rFonts w:ascii="Arial" w:hAnsi="Arial" w:cs="Arial"/>
          <w:color w:val="3A7C22" w:themeColor="accent6" w:themeShade="BF"/>
        </w:rPr>
        <w:t>roducto químico</w:t>
      </w:r>
      <w:r w:rsidR="00E44277">
        <w:rPr>
          <w:rFonts w:ascii="Arial" w:hAnsi="Arial" w:cs="Arial"/>
          <w:color w:val="3A7C22" w:themeColor="accent6" w:themeShade="BF"/>
        </w:rPr>
        <w:t>.</w:t>
      </w:r>
    </w:p>
    <w:p w14:paraId="5566EE01" w14:textId="1E8193F3" w:rsidR="00AC6329" w:rsidRPr="00612BE4" w:rsidRDefault="00D2738D" w:rsidP="00AC6329">
      <w:pPr>
        <w:pStyle w:val="Sinespaciado"/>
        <w:spacing w:line="360" w:lineRule="auto"/>
        <w:jc w:val="both"/>
        <w:rPr>
          <w:rFonts w:ascii="Arial" w:hAnsi="Arial" w:cs="Arial"/>
        </w:rPr>
      </w:pPr>
      <w:bookmarkStart w:id="4" w:name="_Hlk217651471"/>
      <w:r>
        <w:rPr>
          <w:rFonts w:ascii="Arial" w:hAnsi="Arial" w:cs="Arial"/>
        </w:rPr>
        <w:lastRenderedPageBreak/>
        <w:t xml:space="preserve">Se emplea </w:t>
      </w:r>
      <w:r w:rsidR="00612BE4" w:rsidRPr="00612BE4">
        <w:rPr>
          <w:rFonts w:ascii="Arial" w:hAnsi="Arial" w:cs="Arial"/>
        </w:rPr>
        <w:t>un fumígeno</w:t>
      </w:r>
      <w:r w:rsidR="00D67B4A">
        <w:rPr>
          <w:rFonts w:ascii="Arial" w:hAnsi="Arial" w:cs="Arial"/>
        </w:rPr>
        <w:t xml:space="preserve"> </w:t>
      </w:r>
      <w:r w:rsidR="00612BE4" w:rsidRPr="00612BE4">
        <w:rPr>
          <w:rFonts w:ascii="Arial" w:hAnsi="Arial" w:cs="Arial"/>
        </w:rPr>
        <w:t xml:space="preserve">de la familia de los piretroides, </w:t>
      </w:r>
      <w:r w:rsidR="00D67B4A">
        <w:rPr>
          <w:rFonts w:ascii="Arial" w:hAnsi="Arial" w:cs="Arial"/>
        </w:rPr>
        <w:t xml:space="preserve">en presentación de comprimido, </w:t>
      </w:r>
      <w:r w:rsidR="00612BE4" w:rsidRPr="00612BE4">
        <w:rPr>
          <w:rFonts w:ascii="Arial" w:hAnsi="Arial" w:cs="Arial"/>
        </w:rPr>
        <w:t>su acción es a nivel sistema nervioso central, generando una alteración de la transmisión del impulso nervioso en los insectos</w:t>
      </w:r>
      <w:r w:rsidR="00B15441">
        <w:rPr>
          <w:rFonts w:ascii="Arial" w:hAnsi="Arial" w:cs="Arial"/>
        </w:rPr>
        <w:t xml:space="preserve"> al </w:t>
      </w:r>
      <w:r w:rsidR="00AC6329" w:rsidRPr="00612BE4">
        <w:rPr>
          <w:rFonts w:ascii="Arial" w:hAnsi="Arial" w:cs="Arial"/>
        </w:rPr>
        <w:t>liber</w:t>
      </w:r>
      <w:r w:rsidR="00B15441">
        <w:rPr>
          <w:rFonts w:ascii="Arial" w:hAnsi="Arial" w:cs="Arial"/>
        </w:rPr>
        <w:t>ar</w:t>
      </w:r>
      <w:r w:rsidR="00AC6329">
        <w:rPr>
          <w:rFonts w:ascii="Arial" w:hAnsi="Arial" w:cs="Arial"/>
        </w:rPr>
        <w:t xml:space="preserve"> </w:t>
      </w:r>
      <w:r w:rsidR="00AC6329" w:rsidRPr="00612BE4">
        <w:rPr>
          <w:rFonts w:ascii="Arial" w:hAnsi="Arial" w:cs="Arial"/>
        </w:rPr>
        <w:t xml:space="preserve">humo </w:t>
      </w:r>
      <w:r w:rsidR="00AC6329">
        <w:rPr>
          <w:rFonts w:ascii="Arial" w:hAnsi="Arial" w:cs="Arial"/>
        </w:rPr>
        <w:t xml:space="preserve">que </w:t>
      </w:r>
      <w:r w:rsidR="00AC6329" w:rsidRPr="00612BE4">
        <w:rPr>
          <w:rFonts w:ascii="Arial" w:hAnsi="Arial" w:cs="Arial"/>
        </w:rPr>
        <w:t xml:space="preserve">penetra en sitios de difícil acceso como fisuras, rincones, rajaduras, grietas y huecos, </w:t>
      </w:r>
      <w:r w:rsidR="00AC6329">
        <w:rPr>
          <w:rFonts w:ascii="Arial" w:hAnsi="Arial" w:cs="Arial"/>
        </w:rPr>
        <w:t>lugares donde se alojan los insectos</w:t>
      </w:r>
      <w:r w:rsidR="00AC6329" w:rsidRPr="00612BE4">
        <w:rPr>
          <w:rFonts w:ascii="Arial" w:hAnsi="Arial" w:cs="Arial"/>
        </w:rPr>
        <w:t>.</w:t>
      </w:r>
      <w:bookmarkEnd w:id="4"/>
    </w:p>
    <w:p w14:paraId="4C8F0BA0" w14:textId="68C58A5B" w:rsidR="00B462B5" w:rsidRPr="00E44277" w:rsidRDefault="00B462B5" w:rsidP="00D2738D">
      <w:pPr>
        <w:pStyle w:val="Sinespaciado"/>
        <w:spacing w:line="360" w:lineRule="auto"/>
        <w:jc w:val="both"/>
        <w:rPr>
          <w:rFonts w:ascii="Arial" w:hAnsi="Arial" w:cs="Arial"/>
          <w:color w:val="3A7C22" w:themeColor="accent6" w:themeShade="BF"/>
        </w:rPr>
      </w:pPr>
    </w:p>
    <w:p w14:paraId="1A0C1042" w14:textId="77777777" w:rsidR="0030008D" w:rsidRDefault="00B462B5" w:rsidP="0030008D">
      <w:pPr>
        <w:pStyle w:val="Sinespaciado"/>
        <w:spacing w:line="360" w:lineRule="auto"/>
        <w:jc w:val="both"/>
        <w:rPr>
          <w:rFonts w:ascii="Arial" w:hAnsi="Arial" w:cs="Arial"/>
        </w:rPr>
      </w:pPr>
      <w:r w:rsidRPr="00E44277">
        <w:rPr>
          <w:rFonts w:ascii="Arial" w:hAnsi="Arial" w:cs="Arial"/>
          <w:color w:val="3A7C22" w:themeColor="accent6" w:themeShade="BF"/>
        </w:rPr>
        <w:t>F</w:t>
      </w:r>
      <w:r w:rsidR="00D67B4A" w:rsidRPr="00E44277">
        <w:rPr>
          <w:rFonts w:ascii="Arial" w:hAnsi="Arial" w:cs="Arial"/>
          <w:color w:val="3A7C22" w:themeColor="accent6" w:themeShade="BF"/>
        </w:rPr>
        <w:t>unción</w:t>
      </w:r>
      <w:r w:rsidR="009D78D1" w:rsidRPr="00E44277">
        <w:rPr>
          <w:rFonts w:ascii="Arial" w:hAnsi="Arial" w:cs="Arial"/>
          <w:color w:val="3A7C22" w:themeColor="accent6" w:themeShade="BF"/>
        </w:rPr>
        <w:t xml:space="preserve"> </w:t>
      </w:r>
      <w:r w:rsidRPr="00E44277">
        <w:rPr>
          <w:rFonts w:ascii="Arial" w:hAnsi="Arial" w:cs="Arial"/>
          <w:color w:val="3A7C22" w:themeColor="accent6" w:themeShade="BF"/>
        </w:rPr>
        <w:t xml:space="preserve">del comprimido: </w:t>
      </w:r>
      <w:r w:rsidR="000A43E4">
        <w:rPr>
          <w:rFonts w:ascii="Arial" w:hAnsi="Arial" w:cs="Arial"/>
        </w:rPr>
        <w:t xml:space="preserve">Se aplica </w:t>
      </w:r>
      <w:r w:rsidR="00AC6329">
        <w:rPr>
          <w:rFonts w:ascii="Arial" w:hAnsi="Arial" w:cs="Arial"/>
        </w:rPr>
        <w:t>de acuerdo con</w:t>
      </w:r>
      <w:r w:rsidR="000A43E4">
        <w:rPr>
          <w:rFonts w:ascii="Arial" w:hAnsi="Arial" w:cs="Arial"/>
        </w:rPr>
        <w:t xml:space="preserve"> las indicaciones del producto</w:t>
      </w:r>
      <w:r w:rsidR="00AC6329">
        <w:rPr>
          <w:rFonts w:ascii="Arial" w:hAnsi="Arial" w:cs="Arial"/>
        </w:rPr>
        <w:t xml:space="preserve">, </w:t>
      </w:r>
      <w:r w:rsidR="00B15441">
        <w:rPr>
          <w:rFonts w:ascii="Arial" w:hAnsi="Arial" w:cs="Arial"/>
        </w:rPr>
        <w:t xml:space="preserve">como lo es, </w:t>
      </w:r>
      <w:r w:rsidR="00612BE4" w:rsidRPr="00612BE4">
        <w:rPr>
          <w:rFonts w:ascii="Arial" w:hAnsi="Arial" w:cs="Arial"/>
        </w:rPr>
        <w:t>coloca</w:t>
      </w:r>
      <w:r w:rsidR="00B15441">
        <w:rPr>
          <w:rFonts w:ascii="Arial" w:hAnsi="Arial" w:cs="Arial"/>
        </w:rPr>
        <w:t xml:space="preserve">r </w:t>
      </w:r>
      <w:r w:rsidR="00612BE4" w:rsidRPr="00612BE4">
        <w:rPr>
          <w:rFonts w:ascii="Arial" w:hAnsi="Arial" w:cs="Arial"/>
        </w:rPr>
        <w:t xml:space="preserve">el comprimido sobre una superficie no inflamable </w:t>
      </w:r>
      <w:r w:rsidR="00BA340B">
        <w:rPr>
          <w:rFonts w:ascii="Arial" w:hAnsi="Arial" w:cs="Arial"/>
        </w:rPr>
        <w:t xml:space="preserve">para que desplace </w:t>
      </w:r>
      <w:r w:rsidR="00612BE4" w:rsidRPr="00612BE4">
        <w:rPr>
          <w:rFonts w:ascii="Arial" w:hAnsi="Arial" w:cs="Arial"/>
        </w:rPr>
        <w:t xml:space="preserve">gases </w:t>
      </w:r>
      <w:r w:rsidR="00BA340B">
        <w:rPr>
          <w:rFonts w:ascii="Arial" w:hAnsi="Arial" w:cs="Arial"/>
        </w:rPr>
        <w:t xml:space="preserve">en el </w:t>
      </w:r>
      <w:r w:rsidR="00612BE4" w:rsidRPr="00612BE4">
        <w:rPr>
          <w:rFonts w:ascii="Arial" w:hAnsi="Arial" w:cs="Arial"/>
        </w:rPr>
        <w:t>ambiente</w:t>
      </w:r>
      <w:r w:rsidR="00BA340B">
        <w:rPr>
          <w:rFonts w:ascii="Arial" w:hAnsi="Arial" w:cs="Arial"/>
        </w:rPr>
        <w:t>;</w:t>
      </w:r>
      <w:r w:rsidR="00612BE4" w:rsidRPr="00612BE4">
        <w:rPr>
          <w:rFonts w:ascii="Arial" w:hAnsi="Arial" w:cs="Arial"/>
        </w:rPr>
        <w:t xml:space="preserve"> el insecticida se mantiene </w:t>
      </w:r>
      <w:r w:rsidR="00BA340B">
        <w:rPr>
          <w:rFonts w:ascii="Arial" w:hAnsi="Arial" w:cs="Arial"/>
        </w:rPr>
        <w:t xml:space="preserve">mínimo </w:t>
      </w:r>
      <w:r w:rsidR="00612BE4" w:rsidRPr="00612BE4">
        <w:rPr>
          <w:rFonts w:ascii="Arial" w:hAnsi="Arial" w:cs="Arial"/>
        </w:rPr>
        <w:t>cuatro horas</w:t>
      </w:r>
      <w:r w:rsidR="0030296D">
        <w:rPr>
          <w:rFonts w:ascii="Arial" w:hAnsi="Arial" w:cs="Arial"/>
        </w:rPr>
        <w:t xml:space="preserve">; </w:t>
      </w:r>
      <w:r w:rsidR="00612BE4" w:rsidRPr="00612BE4">
        <w:rPr>
          <w:rFonts w:ascii="Arial" w:hAnsi="Arial" w:cs="Arial"/>
        </w:rPr>
        <w:t>transcurrido este tiempo, se ventila el área</w:t>
      </w:r>
      <w:r w:rsidR="0030296D">
        <w:rPr>
          <w:rFonts w:ascii="Arial" w:hAnsi="Arial" w:cs="Arial"/>
        </w:rPr>
        <w:t xml:space="preserve">, </w:t>
      </w:r>
      <w:r w:rsidR="00612BE4" w:rsidRPr="00612BE4">
        <w:rPr>
          <w:rFonts w:ascii="Arial" w:hAnsi="Arial" w:cs="Arial"/>
        </w:rPr>
        <w:t>personal ingres</w:t>
      </w:r>
      <w:r w:rsidR="001C310C">
        <w:rPr>
          <w:rFonts w:ascii="Arial" w:hAnsi="Arial" w:cs="Arial"/>
        </w:rPr>
        <w:t xml:space="preserve">a </w:t>
      </w:r>
      <w:r w:rsidR="00612BE4" w:rsidRPr="00612BE4">
        <w:rPr>
          <w:rFonts w:ascii="Arial" w:hAnsi="Arial" w:cs="Arial"/>
        </w:rPr>
        <w:t xml:space="preserve">a retirar </w:t>
      </w:r>
      <w:r w:rsidR="001C310C">
        <w:rPr>
          <w:rFonts w:ascii="Arial" w:hAnsi="Arial" w:cs="Arial"/>
        </w:rPr>
        <w:t xml:space="preserve">los </w:t>
      </w:r>
      <w:r w:rsidR="00612BE4" w:rsidRPr="00612BE4">
        <w:rPr>
          <w:rFonts w:ascii="Arial" w:hAnsi="Arial" w:cs="Arial"/>
        </w:rPr>
        <w:t xml:space="preserve">plásticos </w:t>
      </w:r>
      <w:r w:rsidR="001C310C">
        <w:rPr>
          <w:rFonts w:ascii="Arial" w:hAnsi="Arial" w:cs="Arial"/>
        </w:rPr>
        <w:t xml:space="preserve">con los que </w:t>
      </w:r>
      <w:r w:rsidR="00612BE4" w:rsidRPr="00612BE4">
        <w:rPr>
          <w:rFonts w:ascii="Arial" w:hAnsi="Arial" w:cs="Arial"/>
        </w:rPr>
        <w:t>se sellaron ventanas y puertas</w:t>
      </w:r>
      <w:r w:rsidR="001C310C">
        <w:rPr>
          <w:rFonts w:ascii="Arial" w:hAnsi="Arial" w:cs="Arial"/>
        </w:rPr>
        <w:t xml:space="preserve">; </w:t>
      </w:r>
      <w:r w:rsidR="0030008D">
        <w:rPr>
          <w:rFonts w:ascii="Arial" w:hAnsi="Arial" w:cs="Arial"/>
        </w:rPr>
        <w:t xml:space="preserve">se procede a </w:t>
      </w:r>
      <w:r w:rsidR="00612BE4" w:rsidRPr="00612BE4">
        <w:rPr>
          <w:rFonts w:ascii="Arial" w:hAnsi="Arial" w:cs="Arial"/>
        </w:rPr>
        <w:t>limpi</w:t>
      </w:r>
      <w:r w:rsidR="0030008D">
        <w:rPr>
          <w:rFonts w:ascii="Arial" w:hAnsi="Arial" w:cs="Arial"/>
        </w:rPr>
        <w:t xml:space="preserve">ar </w:t>
      </w:r>
      <w:r w:rsidR="00612BE4" w:rsidRPr="00612BE4">
        <w:rPr>
          <w:rFonts w:ascii="Arial" w:hAnsi="Arial" w:cs="Arial"/>
        </w:rPr>
        <w:t>el espacio, mobiliario y unidades de almacenamiento documental, para que no queden restos de insecticida en polvo y de insectos que se hayan encontrado.</w:t>
      </w:r>
    </w:p>
    <w:p w14:paraId="64E1D4D9" w14:textId="77777777" w:rsidR="002F1714" w:rsidRDefault="002F1714" w:rsidP="0030008D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293B3F87" w14:textId="1B078421" w:rsidR="001505B6" w:rsidRDefault="001505B6" w:rsidP="001505B6">
      <w:pPr>
        <w:pStyle w:val="Sinespaciado"/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Formato:</w:t>
      </w:r>
    </w:p>
    <w:tbl>
      <w:tblPr>
        <w:tblStyle w:val="Tablaconcuadrcula"/>
        <w:tblW w:w="9435" w:type="dxa"/>
        <w:tblLook w:val="04A0" w:firstRow="1" w:lastRow="0" w:firstColumn="1" w:lastColumn="0" w:noHBand="0" w:noVBand="1"/>
      </w:tblPr>
      <w:tblGrid>
        <w:gridCol w:w="2263"/>
        <w:gridCol w:w="2410"/>
        <w:gridCol w:w="2552"/>
        <w:gridCol w:w="2210"/>
      </w:tblGrid>
      <w:tr w:rsidR="00D7285C" w:rsidRPr="007C08D8" w14:paraId="3A5623D5" w14:textId="77777777" w:rsidTr="00493BEC">
        <w:tc>
          <w:tcPr>
            <w:tcW w:w="9435" w:type="dxa"/>
            <w:gridSpan w:val="4"/>
            <w:shd w:val="clear" w:color="auto" w:fill="275317" w:themeFill="accent6" w:themeFillShade="80"/>
          </w:tcPr>
          <w:p w14:paraId="0AF64E7B" w14:textId="694D1BF8" w:rsidR="00D7285C" w:rsidRDefault="00D7285C" w:rsidP="00941C84">
            <w:pPr>
              <w:pStyle w:val="Sinespaciado"/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</w:rPr>
              <w:t>Desinsectación preventiva</w:t>
            </w:r>
          </w:p>
          <w:p w14:paraId="262D7E61" w14:textId="3F2171B2" w:rsidR="00D7285C" w:rsidRPr="003B39CE" w:rsidRDefault="00D7285C" w:rsidP="00941C84">
            <w:pPr>
              <w:pStyle w:val="Sinespaciado"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1F7E3C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Se real</w:t>
            </w:r>
            <w:r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iza en el archivo central</w:t>
            </w:r>
          </w:p>
        </w:tc>
      </w:tr>
      <w:tr w:rsidR="00D7285C" w:rsidRPr="00013DA7" w14:paraId="58EC6111" w14:textId="77777777" w:rsidTr="00493BEC">
        <w:tc>
          <w:tcPr>
            <w:tcW w:w="9435" w:type="dxa"/>
            <w:gridSpan w:val="4"/>
            <w:shd w:val="clear" w:color="auto" w:fill="8DD873" w:themeFill="accent6" w:themeFillTint="99"/>
          </w:tcPr>
          <w:p w14:paraId="27B80033" w14:textId="77777777" w:rsidR="00D7285C" w:rsidRPr="00013DA7" w:rsidRDefault="00D7285C" w:rsidP="00941C84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013DA7">
              <w:rPr>
                <w:rFonts w:ascii="Arial" w:hAnsi="Arial" w:cs="Arial"/>
                <w:sz w:val="18"/>
                <w:szCs w:val="18"/>
              </w:rPr>
              <w:t>Especialista o empresa:</w:t>
            </w:r>
          </w:p>
        </w:tc>
      </w:tr>
      <w:tr w:rsidR="00D7285C" w:rsidRPr="007C08D8" w14:paraId="6A2773AC" w14:textId="77777777" w:rsidTr="00493BEC">
        <w:tc>
          <w:tcPr>
            <w:tcW w:w="9435" w:type="dxa"/>
            <w:gridSpan w:val="4"/>
            <w:shd w:val="clear" w:color="auto" w:fill="B3E5A1" w:themeFill="accent6" w:themeFillTint="66"/>
          </w:tcPr>
          <w:p w14:paraId="439C9C5D" w14:textId="1B21CBF3" w:rsidR="00D7285C" w:rsidRPr="00F22B6C" w:rsidRDefault="00D7285C" w:rsidP="00941C84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22B6C">
              <w:rPr>
                <w:rFonts w:ascii="Arial" w:hAnsi="Arial" w:cs="Arial"/>
                <w:color w:val="000000" w:themeColor="text1"/>
                <w:sz w:val="18"/>
                <w:szCs w:val="18"/>
              </w:rPr>
              <w:t>Cuarentena</w:t>
            </w:r>
          </w:p>
        </w:tc>
      </w:tr>
      <w:tr w:rsidR="00493BEC" w:rsidRPr="007C08D8" w14:paraId="3D2D81FE" w14:textId="77777777" w:rsidTr="00941C84">
        <w:trPr>
          <w:trHeight w:val="180"/>
        </w:trPr>
        <w:tc>
          <w:tcPr>
            <w:tcW w:w="2263" w:type="dxa"/>
            <w:vMerge w:val="restart"/>
            <w:vAlign w:val="center"/>
          </w:tcPr>
          <w:p w14:paraId="7ADA807F" w14:textId="77777777" w:rsidR="00493BEC" w:rsidRDefault="00493BEC" w:rsidP="00941C84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Ubicación</w:t>
            </w:r>
          </w:p>
          <w:p w14:paraId="089B4D55" w14:textId="7FF818C4" w:rsidR="00493BEC" w:rsidRPr="007C08D8" w:rsidRDefault="00493BEC" w:rsidP="00941C84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 w14:paraId="321A0056" w14:textId="77777777" w:rsidR="00493BEC" w:rsidRDefault="00493BEC" w:rsidP="00941C84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C08D8">
              <w:rPr>
                <w:rFonts w:ascii="Arial" w:hAnsi="Arial" w:cs="Arial"/>
                <w:color w:val="000000" w:themeColor="text1"/>
                <w:sz w:val="18"/>
                <w:szCs w:val="18"/>
              </w:rPr>
              <w:t>Fecha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de inicio</w:t>
            </w:r>
          </w:p>
          <w:p w14:paraId="4EA51782" w14:textId="77777777" w:rsidR="00493BEC" w:rsidRDefault="00493BEC" w:rsidP="00941C84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  <w:p w14:paraId="48F26F20" w14:textId="114F1F15" w:rsidR="00493BEC" w:rsidRPr="007C08D8" w:rsidRDefault="00493BEC" w:rsidP="00941C84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552" w:type="dxa"/>
            <w:vAlign w:val="center"/>
          </w:tcPr>
          <w:p w14:paraId="179DEFC6" w14:textId="07B6107B" w:rsidR="00493BEC" w:rsidRPr="007C08D8" w:rsidRDefault="00493BEC" w:rsidP="00941C84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Hora</w:t>
            </w:r>
          </w:p>
        </w:tc>
        <w:tc>
          <w:tcPr>
            <w:tcW w:w="2210" w:type="dxa"/>
            <w:vAlign w:val="center"/>
          </w:tcPr>
          <w:p w14:paraId="066F39E6" w14:textId="77777777" w:rsidR="00493BEC" w:rsidRDefault="00493BEC" w:rsidP="00941C84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Instalación de plásticos </w:t>
            </w:r>
          </w:p>
          <w:p w14:paraId="21044DE8" w14:textId="73AB4DB2" w:rsidR="00493BEC" w:rsidRPr="007C08D8" w:rsidRDefault="00493BEC" w:rsidP="00941C84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493BEC" w:rsidRPr="007C08D8" w14:paraId="50A7F8BE" w14:textId="77777777" w:rsidTr="00941C84">
        <w:trPr>
          <w:trHeight w:val="180"/>
        </w:trPr>
        <w:tc>
          <w:tcPr>
            <w:tcW w:w="2263" w:type="dxa"/>
            <w:vMerge/>
          </w:tcPr>
          <w:p w14:paraId="64A5F8F7" w14:textId="77777777" w:rsidR="00493BEC" w:rsidRDefault="00493BEC" w:rsidP="00941C84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 w14:paraId="0B34A2CD" w14:textId="77777777" w:rsidR="00493BEC" w:rsidRDefault="00493BEC" w:rsidP="00941C84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Fin de las 4 horas</w:t>
            </w:r>
          </w:p>
          <w:p w14:paraId="74053315" w14:textId="77777777" w:rsidR="00493BEC" w:rsidRDefault="00493BEC" w:rsidP="00941C84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  <w:p w14:paraId="4E4CF605" w14:textId="0383DDA7" w:rsidR="00493BEC" w:rsidRPr="007C08D8" w:rsidRDefault="00493BEC" w:rsidP="00941C84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552" w:type="dxa"/>
            <w:vAlign w:val="center"/>
          </w:tcPr>
          <w:p w14:paraId="7986F2EF" w14:textId="11EB9C94" w:rsidR="00493BEC" w:rsidRDefault="00493BEC" w:rsidP="00941C84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Hora de inicio de ventilación</w:t>
            </w:r>
          </w:p>
        </w:tc>
        <w:tc>
          <w:tcPr>
            <w:tcW w:w="2210" w:type="dxa"/>
            <w:vAlign w:val="center"/>
          </w:tcPr>
          <w:p w14:paraId="66F4B6D1" w14:textId="77777777" w:rsidR="00493BEC" w:rsidRDefault="00493BEC" w:rsidP="00941C84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Retiro de plásticos</w:t>
            </w:r>
          </w:p>
          <w:p w14:paraId="4922A1DA" w14:textId="5AD77934" w:rsidR="00493BEC" w:rsidRDefault="00493BEC" w:rsidP="00941C84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493BEC" w:rsidRPr="007C08D8" w14:paraId="1A1DD564" w14:textId="77777777" w:rsidTr="00941C84">
        <w:trPr>
          <w:trHeight w:val="180"/>
        </w:trPr>
        <w:tc>
          <w:tcPr>
            <w:tcW w:w="2263" w:type="dxa"/>
            <w:vMerge/>
          </w:tcPr>
          <w:p w14:paraId="24705AD6" w14:textId="77777777" w:rsidR="00493BEC" w:rsidRDefault="00493BEC" w:rsidP="00941C84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 w14:paraId="4E6FD9B7" w14:textId="77777777" w:rsidR="00493BEC" w:rsidRDefault="00493BEC" w:rsidP="00941C84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Limpieza en húmedo</w:t>
            </w:r>
          </w:p>
          <w:p w14:paraId="04867A8F" w14:textId="77777777" w:rsidR="00493BEC" w:rsidRDefault="00493BEC" w:rsidP="00941C84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  <w:p w14:paraId="05597F3D" w14:textId="66E78EDB" w:rsidR="00493BEC" w:rsidRPr="007C08D8" w:rsidRDefault="00493BEC" w:rsidP="00941C84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552" w:type="dxa"/>
            <w:vAlign w:val="center"/>
          </w:tcPr>
          <w:p w14:paraId="5573032D" w14:textId="5C604E5C" w:rsidR="00493BEC" w:rsidRDefault="00493BEC" w:rsidP="00941C84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Limpieza en seco</w:t>
            </w:r>
          </w:p>
        </w:tc>
        <w:tc>
          <w:tcPr>
            <w:tcW w:w="2210" w:type="dxa"/>
            <w:vAlign w:val="center"/>
          </w:tcPr>
          <w:p w14:paraId="55F894C4" w14:textId="77777777" w:rsidR="00493BEC" w:rsidRDefault="00493BEC" w:rsidP="00941C84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  <w:p w14:paraId="384DC225" w14:textId="77777777" w:rsidR="00493BEC" w:rsidRDefault="00493BEC" w:rsidP="00941C84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054AE" w:rsidRPr="007C08D8" w14:paraId="68C2720B" w14:textId="72077C25" w:rsidTr="00493BEC">
        <w:tc>
          <w:tcPr>
            <w:tcW w:w="9435" w:type="dxa"/>
            <w:gridSpan w:val="4"/>
            <w:shd w:val="clear" w:color="auto" w:fill="D9F2D0" w:themeFill="accent6" w:themeFillTint="33"/>
          </w:tcPr>
          <w:p w14:paraId="15E0B668" w14:textId="3F64A9C1" w:rsidR="007054AE" w:rsidRPr="007C08D8" w:rsidRDefault="007054AE" w:rsidP="00941C84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4348CE" w:rsidRPr="007C08D8" w14:paraId="478BA7A2" w14:textId="77777777" w:rsidTr="004348CE">
        <w:tc>
          <w:tcPr>
            <w:tcW w:w="2263" w:type="dxa"/>
          </w:tcPr>
          <w:p w14:paraId="069E0E08" w14:textId="77777777" w:rsidR="007054AE" w:rsidRPr="007C08D8" w:rsidRDefault="007054AE" w:rsidP="00941C84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10" w:type="dxa"/>
          </w:tcPr>
          <w:p w14:paraId="788CE9F2" w14:textId="77777777" w:rsidR="007054AE" w:rsidRPr="007C08D8" w:rsidRDefault="007054AE" w:rsidP="00941C84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552" w:type="dxa"/>
          </w:tcPr>
          <w:p w14:paraId="50F7ED16" w14:textId="77777777" w:rsidR="007054AE" w:rsidRPr="007C08D8" w:rsidRDefault="007054AE" w:rsidP="00941C84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10" w:type="dxa"/>
          </w:tcPr>
          <w:p w14:paraId="524F4EB7" w14:textId="77777777" w:rsidR="007054AE" w:rsidRPr="007C08D8" w:rsidRDefault="007054AE" w:rsidP="00941C84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054AE" w:rsidRPr="007C08D8" w14:paraId="5B9148BF" w14:textId="77777777" w:rsidTr="00493BEC">
        <w:tc>
          <w:tcPr>
            <w:tcW w:w="9435" w:type="dxa"/>
            <w:gridSpan w:val="4"/>
            <w:shd w:val="clear" w:color="auto" w:fill="D9F2D0" w:themeFill="accent6" w:themeFillTint="33"/>
          </w:tcPr>
          <w:p w14:paraId="53AAD3EF" w14:textId="77777777" w:rsidR="007054AE" w:rsidRPr="007C08D8" w:rsidRDefault="007054AE" w:rsidP="00941C84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Producto químico tóxico para el ser humano</w:t>
            </w:r>
          </w:p>
        </w:tc>
      </w:tr>
      <w:tr w:rsidR="007054AE" w:rsidRPr="007C08D8" w14:paraId="3B6D2CC4" w14:textId="77777777" w:rsidTr="004348CE">
        <w:tc>
          <w:tcPr>
            <w:tcW w:w="2263" w:type="dxa"/>
          </w:tcPr>
          <w:p w14:paraId="6FA0A7D1" w14:textId="77777777" w:rsidR="007054AE" w:rsidRPr="007C08D8" w:rsidRDefault="007054AE" w:rsidP="00941C84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10" w:type="dxa"/>
          </w:tcPr>
          <w:p w14:paraId="0152F45E" w14:textId="77777777" w:rsidR="007054AE" w:rsidRPr="007C08D8" w:rsidRDefault="007054AE" w:rsidP="00941C84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552" w:type="dxa"/>
          </w:tcPr>
          <w:p w14:paraId="66755BF0" w14:textId="77777777" w:rsidR="007054AE" w:rsidRPr="007C08D8" w:rsidRDefault="007054AE" w:rsidP="00941C84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10" w:type="dxa"/>
          </w:tcPr>
          <w:p w14:paraId="3F550352" w14:textId="77777777" w:rsidR="007054AE" w:rsidRPr="007C08D8" w:rsidRDefault="007054AE" w:rsidP="00941C84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054AE" w:rsidRPr="007C08D8" w14:paraId="72A12F22" w14:textId="77777777" w:rsidTr="004348CE">
        <w:tc>
          <w:tcPr>
            <w:tcW w:w="2263" w:type="dxa"/>
          </w:tcPr>
          <w:p w14:paraId="0482F02F" w14:textId="77777777" w:rsidR="007054AE" w:rsidRPr="007C08D8" w:rsidRDefault="007054AE" w:rsidP="00941C84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10" w:type="dxa"/>
          </w:tcPr>
          <w:p w14:paraId="2E44DDD8" w14:textId="77777777" w:rsidR="007054AE" w:rsidRPr="007C08D8" w:rsidRDefault="007054AE" w:rsidP="00941C84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552" w:type="dxa"/>
          </w:tcPr>
          <w:p w14:paraId="22FF65BC" w14:textId="77777777" w:rsidR="007054AE" w:rsidRPr="007C08D8" w:rsidRDefault="007054AE" w:rsidP="00941C84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10" w:type="dxa"/>
          </w:tcPr>
          <w:p w14:paraId="3AEEB4F7" w14:textId="77777777" w:rsidR="007054AE" w:rsidRPr="007C08D8" w:rsidRDefault="007054AE" w:rsidP="00941C84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054AE" w:rsidRPr="007C08D8" w14:paraId="0CB90E34" w14:textId="77777777" w:rsidTr="004348CE">
        <w:tc>
          <w:tcPr>
            <w:tcW w:w="2263" w:type="dxa"/>
          </w:tcPr>
          <w:p w14:paraId="203EDDA8" w14:textId="77777777" w:rsidR="007054AE" w:rsidRPr="007C08D8" w:rsidRDefault="007054AE" w:rsidP="00941C84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410" w:type="dxa"/>
          </w:tcPr>
          <w:p w14:paraId="26CA308D" w14:textId="77777777" w:rsidR="007054AE" w:rsidRPr="007C08D8" w:rsidRDefault="007054AE" w:rsidP="00941C84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552" w:type="dxa"/>
          </w:tcPr>
          <w:p w14:paraId="35B565BE" w14:textId="77777777" w:rsidR="007054AE" w:rsidRPr="007C08D8" w:rsidRDefault="007054AE" w:rsidP="00941C84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10" w:type="dxa"/>
          </w:tcPr>
          <w:p w14:paraId="0B0CFFAC" w14:textId="77777777" w:rsidR="007054AE" w:rsidRPr="007C08D8" w:rsidRDefault="007054AE" w:rsidP="00941C84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054AE" w:rsidRPr="007C08D8" w14:paraId="7BD10572" w14:textId="77777777" w:rsidTr="00493BEC">
        <w:tc>
          <w:tcPr>
            <w:tcW w:w="2263" w:type="dxa"/>
            <w:shd w:val="clear" w:color="auto" w:fill="D9F2D0" w:themeFill="accent6" w:themeFillTint="33"/>
          </w:tcPr>
          <w:p w14:paraId="4A29B4D7" w14:textId="77777777" w:rsidR="007054AE" w:rsidRPr="007C08D8" w:rsidRDefault="007054AE" w:rsidP="00941C84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Elaboró:</w:t>
            </w:r>
          </w:p>
        </w:tc>
        <w:tc>
          <w:tcPr>
            <w:tcW w:w="7172" w:type="dxa"/>
            <w:gridSpan w:val="3"/>
          </w:tcPr>
          <w:p w14:paraId="3D0B7695" w14:textId="77777777" w:rsidR="007054AE" w:rsidRPr="007C08D8" w:rsidRDefault="007054AE" w:rsidP="00941C84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054AE" w:rsidRPr="007C08D8" w14:paraId="7117D5AC" w14:textId="77777777" w:rsidTr="00493BEC">
        <w:tc>
          <w:tcPr>
            <w:tcW w:w="2263" w:type="dxa"/>
            <w:shd w:val="clear" w:color="auto" w:fill="D9F2D0" w:themeFill="accent6" w:themeFillTint="33"/>
          </w:tcPr>
          <w:p w14:paraId="1CCAE605" w14:textId="77777777" w:rsidR="007054AE" w:rsidRPr="007C08D8" w:rsidRDefault="007054AE" w:rsidP="00941C84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Cargo:</w:t>
            </w:r>
          </w:p>
        </w:tc>
        <w:tc>
          <w:tcPr>
            <w:tcW w:w="7172" w:type="dxa"/>
            <w:gridSpan w:val="3"/>
          </w:tcPr>
          <w:p w14:paraId="2EE70E2E" w14:textId="77777777" w:rsidR="007054AE" w:rsidRPr="007C08D8" w:rsidRDefault="007054AE" w:rsidP="00941C84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7054AE" w:rsidRPr="007C08D8" w14:paraId="16A38358" w14:textId="77777777" w:rsidTr="004348CE">
        <w:tc>
          <w:tcPr>
            <w:tcW w:w="2263" w:type="dxa"/>
            <w:shd w:val="clear" w:color="auto" w:fill="D9F2D0" w:themeFill="accent6" w:themeFillTint="33"/>
          </w:tcPr>
          <w:p w14:paraId="3A6D14F5" w14:textId="77777777" w:rsidR="007054AE" w:rsidRPr="007C4F6D" w:rsidRDefault="007054AE" w:rsidP="00941C84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C4F6D">
              <w:rPr>
                <w:rFonts w:ascii="Arial" w:hAnsi="Arial" w:cs="Arial"/>
                <w:color w:val="000000" w:themeColor="text1"/>
                <w:sz w:val="18"/>
                <w:szCs w:val="18"/>
              </w:rPr>
              <w:t>Equipo de seguridad personal usado:</w:t>
            </w:r>
          </w:p>
        </w:tc>
        <w:tc>
          <w:tcPr>
            <w:tcW w:w="2410" w:type="dxa"/>
            <w:vAlign w:val="center"/>
          </w:tcPr>
          <w:p w14:paraId="05C9BD05" w14:textId="77777777" w:rsidR="007054AE" w:rsidRPr="007C4F6D" w:rsidRDefault="007054AE" w:rsidP="00941C84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C4F6D">
              <w:rPr>
                <w:rFonts w:ascii="Arial" w:hAnsi="Arial" w:cs="Arial"/>
                <w:sz w:val="18"/>
                <w:szCs w:val="18"/>
              </w:rPr>
              <w:t>Máscara con filtro para gases tóxicos</w:t>
            </w:r>
          </w:p>
        </w:tc>
        <w:tc>
          <w:tcPr>
            <w:tcW w:w="2552" w:type="dxa"/>
            <w:vAlign w:val="center"/>
          </w:tcPr>
          <w:p w14:paraId="27651D45" w14:textId="77777777" w:rsidR="007054AE" w:rsidRPr="007C4F6D" w:rsidRDefault="007054AE" w:rsidP="00941C84">
            <w:pPr>
              <w:pStyle w:val="Sinespaciad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C4F6D">
              <w:rPr>
                <w:rFonts w:ascii="Arial" w:hAnsi="Arial" w:cs="Arial"/>
                <w:color w:val="000000" w:themeColor="text1"/>
                <w:sz w:val="18"/>
                <w:szCs w:val="18"/>
              </w:rPr>
              <w:t>Cofia</w:t>
            </w:r>
          </w:p>
        </w:tc>
        <w:tc>
          <w:tcPr>
            <w:tcW w:w="2210" w:type="dxa"/>
            <w:vAlign w:val="center"/>
          </w:tcPr>
          <w:p w14:paraId="6D20993C" w14:textId="77777777" w:rsidR="007054AE" w:rsidRPr="007C4F6D" w:rsidRDefault="007054AE" w:rsidP="00941C84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4F6D">
              <w:rPr>
                <w:rFonts w:ascii="Arial" w:hAnsi="Arial" w:cs="Arial"/>
                <w:sz w:val="18"/>
                <w:szCs w:val="18"/>
              </w:rPr>
              <w:t>Guantes de nitrilo</w:t>
            </w:r>
          </w:p>
        </w:tc>
      </w:tr>
      <w:tr w:rsidR="007054AE" w:rsidRPr="007C08D8" w14:paraId="4E841B4C" w14:textId="77777777" w:rsidTr="00493BEC">
        <w:tc>
          <w:tcPr>
            <w:tcW w:w="2263" w:type="dxa"/>
            <w:shd w:val="clear" w:color="auto" w:fill="D9F2D0" w:themeFill="accent6" w:themeFillTint="33"/>
          </w:tcPr>
          <w:p w14:paraId="19F273DA" w14:textId="77777777" w:rsidR="007054AE" w:rsidRDefault="007054AE" w:rsidP="00941C84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  <w:p w14:paraId="05534478" w14:textId="77777777" w:rsidR="007054AE" w:rsidRDefault="007054AE" w:rsidP="00941C84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Firma:</w:t>
            </w:r>
          </w:p>
          <w:p w14:paraId="66767400" w14:textId="77777777" w:rsidR="007054AE" w:rsidRPr="007C08D8" w:rsidRDefault="007054AE" w:rsidP="00941C84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172" w:type="dxa"/>
            <w:gridSpan w:val="3"/>
          </w:tcPr>
          <w:p w14:paraId="694D1DFB" w14:textId="77777777" w:rsidR="007054AE" w:rsidRPr="007C08D8" w:rsidRDefault="007054AE" w:rsidP="00941C84">
            <w:pPr>
              <w:pStyle w:val="Sinespaciad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</w:tbl>
    <w:p w14:paraId="664F35B7" w14:textId="77777777" w:rsidR="002250F1" w:rsidRDefault="002250F1" w:rsidP="0030008D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738895EF" w14:textId="77777777" w:rsidR="002F1714" w:rsidRDefault="002F1714" w:rsidP="0030008D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53408416" w14:textId="77777777" w:rsidR="006934DF" w:rsidRDefault="0030008D" w:rsidP="0030008D">
      <w:pPr>
        <w:pStyle w:val="Sinespaciado"/>
        <w:spacing w:line="360" w:lineRule="auto"/>
        <w:jc w:val="both"/>
        <w:rPr>
          <w:rFonts w:ascii="Arial" w:hAnsi="Arial" w:cs="Arial"/>
        </w:rPr>
      </w:pPr>
      <w:r w:rsidRPr="00E44277">
        <w:rPr>
          <w:rFonts w:ascii="Arial" w:hAnsi="Arial" w:cs="Arial"/>
          <w:color w:val="3A7C22" w:themeColor="accent6" w:themeShade="BF"/>
        </w:rPr>
        <w:lastRenderedPageBreak/>
        <w:t xml:space="preserve">Advertencia: </w:t>
      </w:r>
      <w:r w:rsidR="00227C2A">
        <w:rPr>
          <w:rFonts w:ascii="Arial" w:hAnsi="Arial" w:cs="Arial"/>
        </w:rPr>
        <w:t>El</w:t>
      </w:r>
      <w:r w:rsidR="00612BE4" w:rsidRPr="00612BE4">
        <w:rPr>
          <w:rFonts w:ascii="Arial" w:hAnsi="Arial" w:cs="Arial"/>
        </w:rPr>
        <w:t xml:space="preserve"> producto</w:t>
      </w:r>
      <w:r w:rsidR="00227C2A">
        <w:rPr>
          <w:rFonts w:ascii="Arial" w:hAnsi="Arial" w:cs="Arial"/>
        </w:rPr>
        <w:t xml:space="preserve">, al contener </w:t>
      </w:r>
      <w:r w:rsidR="00612BE4" w:rsidRPr="00612BE4">
        <w:rPr>
          <w:rFonts w:ascii="Arial" w:hAnsi="Arial" w:cs="Arial"/>
        </w:rPr>
        <w:t>nivel de toxicidad, puede producir efectos negativos al personal, medioambiente o documentos</w:t>
      </w:r>
      <w:r w:rsidR="006C385F">
        <w:rPr>
          <w:rFonts w:ascii="Arial" w:hAnsi="Arial" w:cs="Arial"/>
        </w:rPr>
        <w:t xml:space="preserve">; por tanto, </w:t>
      </w:r>
      <w:r w:rsidR="00E872BC">
        <w:rPr>
          <w:rFonts w:ascii="Arial" w:hAnsi="Arial" w:cs="Arial"/>
        </w:rPr>
        <w:t>las personas d</w:t>
      </w:r>
      <w:r w:rsidR="00612BE4" w:rsidRPr="00612BE4">
        <w:rPr>
          <w:rFonts w:ascii="Arial" w:hAnsi="Arial" w:cs="Arial"/>
        </w:rPr>
        <w:t>e la limpieza debe</w:t>
      </w:r>
      <w:r w:rsidR="00E872BC">
        <w:rPr>
          <w:rFonts w:ascii="Arial" w:hAnsi="Arial" w:cs="Arial"/>
        </w:rPr>
        <w:t>n</w:t>
      </w:r>
      <w:r w:rsidR="00612BE4" w:rsidRPr="00612BE4">
        <w:rPr>
          <w:rFonts w:ascii="Arial" w:hAnsi="Arial" w:cs="Arial"/>
        </w:rPr>
        <w:t xml:space="preserve"> contar con el </w:t>
      </w:r>
      <w:r w:rsidR="00DA26C8">
        <w:rPr>
          <w:rFonts w:ascii="Arial" w:hAnsi="Arial" w:cs="Arial"/>
        </w:rPr>
        <w:t>-E</w:t>
      </w:r>
      <w:r w:rsidR="001B0E84">
        <w:rPr>
          <w:rFonts w:ascii="Arial" w:hAnsi="Arial" w:cs="Arial"/>
        </w:rPr>
        <w:t>S</w:t>
      </w:r>
      <w:r w:rsidR="00DA26C8">
        <w:rPr>
          <w:rFonts w:ascii="Arial" w:hAnsi="Arial" w:cs="Arial"/>
        </w:rPr>
        <w:t>P-</w:t>
      </w:r>
      <w:r w:rsidR="00612BE4" w:rsidRPr="00612BE4">
        <w:rPr>
          <w:rFonts w:ascii="Arial" w:hAnsi="Arial" w:cs="Arial"/>
        </w:rPr>
        <w:t xml:space="preserve">. </w:t>
      </w:r>
    </w:p>
    <w:p w14:paraId="6268C455" w14:textId="77777777" w:rsidR="002C1F9D" w:rsidRDefault="002C1F9D" w:rsidP="0030008D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522129E1" w14:textId="77777777" w:rsidR="002F1714" w:rsidRDefault="002F1714" w:rsidP="0030008D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667F9484" w14:textId="77777777" w:rsidR="00C42A70" w:rsidRPr="00CA0AF2" w:rsidRDefault="00C42A70" w:rsidP="00612BE4">
      <w:pPr>
        <w:pStyle w:val="Sinespaciado"/>
        <w:spacing w:line="360" w:lineRule="auto"/>
        <w:rPr>
          <w:rFonts w:ascii="Arial" w:hAnsi="Arial" w:cs="Arial"/>
          <w:b/>
          <w:bCs/>
        </w:rPr>
      </w:pPr>
    </w:p>
    <w:p w14:paraId="0863D774" w14:textId="049C244D" w:rsidR="004A4D27" w:rsidRPr="00C22A4C" w:rsidRDefault="00CA0AF2" w:rsidP="00C22A4C">
      <w:pPr>
        <w:pStyle w:val="Sinespaciado"/>
        <w:shd w:val="clear" w:color="auto" w:fill="275317" w:themeFill="accent6" w:themeFillShade="80"/>
        <w:jc w:val="both"/>
        <w:rPr>
          <w:rFonts w:ascii="Arial" w:hAnsi="Arial" w:cs="Arial"/>
          <w:color w:val="FFFFFF" w:themeColor="background1"/>
        </w:rPr>
      </w:pPr>
      <w:r w:rsidRPr="00C22A4C">
        <w:rPr>
          <w:rFonts w:ascii="Arial" w:hAnsi="Arial" w:cs="Arial"/>
          <w:color w:val="FFFFFF" w:themeColor="background1"/>
        </w:rPr>
        <w:t xml:space="preserve">Tercero. </w:t>
      </w:r>
      <w:r w:rsidR="004A4D27" w:rsidRPr="00C22A4C">
        <w:rPr>
          <w:rFonts w:ascii="Arial" w:hAnsi="Arial" w:cs="Arial"/>
          <w:color w:val="FFFFFF" w:themeColor="background1"/>
        </w:rPr>
        <w:t>Desratización</w:t>
      </w:r>
      <w:r w:rsidR="003A7E7B">
        <w:rPr>
          <w:rFonts w:ascii="Arial" w:hAnsi="Arial" w:cs="Arial"/>
          <w:color w:val="FFFFFF" w:themeColor="background1"/>
        </w:rPr>
        <w:t>.</w:t>
      </w:r>
    </w:p>
    <w:p w14:paraId="5B80A78C" w14:textId="77777777" w:rsidR="009D49C8" w:rsidRDefault="009D49C8" w:rsidP="009D49C8">
      <w:pPr>
        <w:pStyle w:val="Sinespaciado"/>
        <w:jc w:val="both"/>
        <w:rPr>
          <w:rFonts w:ascii="Arial" w:hAnsi="Arial" w:cs="Arial"/>
        </w:rPr>
      </w:pPr>
    </w:p>
    <w:p w14:paraId="13EA8C20" w14:textId="51F267B0" w:rsidR="00894C18" w:rsidRDefault="00894C18" w:rsidP="00894C18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La </w:t>
      </w:r>
      <w:r w:rsidRPr="00F26761">
        <w:rPr>
          <w:rFonts w:ascii="Arial" w:hAnsi="Arial" w:cs="Arial"/>
        </w:rPr>
        <w:t>desratización de un archivo </w:t>
      </w:r>
      <w:r>
        <w:rPr>
          <w:rFonts w:ascii="Arial" w:hAnsi="Arial" w:cs="Arial"/>
        </w:rPr>
        <w:t xml:space="preserve">se hace con </w:t>
      </w:r>
      <w:r w:rsidRPr="00F26761">
        <w:rPr>
          <w:rFonts w:ascii="Arial" w:hAnsi="Arial" w:cs="Arial"/>
        </w:rPr>
        <w:t>la aplicación de rodenticidas o métodos para erradicar y prevenir la presencia de ratas y ratones en el área, protegiendo así la infraestructura, los documentos y la salud del personal</w:t>
      </w:r>
      <w:r>
        <w:rPr>
          <w:rFonts w:ascii="Arial" w:hAnsi="Arial" w:cs="Arial"/>
        </w:rPr>
        <w:t xml:space="preserve">; este proceso significa </w:t>
      </w:r>
      <w:r w:rsidRPr="00170290">
        <w:rPr>
          <w:rFonts w:ascii="Arial" w:hAnsi="Arial" w:cs="Arial"/>
        </w:rPr>
        <w:t xml:space="preserve">erradicar ratas y ratones, </w:t>
      </w:r>
      <w:r>
        <w:rPr>
          <w:rFonts w:ascii="Arial" w:hAnsi="Arial" w:cs="Arial"/>
        </w:rPr>
        <w:t>p</w:t>
      </w:r>
      <w:r w:rsidRPr="00D67B98">
        <w:rPr>
          <w:rFonts w:ascii="Arial" w:hAnsi="Arial" w:cs="Arial"/>
        </w:rPr>
        <w:t>ara prevenir daños a los documentos y proteger la infraestructura.</w:t>
      </w:r>
    </w:p>
    <w:p w14:paraId="2A6F8914" w14:textId="77777777" w:rsidR="00894C18" w:rsidRDefault="00894C18" w:rsidP="008B2BF1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567DE8D0" w14:textId="01FD3978" w:rsidR="008B2BF1" w:rsidRDefault="00894C18" w:rsidP="008B2BF1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T</w:t>
      </w:r>
      <w:r w:rsidR="008B2BF1" w:rsidRPr="008B2BF1">
        <w:rPr>
          <w:rFonts w:ascii="Arial" w:hAnsi="Arial" w:cs="Arial"/>
        </w:rPr>
        <w:t>iene como objet</w:t>
      </w:r>
      <w:r w:rsidR="00124BFE">
        <w:rPr>
          <w:rFonts w:ascii="Arial" w:hAnsi="Arial" w:cs="Arial"/>
        </w:rPr>
        <w:t>o</w:t>
      </w:r>
      <w:r w:rsidR="008B2BF1" w:rsidRPr="008B2BF1">
        <w:rPr>
          <w:rFonts w:ascii="Arial" w:hAnsi="Arial" w:cs="Arial"/>
        </w:rPr>
        <w:t xml:space="preserve"> la </w:t>
      </w:r>
      <w:hyperlink r:id="rId30" w:history="1">
        <w:r w:rsidR="008B2BF1" w:rsidRPr="008B2BF1">
          <w:rPr>
            <w:rStyle w:val="Hipervnculo"/>
            <w:rFonts w:ascii="Arial" w:hAnsi="Arial" w:cs="Arial"/>
            <w:color w:val="auto"/>
            <w:u w:val="none"/>
          </w:rPr>
          <w:t>eliminación definitiva de la plaga de ratas</w:t>
        </w:r>
      </w:hyperlink>
      <w:r w:rsidR="00124BFE">
        <w:rPr>
          <w:rFonts w:ascii="Arial" w:hAnsi="Arial" w:cs="Arial"/>
        </w:rPr>
        <w:t>; se trata de</w:t>
      </w:r>
      <w:r w:rsidR="004B5274">
        <w:rPr>
          <w:rFonts w:ascii="Arial" w:hAnsi="Arial" w:cs="Arial"/>
        </w:rPr>
        <w:t xml:space="preserve"> la eliminación</w:t>
      </w:r>
      <w:r w:rsidR="00A318C2">
        <w:rPr>
          <w:rFonts w:ascii="Arial" w:hAnsi="Arial" w:cs="Arial"/>
        </w:rPr>
        <w:t xml:space="preserve"> de roedores, debido a que la humanidad n</w:t>
      </w:r>
      <w:r w:rsidR="008B2BF1" w:rsidRPr="008B2BF1">
        <w:rPr>
          <w:rFonts w:ascii="Arial" w:hAnsi="Arial" w:cs="Arial"/>
        </w:rPr>
        <w:t>o p</w:t>
      </w:r>
      <w:r w:rsidR="00A318C2">
        <w:rPr>
          <w:rFonts w:ascii="Arial" w:hAnsi="Arial" w:cs="Arial"/>
        </w:rPr>
        <w:t>uede</w:t>
      </w:r>
      <w:r w:rsidR="008B2BF1" w:rsidRPr="008B2BF1">
        <w:rPr>
          <w:rFonts w:ascii="Arial" w:hAnsi="Arial" w:cs="Arial"/>
        </w:rPr>
        <w:t xml:space="preserve"> convivir con esta especie por </w:t>
      </w:r>
      <w:r w:rsidR="00A318C2">
        <w:rPr>
          <w:rFonts w:ascii="Arial" w:hAnsi="Arial" w:cs="Arial"/>
        </w:rPr>
        <w:t xml:space="preserve">las </w:t>
      </w:r>
      <w:r w:rsidR="008B2BF1" w:rsidRPr="008B2BF1">
        <w:rPr>
          <w:rFonts w:ascii="Arial" w:hAnsi="Arial" w:cs="Arial"/>
        </w:rPr>
        <w:t>numerosas enfermedades que portan y los daños materiales que causan en almacenes</w:t>
      </w:r>
      <w:r w:rsidR="00D62449">
        <w:rPr>
          <w:rFonts w:ascii="Arial" w:hAnsi="Arial" w:cs="Arial"/>
        </w:rPr>
        <w:t>.</w:t>
      </w:r>
    </w:p>
    <w:p w14:paraId="10611EE0" w14:textId="77777777" w:rsidR="00B2488C" w:rsidRDefault="00B2488C" w:rsidP="00A318C2">
      <w:pPr>
        <w:pStyle w:val="Sinespaciado"/>
        <w:spacing w:line="360" w:lineRule="auto"/>
        <w:jc w:val="both"/>
        <w:rPr>
          <w:rFonts w:ascii="Arial" w:hAnsi="Arial" w:cs="Arial"/>
          <w:color w:val="3A7C22" w:themeColor="accent6" w:themeShade="BF"/>
        </w:rPr>
      </w:pPr>
    </w:p>
    <w:p w14:paraId="52BF6788" w14:textId="6A606DCC" w:rsidR="00D62449" w:rsidRPr="00D62449" w:rsidRDefault="00D62449" w:rsidP="00A318C2">
      <w:pPr>
        <w:pStyle w:val="Sinespaciado"/>
        <w:spacing w:line="360" w:lineRule="auto"/>
        <w:jc w:val="both"/>
        <w:rPr>
          <w:rFonts w:ascii="Arial" w:hAnsi="Arial" w:cs="Arial"/>
          <w:color w:val="3A7C22" w:themeColor="accent6" w:themeShade="BF"/>
        </w:rPr>
      </w:pPr>
      <w:r w:rsidRPr="00D62449">
        <w:rPr>
          <w:rFonts w:ascii="Arial" w:hAnsi="Arial" w:cs="Arial"/>
          <w:color w:val="3A7C22" w:themeColor="accent6" w:themeShade="BF"/>
        </w:rPr>
        <w:t>Procedimiento de desratización.</w:t>
      </w:r>
    </w:p>
    <w:p w14:paraId="3135933E" w14:textId="525EDCBB" w:rsidR="00A318C2" w:rsidRDefault="00B515E8" w:rsidP="00A318C2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Para lograr y mantener </w:t>
      </w:r>
      <w:r w:rsidR="006F6EE1">
        <w:rPr>
          <w:rFonts w:ascii="Arial" w:hAnsi="Arial" w:cs="Arial"/>
        </w:rPr>
        <w:t xml:space="preserve">los lugares de </w:t>
      </w:r>
      <w:r w:rsidR="005C6640">
        <w:rPr>
          <w:rFonts w:ascii="Arial" w:hAnsi="Arial" w:cs="Arial"/>
        </w:rPr>
        <w:t xml:space="preserve">almacenamiento </w:t>
      </w:r>
      <w:r w:rsidR="00CB55B2">
        <w:rPr>
          <w:rFonts w:ascii="Arial" w:hAnsi="Arial" w:cs="Arial"/>
        </w:rPr>
        <w:t>libres de plagas, se debe</w:t>
      </w:r>
      <w:r w:rsidR="00D62449">
        <w:rPr>
          <w:rFonts w:ascii="Arial" w:hAnsi="Arial" w:cs="Arial"/>
        </w:rPr>
        <w:t xml:space="preserve"> realizar el procedimiento siguiente:</w:t>
      </w:r>
    </w:p>
    <w:p w14:paraId="0D259E94" w14:textId="77777777" w:rsidR="002C1F9D" w:rsidRPr="00A318C2" w:rsidRDefault="002C1F9D" w:rsidP="00A318C2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4A43B59F" w14:textId="77777777" w:rsidR="00D62449" w:rsidRDefault="00A318C2" w:rsidP="001074E0">
      <w:pPr>
        <w:pStyle w:val="Sinespaciado"/>
        <w:spacing w:line="360" w:lineRule="auto"/>
        <w:ind w:left="567"/>
        <w:jc w:val="both"/>
        <w:rPr>
          <w:rFonts w:ascii="Arial" w:hAnsi="Arial" w:cs="Arial"/>
        </w:rPr>
      </w:pPr>
      <w:r w:rsidRPr="00A318C2">
        <w:rPr>
          <w:rFonts w:ascii="Arial" w:hAnsi="Arial" w:cs="Arial"/>
        </w:rPr>
        <w:t>-</w:t>
      </w:r>
      <w:r w:rsidR="00D62449">
        <w:rPr>
          <w:rFonts w:ascii="Arial" w:hAnsi="Arial" w:cs="Arial"/>
        </w:rPr>
        <w:t xml:space="preserve"> Estudio de los puntos críticos: i</w:t>
      </w:r>
      <w:r w:rsidRPr="00A318C2">
        <w:rPr>
          <w:rFonts w:ascii="Arial" w:hAnsi="Arial" w:cs="Arial"/>
        </w:rPr>
        <w:t>nspección exterior e interior del almacén.</w:t>
      </w:r>
      <w:r w:rsidR="00D62449">
        <w:rPr>
          <w:rFonts w:ascii="Arial" w:hAnsi="Arial" w:cs="Arial"/>
        </w:rPr>
        <w:t xml:space="preserve"> </w:t>
      </w:r>
    </w:p>
    <w:p w14:paraId="0C1FE804" w14:textId="33131724" w:rsidR="003208C4" w:rsidRDefault="003208C4" w:rsidP="001074E0">
      <w:pPr>
        <w:pStyle w:val="Sinespaciado"/>
        <w:spacing w:line="360" w:lineRule="auto"/>
        <w:ind w:left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Elaboración de croquis del inmueble: Para </w:t>
      </w:r>
      <w:r w:rsidR="00857FFE">
        <w:rPr>
          <w:rFonts w:ascii="Arial" w:hAnsi="Arial" w:cs="Arial"/>
        </w:rPr>
        <w:t>marcar los lugares donde se colocar</w:t>
      </w:r>
      <w:r w:rsidR="00B318F2">
        <w:rPr>
          <w:rFonts w:ascii="Arial" w:hAnsi="Arial" w:cs="Arial"/>
        </w:rPr>
        <w:t>á</w:t>
      </w:r>
      <w:r w:rsidR="00857FFE">
        <w:rPr>
          <w:rFonts w:ascii="Arial" w:hAnsi="Arial" w:cs="Arial"/>
        </w:rPr>
        <w:t xml:space="preserve">n los </w:t>
      </w:r>
      <w:r w:rsidR="00CF34FA">
        <w:rPr>
          <w:rFonts w:ascii="Arial" w:hAnsi="Arial" w:cs="Arial"/>
        </w:rPr>
        <w:t>cebo</w:t>
      </w:r>
      <w:r w:rsidR="001074E0">
        <w:rPr>
          <w:rFonts w:ascii="Arial" w:hAnsi="Arial" w:cs="Arial"/>
        </w:rPr>
        <w:t>s</w:t>
      </w:r>
      <w:r w:rsidR="00CF34FA">
        <w:rPr>
          <w:rFonts w:ascii="Arial" w:hAnsi="Arial" w:cs="Arial"/>
        </w:rPr>
        <w:t xml:space="preserve"> </w:t>
      </w:r>
      <w:r w:rsidR="00D15CB5">
        <w:rPr>
          <w:rFonts w:ascii="Arial" w:hAnsi="Arial" w:cs="Arial"/>
        </w:rPr>
        <w:t>anticoagulante</w:t>
      </w:r>
      <w:r w:rsidR="001074E0">
        <w:rPr>
          <w:rFonts w:ascii="Arial" w:hAnsi="Arial" w:cs="Arial"/>
        </w:rPr>
        <w:t>s</w:t>
      </w:r>
      <w:r w:rsidR="00D15CB5">
        <w:rPr>
          <w:rFonts w:ascii="Arial" w:hAnsi="Arial" w:cs="Arial"/>
        </w:rPr>
        <w:t xml:space="preserve"> </w:t>
      </w:r>
      <w:r w:rsidR="00393683" w:rsidRPr="00A318C2">
        <w:rPr>
          <w:rFonts w:ascii="Arial" w:hAnsi="Arial" w:cs="Arial"/>
        </w:rPr>
        <w:t>con rodenticida</w:t>
      </w:r>
      <w:r w:rsidR="00857FFE">
        <w:rPr>
          <w:rFonts w:ascii="Arial" w:hAnsi="Arial" w:cs="Arial"/>
        </w:rPr>
        <w:t>.</w:t>
      </w:r>
    </w:p>
    <w:p w14:paraId="6F3A5053" w14:textId="60618924" w:rsidR="003208C4" w:rsidRDefault="00A318C2" w:rsidP="001074E0">
      <w:pPr>
        <w:pStyle w:val="Sinespaciado"/>
        <w:spacing w:line="360" w:lineRule="auto"/>
        <w:ind w:left="567"/>
        <w:jc w:val="both"/>
        <w:rPr>
          <w:rFonts w:ascii="Arial" w:hAnsi="Arial" w:cs="Arial"/>
        </w:rPr>
      </w:pPr>
      <w:r w:rsidRPr="00A318C2">
        <w:rPr>
          <w:rFonts w:ascii="Arial" w:hAnsi="Arial" w:cs="Arial"/>
        </w:rPr>
        <w:t>-</w:t>
      </w:r>
      <w:r w:rsidR="00D62449">
        <w:rPr>
          <w:rFonts w:ascii="Arial" w:hAnsi="Arial" w:cs="Arial"/>
        </w:rPr>
        <w:t xml:space="preserve"> Identificación de especi</w:t>
      </w:r>
      <w:r w:rsidR="007379D1">
        <w:rPr>
          <w:rFonts w:ascii="Arial" w:hAnsi="Arial" w:cs="Arial"/>
        </w:rPr>
        <w:t>e</w:t>
      </w:r>
      <w:r w:rsidR="00F8664E">
        <w:rPr>
          <w:rFonts w:ascii="Arial" w:hAnsi="Arial" w:cs="Arial"/>
        </w:rPr>
        <w:t>: Puede ser</w:t>
      </w:r>
      <w:r w:rsidRPr="00A318C2">
        <w:rPr>
          <w:rFonts w:ascii="Arial" w:hAnsi="Arial" w:cs="Arial"/>
        </w:rPr>
        <w:t xml:space="preserve"> ra</w:t>
      </w:r>
      <w:r w:rsidR="00F8664E">
        <w:rPr>
          <w:rFonts w:ascii="Arial" w:hAnsi="Arial" w:cs="Arial"/>
        </w:rPr>
        <w:t>tó</w:t>
      </w:r>
      <w:r w:rsidRPr="00A318C2">
        <w:rPr>
          <w:rFonts w:ascii="Arial" w:hAnsi="Arial" w:cs="Arial"/>
        </w:rPr>
        <w:t>n doméstico, rata negra o rata gris.</w:t>
      </w:r>
    </w:p>
    <w:p w14:paraId="40DA7824" w14:textId="30A2DFF8" w:rsidR="00A318C2" w:rsidRDefault="003208C4" w:rsidP="001074E0">
      <w:pPr>
        <w:pStyle w:val="Sinespaciado"/>
        <w:spacing w:line="360" w:lineRule="auto"/>
        <w:ind w:left="567"/>
        <w:jc w:val="both"/>
        <w:rPr>
          <w:rFonts w:ascii="Arial" w:hAnsi="Arial" w:cs="Arial"/>
        </w:rPr>
      </w:pPr>
      <w:r>
        <w:rPr>
          <w:rFonts w:ascii="Arial" w:hAnsi="Arial" w:cs="Arial"/>
        </w:rPr>
        <w:t>-</w:t>
      </w:r>
      <w:r w:rsidR="00857FFE">
        <w:rPr>
          <w:rFonts w:ascii="Arial" w:hAnsi="Arial" w:cs="Arial"/>
        </w:rPr>
        <w:t xml:space="preserve"> M</w:t>
      </w:r>
      <w:r w:rsidR="00A318C2" w:rsidRPr="00A318C2">
        <w:rPr>
          <w:rFonts w:ascii="Arial" w:hAnsi="Arial" w:cs="Arial"/>
        </w:rPr>
        <w:t>onitore</w:t>
      </w:r>
      <w:r w:rsidR="00857FFE">
        <w:rPr>
          <w:rFonts w:ascii="Arial" w:hAnsi="Arial" w:cs="Arial"/>
        </w:rPr>
        <w:t xml:space="preserve">o: Diariamente se revisan los </w:t>
      </w:r>
      <w:r w:rsidR="00A318C2" w:rsidRPr="00A318C2">
        <w:rPr>
          <w:rFonts w:ascii="Arial" w:hAnsi="Arial" w:cs="Arial"/>
        </w:rPr>
        <w:t xml:space="preserve">cebos para comprobar </w:t>
      </w:r>
      <w:r w:rsidR="00B515E8">
        <w:rPr>
          <w:rFonts w:ascii="Arial" w:hAnsi="Arial" w:cs="Arial"/>
        </w:rPr>
        <w:t>si</w:t>
      </w:r>
      <w:r w:rsidR="00A318C2" w:rsidRPr="00A318C2">
        <w:rPr>
          <w:rFonts w:ascii="Arial" w:hAnsi="Arial" w:cs="Arial"/>
        </w:rPr>
        <w:t xml:space="preserve"> han sido mordidos </w:t>
      </w:r>
      <w:r w:rsidR="009501E2">
        <w:rPr>
          <w:rFonts w:ascii="Arial" w:hAnsi="Arial" w:cs="Arial"/>
        </w:rPr>
        <w:t>y reponerlos.</w:t>
      </w:r>
    </w:p>
    <w:p w14:paraId="48DF5F32" w14:textId="77777777" w:rsidR="001074E0" w:rsidRDefault="001074E0" w:rsidP="00A318C2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1BF23B39" w14:textId="2C5A4972" w:rsidR="00F454AA" w:rsidRDefault="00F454AA" w:rsidP="008B2BF1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Para cumplir </w:t>
      </w:r>
      <w:r w:rsidR="001533FE">
        <w:rPr>
          <w:rFonts w:ascii="Arial" w:hAnsi="Arial" w:cs="Arial"/>
        </w:rPr>
        <w:t xml:space="preserve">con la eliminación de roedores </w:t>
      </w:r>
      <w:r>
        <w:rPr>
          <w:rFonts w:ascii="Arial" w:hAnsi="Arial" w:cs="Arial"/>
        </w:rPr>
        <w:t xml:space="preserve">se </w:t>
      </w:r>
      <w:r w:rsidR="0014772D">
        <w:rPr>
          <w:rFonts w:ascii="Arial" w:hAnsi="Arial" w:cs="Arial"/>
        </w:rPr>
        <w:t>elabora</w:t>
      </w:r>
      <w:r w:rsidR="00946A19">
        <w:rPr>
          <w:rFonts w:ascii="Arial" w:hAnsi="Arial" w:cs="Arial"/>
        </w:rPr>
        <w:t>rá</w:t>
      </w:r>
      <w:r w:rsidR="0014772D">
        <w:rPr>
          <w:rFonts w:ascii="Arial" w:hAnsi="Arial" w:cs="Arial"/>
        </w:rPr>
        <w:t xml:space="preserve"> un format</w:t>
      </w:r>
      <w:r w:rsidR="007379D1">
        <w:rPr>
          <w:rFonts w:ascii="Arial" w:hAnsi="Arial" w:cs="Arial"/>
        </w:rPr>
        <w:t xml:space="preserve">o que se denominará </w:t>
      </w:r>
      <w:r w:rsidR="007379D1" w:rsidRPr="00D64AC0">
        <w:rPr>
          <w:rFonts w:ascii="Arial" w:hAnsi="Arial" w:cs="Arial"/>
          <w:i/>
          <w:iCs/>
        </w:rPr>
        <w:t>“informe de control de desratización”</w:t>
      </w:r>
      <w:r w:rsidR="007379D1">
        <w:rPr>
          <w:rFonts w:ascii="Arial" w:hAnsi="Arial" w:cs="Arial"/>
        </w:rPr>
        <w:t xml:space="preserve">, el cual se hará </w:t>
      </w:r>
      <w:r w:rsidR="001533FE">
        <w:rPr>
          <w:rFonts w:ascii="Arial" w:hAnsi="Arial" w:cs="Arial"/>
        </w:rPr>
        <w:t xml:space="preserve">un día de </w:t>
      </w:r>
      <w:r w:rsidR="007379D1">
        <w:rPr>
          <w:rFonts w:ascii="Arial" w:hAnsi="Arial" w:cs="Arial"/>
        </w:rPr>
        <w:t>cada mes</w:t>
      </w:r>
      <w:r w:rsidR="009D49C8">
        <w:rPr>
          <w:rFonts w:ascii="Arial" w:hAnsi="Arial" w:cs="Arial"/>
        </w:rPr>
        <w:t>.</w:t>
      </w:r>
    </w:p>
    <w:p w14:paraId="556453E0" w14:textId="4191D280" w:rsidR="009D49C8" w:rsidRDefault="009D49C8" w:rsidP="009D49C8">
      <w:pPr>
        <w:pStyle w:val="Sinespaciado"/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Formato:</w:t>
      </w:r>
    </w:p>
    <w:tbl>
      <w:tblPr>
        <w:tblStyle w:val="Tablaconcuadrcula"/>
        <w:tblW w:w="9151" w:type="dxa"/>
        <w:tblLook w:val="04A0" w:firstRow="1" w:lastRow="0" w:firstColumn="1" w:lastColumn="0" w:noHBand="0" w:noVBand="1"/>
      </w:tblPr>
      <w:tblGrid>
        <w:gridCol w:w="2207"/>
        <w:gridCol w:w="2207"/>
        <w:gridCol w:w="2527"/>
        <w:gridCol w:w="2210"/>
      </w:tblGrid>
      <w:tr w:rsidR="007379D1" w:rsidRPr="00147EF7" w14:paraId="45500CE8" w14:textId="77777777" w:rsidTr="0096267C">
        <w:tc>
          <w:tcPr>
            <w:tcW w:w="9151" w:type="dxa"/>
            <w:gridSpan w:val="4"/>
            <w:shd w:val="clear" w:color="auto" w:fill="275317" w:themeFill="accent6" w:themeFillShade="80"/>
          </w:tcPr>
          <w:p w14:paraId="7233B913" w14:textId="77777777" w:rsidR="007379D1" w:rsidRPr="00147EF7" w:rsidRDefault="007379D1" w:rsidP="00E66B1A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47EF7"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  <w:lastRenderedPageBreak/>
              <w:t>DESRATIZACIÓN</w:t>
            </w:r>
          </w:p>
        </w:tc>
      </w:tr>
      <w:tr w:rsidR="007379D1" w:rsidRPr="00147EF7" w14:paraId="04DAD0B2" w14:textId="77777777" w:rsidTr="0096267C">
        <w:tc>
          <w:tcPr>
            <w:tcW w:w="9151" w:type="dxa"/>
            <w:gridSpan w:val="4"/>
            <w:shd w:val="clear" w:color="auto" w:fill="8DD873" w:themeFill="accent6" w:themeFillTint="99"/>
          </w:tcPr>
          <w:p w14:paraId="6B232612" w14:textId="77777777" w:rsidR="007379D1" w:rsidRDefault="007379D1" w:rsidP="00147EF7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47EF7">
              <w:rPr>
                <w:rFonts w:ascii="Arial" w:hAnsi="Arial" w:cs="Arial"/>
                <w:sz w:val="18"/>
                <w:szCs w:val="18"/>
              </w:rPr>
              <w:t>INFORME DE CONTROL DE DESRATIZACIÓN</w:t>
            </w:r>
          </w:p>
          <w:p w14:paraId="2B0BF5A0" w14:textId="75D8BE0A" w:rsidR="009D49C8" w:rsidRPr="00147EF7" w:rsidRDefault="009D49C8" w:rsidP="00147EF7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379D1" w:rsidRPr="00147EF7" w14:paraId="68759C01" w14:textId="77777777" w:rsidTr="0096267C">
        <w:tc>
          <w:tcPr>
            <w:tcW w:w="2207" w:type="dxa"/>
            <w:vAlign w:val="center"/>
          </w:tcPr>
          <w:p w14:paraId="598500C6" w14:textId="75CCBC0D" w:rsidR="007379D1" w:rsidRPr="00147EF7" w:rsidRDefault="00013AB6" w:rsidP="0096267C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47EF7">
              <w:rPr>
                <w:rFonts w:ascii="Arial" w:hAnsi="Arial" w:cs="Arial"/>
                <w:sz w:val="18"/>
                <w:szCs w:val="18"/>
              </w:rPr>
              <w:t>Repositorio</w:t>
            </w:r>
            <w:r w:rsidR="0096267C" w:rsidRPr="00147EF7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2207" w:type="dxa"/>
            <w:vAlign w:val="center"/>
          </w:tcPr>
          <w:p w14:paraId="5E7B8A0A" w14:textId="749A75AC" w:rsidR="007379D1" w:rsidRPr="00147EF7" w:rsidRDefault="00A0000A" w:rsidP="0096267C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47EF7">
              <w:rPr>
                <w:rFonts w:ascii="Arial" w:hAnsi="Arial" w:cs="Arial"/>
                <w:sz w:val="18"/>
                <w:szCs w:val="18"/>
              </w:rPr>
              <w:t>Fecha:</w:t>
            </w:r>
          </w:p>
        </w:tc>
        <w:tc>
          <w:tcPr>
            <w:tcW w:w="2527" w:type="dxa"/>
            <w:vAlign w:val="center"/>
          </w:tcPr>
          <w:p w14:paraId="446B80DE" w14:textId="7A247BC4" w:rsidR="007379D1" w:rsidRPr="00147EF7" w:rsidRDefault="00A0000A" w:rsidP="0096267C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47EF7">
              <w:rPr>
                <w:rFonts w:ascii="Arial" w:hAnsi="Arial" w:cs="Arial"/>
                <w:sz w:val="18"/>
                <w:szCs w:val="18"/>
              </w:rPr>
              <w:t>Hora:</w:t>
            </w:r>
          </w:p>
        </w:tc>
        <w:tc>
          <w:tcPr>
            <w:tcW w:w="2210" w:type="dxa"/>
            <w:vAlign w:val="center"/>
          </w:tcPr>
          <w:p w14:paraId="6B3B9951" w14:textId="20431689" w:rsidR="007379D1" w:rsidRPr="00147EF7" w:rsidRDefault="007379D1" w:rsidP="0096267C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E4C77" w:rsidRPr="00147EF7" w14:paraId="169DE0DC" w14:textId="77777777" w:rsidTr="00AB397E">
        <w:tc>
          <w:tcPr>
            <w:tcW w:w="4414" w:type="dxa"/>
            <w:gridSpan w:val="2"/>
            <w:vAlign w:val="center"/>
          </w:tcPr>
          <w:p w14:paraId="5AEBE851" w14:textId="11A89DAA" w:rsidR="001E4C77" w:rsidRPr="00147EF7" w:rsidRDefault="001E4C77" w:rsidP="0096267C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47EF7">
              <w:rPr>
                <w:rFonts w:ascii="Arial" w:hAnsi="Arial" w:cs="Arial"/>
                <w:sz w:val="18"/>
                <w:szCs w:val="18"/>
              </w:rPr>
              <w:t>Observaciones</w:t>
            </w:r>
          </w:p>
        </w:tc>
        <w:tc>
          <w:tcPr>
            <w:tcW w:w="4737" w:type="dxa"/>
            <w:gridSpan w:val="2"/>
            <w:shd w:val="clear" w:color="auto" w:fill="B3E5A1" w:themeFill="accent6" w:themeFillTint="66"/>
            <w:vAlign w:val="center"/>
          </w:tcPr>
          <w:p w14:paraId="51F7484F" w14:textId="360956BE" w:rsidR="001E4C77" w:rsidRPr="00147EF7" w:rsidRDefault="001E4C77" w:rsidP="00A77D08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47EF7">
              <w:rPr>
                <w:rFonts w:ascii="Arial" w:hAnsi="Arial" w:cs="Arial"/>
                <w:sz w:val="18"/>
                <w:szCs w:val="18"/>
              </w:rPr>
              <w:t>Presencia de roedores</w:t>
            </w:r>
          </w:p>
        </w:tc>
      </w:tr>
      <w:tr w:rsidR="0096267C" w:rsidRPr="00147EF7" w14:paraId="65D79776" w14:textId="77777777" w:rsidTr="0096267C">
        <w:tc>
          <w:tcPr>
            <w:tcW w:w="2207" w:type="dxa"/>
            <w:vMerge w:val="restart"/>
            <w:shd w:val="clear" w:color="auto" w:fill="B3E5A1" w:themeFill="accent6" w:themeFillTint="66"/>
            <w:vAlign w:val="center"/>
          </w:tcPr>
          <w:p w14:paraId="02EEBBA4" w14:textId="3359103A" w:rsidR="0096267C" w:rsidRPr="00147EF7" w:rsidRDefault="0096267C" w:rsidP="0096267C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47EF7">
              <w:rPr>
                <w:rFonts w:ascii="Arial" w:hAnsi="Arial" w:cs="Arial"/>
                <w:sz w:val="18"/>
                <w:szCs w:val="18"/>
              </w:rPr>
              <w:t>Inspección:</w:t>
            </w:r>
          </w:p>
        </w:tc>
        <w:tc>
          <w:tcPr>
            <w:tcW w:w="2207" w:type="dxa"/>
            <w:shd w:val="clear" w:color="auto" w:fill="D9F2D0" w:themeFill="accent6" w:themeFillTint="33"/>
            <w:vAlign w:val="center"/>
          </w:tcPr>
          <w:p w14:paraId="1BA13DED" w14:textId="0CAC6AE2" w:rsidR="0096267C" w:rsidRPr="00147EF7" w:rsidRDefault="0096267C" w:rsidP="0096267C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47EF7">
              <w:rPr>
                <w:rFonts w:ascii="Arial" w:hAnsi="Arial" w:cs="Arial"/>
                <w:sz w:val="18"/>
                <w:szCs w:val="18"/>
              </w:rPr>
              <w:t>Exterior</w:t>
            </w:r>
          </w:p>
        </w:tc>
        <w:tc>
          <w:tcPr>
            <w:tcW w:w="2527" w:type="dxa"/>
            <w:vAlign w:val="center"/>
          </w:tcPr>
          <w:p w14:paraId="13D15B2F" w14:textId="408CA91F" w:rsidR="0096267C" w:rsidRPr="00147EF7" w:rsidRDefault="0096267C" w:rsidP="0096267C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47EF7">
              <w:rPr>
                <w:rFonts w:ascii="Arial" w:hAnsi="Arial" w:cs="Arial"/>
                <w:sz w:val="18"/>
                <w:szCs w:val="18"/>
              </w:rPr>
              <w:t>Si</w:t>
            </w:r>
          </w:p>
        </w:tc>
        <w:tc>
          <w:tcPr>
            <w:tcW w:w="2210" w:type="dxa"/>
            <w:vAlign w:val="center"/>
          </w:tcPr>
          <w:p w14:paraId="61A3D963" w14:textId="25C3BEE8" w:rsidR="0096267C" w:rsidRPr="00147EF7" w:rsidRDefault="0096267C" w:rsidP="0096267C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47EF7">
              <w:rPr>
                <w:rFonts w:ascii="Arial" w:hAnsi="Arial" w:cs="Arial"/>
                <w:sz w:val="18"/>
                <w:szCs w:val="18"/>
              </w:rPr>
              <w:t>No</w:t>
            </w:r>
          </w:p>
        </w:tc>
      </w:tr>
      <w:tr w:rsidR="0096267C" w:rsidRPr="00147EF7" w14:paraId="68E4436B" w14:textId="77777777" w:rsidTr="0096267C">
        <w:tc>
          <w:tcPr>
            <w:tcW w:w="2207" w:type="dxa"/>
            <w:vMerge/>
            <w:shd w:val="clear" w:color="auto" w:fill="B3E5A1" w:themeFill="accent6" w:themeFillTint="66"/>
            <w:vAlign w:val="center"/>
          </w:tcPr>
          <w:p w14:paraId="1ADA644F" w14:textId="337434BA" w:rsidR="0096267C" w:rsidRPr="00147EF7" w:rsidRDefault="0096267C" w:rsidP="0096267C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07" w:type="dxa"/>
            <w:shd w:val="clear" w:color="auto" w:fill="D9F2D0" w:themeFill="accent6" w:themeFillTint="33"/>
            <w:vAlign w:val="center"/>
          </w:tcPr>
          <w:p w14:paraId="4746E764" w14:textId="0319E324" w:rsidR="0096267C" w:rsidRPr="00147EF7" w:rsidRDefault="0096267C" w:rsidP="0096267C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47EF7">
              <w:rPr>
                <w:rFonts w:ascii="Arial" w:hAnsi="Arial" w:cs="Arial"/>
                <w:sz w:val="18"/>
                <w:szCs w:val="18"/>
              </w:rPr>
              <w:t>Interior</w:t>
            </w:r>
          </w:p>
        </w:tc>
        <w:tc>
          <w:tcPr>
            <w:tcW w:w="2527" w:type="dxa"/>
            <w:vAlign w:val="center"/>
          </w:tcPr>
          <w:p w14:paraId="0627C61E" w14:textId="0FA92E70" w:rsidR="0096267C" w:rsidRPr="00147EF7" w:rsidRDefault="0096267C" w:rsidP="0096267C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47EF7">
              <w:rPr>
                <w:rFonts w:ascii="Arial" w:hAnsi="Arial" w:cs="Arial"/>
                <w:sz w:val="18"/>
                <w:szCs w:val="18"/>
              </w:rPr>
              <w:t>Si</w:t>
            </w:r>
          </w:p>
        </w:tc>
        <w:tc>
          <w:tcPr>
            <w:tcW w:w="2210" w:type="dxa"/>
            <w:vAlign w:val="center"/>
          </w:tcPr>
          <w:p w14:paraId="3EE817C2" w14:textId="686748DD" w:rsidR="0096267C" w:rsidRPr="00147EF7" w:rsidRDefault="0096267C" w:rsidP="0096267C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47EF7">
              <w:rPr>
                <w:rFonts w:ascii="Arial" w:hAnsi="Arial" w:cs="Arial"/>
                <w:sz w:val="18"/>
                <w:szCs w:val="18"/>
              </w:rPr>
              <w:t>No</w:t>
            </w:r>
          </w:p>
        </w:tc>
      </w:tr>
      <w:tr w:rsidR="00D15D3A" w:rsidRPr="00147EF7" w14:paraId="7259DFDB" w14:textId="77777777" w:rsidTr="001D3B9A">
        <w:tc>
          <w:tcPr>
            <w:tcW w:w="2207" w:type="dxa"/>
            <w:shd w:val="clear" w:color="auto" w:fill="B3E5A1" w:themeFill="accent6" w:themeFillTint="66"/>
            <w:vAlign w:val="center"/>
          </w:tcPr>
          <w:p w14:paraId="17FB46D3" w14:textId="1B0A9CB1" w:rsidR="00D15D3A" w:rsidRPr="00147EF7" w:rsidRDefault="00D15D3A" w:rsidP="0096267C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47EF7">
              <w:rPr>
                <w:rFonts w:ascii="Arial" w:hAnsi="Arial" w:cs="Arial"/>
                <w:sz w:val="18"/>
                <w:szCs w:val="18"/>
              </w:rPr>
              <w:t>Tipo de especie:</w:t>
            </w:r>
          </w:p>
        </w:tc>
        <w:tc>
          <w:tcPr>
            <w:tcW w:w="6944" w:type="dxa"/>
            <w:gridSpan w:val="3"/>
            <w:vAlign w:val="center"/>
          </w:tcPr>
          <w:p w14:paraId="6D585FA3" w14:textId="36D41BCC" w:rsidR="00D15D3A" w:rsidRPr="00147EF7" w:rsidRDefault="00D15D3A" w:rsidP="00A77D08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15D3A" w:rsidRPr="00147EF7" w14:paraId="53F33CE8" w14:textId="77777777" w:rsidTr="00013AB6">
        <w:trPr>
          <w:trHeight w:val="88"/>
        </w:trPr>
        <w:tc>
          <w:tcPr>
            <w:tcW w:w="2207" w:type="dxa"/>
            <w:vAlign w:val="center"/>
          </w:tcPr>
          <w:p w14:paraId="40500E2A" w14:textId="77777777" w:rsidR="00D15D3A" w:rsidRPr="00444D56" w:rsidRDefault="00D15D3A" w:rsidP="0096267C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8"/>
                <w:szCs w:val="8"/>
              </w:rPr>
            </w:pPr>
          </w:p>
        </w:tc>
        <w:tc>
          <w:tcPr>
            <w:tcW w:w="6944" w:type="dxa"/>
            <w:gridSpan w:val="3"/>
            <w:vAlign w:val="center"/>
          </w:tcPr>
          <w:p w14:paraId="5A3C3CBE" w14:textId="77777777" w:rsidR="00D15D3A" w:rsidRPr="00444D56" w:rsidRDefault="00D15D3A" w:rsidP="00A77D08">
            <w:pPr>
              <w:pStyle w:val="Sinespaciado"/>
              <w:jc w:val="center"/>
              <w:rPr>
                <w:rFonts w:ascii="Arial" w:hAnsi="Arial" w:cs="Arial"/>
                <w:sz w:val="8"/>
                <w:szCs w:val="8"/>
              </w:rPr>
            </w:pPr>
          </w:p>
        </w:tc>
      </w:tr>
      <w:tr w:rsidR="00D15D3A" w:rsidRPr="00147EF7" w14:paraId="2D11B626" w14:textId="77777777" w:rsidTr="001D3B9A">
        <w:tc>
          <w:tcPr>
            <w:tcW w:w="2207" w:type="dxa"/>
            <w:shd w:val="clear" w:color="auto" w:fill="B3E5A1" w:themeFill="accent6" w:themeFillTint="66"/>
            <w:vAlign w:val="center"/>
          </w:tcPr>
          <w:p w14:paraId="1391630D" w14:textId="1AA9433A" w:rsidR="00D15D3A" w:rsidRPr="00147EF7" w:rsidRDefault="00D15D3A" w:rsidP="0096267C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47EF7">
              <w:rPr>
                <w:rFonts w:ascii="Arial" w:hAnsi="Arial" w:cs="Arial"/>
                <w:sz w:val="18"/>
                <w:szCs w:val="18"/>
              </w:rPr>
              <w:t>Elaboró</w:t>
            </w:r>
            <w:r w:rsidR="00013AB6" w:rsidRPr="00147EF7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6944" w:type="dxa"/>
            <w:gridSpan w:val="3"/>
            <w:vAlign w:val="center"/>
          </w:tcPr>
          <w:p w14:paraId="4B91A271" w14:textId="77777777" w:rsidR="00D15D3A" w:rsidRPr="00147EF7" w:rsidRDefault="00D15D3A" w:rsidP="00A77D08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15D3A" w:rsidRPr="00147EF7" w14:paraId="2704541D" w14:textId="77777777" w:rsidTr="001D3B9A">
        <w:tc>
          <w:tcPr>
            <w:tcW w:w="2207" w:type="dxa"/>
            <w:shd w:val="clear" w:color="auto" w:fill="B3E5A1" w:themeFill="accent6" w:themeFillTint="66"/>
            <w:vAlign w:val="center"/>
          </w:tcPr>
          <w:p w14:paraId="6E49D6B3" w14:textId="0D509609" w:rsidR="00D15D3A" w:rsidRPr="00147EF7" w:rsidRDefault="00013AB6" w:rsidP="0096267C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47EF7">
              <w:rPr>
                <w:rFonts w:ascii="Arial" w:hAnsi="Arial" w:cs="Arial"/>
                <w:sz w:val="18"/>
                <w:szCs w:val="18"/>
              </w:rPr>
              <w:t>Cargo:</w:t>
            </w:r>
          </w:p>
        </w:tc>
        <w:tc>
          <w:tcPr>
            <w:tcW w:w="6944" w:type="dxa"/>
            <w:gridSpan w:val="3"/>
            <w:vAlign w:val="center"/>
          </w:tcPr>
          <w:p w14:paraId="21BE926E" w14:textId="77777777" w:rsidR="00D15D3A" w:rsidRPr="00147EF7" w:rsidRDefault="00D15D3A" w:rsidP="00A77D08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13AB6" w:rsidRPr="00147EF7" w14:paraId="6047E407" w14:textId="77777777" w:rsidTr="001D3B9A">
        <w:tc>
          <w:tcPr>
            <w:tcW w:w="2207" w:type="dxa"/>
            <w:shd w:val="clear" w:color="auto" w:fill="B3E5A1" w:themeFill="accent6" w:themeFillTint="66"/>
            <w:vAlign w:val="center"/>
          </w:tcPr>
          <w:p w14:paraId="35983C50" w14:textId="37595ED1" w:rsidR="00013AB6" w:rsidRPr="00147EF7" w:rsidRDefault="00013AB6" w:rsidP="0096267C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47EF7">
              <w:rPr>
                <w:rFonts w:ascii="Arial" w:hAnsi="Arial" w:cs="Arial"/>
                <w:sz w:val="18"/>
                <w:szCs w:val="18"/>
              </w:rPr>
              <w:t>Firma</w:t>
            </w:r>
          </w:p>
        </w:tc>
        <w:tc>
          <w:tcPr>
            <w:tcW w:w="6944" w:type="dxa"/>
            <w:gridSpan w:val="3"/>
            <w:vAlign w:val="center"/>
          </w:tcPr>
          <w:p w14:paraId="1A3F9CD8" w14:textId="77777777" w:rsidR="00013AB6" w:rsidRPr="00147EF7" w:rsidRDefault="00013AB6" w:rsidP="00A77D08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1F735CB" w14:textId="77777777" w:rsidR="00013AB6" w:rsidRPr="00147EF7" w:rsidRDefault="00013AB6" w:rsidP="00A77D08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C4EA620" w14:textId="77777777" w:rsidR="00013AB6" w:rsidRPr="00147EF7" w:rsidRDefault="00013AB6" w:rsidP="00A77D08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B51BA6C" w14:textId="77777777" w:rsidR="007379D1" w:rsidRDefault="007379D1" w:rsidP="008B2BF1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636B171A" w14:textId="2FA9AF41" w:rsidR="001F250F" w:rsidRPr="008445DC" w:rsidRDefault="001F250F" w:rsidP="004A4D27">
      <w:pPr>
        <w:pStyle w:val="Sinespaciado"/>
        <w:spacing w:line="360" w:lineRule="auto"/>
        <w:jc w:val="both"/>
        <w:rPr>
          <w:rFonts w:ascii="Arial" w:hAnsi="Arial" w:cs="Arial"/>
          <w:color w:val="3A7C22" w:themeColor="accent6" w:themeShade="BF"/>
        </w:rPr>
      </w:pPr>
      <w:r w:rsidRPr="008445DC">
        <w:rPr>
          <w:rFonts w:ascii="Arial" w:hAnsi="Arial" w:cs="Arial"/>
          <w:color w:val="3A7C22" w:themeColor="accent6" w:themeShade="BF"/>
        </w:rPr>
        <w:t>Tratamiento.</w:t>
      </w:r>
    </w:p>
    <w:p w14:paraId="47668FAF" w14:textId="50BD73C3" w:rsidR="00A05FDD" w:rsidRPr="00A05FDD" w:rsidRDefault="00CF5073" w:rsidP="00A05FDD">
      <w:pPr>
        <w:pStyle w:val="Sinespaciado"/>
        <w:spacing w:line="360" w:lineRule="auto"/>
        <w:jc w:val="both"/>
        <w:rPr>
          <w:rFonts w:ascii="Arial" w:hAnsi="Arial" w:cs="Arial"/>
        </w:rPr>
      </w:pPr>
      <w:bookmarkStart w:id="5" w:name="_Hlk217651547"/>
      <w:r>
        <w:rPr>
          <w:rFonts w:ascii="Arial" w:hAnsi="Arial" w:cs="Arial"/>
        </w:rPr>
        <w:t>El producto para utilizar</w:t>
      </w:r>
      <w:r w:rsidR="00C80B13">
        <w:rPr>
          <w:rFonts w:ascii="Arial" w:hAnsi="Arial" w:cs="Arial"/>
        </w:rPr>
        <w:t xml:space="preserve"> para erradicar roedores</w:t>
      </w:r>
      <w:r w:rsidR="00E52E60">
        <w:rPr>
          <w:rFonts w:ascii="Arial" w:hAnsi="Arial" w:cs="Arial"/>
        </w:rPr>
        <w:t xml:space="preserve"> será un </w:t>
      </w:r>
      <w:r w:rsidR="001F250F" w:rsidRPr="00C22A4C">
        <w:rPr>
          <w:rFonts w:ascii="Arial" w:hAnsi="Arial" w:cs="Arial"/>
        </w:rPr>
        <w:t>agente rodenticida</w:t>
      </w:r>
      <w:r w:rsidR="00432137" w:rsidRPr="00C22A4C">
        <w:rPr>
          <w:rFonts w:ascii="Arial" w:hAnsi="Arial" w:cs="Arial"/>
        </w:rPr>
        <w:t xml:space="preserve"> como el </w:t>
      </w:r>
      <w:r w:rsidR="00E8668A">
        <w:rPr>
          <w:rFonts w:ascii="Arial" w:hAnsi="Arial" w:cs="Arial"/>
        </w:rPr>
        <w:t>cebo</w:t>
      </w:r>
      <w:r>
        <w:rPr>
          <w:rFonts w:ascii="Arial" w:hAnsi="Arial" w:cs="Arial"/>
        </w:rPr>
        <w:t xml:space="preserve"> </w:t>
      </w:r>
      <w:r w:rsidR="00E8668A">
        <w:rPr>
          <w:rFonts w:ascii="Arial" w:hAnsi="Arial" w:cs="Arial"/>
        </w:rPr>
        <w:t xml:space="preserve">anticoagulante </w:t>
      </w:r>
      <w:r w:rsidR="00E8668A" w:rsidRPr="00A318C2">
        <w:rPr>
          <w:rFonts w:ascii="Arial" w:hAnsi="Arial" w:cs="Arial"/>
        </w:rPr>
        <w:t>con rodenticida</w:t>
      </w:r>
      <w:r w:rsidR="0011594A">
        <w:rPr>
          <w:rFonts w:ascii="Arial" w:hAnsi="Arial" w:cs="Arial"/>
        </w:rPr>
        <w:t xml:space="preserve">, </w:t>
      </w:r>
      <w:r w:rsidR="00107CC6">
        <w:rPr>
          <w:rFonts w:ascii="Arial" w:hAnsi="Arial" w:cs="Arial"/>
        </w:rPr>
        <w:t xml:space="preserve">el cual se implementará </w:t>
      </w:r>
      <w:r w:rsidR="0011594A">
        <w:rPr>
          <w:rFonts w:ascii="Arial" w:hAnsi="Arial" w:cs="Arial"/>
        </w:rPr>
        <w:t xml:space="preserve">de manera </w:t>
      </w:r>
      <w:r w:rsidR="001F250F" w:rsidRPr="001F250F">
        <w:rPr>
          <w:rFonts w:ascii="Arial" w:hAnsi="Arial" w:cs="Arial"/>
        </w:rPr>
        <w:t>periódica</w:t>
      </w:r>
      <w:r w:rsidR="00DD2CB0">
        <w:rPr>
          <w:rFonts w:ascii="Arial" w:hAnsi="Arial" w:cs="Arial"/>
        </w:rPr>
        <w:t xml:space="preserve">, debido a su acción retardada, lo que </w:t>
      </w:r>
      <w:r>
        <w:rPr>
          <w:rFonts w:ascii="Arial" w:hAnsi="Arial" w:cs="Arial"/>
        </w:rPr>
        <w:t xml:space="preserve">ocasiona que, </w:t>
      </w:r>
      <w:r w:rsidR="00A05FDD" w:rsidRPr="00A05FDD">
        <w:rPr>
          <w:rFonts w:ascii="Arial" w:hAnsi="Arial" w:cs="Arial"/>
        </w:rPr>
        <w:t xml:space="preserve">el resto de </w:t>
      </w:r>
      <w:r w:rsidRPr="00A05FDD">
        <w:rPr>
          <w:rFonts w:ascii="Arial" w:hAnsi="Arial" w:cs="Arial"/>
        </w:rPr>
        <w:t>los roedores</w:t>
      </w:r>
      <w:r w:rsidR="00A05FDD" w:rsidRPr="00A05FDD">
        <w:rPr>
          <w:rFonts w:ascii="Arial" w:hAnsi="Arial" w:cs="Arial"/>
        </w:rPr>
        <w:t xml:space="preserve"> no desconfíen del cebo </w:t>
      </w:r>
      <w:proofErr w:type="spellStart"/>
      <w:r w:rsidR="00A05FDD" w:rsidRPr="00A05FDD">
        <w:rPr>
          <w:rFonts w:ascii="Arial" w:hAnsi="Arial" w:cs="Arial"/>
        </w:rPr>
        <w:t>anti-ratas</w:t>
      </w:r>
      <w:proofErr w:type="spellEnd"/>
      <w:r w:rsidR="00A05FDD" w:rsidRPr="00A05FDD">
        <w:rPr>
          <w:rFonts w:ascii="Arial" w:hAnsi="Arial" w:cs="Arial"/>
        </w:rPr>
        <w:t xml:space="preserve"> y sigan alimentándose</w:t>
      </w:r>
      <w:r>
        <w:rPr>
          <w:rFonts w:ascii="Arial" w:hAnsi="Arial" w:cs="Arial"/>
        </w:rPr>
        <w:t xml:space="preserve">; tiene un </w:t>
      </w:r>
      <w:r w:rsidR="00A05FDD" w:rsidRPr="00A05FDD">
        <w:rPr>
          <w:rFonts w:ascii="Arial" w:hAnsi="Arial" w:cs="Arial"/>
        </w:rPr>
        <w:t xml:space="preserve">efecto </w:t>
      </w:r>
      <w:r>
        <w:rPr>
          <w:rFonts w:ascii="Arial" w:hAnsi="Arial" w:cs="Arial"/>
        </w:rPr>
        <w:t>de</w:t>
      </w:r>
      <w:r w:rsidR="00A05FDD" w:rsidRPr="00A05FDD">
        <w:rPr>
          <w:rFonts w:ascii="Arial" w:hAnsi="Arial" w:cs="Arial"/>
        </w:rPr>
        <w:t xml:space="preserve"> 4 </w:t>
      </w:r>
      <w:r w:rsidR="00DF1824">
        <w:rPr>
          <w:rFonts w:ascii="Arial" w:hAnsi="Arial" w:cs="Arial"/>
        </w:rPr>
        <w:t xml:space="preserve">a </w:t>
      </w:r>
      <w:r w:rsidR="00A05FDD" w:rsidRPr="00A05FDD">
        <w:rPr>
          <w:rFonts w:ascii="Arial" w:hAnsi="Arial" w:cs="Arial"/>
        </w:rPr>
        <w:t xml:space="preserve">6 días </w:t>
      </w:r>
      <w:r w:rsidR="00DF1824">
        <w:rPr>
          <w:rFonts w:ascii="Arial" w:hAnsi="Arial" w:cs="Arial"/>
        </w:rPr>
        <w:t xml:space="preserve">a partir de su </w:t>
      </w:r>
      <w:r w:rsidR="00A05FDD" w:rsidRPr="00A05FDD">
        <w:rPr>
          <w:rFonts w:ascii="Arial" w:hAnsi="Arial" w:cs="Arial"/>
        </w:rPr>
        <w:t>ingesta</w:t>
      </w:r>
      <w:r w:rsidR="00DF1824">
        <w:rPr>
          <w:rFonts w:ascii="Arial" w:hAnsi="Arial" w:cs="Arial"/>
        </w:rPr>
        <w:t xml:space="preserve"> y ocasiona </w:t>
      </w:r>
      <w:r w:rsidR="00A05FDD" w:rsidRPr="00A05FDD">
        <w:rPr>
          <w:rFonts w:ascii="Arial" w:hAnsi="Arial" w:cs="Arial"/>
        </w:rPr>
        <w:t>hemorragia interna en las ratas.</w:t>
      </w:r>
    </w:p>
    <w:bookmarkEnd w:id="5"/>
    <w:p w14:paraId="3062AFF6" w14:textId="77777777" w:rsidR="00D83EE6" w:rsidRPr="00487E0C" w:rsidRDefault="00D83EE6" w:rsidP="004A4D27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0A3ACFFA" w14:textId="418309A4" w:rsidR="001F250F" w:rsidRPr="00487E0C" w:rsidRDefault="00D83EE6" w:rsidP="004A4D27">
      <w:pPr>
        <w:pStyle w:val="Sinespaciado"/>
        <w:spacing w:line="360" w:lineRule="auto"/>
        <w:jc w:val="both"/>
        <w:rPr>
          <w:rFonts w:ascii="Arial" w:hAnsi="Arial" w:cs="Arial"/>
        </w:rPr>
      </w:pPr>
      <w:r w:rsidRPr="00487E0C">
        <w:rPr>
          <w:rFonts w:ascii="Arial" w:hAnsi="Arial" w:cs="Arial"/>
        </w:rPr>
        <w:t>Paralelo a la utilización de</w:t>
      </w:r>
      <w:r w:rsidR="00C12D6A" w:rsidRPr="00487E0C">
        <w:rPr>
          <w:rFonts w:ascii="Arial" w:hAnsi="Arial" w:cs="Arial"/>
        </w:rPr>
        <w:t xml:space="preserve">l </w:t>
      </w:r>
      <w:r w:rsidR="00C12D6A" w:rsidRPr="001F250F">
        <w:rPr>
          <w:rFonts w:ascii="Arial" w:hAnsi="Arial" w:cs="Arial"/>
        </w:rPr>
        <w:t>agente rodenticida</w:t>
      </w:r>
      <w:r w:rsidR="00C12D6A" w:rsidRPr="00487E0C">
        <w:rPr>
          <w:rFonts w:ascii="Arial" w:hAnsi="Arial" w:cs="Arial"/>
        </w:rPr>
        <w:t>, para que, sea efectiv</w:t>
      </w:r>
      <w:r w:rsidR="00182566" w:rsidRPr="00487E0C">
        <w:rPr>
          <w:rFonts w:ascii="Arial" w:hAnsi="Arial" w:cs="Arial"/>
        </w:rPr>
        <w:t>o el procedimiento que antec</w:t>
      </w:r>
      <w:r w:rsidR="00487E0C" w:rsidRPr="00487E0C">
        <w:rPr>
          <w:rFonts w:ascii="Arial" w:hAnsi="Arial" w:cs="Arial"/>
        </w:rPr>
        <w:t>e</w:t>
      </w:r>
      <w:r w:rsidR="00182566" w:rsidRPr="00487E0C">
        <w:rPr>
          <w:rFonts w:ascii="Arial" w:hAnsi="Arial" w:cs="Arial"/>
        </w:rPr>
        <w:t xml:space="preserve">de y evitar nuevos roedores, </w:t>
      </w:r>
      <w:r w:rsidR="00F66228" w:rsidRPr="00487E0C">
        <w:rPr>
          <w:rFonts w:ascii="Arial" w:hAnsi="Arial" w:cs="Arial"/>
        </w:rPr>
        <w:t>siempre se debe:</w:t>
      </w:r>
    </w:p>
    <w:p w14:paraId="35581FFD" w14:textId="77777777" w:rsidR="00FA7E5A" w:rsidRDefault="00D83EE6" w:rsidP="009B33BB">
      <w:pPr>
        <w:pStyle w:val="Sinespaciado"/>
        <w:numPr>
          <w:ilvl w:val="0"/>
          <w:numId w:val="28"/>
        </w:numPr>
        <w:spacing w:line="360" w:lineRule="auto"/>
        <w:jc w:val="both"/>
        <w:rPr>
          <w:rFonts w:ascii="Arial" w:hAnsi="Arial" w:cs="Arial"/>
        </w:rPr>
      </w:pPr>
      <w:r w:rsidRPr="00D83EE6">
        <w:rPr>
          <w:rFonts w:ascii="Arial" w:hAnsi="Arial" w:cs="Arial"/>
        </w:rPr>
        <w:t>Limpiar periódica</w:t>
      </w:r>
      <w:r w:rsidR="00F66228" w:rsidRPr="00FA7E5A">
        <w:rPr>
          <w:rFonts w:ascii="Arial" w:hAnsi="Arial" w:cs="Arial"/>
        </w:rPr>
        <w:t>mente</w:t>
      </w:r>
      <w:r w:rsidRPr="00D83EE6">
        <w:rPr>
          <w:rFonts w:ascii="Arial" w:hAnsi="Arial" w:cs="Arial"/>
        </w:rPr>
        <w:t>.</w:t>
      </w:r>
    </w:p>
    <w:p w14:paraId="671F8060" w14:textId="77777777" w:rsidR="00FA7E5A" w:rsidRDefault="00D83EE6" w:rsidP="009B33BB">
      <w:pPr>
        <w:pStyle w:val="Sinespaciado"/>
        <w:numPr>
          <w:ilvl w:val="0"/>
          <w:numId w:val="28"/>
        </w:numPr>
        <w:spacing w:line="360" w:lineRule="auto"/>
        <w:jc w:val="both"/>
        <w:rPr>
          <w:rFonts w:ascii="Arial" w:hAnsi="Arial" w:cs="Arial"/>
        </w:rPr>
      </w:pPr>
      <w:r w:rsidRPr="00D83EE6">
        <w:rPr>
          <w:rFonts w:ascii="Arial" w:hAnsi="Arial" w:cs="Arial"/>
        </w:rPr>
        <w:t>No dejar basura.</w:t>
      </w:r>
    </w:p>
    <w:p w14:paraId="5F4B3174" w14:textId="3E8CD597" w:rsidR="00D83EE6" w:rsidRPr="00D83EE6" w:rsidRDefault="00D83EE6" w:rsidP="009B33BB">
      <w:pPr>
        <w:pStyle w:val="Sinespaciado"/>
        <w:numPr>
          <w:ilvl w:val="0"/>
          <w:numId w:val="28"/>
        </w:numPr>
        <w:spacing w:line="360" w:lineRule="auto"/>
        <w:jc w:val="both"/>
        <w:rPr>
          <w:rFonts w:ascii="Arial" w:hAnsi="Arial" w:cs="Arial"/>
        </w:rPr>
      </w:pPr>
      <w:r w:rsidRPr="00D83EE6">
        <w:rPr>
          <w:rFonts w:ascii="Arial" w:hAnsi="Arial" w:cs="Arial"/>
        </w:rPr>
        <w:t xml:space="preserve">Aislar </w:t>
      </w:r>
      <w:r w:rsidR="00422F6C" w:rsidRPr="00FA7E5A">
        <w:rPr>
          <w:rFonts w:ascii="Arial" w:hAnsi="Arial" w:cs="Arial"/>
        </w:rPr>
        <w:t>cualquier elemento de alimentación</w:t>
      </w:r>
      <w:r w:rsidR="00FA7E5A">
        <w:rPr>
          <w:rFonts w:ascii="Arial" w:hAnsi="Arial" w:cs="Arial"/>
        </w:rPr>
        <w:t>.</w:t>
      </w:r>
    </w:p>
    <w:p w14:paraId="303088CC" w14:textId="77777777" w:rsidR="00E91C85" w:rsidRDefault="00E91C85" w:rsidP="004A4D27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794D23E0" w14:textId="185F10DD" w:rsidR="004A4D27" w:rsidRPr="00C22A4C" w:rsidRDefault="00CA0AF2" w:rsidP="00C22A4C">
      <w:pPr>
        <w:pStyle w:val="Sinespaciado"/>
        <w:jc w:val="both"/>
        <w:rPr>
          <w:rFonts w:ascii="Arial" w:hAnsi="Arial" w:cs="Arial"/>
          <w:color w:val="FFFFFF" w:themeColor="background1"/>
        </w:rPr>
      </w:pPr>
      <w:r w:rsidRPr="00C22A4C">
        <w:rPr>
          <w:rFonts w:ascii="Arial" w:hAnsi="Arial" w:cs="Arial"/>
          <w:color w:val="FFFFFF" w:themeColor="background1"/>
          <w:highlight w:val="darkGreen"/>
        </w:rPr>
        <w:t xml:space="preserve">Cuarto. </w:t>
      </w:r>
      <w:proofErr w:type="spellStart"/>
      <w:r w:rsidR="004A4D27" w:rsidRPr="00C22A4C">
        <w:rPr>
          <w:rFonts w:ascii="Arial" w:hAnsi="Arial" w:cs="Arial"/>
          <w:color w:val="FFFFFF" w:themeColor="background1"/>
          <w:highlight w:val="darkGreen"/>
        </w:rPr>
        <w:t>Desinfectación</w:t>
      </w:r>
      <w:proofErr w:type="spellEnd"/>
      <w:r w:rsidRPr="00C22A4C">
        <w:rPr>
          <w:rFonts w:ascii="Arial" w:hAnsi="Arial" w:cs="Arial"/>
          <w:color w:val="FFFFFF" w:themeColor="background1"/>
          <w:highlight w:val="darkGreen"/>
        </w:rPr>
        <w:t>.</w:t>
      </w:r>
    </w:p>
    <w:p w14:paraId="53E541EC" w14:textId="77777777" w:rsidR="009D49C8" w:rsidRDefault="009D49C8" w:rsidP="009D49C8">
      <w:pPr>
        <w:pStyle w:val="Sinespaciado"/>
        <w:jc w:val="both"/>
        <w:rPr>
          <w:rFonts w:ascii="Arial" w:hAnsi="Arial" w:cs="Arial"/>
        </w:rPr>
      </w:pPr>
    </w:p>
    <w:p w14:paraId="257F7A04" w14:textId="0224ABF3" w:rsidR="007773D4" w:rsidRDefault="009D6BE3" w:rsidP="00467497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La </w:t>
      </w:r>
      <w:proofErr w:type="spellStart"/>
      <w:r>
        <w:rPr>
          <w:rFonts w:ascii="Arial" w:hAnsi="Arial" w:cs="Arial"/>
        </w:rPr>
        <w:t>desinfectación</w:t>
      </w:r>
      <w:proofErr w:type="spellEnd"/>
      <w:r>
        <w:rPr>
          <w:rFonts w:ascii="Arial" w:hAnsi="Arial" w:cs="Arial"/>
        </w:rPr>
        <w:t xml:space="preserve"> trata de la</w:t>
      </w:r>
      <w:r w:rsidR="00D43FED" w:rsidRPr="00170290">
        <w:rPr>
          <w:rFonts w:ascii="Arial" w:hAnsi="Arial" w:cs="Arial"/>
        </w:rPr>
        <w:t xml:space="preserve"> eliminación de microorganismos que causan deterioro biológico en documentos y ambientes</w:t>
      </w:r>
      <w:r w:rsidR="007355E1">
        <w:rPr>
          <w:rFonts w:ascii="Arial" w:hAnsi="Arial" w:cs="Arial"/>
        </w:rPr>
        <w:t xml:space="preserve"> </w:t>
      </w:r>
      <w:r w:rsidR="007355E1" w:rsidRPr="007355E1">
        <w:rPr>
          <w:rFonts w:ascii="Arial" w:hAnsi="Arial" w:cs="Arial"/>
        </w:rPr>
        <w:t>de archivo. </w:t>
      </w:r>
    </w:p>
    <w:p w14:paraId="21B6764F" w14:textId="77777777" w:rsidR="009D6BE3" w:rsidRDefault="009D6BE3" w:rsidP="00467497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3A5E819C" w14:textId="64491EFA" w:rsidR="00F86BE9" w:rsidRPr="00F86BE9" w:rsidRDefault="00754518" w:rsidP="00754518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En el proceso de </w:t>
      </w:r>
      <w:proofErr w:type="spellStart"/>
      <w:r>
        <w:rPr>
          <w:rFonts w:ascii="Arial" w:hAnsi="Arial" w:cs="Arial"/>
        </w:rPr>
        <w:t>desinfectación</w:t>
      </w:r>
      <w:proofErr w:type="spellEnd"/>
      <w:r>
        <w:rPr>
          <w:rFonts w:ascii="Arial" w:hAnsi="Arial" w:cs="Arial"/>
        </w:rPr>
        <w:t xml:space="preserve"> se usar</w:t>
      </w:r>
      <w:r w:rsidR="008445DC">
        <w:rPr>
          <w:rFonts w:ascii="Arial" w:hAnsi="Arial" w:cs="Arial"/>
        </w:rPr>
        <w:t>á</w:t>
      </w:r>
      <w:r>
        <w:rPr>
          <w:rFonts w:ascii="Arial" w:hAnsi="Arial" w:cs="Arial"/>
        </w:rPr>
        <w:t xml:space="preserve">n únicamente los </w:t>
      </w:r>
      <w:r w:rsidR="00F86BE9" w:rsidRPr="00F86BE9">
        <w:rPr>
          <w:rFonts w:ascii="Arial" w:hAnsi="Arial" w:cs="Arial"/>
        </w:rPr>
        <w:t xml:space="preserve">productos </w:t>
      </w:r>
      <w:r>
        <w:rPr>
          <w:rFonts w:ascii="Arial" w:hAnsi="Arial" w:cs="Arial"/>
        </w:rPr>
        <w:t xml:space="preserve">señalados en cualquier normativa </w:t>
      </w:r>
      <w:r w:rsidR="0085120D">
        <w:rPr>
          <w:rFonts w:ascii="Arial" w:hAnsi="Arial" w:cs="Arial"/>
        </w:rPr>
        <w:t xml:space="preserve">en materia de archivo, debido a que se cuidada que no </w:t>
      </w:r>
      <w:r w:rsidR="00D6299A">
        <w:rPr>
          <w:rFonts w:ascii="Arial" w:hAnsi="Arial" w:cs="Arial"/>
        </w:rPr>
        <w:t xml:space="preserve">impliquen un </w:t>
      </w:r>
      <w:r w:rsidR="00F86BE9" w:rsidRPr="00F86BE9">
        <w:rPr>
          <w:rFonts w:ascii="Arial" w:hAnsi="Arial" w:cs="Arial"/>
        </w:rPr>
        <w:t>riesgo para los documentos</w:t>
      </w:r>
      <w:r w:rsidR="00D6299A">
        <w:rPr>
          <w:rFonts w:ascii="Arial" w:hAnsi="Arial" w:cs="Arial"/>
        </w:rPr>
        <w:t>.</w:t>
      </w:r>
    </w:p>
    <w:p w14:paraId="2900F378" w14:textId="77777777" w:rsidR="00D6299A" w:rsidRDefault="00D6299A" w:rsidP="00CA0AF2">
      <w:pPr>
        <w:pStyle w:val="Sinespaciado"/>
        <w:jc w:val="both"/>
        <w:rPr>
          <w:rFonts w:ascii="Arial" w:hAnsi="Arial" w:cs="Arial"/>
        </w:rPr>
      </w:pPr>
    </w:p>
    <w:p w14:paraId="569F23F3" w14:textId="49A4B0C6" w:rsidR="00F86BE9" w:rsidRPr="008445DC" w:rsidRDefault="00F86BE9" w:rsidP="00F86BE9">
      <w:pPr>
        <w:pStyle w:val="Sinespaciado"/>
        <w:spacing w:line="360" w:lineRule="auto"/>
        <w:jc w:val="both"/>
        <w:rPr>
          <w:rFonts w:ascii="Arial" w:hAnsi="Arial" w:cs="Arial"/>
          <w:color w:val="3A7C22" w:themeColor="accent6" w:themeShade="BF"/>
        </w:rPr>
      </w:pPr>
      <w:r w:rsidRPr="008445DC">
        <w:rPr>
          <w:rFonts w:ascii="Arial" w:hAnsi="Arial" w:cs="Arial"/>
          <w:color w:val="3A7C22" w:themeColor="accent6" w:themeShade="BF"/>
        </w:rPr>
        <w:t>Mater</w:t>
      </w:r>
      <w:r w:rsidR="00D6299A" w:rsidRPr="008445DC">
        <w:rPr>
          <w:rFonts w:ascii="Arial" w:hAnsi="Arial" w:cs="Arial"/>
          <w:color w:val="3A7C22" w:themeColor="accent6" w:themeShade="BF"/>
        </w:rPr>
        <w:t>iales:</w:t>
      </w:r>
    </w:p>
    <w:p w14:paraId="3232F8CB" w14:textId="70FC435F" w:rsidR="00F86BE9" w:rsidRPr="00F86BE9" w:rsidRDefault="00F86BE9" w:rsidP="00F86BE9">
      <w:pPr>
        <w:pStyle w:val="Sinespaciado"/>
        <w:numPr>
          <w:ilvl w:val="3"/>
          <w:numId w:val="16"/>
        </w:numPr>
        <w:spacing w:line="360" w:lineRule="auto"/>
        <w:rPr>
          <w:rFonts w:ascii="Arial" w:hAnsi="Arial" w:cs="Arial"/>
        </w:rPr>
      </w:pPr>
      <w:r w:rsidRPr="00F86BE9">
        <w:rPr>
          <w:rFonts w:ascii="Arial" w:hAnsi="Arial" w:cs="Arial"/>
        </w:rPr>
        <w:t>Alcohol etílico 0 etanol.</w:t>
      </w:r>
      <w:r w:rsidRPr="00F86BE9">
        <w:rPr>
          <w:rFonts w:ascii="Arial" w:hAnsi="Arial" w:cs="Arial"/>
          <w:noProof/>
        </w:rPr>
        <w:drawing>
          <wp:inline distT="0" distB="0" distL="0" distR="0" wp14:anchorId="6398B04B" wp14:editId="45EEB0AA">
            <wp:extent cx="9525" cy="9525"/>
            <wp:effectExtent l="0" t="0" r="0" b="0"/>
            <wp:docPr id="1715884057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163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7F6394" w14:textId="77777777" w:rsidR="00F86BE9" w:rsidRPr="00F86BE9" w:rsidRDefault="00F86BE9" w:rsidP="00F86BE9">
      <w:pPr>
        <w:pStyle w:val="Sinespaciado"/>
        <w:numPr>
          <w:ilvl w:val="3"/>
          <w:numId w:val="16"/>
        </w:numPr>
        <w:spacing w:line="360" w:lineRule="auto"/>
        <w:rPr>
          <w:rFonts w:ascii="Arial" w:hAnsi="Arial" w:cs="Arial"/>
        </w:rPr>
      </w:pPr>
      <w:r w:rsidRPr="00F86BE9">
        <w:rPr>
          <w:rFonts w:ascii="Arial" w:hAnsi="Arial" w:cs="Arial"/>
        </w:rPr>
        <w:t>Alcohol isopropílico.</w:t>
      </w:r>
    </w:p>
    <w:p w14:paraId="7A1C0AD1" w14:textId="77777777" w:rsidR="00F86BE9" w:rsidRPr="00F86BE9" w:rsidRDefault="00F86BE9" w:rsidP="00F86BE9">
      <w:pPr>
        <w:pStyle w:val="Sinespaciado"/>
        <w:numPr>
          <w:ilvl w:val="3"/>
          <w:numId w:val="16"/>
        </w:numPr>
        <w:spacing w:line="360" w:lineRule="auto"/>
        <w:rPr>
          <w:rFonts w:ascii="Arial" w:hAnsi="Arial" w:cs="Arial"/>
        </w:rPr>
      </w:pPr>
      <w:r w:rsidRPr="00F86BE9">
        <w:rPr>
          <w:rFonts w:ascii="Arial" w:hAnsi="Arial" w:cs="Arial"/>
        </w:rPr>
        <w:t>Paño de microfibra.</w:t>
      </w:r>
    </w:p>
    <w:p w14:paraId="75A96A57" w14:textId="5E09CCF6" w:rsidR="00F86BE9" w:rsidRDefault="00B46F13" w:rsidP="00CA0AF2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Estas </w:t>
      </w:r>
      <w:r w:rsidR="00F86BE9" w:rsidRPr="00F86BE9">
        <w:rPr>
          <w:rFonts w:ascii="Arial" w:hAnsi="Arial" w:cs="Arial"/>
        </w:rPr>
        <w:t>soluciones desinfectantes se prepar</w:t>
      </w:r>
      <w:r w:rsidR="00EA7299">
        <w:rPr>
          <w:rFonts w:ascii="Arial" w:hAnsi="Arial" w:cs="Arial"/>
        </w:rPr>
        <w:t>a</w:t>
      </w:r>
      <w:r w:rsidR="00F86BE9" w:rsidRPr="00F86BE9">
        <w:rPr>
          <w:rFonts w:ascii="Arial" w:hAnsi="Arial" w:cs="Arial"/>
        </w:rPr>
        <w:t xml:space="preserve">n </w:t>
      </w:r>
      <w:r w:rsidR="00CA0AF2">
        <w:rPr>
          <w:rFonts w:ascii="Arial" w:hAnsi="Arial" w:cs="Arial"/>
        </w:rPr>
        <w:t>de acuerdo con</w:t>
      </w:r>
      <w:r w:rsidR="00050D3E">
        <w:rPr>
          <w:rFonts w:ascii="Arial" w:hAnsi="Arial" w:cs="Arial"/>
        </w:rPr>
        <w:t xml:space="preserve"> lo establecido en el </w:t>
      </w:r>
      <w:r>
        <w:rPr>
          <w:rFonts w:ascii="Arial" w:hAnsi="Arial" w:cs="Arial"/>
        </w:rPr>
        <w:t>protocolo de limpieza de superficies utilizadas en manipulación y trabajo de documentos de archivo -PROLIS- del TEEMICH.</w:t>
      </w:r>
    </w:p>
    <w:p w14:paraId="43BF54D3" w14:textId="77777777" w:rsidR="00C22A4C" w:rsidRDefault="00C22A4C" w:rsidP="00CA0AF2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5C3D8B58" w14:textId="3FB696D0" w:rsidR="00754518" w:rsidRPr="008445DC" w:rsidRDefault="008445DC" w:rsidP="00754518">
      <w:pPr>
        <w:pStyle w:val="Sinespaciado"/>
        <w:spacing w:line="360" w:lineRule="auto"/>
        <w:jc w:val="both"/>
        <w:rPr>
          <w:rFonts w:ascii="Arial" w:hAnsi="Arial" w:cs="Arial"/>
          <w:color w:val="3A7C22" w:themeColor="accent6" w:themeShade="BF"/>
        </w:rPr>
      </w:pPr>
      <w:bookmarkStart w:id="6" w:name="_Hlk217651650"/>
      <w:r w:rsidRPr="008445DC">
        <w:rPr>
          <w:rFonts w:ascii="Arial" w:hAnsi="Arial" w:cs="Arial"/>
          <w:color w:val="3A7C22" w:themeColor="accent6" w:themeShade="BF"/>
        </w:rPr>
        <w:t xml:space="preserve">Procedimiento de </w:t>
      </w:r>
      <w:r w:rsidR="00754518" w:rsidRPr="008445DC">
        <w:rPr>
          <w:rFonts w:ascii="Arial" w:hAnsi="Arial" w:cs="Arial"/>
          <w:color w:val="3A7C22" w:themeColor="accent6" w:themeShade="BF"/>
        </w:rPr>
        <w:t>desinfección</w:t>
      </w:r>
      <w:r w:rsidRPr="008445DC">
        <w:rPr>
          <w:rFonts w:ascii="Arial" w:hAnsi="Arial" w:cs="Arial"/>
          <w:color w:val="3A7C22" w:themeColor="accent6" w:themeShade="BF"/>
        </w:rPr>
        <w:t>.</w:t>
      </w:r>
    </w:p>
    <w:p w14:paraId="4017A2A9" w14:textId="77777777" w:rsidR="00754518" w:rsidRPr="004B0BAD" w:rsidRDefault="00754518" w:rsidP="00754518">
      <w:pPr>
        <w:pStyle w:val="Prrafodelista"/>
        <w:numPr>
          <w:ilvl w:val="0"/>
          <w:numId w:val="14"/>
        </w:numPr>
        <w:spacing w:line="360" w:lineRule="auto"/>
        <w:jc w:val="both"/>
        <w:rPr>
          <w:rFonts w:ascii="Arial" w:hAnsi="Arial" w:cs="Arial"/>
        </w:rPr>
      </w:pPr>
      <w:r w:rsidRPr="004B0BAD">
        <w:rPr>
          <w:rFonts w:ascii="Arial" w:hAnsi="Arial" w:cs="Arial"/>
        </w:rPr>
        <w:t>Antes de desinfectar, primero se limpian a fondo las superficies con agua y jabón o detergente friccionando la superficie, hecho esto, se aplica la solución desinfectante por impregnación en un paño (de uso exclusivo para la aplicación de los desinfectantes) y evitar escurrimientos sobre la superficie; ese paño se lavará y desinfectará al concluir su uso.</w:t>
      </w:r>
    </w:p>
    <w:p w14:paraId="65C7F240" w14:textId="77777777" w:rsidR="00754518" w:rsidRDefault="00754518" w:rsidP="00754518">
      <w:pPr>
        <w:pStyle w:val="Prrafodelista"/>
        <w:numPr>
          <w:ilvl w:val="0"/>
          <w:numId w:val="14"/>
        </w:numPr>
        <w:spacing w:line="360" w:lineRule="auto"/>
        <w:jc w:val="both"/>
        <w:rPr>
          <w:rFonts w:ascii="Arial" w:hAnsi="Arial" w:cs="Arial"/>
        </w:rPr>
      </w:pPr>
      <w:r w:rsidRPr="004B0BAD">
        <w:rPr>
          <w:rFonts w:ascii="Arial" w:hAnsi="Arial" w:cs="Arial"/>
        </w:rPr>
        <w:t xml:space="preserve">Se hace con soluciones a base de cualquiera de los alcoholes, se prepara en una proporción del 70% de alcohol y 30% de agua purificada. </w:t>
      </w:r>
    </w:p>
    <w:p w14:paraId="42A57EAE" w14:textId="77777777" w:rsidR="00754518" w:rsidRDefault="00754518" w:rsidP="00754518">
      <w:pPr>
        <w:pStyle w:val="Prrafodelista"/>
        <w:numPr>
          <w:ilvl w:val="0"/>
          <w:numId w:val="14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Para</w:t>
      </w:r>
      <w:r w:rsidRPr="004B0BAD">
        <w:rPr>
          <w:rFonts w:ascii="Arial" w:hAnsi="Arial" w:cs="Arial"/>
        </w:rPr>
        <w:t xml:space="preserve"> equipos de cómputo y electrónicos se usará exclusivamente solución preparada con alcohol isopropílico. </w:t>
      </w:r>
    </w:p>
    <w:bookmarkEnd w:id="6"/>
    <w:p w14:paraId="17E53958" w14:textId="4E8CDED9" w:rsidR="00734BE9" w:rsidRDefault="00537ADE" w:rsidP="00F23141">
      <w:pPr>
        <w:pStyle w:val="Sinespaciado"/>
        <w:shd w:val="clear" w:color="auto" w:fill="8DD873" w:themeFill="accent6" w:themeFillTint="99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MOBILARIO </w:t>
      </w:r>
      <w:r w:rsidR="00F23141">
        <w:rPr>
          <w:rFonts w:ascii="Arial" w:hAnsi="Arial" w:cs="Arial"/>
        </w:rPr>
        <w:t>PARA ALMACENAMIENTO</w:t>
      </w:r>
    </w:p>
    <w:p w14:paraId="402875A2" w14:textId="77777777" w:rsidR="008445DC" w:rsidRDefault="008445DC" w:rsidP="008445DC">
      <w:pPr>
        <w:pStyle w:val="Sinespaciado"/>
        <w:jc w:val="both"/>
        <w:rPr>
          <w:rFonts w:ascii="Arial" w:hAnsi="Arial" w:cs="Arial"/>
        </w:rPr>
      </w:pPr>
    </w:p>
    <w:p w14:paraId="079CCF10" w14:textId="5AC484D3" w:rsidR="00F23141" w:rsidRDefault="00843972" w:rsidP="00467497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En los repositorios se cumplirán con parámetros</w:t>
      </w:r>
      <w:r w:rsidR="004C49CA">
        <w:rPr>
          <w:rFonts w:ascii="Arial" w:hAnsi="Arial" w:cs="Arial"/>
        </w:rPr>
        <w:t xml:space="preserve"> de objetos muebles para el almacenamiento de la documentación, </w:t>
      </w:r>
      <w:r w:rsidR="008951BA">
        <w:rPr>
          <w:rFonts w:ascii="Arial" w:hAnsi="Arial" w:cs="Arial"/>
        </w:rPr>
        <w:t>específicamente de anaqueles y cajas</w:t>
      </w:r>
      <w:r w:rsidR="00A6488A">
        <w:rPr>
          <w:rFonts w:ascii="Arial" w:hAnsi="Arial" w:cs="Arial"/>
        </w:rPr>
        <w:t xml:space="preserve"> archivadoras</w:t>
      </w:r>
      <w:r w:rsidR="008951BA">
        <w:rPr>
          <w:rFonts w:ascii="Arial" w:hAnsi="Arial" w:cs="Arial"/>
        </w:rPr>
        <w:t>.</w:t>
      </w:r>
    </w:p>
    <w:p w14:paraId="1620547B" w14:textId="77777777" w:rsidR="00977C5A" w:rsidRDefault="00977C5A" w:rsidP="00467497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51164499" w14:textId="2EE67FC9" w:rsidR="00FC50D6" w:rsidRPr="00977C5A" w:rsidRDefault="00977C5A" w:rsidP="00467497">
      <w:pPr>
        <w:pStyle w:val="Sinespaciado"/>
        <w:spacing w:line="360" w:lineRule="auto"/>
        <w:jc w:val="both"/>
        <w:rPr>
          <w:rFonts w:ascii="Arial" w:hAnsi="Arial" w:cs="Arial"/>
          <w:color w:val="275317" w:themeColor="accent6" w:themeShade="80"/>
        </w:rPr>
      </w:pPr>
      <w:r w:rsidRPr="00977C5A">
        <w:rPr>
          <w:rFonts w:ascii="Arial" w:hAnsi="Arial" w:cs="Arial"/>
          <w:color w:val="275317" w:themeColor="accent6" w:themeShade="80"/>
        </w:rPr>
        <w:t>Anaqueles.</w:t>
      </w:r>
    </w:p>
    <w:p w14:paraId="4A4D65E7" w14:textId="77777777" w:rsidR="00FC50D6" w:rsidRDefault="00FC50D6" w:rsidP="00467497">
      <w:pPr>
        <w:pStyle w:val="Sinespaciado"/>
        <w:spacing w:line="360" w:lineRule="auto"/>
        <w:jc w:val="both"/>
        <w:rPr>
          <w:rFonts w:ascii="Arial" w:hAnsi="Arial" w:cs="Arial"/>
        </w:rPr>
      </w:pPr>
      <w:bookmarkStart w:id="7" w:name="_Hlk217653087"/>
      <w:r>
        <w:rPr>
          <w:rFonts w:ascii="Arial" w:hAnsi="Arial" w:cs="Arial"/>
        </w:rPr>
        <w:t xml:space="preserve">Los anaqueles que se utilizan en los repositorios cumplirán con las siguientes características mínimas: </w:t>
      </w:r>
    </w:p>
    <w:p w14:paraId="13BC5E32" w14:textId="77777777" w:rsidR="0096728B" w:rsidRDefault="0096728B" w:rsidP="00FC50D6">
      <w:pPr>
        <w:pStyle w:val="Sinespaciado"/>
        <w:numPr>
          <w:ilvl w:val="0"/>
          <w:numId w:val="11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Postes metálicos d</w:t>
      </w:r>
      <w:r w:rsidR="00FC50D6" w:rsidRPr="00FC50D6">
        <w:rPr>
          <w:rFonts w:ascii="Arial" w:hAnsi="Arial" w:cs="Arial"/>
        </w:rPr>
        <w:t>e 25 x 50 milímetros</w:t>
      </w:r>
      <w:r>
        <w:rPr>
          <w:rFonts w:ascii="Arial" w:hAnsi="Arial" w:cs="Arial"/>
        </w:rPr>
        <w:t>, con c</w:t>
      </w:r>
      <w:r w:rsidR="00FC50D6" w:rsidRPr="00FC50D6">
        <w:rPr>
          <w:rFonts w:ascii="Arial" w:hAnsi="Arial" w:cs="Arial"/>
        </w:rPr>
        <w:t xml:space="preserve">alibre 12. </w:t>
      </w:r>
    </w:p>
    <w:p w14:paraId="00EA3B4E" w14:textId="77777777" w:rsidR="004047B9" w:rsidRDefault="0096728B" w:rsidP="00FC50D6">
      <w:pPr>
        <w:pStyle w:val="Sinespaciado"/>
        <w:numPr>
          <w:ilvl w:val="0"/>
          <w:numId w:val="11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="00FC50D6" w:rsidRPr="00FC50D6">
        <w:rPr>
          <w:rFonts w:ascii="Arial" w:hAnsi="Arial" w:cs="Arial"/>
        </w:rPr>
        <w:t xml:space="preserve">erforaciones para tornillo cada 5 centímetros. </w:t>
      </w:r>
    </w:p>
    <w:p w14:paraId="7AC9DA05" w14:textId="77777777" w:rsidR="004047B9" w:rsidRDefault="00FC50D6" w:rsidP="00FC50D6">
      <w:pPr>
        <w:pStyle w:val="Sinespaciado"/>
        <w:numPr>
          <w:ilvl w:val="0"/>
          <w:numId w:val="11"/>
        </w:numPr>
        <w:spacing w:line="360" w:lineRule="auto"/>
        <w:jc w:val="both"/>
        <w:rPr>
          <w:rFonts w:ascii="Arial" w:hAnsi="Arial" w:cs="Arial"/>
        </w:rPr>
      </w:pPr>
      <w:r w:rsidRPr="00FC50D6">
        <w:rPr>
          <w:rFonts w:ascii="Arial" w:hAnsi="Arial" w:cs="Arial"/>
        </w:rPr>
        <w:t xml:space="preserve">Fabricados en lámina </w:t>
      </w:r>
      <w:proofErr w:type="spellStart"/>
      <w:r w:rsidRPr="00FC50D6">
        <w:rPr>
          <w:rFonts w:ascii="Arial" w:hAnsi="Arial" w:cs="Arial"/>
        </w:rPr>
        <w:t>cold</w:t>
      </w:r>
      <w:proofErr w:type="spellEnd"/>
      <w:r w:rsidRPr="00FC50D6">
        <w:rPr>
          <w:rFonts w:ascii="Arial" w:hAnsi="Arial" w:cs="Arial"/>
        </w:rPr>
        <w:t xml:space="preserve"> </w:t>
      </w:r>
      <w:proofErr w:type="spellStart"/>
      <w:r w:rsidRPr="00FC50D6">
        <w:rPr>
          <w:rFonts w:ascii="Arial" w:hAnsi="Arial" w:cs="Arial"/>
        </w:rPr>
        <w:t>rolled</w:t>
      </w:r>
      <w:proofErr w:type="spellEnd"/>
      <w:r w:rsidRPr="00FC50D6">
        <w:rPr>
          <w:rFonts w:ascii="Arial" w:hAnsi="Arial" w:cs="Arial"/>
        </w:rPr>
        <w:t xml:space="preserve">. </w:t>
      </w:r>
    </w:p>
    <w:p w14:paraId="0E22B9C2" w14:textId="77777777" w:rsidR="004047B9" w:rsidRDefault="00FC50D6" w:rsidP="00FC50D6">
      <w:pPr>
        <w:pStyle w:val="Sinespaciado"/>
        <w:numPr>
          <w:ilvl w:val="0"/>
          <w:numId w:val="11"/>
        </w:numPr>
        <w:spacing w:line="360" w:lineRule="auto"/>
        <w:jc w:val="both"/>
        <w:rPr>
          <w:rFonts w:ascii="Arial" w:hAnsi="Arial" w:cs="Arial"/>
        </w:rPr>
      </w:pPr>
      <w:r w:rsidRPr="00FC50D6">
        <w:rPr>
          <w:rFonts w:ascii="Arial" w:hAnsi="Arial" w:cs="Arial"/>
        </w:rPr>
        <w:t xml:space="preserve">Terminados con pintura </w:t>
      </w:r>
      <w:proofErr w:type="spellStart"/>
      <w:r w:rsidRPr="00FC50D6">
        <w:rPr>
          <w:rFonts w:ascii="Arial" w:hAnsi="Arial" w:cs="Arial"/>
        </w:rPr>
        <w:t>epóxica</w:t>
      </w:r>
      <w:proofErr w:type="spellEnd"/>
      <w:r w:rsidRPr="00FC50D6">
        <w:rPr>
          <w:rFonts w:ascii="Arial" w:hAnsi="Arial" w:cs="Arial"/>
        </w:rPr>
        <w:t xml:space="preserve"> en polvo </w:t>
      </w:r>
      <w:proofErr w:type="spellStart"/>
      <w:r w:rsidRPr="00FC50D6">
        <w:rPr>
          <w:rFonts w:ascii="Arial" w:hAnsi="Arial" w:cs="Arial"/>
        </w:rPr>
        <w:t>micropulverizada</w:t>
      </w:r>
      <w:proofErr w:type="spellEnd"/>
      <w:r w:rsidRPr="00FC50D6">
        <w:rPr>
          <w:rFonts w:ascii="Arial" w:hAnsi="Arial" w:cs="Arial"/>
        </w:rPr>
        <w:t xml:space="preserve"> y horneada.</w:t>
      </w:r>
    </w:p>
    <w:p w14:paraId="1461F9A3" w14:textId="77777777" w:rsidR="00A755E2" w:rsidRDefault="00FC50D6" w:rsidP="00467497">
      <w:pPr>
        <w:pStyle w:val="Sinespaciado"/>
        <w:numPr>
          <w:ilvl w:val="0"/>
          <w:numId w:val="11"/>
        </w:numPr>
        <w:spacing w:line="360" w:lineRule="auto"/>
        <w:jc w:val="both"/>
        <w:rPr>
          <w:rFonts w:ascii="Arial" w:hAnsi="Arial" w:cs="Arial"/>
        </w:rPr>
      </w:pPr>
      <w:r w:rsidRPr="00FC50D6">
        <w:rPr>
          <w:rFonts w:ascii="Arial" w:hAnsi="Arial" w:cs="Arial"/>
        </w:rPr>
        <w:lastRenderedPageBreak/>
        <w:t>La altura de los postes dependerá de la propia del inmueble, pero se debe considerar una holgura de 50 centímetros entre el techo del inmueble y la última fila de cajas archivadoras.</w:t>
      </w:r>
    </w:p>
    <w:p w14:paraId="3E85F6C1" w14:textId="04E4BAB7" w:rsidR="00002028" w:rsidRPr="00C52609" w:rsidRDefault="00C52609" w:rsidP="00C52609">
      <w:pPr>
        <w:pStyle w:val="Sinespaciado"/>
        <w:numPr>
          <w:ilvl w:val="0"/>
          <w:numId w:val="11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</w:t>
      </w:r>
      <w:r w:rsidR="00002028" w:rsidRPr="00A755E2">
        <w:rPr>
          <w:rFonts w:ascii="Arial" w:hAnsi="Arial" w:cs="Arial"/>
        </w:rPr>
        <w:t xml:space="preserve">a estantería pegada a </w:t>
      </w:r>
      <w:r w:rsidR="00A6488A">
        <w:rPr>
          <w:rFonts w:ascii="Arial" w:hAnsi="Arial" w:cs="Arial"/>
        </w:rPr>
        <w:t xml:space="preserve">la </w:t>
      </w:r>
      <w:proofErr w:type="gramStart"/>
      <w:r w:rsidR="00002028" w:rsidRPr="00A755E2">
        <w:rPr>
          <w:rFonts w:ascii="Arial" w:hAnsi="Arial" w:cs="Arial"/>
        </w:rPr>
        <w:t>pared</w:t>
      </w:r>
      <w:r>
        <w:rPr>
          <w:rFonts w:ascii="Arial" w:hAnsi="Arial" w:cs="Arial"/>
        </w:rPr>
        <w:t>,</w:t>
      </w:r>
      <w:proofErr w:type="gramEnd"/>
      <w:r>
        <w:rPr>
          <w:rFonts w:ascii="Arial" w:hAnsi="Arial" w:cs="Arial"/>
        </w:rPr>
        <w:t xml:space="preserve"> tendrá</w:t>
      </w:r>
      <w:r w:rsidR="00002028" w:rsidRPr="00C52609">
        <w:rPr>
          <w:rFonts w:ascii="Arial" w:hAnsi="Arial" w:cs="Arial"/>
        </w:rPr>
        <w:t xml:space="preserve"> entrepaños de 90 centímetros de largo x 30 centímetros de ancho.</w:t>
      </w:r>
    </w:p>
    <w:p w14:paraId="6F5B0E27" w14:textId="77777777" w:rsidR="007251D9" w:rsidRDefault="00A755E2" w:rsidP="00467497">
      <w:pPr>
        <w:pStyle w:val="Sinespaciado"/>
        <w:numPr>
          <w:ilvl w:val="0"/>
          <w:numId w:val="11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Las baldas d</w:t>
      </w:r>
      <w:r w:rsidRPr="00A755E2">
        <w:rPr>
          <w:rFonts w:ascii="Arial" w:hAnsi="Arial" w:cs="Arial"/>
        </w:rPr>
        <w:t>e 90 centímetros de largo x 60 centímetros de ancho</w:t>
      </w:r>
      <w:r w:rsidR="007251D9">
        <w:rPr>
          <w:rFonts w:ascii="Arial" w:hAnsi="Arial" w:cs="Arial"/>
        </w:rPr>
        <w:t>,</w:t>
      </w:r>
      <w:r w:rsidRPr="00A755E2">
        <w:rPr>
          <w:rFonts w:ascii="Arial" w:hAnsi="Arial" w:cs="Arial"/>
        </w:rPr>
        <w:t xml:space="preserve"> </w:t>
      </w:r>
      <w:r w:rsidR="007251D9">
        <w:rPr>
          <w:rFonts w:ascii="Arial" w:hAnsi="Arial" w:cs="Arial"/>
        </w:rPr>
        <w:t>de ca</w:t>
      </w:r>
      <w:r w:rsidRPr="00A755E2">
        <w:rPr>
          <w:rFonts w:ascii="Arial" w:hAnsi="Arial" w:cs="Arial"/>
        </w:rPr>
        <w:t xml:space="preserve">libre 14. </w:t>
      </w:r>
    </w:p>
    <w:p w14:paraId="1B7CA013" w14:textId="77777777" w:rsidR="007251D9" w:rsidRDefault="007251D9" w:rsidP="00467497">
      <w:pPr>
        <w:pStyle w:val="Sinespaciado"/>
        <w:numPr>
          <w:ilvl w:val="0"/>
          <w:numId w:val="11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Con </w:t>
      </w:r>
      <w:r w:rsidR="00A755E2" w:rsidRPr="00A755E2">
        <w:rPr>
          <w:rFonts w:ascii="Arial" w:hAnsi="Arial" w:cs="Arial"/>
        </w:rPr>
        <w:t xml:space="preserve">refuerzo al centro y dos perforaciones en cada esquina. </w:t>
      </w:r>
    </w:p>
    <w:p w14:paraId="5E98DD5B" w14:textId="77777777" w:rsidR="007251D9" w:rsidRDefault="00A755E2" w:rsidP="00467497">
      <w:pPr>
        <w:pStyle w:val="Sinespaciado"/>
        <w:numPr>
          <w:ilvl w:val="0"/>
          <w:numId w:val="11"/>
        </w:numPr>
        <w:spacing w:line="360" w:lineRule="auto"/>
        <w:jc w:val="both"/>
        <w:rPr>
          <w:rFonts w:ascii="Arial" w:hAnsi="Arial" w:cs="Arial"/>
        </w:rPr>
      </w:pPr>
      <w:r w:rsidRPr="00A755E2">
        <w:rPr>
          <w:rFonts w:ascii="Arial" w:hAnsi="Arial" w:cs="Arial"/>
        </w:rPr>
        <w:t xml:space="preserve">Fabricada en lámina </w:t>
      </w:r>
      <w:proofErr w:type="spellStart"/>
      <w:r w:rsidRPr="00A755E2">
        <w:rPr>
          <w:rFonts w:ascii="Arial" w:hAnsi="Arial" w:cs="Arial"/>
        </w:rPr>
        <w:t>cold</w:t>
      </w:r>
      <w:proofErr w:type="spellEnd"/>
      <w:r w:rsidRPr="00A755E2">
        <w:rPr>
          <w:rFonts w:ascii="Arial" w:hAnsi="Arial" w:cs="Arial"/>
        </w:rPr>
        <w:t xml:space="preserve"> </w:t>
      </w:r>
      <w:proofErr w:type="spellStart"/>
      <w:r w:rsidRPr="00A755E2">
        <w:rPr>
          <w:rFonts w:ascii="Arial" w:hAnsi="Arial" w:cs="Arial"/>
        </w:rPr>
        <w:t>rolled</w:t>
      </w:r>
      <w:proofErr w:type="spellEnd"/>
      <w:r w:rsidRPr="00A755E2">
        <w:rPr>
          <w:rFonts w:ascii="Arial" w:hAnsi="Arial" w:cs="Arial"/>
        </w:rPr>
        <w:t xml:space="preserve"> de primera calidad. </w:t>
      </w:r>
    </w:p>
    <w:p w14:paraId="1AE820D8" w14:textId="77777777" w:rsidR="00002028" w:rsidRDefault="00A755E2" w:rsidP="00467497">
      <w:pPr>
        <w:pStyle w:val="Sinespaciado"/>
        <w:numPr>
          <w:ilvl w:val="0"/>
          <w:numId w:val="11"/>
        </w:numPr>
        <w:spacing w:line="360" w:lineRule="auto"/>
        <w:jc w:val="both"/>
        <w:rPr>
          <w:rFonts w:ascii="Arial" w:hAnsi="Arial" w:cs="Arial"/>
        </w:rPr>
      </w:pPr>
      <w:r w:rsidRPr="00A755E2">
        <w:rPr>
          <w:rFonts w:ascii="Arial" w:hAnsi="Arial" w:cs="Arial"/>
        </w:rPr>
        <w:t xml:space="preserve">Terminados con pintura </w:t>
      </w:r>
      <w:proofErr w:type="spellStart"/>
      <w:r w:rsidRPr="00A755E2">
        <w:rPr>
          <w:rFonts w:ascii="Arial" w:hAnsi="Arial" w:cs="Arial"/>
        </w:rPr>
        <w:t>epóxica</w:t>
      </w:r>
      <w:proofErr w:type="spellEnd"/>
      <w:r w:rsidRPr="00A755E2">
        <w:rPr>
          <w:rFonts w:ascii="Arial" w:hAnsi="Arial" w:cs="Arial"/>
        </w:rPr>
        <w:t xml:space="preserve"> en polvo, </w:t>
      </w:r>
      <w:proofErr w:type="spellStart"/>
      <w:r w:rsidRPr="00A755E2">
        <w:rPr>
          <w:rFonts w:ascii="Arial" w:hAnsi="Arial" w:cs="Arial"/>
        </w:rPr>
        <w:t>micropulverizada</w:t>
      </w:r>
      <w:proofErr w:type="spellEnd"/>
      <w:r w:rsidRPr="00A755E2">
        <w:rPr>
          <w:rFonts w:ascii="Arial" w:hAnsi="Arial" w:cs="Arial"/>
        </w:rPr>
        <w:t xml:space="preserve"> y horneada. </w:t>
      </w:r>
    </w:p>
    <w:p w14:paraId="7983AD06" w14:textId="77777777" w:rsidR="00FE6321" w:rsidRDefault="00FE6321" w:rsidP="00467497">
      <w:pPr>
        <w:pStyle w:val="Sinespaciado"/>
        <w:spacing w:line="360" w:lineRule="auto"/>
        <w:jc w:val="both"/>
        <w:rPr>
          <w:rFonts w:ascii="Arial" w:hAnsi="Arial" w:cs="Arial"/>
        </w:rPr>
      </w:pPr>
    </w:p>
    <w:bookmarkEnd w:id="7"/>
    <w:p w14:paraId="3DD02499" w14:textId="7E98F879" w:rsidR="007C034C" w:rsidRPr="007064F9" w:rsidRDefault="007C034C" w:rsidP="00467497">
      <w:pPr>
        <w:pStyle w:val="Sinespaciado"/>
        <w:spacing w:line="360" w:lineRule="auto"/>
        <w:jc w:val="both"/>
        <w:rPr>
          <w:rFonts w:ascii="Arial" w:hAnsi="Arial" w:cs="Arial"/>
          <w:i/>
          <w:iCs/>
        </w:rPr>
      </w:pPr>
      <w:r w:rsidRPr="007064F9">
        <w:rPr>
          <w:rFonts w:ascii="Arial" w:hAnsi="Arial" w:cs="Arial"/>
          <w:i/>
          <w:iCs/>
        </w:rPr>
        <w:t>Recomendaciones para</w:t>
      </w:r>
      <w:r w:rsidR="00977C5A" w:rsidRPr="007064F9">
        <w:rPr>
          <w:rFonts w:ascii="Arial" w:hAnsi="Arial" w:cs="Arial"/>
          <w:i/>
          <w:iCs/>
        </w:rPr>
        <w:t xml:space="preserve"> la</w:t>
      </w:r>
      <w:r w:rsidRPr="007064F9">
        <w:rPr>
          <w:rFonts w:ascii="Arial" w:hAnsi="Arial" w:cs="Arial"/>
          <w:i/>
          <w:iCs/>
        </w:rPr>
        <w:t xml:space="preserve"> </w:t>
      </w:r>
      <w:r w:rsidR="00FE6321" w:rsidRPr="007064F9">
        <w:rPr>
          <w:rFonts w:ascii="Arial" w:hAnsi="Arial" w:cs="Arial"/>
          <w:i/>
          <w:iCs/>
        </w:rPr>
        <w:t>instalación de anaqueles:</w:t>
      </w:r>
    </w:p>
    <w:p w14:paraId="4D54E81A" w14:textId="1FFFC7F8" w:rsidR="006367F2" w:rsidRDefault="006367F2" w:rsidP="009B33BB">
      <w:pPr>
        <w:pStyle w:val="Sinespaciado"/>
        <w:numPr>
          <w:ilvl w:val="0"/>
          <w:numId w:val="28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Ent</w:t>
      </w:r>
      <w:r w:rsidRPr="007C034C">
        <w:rPr>
          <w:rFonts w:ascii="Arial" w:hAnsi="Arial" w:cs="Arial"/>
        </w:rPr>
        <w:t xml:space="preserve">re los muros y los </w:t>
      </w:r>
      <w:r>
        <w:rPr>
          <w:rFonts w:ascii="Arial" w:hAnsi="Arial" w:cs="Arial"/>
        </w:rPr>
        <w:t>anaqueles</w:t>
      </w:r>
      <w:r w:rsidRPr="007C034C">
        <w:rPr>
          <w:rFonts w:ascii="Arial" w:hAnsi="Arial" w:cs="Arial"/>
        </w:rPr>
        <w:t xml:space="preserve">, </w:t>
      </w:r>
      <w:r w:rsidR="008C00DD">
        <w:rPr>
          <w:rFonts w:ascii="Arial" w:hAnsi="Arial" w:cs="Arial"/>
        </w:rPr>
        <w:t>existir u</w:t>
      </w:r>
      <w:r w:rsidR="007C034C" w:rsidRPr="007C034C">
        <w:rPr>
          <w:rFonts w:ascii="Arial" w:hAnsi="Arial" w:cs="Arial"/>
        </w:rPr>
        <w:t>na separación mínima de 10 centímetros</w:t>
      </w:r>
      <w:r w:rsidR="00017D4A">
        <w:rPr>
          <w:rFonts w:ascii="Arial" w:hAnsi="Arial" w:cs="Arial"/>
        </w:rPr>
        <w:t xml:space="preserve"> (</w:t>
      </w:r>
      <w:r w:rsidR="007C034C" w:rsidRPr="007C034C">
        <w:rPr>
          <w:rFonts w:ascii="Arial" w:hAnsi="Arial" w:cs="Arial"/>
        </w:rPr>
        <w:t>para permitir la libre circulación del aire y evitar que la humedad de los muros se traslade a los documentos</w:t>
      </w:r>
      <w:r w:rsidR="00017D4A">
        <w:rPr>
          <w:rFonts w:ascii="Arial" w:hAnsi="Arial" w:cs="Arial"/>
        </w:rPr>
        <w:t>)</w:t>
      </w:r>
      <w:r w:rsidR="007C034C" w:rsidRPr="007C034C">
        <w:rPr>
          <w:rFonts w:ascii="Arial" w:hAnsi="Arial" w:cs="Arial"/>
        </w:rPr>
        <w:t xml:space="preserve">. </w:t>
      </w:r>
    </w:p>
    <w:p w14:paraId="522F80E0" w14:textId="17E48F9E" w:rsidR="007D3C0F" w:rsidRDefault="00D25D97" w:rsidP="009B33BB">
      <w:pPr>
        <w:pStyle w:val="Sinespaciado"/>
        <w:numPr>
          <w:ilvl w:val="0"/>
          <w:numId w:val="28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La balda que esté más cerca al piso se colocará </w:t>
      </w:r>
      <w:r w:rsidR="007C034C" w:rsidRPr="006367F2">
        <w:rPr>
          <w:rFonts w:ascii="Arial" w:hAnsi="Arial" w:cs="Arial"/>
        </w:rPr>
        <w:t>a 15 centímetros del piso</w:t>
      </w:r>
      <w:r w:rsidR="00017D4A">
        <w:rPr>
          <w:rFonts w:ascii="Arial" w:hAnsi="Arial" w:cs="Arial"/>
        </w:rPr>
        <w:t xml:space="preserve"> (</w:t>
      </w:r>
      <w:r w:rsidR="007C034C" w:rsidRPr="006367F2">
        <w:rPr>
          <w:rFonts w:ascii="Arial" w:hAnsi="Arial" w:cs="Arial"/>
        </w:rPr>
        <w:t>para evitar</w:t>
      </w:r>
      <w:r w:rsidR="007E6001">
        <w:rPr>
          <w:rFonts w:ascii="Arial" w:hAnsi="Arial" w:cs="Arial"/>
        </w:rPr>
        <w:t xml:space="preserve"> </w:t>
      </w:r>
      <w:r w:rsidR="007C034C" w:rsidRPr="006367F2">
        <w:rPr>
          <w:rFonts w:ascii="Arial" w:hAnsi="Arial" w:cs="Arial"/>
        </w:rPr>
        <w:t>acumulación de polvo y basura y,</w:t>
      </w:r>
      <w:r w:rsidR="007D3C0F">
        <w:rPr>
          <w:rFonts w:ascii="Arial" w:hAnsi="Arial" w:cs="Arial"/>
        </w:rPr>
        <w:t xml:space="preserve"> de presentarse </w:t>
      </w:r>
      <w:r w:rsidR="007C034C" w:rsidRPr="006367F2">
        <w:rPr>
          <w:rFonts w:ascii="Arial" w:hAnsi="Arial" w:cs="Arial"/>
        </w:rPr>
        <w:t>inundación, no se mojen los documentos</w:t>
      </w:r>
      <w:r w:rsidR="00017D4A">
        <w:rPr>
          <w:rFonts w:ascii="Arial" w:hAnsi="Arial" w:cs="Arial"/>
        </w:rPr>
        <w:t>).</w:t>
      </w:r>
    </w:p>
    <w:p w14:paraId="217B85B4" w14:textId="7739D079" w:rsidR="00017D4A" w:rsidRDefault="007D3C0F" w:rsidP="009B33BB">
      <w:pPr>
        <w:pStyle w:val="Sinespaciado"/>
        <w:numPr>
          <w:ilvl w:val="0"/>
          <w:numId w:val="28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Los anaqueles se </w:t>
      </w:r>
      <w:r w:rsidR="007C034C" w:rsidRPr="006367F2">
        <w:rPr>
          <w:rFonts w:ascii="Arial" w:hAnsi="Arial" w:cs="Arial"/>
        </w:rPr>
        <w:t>asegura</w:t>
      </w:r>
      <w:r>
        <w:rPr>
          <w:rFonts w:ascii="Arial" w:hAnsi="Arial" w:cs="Arial"/>
        </w:rPr>
        <w:t>r</w:t>
      </w:r>
      <w:r w:rsidR="00017D4A">
        <w:rPr>
          <w:rFonts w:ascii="Arial" w:hAnsi="Arial" w:cs="Arial"/>
        </w:rPr>
        <w:t>á</w:t>
      </w:r>
      <w:r>
        <w:rPr>
          <w:rFonts w:ascii="Arial" w:hAnsi="Arial" w:cs="Arial"/>
        </w:rPr>
        <w:t>n</w:t>
      </w:r>
      <w:r w:rsidR="007C034C" w:rsidRPr="006367F2">
        <w:rPr>
          <w:rFonts w:ascii="Arial" w:hAnsi="Arial" w:cs="Arial"/>
        </w:rPr>
        <w:t xml:space="preserve"> entre ell</w:t>
      </w:r>
      <w:r>
        <w:rPr>
          <w:rFonts w:ascii="Arial" w:hAnsi="Arial" w:cs="Arial"/>
        </w:rPr>
        <w:t xml:space="preserve">os </w:t>
      </w:r>
      <w:r w:rsidR="007C034C" w:rsidRPr="006367F2">
        <w:rPr>
          <w:rFonts w:ascii="Arial" w:hAnsi="Arial" w:cs="Arial"/>
        </w:rPr>
        <w:t xml:space="preserve">y </w:t>
      </w:r>
      <w:r w:rsidR="00017D4A">
        <w:rPr>
          <w:rFonts w:ascii="Arial" w:hAnsi="Arial" w:cs="Arial"/>
        </w:rPr>
        <w:t xml:space="preserve">con los </w:t>
      </w:r>
      <w:r w:rsidR="007C034C" w:rsidRPr="006367F2">
        <w:rPr>
          <w:rFonts w:ascii="Arial" w:hAnsi="Arial" w:cs="Arial"/>
        </w:rPr>
        <w:t>muros</w:t>
      </w:r>
      <w:r w:rsidR="00017D4A">
        <w:rPr>
          <w:rFonts w:ascii="Arial" w:hAnsi="Arial" w:cs="Arial"/>
        </w:rPr>
        <w:t xml:space="preserve"> (</w:t>
      </w:r>
      <w:r w:rsidR="007C034C" w:rsidRPr="006367F2">
        <w:rPr>
          <w:rFonts w:ascii="Arial" w:hAnsi="Arial" w:cs="Arial"/>
        </w:rPr>
        <w:t>para evitar colaps</w:t>
      </w:r>
      <w:r w:rsidR="00017D4A">
        <w:rPr>
          <w:rFonts w:ascii="Arial" w:hAnsi="Arial" w:cs="Arial"/>
        </w:rPr>
        <w:t xml:space="preserve">os </w:t>
      </w:r>
      <w:r w:rsidR="007C034C" w:rsidRPr="006367F2">
        <w:rPr>
          <w:rFonts w:ascii="Arial" w:hAnsi="Arial" w:cs="Arial"/>
        </w:rPr>
        <w:t>por el peso o por movimiento</w:t>
      </w:r>
      <w:r w:rsidR="00017D4A">
        <w:rPr>
          <w:rFonts w:ascii="Arial" w:hAnsi="Arial" w:cs="Arial"/>
        </w:rPr>
        <w:t>)</w:t>
      </w:r>
      <w:r w:rsidR="007C034C" w:rsidRPr="006367F2">
        <w:rPr>
          <w:rFonts w:ascii="Arial" w:hAnsi="Arial" w:cs="Arial"/>
        </w:rPr>
        <w:t>.</w:t>
      </w:r>
    </w:p>
    <w:p w14:paraId="4F1DB4C8" w14:textId="2EECE099" w:rsidR="008818E5" w:rsidRDefault="00E96892" w:rsidP="009B33BB">
      <w:pPr>
        <w:pStyle w:val="Sinespaciado"/>
        <w:numPr>
          <w:ilvl w:val="0"/>
          <w:numId w:val="28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Entre los anaqueles, existirán </w:t>
      </w:r>
      <w:r w:rsidR="007C034C" w:rsidRPr="006367F2">
        <w:rPr>
          <w:rFonts w:ascii="Arial" w:hAnsi="Arial" w:cs="Arial"/>
        </w:rPr>
        <w:t xml:space="preserve">pasillos de 70 a 90 centímetros </w:t>
      </w:r>
      <w:r w:rsidR="002F05B4">
        <w:rPr>
          <w:rFonts w:ascii="Arial" w:hAnsi="Arial" w:cs="Arial"/>
        </w:rPr>
        <w:t xml:space="preserve">(para permitir </w:t>
      </w:r>
      <w:r w:rsidR="007C034C" w:rsidRPr="006367F2">
        <w:rPr>
          <w:rFonts w:ascii="Arial" w:hAnsi="Arial" w:cs="Arial"/>
        </w:rPr>
        <w:t>la circulación de personas y movimiento de cajas</w:t>
      </w:r>
      <w:r w:rsidR="00AA680A">
        <w:rPr>
          <w:rFonts w:ascii="Arial" w:hAnsi="Arial" w:cs="Arial"/>
        </w:rPr>
        <w:t xml:space="preserve"> archivadoras</w:t>
      </w:r>
      <w:r w:rsidR="002F05B4">
        <w:rPr>
          <w:rFonts w:ascii="Arial" w:hAnsi="Arial" w:cs="Arial"/>
        </w:rPr>
        <w:t>)</w:t>
      </w:r>
      <w:r w:rsidR="007C034C" w:rsidRPr="006367F2">
        <w:rPr>
          <w:rFonts w:ascii="Arial" w:hAnsi="Arial" w:cs="Arial"/>
        </w:rPr>
        <w:t>.</w:t>
      </w:r>
    </w:p>
    <w:p w14:paraId="4A16C696" w14:textId="2071156D" w:rsidR="002F05B4" w:rsidRPr="008818E5" w:rsidRDefault="008818E5" w:rsidP="009B33BB">
      <w:pPr>
        <w:pStyle w:val="Sinespaciado"/>
        <w:numPr>
          <w:ilvl w:val="0"/>
          <w:numId w:val="28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La luminaria quedará en el pasillo, (</w:t>
      </w:r>
      <w:r w:rsidRPr="008818E5">
        <w:rPr>
          <w:rFonts w:ascii="Arial" w:hAnsi="Arial" w:cs="Arial"/>
        </w:rPr>
        <w:t>no por encima de las baterías con las cajas archivadoras</w:t>
      </w:r>
      <w:r w:rsidR="000543BB">
        <w:rPr>
          <w:rFonts w:ascii="Arial" w:hAnsi="Arial" w:cs="Arial"/>
        </w:rPr>
        <w:t>)</w:t>
      </w:r>
    </w:p>
    <w:p w14:paraId="69B61CB9" w14:textId="77777777" w:rsidR="002F05B4" w:rsidRDefault="002F05B4" w:rsidP="00467497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59900FA1" w14:textId="6B359FAA" w:rsidR="002F05B4" w:rsidRDefault="00B452F5" w:rsidP="00467497">
      <w:pPr>
        <w:pStyle w:val="Sinespaciado"/>
        <w:spacing w:line="360" w:lineRule="auto"/>
        <w:jc w:val="both"/>
        <w:rPr>
          <w:rFonts w:ascii="Arial" w:hAnsi="Arial" w:cs="Arial"/>
          <w:color w:val="275317" w:themeColor="accent6" w:themeShade="80"/>
        </w:rPr>
      </w:pPr>
      <w:r w:rsidRPr="00C30BC3">
        <w:rPr>
          <w:rFonts w:ascii="Arial" w:hAnsi="Arial" w:cs="Arial"/>
          <w:color w:val="275317" w:themeColor="accent6" w:themeShade="80"/>
        </w:rPr>
        <w:t xml:space="preserve">Cajas </w:t>
      </w:r>
      <w:r w:rsidR="00C30BC3" w:rsidRPr="00C30BC3">
        <w:rPr>
          <w:rFonts w:ascii="Arial" w:hAnsi="Arial" w:cs="Arial"/>
          <w:color w:val="275317" w:themeColor="accent6" w:themeShade="80"/>
        </w:rPr>
        <w:t>archivadoras</w:t>
      </w:r>
      <w:r w:rsidR="008445DC">
        <w:rPr>
          <w:rFonts w:ascii="Arial" w:hAnsi="Arial" w:cs="Arial"/>
          <w:color w:val="275317" w:themeColor="accent6" w:themeShade="80"/>
        </w:rPr>
        <w:t>.</w:t>
      </w:r>
    </w:p>
    <w:p w14:paraId="7BCD0092" w14:textId="4C59047F" w:rsidR="00A454C2" w:rsidRDefault="00D8142D" w:rsidP="00467497">
      <w:pPr>
        <w:pStyle w:val="Sinespaciado"/>
        <w:spacing w:line="360" w:lineRule="auto"/>
        <w:jc w:val="both"/>
        <w:rPr>
          <w:rFonts w:ascii="Arial" w:hAnsi="Arial" w:cs="Arial"/>
        </w:rPr>
      </w:pPr>
      <w:bookmarkStart w:id="8" w:name="_Hlk217653201"/>
      <w:r>
        <w:rPr>
          <w:rFonts w:ascii="Arial" w:hAnsi="Arial" w:cs="Arial"/>
        </w:rPr>
        <w:t>Para el resguardo de documentos de archivo, l</w:t>
      </w:r>
      <w:r w:rsidR="00262965">
        <w:rPr>
          <w:rFonts w:ascii="Arial" w:hAnsi="Arial" w:cs="Arial"/>
        </w:rPr>
        <w:t xml:space="preserve">o ideal es utilizar </w:t>
      </w:r>
      <w:r w:rsidR="00262965" w:rsidRPr="00262965">
        <w:rPr>
          <w:rFonts w:ascii="Arial" w:hAnsi="Arial" w:cs="Arial"/>
        </w:rPr>
        <w:t xml:space="preserve">caja </w:t>
      </w:r>
      <w:r>
        <w:rPr>
          <w:rFonts w:ascii="Arial" w:hAnsi="Arial" w:cs="Arial"/>
        </w:rPr>
        <w:t xml:space="preserve">archivadora </w:t>
      </w:r>
      <w:r w:rsidR="00262965" w:rsidRPr="00262965">
        <w:rPr>
          <w:rFonts w:ascii="Arial" w:hAnsi="Arial" w:cs="Arial"/>
        </w:rPr>
        <w:t>estandarizad</w:t>
      </w:r>
      <w:r>
        <w:rPr>
          <w:rFonts w:ascii="Arial" w:hAnsi="Arial" w:cs="Arial"/>
        </w:rPr>
        <w:t xml:space="preserve">a </w:t>
      </w:r>
      <w:r w:rsidR="00147FC0">
        <w:rPr>
          <w:rFonts w:ascii="Arial" w:hAnsi="Arial" w:cs="Arial"/>
        </w:rPr>
        <w:t>como la</w:t>
      </w:r>
      <w:r w:rsidR="00262965" w:rsidRPr="00262965">
        <w:rPr>
          <w:rFonts w:ascii="Arial" w:hAnsi="Arial" w:cs="Arial"/>
        </w:rPr>
        <w:t xml:space="preserve"> “AGPE-1”</w:t>
      </w:r>
      <w:r w:rsidR="008064ED">
        <w:rPr>
          <w:rFonts w:ascii="Arial" w:hAnsi="Arial" w:cs="Arial"/>
        </w:rPr>
        <w:t xml:space="preserve"> (</w:t>
      </w:r>
      <w:r w:rsidR="00147FC0">
        <w:rPr>
          <w:rFonts w:ascii="Arial" w:hAnsi="Arial" w:cs="Arial"/>
        </w:rPr>
        <w:t>medidas</w:t>
      </w:r>
      <w:r w:rsidR="00262965" w:rsidRPr="00262965">
        <w:rPr>
          <w:rFonts w:ascii="Arial" w:hAnsi="Arial" w:cs="Arial"/>
        </w:rPr>
        <w:t>: 37 centímetros de alto x 26 centímetros de fondo x 16 centímetros de ancho)</w:t>
      </w:r>
      <w:r w:rsidR="008064ED">
        <w:rPr>
          <w:rFonts w:ascii="Arial" w:hAnsi="Arial" w:cs="Arial"/>
        </w:rPr>
        <w:t xml:space="preserve">; </w:t>
      </w:r>
      <w:r w:rsidR="00262965" w:rsidRPr="00262965">
        <w:rPr>
          <w:rFonts w:ascii="Arial" w:hAnsi="Arial" w:cs="Arial"/>
        </w:rPr>
        <w:t>elaboradas con cartón corrugado (esto permite que la caja sea más fuerte y resistente que la caja común de cartón liso)</w:t>
      </w:r>
      <w:r w:rsidR="00AC278E">
        <w:rPr>
          <w:rFonts w:ascii="Arial" w:hAnsi="Arial" w:cs="Arial"/>
        </w:rPr>
        <w:t>; c</w:t>
      </w:r>
      <w:r w:rsidR="008064ED">
        <w:rPr>
          <w:rFonts w:ascii="Arial" w:hAnsi="Arial" w:cs="Arial"/>
        </w:rPr>
        <w:t xml:space="preserve">on </w:t>
      </w:r>
      <w:r w:rsidR="00262965" w:rsidRPr="00262965">
        <w:rPr>
          <w:rFonts w:ascii="Arial" w:hAnsi="Arial" w:cs="Arial"/>
        </w:rPr>
        <w:t xml:space="preserve">cartón </w:t>
      </w:r>
      <w:r w:rsidR="008064ED">
        <w:rPr>
          <w:rFonts w:ascii="Arial" w:hAnsi="Arial" w:cs="Arial"/>
        </w:rPr>
        <w:t>a</w:t>
      </w:r>
      <w:r w:rsidR="00262965" w:rsidRPr="00262965">
        <w:rPr>
          <w:rFonts w:ascii="Arial" w:hAnsi="Arial" w:cs="Arial"/>
        </w:rPr>
        <w:t>lcalino o neutro (libre de ácidos) y reforzado</w:t>
      </w:r>
      <w:r w:rsidR="00AC278E">
        <w:rPr>
          <w:rFonts w:ascii="Arial" w:hAnsi="Arial" w:cs="Arial"/>
        </w:rPr>
        <w:t>; f</w:t>
      </w:r>
      <w:r w:rsidR="00262965" w:rsidRPr="00262965">
        <w:rPr>
          <w:rFonts w:ascii="Arial" w:hAnsi="Arial" w:cs="Arial"/>
        </w:rPr>
        <w:t xml:space="preserve">abricada de una sola pieza (la tapa de la caja debe estar pegada a la unidad). </w:t>
      </w:r>
    </w:p>
    <w:p w14:paraId="1938684B" w14:textId="27A1DDAD" w:rsidR="00FA3D3B" w:rsidRDefault="00262965" w:rsidP="00467497">
      <w:pPr>
        <w:pStyle w:val="Sinespaciado"/>
        <w:spacing w:line="360" w:lineRule="auto"/>
        <w:jc w:val="both"/>
        <w:rPr>
          <w:rFonts w:ascii="Arial" w:hAnsi="Arial" w:cs="Arial"/>
        </w:rPr>
      </w:pPr>
      <w:r w:rsidRPr="00262965">
        <w:rPr>
          <w:rFonts w:ascii="Arial" w:hAnsi="Arial" w:cs="Arial"/>
        </w:rPr>
        <w:t>También se pueden utilizar contenedores plásticos fabricados con polietileno, polipropileno y poliéster para el empaque, el transporte y el almacenamiento de los expedientes, con las características aquí señaladas</w:t>
      </w:r>
      <w:r w:rsidR="007A0CBF">
        <w:rPr>
          <w:rFonts w:ascii="Arial" w:hAnsi="Arial" w:cs="Arial"/>
        </w:rPr>
        <w:t>.</w:t>
      </w:r>
    </w:p>
    <w:p w14:paraId="23C6874A" w14:textId="77777777" w:rsidR="002A687F" w:rsidRDefault="002A687F" w:rsidP="00467497">
      <w:pPr>
        <w:pStyle w:val="Sinespaciado"/>
        <w:spacing w:line="360" w:lineRule="auto"/>
        <w:jc w:val="both"/>
        <w:rPr>
          <w:rFonts w:ascii="Arial" w:hAnsi="Arial" w:cs="Arial"/>
        </w:rPr>
      </w:pPr>
    </w:p>
    <w:bookmarkEnd w:id="8"/>
    <w:p w14:paraId="38380EC3" w14:textId="61E418C0" w:rsidR="00F354EA" w:rsidRPr="00F354EA" w:rsidRDefault="00F354EA" w:rsidP="00467497">
      <w:pPr>
        <w:pStyle w:val="Sinespaciado"/>
        <w:spacing w:line="360" w:lineRule="auto"/>
        <w:jc w:val="both"/>
        <w:rPr>
          <w:rFonts w:ascii="Arial" w:hAnsi="Arial" w:cs="Arial"/>
          <w:color w:val="3A7C22" w:themeColor="accent6" w:themeShade="BF"/>
        </w:rPr>
      </w:pPr>
      <w:r w:rsidRPr="00F354EA">
        <w:rPr>
          <w:rFonts w:ascii="Arial" w:hAnsi="Arial" w:cs="Arial"/>
          <w:color w:val="3A7C22" w:themeColor="accent6" w:themeShade="BF"/>
        </w:rPr>
        <w:lastRenderedPageBreak/>
        <w:t xml:space="preserve">Recomendaciones. </w:t>
      </w:r>
    </w:p>
    <w:p w14:paraId="405D5F8B" w14:textId="707ACD9E" w:rsidR="001D31F7" w:rsidRDefault="00F354EA" w:rsidP="009E1298">
      <w:pPr>
        <w:pStyle w:val="Sinespaciado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R</w:t>
      </w:r>
      <w:r w:rsidR="00B2683F" w:rsidRPr="00B2683F">
        <w:rPr>
          <w:rFonts w:ascii="Arial" w:hAnsi="Arial" w:cs="Arial"/>
        </w:rPr>
        <w:t xml:space="preserve">eemplazar las cajas </w:t>
      </w:r>
      <w:r w:rsidR="004752D9">
        <w:rPr>
          <w:rFonts w:ascii="Arial" w:hAnsi="Arial" w:cs="Arial"/>
        </w:rPr>
        <w:t xml:space="preserve">cuando: </w:t>
      </w:r>
    </w:p>
    <w:p w14:paraId="5405C96B" w14:textId="231870DE" w:rsidR="009E1298" w:rsidRDefault="009E1298" w:rsidP="009E1298">
      <w:pPr>
        <w:pStyle w:val="Sinespaciado"/>
        <w:numPr>
          <w:ilvl w:val="1"/>
          <w:numId w:val="22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 </w:t>
      </w:r>
      <w:r w:rsidRPr="00B2683F">
        <w:rPr>
          <w:rFonts w:ascii="Arial" w:hAnsi="Arial" w:cs="Arial"/>
        </w:rPr>
        <w:t xml:space="preserve">desconoce si </w:t>
      </w:r>
      <w:r>
        <w:rPr>
          <w:rFonts w:ascii="Arial" w:hAnsi="Arial" w:cs="Arial"/>
        </w:rPr>
        <w:t xml:space="preserve">las cajas utilizadas en archivo </w:t>
      </w:r>
      <w:r w:rsidRPr="00B2683F">
        <w:rPr>
          <w:rFonts w:ascii="Arial" w:hAnsi="Arial" w:cs="Arial"/>
        </w:rPr>
        <w:t>contiene</w:t>
      </w:r>
      <w:r>
        <w:rPr>
          <w:rFonts w:ascii="Arial" w:hAnsi="Arial" w:cs="Arial"/>
        </w:rPr>
        <w:t xml:space="preserve">n </w:t>
      </w:r>
      <w:r w:rsidRPr="00B2683F">
        <w:rPr>
          <w:rFonts w:ascii="Arial" w:hAnsi="Arial" w:cs="Arial"/>
        </w:rPr>
        <w:t>ácidos</w:t>
      </w:r>
      <w:r>
        <w:rPr>
          <w:rFonts w:ascii="Arial" w:hAnsi="Arial" w:cs="Arial"/>
        </w:rPr>
        <w:t>.</w:t>
      </w:r>
    </w:p>
    <w:p w14:paraId="61FB4321" w14:textId="77777777" w:rsidR="00655CCD" w:rsidRDefault="00655CCD" w:rsidP="009E1298">
      <w:pPr>
        <w:pStyle w:val="Sinespaciado"/>
        <w:numPr>
          <w:ilvl w:val="1"/>
          <w:numId w:val="22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T</w:t>
      </w:r>
      <w:r w:rsidR="004752D9">
        <w:rPr>
          <w:rFonts w:ascii="Arial" w:hAnsi="Arial" w:cs="Arial"/>
        </w:rPr>
        <w:t xml:space="preserve">enga </w:t>
      </w:r>
      <w:r w:rsidR="00911465">
        <w:rPr>
          <w:rFonts w:ascii="Arial" w:hAnsi="Arial" w:cs="Arial"/>
        </w:rPr>
        <w:t xml:space="preserve">más de 10 </w:t>
      </w:r>
      <w:r w:rsidR="00B2683F" w:rsidRPr="00B2683F">
        <w:rPr>
          <w:rFonts w:ascii="Arial" w:hAnsi="Arial" w:cs="Arial"/>
        </w:rPr>
        <w:t>años</w:t>
      </w:r>
      <w:r w:rsidR="00911465">
        <w:rPr>
          <w:rFonts w:ascii="Arial" w:hAnsi="Arial" w:cs="Arial"/>
        </w:rPr>
        <w:t xml:space="preserve"> de uso</w:t>
      </w:r>
      <w:r>
        <w:rPr>
          <w:rFonts w:ascii="Arial" w:hAnsi="Arial" w:cs="Arial"/>
        </w:rPr>
        <w:t>.</w:t>
      </w:r>
    </w:p>
    <w:p w14:paraId="4061C880" w14:textId="74CE81E8" w:rsidR="00655CCD" w:rsidRDefault="00655CCD" w:rsidP="009E1298">
      <w:pPr>
        <w:pStyle w:val="Sinespaciado"/>
        <w:numPr>
          <w:ilvl w:val="1"/>
          <w:numId w:val="22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</w:t>
      </w:r>
      <w:r w:rsidRPr="00B2683F">
        <w:rPr>
          <w:rFonts w:ascii="Arial" w:hAnsi="Arial" w:cs="Arial"/>
        </w:rPr>
        <w:t>mpiece por deteriorarse</w:t>
      </w:r>
      <w:r>
        <w:rPr>
          <w:rFonts w:ascii="Arial" w:hAnsi="Arial" w:cs="Arial"/>
        </w:rPr>
        <w:t>.</w:t>
      </w:r>
      <w:r w:rsidR="00B628C8">
        <w:rPr>
          <w:rFonts w:ascii="Arial" w:hAnsi="Arial" w:cs="Arial"/>
        </w:rPr>
        <w:t xml:space="preserve"> </w:t>
      </w:r>
    </w:p>
    <w:p w14:paraId="4865EB18" w14:textId="77777777" w:rsidR="00655CCD" w:rsidRDefault="00655CCD" w:rsidP="00467497">
      <w:pPr>
        <w:pStyle w:val="Sinespaciado"/>
        <w:numPr>
          <w:ilvl w:val="1"/>
          <w:numId w:val="22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="00911465">
        <w:rPr>
          <w:rFonts w:ascii="Arial" w:hAnsi="Arial" w:cs="Arial"/>
        </w:rPr>
        <w:t>i</w:t>
      </w:r>
      <w:r w:rsidR="00B2683F" w:rsidRPr="00B2683F">
        <w:rPr>
          <w:rFonts w:ascii="Arial" w:hAnsi="Arial" w:cs="Arial"/>
        </w:rPr>
        <w:t>erd</w:t>
      </w:r>
      <w:r w:rsidR="00911465">
        <w:rPr>
          <w:rFonts w:ascii="Arial" w:hAnsi="Arial" w:cs="Arial"/>
        </w:rPr>
        <w:t>a</w:t>
      </w:r>
      <w:r w:rsidR="00B2683F" w:rsidRPr="00B2683F">
        <w:rPr>
          <w:rFonts w:ascii="Arial" w:hAnsi="Arial" w:cs="Arial"/>
        </w:rPr>
        <w:t xml:space="preserve"> la capacidad de</w:t>
      </w:r>
      <w:r w:rsidR="004752D9">
        <w:rPr>
          <w:rFonts w:ascii="Arial" w:hAnsi="Arial" w:cs="Arial"/>
        </w:rPr>
        <w:t xml:space="preserve"> </w:t>
      </w:r>
      <w:r w:rsidR="00B2683F" w:rsidRPr="00B2683F">
        <w:rPr>
          <w:rFonts w:ascii="Arial" w:hAnsi="Arial" w:cs="Arial"/>
        </w:rPr>
        <w:t xml:space="preserve">proteger los documentos. </w:t>
      </w:r>
    </w:p>
    <w:p w14:paraId="4A05AF98" w14:textId="77777777" w:rsidR="00D01882" w:rsidRDefault="00655CCD" w:rsidP="00467497">
      <w:pPr>
        <w:pStyle w:val="Sinespaciado"/>
        <w:numPr>
          <w:ilvl w:val="1"/>
          <w:numId w:val="22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Con </w:t>
      </w:r>
      <w:r w:rsidR="00B2683F" w:rsidRPr="00655CCD">
        <w:rPr>
          <w:rFonts w:ascii="Arial" w:hAnsi="Arial" w:cs="Arial"/>
        </w:rPr>
        <w:t xml:space="preserve">plumas especiales </w:t>
      </w:r>
      <w:r w:rsidR="00B628C8" w:rsidRPr="00655CCD">
        <w:rPr>
          <w:rFonts w:ascii="Arial" w:hAnsi="Arial" w:cs="Arial"/>
        </w:rPr>
        <w:t>de comprobación d</w:t>
      </w:r>
      <w:r w:rsidR="00B2683F" w:rsidRPr="00655CCD">
        <w:rPr>
          <w:rFonts w:ascii="Arial" w:hAnsi="Arial" w:cs="Arial"/>
        </w:rPr>
        <w:t>el pH de las cajas y carpetas</w:t>
      </w:r>
      <w:r w:rsidR="00B628C8" w:rsidRPr="00655CCD">
        <w:rPr>
          <w:rFonts w:ascii="Arial" w:hAnsi="Arial" w:cs="Arial"/>
        </w:rPr>
        <w:t xml:space="preserve">, </w:t>
      </w:r>
      <w:r w:rsidR="00822864">
        <w:rPr>
          <w:rFonts w:ascii="Arial" w:hAnsi="Arial" w:cs="Arial"/>
        </w:rPr>
        <w:t>se determine</w:t>
      </w:r>
      <w:r w:rsidR="00B2683F" w:rsidRPr="00655CCD">
        <w:rPr>
          <w:rFonts w:ascii="Arial" w:hAnsi="Arial" w:cs="Arial"/>
        </w:rPr>
        <w:t>.</w:t>
      </w:r>
    </w:p>
    <w:p w14:paraId="3FBD3FD1" w14:textId="77777777" w:rsidR="00407597" w:rsidRDefault="00407597" w:rsidP="00407597">
      <w:pPr>
        <w:pStyle w:val="Sinespaciado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Usar </w:t>
      </w:r>
      <w:r w:rsidR="00B2683F" w:rsidRPr="00655CCD">
        <w:rPr>
          <w:rFonts w:ascii="Arial" w:hAnsi="Arial" w:cs="Arial"/>
        </w:rPr>
        <w:t xml:space="preserve">cajas de tamaño adecuado. </w:t>
      </w:r>
    </w:p>
    <w:p w14:paraId="611A047B" w14:textId="4CCB5CDE" w:rsidR="002A687F" w:rsidRDefault="00B2683F" w:rsidP="00407597">
      <w:pPr>
        <w:pStyle w:val="Sinespaciado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655CCD">
        <w:rPr>
          <w:rFonts w:ascii="Arial" w:hAnsi="Arial" w:cs="Arial"/>
        </w:rPr>
        <w:t>No se deben poner ni pocos ni demasiados</w:t>
      </w:r>
      <w:r w:rsidR="009716F7">
        <w:rPr>
          <w:rFonts w:ascii="Arial" w:hAnsi="Arial" w:cs="Arial"/>
        </w:rPr>
        <w:t xml:space="preserve"> documentos en una caja.</w:t>
      </w:r>
    </w:p>
    <w:p w14:paraId="44D53CAC" w14:textId="248690F6" w:rsidR="00544C8B" w:rsidRDefault="00544C8B" w:rsidP="00407597">
      <w:pPr>
        <w:pStyle w:val="Sinespaciado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Emplear </w:t>
      </w:r>
      <w:r w:rsidRPr="00544C8B">
        <w:rPr>
          <w:rFonts w:ascii="Arial" w:hAnsi="Arial" w:cs="Arial"/>
        </w:rPr>
        <w:t xml:space="preserve">espaciadores </w:t>
      </w:r>
      <w:r w:rsidR="006A422F">
        <w:rPr>
          <w:rFonts w:ascii="Arial" w:hAnsi="Arial" w:cs="Arial"/>
        </w:rPr>
        <w:t xml:space="preserve">libres de ácidos, para dar soporte </w:t>
      </w:r>
      <w:r w:rsidR="00623B81">
        <w:rPr>
          <w:rFonts w:ascii="Arial" w:hAnsi="Arial" w:cs="Arial"/>
        </w:rPr>
        <w:t xml:space="preserve">donde hay </w:t>
      </w:r>
      <w:r w:rsidRPr="00544C8B">
        <w:rPr>
          <w:rFonts w:ascii="Arial" w:hAnsi="Arial" w:cs="Arial"/>
        </w:rPr>
        <w:t xml:space="preserve">insuficientes materiales. </w:t>
      </w:r>
    </w:p>
    <w:p w14:paraId="521D951A" w14:textId="77777777" w:rsidR="00B07C44" w:rsidRPr="00655CCD" w:rsidRDefault="00B07C44" w:rsidP="00B07C44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3EBDFD2C" w14:textId="77777777" w:rsidR="007A0CBF" w:rsidRDefault="007A0CBF" w:rsidP="007A0CBF">
      <w:pPr>
        <w:pStyle w:val="Sinespaciado"/>
        <w:shd w:val="clear" w:color="auto" w:fill="8DD873" w:themeFill="accent6" w:themeFillTint="99"/>
        <w:jc w:val="center"/>
        <w:rPr>
          <w:rFonts w:ascii="Arial" w:hAnsi="Arial" w:cs="Arial"/>
        </w:rPr>
      </w:pPr>
      <w:r>
        <w:rPr>
          <w:rFonts w:ascii="Arial" w:hAnsi="Arial" w:cs="Arial"/>
        </w:rPr>
        <w:t>MEDIDAS PREVENTIVAS DE CONSERVACIÓN DE DOCUMENTOS</w:t>
      </w:r>
    </w:p>
    <w:p w14:paraId="1AFA84BA" w14:textId="77777777" w:rsidR="007A0CBF" w:rsidRDefault="007A0CBF" w:rsidP="00CD5E3B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Ahora, para lograr conservar y preservar los documentos físicos, es necesario emplear medidas preventivas, como:</w:t>
      </w:r>
    </w:p>
    <w:p w14:paraId="17C29CA1" w14:textId="77777777" w:rsidR="007A0CBF" w:rsidRDefault="007A0CBF" w:rsidP="007A0CBF">
      <w:pPr>
        <w:pStyle w:val="Sinespaciado"/>
        <w:jc w:val="both"/>
        <w:rPr>
          <w:rFonts w:ascii="Arial" w:hAnsi="Arial" w:cs="Arial"/>
        </w:rPr>
      </w:pPr>
    </w:p>
    <w:p w14:paraId="1FFF83CA" w14:textId="77777777" w:rsidR="007A0CBF" w:rsidRDefault="007A0CBF" w:rsidP="007A0CBF">
      <w:pPr>
        <w:pStyle w:val="Sinespaciado"/>
        <w:numPr>
          <w:ilvl w:val="0"/>
          <w:numId w:val="10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Utilizar </w:t>
      </w:r>
      <w:r w:rsidRPr="00D2345C">
        <w:rPr>
          <w:rFonts w:ascii="Arial" w:hAnsi="Arial" w:cs="Arial"/>
        </w:rPr>
        <w:t xml:space="preserve">papel blanco de 75 gramos, libre de ácido. </w:t>
      </w:r>
    </w:p>
    <w:p w14:paraId="286F91CF" w14:textId="77777777" w:rsidR="007A0CBF" w:rsidRDefault="007A0CBF" w:rsidP="007A0CBF">
      <w:pPr>
        <w:pStyle w:val="Sinespaciado"/>
        <w:numPr>
          <w:ilvl w:val="0"/>
          <w:numId w:val="10"/>
        </w:numPr>
        <w:spacing w:line="360" w:lineRule="auto"/>
        <w:jc w:val="both"/>
        <w:rPr>
          <w:rFonts w:ascii="Arial" w:hAnsi="Arial" w:cs="Arial"/>
        </w:rPr>
      </w:pPr>
      <w:r w:rsidRPr="00D873BD">
        <w:rPr>
          <w:rFonts w:ascii="Arial" w:hAnsi="Arial" w:cs="Arial"/>
        </w:rPr>
        <w:t xml:space="preserve">No comer, fumar, ni beber en los depósitos ni cerca de los documentos. </w:t>
      </w:r>
    </w:p>
    <w:p w14:paraId="5B39793B" w14:textId="77777777" w:rsidR="007A0CBF" w:rsidRDefault="007A0CBF" w:rsidP="007A0CBF">
      <w:pPr>
        <w:pStyle w:val="Sinespaciado"/>
        <w:numPr>
          <w:ilvl w:val="0"/>
          <w:numId w:val="10"/>
        </w:numPr>
        <w:spacing w:line="360" w:lineRule="auto"/>
        <w:jc w:val="both"/>
        <w:rPr>
          <w:rFonts w:ascii="Arial" w:hAnsi="Arial" w:cs="Arial"/>
        </w:rPr>
      </w:pPr>
      <w:r w:rsidRPr="00D873BD">
        <w:rPr>
          <w:rFonts w:ascii="Arial" w:hAnsi="Arial" w:cs="Arial"/>
        </w:rPr>
        <w:t>No utilizar elementos metálicos (clips, grapas, ganchos mariposa).</w:t>
      </w:r>
    </w:p>
    <w:p w14:paraId="46ECADC4" w14:textId="77777777" w:rsidR="007A0CBF" w:rsidRDefault="007A0CBF" w:rsidP="007A0CBF">
      <w:pPr>
        <w:pStyle w:val="Sinespaciado"/>
        <w:numPr>
          <w:ilvl w:val="0"/>
          <w:numId w:val="10"/>
        </w:numPr>
        <w:spacing w:line="360" w:lineRule="auto"/>
        <w:jc w:val="both"/>
        <w:rPr>
          <w:rFonts w:ascii="Arial" w:hAnsi="Arial" w:cs="Arial"/>
        </w:rPr>
      </w:pPr>
      <w:r w:rsidRPr="00D873BD">
        <w:rPr>
          <w:rFonts w:ascii="Arial" w:hAnsi="Arial" w:cs="Arial"/>
        </w:rPr>
        <w:t>Optar sustituir los elementos metálicos por material plástico.</w:t>
      </w:r>
    </w:p>
    <w:p w14:paraId="00D3102C" w14:textId="77777777" w:rsidR="007A0CBF" w:rsidRDefault="007A0CBF" w:rsidP="007A0CBF">
      <w:pPr>
        <w:pStyle w:val="Sinespaciado"/>
        <w:numPr>
          <w:ilvl w:val="0"/>
          <w:numId w:val="10"/>
        </w:numPr>
        <w:spacing w:line="360" w:lineRule="auto"/>
        <w:jc w:val="both"/>
        <w:rPr>
          <w:rFonts w:ascii="Arial" w:hAnsi="Arial" w:cs="Arial"/>
        </w:rPr>
      </w:pPr>
      <w:r w:rsidRPr="00D873BD">
        <w:rPr>
          <w:rFonts w:ascii="Arial" w:hAnsi="Arial" w:cs="Arial"/>
        </w:rPr>
        <w:t xml:space="preserve">Conservar la documentación en carpetas identificadas. </w:t>
      </w:r>
    </w:p>
    <w:p w14:paraId="3C2024E7" w14:textId="77777777" w:rsidR="007A0CBF" w:rsidRDefault="007A0CBF" w:rsidP="007A0CBF">
      <w:pPr>
        <w:pStyle w:val="Sinespaciado"/>
        <w:numPr>
          <w:ilvl w:val="0"/>
          <w:numId w:val="10"/>
        </w:numPr>
        <w:spacing w:line="360" w:lineRule="auto"/>
        <w:jc w:val="both"/>
        <w:rPr>
          <w:rFonts w:ascii="Arial" w:hAnsi="Arial" w:cs="Arial"/>
        </w:rPr>
      </w:pPr>
      <w:r w:rsidRPr="00D873BD">
        <w:rPr>
          <w:rFonts w:ascii="Arial" w:hAnsi="Arial" w:cs="Arial"/>
        </w:rPr>
        <w:t>En los documentos a perforar, garantizar un margen en el lado de la perforación para evitar perder información.</w:t>
      </w:r>
    </w:p>
    <w:p w14:paraId="38347F3F" w14:textId="77777777" w:rsidR="007A0CBF" w:rsidRDefault="007A0CBF" w:rsidP="007A0CBF">
      <w:pPr>
        <w:pStyle w:val="Sinespaciado"/>
        <w:numPr>
          <w:ilvl w:val="0"/>
          <w:numId w:val="10"/>
        </w:numPr>
        <w:spacing w:line="360" w:lineRule="auto"/>
        <w:jc w:val="both"/>
        <w:rPr>
          <w:rFonts w:ascii="Arial" w:hAnsi="Arial" w:cs="Arial"/>
        </w:rPr>
      </w:pPr>
      <w:r w:rsidRPr="00D873BD">
        <w:rPr>
          <w:rFonts w:ascii="Arial" w:hAnsi="Arial" w:cs="Arial"/>
        </w:rPr>
        <w:t>Cualquier documento para manipular</w:t>
      </w:r>
      <w:r>
        <w:rPr>
          <w:rFonts w:ascii="Arial" w:hAnsi="Arial" w:cs="Arial"/>
        </w:rPr>
        <w:t>, se hará con</w:t>
      </w:r>
      <w:r w:rsidRPr="00D873BD">
        <w:rPr>
          <w:rFonts w:ascii="Arial" w:hAnsi="Arial" w:cs="Arial"/>
        </w:rPr>
        <w:t xml:space="preserve"> las manos limpias.</w:t>
      </w:r>
    </w:p>
    <w:p w14:paraId="51026436" w14:textId="77777777" w:rsidR="007A0CBF" w:rsidRDefault="007A0CBF" w:rsidP="007A0CBF">
      <w:pPr>
        <w:pStyle w:val="Sinespaciado"/>
        <w:numPr>
          <w:ilvl w:val="0"/>
          <w:numId w:val="10"/>
        </w:numPr>
        <w:spacing w:line="360" w:lineRule="auto"/>
        <w:jc w:val="both"/>
        <w:rPr>
          <w:rFonts w:ascii="Arial" w:hAnsi="Arial" w:cs="Arial"/>
        </w:rPr>
      </w:pPr>
      <w:r w:rsidRPr="00D873BD">
        <w:rPr>
          <w:rFonts w:ascii="Arial" w:hAnsi="Arial" w:cs="Arial"/>
        </w:rPr>
        <w:t xml:space="preserve">El uso de guantes se hará, especialmente, cuando se trate de documentos frágiles, especiales o contaminados. </w:t>
      </w:r>
    </w:p>
    <w:p w14:paraId="63CB3AAA" w14:textId="77777777" w:rsidR="007A0CBF" w:rsidRDefault="007A0CBF" w:rsidP="007A0CBF">
      <w:pPr>
        <w:pStyle w:val="Sinespaciado"/>
        <w:numPr>
          <w:ilvl w:val="0"/>
          <w:numId w:val="10"/>
        </w:numPr>
        <w:spacing w:line="360" w:lineRule="auto"/>
        <w:jc w:val="both"/>
        <w:rPr>
          <w:rFonts w:ascii="Arial" w:hAnsi="Arial" w:cs="Arial"/>
        </w:rPr>
      </w:pPr>
      <w:r w:rsidRPr="005811A3">
        <w:rPr>
          <w:rFonts w:ascii="Arial" w:hAnsi="Arial" w:cs="Arial"/>
        </w:rPr>
        <w:t>No humedecer los dedos al hojear documentos, ni tomar los documentos por su extremo inferior derecho; el procedimiento adecuado es, tomar las hojas por su extremo superior derecho.</w:t>
      </w:r>
    </w:p>
    <w:p w14:paraId="06967DCD" w14:textId="77777777" w:rsidR="007A0CBF" w:rsidRDefault="007A0CBF" w:rsidP="007A0CBF">
      <w:pPr>
        <w:pStyle w:val="Sinespaciado"/>
        <w:numPr>
          <w:ilvl w:val="0"/>
          <w:numId w:val="10"/>
        </w:numPr>
        <w:spacing w:line="360" w:lineRule="auto"/>
        <w:jc w:val="both"/>
        <w:rPr>
          <w:rFonts w:ascii="Arial" w:hAnsi="Arial" w:cs="Arial"/>
        </w:rPr>
      </w:pPr>
      <w:r w:rsidRPr="005811A3">
        <w:rPr>
          <w:rFonts w:ascii="Arial" w:hAnsi="Arial" w:cs="Arial"/>
        </w:rPr>
        <w:t xml:space="preserve">Los documentos en el archivo de trámite se guardan en folders o carpetas tipo </w:t>
      </w:r>
      <w:proofErr w:type="spellStart"/>
      <w:r w:rsidRPr="005811A3">
        <w:rPr>
          <w:rFonts w:ascii="Arial" w:hAnsi="Arial" w:cs="Arial"/>
        </w:rPr>
        <w:t>lefort</w:t>
      </w:r>
      <w:proofErr w:type="spellEnd"/>
      <w:r w:rsidRPr="005811A3">
        <w:rPr>
          <w:rFonts w:ascii="Arial" w:hAnsi="Arial" w:cs="Arial"/>
        </w:rPr>
        <w:t xml:space="preserve"> o A-Z.</w:t>
      </w:r>
    </w:p>
    <w:p w14:paraId="5664E67B" w14:textId="77777777" w:rsidR="007A0CBF" w:rsidRDefault="007A0CBF" w:rsidP="007A0CBF">
      <w:pPr>
        <w:pStyle w:val="Sinespaciado"/>
        <w:numPr>
          <w:ilvl w:val="0"/>
          <w:numId w:val="10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E</w:t>
      </w:r>
      <w:r w:rsidRPr="00ED06F5">
        <w:rPr>
          <w:rFonts w:ascii="Arial" w:hAnsi="Arial" w:cs="Arial"/>
        </w:rPr>
        <w:t xml:space="preserve">n el archivo de concentración e histórico, no es permitido utilizar folder como medio de conservación; se hace en carpetas de yute o </w:t>
      </w:r>
      <w:proofErr w:type="spellStart"/>
      <w:r w:rsidRPr="00ED06F5">
        <w:rPr>
          <w:rFonts w:ascii="Arial" w:hAnsi="Arial" w:cs="Arial"/>
        </w:rPr>
        <w:t>lefort</w:t>
      </w:r>
      <w:proofErr w:type="spellEnd"/>
      <w:r w:rsidRPr="00ED06F5">
        <w:rPr>
          <w:rFonts w:ascii="Arial" w:hAnsi="Arial" w:cs="Arial"/>
        </w:rPr>
        <w:t xml:space="preserve"> o A-Z; además, se guardarán en cajas</w:t>
      </w:r>
      <w:r>
        <w:rPr>
          <w:rFonts w:ascii="Arial" w:hAnsi="Arial" w:cs="Arial"/>
        </w:rPr>
        <w:t xml:space="preserve"> archivadoras</w:t>
      </w:r>
      <w:r w:rsidRPr="00ED06F5">
        <w:rPr>
          <w:rFonts w:ascii="Arial" w:hAnsi="Arial" w:cs="Arial"/>
        </w:rPr>
        <w:t xml:space="preserve"> X-200 y X-300 con el fin de evitar su deterioro. </w:t>
      </w:r>
    </w:p>
    <w:p w14:paraId="77EAE1AF" w14:textId="77777777" w:rsidR="007A0CBF" w:rsidRDefault="007A0CBF" w:rsidP="007A0CBF">
      <w:pPr>
        <w:pStyle w:val="Sinespaciado"/>
        <w:numPr>
          <w:ilvl w:val="0"/>
          <w:numId w:val="10"/>
        </w:numPr>
        <w:spacing w:line="360" w:lineRule="auto"/>
        <w:jc w:val="both"/>
        <w:rPr>
          <w:rFonts w:ascii="Arial" w:hAnsi="Arial" w:cs="Arial"/>
        </w:rPr>
      </w:pPr>
      <w:r w:rsidRPr="00ED06F5">
        <w:rPr>
          <w:rFonts w:ascii="Arial" w:hAnsi="Arial" w:cs="Arial"/>
        </w:rPr>
        <w:t xml:space="preserve">Para tomar carpetas y cajas </w:t>
      </w:r>
      <w:r>
        <w:rPr>
          <w:rFonts w:ascii="Arial" w:hAnsi="Arial" w:cs="Arial"/>
        </w:rPr>
        <w:t>archivadoras</w:t>
      </w:r>
      <w:r w:rsidRPr="00ED06F5">
        <w:rPr>
          <w:rFonts w:ascii="Arial" w:hAnsi="Arial" w:cs="Arial"/>
        </w:rPr>
        <w:t xml:space="preserve"> de los anaqueles, se evitará ejercer fuerza exagerada sobre las partes más débiles, para evitar deterioros estructurales a la unidad. </w:t>
      </w:r>
    </w:p>
    <w:p w14:paraId="08E0F116" w14:textId="77777777" w:rsidR="007A0CBF" w:rsidRDefault="007A0CBF" w:rsidP="007A0CBF">
      <w:pPr>
        <w:pStyle w:val="Sinespaciado"/>
        <w:numPr>
          <w:ilvl w:val="0"/>
          <w:numId w:val="10"/>
        </w:numPr>
        <w:spacing w:line="360" w:lineRule="auto"/>
        <w:jc w:val="both"/>
        <w:rPr>
          <w:rFonts w:ascii="Arial" w:hAnsi="Arial" w:cs="Arial"/>
        </w:rPr>
      </w:pPr>
      <w:r w:rsidRPr="007949A9">
        <w:rPr>
          <w:rFonts w:ascii="Arial" w:hAnsi="Arial" w:cs="Arial"/>
        </w:rPr>
        <w:t>Para retirar los expedientes de anaqueles, se tomarán por el centro de las tapas, sin tocar el lomo; no tomar por la parte superior de la unidad de conservación.</w:t>
      </w:r>
    </w:p>
    <w:p w14:paraId="388D8BDF" w14:textId="77777777" w:rsidR="007A0CBF" w:rsidRDefault="007A0CBF" w:rsidP="007A0CBF">
      <w:pPr>
        <w:pStyle w:val="Sinespaciado"/>
        <w:numPr>
          <w:ilvl w:val="0"/>
          <w:numId w:val="10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Al</w:t>
      </w:r>
      <w:r w:rsidRPr="007949A9">
        <w:rPr>
          <w:rFonts w:ascii="Arial" w:hAnsi="Arial" w:cs="Arial"/>
        </w:rPr>
        <w:t xml:space="preserve"> colocar o retirar expedientes de balda superiores, se debe utilizar una escalera, nunca apoyar los pies en las baldas inferiores.</w:t>
      </w:r>
    </w:p>
    <w:p w14:paraId="293BAA4D" w14:textId="77777777" w:rsidR="007A0CBF" w:rsidRPr="007949A9" w:rsidRDefault="007A0CBF" w:rsidP="007A0CBF">
      <w:pPr>
        <w:pStyle w:val="Sinespaciado"/>
        <w:numPr>
          <w:ilvl w:val="0"/>
          <w:numId w:val="10"/>
        </w:numPr>
        <w:spacing w:line="360" w:lineRule="auto"/>
        <w:jc w:val="both"/>
        <w:rPr>
          <w:rFonts w:ascii="Arial" w:hAnsi="Arial" w:cs="Arial"/>
        </w:rPr>
      </w:pPr>
      <w:r w:rsidRPr="007949A9">
        <w:rPr>
          <w:rFonts w:ascii="Arial" w:hAnsi="Arial" w:cs="Arial"/>
        </w:rPr>
        <w:t xml:space="preserve">En los inventarios documentales o de transferencias, se dejará registro en el campo de notas, de los documentos con deterioro o daño biológico. </w:t>
      </w:r>
    </w:p>
    <w:p w14:paraId="71011FF7" w14:textId="77777777" w:rsidR="007A0CBF" w:rsidRDefault="007A0CBF" w:rsidP="007A0CBF">
      <w:pPr>
        <w:pStyle w:val="Sinespaciado"/>
        <w:numPr>
          <w:ilvl w:val="0"/>
          <w:numId w:val="10"/>
        </w:numPr>
        <w:spacing w:line="360" w:lineRule="auto"/>
        <w:jc w:val="both"/>
        <w:rPr>
          <w:rFonts w:ascii="Arial" w:hAnsi="Arial" w:cs="Arial"/>
        </w:rPr>
      </w:pPr>
      <w:r w:rsidRPr="00520C96">
        <w:rPr>
          <w:rFonts w:ascii="Arial" w:hAnsi="Arial" w:cs="Arial"/>
        </w:rPr>
        <w:t xml:space="preserve">Una vez al año </w:t>
      </w:r>
      <w:r>
        <w:rPr>
          <w:rFonts w:ascii="Arial" w:hAnsi="Arial" w:cs="Arial"/>
        </w:rPr>
        <w:t xml:space="preserve">se </w:t>
      </w:r>
      <w:r w:rsidRPr="00520C96">
        <w:rPr>
          <w:rFonts w:ascii="Arial" w:hAnsi="Arial" w:cs="Arial"/>
        </w:rPr>
        <w:t xml:space="preserve">realizar jornadas de aseo tanto a las áreas de archivo como a los documentos. </w:t>
      </w:r>
    </w:p>
    <w:p w14:paraId="53343852" w14:textId="77777777" w:rsidR="007A0CBF" w:rsidRDefault="007A0CBF" w:rsidP="007A0CBF">
      <w:pPr>
        <w:pStyle w:val="Sinespaciado"/>
        <w:numPr>
          <w:ilvl w:val="0"/>
          <w:numId w:val="10"/>
        </w:numPr>
        <w:spacing w:line="360" w:lineRule="auto"/>
        <w:jc w:val="both"/>
        <w:rPr>
          <w:rFonts w:ascii="Arial" w:hAnsi="Arial" w:cs="Arial"/>
        </w:rPr>
      </w:pPr>
      <w:r w:rsidRPr="007949A9">
        <w:rPr>
          <w:rFonts w:ascii="Arial" w:hAnsi="Arial" w:cs="Arial"/>
        </w:rPr>
        <w:t>Se fumigará</w:t>
      </w:r>
      <w:r>
        <w:rPr>
          <w:rFonts w:ascii="Arial" w:hAnsi="Arial" w:cs="Arial"/>
        </w:rPr>
        <w:t>n</w:t>
      </w:r>
      <w:r w:rsidRPr="007949A9">
        <w:rPr>
          <w:rFonts w:ascii="Arial" w:hAnsi="Arial" w:cs="Arial"/>
        </w:rPr>
        <w:t xml:space="preserve"> las áreas de archivo, al menos dos veces al año.</w:t>
      </w:r>
    </w:p>
    <w:p w14:paraId="156189B8" w14:textId="77777777" w:rsidR="007A0CBF" w:rsidRDefault="007A0CBF" w:rsidP="007A0CBF">
      <w:pPr>
        <w:pStyle w:val="Sinespaciado"/>
        <w:numPr>
          <w:ilvl w:val="0"/>
          <w:numId w:val="10"/>
        </w:numPr>
        <w:spacing w:line="360" w:lineRule="auto"/>
        <w:jc w:val="both"/>
        <w:rPr>
          <w:rFonts w:ascii="Arial" w:hAnsi="Arial" w:cs="Arial"/>
        </w:rPr>
      </w:pPr>
      <w:r w:rsidRPr="007949A9">
        <w:rPr>
          <w:rFonts w:ascii="Arial" w:hAnsi="Arial" w:cs="Arial"/>
        </w:rPr>
        <w:t>Las cajas</w:t>
      </w:r>
      <w:r>
        <w:rPr>
          <w:rFonts w:ascii="Arial" w:hAnsi="Arial" w:cs="Arial"/>
        </w:rPr>
        <w:t xml:space="preserve"> archivadoras</w:t>
      </w:r>
      <w:r w:rsidRPr="007949A9">
        <w:rPr>
          <w:rFonts w:ascii="Arial" w:hAnsi="Arial" w:cs="Arial"/>
        </w:rPr>
        <w:t xml:space="preserve"> y carpetas que presenten algún deterioro (rasgaduras, humedad o suciedad) se cambiarán inmediatamente. </w:t>
      </w:r>
    </w:p>
    <w:p w14:paraId="59ED08D8" w14:textId="77777777" w:rsidR="007A0CBF" w:rsidRDefault="007A0CBF" w:rsidP="007A0CBF">
      <w:pPr>
        <w:pStyle w:val="Sinespaciado"/>
        <w:numPr>
          <w:ilvl w:val="0"/>
          <w:numId w:val="10"/>
        </w:numPr>
        <w:spacing w:line="360" w:lineRule="auto"/>
        <w:jc w:val="both"/>
        <w:rPr>
          <w:rFonts w:ascii="Arial" w:hAnsi="Arial" w:cs="Arial"/>
        </w:rPr>
      </w:pPr>
      <w:r w:rsidRPr="007949A9">
        <w:rPr>
          <w:rFonts w:ascii="Arial" w:hAnsi="Arial" w:cs="Arial"/>
        </w:rPr>
        <w:t>Los documentos afectados por deterioros físicos o con actividad de agentes biológicos, se aislarán para su tratamiento.</w:t>
      </w:r>
    </w:p>
    <w:p w14:paraId="75793EBA" w14:textId="77777777" w:rsidR="007A0CBF" w:rsidRDefault="007A0CBF" w:rsidP="007A0CBF">
      <w:pPr>
        <w:pStyle w:val="Sinespaciado"/>
        <w:numPr>
          <w:ilvl w:val="0"/>
          <w:numId w:val="10"/>
        </w:numPr>
        <w:spacing w:line="360" w:lineRule="auto"/>
        <w:jc w:val="both"/>
        <w:rPr>
          <w:rFonts w:ascii="Arial" w:hAnsi="Arial" w:cs="Arial"/>
        </w:rPr>
      </w:pPr>
      <w:r w:rsidRPr="007949A9">
        <w:rPr>
          <w:rFonts w:ascii="Arial" w:hAnsi="Arial" w:cs="Arial"/>
        </w:rPr>
        <w:t xml:space="preserve">En la consulta de documentos, se debe disponer de una mesa para tomar apuntes y apoyar los documentos, en ninguna circunstancia tomar anotaciones o apoyarse con los codos sobre los documentos. </w:t>
      </w:r>
    </w:p>
    <w:p w14:paraId="476853DD" w14:textId="77777777" w:rsidR="007A0CBF" w:rsidRDefault="007A0CBF" w:rsidP="007A0CBF">
      <w:pPr>
        <w:pStyle w:val="Sinespaciado"/>
        <w:numPr>
          <w:ilvl w:val="0"/>
          <w:numId w:val="10"/>
        </w:numPr>
        <w:spacing w:line="360" w:lineRule="auto"/>
        <w:jc w:val="both"/>
        <w:rPr>
          <w:rFonts w:ascii="Arial" w:hAnsi="Arial" w:cs="Arial"/>
        </w:rPr>
      </w:pPr>
      <w:r w:rsidRPr="007949A9">
        <w:rPr>
          <w:rFonts w:ascii="Arial" w:hAnsi="Arial" w:cs="Arial"/>
        </w:rPr>
        <w:t>Un expediente se debe abrir respetando el ángulo de apertura, para evitar que se desarme su estructura.</w:t>
      </w:r>
    </w:p>
    <w:p w14:paraId="08662D84" w14:textId="77777777" w:rsidR="007A0CBF" w:rsidRPr="007949A9" w:rsidRDefault="007A0CBF" w:rsidP="007A0CBF">
      <w:pPr>
        <w:pStyle w:val="Sinespaciado"/>
        <w:numPr>
          <w:ilvl w:val="0"/>
          <w:numId w:val="10"/>
        </w:numPr>
        <w:spacing w:line="360" w:lineRule="auto"/>
        <w:jc w:val="both"/>
        <w:rPr>
          <w:rFonts w:ascii="Arial" w:hAnsi="Arial" w:cs="Arial"/>
        </w:rPr>
      </w:pPr>
      <w:r w:rsidRPr="007949A9">
        <w:rPr>
          <w:rFonts w:ascii="Arial" w:hAnsi="Arial" w:cs="Arial"/>
        </w:rPr>
        <w:t xml:space="preserve">En el transporte o movimiento de documentos con alto deterioro y/o debilidad estructural se auxiliará de un soporte rígido auxiliar (lámina, acrílica, cartón o cartulina gruesa, preferiblemente de naturaleza neutra). </w:t>
      </w:r>
    </w:p>
    <w:p w14:paraId="0AD43FA6" w14:textId="77777777" w:rsidR="00FA3D3B" w:rsidRDefault="00FA3D3B" w:rsidP="00467497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6ABD7E0C" w14:textId="5BA2C503" w:rsidR="00467497" w:rsidRPr="00591D3E" w:rsidRDefault="00467497" w:rsidP="008445DC">
      <w:pPr>
        <w:pStyle w:val="Sinespaciado"/>
        <w:shd w:val="clear" w:color="auto" w:fill="8DD873" w:themeFill="accent6" w:themeFillTint="99"/>
        <w:jc w:val="center"/>
        <w:rPr>
          <w:rFonts w:ascii="Arial" w:hAnsi="Arial" w:cs="Arial"/>
        </w:rPr>
      </w:pPr>
      <w:r w:rsidRPr="00591D3E">
        <w:rPr>
          <w:rFonts w:ascii="Arial" w:hAnsi="Arial" w:cs="Arial"/>
        </w:rPr>
        <w:t>TRANSITORIOS</w:t>
      </w:r>
    </w:p>
    <w:p w14:paraId="0B570166" w14:textId="77777777" w:rsidR="008445DC" w:rsidRDefault="008445DC" w:rsidP="008445DC">
      <w:pPr>
        <w:pStyle w:val="Sinespaciado"/>
        <w:jc w:val="both"/>
        <w:rPr>
          <w:rFonts w:ascii="Arial" w:eastAsia="Arial" w:hAnsi="Arial" w:cs="Arial"/>
          <w:b/>
        </w:rPr>
      </w:pPr>
    </w:p>
    <w:p w14:paraId="029990EB" w14:textId="689F4D2F" w:rsidR="00467497" w:rsidRPr="005E4098" w:rsidRDefault="00467497" w:rsidP="00467497">
      <w:pPr>
        <w:pStyle w:val="Sinespaciado"/>
        <w:spacing w:line="360" w:lineRule="auto"/>
        <w:jc w:val="both"/>
        <w:rPr>
          <w:rFonts w:ascii="Arial" w:hAnsi="Arial" w:cs="Arial"/>
          <w:bCs/>
          <w:vertAlign w:val="subscript"/>
        </w:rPr>
      </w:pPr>
      <w:r w:rsidRPr="00591D3E">
        <w:rPr>
          <w:rFonts w:ascii="Arial" w:eastAsia="Arial" w:hAnsi="Arial" w:cs="Arial"/>
          <w:b/>
        </w:rPr>
        <w:t xml:space="preserve">Primero. </w:t>
      </w:r>
      <w:r w:rsidRPr="00591D3E">
        <w:rPr>
          <w:rFonts w:ascii="Arial" w:hAnsi="Arial" w:cs="Arial"/>
        </w:rPr>
        <w:t>L</w:t>
      </w:r>
      <w:r w:rsidR="00477429">
        <w:rPr>
          <w:rFonts w:ascii="Arial" w:hAnsi="Arial" w:cs="Arial"/>
        </w:rPr>
        <w:t xml:space="preserve">as </w:t>
      </w:r>
      <w:r w:rsidR="00477429" w:rsidRPr="005E4098">
        <w:rPr>
          <w:rFonts w:ascii="Arial" w:hAnsi="Arial" w:cs="Arial"/>
        </w:rPr>
        <w:t>M</w:t>
      </w:r>
      <w:r w:rsidR="00E712E6" w:rsidRPr="005E4098">
        <w:rPr>
          <w:rFonts w:ascii="Arial" w:hAnsi="Arial" w:cs="Arial"/>
        </w:rPr>
        <w:t xml:space="preserve">EPRECOD </w:t>
      </w:r>
      <w:r w:rsidRPr="005E4098">
        <w:rPr>
          <w:rFonts w:ascii="Arial" w:hAnsi="Arial" w:cs="Arial"/>
        </w:rPr>
        <w:t xml:space="preserve">entrarán en vigor a partir </w:t>
      </w:r>
      <w:r w:rsidRPr="005E4098">
        <w:rPr>
          <w:rFonts w:ascii="Arial" w:eastAsia="Arial" w:hAnsi="Arial" w:cs="Arial"/>
          <w:bCs/>
        </w:rPr>
        <w:t>del</w:t>
      </w:r>
      <w:r w:rsidRPr="005E4098">
        <w:rPr>
          <w:rFonts w:ascii="Arial" w:eastAsia="Arial" w:hAnsi="Arial" w:cs="Arial"/>
          <w:b/>
        </w:rPr>
        <w:t xml:space="preserve"> siguiente día natural (2</w:t>
      </w:r>
      <w:r w:rsidR="00E712E6" w:rsidRPr="005E4098">
        <w:rPr>
          <w:rFonts w:ascii="Arial" w:eastAsia="Arial" w:hAnsi="Arial" w:cs="Arial"/>
          <w:b/>
        </w:rPr>
        <w:t>5</w:t>
      </w:r>
      <w:r w:rsidRPr="005E4098">
        <w:rPr>
          <w:rFonts w:ascii="Arial" w:eastAsia="Arial" w:hAnsi="Arial" w:cs="Arial"/>
          <w:b/>
        </w:rPr>
        <w:t xml:space="preserve"> de octubre de 2025) </w:t>
      </w:r>
      <w:r w:rsidRPr="005E4098">
        <w:rPr>
          <w:rFonts w:ascii="Arial" w:eastAsia="Arial" w:hAnsi="Arial" w:cs="Arial"/>
          <w:bCs/>
        </w:rPr>
        <w:t xml:space="preserve">a su aprobación por el </w:t>
      </w:r>
      <w:r w:rsidR="00C47E1A" w:rsidRPr="005E4098">
        <w:rPr>
          <w:rFonts w:ascii="Arial" w:eastAsia="Arial" w:hAnsi="Arial" w:cs="Arial"/>
          <w:bCs/>
        </w:rPr>
        <w:t>Grupo</w:t>
      </w:r>
      <w:r w:rsidRPr="005E4098">
        <w:rPr>
          <w:rFonts w:ascii="Arial" w:eastAsia="Arial" w:hAnsi="Arial" w:cs="Arial"/>
          <w:bCs/>
        </w:rPr>
        <w:t xml:space="preserve"> </w:t>
      </w:r>
      <w:r w:rsidR="00C47E1A" w:rsidRPr="005E4098">
        <w:rPr>
          <w:rFonts w:ascii="Arial" w:eastAsia="Arial" w:hAnsi="Arial" w:cs="Arial"/>
          <w:bCs/>
        </w:rPr>
        <w:t xml:space="preserve">Interdisciplinario </w:t>
      </w:r>
      <w:r w:rsidRPr="005E4098">
        <w:rPr>
          <w:rFonts w:ascii="Arial" w:eastAsia="Arial" w:hAnsi="Arial" w:cs="Arial"/>
          <w:bCs/>
        </w:rPr>
        <w:t>del Tribunal Electoral</w:t>
      </w:r>
      <w:r w:rsidR="008D4B29" w:rsidRPr="005E4098">
        <w:rPr>
          <w:rFonts w:ascii="Arial" w:eastAsia="Arial" w:hAnsi="Arial" w:cs="Arial"/>
          <w:bCs/>
        </w:rPr>
        <w:t xml:space="preserve"> del Estado</w:t>
      </w:r>
      <w:r w:rsidRPr="005E4098">
        <w:rPr>
          <w:rFonts w:ascii="Arial" w:hAnsi="Arial" w:cs="Arial"/>
          <w:bCs/>
        </w:rPr>
        <w:t>.</w:t>
      </w:r>
      <w:r w:rsidRPr="005E4098">
        <w:rPr>
          <w:rFonts w:ascii="Arial" w:hAnsi="Arial" w:cs="Arial"/>
          <w:bCs/>
          <w:vertAlign w:val="subscript"/>
        </w:rPr>
        <w:t xml:space="preserve"> </w:t>
      </w:r>
    </w:p>
    <w:p w14:paraId="585932D4" w14:textId="77777777" w:rsidR="00467497" w:rsidRPr="005E4098" w:rsidRDefault="00467497" w:rsidP="00467497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70FFD657" w14:textId="53550136" w:rsidR="00467497" w:rsidRPr="00D24627" w:rsidRDefault="00467497" w:rsidP="00467497">
      <w:pPr>
        <w:pStyle w:val="Sinespaciado"/>
        <w:spacing w:line="360" w:lineRule="auto"/>
        <w:jc w:val="both"/>
        <w:rPr>
          <w:rFonts w:ascii="Arial" w:hAnsi="Arial" w:cs="Arial"/>
        </w:rPr>
      </w:pPr>
      <w:r w:rsidRPr="005E4098">
        <w:rPr>
          <w:rFonts w:ascii="Arial" w:eastAsia="Arial" w:hAnsi="Arial" w:cs="Arial"/>
          <w:b/>
        </w:rPr>
        <w:t xml:space="preserve">Segundo. </w:t>
      </w:r>
      <w:r w:rsidRPr="005E4098">
        <w:rPr>
          <w:rFonts w:ascii="Arial" w:hAnsi="Arial" w:cs="Arial"/>
        </w:rPr>
        <w:t xml:space="preserve">Publíquense </w:t>
      </w:r>
      <w:r w:rsidR="009B742E" w:rsidRPr="005E4098">
        <w:rPr>
          <w:rFonts w:ascii="Arial" w:hAnsi="Arial" w:cs="Arial"/>
        </w:rPr>
        <w:t>el presente MEPRECOD</w:t>
      </w:r>
      <w:r w:rsidRPr="005E4098">
        <w:rPr>
          <w:rFonts w:ascii="Arial" w:hAnsi="Arial" w:cs="Arial"/>
        </w:rPr>
        <w:t xml:space="preserve"> en la página de internet de Tribunal Electoral del Estado, en la red social Facebook del Tribunal Electoral del Estado y de la Coordinación de </w:t>
      </w:r>
      <w:r w:rsidR="005E4098">
        <w:rPr>
          <w:rFonts w:ascii="Arial" w:hAnsi="Arial" w:cs="Arial"/>
        </w:rPr>
        <w:t>A</w:t>
      </w:r>
      <w:r w:rsidRPr="005E4098">
        <w:rPr>
          <w:rFonts w:ascii="Arial" w:hAnsi="Arial" w:cs="Arial"/>
        </w:rPr>
        <w:t>rchivo del TEEMICH.</w:t>
      </w:r>
    </w:p>
    <w:p w14:paraId="21CECAF5" w14:textId="0C8BE448" w:rsidR="00467497" w:rsidRPr="00D24627" w:rsidRDefault="00467497" w:rsidP="00467497">
      <w:pPr>
        <w:spacing w:line="360" w:lineRule="auto"/>
        <w:jc w:val="right"/>
        <w:rPr>
          <w:rFonts w:ascii="Arial" w:hAnsi="Arial" w:cs="Arial"/>
        </w:rPr>
      </w:pPr>
      <w:r w:rsidRPr="00D24627">
        <w:rPr>
          <w:rFonts w:ascii="Arial" w:hAnsi="Arial" w:cs="Arial"/>
        </w:rPr>
        <w:t>Morelia, Michoacán; octubre, 2025.</w:t>
      </w:r>
    </w:p>
    <w:p w14:paraId="18F24183" w14:textId="67A3B2DC" w:rsidR="00896E35" w:rsidRPr="00633062" w:rsidRDefault="004C18C7" w:rsidP="00F94026">
      <w:pPr>
        <w:spacing w:line="240" w:lineRule="auto"/>
        <w:ind w:left="1416"/>
        <w:jc w:val="both"/>
        <w:rPr>
          <w:rFonts w:ascii="Arial" w:hAnsi="Arial" w:cs="Arial"/>
          <w:sz w:val="18"/>
          <w:szCs w:val="18"/>
        </w:rPr>
      </w:pPr>
      <w:r w:rsidRPr="00633062">
        <w:rPr>
          <w:rFonts w:ascii="Arial" w:hAnsi="Arial" w:cs="Arial"/>
          <w:sz w:val="18"/>
          <w:szCs w:val="18"/>
        </w:rPr>
        <w:t xml:space="preserve">Las </w:t>
      </w:r>
      <w:r w:rsidR="00D21CD7" w:rsidRPr="00633062">
        <w:rPr>
          <w:rFonts w:ascii="Arial" w:hAnsi="Arial" w:cs="Arial"/>
          <w:sz w:val="18"/>
          <w:szCs w:val="18"/>
        </w:rPr>
        <w:t xml:space="preserve">Medidas </w:t>
      </w:r>
      <w:r w:rsidR="00C47E1A" w:rsidRPr="00633062">
        <w:rPr>
          <w:rFonts w:ascii="Arial" w:hAnsi="Arial" w:cs="Arial"/>
          <w:sz w:val="18"/>
          <w:szCs w:val="18"/>
        </w:rPr>
        <w:t>Preventivas para la Conservación de Archivos</w:t>
      </w:r>
      <w:r w:rsidR="00D21CD7" w:rsidRPr="00633062">
        <w:rPr>
          <w:rFonts w:ascii="Arial" w:hAnsi="Arial" w:cs="Arial"/>
          <w:sz w:val="18"/>
          <w:szCs w:val="18"/>
        </w:rPr>
        <w:t xml:space="preserve"> -</w:t>
      </w:r>
      <w:r w:rsidRPr="00633062">
        <w:rPr>
          <w:rFonts w:ascii="Arial" w:hAnsi="Arial" w:cs="Arial"/>
          <w:sz w:val="18"/>
          <w:szCs w:val="18"/>
        </w:rPr>
        <w:t>MEPRECO</w:t>
      </w:r>
      <w:r w:rsidR="00D21CD7" w:rsidRPr="00633062">
        <w:rPr>
          <w:rFonts w:ascii="Arial" w:hAnsi="Arial" w:cs="Arial"/>
          <w:sz w:val="18"/>
          <w:szCs w:val="18"/>
        </w:rPr>
        <w:t xml:space="preserve">D- </w:t>
      </w:r>
      <w:r w:rsidR="00691E93">
        <w:rPr>
          <w:rFonts w:ascii="Arial" w:hAnsi="Arial" w:cs="Arial"/>
          <w:sz w:val="18"/>
          <w:szCs w:val="18"/>
        </w:rPr>
        <w:t>fueron</w:t>
      </w:r>
      <w:r w:rsidRPr="00633062">
        <w:rPr>
          <w:rFonts w:ascii="Arial" w:hAnsi="Arial" w:cs="Arial"/>
          <w:sz w:val="18"/>
          <w:szCs w:val="18"/>
        </w:rPr>
        <w:t xml:space="preserve"> presentad</w:t>
      </w:r>
      <w:r w:rsidR="00D21CD7" w:rsidRPr="00633062">
        <w:rPr>
          <w:rFonts w:ascii="Arial" w:hAnsi="Arial" w:cs="Arial"/>
          <w:sz w:val="18"/>
          <w:szCs w:val="18"/>
        </w:rPr>
        <w:t>as</w:t>
      </w:r>
      <w:r w:rsidRPr="00633062">
        <w:rPr>
          <w:rFonts w:ascii="Arial" w:hAnsi="Arial" w:cs="Arial"/>
          <w:sz w:val="18"/>
          <w:szCs w:val="18"/>
        </w:rPr>
        <w:t xml:space="preserve"> por la </w:t>
      </w:r>
      <w:r w:rsidR="005E4098" w:rsidRPr="00633062">
        <w:rPr>
          <w:rFonts w:ascii="Arial" w:hAnsi="Arial" w:cs="Arial"/>
          <w:sz w:val="18"/>
          <w:szCs w:val="18"/>
        </w:rPr>
        <w:t xml:space="preserve">licenciada en derecho </w:t>
      </w:r>
      <w:r w:rsidRPr="00633062">
        <w:rPr>
          <w:rFonts w:ascii="Arial" w:hAnsi="Arial" w:cs="Arial"/>
          <w:sz w:val="18"/>
          <w:szCs w:val="18"/>
        </w:rPr>
        <w:t xml:space="preserve">Dayana Dávalos Botello, Coordinadora de </w:t>
      </w:r>
      <w:r w:rsidR="00D21CD7" w:rsidRPr="00633062">
        <w:rPr>
          <w:rFonts w:ascii="Arial" w:hAnsi="Arial" w:cs="Arial"/>
          <w:sz w:val="18"/>
          <w:szCs w:val="18"/>
        </w:rPr>
        <w:t>A</w:t>
      </w:r>
      <w:r w:rsidRPr="00633062">
        <w:rPr>
          <w:rFonts w:ascii="Arial" w:hAnsi="Arial" w:cs="Arial"/>
          <w:sz w:val="18"/>
          <w:szCs w:val="18"/>
        </w:rPr>
        <w:t xml:space="preserve">rchivo y Secretaria </w:t>
      </w:r>
      <w:r w:rsidR="00D21CD7" w:rsidRPr="00633062">
        <w:rPr>
          <w:rFonts w:ascii="Arial" w:hAnsi="Arial" w:cs="Arial"/>
          <w:sz w:val="18"/>
          <w:szCs w:val="18"/>
        </w:rPr>
        <w:t>T</w:t>
      </w:r>
      <w:r w:rsidRPr="00633062">
        <w:rPr>
          <w:rFonts w:ascii="Arial" w:hAnsi="Arial" w:cs="Arial"/>
          <w:sz w:val="18"/>
          <w:szCs w:val="18"/>
        </w:rPr>
        <w:t xml:space="preserve">écnica del Grupo Interdisciplinario del Tribunal Electoral del Estado, en la </w:t>
      </w:r>
      <w:r w:rsidR="005275C6" w:rsidRPr="00633062">
        <w:rPr>
          <w:rFonts w:ascii="Arial" w:hAnsi="Arial" w:cs="Arial"/>
          <w:sz w:val="18"/>
          <w:szCs w:val="18"/>
        </w:rPr>
        <w:t>Cuarta S</w:t>
      </w:r>
      <w:r w:rsidRPr="00633062">
        <w:rPr>
          <w:rFonts w:ascii="Arial" w:hAnsi="Arial" w:cs="Arial"/>
          <w:sz w:val="18"/>
          <w:szCs w:val="18"/>
        </w:rPr>
        <w:t xml:space="preserve">esión </w:t>
      </w:r>
      <w:r w:rsidR="005275C6" w:rsidRPr="00633062">
        <w:rPr>
          <w:rFonts w:ascii="Arial" w:hAnsi="Arial" w:cs="Arial"/>
          <w:sz w:val="18"/>
          <w:szCs w:val="18"/>
        </w:rPr>
        <w:t>O</w:t>
      </w:r>
      <w:r w:rsidRPr="00633062">
        <w:rPr>
          <w:rFonts w:ascii="Arial" w:hAnsi="Arial" w:cs="Arial"/>
          <w:sz w:val="18"/>
          <w:szCs w:val="18"/>
        </w:rPr>
        <w:t xml:space="preserve">rdinaria de fecha el 24 octubre de 2025, donde se aprobó por </w:t>
      </w:r>
      <w:r w:rsidR="00691E93">
        <w:rPr>
          <w:rFonts w:ascii="Arial" w:hAnsi="Arial" w:cs="Arial"/>
          <w:sz w:val="18"/>
          <w:szCs w:val="18"/>
        </w:rPr>
        <w:t xml:space="preserve">los integrantes del </w:t>
      </w:r>
      <w:r w:rsidR="00691E93" w:rsidRPr="00633062">
        <w:rPr>
          <w:rFonts w:ascii="Arial" w:hAnsi="Arial" w:cs="Arial"/>
          <w:sz w:val="18"/>
          <w:szCs w:val="18"/>
        </w:rPr>
        <w:t>Grupo Interdisciplinario del Tribunal Electoral del Estado</w:t>
      </w:r>
      <w:r w:rsidR="00691E93">
        <w:rPr>
          <w:rFonts w:ascii="Arial" w:hAnsi="Arial" w:cs="Arial"/>
          <w:sz w:val="18"/>
          <w:szCs w:val="18"/>
        </w:rPr>
        <w:t xml:space="preserve"> </w:t>
      </w:r>
      <w:r w:rsidR="00A2429E">
        <w:rPr>
          <w:rFonts w:ascii="Arial" w:hAnsi="Arial" w:cs="Arial"/>
          <w:sz w:val="18"/>
          <w:szCs w:val="18"/>
        </w:rPr>
        <w:t xml:space="preserve">quienes estuvieron presentes en la sesión señalada </w:t>
      </w:r>
      <w:r w:rsidR="001B18E8">
        <w:rPr>
          <w:rFonts w:ascii="Arial" w:hAnsi="Arial" w:cs="Arial"/>
          <w:sz w:val="18"/>
          <w:szCs w:val="18"/>
        </w:rPr>
        <w:t>y firman las presentes MEPRECOD</w:t>
      </w:r>
      <w:r w:rsidR="00896E35">
        <w:rPr>
          <w:rFonts w:ascii="Arial" w:hAnsi="Arial" w:cs="Arial"/>
          <w:sz w:val="18"/>
          <w:szCs w:val="18"/>
        </w:rPr>
        <w:t xml:space="preserve">; mismas que entran en vigor </w:t>
      </w:r>
      <w:r w:rsidR="00896E35" w:rsidRPr="00633062">
        <w:rPr>
          <w:rFonts w:ascii="Arial" w:hAnsi="Arial" w:cs="Arial"/>
          <w:sz w:val="18"/>
          <w:szCs w:val="18"/>
        </w:rPr>
        <w:t>el día siguiente hábil, el</w:t>
      </w:r>
      <w:r w:rsidR="001059F2">
        <w:rPr>
          <w:rFonts w:ascii="Arial" w:hAnsi="Arial" w:cs="Arial"/>
          <w:sz w:val="18"/>
          <w:szCs w:val="18"/>
        </w:rPr>
        <w:t xml:space="preserve"> decir, el </w:t>
      </w:r>
      <w:r w:rsidR="00896E35" w:rsidRPr="00633062">
        <w:rPr>
          <w:rFonts w:ascii="Arial" w:hAnsi="Arial" w:cs="Arial"/>
          <w:sz w:val="18"/>
          <w:szCs w:val="18"/>
        </w:rPr>
        <w:t>25 de octubre de 2025</w:t>
      </w:r>
      <w:r w:rsidR="001059F2">
        <w:rPr>
          <w:rFonts w:ascii="Arial" w:hAnsi="Arial" w:cs="Arial"/>
          <w:sz w:val="18"/>
          <w:szCs w:val="18"/>
        </w:rPr>
        <w:t>.</w:t>
      </w:r>
    </w:p>
    <w:p w14:paraId="1519BC0C" w14:textId="7DFF15DA" w:rsidR="00B0183E" w:rsidRDefault="002857C0" w:rsidP="00467497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Firmas de los integrantes del Grupo Interdisciplinario del Tribunal Electoral del Estado que aprobaron </w:t>
      </w:r>
      <w:r w:rsidR="00CB21E3">
        <w:rPr>
          <w:rFonts w:ascii="Arial" w:hAnsi="Arial" w:cs="Arial"/>
        </w:rPr>
        <w:t>las</w:t>
      </w:r>
      <w:r>
        <w:rPr>
          <w:rFonts w:ascii="Arial" w:hAnsi="Arial" w:cs="Arial"/>
        </w:rPr>
        <w:t xml:space="preserve"> presente</w:t>
      </w:r>
      <w:r w:rsidR="00CB21E3">
        <w:rPr>
          <w:rFonts w:ascii="Arial" w:hAnsi="Arial" w:cs="Arial"/>
        </w:rPr>
        <w:t>s MEPRECOD: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271"/>
        <w:gridCol w:w="3260"/>
        <w:gridCol w:w="5103"/>
      </w:tblGrid>
      <w:tr w:rsidR="00651060" w14:paraId="543FAD0F" w14:textId="77777777" w:rsidTr="00986278">
        <w:trPr>
          <w:jc w:val="center"/>
        </w:trPr>
        <w:tc>
          <w:tcPr>
            <w:tcW w:w="1271" w:type="dxa"/>
            <w:shd w:val="clear" w:color="auto" w:fill="8DD873" w:themeFill="accent6" w:themeFillTint="99"/>
            <w:vAlign w:val="center"/>
          </w:tcPr>
          <w:p w14:paraId="56258EDA" w14:textId="32C3359F" w:rsidR="00651060" w:rsidRDefault="00CB405F" w:rsidP="00986278">
            <w:pPr>
              <w:spacing w:line="360" w:lineRule="auto"/>
              <w:jc w:val="center"/>
              <w:rPr>
                <w:rFonts w:ascii="Arial" w:hAnsi="Arial" w:cs="Arial"/>
              </w:rPr>
            </w:pPr>
            <w:bookmarkStart w:id="9" w:name="_Hlk212812296"/>
            <w:r>
              <w:rPr>
                <w:rFonts w:ascii="Arial" w:hAnsi="Arial" w:cs="Arial"/>
              </w:rPr>
              <w:t>Cargo</w:t>
            </w:r>
          </w:p>
        </w:tc>
        <w:tc>
          <w:tcPr>
            <w:tcW w:w="3260" w:type="dxa"/>
            <w:shd w:val="clear" w:color="auto" w:fill="8DD873" w:themeFill="accent6" w:themeFillTint="99"/>
            <w:vAlign w:val="center"/>
          </w:tcPr>
          <w:p w14:paraId="79E61603" w14:textId="561216CE" w:rsidR="00651060" w:rsidRDefault="00CB405F" w:rsidP="00986278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Nombre</w:t>
            </w:r>
          </w:p>
        </w:tc>
        <w:tc>
          <w:tcPr>
            <w:tcW w:w="5103" w:type="dxa"/>
            <w:shd w:val="clear" w:color="auto" w:fill="8DD873" w:themeFill="accent6" w:themeFillTint="99"/>
            <w:vAlign w:val="center"/>
          </w:tcPr>
          <w:p w14:paraId="0AE7629C" w14:textId="05ECDAAC" w:rsidR="00651060" w:rsidRDefault="00CB405F" w:rsidP="00986278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Firma</w:t>
            </w:r>
          </w:p>
        </w:tc>
      </w:tr>
      <w:tr w:rsidR="00651060" w14:paraId="5679D8A7" w14:textId="77777777" w:rsidTr="00986278">
        <w:trPr>
          <w:jc w:val="center"/>
        </w:trPr>
        <w:tc>
          <w:tcPr>
            <w:tcW w:w="1271" w:type="dxa"/>
            <w:shd w:val="clear" w:color="auto" w:fill="B3E5A1" w:themeFill="accent6" w:themeFillTint="66"/>
            <w:vAlign w:val="center"/>
          </w:tcPr>
          <w:p w14:paraId="29DF0C37" w14:textId="475C0ABE" w:rsidR="00651060" w:rsidRDefault="00651060" w:rsidP="0098627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Presidente</w:t>
            </w:r>
          </w:p>
        </w:tc>
        <w:tc>
          <w:tcPr>
            <w:tcW w:w="3260" w:type="dxa"/>
            <w:shd w:val="clear" w:color="auto" w:fill="D9F2D0" w:themeFill="accent6" w:themeFillTint="33"/>
            <w:vAlign w:val="center"/>
          </w:tcPr>
          <w:p w14:paraId="6DE3630E" w14:textId="31150233" w:rsidR="00CB405F" w:rsidRDefault="00651060" w:rsidP="0098627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Maestro Jesús Renato</w:t>
            </w:r>
          </w:p>
          <w:p w14:paraId="6CE465CE" w14:textId="24197003" w:rsidR="00651060" w:rsidRDefault="00651060" w:rsidP="0098627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García Rivera</w:t>
            </w:r>
          </w:p>
        </w:tc>
        <w:tc>
          <w:tcPr>
            <w:tcW w:w="5103" w:type="dxa"/>
            <w:vAlign w:val="center"/>
          </w:tcPr>
          <w:p w14:paraId="5A2BDA9C" w14:textId="77777777" w:rsidR="00651060" w:rsidRDefault="00651060" w:rsidP="00986278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  <w:p w14:paraId="11228926" w14:textId="77777777" w:rsidR="00072EE3" w:rsidRDefault="00072EE3" w:rsidP="00986278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651060" w14:paraId="19ED5E32" w14:textId="77777777" w:rsidTr="00986278">
        <w:trPr>
          <w:jc w:val="center"/>
        </w:trPr>
        <w:tc>
          <w:tcPr>
            <w:tcW w:w="1271" w:type="dxa"/>
            <w:shd w:val="clear" w:color="auto" w:fill="B3E5A1" w:themeFill="accent6" w:themeFillTint="66"/>
            <w:vAlign w:val="center"/>
          </w:tcPr>
          <w:p w14:paraId="4180FAEB" w14:textId="77777777" w:rsidR="00651060" w:rsidRDefault="00CB405F" w:rsidP="00CB405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Secretaria</w:t>
            </w:r>
          </w:p>
          <w:p w14:paraId="1B79732F" w14:textId="06067B3E" w:rsidR="00CB405F" w:rsidRDefault="00CB405F" w:rsidP="00CB405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Técnica</w:t>
            </w:r>
          </w:p>
        </w:tc>
        <w:tc>
          <w:tcPr>
            <w:tcW w:w="3260" w:type="dxa"/>
            <w:shd w:val="clear" w:color="auto" w:fill="D9F2D0" w:themeFill="accent6" w:themeFillTint="33"/>
            <w:vAlign w:val="center"/>
          </w:tcPr>
          <w:p w14:paraId="1D4496DC" w14:textId="1F050D43" w:rsidR="00651060" w:rsidRDefault="00651060" w:rsidP="00CB405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Licenciada en derecho Dayana Dávalos Botello</w:t>
            </w:r>
          </w:p>
        </w:tc>
        <w:tc>
          <w:tcPr>
            <w:tcW w:w="5103" w:type="dxa"/>
            <w:vAlign w:val="center"/>
          </w:tcPr>
          <w:p w14:paraId="2C4DF7DB" w14:textId="77777777" w:rsidR="00651060" w:rsidRDefault="00651060" w:rsidP="00467497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14:paraId="6B5C4605" w14:textId="77777777" w:rsidR="00072EE3" w:rsidRDefault="00072EE3" w:rsidP="00467497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651060" w14:paraId="23AA1567" w14:textId="77777777" w:rsidTr="00986278">
        <w:trPr>
          <w:jc w:val="center"/>
        </w:trPr>
        <w:tc>
          <w:tcPr>
            <w:tcW w:w="1271" w:type="dxa"/>
            <w:shd w:val="clear" w:color="auto" w:fill="B3E5A1" w:themeFill="accent6" w:themeFillTint="66"/>
            <w:vAlign w:val="center"/>
          </w:tcPr>
          <w:p w14:paraId="4243680D" w14:textId="2620E1FF" w:rsidR="00651060" w:rsidRDefault="00CB405F" w:rsidP="00CB405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Vocal</w:t>
            </w:r>
          </w:p>
        </w:tc>
        <w:tc>
          <w:tcPr>
            <w:tcW w:w="3260" w:type="dxa"/>
            <w:shd w:val="clear" w:color="auto" w:fill="D9F2D0" w:themeFill="accent6" w:themeFillTint="33"/>
            <w:vAlign w:val="center"/>
          </w:tcPr>
          <w:p w14:paraId="13E576F4" w14:textId="77777777" w:rsidR="00CB405F" w:rsidRDefault="00651060" w:rsidP="00CB405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Maestro Everardo </w:t>
            </w:r>
          </w:p>
          <w:p w14:paraId="2EFB83EE" w14:textId="7EEAE1CD" w:rsidR="00651060" w:rsidRDefault="00651060" w:rsidP="00CB405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Tovar Valdez</w:t>
            </w:r>
          </w:p>
        </w:tc>
        <w:tc>
          <w:tcPr>
            <w:tcW w:w="5103" w:type="dxa"/>
            <w:vAlign w:val="center"/>
          </w:tcPr>
          <w:p w14:paraId="610966DC" w14:textId="77777777" w:rsidR="00651060" w:rsidRDefault="00651060" w:rsidP="00467497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14:paraId="020106B3" w14:textId="77777777" w:rsidR="00072EE3" w:rsidRDefault="00072EE3" w:rsidP="00467497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CB405F" w14:paraId="2EA08985" w14:textId="77777777" w:rsidTr="00986278">
        <w:trPr>
          <w:jc w:val="center"/>
        </w:trPr>
        <w:tc>
          <w:tcPr>
            <w:tcW w:w="1271" w:type="dxa"/>
            <w:shd w:val="clear" w:color="auto" w:fill="B3E5A1" w:themeFill="accent6" w:themeFillTint="66"/>
          </w:tcPr>
          <w:p w14:paraId="4F03DB6C" w14:textId="0852EB7A" w:rsidR="00CB405F" w:rsidRDefault="00CB405F" w:rsidP="00CB405F">
            <w:pPr>
              <w:jc w:val="center"/>
              <w:rPr>
                <w:rFonts w:ascii="Arial" w:hAnsi="Arial" w:cs="Arial"/>
              </w:rPr>
            </w:pPr>
            <w:r w:rsidRPr="00872369">
              <w:rPr>
                <w:rFonts w:ascii="Arial" w:hAnsi="Arial" w:cs="Arial"/>
              </w:rPr>
              <w:t>Vocal</w:t>
            </w:r>
          </w:p>
        </w:tc>
        <w:tc>
          <w:tcPr>
            <w:tcW w:w="3260" w:type="dxa"/>
            <w:shd w:val="clear" w:color="auto" w:fill="D9F2D0" w:themeFill="accent6" w:themeFillTint="33"/>
            <w:vAlign w:val="center"/>
          </w:tcPr>
          <w:p w14:paraId="62059141" w14:textId="11E33739" w:rsidR="00CB405F" w:rsidRDefault="00CB405F" w:rsidP="00CB405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Licenciada en Contaduría Nayeli Alcántar Rico</w:t>
            </w:r>
          </w:p>
        </w:tc>
        <w:tc>
          <w:tcPr>
            <w:tcW w:w="5103" w:type="dxa"/>
            <w:vAlign w:val="center"/>
          </w:tcPr>
          <w:p w14:paraId="029DEC5A" w14:textId="77777777" w:rsidR="00CB405F" w:rsidRDefault="00CB405F" w:rsidP="00CB405F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14:paraId="0AA24E59" w14:textId="77777777" w:rsidR="00072EE3" w:rsidRDefault="00072EE3" w:rsidP="00CB405F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CB405F" w14:paraId="4E74C0C5" w14:textId="77777777" w:rsidTr="00986278">
        <w:trPr>
          <w:jc w:val="center"/>
        </w:trPr>
        <w:tc>
          <w:tcPr>
            <w:tcW w:w="1271" w:type="dxa"/>
            <w:shd w:val="clear" w:color="auto" w:fill="B3E5A1" w:themeFill="accent6" w:themeFillTint="66"/>
          </w:tcPr>
          <w:p w14:paraId="5FC88CA1" w14:textId="702068E1" w:rsidR="00CB405F" w:rsidRDefault="00CB405F" w:rsidP="00CB405F">
            <w:pPr>
              <w:jc w:val="center"/>
              <w:rPr>
                <w:rFonts w:ascii="Arial" w:hAnsi="Arial" w:cs="Arial"/>
              </w:rPr>
            </w:pPr>
            <w:r w:rsidRPr="00872369">
              <w:rPr>
                <w:rFonts w:ascii="Arial" w:hAnsi="Arial" w:cs="Arial"/>
              </w:rPr>
              <w:t>Vocal</w:t>
            </w:r>
          </w:p>
        </w:tc>
        <w:tc>
          <w:tcPr>
            <w:tcW w:w="3260" w:type="dxa"/>
            <w:shd w:val="clear" w:color="auto" w:fill="D9F2D0" w:themeFill="accent6" w:themeFillTint="33"/>
            <w:vAlign w:val="center"/>
          </w:tcPr>
          <w:p w14:paraId="2BC7EA1C" w14:textId="44105C7A" w:rsidR="00CB405F" w:rsidRDefault="00CB405F" w:rsidP="00CB405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Licenciada en derecho Norma Angélica González Tapia</w:t>
            </w:r>
          </w:p>
        </w:tc>
        <w:tc>
          <w:tcPr>
            <w:tcW w:w="5103" w:type="dxa"/>
            <w:vAlign w:val="center"/>
          </w:tcPr>
          <w:p w14:paraId="1010C43D" w14:textId="77777777" w:rsidR="00CB405F" w:rsidRDefault="00CB405F" w:rsidP="00CB405F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14:paraId="2F6D040C" w14:textId="77777777" w:rsidR="00072EE3" w:rsidRDefault="00072EE3" w:rsidP="00CB405F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CB405F" w14:paraId="7BEA9195" w14:textId="77777777" w:rsidTr="00986278">
        <w:trPr>
          <w:jc w:val="center"/>
        </w:trPr>
        <w:tc>
          <w:tcPr>
            <w:tcW w:w="1271" w:type="dxa"/>
            <w:shd w:val="clear" w:color="auto" w:fill="B3E5A1" w:themeFill="accent6" w:themeFillTint="66"/>
          </w:tcPr>
          <w:p w14:paraId="2D69321D" w14:textId="26647D78" w:rsidR="00CB405F" w:rsidRDefault="00CB405F" w:rsidP="00CB405F">
            <w:pPr>
              <w:jc w:val="center"/>
              <w:rPr>
                <w:rFonts w:ascii="Arial" w:hAnsi="Arial" w:cs="Arial"/>
              </w:rPr>
            </w:pPr>
            <w:r w:rsidRPr="00872369">
              <w:rPr>
                <w:rFonts w:ascii="Arial" w:hAnsi="Arial" w:cs="Arial"/>
              </w:rPr>
              <w:t>Vocal</w:t>
            </w:r>
          </w:p>
        </w:tc>
        <w:tc>
          <w:tcPr>
            <w:tcW w:w="3260" w:type="dxa"/>
            <w:shd w:val="clear" w:color="auto" w:fill="D9F2D0" w:themeFill="accent6" w:themeFillTint="33"/>
            <w:vAlign w:val="center"/>
          </w:tcPr>
          <w:p w14:paraId="78BDAB4A" w14:textId="77777777" w:rsidR="00CB405F" w:rsidRDefault="00CB405F" w:rsidP="00CB405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Maestro Pedro </w:t>
            </w:r>
          </w:p>
          <w:p w14:paraId="37B45F5F" w14:textId="5ADA034E" w:rsidR="00CB405F" w:rsidRDefault="00CB405F" w:rsidP="00CB405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Hernández Jiménez</w:t>
            </w:r>
          </w:p>
        </w:tc>
        <w:tc>
          <w:tcPr>
            <w:tcW w:w="5103" w:type="dxa"/>
            <w:vAlign w:val="center"/>
          </w:tcPr>
          <w:p w14:paraId="6C3222FC" w14:textId="77777777" w:rsidR="00CB405F" w:rsidRDefault="00CB405F" w:rsidP="00CB405F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14:paraId="1DBB9B60" w14:textId="77777777" w:rsidR="00072EE3" w:rsidRDefault="00072EE3" w:rsidP="00CB405F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CB405F" w14:paraId="68FEB2F3" w14:textId="77777777" w:rsidTr="00986278">
        <w:trPr>
          <w:jc w:val="center"/>
        </w:trPr>
        <w:tc>
          <w:tcPr>
            <w:tcW w:w="1271" w:type="dxa"/>
            <w:shd w:val="clear" w:color="auto" w:fill="B3E5A1" w:themeFill="accent6" w:themeFillTint="66"/>
          </w:tcPr>
          <w:p w14:paraId="6717BE1F" w14:textId="782E36A3" w:rsidR="00CB405F" w:rsidRDefault="00CB405F" w:rsidP="00CB405F">
            <w:pPr>
              <w:jc w:val="center"/>
              <w:rPr>
                <w:rFonts w:ascii="Arial" w:hAnsi="Arial" w:cs="Arial"/>
              </w:rPr>
            </w:pPr>
            <w:r w:rsidRPr="00872369">
              <w:rPr>
                <w:rFonts w:ascii="Arial" w:hAnsi="Arial" w:cs="Arial"/>
              </w:rPr>
              <w:t>Vocal</w:t>
            </w:r>
          </w:p>
        </w:tc>
        <w:tc>
          <w:tcPr>
            <w:tcW w:w="3260" w:type="dxa"/>
            <w:shd w:val="clear" w:color="auto" w:fill="D9F2D0" w:themeFill="accent6" w:themeFillTint="33"/>
            <w:vAlign w:val="center"/>
          </w:tcPr>
          <w:p w14:paraId="6B6B2985" w14:textId="77777777" w:rsidR="00CB405F" w:rsidRDefault="00CB405F" w:rsidP="00CB405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Licenciada en derecho </w:t>
            </w:r>
          </w:p>
          <w:p w14:paraId="30CCE5BE" w14:textId="1F611B90" w:rsidR="00CB405F" w:rsidRDefault="00CB405F" w:rsidP="00CB405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Juana María López Zepahua</w:t>
            </w:r>
          </w:p>
          <w:p w14:paraId="14E59BF5" w14:textId="77777777" w:rsidR="00CB405F" w:rsidRDefault="00CB405F" w:rsidP="00CB405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103" w:type="dxa"/>
            <w:vAlign w:val="center"/>
          </w:tcPr>
          <w:p w14:paraId="57FDB7C6" w14:textId="77777777" w:rsidR="00CB405F" w:rsidRDefault="00CB405F" w:rsidP="00CB405F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14:paraId="479CC0AC" w14:textId="77777777" w:rsidR="00072EE3" w:rsidRDefault="00072EE3" w:rsidP="00CB405F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bookmarkEnd w:id="9"/>
    </w:tbl>
    <w:p w14:paraId="19A8EF05" w14:textId="78021719" w:rsidR="00651060" w:rsidRDefault="00651060" w:rsidP="00CB405F">
      <w:pPr>
        <w:spacing w:line="360" w:lineRule="auto"/>
        <w:jc w:val="both"/>
        <w:rPr>
          <w:rFonts w:ascii="Arial" w:hAnsi="Arial" w:cs="Arial"/>
        </w:rPr>
      </w:pPr>
    </w:p>
    <w:sectPr w:rsidR="00651060" w:rsidSect="00232858">
      <w:headerReference w:type="default" r:id="rId32"/>
      <w:footerReference w:type="default" r:id="rId33"/>
      <w:pgSz w:w="12240" w:h="15840"/>
      <w:pgMar w:top="2835" w:right="851" w:bottom="1134" w:left="1701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E4724A" w14:textId="77777777" w:rsidR="00384235" w:rsidRDefault="00384235" w:rsidP="00467497">
      <w:pPr>
        <w:spacing w:after="0" w:line="240" w:lineRule="auto"/>
      </w:pPr>
      <w:r>
        <w:separator/>
      </w:r>
    </w:p>
  </w:endnote>
  <w:endnote w:type="continuationSeparator" w:id="0">
    <w:p w14:paraId="7507D11B" w14:textId="77777777" w:rsidR="00384235" w:rsidRDefault="00384235" w:rsidP="004674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31943794"/>
      <w:docPartObj>
        <w:docPartGallery w:val="Page Numbers (Bottom of Page)"/>
        <w:docPartUnique/>
      </w:docPartObj>
    </w:sdtPr>
    <w:sdtContent>
      <w:p w14:paraId="01F40377" w14:textId="66A7922C" w:rsidR="0054721C" w:rsidRDefault="0054721C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7AD63328" w14:textId="77777777" w:rsidR="0054721C" w:rsidRDefault="0054721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3C3FC9" w14:textId="77777777" w:rsidR="00384235" w:rsidRDefault="00384235" w:rsidP="00467497">
      <w:pPr>
        <w:spacing w:after="0" w:line="240" w:lineRule="auto"/>
      </w:pPr>
      <w:r>
        <w:separator/>
      </w:r>
    </w:p>
  </w:footnote>
  <w:footnote w:type="continuationSeparator" w:id="0">
    <w:p w14:paraId="6B4525C8" w14:textId="77777777" w:rsidR="00384235" w:rsidRDefault="00384235" w:rsidP="00467497">
      <w:pPr>
        <w:spacing w:after="0" w:line="240" w:lineRule="auto"/>
      </w:pPr>
      <w:r>
        <w:continuationSeparator/>
      </w:r>
    </w:p>
  </w:footnote>
  <w:footnote w:id="1">
    <w:p w14:paraId="695819A5" w14:textId="343DA7A9" w:rsidR="00CE57CD" w:rsidRPr="004F23AE" w:rsidRDefault="00CE57CD">
      <w:pPr>
        <w:pStyle w:val="Textonotapie"/>
        <w:rPr>
          <w:rFonts w:ascii="Agency FB" w:hAnsi="Agency FB"/>
          <w:sz w:val="16"/>
          <w:szCs w:val="16"/>
        </w:rPr>
      </w:pPr>
      <w:r w:rsidRPr="004F23AE">
        <w:rPr>
          <w:rStyle w:val="Refdenotaalpie"/>
          <w:rFonts w:ascii="Agency FB" w:hAnsi="Agency FB"/>
          <w:sz w:val="16"/>
          <w:szCs w:val="16"/>
        </w:rPr>
        <w:footnoteRef/>
      </w:r>
      <w:r w:rsidRPr="004F23AE">
        <w:rPr>
          <w:rFonts w:ascii="Agency FB" w:hAnsi="Agency FB"/>
          <w:sz w:val="16"/>
          <w:szCs w:val="16"/>
        </w:rPr>
        <w:t xml:space="preserve"> En adelante, Tribunal o TEEMICH.</w:t>
      </w:r>
    </w:p>
  </w:footnote>
  <w:footnote w:id="2">
    <w:p w14:paraId="6630545D" w14:textId="1C6BEA88" w:rsidR="00C65C77" w:rsidRPr="00690C27" w:rsidRDefault="00C65C77">
      <w:pPr>
        <w:pStyle w:val="Textonotapie"/>
        <w:rPr>
          <w:rFonts w:ascii="Agency FB" w:hAnsi="Agency FB"/>
          <w:sz w:val="16"/>
          <w:szCs w:val="16"/>
        </w:rPr>
      </w:pPr>
      <w:r w:rsidRPr="00690C27">
        <w:rPr>
          <w:rStyle w:val="Refdenotaalpie"/>
          <w:rFonts w:ascii="Agency FB" w:hAnsi="Agency FB"/>
          <w:sz w:val="16"/>
          <w:szCs w:val="16"/>
        </w:rPr>
        <w:footnoteRef/>
      </w:r>
      <w:r w:rsidRPr="00690C27">
        <w:rPr>
          <w:rFonts w:ascii="Agency FB" w:hAnsi="Agency FB"/>
          <w:sz w:val="16"/>
          <w:szCs w:val="16"/>
        </w:rPr>
        <w:t xml:space="preserve"> </w:t>
      </w:r>
      <w:r w:rsidR="00A02172" w:rsidRPr="00690C27">
        <w:rPr>
          <w:rFonts w:ascii="Agency FB" w:hAnsi="Agency FB"/>
          <w:sz w:val="16"/>
          <w:szCs w:val="16"/>
        </w:rPr>
        <w:t>Se refiere a humedad relativa.</w:t>
      </w:r>
    </w:p>
  </w:footnote>
  <w:footnote w:id="3">
    <w:p w14:paraId="741491D6" w14:textId="4DA6B89D" w:rsidR="00A02172" w:rsidRDefault="00A02172">
      <w:pPr>
        <w:pStyle w:val="Textonotapie"/>
      </w:pPr>
      <w:r w:rsidRPr="00690C27">
        <w:rPr>
          <w:rStyle w:val="Refdenotaalpie"/>
          <w:rFonts w:ascii="Agency FB" w:hAnsi="Agency FB"/>
          <w:sz w:val="16"/>
          <w:szCs w:val="16"/>
        </w:rPr>
        <w:footnoteRef/>
      </w:r>
      <w:r w:rsidRPr="00690C27">
        <w:rPr>
          <w:rFonts w:ascii="Agency FB" w:hAnsi="Agency FB"/>
          <w:sz w:val="16"/>
          <w:szCs w:val="16"/>
        </w:rPr>
        <w:t xml:space="preserve"> Significa temperatura.</w:t>
      </w:r>
    </w:p>
  </w:footnote>
  <w:footnote w:id="4">
    <w:p w14:paraId="7A1A3CB9" w14:textId="656C4D51" w:rsidR="0067036A" w:rsidRPr="00690C27" w:rsidRDefault="0067036A">
      <w:pPr>
        <w:pStyle w:val="Textonotapie"/>
        <w:rPr>
          <w:rFonts w:ascii="Agency FB" w:hAnsi="Agency FB"/>
          <w:sz w:val="16"/>
          <w:szCs w:val="16"/>
        </w:rPr>
      </w:pPr>
      <w:r w:rsidRPr="00690C27">
        <w:rPr>
          <w:rStyle w:val="Refdenotaalpie"/>
          <w:rFonts w:ascii="Agency FB" w:hAnsi="Agency FB"/>
          <w:sz w:val="16"/>
          <w:szCs w:val="16"/>
        </w:rPr>
        <w:footnoteRef/>
      </w:r>
      <w:r w:rsidRPr="00690C27">
        <w:rPr>
          <w:rFonts w:ascii="Agency FB" w:hAnsi="Agency FB"/>
          <w:sz w:val="16"/>
          <w:szCs w:val="16"/>
        </w:rPr>
        <w:t xml:space="preserve"> En adelante CA</w:t>
      </w:r>
      <w:r w:rsidR="00E23947" w:rsidRPr="00690C27">
        <w:rPr>
          <w:rFonts w:ascii="Agency FB" w:hAnsi="Agency FB"/>
          <w:sz w:val="16"/>
          <w:szCs w:val="16"/>
        </w:rPr>
        <w:t>.</w:t>
      </w:r>
    </w:p>
  </w:footnote>
  <w:footnote w:id="5">
    <w:p w14:paraId="66CB077A" w14:textId="5E7094B7" w:rsidR="0067036A" w:rsidRPr="00690C27" w:rsidRDefault="0067036A">
      <w:pPr>
        <w:pStyle w:val="Textonotapie"/>
        <w:rPr>
          <w:rFonts w:ascii="Agency FB" w:hAnsi="Agency FB"/>
          <w:sz w:val="16"/>
          <w:szCs w:val="16"/>
        </w:rPr>
      </w:pPr>
      <w:r w:rsidRPr="00690C27">
        <w:rPr>
          <w:rStyle w:val="Refdenotaalpie"/>
          <w:rFonts w:ascii="Agency FB" w:hAnsi="Agency FB"/>
          <w:sz w:val="16"/>
          <w:szCs w:val="16"/>
        </w:rPr>
        <w:footnoteRef/>
      </w:r>
      <w:r w:rsidRPr="00690C27">
        <w:rPr>
          <w:rFonts w:ascii="Agency FB" w:hAnsi="Agency FB"/>
          <w:sz w:val="16"/>
          <w:szCs w:val="16"/>
        </w:rPr>
        <w:t xml:space="preserve"> En lo sucesivo D</w:t>
      </w:r>
      <w:r w:rsidR="00CF099A" w:rsidRPr="00690C27">
        <w:rPr>
          <w:rFonts w:ascii="Agency FB" w:hAnsi="Agency FB"/>
          <w:sz w:val="16"/>
          <w:szCs w:val="16"/>
        </w:rPr>
        <w:t>R</w:t>
      </w:r>
      <w:r w:rsidR="00244CC8" w:rsidRPr="00690C27">
        <w:rPr>
          <w:rFonts w:ascii="Agency FB" w:hAnsi="Agency FB"/>
          <w:sz w:val="16"/>
          <w:szCs w:val="16"/>
        </w:rPr>
        <w:t>.</w:t>
      </w:r>
    </w:p>
  </w:footnote>
  <w:footnote w:id="6">
    <w:p w14:paraId="6A59EAF2" w14:textId="020A42E6" w:rsidR="00972D5C" w:rsidRDefault="00972D5C">
      <w:pPr>
        <w:pStyle w:val="Textonotapie"/>
      </w:pPr>
      <w:r w:rsidRPr="00690C27">
        <w:rPr>
          <w:rStyle w:val="Refdenotaalpie"/>
          <w:rFonts w:ascii="Agency FB" w:hAnsi="Agency FB"/>
          <w:sz w:val="16"/>
          <w:szCs w:val="16"/>
        </w:rPr>
        <w:footnoteRef/>
      </w:r>
      <w:r w:rsidRPr="00690C27">
        <w:rPr>
          <w:rFonts w:ascii="Agency FB" w:hAnsi="Agency FB"/>
          <w:sz w:val="16"/>
          <w:szCs w:val="16"/>
        </w:rPr>
        <w:t xml:space="preserve"> En lo sucesivo DH.</w:t>
      </w:r>
    </w:p>
  </w:footnote>
  <w:footnote w:id="7">
    <w:p w14:paraId="79C5379B" w14:textId="1AC79FEC" w:rsidR="00B7718B" w:rsidRPr="00D90839" w:rsidRDefault="00B7718B">
      <w:pPr>
        <w:pStyle w:val="Textonotapie"/>
        <w:rPr>
          <w:rFonts w:ascii="Agency FB" w:hAnsi="Agency FB"/>
          <w:sz w:val="16"/>
          <w:szCs w:val="16"/>
        </w:rPr>
      </w:pPr>
      <w:r w:rsidRPr="00D90839">
        <w:rPr>
          <w:rStyle w:val="Refdenotaalpie"/>
          <w:rFonts w:ascii="Agency FB" w:hAnsi="Agency FB"/>
          <w:sz w:val="16"/>
          <w:szCs w:val="16"/>
        </w:rPr>
        <w:footnoteRef/>
      </w:r>
      <w:r w:rsidRPr="00D90839">
        <w:rPr>
          <w:rFonts w:ascii="Agency FB" w:hAnsi="Agency FB"/>
          <w:sz w:val="16"/>
          <w:szCs w:val="16"/>
        </w:rPr>
        <w:t xml:space="preserve"> </w:t>
      </w:r>
      <w:r w:rsidR="00AE16A3" w:rsidRPr="00D90839">
        <w:rPr>
          <w:rFonts w:ascii="Agency FB" w:hAnsi="Agency FB"/>
          <w:sz w:val="16"/>
          <w:szCs w:val="16"/>
        </w:rPr>
        <w:t xml:space="preserve">Protocolo para la </w:t>
      </w:r>
      <w:r w:rsidR="00442236" w:rsidRPr="00D90839">
        <w:rPr>
          <w:rFonts w:ascii="Agency FB" w:hAnsi="Agency FB"/>
          <w:sz w:val="16"/>
          <w:szCs w:val="16"/>
        </w:rPr>
        <w:t>O</w:t>
      </w:r>
      <w:r w:rsidR="00AE16A3" w:rsidRPr="00D90839">
        <w:rPr>
          <w:rFonts w:ascii="Agency FB" w:hAnsi="Agency FB"/>
          <w:sz w:val="16"/>
          <w:szCs w:val="16"/>
        </w:rPr>
        <w:t xml:space="preserve">rganización y </w:t>
      </w:r>
      <w:r w:rsidR="00442236" w:rsidRPr="00D90839">
        <w:rPr>
          <w:rFonts w:ascii="Agency FB" w:hAnsi="Agency FB"/>
          <w:sz w:val="16"/>
          <w:szCs w:val="16"/>
        </w:rPr>
        <w:t>C</w:t>
      </w:r>
      <w:r w:rsidR="00AE16A3" w:rsidRPr="00D90839">
        <w:rPr>
          <w:rFonts w:ascii="Agency FB" w:hAnsi="Agency FB"/>
          <w:sz w:val="16"/>
          <w:szCs w:val="16"/>
        </w:rPr>
        <w:t xml:space="preserve">onservación de </w:t>
      </w:r>
      <w:r w:rsidR="00442236" w:rsidRPr="00D90839">
        <w:rPr>
          <w:rFonts w:ascii="Agency FB" w:hAnsi="Agency FB"/>
          <w:sz w:val="16"/>
          <w:szCs w:val="16"/>
        </w:rPr>
        <w:t>A</w:t>
      </w:r>
      <w:r w:rsidR="00AE16A3" w:rsidRPr="00D90839">
        <w:rPr>
          <w:rFonts w:ascii="Agency FB" w:hAnsi="Agency FB"/>
          <w:sz w:val="16"/>
          <w:szCs w:val="16"/>
        </w:rPr>
        <w:t>rchivos.</w:t>
      </w:r>
    </w:p>
  </w:footnote>
  <w:footnote w:id="8">
    <w:p w14:paraId="36A6696E" w14:textId="79A7F150" w:rsidR="00442236" w:rsidRDefault="00442236">
      <w:pPr>
        <w:pStyle w:val="Textonotapie"/>
      </w:pPr>
      <w:r w:rsidRPr="00D90839">
        <w:rPr>
          <w:rStyle w:val="Refdenotaalpie"/>
          <w:rFonts w:ascii="Agency FB" w:hAnsi="Agency FB"/>
          <w:sz w:val="16"/>
          <w:szCs w:val="16"/>
        </w:rPr>
        <w:footnoteRef/>
      </w:r>
      <w:r w:rsidRPr="00D90839">
        <w:rPr>
          <w:rFonts w:ascii="Agency FB" w:hAnsi="Agency FB"/>
          <w:sz w:val="16"/>
          <w:szCs w:val="16"/>
        </w:rPr>
        <w:t xml:space="preserve"> Medidas Preventivas para la Conservación de Archivos.</w:t>
      </w:r>
    </w:p>
  </w:footnote>
  <w:footnote w:id="9">
    <w:p w14:paraId="1A079208" w14:textId="6231D6C4" w:rsidR="00F22E7C" w:rsidRPr="00A55BD5" w:rsidRDefault="00F22E7C">
      <w:pPr>
        <w:pStyle w:val="Textonotapie"/>
        <w:rPr>
          <w:rFonts w:ascii="Agency FB" w:hAnsi="Agency FB"/>
          <w:sz w:val="16"/>
          <w:szCs w:val="16"/>
        </w:rPr>
      </w:pPr>
      <w:r w:rsidRPr="00A55BD5">
        <w:rPr>
          <w:rStyle w:val="Refdenotaalpie"/>
          <w:rFonts w:ascii="Agency FB" w:hAnsi="Agency FB"/>
          <w:sz w:val="16"/>
          <w:szCs w:val="16"/>
        </w:rPr>
        <w:footnoteRef/>
      </w:r>
      <w:r w:rsidRPr="00A55BD5">
        <w:rPr>
          <w:rFonts w:ascii="Agency FB" w:hAnsi="Agency FB"/>
          <w:sz w:val="16"/>
          <w:szCs w:val="16"/>
        </w:rPr>
        <w:t xml:space="preserve"> </w:t>
      </w:r>
      <w:r w:rsidRPr="00A55BD5">
        <w:rPr>
          <w:rFonts w:ascii="Agency FB" w:hAnsi="Agency FB" w:cs="Arial"/>
          <w:sz w:val="16"/>
          <w:szCs w:val="16"/>
        </w:rPr>
        <w:t>Protocolo de limpieza de superficies utilizadas en manipulación y trabajo de documentos de archivo.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634DF5" w14:textId="58CE9805" w:rsidR="004F5851" w:rsidRDefault="004F5851">
    <w:pPr>
      <w:pStyle w:val="Encabezado"/>
    </w:pPr>
    <w:r w:rsidRPr="002C3015">
      <w:rPr>
        <w:rFonts w:cs="Arial"/>
        <w:noProof/>
        <w:sz w:val="20"/>
        <w:szCs w:val="20"/>
      </w:rPr>
      <w:drawing>
        <wp:anchor distT="0" distB="0" distL="114300" distR="114300" simplePos="0" relativeHeight="251659264" behindDoc="1" locked="0" layoutInCell="0" allowOverlap="1" wp14:anchorId="08AAE451" wp14:editId="6CABA30A">
          <wp:simplePos x="0" y="0"/>
          <wp:positionH relativeFrom="page">
            <wp:align>right</wp:align>
          </wp:positionH>
          <wp:positionV relativeFrom="page">
            <wp:align>top</wp:align>
          </wp:positionV>
          <wp:extent cx="7748615" cy="10663969"/>
          <wp:effectExtent l="0" t="0" r="5080" b="4445"/>
          <wp:wrapNone/>
          <wp:docPr id="1137002495" name="Imagen 1" descr="Imagen que contiene Aplicación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08113510" name="Imagen 1" descr="Imagen que contiene Aplicación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8615" cy="1066396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5.85pt;height:2.9pt" o:bullet="t">
        <v:imagedata r:id="rId1" o:title="clip_image001"/>
      </v:shape>
    </w:pict>
  </w:numPicBullet>
  <w:abstractNum w:abstractNumId="0" w15:restartNumberingAfterBreak="0">
    <w:nsid w:val="00655AA6"/>
    <w:multiLevelType w:val="hybridMultilevel"/>
    <w:tmpl w:val="4D58A80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891619"/>
    <w:multiLevelType w:val="hybridMultilevel"/>
    <w:tmpl w:val="0A5CC4A6"/>
    <w:lvl w:ilvl="0" w:tplc="8FA40E5A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4F30AD2"/>
    <w:multiLevelType w:val="hybridMultilevel"/>
    <w:tmpl w:val="D580500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BE2DB2"/>
    <w:multiLevelType w:val="multilevel"/>
    <w:tmpl w:val="A524F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8C0E6C"/>
    <w:multiLevelType w:val="multilevel"/>
    <w:tmpl w:val="0D806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8D86882"/>
    <w:multiLevelType w:val="hybridMultilevel"/>
    <w:tmpl w:val="F54CFEF4"/>
    <w:lvl w:ilvl="0" w:tplc="080A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10537E5A"/>
    <w:multiLevelType w:val="hybridMultilevel"/>
    <w:tmpl w:val="0B7A8B70"/>
    <w:lvl w:ilvl="0" w:tplc="A894A2B0">
      <w:start w:val="2"/>
      <w:numFmt w:val="decimal"/>
      <w:lvlText w:val="%1."/>
      <w:lvlJc w:val="left"/>
      <w:pPr>
        <w:ind w:left="45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CE425E1A">
      <w:start w:val="1"/>
      <w:numFmt w:val="bullet"/>
      <w:lvlText w:val="•"/>
      <w:lvlPicBulletId w:val="0"/>
      <w:lvlJc w:val="left"/>
      <w:pPr>
        <w:ind w:left="836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689ED510">
      <w:start w:val="1"/>
      <w:numFmt w:val="bullet"/>
      <w:lvlText w:val="▪"/>
      <w:lvlJc w:val="left"/>
      <w:pPr>
        <w:ind w:left="165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7AC9BCA">
      <w:start w:val="1"/>
      <w:numFmt w:val="bullet"/>
      <w:lvlText w:val="•"/>
      <w:lvlJc w:val="left"/>
      <w:pPr>
        <w:ind w:left="237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2430A048">
      <w:start w:val="1"/>
      <w:numFmt w:val="bullet"/>
      <w:lvlText w:val="o"/>
      <w:lvlJc w:val="left"/>
      <w:pPr>
        <w:ind w:left="309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6F823BE0">
      <w:start w:val="1"/>
      <w:numFmt w:val="bullet"/>
      <w:lvlText w:val="▪"/>
      <w:lvlJc w:val="left"/>
      <w:pPr>
        <w:ind w:left="381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6F625F84">
      <w:start w:val="1"/>
      <w:numFmt w:val="bullet"/>
      <w:lvlText w:val="•"/>
      <w:lvlJc w:val="left"/>
      <w:pPr>
        <w:ind w:left="453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DE3E9B5E">
      <w:start w:val="1"/>
      <w:numFmt w:val="bullet"/>
      <w:lvlText w:val="o"/>
      <w:lvlJc w:val="left"/>
      <w:pPr>
        <w:ind w:left="525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02494AE">
      <w:start w:val="1"/>
      <w:numFmt w:val="bullet"/>
      <w:lvlText w:val="▪"/>
      <w:lvlJc w:val="left"/>
      <w:pPr>
        <w:ind w:left="597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" w15:restartNumberingAfterBreak="0">
    <w:nsid w:val="10885534"/>
    <w:multiLevelType w:val="multilevel"/>
    <w:tmpl w:val="04381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14534B9"/>
    <w:multiLevelType w:val="multilevel"/>
    <w:tmpl w:val="B20AB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2F865AD"/>
    <w:multiLevelType w:val="hybridMultilevel"/>
    <w:tmpl w:val="F9BC30D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4C61778"/>
    <w:multiLevelType w:val="multilevel"/>
    <w:tmpl w:val="2500E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64C1E86"/>
    <w:multiLevelType w:val="hybridMultilevel"/>
    <w:tmpl w:val="FDFA06C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AE4B24"/>
    <w:multiLevelType w:val="multilevel"/>
    <w:tmpl w:val="C902C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74B5704"/>
    <w:multiLevelType w:val="hybridMultilevel"/>
    <w:tmpl w:val="80BE7F0C"/>
    <w:lvl w:ilvl="0" w:tplc="66F2D2B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9E46B13"/>
    <w:multiLevelType w:val="multilevel"/>
    <w:tmpl w:val="072EB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B072096"/>
    <w:multiLevelType w:val="hybridMultilevel"/>
    <w:tmpl w:val="958ED5E8"/>
    <w:lvl w:ilvl="0" w:tplc="25E2A2BC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FFF34E1"/>
    <w:multiLevelType w:val="hybridMultilevel"/>
    <w:tmpl w:val="5FCA5342"/>
    <w:lvl w:ilvl="0" w:tplc="3B102F00">
      <w:start w:val="3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2ED0BC6"/>
    <w:multiLevelType w:val="hybridMultilevel"/>
    <w:tmpl w:val="D8362C0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45341C5"/>
    <w:multiLevelType w:val="multilevel"/>
    <w:tmpl w:val="ADD8E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53A6499"/>
    <w:multiLevelType w:val="hybridMultilevel"/>
    <w:tmpl w:val="2F30C2B0"/>
    <w:lvl w:ilvl="0" w:tplc="90661580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65A0561"/>
    <w:multiLevelType w:val="hybridMultilevel"/>
    <w:tmpl w:val="1A90800C"/>
    <w:lvl w:ilvl="0" w:tplc="CF0A535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 w15:restartNumberingAfterBreak="0">
    <w:nsid w:val="287D6B37"/>
    <w:multiLevelType w:val="multilevel"/>
    <w:tmpl w:val="F272B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E42474F"/>
    <w:multiLevelType w:val="hybridMultilevel"/>
    <w:tmpl w:val="939EC2DA"/>
    <w:lvl w:ilvl="0" w:tplc="CD6AD2F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F18712E"/>
    <w:multiLevelType w:val="hybridMultilevel"/>
    <w:tmpl w:val="CD48BBB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F6451B3"/>
    <w:multiLevelType w:val="multilevel"/>
    <w:tmpl w:val="027A4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2FBD218E"/>
    <w:multiLevelType w:val="hybridMultilevel"/>
    <w:tmpl w:val="B9F44EF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171718C"/>
    <w:multiLevelType w:val="hybridMultilevel"/>
    <w:tmpl w:val="FC94452C"/>
    <w:lvl w:ilvl="0" w:tplc="953E17B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3632CAA"/>
    <w:multiLevelType w:val="hybridMultilevel"/>
    <w:tmpl w:val="098E063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4251115"/>
    <w:multiLevelType w:val="hybridMultilevel"/>
    <w:tmpl w:val="3048AD14"/>
    <w:lvl w:ilvl="0" w:tplc="8EE6B4A6">
      <w:start w:val="1"/>
      <w:numFmt w:val="bullet"/>
      <w:lvlText w:val="•"/>
      <w:lvlJc w:val="left"/>
      <w:pPr>
        <w:ind w:left="3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1" w:tplc="B3A20104">
      <w:start w:val="1"/>
      <w:numFmt w:val="bullet"/>
      <w:lvlText w:val="o"/>
      <w:lvlJc w:val="left"/>
      <w:pPr>
        <w:ind w:left="835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2" w:tplc="4A00325E">
      <w:start w:val="1"/>
      <w:numFmt w:val="bullet"/>
      <w:lvlText w:val="▪"/>
      <w:lvlJc w:val="left"/>
      <w:pPr>
        <w:ind w:left="1311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3" w:tplc="C2A0F858">
      <w:start w:val="1"/>
      <w:numFmt w:val="bullet"/>
      <w:lvlRestart w:val="0"/>
      <w:lvlText w:val="-"/>
      <w:lvlJc w:val="left"/>
      <w:pPr>
        <w:ind w:left="1806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4" w:tplc="0B0E9358">
      <w:start w:val="1"/>
      <w:numFmt w:val="bullet"/>
      <w:lvlText w:val="o"/>
      <w:lvlJc w:val="left"/>
      <w:pPr>
        <w:ind w:left="2506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5" w:tplc="0FE89B50">
      <w:start w:val="1"/>
      <w:numFmt w:val="bullet"/>
      <w:lvlText w:val="▪"/>
      <w:lvlJc w:val="left"/>
      <w:pPr>
        <w:ind w:left="3226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6" w:tplc="E70404CA">
      <w:start w:val="1"/>
      <w:numFmt w:val="bullet"/>
      <w:lvlText w:val="•"/>
      <w:lvlJc w:val="left"/>
      <w:pPr>
        <w:ind w:left="3946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7" w:tplc="11928C28">
      <w:start w:val="1"/>
      <w:numFmt w:val="bullet"/>
      <w:lvlText w:val="o"/>
      <w:lvlJc w:val="left"/>
      <w:pPr>
        <w:ind w:left="4666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8" w:tplc="81CE1CAA">
      <w:start w:val="1"/>
      <w:numFmt w:val="bullet"/>
      <w:lvlText w:val="▪"/>
      <w:lvlJc w:val="left"/>
      <w:pPr>
        <w:ind w:left="5386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9" w15:restartNumberingAfterBreak="0">
    <w:nsid w:val="44326E02"/>
    <w:multiLevelType w:val="hybridMultilevel"/>
    <w:tmpl w:val="3EDE5F7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7321D28"/>
    <w:multiLevelType w:val="hybridMultilevel"/>
    <w:tmpl w:val="0B4E250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87F727B"/>
    <w:multiLevelType w:val="hybridMultilevel"/>
    <w:tmpl w:val="7910CE64"/>
    <w:lvl w:ilvl="0" w:tplc="87E01C98">
      <w:start w:val="5"/>
      <w:numFmt w:val="decimal"/>
      <w:lvlText w:val="%1."/>
      <w:lvlJc w:val="left"/>
      <w:pPr>
        <w:ind w:left="412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132" w:hanging="360"/>
      </w:pPr>
    </w:lvl>
    <w:lvl w:ilvl="2" w:tplc="080A001B" w:tentative="1">
      <w:start w:val="1"/>
      <w:numFmt w:val="lowerRoman"/>
      <w:lvlText w:val="%3."/>
      <w:lvlJc w:val="right"/>
      <w:pPr>
        <w:ind w:left="1852" w:hanging="180"/>
      </w:pPr>
    </w:lvl>
    <w:lvl w:ilvl="3" w:tplc="080A000F" w:tentative="1">
      <w:start w:val="1"/>
      <w:numFmt w:val="decimal"/>
      <w:lvlText w:val="%4."/>
      <w:lvlJc w:val="left"/>
      <w:pPr>
        <w:ind w:left="2572" w:hanging="360"/>
      </w:pPr>
    </w:lvl>
    <w:lvl w:ilvl="4" w:tplc="080A0019" w:tentative="1">
      <w:start w:val="1"/>
      <w:numFmt w:val="lowerLetter"/>
      <w:lvlText w:val="%5."/>
      <w:lvlJc w:val="left"/>
      <w:pPr>
        <w:ind w:left="3292" w:hanging="360"/>
      </w:pPr>
    </w:lvl>
    <w:lvl w:ilvl="5" w:tplc="080A001B" w:tentative="1">
      <w:start w:val="1"/>
      <w:numFmt w:val="lowerRoman"/>
      <w:lvlText w:val="%6."/>
      <w:lvlJc w:val="right"/>
      <w:pPr>
        <w:ind w:left="4012" w:hanging="180"/>
      </w:pPr>
    </w:lvl>
    <w:lvl w:ilvl="6" w:tplc="080A000F" w:tentative="1">
      <w:start w:val="1"/>
      <w:numFmt w:val="decimal"/>
      <w:lvlText w:val="%7."/>
      <w:lvlJc w:val="left"/>
      <w:pPr>
        <w:ind w:left="4732" w:hanging="360"/>
      </w:pPr>
    </w:lvl>
    <w:lvl w:ilvl="7" w:tplc="080A0019" w:tentative="1">
      <w:start w:val="1"/>
      <w:numFmt w:val="lowerLetter"/>
      <w:lvlText w:val="%8."/>
      <w:lvlJc w:val="left"/>
      <w:pPr>
        <w:ind w:left="5452" w:hanging="360"/>
      </w:pPr>
    </w:lvl>
    <w:lvl w:ilvl="8" w:tplc="080A001B" w:tentative="1">
      <w:start w:val="1"/>
      <w:numFmt w:val="lowerRoman"/>
      <w:lvlText w:val="%9."/>
      <w:lvlJc w:val="right"/>
      <w:pPr>
        <w:ind w:left="6172" w:hanging="180"/>
      </w:pPr>
    </w:lvl>
  </w:abstractNum>
  <w:abstractNum w:abstractNumId="32" w15:restartNumberingAfterBreak="0">
    <w:nsid w:val="4A863E1D"/>
    <w:multiLevelType w:val="multilevel"/>
    <w:tmpl w:val="26726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BD91372"/>
    <w:multiLevelType w:val="multilevel"/>
    <w:tmpl w:val="7A2A0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EA25B69"/>
    <w:multiLevelType w:val="hybridMultilevel"/>
    <w:tmpl w:val="52B0B92A"/>
    <w:lvl w:ilvl="0" w:tplc="6B7270C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0BB5699"/>
    <w:multiLevelType w:val="multilevel"/>
    <w:tmpl w:val="C6809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0F3501B"/>
    <w:multiLevelType w:val="multilevel"/>
    <w:tmpl w:val="A88EC7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53CC7422"/>
    <w:multiLevelType w:val="hybridMultilevel"/>
    <w:tmpl w:val="E33E6A0A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46B4146"/>
    <w:multiLevelType w:val="hybridMultilevel"/>
    <w:tmpl w:val="DC3C6B3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4E808A1"/>
    <w:multiLevelType w:val="multilevel"/>
    <w:tmpl w:val="67BC1FD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28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7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8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27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344" w:hanging="1800"/>
      </w:pPr>
      <w:rPr>
        <w:rFonts w:hint="default"/>
      </w:rPr>
    </w:lvl>
  </w:abstractNum>
  <w:abstractNum w:abstractNumId="40" w15:restartNumberingAfterBreak="0">
    <w:nsid w:val="5E164E17"/>
    <w:multiLevelType w:val="hybridMultilevel"/>
    <w:tmpl w:val="EE1EBA8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4433B96"/>
    <w:multiLevelType w:val="hybridMultilevel"/>
    <w:tmpl w:val="D30E7E7C"/>
    <w:lvl w:ilvl="0" w:tplc="ABEA9E3C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EBA14F5"/>
    <w:multiLevelType w:val="hybridMultilevel"/>
    <w:tmpl w:val="2AD0D8F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5FD3444"/>
    <w:multiLevelType w:val="hybridMultilevel"/>
    <w:tmpl w:val="C9D0C4D6"/>
    <w:lvl w:ilvl="0" w:tplc="9E1061A8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i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A3A5580"/>
    <w:multiLevelType w:val="multilevel"/>
    <w:tmpl w:val="9EBE6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BF12573"/>
    <w:multiLevelType w:val="multilevel"/>
    <w:tmpl w:val="D47C3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27298920">
    <w:abstractNumId w:val="26"/>
  </w:num>
  <w:num w:numId="2" w16cid:durableId="267086137">
    <w:abstractNumId w:val="27"/>
  </w:num>
  <w:num w:numId="3" w16cid:durableId="1119833450">
    <w:abstractNumId w:val="16"/>
  </w:num>
  <w:num w:numId="4" w16cid:durableId="135725274">
    <w:abstractNumId w:val="2"/>
  </w:num>
  <w:num w:numId="5" w16cid:durableId="821460414">
    <w:abstractNumId w:val="31"/>
  </w:num>
  <w:num w:numId="6" w16cid:durableId="1282147957">
    <w:abstractNumId w:val="23"/>
  </w:num>
  <w:num w:numId="7" w16cid:durableId="1738552321">
    <w:abstractNumId w:val="19"/>
  </w:num>
  <w:num w:numId="8" w16cid:durableId="617760282">
    <w:abstractNumId w:val="15"/>
  </w:num>
  <w:num w:numId="9" w16cid:durableId="2102336183">
    <w:abstractNumId w:val="29"/>
  </w:num>
  <w:num w:numId="10" w16cid:durableId="745108247">
    <w:abstractNumId w:val="9"/>
  </w:num>
  <w:num w:numId="11" w16cid:durableId="1297879856">
    <w:abstractNumId w:val="25"/>
  </w:num>
  <w:num w:numId="12" w16cid:durableId="414475710">
    <w:abstractNumId w:val="36"/>
  </w:num>
  <w:num w:numId="13" w16cid:durableId="1275401016">
    <w:abstractNumId w:val="4"/>
  </w:num>
  <w:num w:numId="14" w16cid:durableId="1234467727">
    <w:abstractNumId w:val="40"/>
  </w:num>
  <w:num w:numId="15" w16cid:durableId="1959412550">
    <w:abstractNumId w:val="42"/>
  </w:num>
  <w:num w:numId="16" w16cid:durableId="1209953595">
    <w:abstractNumId w:val="28"/>
  </w:num>
  <w:num w:numId="17" w16cid:durableId="1135679070">
    <w:abstractNumId w:val="6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 w16cid:durableId="1891451147">
    <w:abstractNumId w:val="30"/>
  </w:num>
  <w:num w:numId="19" w16cid:durableId="1254894091">
    <w:abstractNumId w:val="13"/>
  </w:num>
  <w:num w:numId="20" w16cid:durableId="2000422229">
    <w:abstractNumId w:val="1"/>
  </w:num>
  <w:num w:numId="21" w16cid:durableId="1294672556">
    <w:abstractNumId w:val="20"/>
  </w:num>
  <w:num w:numId="22" w16cid:durableId="1412969162">
    <w:abstractNumId w:val="39"/>
  </w:num>
  <w:num w:numId="23" w16cid:durableId="1279945811">
    <w:abstractNumId w:val="17"/>
  </w:num>
  <w:num w:numId="24" w16cid:durableId="468982656">
    <w:abstractNumId w:val="34"/>
  </w:num>
  <w:num w:numId="25" w16cid:durableId="1557619587">
    <w:abstractNumId w:val="22"/>
  </w:num>
  <w:num w:numId="26" w16cid:durableId="998730578">
    <w:abstractNumId w:val="5"/>
  </w:num>
  <w:num w:numId="27" w16cid:durableId="1258096775">
    <w:abstractNumId w:val="43"/>
  </w:num>
  <w:num w:numId="28" w16cid:durableId="424767614">
    <w:abstractNumId w:val="38"/>
  </w:num>
  <w:num w:numId="29" w16cid:durableId="688682004">
    <w:abstractNumId w:val="11"/>
  </w:num>
  <w:num w:numId="30" w16cid:durableId="593786838">
    <w:abstractNumId w:val="8"/>
  </w:num>
  <w:num w:numId="31" w16cid:durableId="1364213682">
    <w:abstractNumId w:val="18"/>
  </w:num>
  <w:num w:numId="32" w16cid:durableId="1046371304">
    <w:abstractNumId w:val="33"/>
  </w:num>
  <w:num w:numId="33" w16cid:durableId="1869641168">
    <w:abstractNumId w:val="10"/>
  </w:num>
  <w:num w:numId="34" w16cid:durableId="919679459">
    <w:abstractNumId w:val="45"/>
  </w:num>
  <w:num w:numId="35" w16cid:durableId="758403793">
    <w:abstractNumId w:val="7"/>
  </w:num>
  <w:num w:numId="36" w16cid:durableId="1156842896">
    <w:abstractNumId w:val="35"/>
  </w:num>
  <w:num w:numId="37" w16cid:durableId="969823757">
    <w:abstractNumId w:val="3"/>
  </w:num>
  <w:num w:numId="38" w16cid:durableId="956374865">
    <w:abstractNumId w:val="44"/>
  </w:num>
  <w:num w:numId="39" w16cid:durableId="1323895652">
    <w:abstractNumId w:val="24"/>
  </w:num>
  <w:num w:numId="40" w16cid:durableId="1734504289">
    <w:abstractNumId w:val="21"/>
  </w:num>
  <w:num w:numId="41" w16cid:durableId="748113364">
    <w:abstractNumId w:val="14"/>
  </w:num>
  <w:num w:numId="42" w16cid:durableId="1437098972">
    <w:abstractNumId w:val="12"/>
  </w:num>
  <w:num w:numId="43" w16cid:durableId="2015374566">
    <w:abstractNumId w:val="32"/>
  </w:num>
  <w:num w:numId="44" w16cid:durableId="1371807228">
    <w:abstractNumId w:val="37"/>
  </w:num>
  <w:num w:numId="45" w16cid:durableId="41827369">
    <w:abstractNumId w:val="0"/>
  </w:num>
  <w:num w:numId="46" w16cid:durableId="476537687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497"/>
    <w:rsid w:val="0000015F"/>
    <w:rsid w:val="0000039A"/>
    <w:rsid w:val="00001B95"/>
    <w:rsid w:val="00002028"/>
    <w:rsid w:val="0000207B"/>
    <w:rsid w:val="000045CB"/>
    <w:rsid w:val="00010188"/>
    <w:rsid w:val="00013AB6"/>
    <w:rsid w:val="00013DA7"/>
    <w:rsid w:val="000155CC"/>
    <w:rsid w:val="000158AF"/>
    <w:rsid w:val="00017D4A"/>
    <w:rsid w:val="00020589"/>
    <w:rsid w:val="00021177"/>
    <w:rsid w:val="000220DE"/>
    <w:rsid w:val="000235DB"/>
    <w:rsid w:val="00024737"/>
    <w:rsid w:val="00027333"/>
    <w:rsid w:val="00027FEC"/>
    <w:rsid w:val="00031350"/>
    <w:rsid w:val="00034D24"/>
    <w:rsid w:val="00034D65"/>
    <w:rsid w:val="000406DA"/>
    <w:rsid w:val="00040EE4"/>
    <w:rsid w:val="00042D2F"/>
    <w:rsid w:val="0004320D"/>
    <w:rsid w:val="00045E80"/>
    <w:rsid w:val="00045F35"/>
    <w:rsid w:val="00046EE3"/>
    <w:rsid w:val="0005083B"/>
    <w:rsid w:val="00050D3E"/>
    <w:rsid w:val="000513C4"/>
    <w:rsid w:val="000514FA"/>
    <w:rsid w:val="00052B07"/>
    <w:rsid w:val="000543BB"/>
    <w:rsid w:val="00055E43"/>
    <w:rsid w:val="000571FD"/>
    <w:rsid w:val="000579A7"/>
    <w:rsid w:val="000632F1"/>
    <w:rsid w:val="00063FD6"/>
    <w:rsid w:val="00064931"/>
    <w:rsid w:val="000652FE"/>
    <w:rsid w:val="000654A4"/>
    <w:rsid w:val="00070430"/>
    <w:rsid w:val="00070C08"/>
    <w:rsid w:val="00072B8F"/>
    <w:rsid w:val="00072EE3"/>
    <w:rsid w:val="000732C2"/>
    <w:rsid w:val="00076AF9"/>
    <w:rsid w:val="000813FF"/>
    <w:rsid w:val="00082871"/>
    <w:rsid w:val="0008307B"/>
    <w:rsid w:val="0008605F"/>
    <w:rsid w:val="00090FF9"/>
    <w:rsid w:val="00092AFB"/>
    <w:rsid w:val="000950CC"/>
    <w:rsid w:val="0009707D"/>
    <w:rsid w:val="000A3DAD"/>
    <w:rsid w:val="000A43E4"/>
    <w:rsid w:val="000A77B4"/>
    <w:rsid w:val="000B00D4"/>
    <w:rsid w:val="000B053A"/>
    <w:rsid w:val="000B0948"/>
    <w:rsid w:val="000B107E"/>
    <w:rsid w:val="000B3BDA"/>
    <w:rsid w:val="000B5EAA"/>
    <w:rsid w:val="000C1486"/>
    <w:rsid w:val="000C22D5"/>
    <w:rsid w:val="000C48F3"/>
    <w:rsid w:val="000D00AD"/>
    <w:rsid w:val="000D0649"/>
    <w:rsid w:val="000D0C38"/>
    <w:rsid w:val="000D190A"/>
    <w:rsid w:val="000D3ABC"/>
    <w:rsid w:val="000D4268"/>
    <w:rsid w:val="000D4294"/>
    <w:rsid w:val="000D436E"/>
    <w:rsid w:val="000D4CCC"/>
    <w:rsid w:val="000D5A05"/>
    <w:rsid w:val="000D774E"/>
    <w:rsid w:val="000E7235"/>
    <w:rsid w:val="000F1F8B"/>
    <w:rsid w:val="000F6061"/>
    <w:rsid w:val="00101210"/>
    <w:rsid w:val="00103300"/>
    <w:rsid w:val="001059D8"/>
    <w:rsid w:val="001059F2"/>
    <w:rsid w:val="00105B8A"/>
    <w:rsid w:val="001074E0"/>
    <w:rsid w:val="00107CC6"/>
    <w:rsid w:val="00107F9D"/>
    <w:rsid w:val="0011594A"/>
    <w:rsid w:val="00115DA7"/>
    <w:rsid w:val="00124BFE"/>
    <w:rsid w:val="00125862"/>
    <w:rsid w:val="00134A7D"/>
    <w:rsid w:val="00134BB4"/>
    <w:rsid w:val="00145E10"/>
    <w:rsid w:val="0014772D"/>
    <w:rsid w:val="00147EF7"/>
    <w:rsid w:val="00147FC0"/>
    <w:rsid w:val="001505B6"/>
    <w:rsid w:val="00152045"/>
    <w:rsid w:val="00152C5C"/>
    <w:rsid w:val="001533FE"/>
    <w:rsid w:val="00156B08"/>
    <w:rsid w:val="00157BAF"/>
    <w:rsid w:val="00162298"/>
    <w:rsid w:val="001671BB"/>
    <w:rsid w:val="00170290"/>
    <w:rsid w:val="00172B56"/>
    <w:rsid w:val="001761EF"/>
    <w:rsid w:val="00176DE2"/>
    <w:rsid w:val="001776EE"/>
    <w:rsid w:val="0018060E"/>
    <w:rsid w:val="00182566"/>
    <w:rsid w:val="00183777"/>
    <w:rsid w:val="00183ED1"/>
    <w:rsid w:val="00186FEB"/>
    <w:rsid w:val="00190E58"/>
    <w:rsid w:val="001929F3"/>
    <w:rsid w:val="00196019"/>
    <w:rsid w:val="001B0E84"/>
    <w:rsid w:val="001B18E8"/>
    <w:rsid w:val="001B5957"/>
    <w:rsid w:val="001B68E0"/>
    <w:rsid w:val="001B693C"/>
    <w:rsid w:val="001C140C"/>
    <w:rsid w:val="001C310C"/>
    <w:rsid w:val="001C4AF0"/>
    <w:rsid w:val="001C5B6A"/>
    <w:rsid w:val="001D31F7"/>
    <w:rsid w:val="001D6F1B"/>
    <w:rsid w:val="001D70A9"/>
    <w:rsid w:val="001E4C77"/>
    <w:rsid w:val="001E6F98"/>
    <w:rsid w:val="001E725D"/>
    <w:rsid w:val="001E7D0B"/>
    <w:rsid w:val="001F250F"/>
    <w:rsid w:val="001F78F1"/>
    <w:rsid w:val="001F7E3C"/>
    <w:rsid w:val="00200A0F"/>
    <w:rsid w:val="00201699"/>
    <w:rsid w:val="00211F5F"/>
    <w:rsid w:val="0022120C"/>
    <w:rsid w:val="002250F1"/>
    <w:rsid w:val="002279EC"/>
    <w:rsid w:val="00227C2A"/>
    <w:rsid w:val="00232858"/>
    <w:rsid w:val="0023501A"/>
    <w:rsid w:val="00236AD1"/>
    <w:rsid w:val="002377AB"/>
    <w:rsid w:val="0024244A"/>
    <w:rsid w:val="002444DE"/>
    <w:rsid w:val="00244CC8"/>
    <w:rsid w:val="0025320E"/>
    <w:rsid w:val="002547F4"/>
    <w:rsid w:val="00257230"/>
    <w:rsid w:val="002619BB"/>
    <w:rsid w:val="00261EFD"/>
    <w:rsid w:val="00262965"/>
    <w:rsid w:val="002642C6"/>
    <w:rsid w:val="002659E0"/>
    <w:rsid w:val="002676EE"/>
    <w:rsid w:val="00272D42"/>
    <w:rsid w:val="0027399F"/>
    <w:rsid w:val="00277882"/>
    <w:rsid w:val="00281855"/>
    <w:rsid w:val="00283134"/>
    <w:rsid w:val="002857C0"/>
    <w:rsid w:val="002871FF"/>
    <w:rsid w:val="00290536"/>
    <w:rsid w:val="002A10C7"/>
    <w:rsid w:val="002A4247"/>
    <w:rsid w:val="002A687F"/>
    <w:rsid w:val="002B7228"/>
    <w:rsid w:val="002B7DB5"/>
    <w:rsid w:val="002C1F9D"/>
    <w:rsid w:val="002C510D"/>
    <w:rsid w:val="002D1EBB"/>
    <w:rsid w:val="002E1146"/>
    <w:rsid w:val="002E67C5"/>
    <w:rsid w:val="002E6DCA"/>
    <w:rsid w:val="002F05B4"/>
    <w:rsid w:val="002F0A51"/>
    <w:rsid w:val="002F1714"/>
    <w:rsid w:val="002F328A"/>
    <w:rsid w:val="002F5253"/>
    <w:rsid w:val="0030008D"/>
    <w:rsid w:val="00300D19"/>
    <w:rsid w:val="0030296D"/>
    <w:rsid w:val="00310F6E"/>
    <w:rsid w:val="0031292F"/>
    <w:rsid w:val="00312C7A"/>
    <w:rsid w:val="003137B6"/>
    <w:rsid w:val="00313DC9"/>
    <w:rsid w:val="00317CB9"/>
    <w:rsid w:val="003208C4"/>
    <w:rsid w:val="00320A99"/>
    <w:rsid w:val="00323C24"/>
    <w:rsid w:val="00327867"/>
    <w:rsid w:val="003329FA"/>
    <w:rsid w:val="00334E85"/>
    <w:rsid w:val="00335C20"/>
    <w:rsid w:val="00336AA0"/>
    <w:rsid w:val="00342ECF"/>
    <w:rsid w:val="003544C7"/>
    <w:rsid w:val="00355DD6"/>
    <w:rsid w:val="00363E0F"/>
    <w:rsid w:val="0036633F"/>
    <w:rsid w:val="00370F31"/>
    <w:rsid w:val="0037327C"/>
    <w:rsid w:val="0037394C"/>
    <w:rsid w:val="00374310"/>
    <w:rsid w:val="00384235"/>
    <w:rsid w:val="00386C16"/>
    <w:rsid w:val="0038737C"/>
    <w:rsid w:val="003903A7"/>
    <w:rsid w:val="00393683"/>
    <w:rsid w:val="003941BE"/>
    <w:rsid w:val="0039734B"/>
    <w:rsid w:val="003A458B"/>
    <w:rsid w:val="003A4CDD"/>
    <w:rsid w:val="003A56D1"/>
    <w:rsid w:val="003A7E7B"/>
    <w:rsid w:val="003B0FD8"/>
    <w:rsid w:val="003B3378"/>
    <w:rsid w:val="003B39CE"/>
    <w:rsid w:val="003B44D1"/>
    <w:rsid w:val="003B57EB"/>
    <w:rsid w:val="003B587A"/>
    <w:rsid w:val="003B6286"/>
    <w:rsid w:val="003B7911"/>
    <w:rsid w:val="003C2006"/>
    <w:rsid w:val="003C250E"/>
    <w:rsid w:val="003C2E7B"/>
    <w:rsid w:val="003C42D7"/>
    <w:rsid w:val="003D1D0C"/>
    <w:rsid w:val="003D20B9"/>
    <w:rsid w:val="003D539C"/>
    <w:rsid w:val="003E1D49"/>
    <w:rsid w:val="003E4158"/>
    <w:rsid w:val="003E7132"/>
    <w:rsid w:val="003F1EA8"/>
    <w:rsid w:val="003F5051"/>
    <w:rsid w:val="003F52DF"/>
    <w:rsid w:val="00400122"/>
    <w:rsid w:val="0040012F"/>
    <w:rsid w:val="004047B9"/>
    <w:rsid w:val="00407597"/>
    <w:rsid w:val="0041066B"/>
    <w:rsid w:val="00415424"/>
    <w:rsid w:val="00415757"/>
    <w:rsid w:val="00416C05"/>
    <w:rsid w:val="004212DB"/>
    <w:rsid w:val="00422531"/>
    <w:rsid w:val="00422F6C"/>
    <w:rsid w:val="00426085"/>
    <w:rsid w:val="00430241"/>
    <w:rsid w:val="00431567"/>
    <w:rsid w:val="004320A4"/>
    <w:rsid w:val="00432137"/>
    <w:rsid w:val="004348CE"/>
    <w:rsid w:val="00437154"/>
    <w:rsid w:val="0044152D"/>
    <w:rsid w:val="00441892"/>
    <w:rsid w:val="00442236"/>
    <w:rsid w:val="00443EB0"/>
    <w:rsid w:val="00444D56"/>
    <w:rsid w:val="004462D3"/>
    <w:rsid w:val="004473F1"/>
    <w:rsid w:val="00452B99"/>
    <w:rsid w:val="00453666"/>
    <w:rsid w:val="00457169"/>
    <w:rsid w:val="004576F1"/>
    <w:rsid w:val="00457902"/>
    <w:rsid w:val="00457EBF"/>
    <w:rsid w:val="00467497"/>
    <w:rsid w:val="00467A97"/>
    <w:rsid w:val="00470464"/>
    <w:rsid w:val="00471634"/>
    <w:rsid w:val="00473AAA"/>
    <w:rsid w:val="004752D9"/>
    <w:rsid w:val="00477429"/>
    <w:rsid w:val="004819AF"/>
    <w:rsid w:val="00484201"/>
    <w:rsid w:val="00487E0C"/>
    <w:rsid w:val="00490A7E"/>
    <w:rsid w:val="004915BF"/>
    <w:rsid w:val="004927FD"/>
    <w:rsid w:val="00492BAD"/>
    <w:rsid w:val="0049312A"/>
    <w:rsid w:val="00493BEC"/>
    <w:rsid w:val="004948C5"/>
    <w:rsid w:val="004A0966"/>
    <w:rsid w:val="004A4D27"/>
    <w:rsid w:val="004B061B"/>
    <w:rsid w:val="004B0850"/>
    <w:rsid w:val="004B4840"/>
    <w:rsid w:val="004B5274"/>
    <w:rsid w:val="004C1529"/>
    <w:rsid w:val="004C18C7"/>
    <w:rsid w:val="004C22D1"/>
    <w:rsid w:val="004C46F4"/>
    <w:rsid w:val="004C49CA"/>
    <w:rsid w:val="004C6C99"/>
    <w:rsid w:val="004F23AE"/>
    <w:rsid w:val="004F5851"/>
    <w:rsid w:val="005016A8"/>
    <w:rsid w:val="00502AD7"/>
    <w:rsid w:val="005102AC"/>
    <w:rsid w:val="00514130"/>
    <w:rsid w:val="00520C96"/>
    <w:rsid w:val="00522BCF"/>
    <w:rsid w:val="00524E32"/>
    <w:rsid w:val="005252DA"/>
    <w:rsid w:val="0052660D"/>
    <w:rsid w:val="005275C6"/>
    <w:rsid w:val="00532A68"/>
    <w:rsid w:val="0053671B"/>
    <w:rsid w:val="00537ADE"/>
    <w:rsid w:val="0054374B"/>
    <w:rsid w:val="00544C8B"/>
    <w:rsid w:val="00545000"/>
    <w:rsid w:val="00546B0D"/>
    <w:rsid w:val="0054721C"/>
    <w:rsid w:val="005514CE"/>
    <w:rsid w:val="00560A5D"/>
    <w:rsid w:val="00567705"/>
    <w:rsid w:val="00571D5F"/>
    <w:rsid w:val="00572131"/>
    <w:rsid w:val="00573FF2"/>
    <w:rsid w:val="005745D1"/>
    <w:rsid w:val="005750FC"/>
    <w:rsid w:val="00575714"/>
    <w:rsid w:val="00577C97"/>
    <w:rsid w:val="005811A3"/>
    <w:rsid w:val="00587E8B"/>
    <w:rsid w:val="005904E4"/>
    <w:rsid w:val="00590C69"/>
    <w:rsid w:val="00590FD9"/>
    <w:rsid w:val="00591732"/>
    <w:rsid w:val="00595994"/>
    <w:rsid w:val="00595D4D"/>
    <w:rsid w:val="005962E7"/>
    <w:rsid w:val="00596749"/>
    <w:rsid w:val="005971BC"/>
    <w:rsid w:val="005A01D0"/>
    <w:rsid w:val="005A0DF2"/>
    <w:rsid w:val="005A2A0C"/>
    <w:rsid w:val="005A3DFC"/>
    <w:rsid w:val="005A4743"/>
    <w:rsid w:val="005A660B"/>
    <w:rsid w:val="005B335A"/>
    <w:rsid w:val="005B56D3"/>
    <w:rsid w:val="005C05CE"/>
    <w:rsid w:val="005C4263"/>
    <w:rsid w:val="005C4AF9"/>
    <w:rsid w:val="005C6640"/>
    <w:rsid w:val="005C6BDD"/>
    <w:rsid w:val="005D068B"/>
    <w:rsid w:val="005D4B23"/>
    <w:rsid w:val="005D4F85"/>
    <w:rsid w:val="005D5D6D"/>
    <w:rsid w:val="005D61BB"/>
    <w:rsid w:val="005D7384"/>
    <w:rsid w:val="005D7FE8"/>
    <w:rsid w:val="005E05EC"/>
    <w:rsid w:val="005E3062"/>
    <w:rsid w:val="005E3407"/>
    <w:rsid w:val="005E4098"/>
    <w:rsid w:val="005E615B"/>
    <w:rsid w:val="005E7A4B"/>
    <w:rsid w:val="005E7DBF"/>
    <w:rsid w:val="005F1446"/>
    <w:rsid w:val="005F22DF"/>
    <w:rsid w:val="005F293B"/>
    <w:rsid w:val="005F3CF5"/>
    <w:rsid w:val="005F42A0"/>
    <w:rsid w:val="005F5BD4"/>
    <w:rsid w:val="00601526"/>
    <w:rsid w:val="00603448"/>
    <w:rsid w:val="00604643"/>
    <w:rsid w:val="0060667D"/>
    <w:rsid w:val="006117CF"/>
    <w:rsid w:val="00612BE4"/>
    <w:rsid w:val="00617A58"/>
    <w:rsid w:val="00617AB8"/>
    <w:rsid w:val="006206C9"/>
    <w:rsid w:val="00620A83"/>
    <w:rsid w:val="00621FD7"/>
    <w:rsid w:val="00623B81"/>
    <w:rsid w:val="00623D2A"/>
    <w:rsid w:val="00633062"/>
    <w:rsid w:val="006367F2"/>
    <w:rsid w:val="006376F4"/>
    <w:rsid w:val="006404A8"/>
    <w:rsid w:val="00641347"/>
    <w:rsid w:val="00641F93"/>
    <w:rsid w:val="00647B72"/>
    <w:rsid w:val="00651060"/>
    <w:rsid w:val="00651E64"/>
    <w:rsid w:val="006537B2"/>
    <w:rsid w:val="00655065"/>
    <w:rsid w:val="00655CCD"/>
    <w:rsid w:val="00657684"/>
    <w:rsid w:val="00660A03"/>
    <w:rsid w:val="00663B23"/>
    <w:rsid w:val="0067036A"/>
    <w:rsid w:val="006723D4"/>
    <w:rsid w:val="00672C6E"/>
    <w:rsid w:val="006814CC"/>
    <w:rsid w:val="00681DFD"/>
    <w:rsid w:val="006865A9"/>
    <w:rsid w:val="006865D6"/>
    <w:rsid w:val="006878D2"/>
    <w:rsid w:val="00690C27"/>
    <w:rsid w:val="00691E93"/>
    <w:rsid w:val="00692F9B"/>
    <w:rsid w:val="006934DF"/>
    <w:rsid w:val="006A2B84"/>
    <w:rsid w:val="006A422F"/>
    <w:rsid w:val="006A4666"/>
    <w:rsid w:val="006B0FEC"/>
    <w:rsid w:val="006B3157"/>
    <w:rsid w:val="006B5190"/>
    <w:rsid w:val="006B62AF"/>
    <w:rsid w:val="006B75A2"/>
    <w:rsid w:val="006C077A"/>
    <w:rsid w:val="006C2A45"/>
    <w:rsid w:val="006C385F"/>
    <w:rsid w:val="006C5450"/>
    <w:rsid w:val="006C6384"/>
    <w:rsid w:val="006D1D5D"/>
    <w:rsid w:val="006D444D"/>
    <w:rsid w:val="006D5441"/>
    <w:rsid w:val="006E149F"/>
    <w:rsid w:val="006E5B23"/>
    <w:rsid w:val="006F137B"/>
    <w:rsid w:val="006F18B0"/>
    <w:rsid w:val="006F1A19"/>
    <w:rsid w:val="006F1C6C"/>
    <w:rsid w:val="006F38BB"/>
    <w:rsid w:val="006F4F39"/>
    <w:rsid w:val="006F6101"/>
    <w:rsid w:val="006F6EE1"/>
    <w:rsid w:val="006F7533"/>
    <w:rsid w:val="00703698"/>
    <w:rsid w:val="007054AE"/>
    <w:rsid w:val="007064F9"/>
    <w:rsid w:val="00714F2A"/>
    <w:rsid w:val="00715AF1"/>
    <w:rsid w:val="00716619"/>
    <w:rsid w:val="0072113A"/>
    <w:rsid w:val="007251D9"/>
    <w:rsid w:val="00734BE9"/>
    <w:rsid w:val="007355E1"/>
    <w:rsid w:val="007379D1"/>
    <w:rsid w:val="00740FC7"/>
    <w:rsid w:val="00741306"/>
    <w:rsid w:val="00745F01"/>
    <w:rsid w:val="0074687A"/>
    <w:rsid w:val="00746927"/>
    <w:rsid w:val="00747510"/>
    <w:rsid w:val="007514F4"/>
    <w:rsid w:val="0075226D"/>
    <w:rsid w:val="00754518"/>
    <w:rsid w:val="00755DFC"/>
    <w:rsid w:val="00757CB8"/>
    <w:rsid w:val="00761B8D"/>
    <w:rsid w:val="00766109"/>
    <w:rsid w:val="00772AA6"/>
    <w:rsid w:val="00773E98"/>
    <w:rsid w:val="007773D4"/>
    <w:rsid w:val="00777565"/>
    <w:rsid w:val="00781968"/>
    <w:rsid w:val="00791305"/>
    <w:rsid w:val="007949A9"/>
    <w:rsid w:val="00794E44"/>
    <w:rsid w:val="007959D8"/>
    <w:rsid w:val="007A0CBF"/>
    <w:rsid w:val="007A0FE3"/>
    <w:rsid w:val="007A266B"/>
    <w:rsid w:val="007A4633"/>
    <w:rsid w:val="007B0A26"/>
    <w:rsid w:val="007B442B"/>
    <w:rsid w:val="007B7639"/>
    <w:rsid w:val="007C034C"/>
    <w:rsid w:val="007C08D8"/>
    <w:rsid w:val="007C3F03"/>
    <w:rsid w:val="007C4F6D"/>
    <w:rsid w:val="007C5DB3"/>
    <w:rsid w:val="007C6D70"/>
    <w:rsid w:val="007C7F96"/>
    <w:rsid w:val="007D2DBC"/>
    <w:rsid w:val="007D3C0F"/>
    <w:rsid w:val="007D6E7B"/>
    <w:rsid w:val="007E6001"/>
    <w:rsid w:val="007E771B"/>
    <w:rsid w:val="007F1984"/>
    <w:rsid w:val="007F5FC0"/>
    <w:rsid w:val="00801348"/>
    <w:rsid w:val="008064ED"/>
    <w:rsid w:val="008070B0"/>
    <w:rsid w:val="0081340E"/>
    <w:rsid w:val="00816980"/>
    <w:rsid w:val="00822864"/>
    <w:rsid w:val="0082435B"/>
    <w:rsid w:val="008255B2"/>
    <w:rsid w:val="00827323"/>
    <w:rsid w:val="00827596"/>
    <w:rsid w:val="00833BDF"/>
    <w:rsid w:val="00834FDB"/>
    <w:rsid w:val="00843216"/>
    <w:rsid w:val="00843972"/>
    <w:rsid w:val="008445DC"/>
    <w:rsid w:val="00846EE8"/>
    <w:rsid w:val="00847679"/>
    <w:rsid w:val="00850B03"/>
    <w:rsid w:val="0085120D"/>
    <w:rsid w:val="00856D5C"/>
    <w:rsid w:val="00857FFE"/>
    <w:rsid w:val="00861D45"/>
    <w:rsid w:val="0086289A"/>
    <w:rsid w:val="0086453A"/>
    <w:rsid w:val="00872E0B"/>
    <w:rsid w:val="008730C4"/>
    <w:rsid w:val="00877C45"/>
    <w:rsid w:val="008818E5"/>
    <w:rsid w:val="0088343B"/>
    <w:rsid w:val="00883FEF"/>
    <w:rsid w:val="008860B5"/>
    <w:rsid w:val="008860F4"/>
    <w:rsid w:val="00886B87"/>
    <w:rsid w:val="00886F6E"/>
    <w:rsid w:val="00887D2F"/>
    <w:rsid w:val="00890468"/>
    <w:rsid w:val="00894C18"/>
    <w:rsid w:val="008951BA"/>
    <w:rsid w:val="00896249"/>
    <w:rsid w:val="00896C40"/>
    <w:rsid w:val="00896E35"/>
    <w:rsid w:val="008A1F26"/>
    <w:rsid w:val="008A28A1"/>
    <w:rsid w:val="008A4C82"/>
    <w:rsid w:val="008A6173"/>
    <w:rsid w:val="008A717F"/>
    <w:rsid w:val="008B2A64"/>
    <w:rsid w:val="008B2BF1"/>
    <w:rsid w:val="008B2C35"/>
    <w:rsid w:val="008C00DD"/>
    <w:rsid w:val="008C155C"/>
    <w:rsid w:val="008C669E"/>
    <w:rsid w:val="008D1DB2"/>
    <w:rsid w:val="008D1F7A"/>
    <w:rsid w:val="008D38C9"/>
    <w:rsid w:val="008D45FF"/>
    <w:rsid w:val="008D4B29"/>
    <w:rsid w:val="008D5AA5"/>
    <w:rsid w:val="008D75E5"/>
    <w:rsid w:val="008E26AB"/>
    <w:rsid w:val="008E3A34"/>
    <w:rsid w:val="008E5F8C"/>
    <w:rsid w:val="0090106F"/>
    <w:rsid w:val="009074B5"/>
    <w:rsid w:val="0090794F"/>
    <w:rsid w:val="00911465"/>
    <w:rsid w:val="009114EF"/>
    <w:rsid w:val="00921288"/>
    <w:rsid w:val="00922108"/>
    <w:rsid w:val="00924A6E"/>
    <w:rsid w:val="009269B1"/>
    <w:rsid w:val="00932550"/>
    <w:rsid w:val="00940111"/>
    <w:rsid w:val="00940260"/>
    <w:rsid w:val="00940395"/>
    <w:rsid w:val="00941C84"/>
    <w:rsid w:val="00946A19"/>
    <w:rsid w:val="009501E2"/>
    <w:rsid w:val="009535F3"/>
    <w:rsid w:val="00955ED4"/>
    <w:rsid w:val="00957EA2"/>
    <w:rsid w:val="0096267C"/>
    <w:rsid w:val="0096728B"/>
    <w:rsid w:val="009678F1"/>
    <w:rsid w:val="009705E6"/>
    <w:rsid w:val="00970A76"/>
    <w:rsid w:val="009716F7"/>
    <w:rsid w:val="00972D5C"/>
    <w:rsid w:val="009752DB"/>
    <w:rsid w:val="0097645A"/>
    <w:rsid w:val="00977C5A"/>
    <w:rsid w:val="00981F30"/>
    <w:rsid w:val="0098569A"/>
    <w:rsid w:val="00986278"/>
    <w:rsid w:val="0099056D"/>
    <w:rsid w:val="00992B66"/>
    <w:rsid w:val="00996430"/>
    <w:rsid w:val="0099730F"/>
    <w:rsid w:val="009A118A"/>
    <w:rsid w:val="009A6B9D"/>
    <w:rsid w:val="009A6D6C"/>
    <w:rsid w:val="009B02A5"/>
    <w:rsid w:val="009B0F66"/>
    <w:rsid w:val="009B2C7F"/>
    <w:rsid w:val="009B33BB"/>
    <w:rsid w:val="009B42CF"/>
    <w:rsid w:val="009B742E"/>
    <w:rsid w:val="009C0CA8"/>
    <w:rsid w:val="009C1269"/>
    <w:rsid w:val="009C3348"/>
    <w:rsid w:val="009C4382"/>
    <w:rsid w:val="009C6F7B"/>
    <w:rsid w:val="009C7CDD"/>
    <w:rsid w:val="009D2A29"/>
    <w:rsid w:val="009D37DA"/>
    <w:rsid w:val="009D46C9"/>
    <w:rsid w:val="009D49C8"/>
    <w:rsid w:val="009D548A"/>
    <w:rsid w:val="009D6BE3"/>
    <w:rsid w:val="009D78D1"/>
    <w:rsid w:val="009E0CDB"/>
    <w:rsid w:val="009E1298"/>
    <w:rsid w:val="009E2EE9"/>
    <w:rsid w:val="009E4605"/>
    <w:rsid w:val="009E4A0E"/>
    <w:rsid w:val="009E57BF"/>
    <w:rsid w:val="009F1BF0"/>
    <w:rsid w:val="009F7152"/>
    <w:rsid w:val="00A0000A"/>
    <w:rsid w:val="00A01CEE"/>
    <w:rsid w:val="00A01F77"/>
    <w:rsid w:val="00A02172"/>
    <w:rsid w:val="00A05FDD"/>
    <w:rsid w:val="00A13875"/>
    <w:rsid w:val="00A2429E"/>
    <w:rsid w:val="00A25FCF"/>
    <w:rsid w:val="00A2729B"/>
    <w:rsid w:val="00A306FF"/>
    <w:rsid w:val="00A30E06"/>
    <w:rsid w:val="00A318C2"/>
    <w:rsid w:val="00A34388"/>
    <w:rsid w:val="00A35AD1"/>
    <w:rsid w:val="00A3620A"/>
    <w:rsid w:val="00A44B38"/>
    <w:rsid w:val="00A454C2"/>
    <w:rsid w:val="00A5568E"/>
    <w:rsid w:val="00A55BD5"/>
    <w:rsid w:val="00A573CD"/>
    <w:rsid w:val="00A60E50"/>
    <w:rsid w:val="00A612FF"/>
    <w:rsid w:val="00A64496"/>
    <w:rsid w:val="00A6488A"/>
    <w:rsid w:val="00A67733"/>
    <w:rsid w:val="00A75512"/>
    <w:rsid w:val="00A755E2"/>
    <w:rsid w:val="00A77D08"/>
    <w:rsid w:val="00A8094A"/>
    <w:rsid w:val="00A81CDF"/>
    <w:rsid w:val="00A82D47"/>
    <w:rsid w:val="00A84982"/>
    <w:rsid w:val="00A86CA1"/>
    <w:rsid w:val="00A877D1"/>
    <w:rsid w:val="00A93C95"/>
    <w:rsid w:val="00A956A8"/>
    <w:rsid w:val="00AA680A"/>
    <w:rsid w:val="00AB133F"/>
    <w:rsid w:val="00AB3089"/>
    <w:rsid w:val="00AB54DF"/>
    <w:rsid w:val="00AC07D0"/>
    <w:rsid w:val="00AC1534"/>
    <w:rsid w:val="00AC278E"/>
    <w:rsid w:val="00AC301D"/>
    <w:rsid w:val="00AC485F"/>
    <w:rsid w:val="00AC5242"/>
    <w:rsid w:val="00AC6329"/>
    <w:rsid w:val="00AC649D"/>
    <w:rsid w:val="00AC6AB9"/>
    <w:rsid w:val="00AC6F7D"/>
    <w:rsid w:val="00AC6FE4"/>
    <w:rsid w:val="00AD17EC"/>
    <w:rsid w:val="00AD2B1B"/>
    <w:rsid w:val="00AE16A3"/>
    <w:rsid w:val="00AE2E77"/>
    <w:rsid w:val="00AE3F27"/>
    <w:rsid w:val="00AE4791"/>
    <w:rsid w:val="00AE725F"/>
    <w:rsid w:val="00AF16BF"/>
    <w:rsid w:val="00AF2210"/>
    <w:rsid w:val="00AF4306"/>
    <w:rsid w:val="00AF478C"/>
    <w:rsid w:val="00AF62D4"/>
    <w:rsid w:val="00AF75FA"/>
    <w:rsid w:val="00AF7880"/>
    <w:rsid w:val="00B0183E"/>
    <w:rsid w:val="00B0301F"/>
    <w:rsid w:val="00B04A49"/>
    <w:rsid w:val="00B07C44"/>
    <w:rsid w:val="00B129D0"/>
    <w:rsid w:val="00B1440A"/>
    <w:rsid w:val="00B15441"/>
    <w:rsid w:val="00B16145"/>
    <w:rsid w:val="00B1647B"/>
    <w:rsid w:val="00B231D0"/>
    <w:rsid w:val="00B2373F"/>
    <w:rsid w:val="00B2488C"/>
    <w:rsid w:val="00B2683F"/>
    <w:rsid w:val="00B30B3C"/>
    <w:rsid w:val="00B318F2"/>
    <w:rsid w:val="00B3210F"/>
    <w:rsid w:val="00B32CF9"/>
    <w:rsid w:val="00B35F08"/>
    <w:rsid w:val="00B37DC7"/>
    <w:rsid w:val="00B443B9"/>
    <w:rsid w:val="00B44C53"/>
    <w:rsid w:val="00B452F5"/>
    <w:rsid w:val="00B462B5"/>
    <w:rsid w:val="00B46F13"/>
    <w:rsid w:val="00B515E8"/>
    <w:rsid w:val="00B53A9A"/>
    <w:rsid w:val="00B54561"/>
    <w:rsid w:val="00B628C8"/>
    <w:rsid w:val="00B632FD"/>
    <w:rsid w:val="00B6334A"/>
    <w:rsid w:val="00B718FB"/>
    <w:rsid w:val="00B723E6"/>
    <w:rsid w:val="00B75885"/>
    <w:rsid w:val="00B7718B"/>
    <w:rsid w:val="00B83D81"/>
    <w:rsid w:val="00B85E94"/>
    <w:rsid w:val="00B86965"/>
    <w:rsid w:val="00B9107E"/>
    <w:rsid w:val="00B96BDE"/>
    <w:rsid w:val="00BA08FE"/>
    <w:rsid w:val="00BA1F80"/>
    <w:rsid w:val="00BA3075"/>
    <w:rsid w:val="00BA340B"/>
    <w:rsid w:val="00BA3B42"/>
    <w:rsid w:val="00BA6602"/>
    <w:rsid w:val="00BB3C94"/>
    <w:rsid w:val="00BB48B0"/>
    <w:rsid w:val="00BB509E"/>
    <w:rsid w:val="00BC16DB"/>
    <w:rsid w:val="00BC2003"/>
    <w:rsid w:val="00BD64B5"/>
    <w:rsid w:val="00BE3A02"/>
    <w:rsid w:val="00BE6B46"/>
    <w:rsid w:val="00BF7D20"/>
    <w:rsid w:val="00C01A1C"/>
    <w:rsid w:val="00C03E46"/>
    <w:rsid w:val="00C06850"/>
    <w:rsid w:val="00C06C6A"/>
    <w:rsid w:val="00C12D6A"/>
    <w:rsid w:val="00C174A7"/>
    <w:rsid w:val="00C17FB9"/>
    <w:rsid w:val="00C2137B"/>
    <w:rsid w:val="00C22A4C"/>
    <w:rsid w:val="00C30BC3"/>
    <w:rsid w:val="00C318D2"/>
    <w:rsid w:val="00C374CB"/>
    <w:rsid w:val="00C37AA7"/>
    <w:rsid w:val="00C42777"/>
    <w:rsid w:val="00C42A70"/>
    <w:rsid w:val="00C47E1A"/>
    <w:rsid w:val="00C52609"/>
    <w:rsid w:val="00C56207"/>
    <w:rsid w:val="00C57DB8"/>
    <w:rsid w:val="00C658BF"/>
    <w:rsid w:val="00C65C77"/>
    <w:rsid w:val="00C67DF3"/>
    <w:rsid w:val="00C71516"/>
    <w:rsid w:val="00C80289"/>
    <w:rsid w:val="00C80520"/>
    <w:rsid w:val="00C80B13"/>
    <w:rsid w:val="00C8108F"/>
    <w:rsid w:val="00C83860"/>
    <w:rsid w:val="00C9787B"/>
    <w:rsid w:val="00C97D6A"/>
    <w:rsid w:val="00CA0AF2"/>
    <w:rsid w:val="00CA0C93"/>
    <w:rsid w:val="00CB0656"/>
    <w:rsid w:val="00CB1891"/>
    <w:rsid w:val="00CB21E3"/>
    <w:rsid w:val="00CB405F"/>
    <w:rsid w:val="00CB4451"/>
    <w:rsid w:val="00CB55B2"/>
    <w:rsid w:val="00CB65B1"/>
    <w:rsid w:val="00CC0B9B"/>
    <w:rsid w:val="00CC1124"/>
    <w:rsid w:val="00CC4612"/>
    <w:rsid w:val="00CC4727"/>
    <w:rsid w:val="00CC6696"/>
    <w:rsid w:val="00CD5E3B"/>
    <w:rsid w:val="00CE490A"/>
    <w:rsid w:val="00CE57CD"/>
    <w:rsid w:val="00CE5C36"/>
    <w:rsid w:val="00CE6249"/>
    <w:rsid w:val="00CE772B"/>
    <w:rsid w:val="00CF099A"/>
    <w:rsid w:val="00CF34FA"/>
    <w:rsid w:val="00CF5073"/>
    <w:rsid w:val="00D0029E"/>
    <w:rsid w:val="00D01501"/>
    <w:rsid w:val="00D0150A"/>
    <w:rsid w:val="00D01882"/>
    <w:rsid w:val="00D01CE4"/>
    <w:rsid w:val="00D03193"/>
    <w:rsid w:val="00D06547"/>
    <w:rsid w:val="00D0701E"/>
    <w:rsid w:val="00D10E73"/>
    <w:rsid w:val="00D116D2"/>
    <w:rsid w:val="00D1253C"/>
    <w:rsid w:val="00D1533A"/>
    <w:rsid w:val="00D15CB5"/>
    <w:rsid w:val="00D15D3A"/>
    <w:rsid w:val="00D16695"/>
    <w:rsid w:val="00D206D8"/>
    <w:rsid w:val="00D20BB4"/>
    <w:rsid w:val="00D21CD7"/>
    <w:rsid w:val="00D2345C"/>
    <w:rsid w:val="00D248EB"/>
    <w:rsid w:val="00D25D97"/>
    <w:rsid w:val="00D2738D"/>
    <w:rsid w:val="00D306EB"/>
    <w:rsid w:val="00D34CEF"/>
    <w:rsid w:val="00D35776"/>
    <w:rsid w:val="00D40A45"/>
    <w:rsid w:val="00D42966"/>
    <w:rsid w:val="00D43FED"/>
    <w:rsid w:val="00D44952"/>
    <w:rsid w:val="00D46350"/>
    <w:rsid w:val="00D47F71"/>
    <w:rsid w:val="00D53E92"/>
    <w:rsid w:val="00D62449"/>
    <w:rsid w:val="00D6299A"/>
    <w:rsid w:val="00D62E12"/>
    <w:rsid w:val="00D632AB"/>
    <w:rsid w:val="00D6362C"/>
    <w:rsid w:val="00D64AC0"/>
    <w:rsid w:val="00D6587E"/>
    <w:rsid w:val="00D67B4A"/>
    <w:rsid w:val="00D67B98"/>
    <w:rsid w:val="00D70393"/>
    <w:rsid w:val="00D7285C"/>
    <w:rsid w:val="00D74E19"/>
    <w:rsid w:val="00D8142D"/>
    <w:rsid w:val="00D81553"/>
    <w:rsid w:val="00D83EE6"/>
    <w:rsid w:val="00D84F51"/>
    <w:rsid w:val="00D873BD"/>
    <w:rsid w:val="00D87A8B"/>
    <w:rsid w:val="00D90839"/>
    <w:rsid w:val="00D912AC"/>
    <w:rsid w:val="00D92283"/>
    <w:rsid w:val="00D93EB6"/>
    <w:rsid w:val="00D96593"/>
    <w:rsid w:val="00DA02BF"/>
    <w:rsid w:val="00DA26C8"/>
    <w:rsid w:val="00DA3CE6"/>
    <w:rsid w:val="00DA780A"/>
    <w:rsid w:val="00DB2FDB"/>
    <w:rsid w:val="00DC4F6B"/>
    <w:rsid w:val="00DC71DA"/>
    <w:rsid w:val="00DD15B1"/>
    <w:rsid w:val="00DD2CB0"/>
    <w:rsid w:val="00DD3666"/>
    <w:rsid w:val="00DD3B19"/>
    <w:rsid w:val="00DD748C"/>
    <w:rsid w:val="00DE0950"/>
    <w:rsid w:val="00DE120A"/>
    <w:rsid w:val="00DE3162"/>
    <w:rsid w:val="00DE3847"/>
    <w:rsid w:val="00DE5B5B"/>
    <w:rsid w:val="00DE5BAE"/>
    <w:rsid w:val="00DE67D8"/>
    <w:rsid w:val="00DF1824"/>
    <w:rsid w:val="00DF756C"/>
    <w:rsid w:val="00E01FBB"/>
    <w:rsid w:val="00E02D4B"/>
    <w:rsid w:val="00E05380"/>
    <w:rsid w:val="00E10A31"/>
    <w:rsid w:val="00E167A2"/>
    <w:rsid w:val="00E17EAD"/>
    <w:rsid w:val="00E206FB"/>
    <w:rsid w:val="00E218B5"/>
    <w:rsid w:val="00E23947"/>
    <w:rsid w:val="00E30504"/>
    <w:rsid w:val="00E4190F"/>
    <w:rsid w:val="00E420D6"/>
    <w:rsid w:val="00E44277"/>
    <w:rsid w:val="00E47E1F"/>
    <w:rsid w:val="00E52E60"/>
    <w:rsid w:val="00E533D9"/>
    <w:rsid w:val="00E53AED"/>
    <w:rsid w:val="00E54020"/>
    <w:rsid w:val="00E55F78"/>
    <w:rsid w:val="00E61A15"/>
    <w:rsid w:val="00E670E1"/>
    <w:rsid w:val="00E70AC2"/>
    <w:rsid w:val="00E712E6"/>
    <w:rsid w:val="00E7415F"/>
    <w:rsid w:val="00E75D15"/>
    <w:rsid w:val="00E769FC"/>
    <w:rsid w:val="00E76BED"/>
    <w:rsid w:val="00E77DDA"/>
    <w:rsid w:val="00E80BB1"/>
    <w:rsid w:val="00E8668A"/>
    <w:rsid w:val="00E86C5A"/>
    <w:rsid w:val="00E872BC"/>
    <w:rsid w:val="00E90DAD"/>
    <w:rsid w:val="00E91C85"/>
    <w:rsid w:val="00E9211C"/>
    <w:rsid w:val="00E96892"/>
    <w:rsid w:val="00EA0979"/>
    <w:rsid w:val="00EA2344"/>
    <w:rsid w:val="00EA3B12"/>
    <w:rsid w:val="00EA6285"/>
    <w:rsid w:val="00EA7299"/>
    <w:rsid w:val="00EB133B"/>
    <w:rsid w:val="00EB1AED"/>
    <w:rsid w:val="00EB5BFF"/>
    <w:rsid w:val="00EC0FE9"/>
    <w:rsid w:val="00EC3A01"/>
    <w:rsid w:val="00EC7419"/>
    <w:rsid w:val="00ED00C5"/>
    <w:rsid w:val="00ED06F5"/>
    <w:rsid w:val="00ED08B6"/>
    <w:rsid w:val="00ED0AE2"/>
    <w:rsid w:val="00ED5E76"/>
    <w:rsid w:val="00EE05DD"/>
    <w:rsid w:val="00EE09B1"/>
    <w:rsid w:val="00EE2100"/>
    <w:rsid w:val="00EE3D4B"/>
    <w:rsid w:val="00EE43BF"/>
    <w:rsid w:val="00EE56C6"/>
    <w:rsid w:val="00EE7BFF"/>
    <w:rsid w:val="00EF1CD1"/>
    <w:rsid w:val="00EF30A0"/>
    <w:rsid w:val="00F006DD"/>
    <w:rsid w:val="00F036AA"/>
    <w:rsid w:val="00F05ADA"/>
    <w:rsid w:val="00F17121"/>
    <w:rsid w:val="00F171E6"/>
    <w:rsid w:val="00F22B6C"/>
    <w:rsid w:val="00F22E7C"/>
    <w:rsid w:val="00F23141"/>
    <w:rsid w:val="00F263CC"/>
    <w:rsid w:val="00F26761"/>
    <w:rsid w:val="00F31832"/>
    <w:rsid w:val="00F35433"/>
    <w:rsid w:val="00F354EA"/>
    <w:rsid w:val="00F4024E"/>
    <w:rsid w:val="00F4371B"/>
    <w:rsid w:val="00F43A16"/>
    <w:rsid w:val="00F454AA"/>
    <w:rsid w:val="00F458BF"/>
    <w:rsid w:val="00F501F1"/>
    <w:rsid w:val="00F520A0"/>
    <w:rsid w:val="00F52F8C"/>
    <w:rsid w:val="00F56931"/>
    <w:rsid w:val="00F57FFD"/>
    <w:rsid w:val="00F60379"/>
    <w:rsid w:val="00F6319D"/>
    <w:rsid w:val="00F66228"/>
    <w:rsid w:val="00F713C3"/>
    <w:rsid w:val="00F72DFD"/>
    <w:rsid w:val="00F759A8"/>
    <w:rsid w:val="00F76802"/>
    <w:rsid w:val="00F82D7F"/>
    <w:rsid w:val="00F8664E"/>
    <w:rsid w:val="00F86BE9"/>
    <w:rsid w:val="00F92D35"/>
    <w:rsid w:val="00F94026"/>
    <w:rsid w:val="00F963BF"/>
    <w:rsid w:val="00FA056A"/>
    <w:rsid w:val="00FA3D3B"/>
    <w:rsid w:val="00FA7E5A"/>
    <w:rsid w:val="00FB21E3"/>
    <w:rsid w:val="00FC03DE"/>
    <w:rsid w:val="00FC3D96"/>
    <w:rsid w:val="00FC50D6"/>
    <w:rsid w:val="00FD06E5"/>
    <w:rsid w:val="00FD3EB9"/>
    <w:rsid w:val="00FD5B91"/>
    <w:rsid w:val="00FE3B13"/>
    <w:rsid w:val="00FE44A6"/>
    <w:rsid w:val="00FE5C21"/>
    <w:rsid w:val="00FE6321"/>
    <w:rsid w:val="00FF0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8B6454"/>
  <w15:chartTrackingRefBased/>
  <w15:docId w15:val="{168DA057-93E1-4298-8B3B-6EE1A7ADC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7497"/>
  </w:style>
  <w:style w:type="paragraph" w:styleId="Ttulo1">
    <w:name w:val="heading 1"/>
    <w:basedOn w:val="Normal"/>
    <w:next w:val="Normal"/>
    <w:link w:val="Ttulo1Car"/>
    <w:uiPriority w:val="9"/>
    <w:qFormat/>
    <w:rsid w:val="004674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674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674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674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674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674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674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674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674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674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674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674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6749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67497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6749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6749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6749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6749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674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674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674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674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674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6749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6749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6749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674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67497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67497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46749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67497"/>
  </w:style>
  <w:style w:type="paragraph" w:styleId="Textonotapie">
    <w:name w:val="footnote text"/>
    <w:basedOn w:val="Normal"/>
    <w:link w:val="TextonotapieCar"/>
    <w:uiPriority w:val="99"/>
    <w:semiHidden/>
    <w:unhideWhenUsed/>
    <w:rsid w:val="00467497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67497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467497"/>
    <w:rPr>
      <w:vertAlign w:val="superscript"/>
    </w:rPr>
  </w:style>
  <w:style w:type="table" w:styleId="Tablaconcuadrcula">
    <w:name w:val="Table Grid"/>
    <w:basedOn w:val="Tablanormal"/>
    <w:uiPriority w:val="39"/>
    <w:rsid w:val="004674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link w:val="SinespaciadoCar"/>
    <w:uiPriority w:val="1"/>
    <w:qFormat/>
    <w:rsid w:val="00467497"/>
    <w:pPr>
      <w:spacing w:after="0" w:line="240" w:lineRule="auto"/>
    </w:pPr>
  </w:style>
  <w:style w:type="table" w:customStyle="1" w:styleId="TableGrid">
    <w:name w:val="TableGrid"/>
    <w:rsid w:val="00467497"/>
    <w:pPr>
      <w:spacing w:after="0" w:line="240" w:lineRule="auto"/>
    </w:pPr>
    <w:rPr>
      <w:rFonts w:eastAsiaTheme="minorEastAsia"/>
      <w:sz w:val="24"/>
      <w:szCs w:val="24"/>
      <w:lang w:eastAsia="es-MX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iedepgina">
    <w:name w:val="footer"/>
    <w:basedOn w:val="Normal"/>
    <w:link w:val="PiedepginaCar"/>
    <w:uiPriority w:val="99"/>
    <w:unhideWhenUsed/>
    <w:rsid w:val="004F585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5851"/>
  </w:style>
  <w:style w:type="character" w:styleId="Hipervnculo">
    <w:name w:val="Hyperlink"/>
    <w:basedOn w:val="Fuentedeprrafopredeter"/>
    <w:uiPriority w:val="99"/>
    <w:unhideWhenUsed/>
    <w:rsid w:val="004212DB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212DB"/>
    <w:rPr>
      <w:color w:val="605E5C"/>
      <w:shd w:val="clear" w:color="auto" w:fill="E1DFDD"/>
    </w:rPr>
  </w:style>
  <w:style w:type="character" w:styleId="Refdecomentario">
    <w:name w:val="annotation reference"/>
    <w:basedOn w:val="Fuentedeprrafopredeter"/>
    <w:uiPriority w:val="99"/>
    <w:semiHidden/>
    <w:unhideWhenUsed/>
    <w:rsid w:val="007A266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7A266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7A266B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A266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A266B"/>
    <w:rPr>
      <w:b/>
      <w:bCs/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2328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hyperlink" Target="https://es.wikipedia.org/wiki/Disquete" TargetMode="External"/><Relationship Id="rId26" Type="http://schemas.openxmlformats.org/officeDocument/2006/relationships/hyperlink" Target="https://es.wikipedia.org/wiki/Unidad_Zip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es.wikipedia.org/wiki/Disco_compacto" TargetMode="External"/><Relationship Id="rId34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3.emf"/><Relationship Id="rId17" Type="http://schemas.openxmlformats.org/officeDocument/2006/relationships/hyperlink" Target="https://es.wikipedia.org/wiki/Disco_magn%C3%A9tico" TargetMode="External"/><Relationship Id="rId25" Type="http://schemas.openxmlformats.org/officeDocument/2006/relationships/hyperlink" Target="https://es.wikipedia.org/wiki/Disco_magneto-%C3%B3ptico" TargetMode="External"/><Relationship Id="rId33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yperlink" Target="https://es.wikipedia.org/wiki/Sistema_inform%C3%A1tico" TargetMode="External"/><Relationship Id="rId20" Type="http://schemas.openxmlformats.org/officeDocument/2006/relationships/hyperlink" Target="https://es.wikipedia.org/wiki/Disco_%C3%B3ptico" TargetMode="External"/><Relationship Id="rId29" Type="http://schemas.openxmlformats.org/officeDocument/2006/relationships/hyperlink" Target="https://es.wikipedia.org/wiki/Tarjeta_de_memoria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2.png"/><Relationship Id="rId24" Type="http://schemas.openxmlformats.org/officeDocument/2006/relationships/hyperlink" Target="https://es.wikipedia.org/wiki/Cinta_magn%C3%A9tica" TargetMode="External"/><Relationship Id="rId32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yperlink" Target="https://files.sld.cu/bmn/files/2015/04/biodeterioro.pdf" TargetMode="External"/><Relationship Id="rId23" Type="http://schemas.openxmlformats.org/officeDocument/2006/relationships/hyperlink" Target="https://es.wikipedia.org/wiki/Disco_Blu-ray" TargetMode="External"/><Relationship Id="rId28" Type="http://schemas.openxmlformats.org/officeDocument/2006/relationships/hyperlink" Target="https://es.wikipedia.org/wiki/SuperDisk" TargetMode="External"/><Relationship Id="rId10" Type="http://schemas.openxmlformats.org/officeDocument/2006/relationships/endnotes" Target="endnotes.xml"/><Relationship Id="rId19" Type="http://schemas.openxmlformats.org/officeDocument/2006/relationships/hyperlink" Target="https://es.wikipedia.org/wiki/Disco_duro" TargetMode="External"/><Relationship Id="rId31" Type="http://schemas.openxmlformats.org/officeDocument/2006/relationships/image" Target="media/image5.jpe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policies.google.com/privacy?hl=es-419" TargetMode="External"/><Relationship Id="rId22" Type="http://schemas.openxmlformats.org/officeDocument/2006/relationships/hyperlink" Target="https://es.wikipedia.org/wiki/DVD" TargetMode="External"/><Relationship Id="rId27" Type="http://schemas.openxmlformats.org/officeDocument/2006/relationships/hyperlink" Target="https://es.wikipedia.org/wiki/Unidad_Jaz" TargetMode="External"/><Relationship Id="rId30" Type="http://schemas.openxmlformats.org/officeDocument/2006/relationships/hyperlink" Target="https://ddsplagas.com/como-acabar-con-las-ratas-de-forma-definitiva/" TargetMode="External"/><Relationship Id="rId35" Type="http://schemas.openxmlformats.org/officeDocument/2006/relationships/theme" Target="theme/theme1.xml"/><Relationship Id="rId8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9EF4A9504B11C4AB5DA3801A4FE3719" ma:contentTypeVersion="3" ma:contentTypeDescription="Crear nuevo documento." ma:contentTypeScope="" ma:versionID="d2f3b693036d657293e10ce2db419554">
  <xsd:schema xmlns:xsd="http://www.w3.org/2001/XMLSchema" xmlns:xs="http://www.w3.org/2001/XMLSchema" xmlns:p="http://schemas.microsoft.com/office/2006/metadata/properties" xmlns:ns2="594f274e-7248-4dd1-a996-44e13b6f4a89" targetNamespace="http://schemas.microsoft.com/office/2006/metadata/properties" ma:root="true" ma:fieldsID="59c0bcc2ea2424b22b9469739bbb8e30" ns2:_="">
    <xsd:import namespace="594f274e-7248-4dd1-a996-44e13b6f4a8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4f274e-7248-4dd1-a996-44e13b6f4a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D01F56A-C34A-48CD-AF18-F8F523AFC79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8E9F048-B390-4429-8B04-930391B9C5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4f274e-7248-4dd1-a996-44e13b6f4a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C4EB0D7-3CEE-40B0-BC17-EDFD82B746D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C1728D2-3499-4A77-BF26-47F451D84F0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28</Pages>
  <Words>7082</Words>
  <Characters>39309</Characters>
  <Application>Microsoft Office Word</Application>
  <DocSecurity>0</DocSecurity>
  <Lines>1191</Lines>
  <Paragraphs>644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DAYANA DÁVALOS BOTELLO</dc:creator>
  <cp:keywords/>
  <dc:description/>
  <cp:lastModifiedBy>DAYANA DÁVALOS BOTELLO</cp:lastModifiedBy>
  <cp:revision>44</cp:revision>
  <cp:lastPrinted>2025-10-28T20:48:00Z</cp:lastPrinted>
  <dcterms:created xsi:type="dcterms:W3CDTF">2025-10-23T21:14:00Z</dcterms:created>
  <dcterms:modified xsi:type="dcterms:W3CDTF">2026-01-20T20:31:00Z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0x010100D9EF4A9504B11C4AB5DA3801A4FE3719</vt:lpwstr>
  </property>
</Properties>
</file>