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BD1C46" w14:textId="6CF22A97" w:rsidR="00251EC8" w:rsidRDefault="00372ADF">
      <w:pPr>
        <w:tabs>
          <w:tab w:val="left" w:pos="7536"/>
        </w:tabs>
        <w:ind w:left="979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anchor distT="0" distB="0" distL="114300" distR="114300" simplePos="0" relativeHeight="251658240" behindDoc="1" locked="0" layoutInCell="1" allowOverlap="1" wp14:anchorId="4571961E" wp14:editId="5195B6D4">
            <wp:simplePos x="0" y="0"/>
            <wp:positionH relativeFrom="column">
              <wp:posOffset>4130675</wp:posOffset>
            </wp:positionH>
            <wp:positionV relativeFrom="paragraph">
              <wp:posOffset>-186055</wp:posOffset>
            </wp:positionV>
            <wp:extent cx="1153795" cy="984250"/>
            <wp:effectExtent l="0" t="0" r="8255" b="6350"/>
            <wp:wrapNone/>
            <wp:docPr id="3" name="image2.jpeg" descr="Imagen que contiene Logotip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 descr="Imagen que contiene Logotipo&#10;&#10;El contenido generado por IA puede ser incorrecto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3795" cy="984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4C2B1AD2" wp14:editId="454A8643">
            <wp:simplePos x="0" y="0"/>
            <wp:positionH relativeFrom="column">
              <wp:posOffset>2901950</wp:posOffset>
            </wp:positionH>
            <wp:positionV relativeFrom="paragraph">
              <wp:posOffset>-976630</wp:posOffset>
            </wp:positionV>
            <wp:extent cx="2839085" cy="600075"/>
            <wp:effectExtent l="0" t="0" r="0" b="0"/>
            <wp:wrapNone/>
            <wp:docPr id="2138062817" name="Imagen 1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8062817" name="Imagen 1" descr="Text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9085" cy="600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5389">
        <w:rPr>
          <w:rFonts w:ascii="Times New Roman"/>
          <w:noProof/>
          <w:position w:val="21"/>
          <w:sz w:val="20"/>
        </w:rPr>
        <w:drawing>
          <wp:inline distT="0" distB="0" distL="0" distR="0" wp14:anchorId="10B2052D" wp14:editId="12C7E358">
            <wp:extent cx="1597501" cy="589787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7501" cy="589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05389">
        <w:rPr>
          <w:rFonts w:ascii="Times New Roman"/>
          <w:position w:val="21"/>
          <w:sz w:val="20"/>
        </w:rPr>
        <w:tab/>
      </w:r>
    </w:p>
    <w:p w14:paraId="57F26406" w14:textId="77777777" w:rsidR="00251EC8" w:rsidRDefault="00251EC8">
      <w:pPr>
        <w:pStyle w:val="Textoindependiente"/>
        <w:rPr>
          <w:rFonts w:ascii="Times New Roman"/>
          <w:sz w:val="20"/>
        </w:rPr>
      </w:pPr>
    </w:p>
    <w:p w14:paraId="08F415AC" w14:textId="77777777" w:rsidR="00251EC8" w:rsidRDefault="00251EC8">
      <w:pPr>
        <w:pStyle w:val="Textoindependiente"/>
        <w:spacing w:before="4"/>
        <w:rPr>
          <w:rFonts w:ascii="Times New Roman"/>
          <w:sz w:val="29"/>
        </w:rPr>
      </w:pPr>
    </w:p>
    <w:p w14:paraId="7F8714B9" w14:textId="77777777" w:rsidR="00372ADF" w:rsidRDefault="00805389" w:rsidP="00E55CFC">
      <w:pPr>
        <w:spacing w:before="94"/>
        <w:ind w:left="4962" w:right="625" w:hanging="1"/>
        <w:jc w:val="center"/>
        <w:rPr>
          <w:rFonts w:ascii="Arial"/>
          <w:b/>
          <w:spacing w:val="1"/>
        </w:rPr>
      </w:pPr>
      <w:r>
        <w:rPr>
          <w:rFonts w:ascii="Arial"/>
          <w:b/>
        </w:rPr>
        <w:t>PROCEDIMIENTO</w:t>
      </w:r>
      <w:r>
        <w:rPr>
          <w:rFonts w:ascii="Arial"/>
          <w:b/>
          <w:spacing w:val="1"/>
        </w:rPr>
        <w:t xml:space="preserve"> </w:t>
      </w:r>
    </w:p>
    <w:p w14:paraId="16F012A5" w14:textId="6540BC5C" w:rsidR="00251EC8" w:rsidRDefault="00805389" w:rsidP="00E55CFC">
      <w:pPr>
        <w:spacing w:before="94"/>
        <w:ind w:left="4962" w:right="625" w:hanging="1"/>
        <w:jc w:val="center"/>
        <w:rPr>
          <w:rFonts w:ascii="Arial"/>
          <w:b/>
        </w:rPr>
      </w:pPr>
      <w:r>
        <w:rPr>
          <w:rFonts w:ascii="Arial"/>
          <w:b/>
        </w:rPr>
        <w:t>ESPECIAL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SANCIONADOR</w:t>
      </w:r>
    </w:p>
    <w:p w14:paraId="13080F66" w14:textId="77777777" w:rsidR="00251EC8" w:rsidRDefault="00251EC8" w:rsidP="00E55CFC">
      <w:pPr>
        <w:pStyle w:val="Textoindependiente"/>
        <w:spacing w:before="10"/>
        <w:ind w:left="4962"/>
        <w:rPr>
          <w:rFonts w:ascii="Arial"/>
          <w:b/>
          <w:sz w:val="21"/>
        </w:rPr>
      </w:pPr>
    </w:p>
    <w:p w14:paraId="37436C29" w14:textId="77777777" w:rsidR="00251EC8" w:rsidRDefault="00805389" w:rsidP="00E55CFC">
      <w:pPr>
        <w:spacing w:before="1"/>
        <w:ind w:left="4962"/>
        <w:jc w:val="both"/>
      </w:pPr>
      <w:r>
        <w:rPr>
          <w:rFonts w:ascii="Arial"/>
          <w:b/>
          <w:spacing w:val="-3"/>
        </w:rPr>
        <w:t>EXPEDIENTE:</w:t>
      </w:r>
      <w:r>
        <w:rPr>
          <w:rFonts w:ascii="Arial"/>
          <w:b/>
          <w:spacing w:val="-8"/>
        </w:rPr>
        <w:t xml:space="preserve"> </w:t>
      </w:r>
      <w:r>
        <w:rPr>
          <w:spacing w:val="-3"/>
        </w:rPr>
        <w:t>TEEM-PES-116/2021</w:t>
      </w:r>
    </w:p>
    <w:p w14:paraId="30992BE6" w14:textId="77777777" w:rsidR="00251EC8" w:rsidRDefault="00251EC8" w:rsidP="00E55CFC">
      <w:pPr>
        <w:pStyle w:val="Textoindependiente"/>
        <w:ind w:left="4962"/>
        <w:rPr>
          <w:sz w:val="22"/>
        </w:rPr>
      </w:pPr>
    </w:p>
    <w:p w14:paraId="7F35E992" w14:textId="390CDB78" w:rsidR="00251EC8" w:rsidRDefault="00805389" w:rsidP="00E55CFC">
      <w:pPr>
        <w:ind w:left="4962" w:right="194"/>
        <w:jc w:val="both"/>
      </w:pPr>
      <w:r>
        <w:rPr>
          <w:rFonts w:ascii="Arial"/>
          <w:b/>
        </w:rPr>
        <w:t>DENUNCIANTE:</w:t>
      </w:r>
      <w:r>
        <w:rPr>
          <w:rFonts w:ascii="Arial"/>
          <w:b/>
          <w:spacing w:val="1"/>
        </w:rPr>
        <w:t xml:space="preserve"> </w:t>
      </w:r>
      <w:r w:rsidRPr="00805389">
        <w:rPr>
          <w:color w:val="FFFFFF"/>
          <w:highlight w:val="darkCyan"/>
        </w:rPr>
        <w:t>[No.1]_ELIMINADO_el_nombre_de_la_parte_denunciante_[6]</w:t>
      </w:r>
    </w:p>
    <w:p w14:paraId="524E9022" w14:textId="77777777" w:rsidR="00251EC8" w:rsidRDefault="00251EC8" w:rsidP="00E55CFC">
      <w:pPr>
        <w:pStyle w:val="Textoindependiente"/>
        <w:spacing w:before="2"/>
        <w:ind w:left="4962"/>
        <w:rPr>
          <w:sz w:val="22"/>
        </w:rPr>
      </w:pPr>
    </w:p>
    <w:p w14:paraId="2AFC3933" w14:textId="77777777" w:rsidR="00251EC8" w:rsidRDefault="00805389" w:rsidP="00E55CFC">
      <w:pPr>
        <w:ind w:left="4962" w:right="193"/>
        <w:jc w:val="both"/>
      </w:pPr>
      <w:r>
        <w:rPr>
          <w:rFonts w:ascii="Arial" w:hAnsi="Arial"/>
          <w:b/>
        </w:rPr>
        <w:t>DENUNCIADOS:</w:t>
      </w:r>
      <w:r>
        <w:rPr>
          <w:rFonts w:ascii="Arial" w:hAnsi="Arial"/>
          <w:b/>
          <w:spacing w:val="1"/>
        </w:rPr>
        <w:t xml:space="preserve"> </w:t>
      </w:r>
      <w:r>
        <w:t>SAMUEL</w:t>
      </w:r>
      <w:r>
        <w:rPr>
          <w:spacing w:val="1"/>
        </w:rPr>
        <w:t xml:space="preserve"> </w:t>
      </w:r>
      <w:r>
        <w:t>DAVID</w:t>
      </w:r>
      <w:r>
        <w:rPr>
          <w:spacing w:val="-59"/>
        </w:rPr>
        <w:t xml:space="preserve"> </w:t>
      </w:r>
      <w:r>
        <w:t>HIDALGO</w:t>
      </w:r>
      <w:r>
        <w:rPr>
          <w:spacing w:val="1"/>
        </w:rPr>
        <w:t xml:space="preserve"> </w:t>
      </w:r>
      <w:r>
        <w:t>GALLARDO,</w:t>
      </w:r>
      <w:r>
        <w:rPr>
          <w:spacing w:val="1"/>
        </w:rPr>
        <w:t xml:space="preserve"> </w:t>
      </w:r>
      <w:r>
        <w:t>PARTIDOS</w:t>
      </w:r>
      <w:r>
        <w:rPr>
          <w:spacing w:val="1"/>
        </w:rPr>
        <w:t xml:space="preserve"> </w:t>
      </w:r>
      <w:r>
        <w:t>ACCIÓN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59"/>
        </w:rPr>
        <w:t xml:space="preserve"> </w:t>
      </w:r>
      <w:r>
        <w:t>REVOLUCIÓN</w:t>
      </w:r>
      <w:r>
        <w:rPr>
          <w:spacing w:val="-2"/>
        </w:rPr>
        <w:t xml:space="preserve"> </w:t>
      </w:r>
      <w:r>
        <w:t>DEMOCRÁTICA</w:t>
      </w:r>
    </w:p>
    <w:p w14:paraId="292B32FE" w14:textId="77777777" w:rsidR="00251EC8" w:rsidRDefault="00251EC8" w:rsidP="00E55CFC">
      <w:pPr>
        <w:pStyle w:val="Textoindependiente"/>
        <w:ind w:left="4962"/>
        <w:rPr>
          <w:sz w:val="22"/>
        </w:rPr>
      </w:pPr>
    </w:p>
    <w:p w14:paraId="79500F77" w14:textId="5AADB95B" w:rsidR="00251EC8" w:rsidRDefault="00805389" w:rsidP="0015287B">
      <w:pPr>
        <w:tabs>
          <w:tab w:val="left" w:pos="7674"/>
        </w:tabs>
        <w:spacing w:line="252" w:lineRule="exact"/>
        <w:ind w:left="4962"/>
        <w:rPr>
          <w:rFonts w:ascii="Arial"/>
          <w:b/>
        </w:rPr>
      </w:pPr>
      <w:r>
        <w:rPr>
          <w:rFonts w:ascii="Arial"/>
          <w:b/>
        </w:rPr>
        <w:t>MAGISTRADA</w:t>
      </w:r>
      <w:r w:rsidR="0015287B">
        <w:rPr>
          <w:rFonts w:ascii="Arial"/>
          <w:b/>
        </w:rPr>
        <w:t xml:space="preserve">            </w:t>
      </w:r>
      <w:r>
        <w:rPr>
          <w:rFonts w:ascii="Arial"/>
          <w:b/>
        </w:rPr>
        <w:t>INSTRUCTORA:</w:t>
      </w:r>
    </w:p>
    <w:p w14:paraId="0F6E363A" w14:textId="77777777" w:rsidR="00251EC8" w:rsidRDefault="00805389" w:rsidP="00E55CFC">
      <w:pPr>
        <w:spacing w:line="252" w:lineRule="exact"/>
        <w:ind w:left="4962"/>
        <w:jc w:val="both"/>
      </w:pPr>
      <w:r>
        <w:t>YURISHA</w:t>
      </w:r>
      <w:r>
        <w:rPr>
          <w:spacing w:val="-4"/>
        </w:rPr>
        <w:t xml:space="preserve"> </w:t>
      </w:r>
      <w:r>
        <w:t>ANDRADE</w:t>
      </w:r>
      <w:r>
        <w:rPr>
          <w:spacing w:val="-4"/>
        </w:rPr>
        <w:t xml:space="preserve"> </w:t>
      </w:r>
      <w:r>
        <w:t>MORALES</w:t>
      </w:r>
    </w:p>
    <w:p w14:paraId="12231B6D" w14:textId="77777777" w:rsidR="00251EC8" w:rsidRDefault="00251EC8" w:rsidP="00E55CFC">
      <w:pPr>
        <w:pStyle w:val="Textoindependiente"/>
        <w:spacing w:before="1"/>
        <w:ind w:left="4962"/>
        <w:rPr>
          <w:sz w:val="22"/>
        </w:rPr>
      </w:pPr>
    </w:p>
    <w:p w14:paraId="67DFDB98" w14:textId="77777777" w:rsidR="00251EC8" w:rsidRDefault="00805389" w:rsidP="00E55CFC">
      <w:pPr>
        <w:ind w:left="4962" w:right="192"/>
        <w:jc w:val="both"/>
      </w:pPr>
      <w:r>
        <w:rPr>
          <w:rFonts w:ascii="Arial" w:hAnsi="Arial"/>
          <w:b/>
        </w:rPr>
        <w:t>SECRETARIA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INSTRUCTORA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Y</w:t>
      </w:r>
      <w:r>
        <w:rPr>
          <w:rFonts w:ascii="Arial" w:hAnsi="Arial"/>
          <w:b/>
          <w:spacing w:val="-59"/>
        </w:rPr>
        <w:t xml:space="preserve"> </w:t>
      </w:r>
      <w:r>
        <w:rPr>
          <w:rFonts w:ascii="Arial" w:hAnsi="Arial"/>
          <w:b/>
        </w:rPr>
        <w:t>PROYECTISTA:</w:t>
      </w:r>
      <w:r>
        <w:rPr>
          <w:rFonts w:ascii="Arial" w:hAnsi="Arial"/>
          <w:b/>
          <w:spacing w:val="1"/>
        </w:rPr>
        <w:t xml:space="preserve"> </w:t>
      </w:r>
      <w:r>
        <w:t>MARÍA</w:t>
      </w:r>
      <w:r>
        <w:rPr>
          <w:spacing w:val="1"/>
        </w:rPr>
        <w:t xml:space="preserve"> </w:t>
      </w:r>
      <w:r>
        <w:t>DOLORES</w:t>
      </w:r>
      <w:r>
        <w:rPr>
          <w:spacing w:val="-59"/>
        </w:rPr>
        <w:t xml:space="preserve"> </w:t>
      </w:r>
      <w:r>
        <w:t>VELÁZQUEZ</w:t>
      </w:r>
      <w:r>
        <w:rPr>
          <w:spacing w:val="-1"/>
        </w:rPr>
        <w:t xml:space="preserve"> </w:t>
      </w:r>
      <w:r>
        <w:t>GONZÁLEZ</w:t>
      </w:r>
    </w:p>
    <w:p w14:paraId="11F83C80" w14:textId="77777777" w:rsidR="00251EC8" w:rsidRDefault="00251EC8" w:rsidP="00E55CFC">
      <w:pPr>
        <w:pStyle w:val="Textoindependiente"/>
        <w:spacing w:before="10"/>
        <w:ind w:left="4962"/>
        <w:rPr>
          <w:sz w:val="21"/>
        </w:rPr>
      </w:pPr>
    </w:p>
    <w:p w14:paraId="7B35ABA6" w14:textId="0CB221BA" w:rsidR="00251EC8" w:rsidRDefault="00805389" w:rsidP="00E55CFC">
      <w:pPr>
        <w:tabs>
          <w:tab w:val="left" w:pos="8667"/>
        </w:tabs>
        <w:ind w:left="4962" w:right="191"/>
        <w:jc w:val="both"/>
      </w:pPr>
      <w:r>
        <w:rPr>
          <w:rFonts w:ascii="Arial" w:hAnsi="Arial"/>
          <w:b/>
        </w:rPr>
        <w:t>COLABORARON:</w:t>
      </w:r>
      <w:r w:rsidR="0015287B">
        <w:rPr>
          <w:rFonts w:ascii="Arial" w:hAnsi="Arial"/>
          <w:b/>
        </w:rPr>
        <w:t xml:space="preserve"> </w:t>
      </w:r>
      <w:r>
        <w:t>MÓNICA</w:t>
      </w:r>
      <w:r>
        <w:rPr>
          <w:spacing w:val="-59"/>
        </w:rPr>
        <w:t xml:space="preserve"> </w:t>
      </w:r>
      <w:r>
        <w:t>HERNÁNDEZ PÉREZ Y VERENICE</w:t>
      </w:r>
      <w:r>
        <w:rPr>
          <w:spacing w:val="1"/>
        </w:rPr>
        <w:t xml:space="preserve"> </w:t>
      </w:r>
      <w:r>
        <w:t>GRISELDA</w:t>
      </w:r>
      <w:r>
        <w:rPr>
          <w:spacing w:val="-1"/>
        </w:rPr>
        <w:t xml:space="preserve"> </w:t>
      </w:r>
      <w:r>
        <w:t>CÁZARES LEÓN</w:t>
      </w:r>
    </w:p>
    <w:p w14:paraId="55070580" w14:textId="77777777" w:rsidR="00251EC8" w:rsidRDefault="00251EC8" w:rsidP="00E55CFC">
      <w:pPr>
        <w:pStyle w:val="Textoindependiente"/>
        <w:ind w:left="4962"/>
        <w:rPr>
          <w:sz w:val="20"/>
        </w:rPr>
      </w:pPr>
    </w:p>
    <w:p w14:paraId="096AE5A2" w14:textId="77777777" w:rsidR="00251EC8" w:rsidRDefault="00251EC8">
      <w:pPr>
        <w:pStyle w:val="Textoindependiente"/>
        <w:spacing w:before="1"/>
        <w:rPr>
          <w:sz w:val="19"/>
        </w:rPr>
      </w:pPr>
    </w:p>
    <w:p w14:paraId="64F81B11" w14:textId="5FA1E4B9" w:rsidR="00251EC8" w:rsidRDefault="00805389" w:rsidP="0015287B">
      <w:pPr>
        <w:pStyle w:val="Textoindependiente"/>
        <w:spacing w:before="95"/>
        <w:jc w:val="right"/>
        <w:rPr>
          <w:sz w:val="16"/>
        </w:rPr>
      </w:pPr>
      <w:r>
        <w:t>Morelia,</w:t>
      </w:r>
      <w:r>
        <w:rPr>
          <w:spacing w:val="-3"/>
        </w:rPr>
        <w:t xml:space="preserve"> </w:t>
      </w:r>
      <w:r>
        <w:t>Michoacán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ocho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septiembre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dos</w:t>
      </w:r>
      <w:r>
        <w:rPr>
          <w:spacing w:val="-4"/>
        </w:rPr>
        <w:t xml:space="preserve"> </w:t>
      </w:r>
      <w:r>
        <w:t>mil</w:t>
      </w:r>
      <w:r>
        <w:rPr>
          <w:spacing w:val="-3"/>
        </w:rPr>
        <w:t xml:space="preserve"> </w:t>
      </w:r>
      <w:r w:rsidR="0015287B">
        <w:rPr>
          <w:spacing w:val="-3"/>
        </w:rPr>
        <w:t>v</w:t>
      </w:r>
      <w:r>
        <w:t>eintiuno.</w:t>
      </w:r>
      <w:r w:rsidR="00AB7712">
        <w:rPr>
          <w:rStyle w:val="Refdenotaalpie"/>
        </w:rPr>
        <w:footnoteReference w:id="1"/>
      </w:r>
    </w:p>
    <w:p w14:paraId="1D334341" w14:textId="77777777" w:rsidR="00251EC8" w:rsidRDefault="00251EC8">
      <w:pPr>
        <w:pStyle w:val="Textoindependiente"/>
        <w:rPr>
          <w:sz w:val="28"/>
        </w:rPr>
      </w:pPr>
    </w:p>
    <w:p w14:paraId="52A7D38D" w14:textId="77777777" w:rsidR="00251EC8" w:rsidRDefault="00805389" w:rsidP="00A04574">
      <w:pPr>
        <w:spacing w:line="360" w:lineRule="auto"/>
        <w:jc w:val="both"/>
        <w:rPr>
          <w:rFonts w:ascii="Arial" w:hAnsi="Arial"/>
          <w:i/>
          <w:sz w:val="24"/>
        </w:rPr>
      </w:pPr>
      <w:r>
        <w:rPr>
          <w:rFonts w:ascii="Arial" w:hAnsi="Arial"/>
          <w:b/>
          <w:sz w:val="24"/>
        </w:rPr>
        <w:t xml:space="preserve">SENTENCIA </w:t>
      </w:r>
      <w:r>
        <w:rPr>
          <w:sz w:val="24"/>
        </w:rPr>
        <w:t xml:space="preserve">que declara la </w:t>
      </w:r>
      <w:r>
        <w:rPr>
          <w:rFonts w:ascii="Arial" w:hAnsi="Arial"/>
          <w:b/>
          <w:sz w:val="24"/>
        </w:rPr>
        <w:t xml:space="preserve">inexistencia </w:t>
      </w:r>
      <w:r>
        <w:rPr>
          <w:sz w:val="24"/>
        </w:rPr>
        <w:t xml:space="preserve">de la falta atribuida a </w:t>
      </w:r>
      <w:r>
        <w:rPr>
          <w:rFonts w:ascii="Arial" w:hAnsi="Arial"/>
          <w:b/>
          <w:sz w:val="24"/>
        </w:rPr>
        <w:t>Samuel David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 xml:space="preserve">Hidalgo Gallardo </w:t>
      </w:r>
      <w:r>
        <w:rPr>
          <w:sz w:val="24"/>
        </w:rPr>
        <w:t>consistente en violencia política por razón de género y en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consecuencia de ello, tampoco se actualiza la responsabilidad de los </w:t>
      </w:r>
      <w:r>
        <w:rPr>
          <w:rFonts w:ascii="Arial" w:hAnsi="Arial"/>
          <w:b/>
          <w:sz w:val="24"/>
        </w:rPr>
        <w:t>Partidos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Acción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Nacional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y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la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Revolución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Democrática</w:t>
      </w:r>
      <w:r>
        <w:rPr>
          <w:sz w:val="24"/>
        </w:rPr>
        <w:t>, por</w:t>
      </w:r>
      <w:r>
        <w:rPr>
          <w:spacing w:val="-1"/>
          <w:sz w:val="24"/>
        </w:rPr>
        <w:t xml:space="preserve"> </w:t>
      </w:r>
      <w:r>
        <w:rPr>
          <w:sz w:val="24"/>
        </w:rPr>
        <w:t>culpa</w:t>
      </w:r>
      <w:r>
        <w:rPr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in</w:t>
      </w:r>
      <w:r>
        <w:rPr>
          <w:rFonts w:ascii="Arial" w:hAnsi="Arial"/>
          <w:i/>
          <w:spacing w:val="-2"/>
          <w:sz w:val="24"/>
        </w:rPr>
        <w:t xml:space="preserve"> </w:t>
      </w:r>
      <w:r>
        <w:rPr>
          <w:rFonts w:ascii="Arial" w:hAnsi="Arial"/>
          <w:i/>
          <w:sz w:val="24"/>
        </w:rPr>
        <w:t>vigilando.</w:t>
      </w:r>
    </w:p>
    <w:p w14:paraId="0B6BB83E" w14:textId="77777777" w:rsidR="00251EC8" w:rsidRDefault="00251EC8" w:rsidP="00A04574">
      <w:pPr>
        <w:pStyle w:val="Textoindependiente"/>
        <w:rPr>
          <w:rFonts w:ascii="Arial"/>
          <w:i/>
          <w:sz w:val="36"/>
        </w:rPr>
      </w:pPr>
    </w:p>
    <w:p w14:paraId="3E87EB34" w14:textId="77777777" w:rsidR="00251EC8" w:rsidRDefault="00805389" w:rsidP="0015287B">
      <w:pPr>
        <w:pStyle w:val="Ttulo1"/>
        <w:numPr>
          <w:ilvl w:val="0"/>
          <w:numId w:val="10"/>
        </w:numPr>
        <w:ind w:left="0" w:firstLine="0"/>
        <w:jc w:val="center"/>
      </w:pPr>
      <w:r>
        <w:t>ANTECEDENTES</w:t>
      </w:r>
    </w:p>
    <w:p w14:paraId="7F570B12" w14:textId="77777777" w:rsidR="00251EC8" w:rsidRDefault="00251EC8" w:rsidP="00A04574">
      <w:pPr>
        <w:pStyle w:val="Textoindependiente"/>
        <w:rPr>
          <w:rFonts w:ascii="Arial"/>
          <w:b/>
          <w:sz w:val="26"/>
        </w:rPr>
      </w:pPr>
    </w:p>
    <w:p w14:paraId="4950A1EE" w14:textId="77777777" w:rsidR="00251EC8" w:rsidRDefault="00251EC8" w:rsidP="00A04574">
      <w:pPr>
        <w:pStyle w:val="Textoindependiente"/>
        <w:rPr>
          <w:rFonts w:ascii="Arial"/>
          <w:b/>
          <w:sz w:val="22"/>
        </w:rPr>
      </w:pPr>
    </w:p>
    <w:p w14:paraId="356112FC" w14:textId="77777777" w:rsidR="00251EC8" w:rsidRDefault="00805389" w:rsidP="00A04574">
      <w:pPr>
        <w:pStyle w:val="Textoindependiente"/>
        <w:spacing w:line="360" w:lineRule="auto"/>
        <w:jc w:val="both"/>
      </w:pPr>
      <w:r>
        <w:t>Del escrito de denuncia y demás constancias que obran en el expediente, se</w:t>
      </w:r>
      <w:r>
        <w:rPr>
          <w:spacing w:val="1"/>
        </w:rPr>
        <w:t xml:space="preserve"> </w:t>
      </w:r>
      <w:r>
        <w:t>desprenden los siguientes:</w:t>
      </w:r>
    </w:p>
    <w:p w14:paraId="68221A1F" w14:textId="77777777" w:rsidR="00251EC8" w:rsidRDefault="00251EC8" w:rsidP="00A04574">
      <w:pPr>
        <w:pStyle w:val="Textoindependiente"/>
        <w:rPr>
          <w:sz w:val="35"/>
        </w:rPr>
      </w:pPr>
    </w:p>
    <w:p w14:paraId="7F510986" w14:textId="77777777" w:rsidR="00251EC8" w:rsidRDefault="00805389" w:rsidP="005945D3">
      <w:pPr>
        <w:pStyle w:val="Ttulo1"/>
        <w:numPr>
          <w:ilvl w:val="0"/>
          <w:numId w:val="9"/>
        </w:numPr>
        <w:ind w:left="0" w:firstLine="0"/>
      </w:pPr>
      <w:r>
        <w:t>Actuaciones</w:t>
      </w:r>
      <w:r>
        <w:rPr>
          <w:spacing w:val="-4"/>
        </w:rPr>
        <w:t xml:space="preserve"> </w:t>
      </w:r>
      <w:r>
        <w:t>ante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autoridad</w:t>
      </w:r>
      <w:r>
        <w:rPr>
          <w:spacing w:val="-1"/>
        </w:rPr>
        <w:t xml:space="preserve"> </w:t>
      </w:r>
      <w:r>
        <w:t>instructora</w:t>
      </w:r>
    </w:p>
    <w:p w14:paraId="62E759F5" w14:textId="77777777" w:rsidR="00251EC8" w:rsidRDefault="00251EC8" w:rsidP="00A04574">
      <w:pPr>
        <w:pStyle w:val="Textoindependiente"/>
        <w:rPr>
          <w:rFonts w:ascii="Arial"/>
          <w:b/>
          <w:sz w:val="26"/>
        </w:rPr>
      </w:pPr>
    </w:p>
    <w:p w14:paraId="6072E4A4" w14:textId="77777777" w:rsidR="00251EC8" w:rsidRDefault="00251EC8" w:rsidP="00A04574">
      <w:pPr>
        <w:pStyle w:val="Textoindependiente"/>
        <w:rPr>
          <w:rFonts w:ascii="Arial"/>
          <w:b/>
          <w:sz w:val="22"/>
        </w:rPr>
      </w:pPr>
    </w:p>
    <w:p w14:paraId="12853482" w14:textId="16183F2C" w:rsidR="00251EC8" w:rsidRDefault="00805389" w:rsidP="00A04574">
      <w:pPr>
        <w:pStyle w:val="Textoindependiente"/>
        <w:tabs>
          <w:tab w:val="left" w:pos="8364"/>
          <w:tab w:val="left" w:pos="8505"/>
        </w:tabs>
        <w:spacing w:line="360" w:lineRule="auto"/>
        <w:jc w:val="both"/>
      </w:pPr>
      <w:r>
        <w:rPr>
          <w:rFonts w:ascii="Arial" w:hAnsi="Arial"/>
          <w:b/>
        </w:rPr>
        <w:t xml:space="preserve">PRIMERO. Interposición de la queja. </w:t>
      </w:r>
      <w:r>
        <w:t xml:space="preserve">El veinticuatro de mayo, </w:t>
      </w:r>
      <w:r w:rsidRPr="00805389">
        <w:rPr>
          <w:color w:val="FFFFFF"/>
          <w:highlight w:val="darkCyan"/>
        </w:rPr>
        <w:t>[No.2]_ELIMINADO_el_nombre_de_la_parte_denunciante_[6]</w:t>
      </w:r>
      <w:r>
        <w:t>,</w:t>
      </w:r>
      <w:r>
        <w:rPr>
          <w:spacing w:val="1"/>
        </w:rPr>
        <w:t xml:space="preserve"> </w:t>
      </w:r>
      <w:r>
        <w:t>candidata</w:t>
      </w:r>
      <w:r>
        <w:rPr>
          <w:spacing w:val="1"/>
        </w:rPr>
        <w:t xml:space="preserve"> </w:t>
      </w:r>
      <w:r>
        <w:t>postulada</w:t>
      </w:r>
      <w:r>
        <w:rPr>
          <w:spacing w:val="1"/>
        </w:rPr>
        <w:t xml:space="preserve"> </w:t>
      </w:r>
      <w:r>
        <w:lastRenderedPageBreak/>
        <w:t>a</w:t>
      </w:r>
      <w:r>
        <w:rPr>
          <w:spacing w:val="1"/>
        </w:rPr>
        <w:t xml:space="preserve"> </w:t>
      </w:r>
      <w:r w:rsidRPr="00805389">
        <w:rPr>
          <w:color w:val="FFFFFF"/>
          <w:highlight w:val="darkCyan"/>
        </w:rPr>
        <w:t>[No.3]_ELIMINADO_Cargo_-1-_[275]</w:t>
      </w:r>
      <w:r w:rsidR="001574CC">
        <w:t xml:space="preserve"> p</w:t>
      </w:r>
      <w:r>
        <w:t>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Partido</w:t>
      </w:r>
      <w:r>
        <w:rPr>
          <w:spacing w:val="1"/>
        </w:rPr>
        <w:t xml:space="preserve"> </w:t>
      </w:r>
      <w:r>
        <w:t>Revolucionario Institucional,</w:t>
      </w:r>
      <w:r w:rsidR="00AB7712">
        <w:rPr>
          <w:rStyle w:val="Refdenotaalpie"/>
          <w:position w:val="8"/>
          <w:sz w:val="16"/>
        </w:rPr>
        <w:footnoteReference w:id="2"/>
      </w:r>
      <w:r>
        <w:rPr>
          <w:spacing w:val="1"/>
          <w:position w:val="8"/>
          <w:sz w:val="16"/>
        </w:rPr>
        <w:t xml:space="preserve"> </w:t>
      </w:r>
      <w:r>
        <w:t>presentó escrito de queja en contra de Samuel</w:t>
      </w:r>
      <w:r>
        <w:rPr>
          <w:spacing w:val="1"/>
        </w:rPr>
        <w:t xml:space="preserve"> </w:t>
      </w:r>
      <w:r>
        <w:t xml:space="preserve">Hidalgo Gallardo, candidato postulado a la Presidencia Municipal de </w:t>
      </w:r>
      <w:r w:rsidRPr="00805389">
        <w:rPr>
          <w:color w:val="FFFFFF"/>
          <w:highlight w:val="darkCyan"/>
        </w:rPr>
        <w:t>[No.4]_ELIMINADO_el_Municipio_[28]</w:t>
      </w:r>
      <w:r>
        <w:t>,</w:t>
      </w:r>
      <w:r>
        <w:rPr>
          <w:spacing w:val="1"/>
        </w:rPr>
        <w:t xml:space="preserve"> </w:t>
      </w:r>
      <w:r>
        <w:t>Michoacán,</w:t>
      </w:r>
      <w:r>
        <w:rPr>
          <w:spacing w:val="4"/>
        </w:rPr>
        <w:t xml:space="preserve"> </w:t>
      </w:r>
      <w:r>
        <w:t>por</w:t>
      </w:r>
      <w:r>
        <w:rPr>
          <w:spacing w:val="6"/>
        </w:rPr>
        <w:t xml:space="preserve"> </w:t>
      </w:r>
      <w:r>
        <w:t>la</w:t>
      </w:r>
      <w:r>
        <w:rPr>
          <w:spacing w:val="8"/>
        </w:rPr>
        <w:t xml:space="preserve"> </w:t>
      </w:r>
      <w:r>
        <w:t>candidatura</w:t>
      </w:r>
      <w:r>
        <w:rPr>
          <w:spacing w:val="8"/>
        </w:rPr>
        <w:t xml:space="preserve"> </w:t>
      </w:r>
      <w:r>
        <w:t>común</w:t>
      </w:r>
      <w:r>
        <w:rPr>
          <w:spacing w:val="5"/>
        </w:rPr>
        <w:t xml:space="preserve"> </w:t>
      </w:r>
      <w:r>
        <w:t>formada</w:t>
      </w:r>
      <w:r>
        <w:rPr>
          <w:spacing w:val="5"/>
        </w:rPr>
        <w:t xml:space="preserve"> </w:t>
      </w:r>
      <w:r>
        <w:t>por</w:t>
      </w:r>
      <w:r>
        <w:rPr>
          <w:spacing w:val="3"/>
        </w:rPr>
        <w:t xml:space="preserve"> </w:t>
      </w:r>
      <w:r>
        <w:t>los</w:t>
      </w:r>
      <w:r>
        <w:rPr>
          <w:spacing w:val="7"/>
        </w:rPr>
        <w:t xml:space="preserve"> </w:t>
      </w:r>
      <w:r>
        <w:t>Partidos</w:t>
      </w:r>
      <w:r>
        <w:rPr>
          <w:spacing w:val="3"/>
        </w:rPr>
        <w:t xml:space="preserve"> </w:t>
      </w:r>
      <w:r>
        <w:t>Acción</w:t>
      </w:r>
      <w:r>
        <w:rPr>
          <w:spacing w:val="8"/>
        </w:rPr>
        <w:t xml:space="preserve"> </w:t>
      </w:r>
      <w:r>
        <w:t>Nacional</w:t>
      </w:r>
      <w:r w:rsidR="000B73F6"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 Revolución Democrática,</w:t>
      </w:r>
      <w:r w:rsidR="00AB7712">
        <w:rPr>
          <w:rStyle w:val="Refdenotaalpie"/>
        </w:rPr>
        <w:footnoteReference w:id="3"/>
      </w:r>
      <w:r>
        <w:rPr>
          <w:spacing w:val="1"/>
          <w:position w:val="8"/>
          <w:sz w:val="16"/>
        </w:rPr>
        <w:t xml:space="preserve"> </w:t>
      </w:r>
      <w:r>
        <w:t>por actos</w:t>
      </w:r>
      <w:r>
        <w:rPr>
          <w:spacing w:val="1"/>
        </w:rPr>
        <w:t xml:space="preserve"> </w:t>
      </w:r>
      <w:r>
        <w:t>presuntamente constitutivos de</w:t>
      </w:r>
      <w:r>
        <w:rPr>
          <w:spacing w:val="1"/>
        </w:rPr>
        <w:t xml:space="preserve"> </w:t>
      </w:r>
      <w:r>
        <w:t>violencia</w:t>
      </w:r>
      <w:r>
        <w:rPr>
          <w:spacing w:val="-1"/>
        </w:rPr>
        <w:t xml:space="preserve"> </w:t>
      </w:r>
      <w:r>
        <w:t>política</w:t>
      </w:r>
      <w:r>
        <w:rPr>
          <w:spacing w:val="-2"/>
        </w:rPr>
        <w:t xml:space="preserve"> </w:t>
      </w:r>
      <w:r>
        <w:t>por razón de</w:t>
      </w:r>
      <w:r>
        <w:rPr>
          <w:spacing w:val="-1"/>
        </w:rPr>
        <w:t xml:space="preserve"> </w:t>
      </w:r>
      <w:r>
        <w:t>género.</w:t>
      </w:r>
    </w:p>
    <w:p w14:paraId="1B3C078A" w14:textId="77777777" w:rsidR="00251EC8" w:rsidRDefault="00251EC8" w:rsidP="00A04574">
      <w:pPr>
        <w:pStyle w:val="Textoindependiente"/>
        <w:rPr>
          <w:sz w:val="35"/>
        </w:rPr>
      </w:pPr>
    </w:p>
    <w:p w14:paraId="68FA0854" w14:textId="7DE1341E" w:rsidR="00251EC8" w:rsidRDefault="00805389" w:rsidP="00A04574">
      <w:pPr>
        <w:spacing w:line="360" w:lineRule="auto"/>
        <w:jc w:val="both"/>
        <w:rPr>
          <w:sz w:val="24"/>
        </w:rPr>
      </w:pPr>
      <w:r>
        <w:rPr>
          <w:rFonts w:ascii="Arial" w:hAnsi="Arial"/>
          <w:b/>
          <w:sz w:val="24"/>
        </w:rPr>
        <w:t>SEGUNDO.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Radicación,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apertura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cuaderno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antecedentes</w:t>
      </w:r>
      <w:r>
        <w:rPr>
          <w:rFonts w:ascii="Arial" w:hAnsi="Arial"/>
          <w:b/>
          <w:spacing w:val="67"/>
          <w:sz w:val="24"/>
        </w:rPr>
        <w:t xml:space="preserve"> </w:t>
      </w:r>
      <w:r>
        <w:rPr>
          <w:rFonts w:ascii="Arial" w:hAnsi="Arial"/>
          <w:b/>
          <w:sz w:val="24"/>
        </w:rPr>
        <w:t>y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 xml:space="preserve">diligencias de investigación. </w:t>
      </w:r>
      <w:r>
        <w:rPr>
          <w:sz w:val="24"/>
        </w:rPr>
        <w:t>En acuerdo de veinticinco de mayo, la Secretaria</w:t>
      </w:r>
      <w:r>
        <w:rPr>
          <w:spacing w:val="1"/>
          <w:sz w:val="24"/>
        </w:rPr>
        <w:t xml:space="preserve"> </w:t>
      </w:r>
      <w:r>
        <w:rPr>
          <w:sz w:val="24"/>
        </w:rPr>
        <w:t>Ejecutiva del Instituto Electoral de Michoacán,</w:t>
      </w:r>
      <w:r w:rsidR="00AB7712">
        <w:rPr>
          <w:rStyle w:val="Refdenotaalpie"/>
          <w:sz w:val="24"/>
        </w:rPr>
        <w:footnoteReference w:id="4"/>
      </w:r>
      <w:r>
        <w:rPr>
          <w:position w:val="8"/>
          <w:sz w:val="16"/>
        </w:rPr>
        <w:t xml:space="preserve"> </w:t>
      </w:r>
      <w:r>
        <w:rPr>
          <w:sz w:val="24"/>
        </w:rPr>
        <w:t>radicó y ordenó registrar la queja</w:t>
      </w:r>
      <w:r>
        <w:rPr>
          <w:spacing w:val="1"/>
          <w:sz w:val="24"/>
        </w:rPr>
        <w:t xml:space="preserve"> </w:t>
      </w:r>
      <w:r>
        <w:rPr>
          <w:sz w:val="24"/>
        </w:rPr>
        <w:t>bajo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Cuaderno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Antecedentes</w:t>
      </w:r>
      <w:r>
        <w:rPr>
          <w:spacing w:val="1"/>
          <w:sz w:val="24"/>
        </w:rPr>
        <w:t xml:space="preserve"> </w:t>
      </w:r>
      <w:r w:rsidRPr="00805389">
        <w:rPr>
          <w:rFonts w:ascii="Arial" w:hAnsi="Arial"/>
          <w:b/>
          <w:color w:val="FFFFFF"/>
          <w:sz w:val="24"/>
          <w:highlight w:val="darkCyan"/>
        </w:rPr>
        <w:t>[No.5]_ELIMINADO_el_número_de_expediente_relacionado_[151]</w:t>
      </w:r>
      <w:r>
        <w:rPr>
          <w:rFonts w:ascii="Arial" w:hAnsi="Arial"/>
          <w:b/>
          <w:sz w:val="24"/>
        </w:rPr>
        <w:t>,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sz w:val="24"/>
        </w:rPr>
        <w:t>así</w:t>
      </w:r>
      <w:r>
        <w:rPr>
          <w:spacing w:val="1"/>
          <w:sz w:val="24"/>
        </w:rPr>
        <w:t xml:space="preserve"> </w:t>
      </w:r>
      <w:r>
        <w:rPr>
          <w:sz w:val="24"/>
        </w:rPr>
        <w:t>como</w:t>
      </w:r>
      <w:r>
        <w:rPr>
          <w:spacing w:val="1"/>
          <w:sz w:val="24"/>
        </w:rPr>
        <w:t xml:space="preserve"> </w:t>
      </w:r>
      <w:r>
        <w:rPr>
          <w:sz w:val="24"/>
        </w:rPr>
        <w:t>requerir</w:t>
      </w:r>
      <w:r>
        <w:rPr>
          <w:spacing w:val="1"/>
          <w:sz w:val="24"/>
        </w:rPr>
        <w:t xml:space="preserve"> </w:t>
      </w:r>
      <w:r>
        <w:rPr>
          <w:sz w:val="24"/>
        </w:rPr>
        <w:t>al</w:t>
      </w:r>
      <w:r>
        <w:rPr>
          <w:spacing w:val="1"/>
          <w:sz w:val="24"/>
        </w:rPr>
        <w:t xml:space="preserve"> </w:t>
      </w:r>
      <w:r>
        <w:rPr>
          <w:sz w:val="24"/>
        </w:rPr>
        <w:t>Ayuntamiento del municipio indicado, a efecto de que proporcionara diversa</w:t>
      </w:r>
      <w:r>
        <w:rPr>
          <w:spacing w:val="1"/>
          <w:sz w:val="24"/>
        </w:rPr>
        <w:t xml:space="preserve"> </w:t>
      </w:r>
      <w:r>
        <w:rPr>
          <w:sz w:val="24"/>
        </w:rPr>
        <w:t>información.</w:t>
      </w:r>
    </w:p>
    <w:p w14:paraId="5B1E7E7E" w14:textId="77777777" w:rsidR="00251EC8" w:rsidRDefault="00251EC8" w:rsidP="00A04574">
      <w:pPr>
        <w:pStyle w:val="Textoindependiente"/>
        <w:rPr>
          <w:sz w:val="35"/>
        </w:rPr>
      </w:pPr>
    </w:p>
    <w:p w14:paraId="3BE78AE7" w14:textId="6D4B12D4" w:rsidR="00251EC8" w:rsidRDefault="00805389" w:rsidP="00A04574">
      <w:pPr>
        <w:pStyle w:val="Textoindependiente"/>
        <w:spacing w:line="360" w:lineRule="auto"/>
        <w:jc w:val="both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Cumplimiento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y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nuevos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requerimientos.</w:t>
      </w:r>
      <w:r>
        <w:rPr>
          <w:rFonts w:ascii="Arial" w:hAnsi="Arial"/>
          <w:b/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contestación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requerimiento realizado por la autoridad instructora, el tres de junio, se tuvo al</w:t>
      </w:r>
      <w:r>
        <w:rPr>
          <w:spacing w:val="1"/>
        </w:rPr>
        <w:t xml:space="preserve"> </w:t>
      </w:r>
      <w:r>
        <w:t xml:space="preserve">Ayuntamiento del municipio de </w:t>
      </w:r>
      <w:r w:rsidRPr="00805389">
        <w:rPr>
          <w:color w:val="FFFFFF"/>
          <w:highlight w:val="darkCyan"/>
        </w:rPr>
        <w:t>[No.6]_ELIMINADO_el_Municipio_[28]</w:t>
      </w:r>
      <w:r>
        <w:t>, Michoacán</w:t>
      </w:r>
      <w:r w:rsidR="00AB7712">
        <w:rPr>
          <w:rStyle w:val="Refdenotaalpie"/>
        </w:rPr>
        <w:footnoteReference w:id="5"/>
      </w:r>
      <w:r>
        <w:t>,</w:t>
      </w:r>
      <w:r>
        <w:rPr>
          <w:position w:val="8"/>
          <w:sz w:val="16"/>
        </w:rPr>
        <w:t xml:space="preserve"> </w:t>
      </w:r>
      <w:r>
        <w:t>dando contestación a lo</w:t>
      </w:r>
      <w:r>
        <w:rPr>
          <w:spacing w:val="1"/>
        </w:rPr>
        <w:t xml:space="preserve"> </w:t>
      </w:r>
      <w:r>
        <w:t xml:space="preserve">solicitado; de igual manera, se ordenó requerir al </w:t>
      </w:r>
      <w:r>
        <w:rPr>
          <w:rFonts w:ascii="Arial" w:hAnsi="Arial"/>
          <w:i/>
        </w:rPr>
        <w:t xml:space="preserve">PRI </w:t>
      </w:r>
      <w:r>
        <w:t xml:space="preserve">y </w:t>
      </w:r>
      <w:r>
        <w:rPr>
          <w:rFonts w:ascii="Arial" w:hAnsi="Arial"/>
          <w:i/>
        </w:rPr>
        <w:t xml:space="preserve">PAN </w:t>
      </w:r>
      <w:r>
        <w:t>a efecto de que</w:t>
      </w:r>
      <w:r>
        <w:rPr>
          <w:spacing w:val="1"/>
        </w:rPr>
        <w:t xml:space="preserve"> </w:t>
      </w:r>
      <w:r>
        <w:t>proporcionaran</w:t>
      </w:r>
      <w:r>
        <w:rPr>
          <w:spacing w:val="-3"/>
        </w:rPr>
        <w:t xml:space="preserve"> </w:t>
      </w:r>
      <w:r>
        <w:t>diversa</w:t>
      </w:r>
      <w:r>
        <w:rPr>
          <w:spacing w:val="-2"/>
        </w:rPr>
        <w:t xml:space="preserve"> </w:t>
      </w:r>
      <w:r>
        <w:t>información.</w:t>
      </w:r>
    </w:p>
    <w:p w14:paraId="3CC8A5AC" w14:textId="77777777" w:rsidR="00251EC8" w:rsidRDefault="00251EC8" w:rsidP="00A04574">
      <w:pPr>
        <w:pStyle w:val="Textoindependiente"/>
        <w:rPr>
          <w:sz w:val="35"/>
        </w:rPr>
      </w:pPr>
    </w:p>
    <w:p w14:paraId="78888495" w14:textId="77777777" w:rsidR="00251EC8" w:rsidRDefault="00805389" w:rsidP="00A04574">
      <w:pPr>
        <w:spacing w:line="360" w:lineRule="auto"/>
        <w:jc w:val="both"/>
        <w:rPr>
          <w:sz w:val="24"/>
        </w:rPr>
      </w:pPr>
      <w:r>
        <w:rPr>
          <w:rFonts w:ascii="Arial" w:hAnsi="Arial"/>
          <w:b/>
          <w:sz w:val="24"/>
        </w:rPr>
        <w:t>CUARTO. Cumplimiento e incumplimiento de requerimiento y verificación.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sz w:val="24"/>
        </w:rPr>
        <w:t xml:space="preserve">En auto de ocho de junio, se tuvo cumpliendo al </w:t>
      </w:r>
      <w:r>
        <w:rPr>
          <w:rFonts w:ascii="Arial" w:hAnsi="Arial"/>
          <w:i/>
          <w:sz w:val="24"/>
        </w:rPr>
        <w:t>PAN</w:t>
      </w:r>
      <w:r>
        <w:rPr>
          <w:sz w:val="24"/>
        </w:rPr>
        <w:t xml:space="preserve">, mientras que al </w:t>
      </w:r>
      <w:r>
        <w:rPr>
          <w:rFonts w:ascii="Arial" w:hAnsi="Arial"/>
          <w:i/>
          <w:sz w:val="24"/>
        </w:rPr>
        <w:t xml:space="preserve">PRI </w:t>
      </w:r>
      <w:r>
        <w:rPr>
          <w:sz w:val="24"/>
        </w:rPr>
        <w:t>se le</w:t>
      </w:r>
      <w:r>
        <w:rPr>
          <w:spacing w:val="1"/>
          <w:sz w:val="24"/>
        </w:rPr>
        <w:t xml:space="preserve"> </w:t>
      </w:r>
      <w:r>
        <w:rPr>
          <w:sz w:val="24"/>
        </w:rPr>
        <w:t>tuvo</w:t>
      </w:r>
      <w:r>
        <w:rPr>
          <w:spacing w:val="-1"/>
          <w:sz w:val="24"/>
        </w:rPr>
        <w:t xml:space="preserve"> </w:t>
      </w:r>
      <w:r>
        <w:rPr>
          <w:sz w:val="24"/>
        </w:rPr>
        <w:t>incumpliendo con</w:t>
      </w:r>
      <w:r>
        <w:rPr>
          <w:spacing w:val="1"/>
          <w:sz w:val="24"/>
        </w:rPr>
        <w:t xml:space="preserve"> </w:t>
      </w:r>
      <w:r>
        <w:rPr>
          <w:sz w:val="24"/>
        </w:rPr>
        <w:t>lo requerido.</w:t>
      </w:r>
    </w:p>
    <w:p w14:paraId="285344D0" w14:textId="77777777" w:rsidR="00251EC8" w:rsidRDefault="00251EC8" w:rsidP="00A04574">
      <w:pPr>
        <w:pStyle w:val="Textoindependiente"/>
        <w:rPr>
          <w:sz w:val="36"/>
        </w:rPr>
      </w:pPr>
    </w:p>
    <w:p w14:paraId="1D839CA2" w14:textId="77777777" w:rsidR="00251EC8" w:rsidRDefault="00805389" w:rsidP="00A04574">
      <w:pPr>
        <w:pStyle w:val="Textoindependiente"/>
        <w:spacing w:line="360" w:lineRule="auto"/>
        <w:jc w:val="both"/>
      </w:pPr>
      <w:r>
        <w:t>Por</w:t>
      </w:r>
      <w:r>
        <w:rPr>
          <w:spacing w:val="1"/>
        </w:rPr>
        <w:t xml:space="preserve"> </w:t>
      </w:r>
      <w:r>
        <w:t>otra</w:t>
      </w:r>
      <w:r>
        <w:rPr>
          <w:spacing w:val="1"/>
        </w:rPr>
        <w:t xml:space="preserve"> </w:t>
      </w:r>
      <w:r>
        <w:t>parte,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ordenó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verificación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contenido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disco</w:t>
      </w:r>
      <w:r>
        <w:rPr>
          <w:spacing w:val="1"/>
        </w:rPr>
        <w:t xml:space="preserve"> </w:t>
      </w:r>
      <w:r>
        <w:t>magnético</w:t>
      </w:r>
      <w:r>
        <w:rPr>
          <w:spacing w:val="-64"/>
        </w:rPr>
        <w:t xml:space="preserve"> </w:t>
      </w:r>
      <w:r>
        <w:t>exhibido</w:t>
      </w:r>
      <w:r>
        <w:rPr>
          <w:spacing w:val="-2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el primero</w:t>
      </w:r>
      <w:r>
        <w:rPr>
          <w:spacing w:val="-3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indicados.</w:t>
      </w:r>
    </w:p>
    <w:p w14:paraId="5D1CA7C0" w14:textId="77777777" w:rsidR="00251EC8" w:rsidRDefault="00251EC8" w:rsidP="00A04574">
      <w:pPr>
        <w:pStyle w:val="Textoindependiente"/>
        <w:rPr>
          <w:sz w:val="36"/>
        </w:rPr>
      </w:pPr>
    </w:p>
    <w:p w14:paraId="2F5C53BB" w14:textId="6EDEE0B6" w:rsidR="00251EC8" w:rsidRDefault="00805389" w:rsidP="00A04574">
      <w:pPr>
        <w:pStyle w:val="Textoindependiente"/>
        <w:spacing w:line="355" w:lineRule="auto"/>
        <w:jc w:val="both"/>
        <w:rPr>
          <w:sz w:val="16"/>
        </w:rPr>
      </w:pPr>
      <w:r>
        <w:t>La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realizó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personal</w:t>
      </w:r>
      <w:r>
        <w:rPr>
          <w:spacing w:val="1"/>
        </w:rPr>
        <w:t xml:space="preserve"> </w:t>
      </w:r>
      <w:r>
        <w:t>adscrito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Secretaría</w:t>
      </w:r>
      <w:r>
        <w:rPr>
          <w:spacing w:val="1"/>
        </w:rPr>
        <w:t xml:space="preserve"> </w:t>
      </w:r>
      <w:r>
        <w:t>Ejecutiva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diez</w:t>
      </w:r>
      <w:r>
        <w:rPr>
          <w:spacing w:val="1"/>
        </w:rPr>
        <w:t xml:space="preserve"> </w:t>
      </w:r>
      <w:r>
        <w:t>siguiente</w:t>
      </w:r>
      <w:r w:rsidR="00AB7712">
        <w:rPr>
          <w:rStyle w:val="Refdenotaalpie"/>
        </w:rPr>
        <w:footnoteReference w:id="6"/>
      </w:r>
      <w:r>
        <w:t>.</w:t>
      </w:r>
    </w:p>
    <w:p w14:paraId="040504C1" w14:textId="77777777" w:rsidR="00251EC8" w:rsidRDefault="00251EC8" w:rsidP="00A04574">
      <w:pPr>
        <w:pStyle w:val="Textoindependiente"/>
        <w:rPr>
          <w:sz w:val="36"/>
        </w:rPr>
      </w:pPr>
    </w:p>
    <w:p w14:paraId="3918E316" w14:textId="77777777" w:rsidR="00AB7712" w:rsidRDefault="00805389" w:rsidP="00A04574">
      <w:pPr>
        <w:pStyle w:val="Textoindependiente"/>
        <w:spacing w:line="360" w:lineRule="auto"/>
        <w:jc w:val="both"/>
      </w:pPr>
      <w:r>
        <w:rPr>
          <w:rFonts w:ascii="Arial" w:hAnsi="Arial"/>
          <w:b/>
        </w:rPr>
        <w:t xml:space="preserve">QUINTO. Requerimiento y cumplimiento. </w:t>
      </w:r>
      <w:r>
        <w:t>El diez de junio, se ordenó solicitar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vía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colaboración,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Unidad</w:t>
      </w:r>
      <w:r>
        <w:rPr>
          <w:spacing w:val="1"/>
        </w:rPr>
        <w:t xml:space="preserve"> </w:t>
      </w:r>
      <w:r>
        <w:t>Técnica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Fiscalización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Instituto</w:t>
      </w:r>
      <w:r>
        <w:rPr>
          <w:spacing w:val="1"/>
        </w:rPr>
        <w:t xml:space="preserve"> </w:t>
      </w:r>
      <w:r>
        <w:t xml:space="preserve">Nacional </w:t>
      </w:r>
      <w:r>
        <w:lastRenderedPageBreak/>
        <w:t>Electoral, a efecto de que proporcionara diversa información.</w:t>
      </w:r>
      <w:r>
        <w:rPr>
          <w:spacing w:val="1"/>
        </w:rPr>
        <w:t xml:space="preserve"> </w:t>
      </w:r>
      <w:r>
        <w:t>Mismo</w:t>
      </w:r>
      <w:r>
        <w:rPr>
          <w:spacing w:val="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fue</w:t>
      </w:r>
      <w:r>
        <w:rPr>
          <w:spacing w:val="-2"/>
        </w:rPr>
        <w:t xml:space="preserve"> </w:t>
      </w:r>
      <w:r>
        <w:t>atendido el</w:t>
      </w:r>
      <w:r>
        <w:rPr>
          <w:spacing w:val="-1"/>
        </w:rPr>
        <w:t xml:space="preserve"> </w:t>
      </w:r>
      <w:r>
        <w:t>veintiocho</w:t>
      </w:r>
      <w:r>
        <w:rPr>
          <w:spacing w:val="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julio.</w:t>
      </w:r>
    </w:p>
    <w:p w14:paraId="0C5D2CD7" w14:textId="77777777" w:rsidR="00AB7712" w:rsidRDefault="00AB7712" w:rsidP="00A04574">
      <w:pPr>
        <w:pStyle w:val="Textoindependiente"/>
        <w:spacing w:line="360" w:lineRule="auto"/>
        <w:jc w:val="both"/>
      </w:pPr>
    </w:p>
    <w:p w14:paraId="2AEFC316" w14:textId="44DE4233" w:rsidR="00251EC8" w:rsidRDefault="00805389" w:rsidP="00A04574">
      <w:pPr>
        <w:pStyle w:val="Textoindependiente"/>
        <w:spacing w:line="360" w:lineRule="auto"/>
        <w:jc w:val="both"/>
      </w:pPr>
      <w:r>
        <w:rPr>
          <w:rFonts w:ascii="Arial" w:hAnsi="Arial"/>
          <w:b/>
        </w:rPr>
        <w:t>SEXTO. Reencauzamiento y admisión a trámite del Procedimiento Especial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Sancionador.</w:t>
      </w:r>
      <w:r>
        <w:rPr>
          <w:rFonts w:ascii="Arial" w:hAnsi="Arial"/>
          <w:b/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acuerdo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veinticinco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agosto,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autoridad</w:t>
      </w:r>
      <w:r>
        <w:rPr>
          <w:spacing w:val="1"/>
        </w:rPr>
        <w:t xml:space="preserve"> </w:t>
      </w:r>
      <w:r>
        <w:t>instructora</w:t>
      </w:r>
      <w:r>
        <w:rPr>
          <w:spacing w:val="-64"/>
        </w:rPr>
        <w:t xml:space="preserve"> </w:t>
      </w:r>
      <w:r>
        <w:t>reencauzó el Cuaderno de Antecedentes a Procedimiento Especial Sancionador</w:t>
      </w:r>
      <w:r>
        <w:rPr>
          <w:spacing w:val="1"/>
        </w:rPr>
        <w:t xml:space="preserve"> </w:t>
      </w:r>
      <w:r>
        <w:t>bajo</w:t>
      </w:r>
      <w:r>
        <w:rPr>
          <w:spacing w:val="62"/>
        </w:rPr>
        <w:t xml:space="preserve"> </w:t>
      </w:r>
      <w:r>
        <w:t>la</w:t>
      </w:r>
      <w:r>
        <w:rPr>
          <w:spacing w:val="62"/>
        </w:rPr>
        <w:t xml:space="preserve"> </w:t>
      </w:r>
      <w:r>
        <w:t>clave</w:t>
      </w:r>
      <w:r>
        <w:rPr>
          <w:spacing w:val="64"/>
        </w:rPr>
        <w:t xml:space="preserve"> </w:t>
      </w:r>
      <w:r w:rsidRPr="00805389">
        <w:rPr>
          <w:rFonts w:ascii="Arial" w:hAnsi="Arial"/>
          <w:b/>
          <w:color w:val="FFFFFF"/>
          <w:highlight w:val="darkCyan"/>
        </w:rPr>
        <w:t>[No.7]_ELIMINADO_el_número_de_expediente_antecedente_[152]</w:t>
      </w:r>
      <w:r>
        <w:rPr>
          <w:rFonts w:ascii="Arial" w:hAnsi="Arial"/>
          <w:b/>
        </w:rPr>
        <w:t>,</w:t>
      </w:r>
      <w:r>
        <w:rPr>
          <w:rFonts w:ascii="Arial" w:hAnsi="Arial"/>
          <w:b/>
          <w:spacing w:val="63"/>
        </w:rPr>
        <w:t xml:space="preserve"> </w:t>
      </w:r>
      <w:r>
        <w:t>en</w:t>
      </w:r>
      <w:r>
        <w:rPr>
          <w:spacing w:val="64"/>
        </w:rPr>
        <w:t xml:space="preserve"> </w:t>
      </w:r>
      <w:r>
        <w:t>el</w:t>
      </w:r>
      <w:r>
        <w:rPr>
          <w:spacing w:val="61"/>
        </w:rPr>
        <w:t xml:space="preserve"> </w:t>
      </w:r>
      <w:r>
        <w:t>que,</w:t>
      </w:r>
      <w:r>
        <w:rPr>
          <w:spacing w:val="64"/>
        </w:rPr>
        <w:t xml:space="preserve"> </w:t>
      </w:r>
      <w:r>
        <w:t>adicional</w:t>
      </w:r>
      <w:r>
        <w:rPr>
          <w:spacing w:val="61"/>
        </w:rPr>
        <w:t xml:space="preserve"> </w:t>
      </w:r>
      <w:r>
        <w:t>a</w:t>
      </w:r>
      <w:r>
        <w:rPr>
          <w:spacing w:val="64"/>
        </w:rPr>
        <w:t xml:space="preserve"> </w:t>
      </w:r>
      <w:r>
        <w:t>lo</w:t>
      </w:r>
      <w:r>
        <w:rPr>
          <w:spacing w:val="62"/>
        </w:rPr>
        <w:t xml:space="preserve"> </w:t>
      </w:r>
      <w:r>
        <w:t>señalado</w:t>
      </w:r>
      <w:r>
        <w:rPr>
          <w:spacing w:val="60"/>
        </w:rPr>
        <w:t xml:space="preserve"> </w:t>
      </w:r>
      <w:r>
        <w:t>por</w:t>
      </w:r>
      <w:r>
        <w:rPr>
          <w:spacing w:val="62"/>
        </w:rPr>
        <w:t xml:space="preserve"> </w:t>
      </w:r>
      <w:r>
        <w:t>la</w:t>
      </w:r>
      <w:r w:rsidR="000B73F6">
        <w:t xml:space="preserve"> </w:t>
      </w:r>
      <w:r>
        <w:t xml:space="preserve">quejosa, la autoridad instructora tuvo también como denunciados al </w:t>
      </w:r>
      <w:r>
        <w:rPr>
          <w:rFonts w:ascii="Arial" w:hAnsi="Arial"/>
          <w:i/>
        </w:rPr>
        <w:t xml:space="preserve">PAN </w:t>
      </w:r>
      <w:r>
        <w:t xml:space="preserve">y </w:t>
      </w:r>
      <w:r>
        <w:rPr>
          <w:rFonts w:ascii="Arial" w:hAnsi="Arial"/>
          <w:i/>
        </w:rPr>
        <w:t>PRD</w:t>
      </w:r>
      <w:r>
        <w:rPr>
          <w:rFonts w:ascii="Arial" w:hAnsi="Arial"/>
          <w:i/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culpa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in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vigilando,</w:t>
      </w:r>
      <w:r>
        <w:rPr>
          <w:rFonts w:ascii="Arial" w:hAnsi="Arial"/>
          <w:i/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haber</w:t>
      </w:r>
      <w:r>
        <w:rPr>
          <w:spacing w:val="1"/>
        </w:rPr>
        <w:t xml:space="preserve"> </w:t>
      </w:r>
      <w:r>
        <w:t>postulado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candidato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ciudadano</w:t>
      </w:r>
      <w:r>
        <w:rPr>
          <w:spacing w:val="-64"/>
        </w:rPr>
        <w:t xml:space="preserve"> </w:t>
      </w:r>
      <w:r>
        <w:t>denunciado.</w:t>
      </w:r>
      <w:r>
        <w:rPr>
          <w:spacing w:val="26"/>
        </w:rPr>
        <w:t xml:space="preserve"> </w:t>
      </w:r>
      <w:r>
        <w:t>De</w:t>
      </w:r>
      <w:r>
        <w:rPr>
          <w:spacing w:val="22"/>
        </w:rPr>
        <w:t xml:space="preserve"> </w:t>
      </w:r>
      <w:r>
        <w:t>igual</w:t>
      </w:r>
      <w:r>
        <w:rPr>
          <w:spacing w:val="21"/>
        </w:rPr>
        <w:t xml:space="preserve"> </w:t>
      </w:r>
      <w:r>
        <w:t>manera,</w:t>
      </w:r>
      <w:r>
        <w:rPr>
          <w:spacing w:val="25"/>
        </w:rPr>
        <w:t xml:space="preserve"> </w:t>
      </w:r>
      <w:r>
        <w:t>se</w:t>
      </w:r>
      <w:r>
        <w:rPr>
          <w:spacing w:val="29"/>
        </w:rPr>
        <w:t xml:space="preserve"> </w:t>
      </w:r>
      <w:r>
        <w:t>fijó</w:t>
      </w:r>
      <w:r>
        <w:rPr>
          <w:spacing w:val="22"/>
        </w:rPr>
        <w:t xml:space="preserve"> </w:t>
      </w:r>
      <w:r>
        <w:t>fecha</w:t>
      </w:r>
      <w:r>
        <w:rPr>
          <w:spacing w:val="22"/>
        </w:rPr>
        <w:t xml:space="preserve"> </w:t>
      </w:r>
      <w:r>
        <w:t>para</w:t>
      </w:r>
      <w:r>
        <w:rPr>
          <w:spacing w:val="24"/>
        </w:rPr>
        <w:t xml:space="preserve"> </w:t>
      </w:r>
      <w:r>
        <w:t>la</w:t>
      </w:r>
      <w:r>
        <w:rPr>
          <w:spacing w:val="26"/>
        </w:rPr>
        <w:t xml:space="preserve"> </w:t>
      </w:r>
      <w:r>
        <w:t>celebración</w:t>
      </w:r>
      <w:r>
        <w:rPr>
          <w:spacing w:val="22"/>
        </w:rPr>
        <w:t xml:space="preserve"> </w:t>
      </w:r>
      <w:r>
        <w:t>de</w:t>
      </w:r>
      <w:r>
        <w:rPr>
          <w:spacing w:val="23"/>
        </w:rPr>
        <w:t xml:space="preserve"> </w:t>
      </w:r>
      <w:r>
        <w:t>la</w:t>
      </w:r>
      <w:r>
        <w:rPr>
          <w:spacing w:val="25"/>
        </w:rPr>
        <w:t xml:space="preserve"> </w:t>
      </w:r>
      <w:r>
        <w:t>audiencia</w:t>
      </w:r>
      <w:r>
        <w:rPr>
          <w:spacing w:val="-6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pruebas y alegatos.</w:t>
      </w:r>
    </w:p>
    <w:p w14:paraId="4B1BFE08" w14:textId="77777777" w:rsidR="00251EC8" w:rsidRDefault="00251EC8" w:rsidP="00A04574">
      <w:pPr>
        <w:pStyle w:val="Textoindependiente"/>
        <w:rPr>
          <w:sz w:val="35"/>
        </w:rPr>
      </w:pPr>
    </w:p>
    <w:p w14:paraId="0BED46FC" w14:textId="77777777" w:rsidR="00251EC8" w:rsidRDefault="00805389" w:rsidP="00A04574">
      <w:pPr>
        <w:pStyle w:val="Textoindependiente"/>
        <w:spacing w:line="360" w:lineRule="auto"/>
        <w:jc w:val="both"/>
      </w:pPr>
      <w:r>
        <w:rPr>
          <w:rFonts w:ascii="Arial" w:hAnsi="Arial"/>
          <w:b/>
        </w:rPr>
        <w:t xml:space="preserve">SÉPTIMO. Medidas cautelares. </w:t>
      </w:r>
      <w:r>
        <w:t>En misma fecha, se emitió acuerdo de medidas</w:t>
      </w:r>
      <w:r>
        <w:rPr>
          <w:spacing w:val="-64"/>
        </w:rPr>
        <w:t xml:space="preserve"> </w:t>
      </w:r>
      <w:r>
        <w:t>cautelares</w:t>
      </w:r>
      <w:r>
        <w:rPr>
          <w:spacing w:val="1"/>
        </w:rPr>
        <w:t xml:space="preserve"> </w:t>
      </w:r>
      <w:r>
        <w:t>solicitadas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denunciante,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cuales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declararon</w:t>
      </w:r>
      <w:r>
        <w:rPr>
          <w:spacing w:val="1"/>
        </w:rPr>
        <w:t xml:space="preserve"> </w:t>
      </w:r>
      <w:r>
        <w:t>improcedentes, al estimar innecesaria su adopción dada la pretensión y la falta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pruebas.</w:t>
      </w:r>
    </w:p>
    <w:p w14:paraId="28C8EF5D" w14:textId="77777777" w:rsidR="00251EC8" w:rsidRDefault="00251EC8" w:rsidP="00A04574">
      <w:pPr>
        <w:pStyle w:val="Textoindependiente"/>
        <w:rPr>
          <w:sz w:val="36"/>
        </w:rPr>
      </w:pPr>
    </w:p>
    <w:p w14:paraId="3F939701" w14:textId="77777777" w:rsidR="00251EC8" w:rsidRDefault="00805389" w:rsidP="00A04574">
      <w:pPr>
        <w:pStyle w:val="Textoindependiente"/>
        <w:spacing w:line="360" w:lineRule="auto"/>
        <w:jc w:val="both"/>
      </w:pPr>
      <w:r>
        <w:t>Por otra parte, se ordenó dar vista al Titular de la Fiscalía General del Estado,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ámbito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competencia</w:t>
      </w:r>
      <w:r>
        <w:rPr>
          <w:spacing w:val="-2"/>
        </w:rPr>
        <w:t xml:space="preserve"> </w:t>
      </w:r>
      <w:r>
        <w:t>realizara</w:t>
      </w:r>
      <w:r>
        <w:rPr>
          <w:spacing w:val="-2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considerara</w:t>
      </w:r>
      <w:r>
        <w:rPr>
          <w:spacing w:val="-1"/>
        </w:rPr>
        <w:t xml:space="preserve"> </w:t>
      </w:r>
      <w:r>
        <w:t>pertinente.</w:t>
      </w:r>
    </w:p>
    <w:p w14:paraId="1C14E180" w14:textId="77777777" w:rsidR="00251EC8" w:rsidRDefault="00251EC8" w:rsidP="00A04574">
      <w:pPr>
        <w:pStyle w:val="Textoindependiente"/>
        <w:rPr>
          <w:sz w:val="36"/>
        </w:rPr>
      </w:pPr>
    </w:p>
    <w:p w14:paraId="681BA0B2" w14:textId="77777777" w:rsidR="00251EC8" w:rsidRDefault="00805389" w:rsidP="00A04574">
      <w:pPr>
        <w:pStyle w:val="Textoindependiente"/>
        <w:spacing w:line="360" w:lineRule="auto"/>
        <w:jc w:val="both"/>
      </w:pPr>
      <w:r>
        <w:rPr>
          <w:rFonts w:ascii="Arial" w:hAnsi="Arial"/>
          <w:b/>
        </w:rPr>
        <w:t xml:space="preserve">OCTAVO. Audiencia de pruebas y alegatos. </w:t>
      </w:r>
      <w:r>
        <w:t>El uno de septiembre se llevó a</w:t>
      </w:r>
      <w:r>
        <w:rPr>
          <w:spacing w:val="1"/>
        </w:rPr>
        <w:t xml:space="preserve"> </w:t>
      </w:r>
      <w:r>
        <w:t>cabo la audiencia de pruebas y alegatos, desahogándose las etapas que la</w:t>
      </w:r>
      <w:r>
        <w:rPr>
          <w:spacing w:val="1"/>
        </w:rPr>
        <w:t xml:space="preserve"> </w:t>
      </w:r>
      <w:r>
        <w:t>conforman: contestación, ofrecimiento y admisión de pruebas y alegatos, en la</w:t>
      </w:r>
      <w:r>
        <w:rPr>
          <w:spacing w:val="1"/>
        </w:rPr>
        <w:t xml:space="preserve"> </w:t>
      </w:r>
      <w:r>
        <w:t>que se hizo constar la inasistencia de las partes; sin embargo, se dio cuenta con</w:t>
      </w:r>
      <w:r>
        <w:rPr>
          <w:spacing w:val="1"/>
        </w:rPr>
        <w:t xml:space="preserve"> </w:t>
      </w:r>
      <w:r>
        <w:t xml:space="preserve">los escritos presentados por el </w:t>
      </w:r>
      <w:r>
        <w:rPr>
          <w:rFonts w:ascii="Arial" w:hAnsi="Arial"/>
          <w:i/>
        </w:rPr>
        <w:t xml:space="preserve">PRD </w:t>
      </w:r>
      <w:r>
        <w:t xml:space="preserve">y el </w:t>
      </w:r>
      <w:r>
        <w:rPr>
          <w:rFonts w:ascii="Arial" w:hAnsi="Arial"/>
          <w:i/>
        </w:rPr>
        <w:t xml:space="preserve">PAN, </w:t>
      </w:r>
      <w:r>
        <w:t>sin que a ésta acudieran la</w:t>
      </w:r>
      <w:r>
        <w:rPr>
          <w:spacing w:val="1"/>
        </w:rPr>
        <w:t xml:space="preserve"> </w:t>
      </w:r>
      <w:r>
        <w:t>denunciante y</w:t>
      </w:r>
      <w:r>
        <w:rPr>
          <w:spacing w:val="-2"/>
        </w:rPr>
        <w:t xml:space="preserve"> </w:t>
      </w:r>
      <w:r>
        <w:t>denunciado.</w:t>
      </w:r>
    </w:p>
    <w:p w14:paraId="06F0CB85" w14:textId="77777777" w:rsidR="00251EC8" w:rsidRDefault="00251EC8" w:rsidP="00A04574">
      <w:pPr>
        <w:pStyle w:val="Textoindependiente"/>
        <w:rPr>
          <w:sz w:val="35"/>
        </w:rPr>
      </w:pPr>
    </w:p>
    <w:p w14:paraId="5EBC74A6" w14:textId="77777777" w:rsidR="00251EC8" w:rsidRDefault="00805389" w:rsidP="00A04574">
      <w:pPr>
        <w:pStyle w:val="Textoindependiente"/>
        <w:spacing w:line="360" w:lineRule="auto"/>
        <w:jc w:val="both"/>
      </w:pPr>
      <w:r>
        <w:rPr>
          <w:rFonts w:ascii="Arial" w:hAnsi="Arial"/>
          <w:b/>
        </w:rPr>
        <w:t xml:space="preserve">NOVENO. Remisión de expediente. </w:t>
      </w:r>
      <w:r>
        <w:t xml:space="preserve">A través del oficio </w:t>
      </w:r>
      <w:r>
        <w:rPr>
          <w:rFonts w:ascii="Arial" w:hAnsi="Arial"/>
          <w:b/>
        </w:rPr>
        <w:t>IEM-SE-CE-2635/2021</w:t>
      </w:r>
      <w:r>
        <w:t>,</w:t>
      </w:r>
      <w:r>
        <w:rPr>
          <w:spacing w:val="1"/>
        </w:rPr>
        <w:t xml:space="preserve"> </w:t>
      </w:r>
      <w:r>
        <w:t>se remitió el informe circunstanciado, así como las constancias que integran el</w:t>
      </w:r>
      <w:r>
        <w:rPr>
          <w:spacing w:val="1"/>
        </w:rPr>
        <w:t xml:space="preserve"> </w:t>
      </w:r>
      <w:r>
        <w:t>expediente que nos ocupa, el cual se envió y recibió en la Oficialía de Partes de</w:t>
      </w:r>
      <w:r>
        <w:rPr>
          <w:spacing w:val="1"/>
        </w:rPr>
        <w:t xml:space="preserve"> </w:t>
      </w:r>
      <w:r>
        <w:t>este Órgano</w:t>
      </w:r>
      <w:r>
        <w:rPr>
          <w:spacing w:val="2"/>
        </w:rPr>
        <w:t xml:space="preserve"> </w:t>
      </w:r>
      <w:r>
        <w:t>Jurisdiccional</w:t>
      </w:r>
      <w:r>
        <w:rPr>
          <w:spacing w:val="-3"/>
        </w:rPr>
        <w:t xml:space="preserve"> </w:t>
      </w:r>
      <w:r>
        <w:t>en</w:t>
      </w:r>
      <w:r>
        <w:rPr>
          <w:spacing w:val="2"/>
        </w:rPr>
        <w:t xml:space="preserve"> </w:t>
      </w:r>
      <w:r>
        <w:t>esa</w:t>
      </w:r>
      <w:r>
        <w:rPr>
          <w:spacing w:val="-2"/>
        </w:rPr>
        <w:t xml:space="preserve"> </w:t>
      </w:r>
      <w:r>
        <w:t>misma</w:t>
      </w:r>
      <w:r>
        <w:rPr>
          <w:spacing w:val="-1"/>
        </w:rPr>
        <w:t xml:space="preserve"> </w:t>
      </w:r>
      <w:r>
        <w:t>fecha.</w:t>
      </w:r>
    </w:p>
    <w:p w14:paraId="7ED3DB25" w14:textId="77777777" w:rsidR="00251EC8" w:rsidRDefault="00251EC8" w:rsidP="00A04574">
      <w:pPr>
        <w:pStyle w:val="Textoindependiente"/>
        <w:rPr>
          <w:sz w:val="36"/>
        </w:rPr>
      </w:pPr>
    </w:p>
    <w:p w14:paraId="208B084A" w14:textId="77777777" w:rsidR="00251EC8" w:rsidRDefault="00805389" w:rsidP="0035180E">
      <w:pPr>
        <w:pStyle w:val="Ttulo1"/>
        <w:numPr>
          <w:ilvl w:val="0"/>
          <w:numId w:val="9"/>
        </w:numPr>
        <w:ind w:left="0" w:firstLine="0"/>
      </w:pPr>
      <w:r>
        <w:t>Trámite</w:t>
      </w:r>
      <w:r>
        <w:rPr>
          <w:spacing w:val="-4"/>
        </w:rPr>
        <w:t xml:space="preserve"> </w:t>
      </w:r>
      <w:r>
        <w:t>ante</w:t>
      </w:r>
      <w:r>
        <w:rPr>
          <w:spacing w:val="-4"/>
        </w:rPr>
        <w:t xml:space="preserve"> </w:t>
      </w:r>
      <w:r>
        <w:t>este</w:t>
      </w:r>
      <w:r>
        <w:rPr>
          <w:spacing w:val="-4"/>
        </w:rPr>
        <w:t xml:space="preserve"> </w:t>
      </w:r>
      <w:r>
        <w:t>Tribunal</w:t>
      </w:r>
    </w:p>
    <w:p w14:paraId="10C9BD73" w14:textId="77777777" w:rsidR="00251EC8" w:rsidRDefault="00251EC8" w:rsidP="00A04574">
      <w:pPr>
        <w:pStyle w:val="Textoindependiente"/>
        <w:rPr>
          <w:rFonts w:ascii="Arial"/>
          <w:b/>
          <w:sz w:val="26"/>
        </w:rPr>
      </w:pPr>
    </w:p>
    <w:p w14:paraId="2675B1F5" w14:textId="77777777" w:rsidR="00251EC8" w:rsidRDefault="00251EC8" w:rsidP="00A04574">
      <w:pPr>
        <w:pStyle w:val="Textoindependiente"/>
        <w:rPr>
          <w:rFonts w:ascii="Arial"/>
          <w:b/>
          <w:sz w:val="21"/>
        </w:rPr>
      </w:pPr>
    </w:p>
    <w:p w14:paraId="0C38BAEE" w14:textId="7910B6FD" w:rsidR="00251EC8" w:rsidRDefault="00805389" w:rsidP="00A04574">
      <w:pPr>
        <w:pStyle w:val="Textoindependiente"/>
        <w:spacing w:line="360" w:lineRule="auto"/>
        <w:jc w:val="both"/>
      </w:pPr>
      <w:r>
        <w:rPr>
          <w:rFonts w:ascii="Arial" w:hAnsi="Arial"/>
          <w:b/>
        </w:rPr>
        <w:t xml:space="preserve">PRIMERO. Registro y turno a Ponencia. </w:t>
      </w:r>
      <w:r>
        <w:t>El uno de septiembre, la Magistrada</w:t>
      </w:r>
      <w:r>
        <w:rPr>
          <w:spacing w:val="1"/>
        </w:rPr>
        <w:t xml:space="preserve"> </w:t>
      </w:r>
      <w:r>
        <w:t>Presidenta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Tribunal,</w:t>
      </w:r>
      <w:r>
        <w:rPr>
          <w:spacing w:val="1"/>
        </w:rPr>
        <w:t xml:space="preserve"> </w:t>
      </w:r>
      <w:r>
        <w:t>acordó</w:t>
      </w:r>
      <w:r>
        <w:rPr>
          <w:spacing w:val="1"/>
        </w:rPr>
        <w:t xml:space="preserve"> </w:t>
      </w:r>
      <w:r>
        <w:t>registrar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expediente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clave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 xml:space="preserve">TEEM-PES-116/2021, </w:t>
      </w:r>
      <w:r>
        <w:t>y turnarlo a la Ponencia a su cargo para los efectos</w:t>
      </w:r>
      <w:r>
        <w:rPr>
          <w:spacing w:val="1"/>
        </w:rPr>
        <w:t xml:space="preserve"> </w:t>
      </w:r>
      <w:r>
        <w:t xml:space="preserve">previstos en el </w:t>
      </w:r>
      <w:r>
        <w:lastRenderedPageBreak/>
        <w:t>artículo 263 del Código Electoral del Estado de Michoacán de</w:t>
      </w:r>
      <w:r>
        <w:rPr>
          <w:spacing w:val="1"/>
        </w:rPr>
        <w:t xml:space="preserve"> </w:t>
      </w:r>
      <w:r>
        <w:t>Ocampo,</w:t>
      </w:r>
      <w:r w:rsidR="0035180E" w:rsidRPr="0035180E">
        <w:rPr>
          <w:rStyle w:val="Refdenotaalpie"/>
        </w:rPr>
        <w:t xml:space="preserve"> </w:t>
      </w:r>
      <w:r w:rsidR="0035180E">
        <w:rPr>
          <w:rStyle w:val="Refdenotaalpie"/>
        </w:rPr>
        <w:footnoteReference w:id="7"/>
      </w:r>
      <w:r>
        <w:rPr>
          <w:spacing w:val="21"/>
          <w:position w:val="8"/>
          <w:sz w:val="16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cual</w:t>
      </w:r>
      <w:r>
        <w:rPr>
          <w:spacing w:val="-1"/>
        </w:rPr>
        <w:t xml:space="preserve"> </w:t>
      </w:r>
      <w:r>
        <w:t>fue recibido</w:t>
      </w:r>
      <w:r>
        <w:rPr>
          <w:spacing w:val="-1"/>
        </w:rPr>
        <w:t xml:space="preserve"> </w:t>
      </w:r>
      <w:r>
        <w:t>en la</w:t>
      </w:r>
      <w:r>
        <w:rPr>
          <w:spacing w:val="-2"/>
        </w:rPr>
        <w:t xml:space="preserve"> </w:t>
      </w:r>
      <w:r>
        <w:t>Ponencia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día</w:t>
      </w:r>
      <w:r>
        <w:rPr>
          <w:spacing w:val="-2"/>
        </w:rPr>
        <w:t xml:space="preserve"> </w:t>
      </w:r>
      <w:r>
        <w:t>siguiente.</w:t>
      </w:r>
    </w:p>
    <w:p w14:paraId="7767F567" w14:textId="77777777" w:rsidR="00251EC8" w:rsidRDefault="00251EC8" w:rsidP="00A04574">
      <w:pPr>
        <w:pStyle w:val="Textoindependiente"/>
        <w:rPr>
          <w:sz w:val="35"/>
        </w:rPr>
      </w:pPr>
    </w:p>
    <w:p w14:paraId="56F91ECA" w14:textId="5E9C8AA3" w:rsidR="00251EC8" w:rsidRPr="000B73F6" w:rsidRDefault="00805389" w:rsidP="00A0457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0B73F6">
        <w:rPr>
          <w:rFonts w:ascii="Arial" w:hAnsi="Arial" w:cs="Arial"/>
          <w:b/>
          <w:sz w:val="24"/>
          <w:szCs w:val="24"/>
        </w:rPr>
        <w:t xml:space="preserve">SEGUNDO. Radicación. </w:t>
      </w:r>
      <w:r w:rsidRPr="000B73F6">
        <w:rPr>
          <w:rFonts w:ascii="Arial" w:hAnsi="Arial" w:cs="Arial"/>
          <w:sz w:val="24"/>
          <w:szCs w:val="24"/>
        </w:rPr>
        <w:t>El tres de septiembre,</w:t>
      </w:r>
      <w:r w:rsidRPr="000B73F6">
        <w:rPr>
          <w:rFonts w:ascii="Arial" w:hAnsi="Arial" w:cs="Arial"/>
          <w:spacing w:val="1"/>
          <w:sz w:val="24"/>
          <w:szCs w:val="24"/>
        </w:rPr>
        <w:t xml:space="preserve"> </w:t>
      </w:r>
      <w:r w:rsidRPr="000B73F6">
        <w:rPr>
          <w:rFonts w:ascii="Arial" w:hAnsi="Arial" w:cs="Arial"/>
          <w:sz w:val="24"/>
          <w:szCs w:val="24"/>
        </w:rPr>
        <w:t>se radicó el Procedimiento</w:t>
      </w:r>
      <w:r w:rsidRPr="000B73F6">
        <w:rPr>
          <w:rFonts w:ascii="Arial" w:hAnsi="Arial" w:cs="Arial"/>
          <w:spacing w:val="1"/>
          <w:sz w:val="24"/>
          <w:szCs w:val="24"/>
        </w:rPr>
        <w:t xml:space="preserve"> </w:t>
      </w:r>
      <w:r w:rsidRPr="000B73F6">
        <w:rPr>
          <w:rFonts w:ascii="Arial" w:hAnsi="Arial" w:cs="Arial"/>
          <w:sz w:val="24"/>
          <w:szCs w:val="24"/>
        </w:rPr>
        <w:t xml:space="preserve">Especial Sancionador de conformidad con el artículo 263 inciso a) del </w:t>
      </w:r>
      <w:r w:rsidRPr="000B73F6">
        <w:rPr>
          <w:rFonts w:ascii="Arial" w:hAnsi="Arial" w:cs="Arial"/>
          <w:i/>
          <w:sz w:val="24"/>
          <w:szCs w:val="24"/>
        </w:rPr>
        <w:t>Código</w:t>
      </w:r>
      <w:r w:rsidRPr="000B73F6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0B73F6">
        <w:rPr>
          <w:rFonts w:ascii="Arial" w:hAnsi="Arial" w:cs="Arial"/>
          <w:i/>
          <w:sz w:val="24"/>
          <w:szCs w:val="24"/>
        </w:rPr>
        <w:t>Electoral,</w:t>
      </w:r>
      <w:r w:rsidRPr="000B73F6">
        <w:rPr>
          <w:rFonts w:ascii="Arial" w:hAnsi="Arial" w:cs="Arial"/>
          <w:i/>
          <w:spacing w:val="46"/>
          <w:sz w:val="24"/>
          <w:szCs w:val="24"/>
        </w:rPr>
        <w:t xml:space="preserve"> </w:t>
      </w:r>
      <w:r w:rsidRPr="000B73F6">
        <w:rPr>
          <w:rFonts w:ascii="Arial" w:hAnsi="Arial" w:cs="Arial"/>
          <w:sz w:val="24"/>
          <w:szCs w:val="24"/>
        </w:rPr>
        <w:t>con</w:t>
      </w:r>
      <w:r w:rsidRPr="000B73F6">
        <w:rPr>
          <w:rFonts w:ascii="Arial" w:hAnsi="Arial" w:cs="Arial"/>
          <w:spacing w:val="44"/>
          <w:sz w:val="24"/>
          <w:szCs w:val="24"/>
        </w:rPr>
        <w:t xml:space="preserve"> </w:t>
      </w:r>
      <w:r w:rsidRPr="000B73F6">
        <w:rPr>
          <w:rFonts w:ascii="Arial" w:hAnsi="Arial" w:cs="Arial"/>
          <w:sz w:val="24"/>
          <w:szCs w:val="24"/>
        </w:rPr>
        <w:t>la</w:t>
      </w:r>
      <w:r w:rsidRPr="000B73F6">
        <w:rPr>
          <w:rFonts w:ascii="Arial" w:hAnsi="Arial" w:cs="Arial"/>
          <w:spacing w:val="46"/>
          <w:sz w:val="24"/>
          <w:szCs w:val="24"/>
        </w:rPr>
        <w:t xml:space="preserve"> </w:t>
      </w:r>
      <w:r w:rsidRPr="000B73F6">
        <w:rPr>
          <w:rFonts w:ascii="Arial" w:hAnsi="Arial" w:cs="Arial"/>
          <w:sz w:val="24"/>
          <w:szCs w:val="24"/>
        </w:rPr>
        <w:t>finalidad</w:t>
      </w:r>
      <w:r w:rsidRPr="000B73F6">
        <w:rPr>
          <w:rFonts w:ascii="Arial" w:hAnsi="Arial" w:cs="Arial"/>
          <w:spacing w:val="43"/>
          <w:sz w:val="24"/>
          <w:szCs w:val="24"/>
        </w:rPr>
        <w:t xml:space="preserve"> </w:t>
      </w:r>
      <w:r w:rsidRPr="000B73F6">
        <w:rPr>
          <w:rFonts w:ascii="Arial" w:hAnsi="Arial" w:cs="Arial"/>
          <w:sz w:val="24"/>
          <w:szCs w:val="24"/>
        </w:rPr>
        <w:t>de</w:t>
      </w:r>
      <w:r w:rsidRPr="000B73F6">
        <w:rPr>
          <w:rFonts w:ascii="Arial" w:hAnsi="Arial" w:cs="Arial"/>
          <w:spacing w:val="45"/>
          <w:sz w:val="24"/>
          <w:szCs w:val="24"/>
        </w:rPr>
        <w:t xml:space="preserve"> </w:t>
      </w:r>
      <w:r w:rsidRPr="000B73F6">
        <w:rPr>
          <w:rFonts w:ascii="Arial" w:hAnsi="Arial" w:cs="Arial"/>
          <w:sz w:val="24"/>
          <w:szCs w:val="24"/>
        </w:rPr>
        <w:t>verificar</w:t>
      </w:r>
      <w:r w:rsidRPr="000B73F6">
        <w:rPr>
          <w:rFonts w:ascii="Arial" w:hAnsi="Arial" w:cs="Arial"/>
          <w:spacing w:val="44"/>
          <w:sz w:val="24"/>
          <w:szCs w:val="24"/>
        </w:rPr>
        <w:t xml:space="preserve"> </w:t>
      </w:r>
      <w:r w:rsidRPr="000B73F6">
        <w:rPr>
          <w:rFonts w:ascii="Arial" w:hAnsi="Arial" w:cs="Arial"/>
          <w:sz w:val="24"/>
          <w:szCs w:val="24"/>
        </w:rPr>
        <w:t>el</w:t>
      </w:r>
      <w:r w:rsidRPr="000B73F6">
        <w:rPr>
          <w:rFonts w:ascii="Arial" w:hAnsi="Arial" w:cs="Arial"/>
          <w:spacing w:val="45"/>
          <w:sz w:val="24"/>
          <w:szCs w:val="24"/>
        </w:rPr>
        <w:t xml:space="preserve"> </w:t>
      </w:r>
      <w:r w:rsidRPr="000B73F6">
        <w:rPr>
          <w:rFonts w:ascii="Arial" w:hAnsi="Arial" w:cs="Arial"/>
          <w:sz w:val="24"/>
          <w:szCs w:val="24"/>
        </w:rPr>
        <w:t>cumplimiento</w:t>
      </w:r>
      <w:r w:rsidRPr="000B73F6">
        <w:rPr>
          <w:rFonts w:ascii="Arial" w:hAnsi="Arial" w:cs="Arial"/>
          <w:spacing w:val="44"/>
          <w:sz w:val="24"/>
          <w:szCs w:val="24"/>
        </w:rPr>
        <w:t xml:space="preserve"> </w:t>
      </w:r>
      <w:r w:rsidRPr="000B73F6">
        <w:rPr>
          <w:rFonts w:ascii="Arial" w:hAnsi="Arial" w:cs="Arial"/>
          <w:sz w:val="24"/>
          <w:szCs w:val="24"/>
        </w:rPr>
        <w:t>por</w:t>
      </w:r>
      <w:r w:rsidRPr="000B73F6">
        <w:rPr>
          <w:rFonts w:ascii="Arial" w:hAnsi="Arial" w:cs="Arial"/>
          <w:spacing w:val="45"/>
          <w:sz w:val="24"/>
          <w:szCs w:val="24"/>
        </w:rPr>
        <w:t xml:space="preserve"> </w:t>
      </w:r>
      <w:r w:rsidRPr="000B73F6">
        <w:rPr>
          <w:rFonts w:ascii="Arial" w:hAnsi="Arial" w:cs="Arial"/>
          <w:sz w:val="24"/>
          <w:szCs w:val="24"/>
        </w:rPr>
        <w:t>parte</w:t>
      </w:r>
      <w:r w:rsidRPr="000B73F6">
        <w:rPr>
          <w:rFonts w:ascii="Arial" w:hAnsi="Arial" w:cs="Arial"/>
          <w:spacing w:val="43"/>
          <w:sz w:val="24"/>
          <w:szCs w:val="24"/>
        </w:rPr>
        <w:t xml:space="preserve"> </w:t>
      </w:r>
      <w:r w:rsidRPr="000B73F6">
        <w:rPr>
          <w:rFonts w:ascii="Arial" w:hAnsi="Arial" w:cs="Arial"/>
          <w:sz w:val="24"/>
          <w:szCs w:val="24"/>
        </w:rPr>
        <w:t>del</w:t>
      </w:r>
      <w:r w:rsidRPr="000B73F6">
        <w:rPr>
          <w:rFonts w:ascii="Arial" w:hAnsi="Arial" w:cs="Arial"/>
          <w:spacing w:val="53"/>
          <w:sz w:val="24"/>
          <w:szCs w:val="24"/>
        </w:rPr>
        <w:t xml:space="preserve"> </w:t>
      </w:r>
      <w:r w:rsidRPr="000B73F6">
        <w:rPr>
          <w:rFonts w:ascii="Arial" w:hAnsi="Arial" w:cs="Arial"/>
          <w:i/>
          <w:sz w:val="24"/>
          <w:szCs w:val="24"/>
        </w:rPr>
        <w:t>Instituto</w:t>
      </w:r>
      <w:r w:rsidRPr="000B73F6">
        <w:rPr>
          <w:rFonts w:ascii="Arial" w:hAnsi="Arial" w:cs="Arial"/>
          <w:sz w:val="24"/>
          <w:szCs w:val="24"/>
        </w:rPr>
        <w:t>,</w:t>
      </w:r>
      <w:r w:rsidR="000B73F6" w:rsidRPr="000B73F6">
        <w:rPr>
          <w:rFonts w:ascii="Arial" w:hAnsi="Arial" w:cs="Arial"/>
          <w:sz w:val="24"/>
          <w:szCs w:val="24"/>
        </w:rPr>
        <w:t xml:space="preserve"> </w:t>
      </w:r>
      <w:r w:rsidRPr="000B73F6">
        <w:rPr>
          <w:rFonts w:ascii="Arial" w:hAnsi="Arial" w:cs="Arial"/>
          <w:sz w:val="24"/>
          <w:szCs w:val="24"/>
        </w:rPr>
        <w:t>instruyéndose a la Secretaria Instructora y Proyectista para que en ejercicio de</w:t>
      </w:r>
      <w:r w:rsidRPr="000B73F6">
        <w:rPr>
          <w:rFonts w:ascii="Arial" w:hAnsi="Arial" w:cs="Arial"/>
          <w:spacing w:val="1"/>
          <w:sz w:val="24"/>
          <w:szCs w:val="24"/>
        </w:rPr>
        <w:t xml:space="preserve"> </w:t>
      </w:r>
      <w:r w:rsidRPr="000B73F6">
        <w:rPr>
          <w:rFonts w:ascii="Arial" w:hAnsi="Arial" w:cs="Arial"/>
          <w:sz w:val="24"/>
          <w:szCs w:val="24"/>
        </w:rPr>
        <w:t>sus</w:t>
      </w:r>
      <w:r w:rsidRPr="000B73F6">
        <w:rPr>
          <w:rFonts w:ascii="Arial" w:hAnsi="Arial" w:cs="Arial"/>
          <w:spacing w:val="-1"/>
          <w:sz w:val="24"/>
          <w:szCs w:val="24"/>
        </w:rPr>
        <w:t xml:space="preserve"> </w:t>
      </w:r>
      <w:r w:rsidRPr="000B73F6">
        <w:rPr>
          <w:rFonts w:ascii="Arial" w:hAnsi="Arial" w:cs="Arial"/>
          <w:sz w:val="24"/>
          <w:szCs w:val="24"/>
        </w:rPr>
        <w:t>facultades realizara la</w:t>
      </w:r>
      <w:r w:rsidRPr="000B73F6">
        <w:rPr>
          <w:rFonts w:ascii="Arial" w:hAnsi="Arial" w:cs="Arial"/>
          <w:spacing w:val="-1"/>
          <w:sz w:val="24"/>
          <w:szCs w:val="24"/>
        </w:rPr>
        <w:t xml:space="preserve"> </w:t>
      </w:r>
      <w:r w:rsidRPr="000B73F6">
        <w:rPr>
          <w:rFonts w:ascii="Arial" w:hAnsi="Arial" w:cs="Arial"/>
          <w:sz w:val="24"/>
          <w:szCs w:val="24"/>
        </w:rPr>
        <w:t>revisión</w:t>
      </w:r>
      <w:r w:rsidRPr="000B73F6">
        <w:rPr>
          <w:rFonts w:ascii="Arial" w:hAnsi="Arial" w:cs="Arial"/>
          <w:spacing w:val="-2"/>
          <w:sz w:val="24"/>
          <w:szCs w:val="24"/>
        </w:rPr>
        <w:t xml:space="preserve"> </w:t>
      </w:r>
      <w:r w:rsidRPr="000B73F6">
        <w:rPr>
          <w:rFonts w:ascii="Arial" w:hAnsi="Arial" w:cs="Arial"/>
          <w:sz w:val="24"/>
          <w:szCs w:val="24"/>
        </w:rPr>
        <w:t>del</w:t>
      </w:r>
      <w:r w:rsidRPr="000B73F6">
        <w:rPr>
          <w:rFonts w:ascii="Arial" w:hAnsi="Arial" w:cs="Arial"/>
          <w:spacing w:val="-3"/>
          <w:sz w:val="24"/>
          <w:szCs w:val="24"/>
        </w:rPr>
        <w:t xml:space="preserve"> </w:t>
      </w:r>
      <w:r w:rsidRPr="000B73F6">
        <w:rPr>
          <w:rFonts w:ascii="Arial" w:hAnsi="Arial" w:cs="Arial"/>
          <w:sz w:val="24"/>
          <w:szCs w:val="24"/>
        </w:rPr>
        <w:t>mismo.</w:t>
      </w:r>
    </w:p>
    <w:p w14:paraId="2E1F207F" w14:textId="77777777" w:rsidR="00251EC8" w:rsidRDefault="00251EC8" w:rsidP="00A04574">
      <w:pPr>
        <w:pStyle w:val="Textoindependiente"/>
        <w:rPr>
          <w:sz w:val="35"/>
        </w:rPr>
      </w:pPr>
    </w:p>
    <w:p w14:paraId="7B2E7E4D" w14:textId="77777777" w:rsidR="00251EC8" w:rsidRPr="000B73F6" w:rsidRDefault="00805389" w:rsidP="00A04574">
      <w:pPr>
        <w:spacing w:line="360" w:lineRule="auto"/>
        <w:jc w:val="both"/>
        <w:rPr>
          <w:rFonts w:ascii="Arial" w:hAnsi="Arial" w:cs="Arial"/>
          <w:sz w:val="24"/>
        </w:rPr>
      </w:pPr>
      <w:r w:rsidRPr="000B73F6">
        <w:rPr>
          <w:rFonts w:ascii="Arial" w:hAnsi="Arial" w:cs="Arial"/>
          <w:b/>
          <w:sz w:val="24"/>
        </w:rPr>
        <w:t>TERCERO.</w:t>
      </w:r>
      <w:r w:rsidRPr="000B73F6">
        <w:rPr>
          <w:rFonts w:ascii="Arial" w:hAnsi="Arial" w:cs="Arial"/>
          <w:b/>
          <w:spacing w:val="1"/>
          <w:sz w:val="24"/>
        </w:rPr>
        <w:t xml:space="preserve"> </w:t>
      </w:r>
      <w:r w:rsidRPr="000B73F6">
        <w:rPr>
          <w:rFonts w:ascii="Arial" w:hAnsi="Arial" w:cs="Arial"/>
          <w:b/>
          <w:sz w:val="24"/>
        </w:rPr>
        <w:t>Debida</w:t>
      </w:r>
      <w:r w:rsidRPr="000B73F6">
        <w:rPr>
          <w:rFonts w:ascii="Arial" w:hAnsi="Arial" w:cs="Arial"/>
          <w:b/>
          <w:spacing w:val="1"/>
          <w:sz w:val="24"/>
        </w:rPr>
        <w:t xml:space="preserve"> </w:t>
      </w:r>
      <w:r w:rsidRPr="000B73F6">
        <w:rPr>
          <w:rFonts w:ascii="Arial" w:hAnsi="Arial" w:cs="Arial"/>
          <w:b/>
          <w:sz w:val="24"/>
        </w:rPr>
        <w:t>integración</w:t>
      </w:r>
      <w:r w:rsidRPr="000B73F6">
        <w:rPr>
          <w:rFonts w:ascii="Arial" w:hAnsi="Arial" w:cs="Arial"/>
          <w:b/>
          <w:spacing w:val="1"/>
          <w:sz w:val="24"/>
        </w:rPr>
        <w:t xml:space="preserve"> </w:t>
      </w:r>
      <w:r w:rsidRPr="000B73F6">
        <w:rPr>
          <w:rFonts w:ascii="Arial" w:hAnsi="Arial" w:cs="Arial"/>
          <w:b/>
          <w:sz w:val="24"/>
        </w:rPr>
        <w:t>del</w:t>
      </w:r>
      <w:r w:rsidRPr="000B73F6">
        <w:rPr>
          <w:rFonts w:ascii="Arial" w:hAnsi="Arial" w:cs="Arial"/>
          <w:b/>
          <w:spacing w:val="1"/>
          <w:sz w:val="24"/>
        </w:rPr>
        <w:t xml:space="preserve"> </w:t>
      </w:r>
      <w:r w:rsidRPr="000B73F6">
        <w:rPr>
          <w:rFonts w:ascii="Arial" w:hAnsi="Arial" w:cs="Arial"/>
          <w:b/>
          <w:sz w:val="24"/>
        </w:rPr>
        <w:t>expediente</w:t>
      </w:r>
      <w:r w:rsidRPr="000B73F6">
        <w:rPr>
          <w:rFonts w:ascii="Arial" w:hAnsi="Arial" w:cs="Arial"/>
          <w:sz w:val="24"/>
        </w:rPr>
        <w:t>.</w:t>
      </w:r>
      <w:r w:rsidRPr="000B73F6">
        <w:rPr>
          <w:rFonts w:ascii="Arial" w:hAnsi="Arial" w:cs="Arial"/>
          <w:spacing w:val="1"/>
          <w:sz w:val="24"/>
        </w:rPr>
        <w:t xml:space="preserve"> </w:t>
      </w:r>
      <w:r w:rsidRPr="000B73F6">
        <w:rPr>
          <w:rFonts w:ascii="Arial" w:hAnsi="Arial" w:cs="Arial"/>
          <w:sz w:val="24"/>
        </w:rPr>
        <w:t>En</w:t>
      </w:r>
      <w:r w:rsidRPr="000B73F6">
        <w:rPr>
          <w:rFonts w:ascii="Arial" w:hAnsi="Arial" w:cs="Arial"/>
          <w:spacing w:val="1"/>
          <w:sz w:val="24"/>
        </w:rPr>
        <w:t xml:space="preserve"> </w:t>
      </w:r>
      <w:r w:rsidRPr="000B73F6">
        <w:rPr>
          <w:rFonts w:ascii="Arial" w:hAnsi="Arial" w:cs="Arial"/>
          <w:sz w:val="24"/>
        </w:rPr>
        <w:t>auto</w:t>
      </w:r>
      <w:r w:rsidRPr="000B73F6">
        <w:rPr>
          <w:rFonts w:ascii="Arial" w:hAnsi="Arial" w:cs="Arial"/>
          <w:spacing w:val="1"/>
          <w:sz w:val="24"/>
        </w:rPr>
        <w:t xml:space="preserve"> </w:t>
      </w:r>
      <w:r w:rsidRPr="000B73F6">
        <w:rPr>
          <w:rFonts w:ascii="Arial" w:hAnsi="Arial" w:cs="Arial"/>
          <w:sz w:val="24"/>
        </w:rPr>
        <w:t>de</w:t>
      </w:r>
      <w:r w:rsidRPr="000B73F6">
        <w:rPr>
          <w:rFonts w:ascii="Arial" w:hAnsi="Arial" w:cs="Arial"/>
          <w:spacing w:val="1"/>
          <w:sz w:val="24"/>
        </w:rPr>
        <w:t xml:space="preserve"> </w:t>
      </w:r>
      <w:r w:rsidRPr="000B73F6">
        <w:rPr>
          <w:rFonts w:ascii="Arial" w:hAnsi="Arial" w:cs="Arial"/>
          <w:sz w:val="24"/>
        </w:rPr>
        <w:t>ocho</w:t>
      </w:r>
      <w:r w:rsidRPr="000B73F6">
        <w:rPr>
          <w:rFonts w:ascii="Arial" w:hAnsi="Arial" w:cs="Arial"/>
          <w:spacing w:val="1"/>
          <w:sz w:val="24"/>
        </w:rPr>
        <w:t xml:space="preserve"> </w:t>
      </w:r>
      <w:r w:rsidRPr="000B73F6">
        <w:rPr>
          <w:rFonts w:ascii="Arial" w:hAnsi="Arial" w:cs="Arial"/>
          <w:sz w:val="24"/>
        </w:rPr>
        <w:t>de</w:t>
      </w:r>
      <w:r w:rsidRPr="000B73F6">
        <w:rPr>
          <w:rFonts w:ascii="Arial" w:hAnsi="Arial" w:cs="Arial"/>
          <w:spacing w:val="1"/>
          <w:sz w:val="24"/>
        </w:rPr>
        <w:t xml:space="preserve"> </w:t>
      </w:r>
      <w:r w:rsidRPr="000B73F6">
        <w:rPr>
          <w:rFonts w:ascii="Arial" w:hAnsi="Arial" w:cs="Arial"/>
          <w:sz w:val="24"/>
        </w:rPr>
        <w:t>septiembre, se determinó tener por debidamente integrado el expediente en el</w:t>
      </w:r>
      <w:r w:rsidRPr="000B73F6">
        <w:rPr>
          <w:rFonts w:ascii="Arial" w:hAnsi="Arial" w:cs="Arial"/>
          <w:spacing w:val="1"/>
          <w:sz w:val="24"/>
        </w:rPr>
        <w:t xml:space="preserve"> </w:t>
      </w:r>
      <w:r w:rsidRPr="000B73F6">
        <w:rPr>
          <w:rFonts w:ascii="Arial" w:hAnsi="Arial" w:cs="Arial"/>
          <w:sz w:val="24"/>
        </w:rPr>
        <w:t>que se actúa,</w:t>
      </w:r>
      <w:r w:rsidRPr="000B73F6">
        <w:rPr>
          <w:rFonts w:ascii="Arial" w:hAnsi="Arial" w:cs="Arial"/>
          <w:spacing w:val="-1"/>
          <w:sz w:val="24"/>
        </w:rPr>
        <w:t xml:space="preserve"> </w:t>
      </w:r>
      <w:r w:rsidRPr="000B73F6">
        <w:rPr>
          <w:rFonts w:ascii="Arial" w:hAnsi="Arial" w:cs="Arial"/>
          <w:sz w:val="24"/>
        </w:rPr>
        <w:t>dejándose los</w:t>
      </w:r>
      <w:r w:rsidRPr="000B73F6">
        <w:rPr>
          <w:rFonts w:ascii="Arial" w:hAnsi="Arial" w:cs="Arial"/>
          <w:spacing w:val="-1"/>
          <w:sz w:val="24"/>
        </w:rPr>
        <w:t xml:space="preserve"> </w:t>
      </w:r>
      <w:r w:rsidRPr="000B73F6">
        <w:rPr>
          <w:rFonts w:ascii="Arial" w:hAnsi="Arial" w:cs="Arial"/>
          <w:sz w:val="24"/>
        </w:rPr>
        <w:t>autos</w:t>
      </w:r>
      <w:r w:rsidRPr="000B73F6">
        <w:rPr>
          <w:rFonts w:ascii="Arial" w:hAnsi="Arial" w:cs="Arial"/>
          <w:spacing w:val="-3"/>
          <w:sz w:val="24"/>
        </w:rPr>
        <w:t xml:space="preserve"> </w:t>
      </w:r>
      <w:r w:rsidRPr="000B73F6">
        <w:rPr>
          <w:rFonts w:ascii="Arial" w:hAnsi="Arial" w:cs="Arial"/>
          <w:sz w:val="24"/>
        </w:rPr>
        <w:t>en</w:t>
      </w:r>
      <w:r w:rsidRPr="000B73F6">
        <w:rPr>
          <w:rFonts w:ascii="Arial" w:hAnsi="Arial" w:cs="Arial"/>
          <w:spacing w:val="-3"/>
          <w:sz w:val="24"/>
        </w:rPr>
        <w:t xml:space="preserve"> </w:t>
      </w:r>
      <w:r w:rsidRPr="000B73F6">
        <w:rPr>
          <w:rFonts w:ascii="Arial" w:hAnsi="Arial" w:cs="Arial"/>
          <w:sz w:val="24"/>
        </w:rPr>
        <w:t>estado</w:t>
      </w:r>
      <w:r w:rsidRPr="000B73F6">
        <w:rPr>
          <w:rFonts w:ascii="Arial" w:hAnsi="Arial" w:cs="Arial"/>
          <w:spacing w:val="-2"/>
          <w:sz w:val="24"/>
        </w:rPr>
        <w:t xml:space="preserve"> </w:t>
      </w:r>
      <w:r w:rsidRPr="000B73F6">
        <w:rPr>
          <w:rFonts w:ascii="Arial" w:hAnsi="Arial" w:cs="Arial"/>
          <w:sz w:val="24"/>
        </w:rPr>
        <w:t>de</w:t>
      </w:r>
      <w:r w:rsidRPr="000B73F6">
        <w:rPr>
          <w:rFonts w:ascii="Arial" w:hAnsi="Arial" w:cs="Arial"/>
          <w:spacing w:val="-1"/>
          <w:sz w:val="24"/>
        </w:rPr>
        <w:t xml:space="preserve"> </w:t>
      </w:r>
      <w:r w:rsidRPr="000B73F6">
        <w:rPr>
          <w:rFonts w:ascii="Arial" w:hAnsi="Arial" w:cs="Arial"/>
          <w:sz w:val="24"/>
        </w:rPr>
        <w:t>resolución.</w:t>
      </w:r>
    </w:p>
    <w:p w14:paraId="41B04BD4" w14:textId="77777777" w:rsidR="00251EC8" w:rsidRDefault="00251EC8" w:rsidP="00A04574">
      <w:pPr>
        <w:pStyle w:val="Textoindependiente"/>
        <w:rPr>
          <w:sz w:val="36"/>
        </w:rPr>
      </w:pPr>
    </w:p>
    <w:p w14:paraId="2359E799" w14:textId="77777777" w:rsidR="00251EC8" w:rsidRDefault="00805389" w:rsidP="0035180E">
      <w:pPr>
        <w:pStyle w:val="Ttulo1"/>
        <w:numPr>
          <w:ilvl w:val="0"/>
          <w:numId w:val="10"/>
        </w:numPr>
        <w:tabs>
          <w:tab w:val="left" w:pos="3591"/>
        </w:tabs>
        <w:ind w:left="0" w:hanging="349"/>
        <w:jc w:val="center"/>
      </w:pPr>
      <w:r>
        <w:t>CONSIDERACIONES</w:t>
      </w:r>
    </w:p>
    <w:p w14:paraId="4B169B6B" w14:textId="77777777" w:rsidR="00251EC8" w:rsidRDefault="00251EC8" w:rsidP="00A04574">
      <w:pPr>
        <w:pStyle w:val="Textoindependiente"/>
        <w:rPr>
          <w:rFonts w:ascii="Arial"/>
          <w:b/>
          <w:sz w:val="26"/>
        </w:rPr>
      </w:pPr>
    </w:p>
    <w:p w14:paraId="3D55329C" w14:textId="77777777" w:rsidR="00251EC8" w:rsidRDefault="00251EC8" w:rsidP="00A04574">
      <w:pPr>
        <w:pStyle w:val="Textoindependiente"/>
        <w:rPr>
          <w:rFonts w:ascii="Arial"/>
          <w:b/>
          <w:sz w:val="22"/>
        </w:rPr>
      </w:pPr>
    </w:p>
    <w:p w14:paraId="0883633E" w14:textId="77777777" w:rsidR="00251EC8" w:rsidRDefault="00805389" w:rsidP="00A04574">
      <w:pPr>
        <w:pStyle w:val="Textoindependiente"/>
        <w:spacing w:line="360" w:lineRule="auto"/>
        <w:jc w:val="both"/>
      </w:pPr>
      <w:r>
        <w:rPr>
          <w:rFonts w:ascii="Arial" w:hAnsi="Arial"/>
          <w:b/>
        </w:rPr>
        <w:t xml:space="preserve">PRIMERO. Competencia. </w:t>
      </w:r>
      <w:r>
        <w:t>Este Tribunal es competente para conocer y resolver</w:t>
      </w:r>
      <w:r>
        <w:rPr>
          <w:spacing w:val="-64"/>
        </w:rPr>
        <w:t xml:space="preserve"> </w:t>
      </w:r>
      <w:r>
        <w:t>el presente, al tratarse de un Procedimiento Especial Sancionador, en el que se</w:t>
      </w:r>
      <w:r>
        <w:rPr>
          <w:spacing w:val="1"/>
        </w:rPr>
        <w:t xml:space="preserve"> </w:t>
      </w:r>
      <w:r>
        <w:t>denuncian</w:t>
      </w:r>
      <w:r>
        <w:rPr>
          <w:spacing w:val="-1"/>
        </w:rPr>
        <w:t xml:space="preserve"> </w:t>
      </w:r>
      <w:r>
        <w:t>presuntos</w:t>
      </w:r>
      <w:r>
        <w:rPr>
          <w:spacing w:val="-2"/>
        </w:rPr>
        <w:t xml:space="preserve"> </w:t>
      </w:r>
      <w:r>
        <w:t>actos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violencia</w:t>
      </w:r>
      <w:r>
        <w:rPr>
          <w:spacing w:val="-1"/>
        </w:rPr>
        <w:t xml:space="preserve"> </w:t>
      </w:r>
      <w:r>
        <w:t>política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razón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género.</w:t>
      </w:r>
    </w:p>
    <w:p w14:paraId="3382E976" w14:textId="77777777" w:rsidR="00251EC8" w:rsidRDefault="00251EC8" w:rsidP="00A04574">
      <w:pPr>
        <w:pStyle w:val="Textoindependiente"/>
        <w:rPr>
          <w:sz w:val="36"/>
        </w:rPr>
      </w:pPr>
    </w:p>
    <w:p w14:paraId="40432697" w14:textId="71372694" w:rsidR="00251EC8" w:rsidRDefault="00805389" w:rsidP="00A04574">
      <w:pPr>
        <w:pStyle w:val="Textoindependiente"/>
        <w:spacing w:line="357" w:lineRule="auto"/>
        <w:jc w:val="both"/>
      </w:pPr>
      <w:r>
        <w:t>Lo</w:t>
      </w:r>
      <w:r>
        <w:rPr>
          <w:spacing w:val="1"/>
        </w:rPr>
        <w:t xml:space="preserve"> </w:t>
      </w:r>
      <w:r>
        <w:t>anterior,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conformidad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previsto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artículos</w:t>
      </w:r>
      <w:r>
        <w:rPr>
          <w:spacing w:val="1"/>
        </w:rPr>
        <w:t xml:space="preserve"> </w:t>
      </w:r>
      <w:r>
        <w:t>98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Constitución Política del Estado Libre y Soberano del Estado de Michoacán de</w:t>
      </w:r>
      <w:r>
        <w:rPr>
          <w:spacing w:val="1"/>
        </w:rPr>
        <w:t xml:space="preserve"> </w:t>
      </w:r>
      <w:r>
        <w:t>Ocampo</w:t>
      </w:r>
      <w:r w:rsidR="000B73F6">
        <w:rPr>
          <w:rStyle w:val="Refdenotaalpie"/>
        </w:rPr>
        <w:footnoteReference w:id="8"/>
      </w:r>
      <w:r>
        <w:t>,</w:t>
      </w:r>
      <w:r>
        <w:rPr>
          <w:spacing w:val="44"/>
          <w:position w:val="8"/>
          <w:sz w:val="16"/>
        </w:rPr>
        <w:t xml:space="preserve"> </w:t>
      </w:r>
      <w:r>
        <w:t>1, 2, 60, 64 fracción XIII, 66 fracciones II y III, 254 inciso e), 262, 263</w:t>
      </w:r>
      <w:r>
        <w:rPr>
          <w:spacing w:val="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264</w:t>
      </w:r>
      <w:r>
        <w:rPr>
          <w:spacing w:val="-2"/>
        </w:rPr>
        <w:t xml:space="preserve"> </w:t>
      </w:r>
      <w:r>
        <w:t xml:space="preserve">del </w:t>
      </w:r>
      <w:r>
        <w:rPr>
          <w:rFonts w:ascii="Arial" w:hAnsi="Arial"/>
          <w:i/>
        </w:rPr>
        <w:t>Código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Electoral</w:t>
      </w:r>
      <w:r>
        <w:t>.</w:t>
      </w:r>
    </w:p>
    <w:p w14:paraId="6B2C36B6" w14:textId="77777777" w:rsidR="00251EC8" w:rsidRDefault="00251EC8" w:rsidP="00A04574">
      <w:pPr>
        <w:pStyle w:val="Textoindependiente"/>
        <w:rPr>
          <w:sz w:val="36"/>
        </w:rPr>
      </w:pPr>
    </w:p>
    <w:p w14:paraId="1A3BC560" w14:textId="7B319D71" w:rsidR="00251EC8" w:rsidRDefault="00805389" w:rsidP="00A04574">
      <w:pPr>
        <w:pStyle w:val="Textoindependiente"/>
        <w:spacing w:line="360" w:lineRule="auto"/>
        <w:jc w:val="both"/>
        <w:rPr>
          <w:sz w:val="16"/>
        </w:rPr>
      </w:pPr>
      <w:r>
        <w:rPr>
          <w:rFonts w:ascii="Arial" w:hAnsi="Arial"/>
          <w:b/>
        </w:rPr>
        <w:t xml:space="preserve">SEGUNDO. Causales de improcedencia. </w:t>
      </w:r>
      <w:r>
        <w:t>Las causales de improcedencia son</w:t>
      </w:r>
      <w:r>
        <w:rPr>
          <w:spacing w:val="1"/>
        </w:rPr>
        <w:t xml:space="preserve"> </w:t>
      </w:r>
      <w:r>
        <w:t>de orden público y estudio preferente, por lo que, con independencia de que</w:t>
      </w:r>
      <w:r>
        <w:rPr>
          <w:spacing w:val="1"/>
        </w:rPr>
        <w:t xml:space="preserve"> </w:t>
      </w:r>
      <w:r>
        <w:t>sean alegadas o no por las partes, este Órgano Jurisdiccional puede realizarlo</w:t>
      </w:r>
      <w:r>
        <w:rPr>
          <w:spacing w:val="1"/>
        </w:rPr>
        <w:t xml:space="preserve"> </w:t>
      </w:r>
      <w:r>
        <w:t>de oficio, pues de resultar fundadas, sería innecesario analizar el fondo del</w:t>
      </w:r>
      <w:r>
        <w:rPr>
          <w:spacing w:val="1"/>
        </w:rPr>
        <w:t xml:space="preserve"> </w:t>
      </w:r>
      <w:r>
        <w:t>asunto.</w:t>
      </w:r>
      <w:r w:rsidR="000F63F2" w:rsidRPr="000F63F2">
        <w:rPr>
          <w:rStyle w:val="Refdenotaalpie"/>
        </w:rPr>
        <w:t xml:space="preserve"> </w:t>
      </w:r>
      <w:r w:rsidR="000F63F2">
        <w:rPr>
          <w:rStyle w:val="Refdenotaalpie"/>
        </w:rPr>
        <w:footnoteReference w:id="9"/>
      </w:r>
    </w:p>
    <w:p w14:paraId="020FC507" w14:textId="77777777" w:rsidR="00251EC8" w:rsidRDefault="00251EC8" w:rsidP="00A04574">
      <w:pPr>
        <w:pStyle w:val="Textoindependiente"/>
        <w:rPr>
          <w:sz w:val="35"/>
        </w:rPr>
      </w:pPr>
    </w:p>
    <w:p w14:paraId="32064628" w14:textId="77777777" w:rsidR="00251EC8" w:rsidRDefault="00805389" w:rsidP="00A04574">
      <w:pPr>
        <w:pStyle w:val="Textoindependiente"/>
        <w:spacing w:line="360" w:lineRule="auto"/>
        <w:jc w:val="both"/>
      </w:pPr>
      <w:r>
        <w:t xml:space="preserve">Del escrito de treinta de agosto, signado por el representante del </w:t>
      </w:r>
      <w:r>
        <w:rPr>
          <w:rFonts w:ascii="Arial" w:hAnsi="Arial"/>
          <w:i/>
        </w:rPr>
        <w:t xml:space="preserve">PAN, </w:t>
      </w:r>
      <w:r>
        <w:t>refiere</w:t>
      </w:r>
      <w:r>
        <w:rPr>
          <w:spacing w:val="1"/>
        </w:rPr>
        <w:t xml:space="preserve"> </w:t>
      </w:r>
      <w:r>
        <w:t>que la queja promovida resulta frívola, porque carece de razón, fundamento y</w:t>
      </w:r>
      <w:r>
        <w:rPr>
          <w:spacing w:val="1"/>
        </w:rPr>
        <w:t xml:space="preserve"> </w:t>
      </w:r>
      <w:r>
        <w:t>probanza,</w:t>
      </w:r>
      <w:r>
        <w:rPr>
          <w:spacing w:val="1"/>
        </w:rPr>
        <w:t xml:space="preserve"> </w:t>
      </w:r>
      <w:r>
        <w:t>señalando</w:t>
      </w:r>
      <w:r>
        <w:rPr>
          <w:spacing w:val="1"/>
        </w:rPr>
        <w:t xml:space="preserve"> </w:t>
      </w:r>
      <w:r>
        <w:t>únicamente</w:t>
      </w:r>
      <w:r>
        <w:rPr>
          <w:spacing w:val="1"/>
        </w:rPr>
        <w:t xml:space="preserve"> </w:t>
      </w:r>
      <w:r>
        <w:t>hechos</w:t>
      </w:r>
      <w:r>
        <w:rPr>
          <w:spacing w:val="1"/>
        </w:rPr>
        <w:t xml:space="preserve"> </w:t>
      </w:r>
      <w:r>
        <w:t>genéricos,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 xml:space="preserve">actualizaría la prevista en el artículo 257 párrafo tercero inciso d) del </w:t>
      </w:r>
      <w:r>
        <w:rPr>
          <w:rFonts w:ascii="Arial" w:hAnsi="Arial"/>
          <w:i/>
        </w:rPr>
        <w:t>Código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Electoral,</w:t>
      </w:r>
      <w:r>
        <w:rPr>
          <w:rFonts w:ascii="Arial" w:hAnsi="Arial"/>
          <w:i/>
          <w:spacing w:val="-3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señala:</w:t>
      </w:r>
    </w:p>
    <w:p w14:paraId="35BE313E" w14:textId="77777777" w:rsidR="00251EC8" w:rsidRDefault="00251EC8" w:rsidP="00A04574">
      <w:pPr>
        <w:pStyle w:val="Textoindependiente"/>
        <w:rPr>
          <w:sz w:val="36"/>
        </w:rPr>
      </w:pPr>
    </w:p>
    <w:p w14:paraId="5C73F7A8" w14:textId="77777777" w:rsidR="00251EC8" w:rsidRDefault="00805389" w:rsidP="000F63F2">
      <w:pPr>
        <w:ind w:left="850"/>
        <w:rPr>
          <w:rFonts w:ascii="Arial" w:hAnsi="Arial"/>
          <w:i/>
          <w:sz w:val="23"/>
        </w:rPr>
      </w:pPr>
      <w:r>
        <w:rPr>
          <w:rFonts w:ascii="Arial" w:hAnsi="Arial"/>
          <w:i/>
          <w:sz w:val="23"/>
        </w:rPr>
        <w:t>“…</w:t>
      </w:r>
      <w:r>
        <w:rPr>
          <w:rFonts w:ascii="Arial" w:hAnsi="Arial"/>
          <w:b/>
          <w:i/>
          <w:sz w:val="23"/>
        </w:rPr>
        <w:t>ARTÍCULO</w:t>
      </w:r>
      <w:r>
        <w:rPr>
          <w:rFonts w:ascii="Arial" w:hAnsi="Arial"/>
          <w:b/>
          <w:i/>
          <w:spacing w:val="-3"/>
          <w:sz w:val="23"/>
        </w:rPr>
        <w:t xml:space="preserve"> </w:t>
      </w:r>
      <w:r>
        <w:rPr>
          <w:rFonts w:ascii="Arial" w:hAnsi="Arial"/>
          <w:b/>
          <w:i/>
          <w:sz w:val="23"/>
        </w:rPr>
        <w:t xml:space="preserve">257. </w:t>
      </w:r>
      <w:r>
        <w:rPr>
          <w:rFonts w:ascii="Arial" w:hAnsi="Arial"/>
          <w:i/>
          <w:sz w:val="23"/>
        </w:rPr>
        <w:t>La</w:t>
      </w:r>
      <w:r>
        <w:rPr>
          <w:rFonts w:ascii="Arial" w:hAnsi="Arial"/>
          <w:i/>
          <w:spacing w:val="-2"/>
          <w:sz w:val="23"/>
        </w:rPr>
        <w:t xml:space="preserve"> </w:t>
      </w:r>
      <w:r>
        <w:rPr>
          <w:rFonts w:ascii="Arial" w:hAnsi="Arial"/>
          <w:i/>
          <w:sz w:val="23"/>
        </w:rPr>
        <w:t>denuncia</w:t>
      </w:r>
      <w:r>
        <w:rPr>
          <w:rFonts w:ascii="Arial" w:hAnsi="Arial"/>
          <w:i/>
          <w:spacing w:val="-3"/>
          <w:sz w:val="23"/>
        </w:rPr>
        <w:t xml:space="preserve"> </w:t>
      </w:r>
      <w:r>
        <w:rPr>
          <w:rFonts w:ascii="Arial" w:hAnsi="Arial"/>
          <w:i/>
          <w:sz w:val="23"/>
        </w:rPr>
        <w:t>deberá</w:t>
      </w:r>
      <w:r>
        <w:rPr>
          <w:rFonts w:ascii="Arial" w:hAnsi="Arial"/>
          <w:i/>
          <w:spacing w:val="-2"/>
          <w:sz w:val="23"/>
        </w:rPr>
        <w:t xml:space="preserve"> </w:t>
      </w:r>
      <w:r>
        <w:rPr>
          <w:rFonts w:ascii="Arial" w:hAnsi="Arial"/>
          <w:i/>
          <w:sz w:val="23"/>
        </w:rPr>
        <w:t>reunir</w:t>
      </w:r>
      <w:r>
        <w:rPr>
          <w:rFonts w:ascii="Arial" w:hAnsi="Arial"/>
          <w:i/>
          <w:spacing w:val="-2"/>
          <w:sz w:val="23"/>
        </w:rPr>
        <w:t xml:space="preserve"> </w:t>
      </w:r>
      <w:r>
        <w:rPr>
          <w:rFonts w:ascii="Arial" w:hAnsi="Arial"/>
          <w:i/>
          <w:sz w:val="23"/>
        </w:rPr>
        <w:t>los</w:t>
      </w:r>
      <w:r>
        <w:rPr>
          <w:rFonts w:ascii="Arial" w:hAnsi="Arial"/>
          <w:i/>
          <w:spacing w:val="-1"/>
          <w:sz w:val="23"/>
        </w:rPr>
        <w:t xml:space="preserve"> </w:t>
      </w:r>
      <w:r>
        <w:rPr>
          <w:rFonts w:ascii="Arial" w:hAnsi="Arial"/>
          <w:i/>
          <w:sz w:val="23"/>
        </w:rPr>
        <w:t>siguientes</w:t>
      </w:r>
      <w:r>
        <w:rPr>
          <w:rFonts w:ascii="Arial" w:hAnsi="Arial"/>
          <w:i/>
          <w:spacing w:val="-2"/>
          <w:sz w:val="23"/>
        </w:rPr>
        <w:t xml:space="preserve"> </w:t>
      </w:r>
      <w:r>
        <w:rPr>
          <w:rFonts w:ascii="Arial" w:hAnsi="Arial"/>
          <w:i/>
          <w:sz w:val="23"/>
        </w:rPr>
        <w:t>requisitos:</w:t>
      </w:r>
    </w:p>
    <w:p w14:paraId="67F0C397" w14:textId="77777777" w:rsidR="00251EC8" w:rsidRDefault="00251EC8" w:rsidP="000F63F2">
      <w:pPr>
        <w:pStyle w:val="Textoindependiente"/>
        <w:ind w:left="850"/>
        <w:rPr>
          <w:rFonts w:ascii="Arial"/>
          <w:i/>
          <w:sz w:val="30"/>
        </w:rPr>
      </w:pPr>
    </w:p>
    <w:p w14:paraId="1A8C76B6" w14:textId="77777777" w:rsidR="00251EC8" w:rsidRDefault="00805389" w:rsidP="000F63F2">
      <w:pPr>
        <w:spacing w:line="273" w:lineRule="auto"/>
        <w:ind w:left="850"/>
        <w:rPr>
          <w:rFonts w:ascii="Arial" w:hAnsi="Arial"/>
          <w:i/>
          <w:sz w:val="23"/>
        </w:rPr>
      </w:pPr>
      <w:r>
        <w:rPr>
          <w:rFonts w:ascii="Arial" w:hAnsi="Arial"/>
          <w:i/>
          <w:sz w:val="23"/>
        </w:rPr>
        <w:t>La</w:t>
      </w:r>
      <w:r>
        <w:rPr>
          <w:rFonts w:ascii="Arial" w:hAnsi="Arial"/>
          <w:i/>
          <w:spacing w:val="25"/>
          <w:sz w:val="23"/>
        </w:rPr>
        <w:t xml:space="preserve"> </w:t>
      </w:r>
      <w:r>
        <w:rPr>
          <w:rFonts w:ascii="Arial" w:hAnsi="Arial"/>
          <w:i/>
          <w:sz w:val="23"/>
        </w:rPr>
        <w:t>denuncia</w:t>
      </w:r>
      <w:r>
        <w:rPr>
          <w:rFonts w:ascii="Arial" w:hAnsi="Arial"/>
          <w:i/>
          <w:spacing w:val="25"/>
          <w:sz w:val="23"/>
        </w:rPr>
        <w:t xml:space="preserve"> </w:t>
      </w:r>
      <w:r>
        <w:rPr>
          <w:rFonts w:ascii="Arial" w:hAnsi="Arial"/>
          <w:i/>
          <w:sz w:val="23"/>
        </w:rPr>
        <w:t>será</w:t>
      </w:r>
      <w:r>
        <w:rPr>
          <w:rFonts w:ascii="Arial" w:hAnsi="Arial"/>
          <w:i/>
          <w:spacing w:val="25"/>
          <w:sz w:val="23"/>
        </w:rPr>
        <w:t xml:space="preserve"> </w:t>
      </w:r>
      <w:r>
        <w:rPr>
          <w:rFonts w:ascii="Arial" w:hAnsi="Arial"/>
          <w:i/>
          <w:sz w:val="23"/>
        </w:rPr>
        <w:t>desechada</w:t>
      </w:r>
      <w:r>
        <w:rPr>
          <w:rFonts w:ascii="Arial" w:hAnsi="Arial"/>
          <w:i/>
          <w:spacing w:val="25"/>
          <w:sz w:val="23"/>
        </w:rPr>
        <w:t xml:space="preserve"> </w:t>
      </w:r>
      <w:r>
        <w:rPr>
          <w:rFonts w:ascii="Arial" w:hAnsi="Arial"/>
          <w:i/>
          <w:sz w:val="23"/>
        </w:rPr>
        <w:t>de</w:t>
      </w:r>
      <w:r>
        <w:rPr>
          <w:rFonts w:ascii="Arial" w:hAnsi="Arial"/>
          <w:i/>
          <w:spacing w:val="25"/>
          <w:sz w:val="23"/>
        </w:rPr>
        <w:t xml:space="preserve"> </w:t>
      </w:r>
      <w:r>
        <w:rPr>
          <w:rFonts w:ascii="Arial" w:hAnsi="Arial"/>
          <w:i/>
          <w:sz w:val="23"/>
        </w:rPr>
        <w:t>plano</w:t>
      </w:r>
      <w:r>
        <w:rPr>
          <w:rFonts w:ascii="Arial" w:hAnsi="Arial"/>
          <w:i/>
          <w:spacing w:val="25"/>
          <w:sz w:val="23"/>
        </w:rPr>
        <w:t xml:space="preserve"> </w:t>
      </w:r>
      <w:r>
        <w:rPr>
          <w:rFonts w:ascii="Arial" w:hAnsi="Arial"/>
          <w:i/>
          <w:sz w:val="23"/>
        </w:rPr>
        <w:t>por</w:t>
      </w:r>
      <w:r>
        <w:rPr>
          <w:rFonts w:ascii="Arial" w:hAnsi="Arial"/>
          <w:i/>
          <w:spacing w:val="25"/>
          <w:sz w:val="23"/>
        </w:rPr>
        <w:t xml:space="preserve"> </w:t>
      </w:r>
      <w:r>
        <w:rPr>
          <w:rFonts w:ascii="Arial" w:hAnsi="Arial"/>
          <w:i/>
          <w:sz w:val="23"/>
        </w:rPr>
        <w:t>la</w:t>
      </w:r>
      <w:r>
        <w:rPr>
          <w:rFonts w:ascii="Arial" w:hAnsi="Arial"/>
          <w:i/>
          <w:spacing w:val="25"/>
          <w:sz w:val="23"/>
        </w:rPr>
        <w:t xml:space="preserve"> </w:t>
      </w:r>
      <w:r>
        <w:rPr>
          <w:rFonts w:ascii="Arial" w:hAnsi="Arial"/>
          <w:i/>
          <w:sz w:val="23"/>
        </w:rPr>
        <w:t>Secretaría</w:t>
      </w:r>
      <w:r>
        <w:rPr>
          <w:rFonts w:ascii="Arial" w:hAnsi="Arial"/>
          <w:i/>
          <w:spacing w:val="25"/>
          <w:sz w:val="23"/>
        </w:rPr>
        <w:t xml:space="preserve"> </w:t>
      </w:r>
      <w:r>
        <w:rPr>
          <w:rFonts w:ascii="Arial" w:hAnsi="Arial"/>
          <w:i/>
          <w:sz w:val="23"/>
        </w:rPr>
        <w:t>Ejecutiva,</w:t>
      </w:r>
      <w:r>
        <w:rPr>
          <w:rFonts w:ascii="Arial" w:hAnsi="Arial"/>
          <w:i/>
          <w:spacing w:val="26"/>
          <w:sz w:val="23"/>
        </w:rPr>
        <w:t xml:space="preserve"> </w:t>
      </w:r>
      <w:r>
        <w:rPr>
          <w:rFonts w:ascii="Arial" w:hAnsi="Arial"/>
          <w:i/>
          <w:sz w:val="23"/>
        </w:rPr>
        <w:t>sin</w:t>
      </w:r>
      <w:r>
        <w:rPr>
          <w:rFonts w:ascii="Arial" w:hAnsi="Arial"/>
          <w:i/>
          <w:spacing w:val="-61"/>
          <w:sz w:val="23"/>
        </w:rPr>
        <w:t xml:space="preserve"> </w:t>
      </w:r>
      <w:r>
        <w:rPr>
          <w:rFonts w:ascii="Arial" w:hAnsi="Arial"/>
          <w:i/>
          <w:sz w:val="23"/>
        </w:rPr>
        <w:t>prevención</w:t>
      </w:r>
      <w:r>
        <w:rPr>
          <w:rFonts w:ascii="Arial" w:hAnsi="Arial"/>
          <w:i/>
          <w:spacing w:val="-2"/>
          <w:sz w:val="23"/>
        </w:rPr>
        <w:t xml:space="preserve"> </w:t>
      </w:r>
      <w:r>
        <w:rPr>
          <w:rFonts w:ascii="Arial" w:hAnsi="Arial"/>
          <w:i/>
          <w:sz w:val="23"/>
        </w:rPr>
        <w:t>alguna,</w:t>
      </w:r>
      <w:r>
        <w:rPr>
          <w:rFonts w:ascii="Arial" w:hAnsi="Arial"/>
          <w:i/>
          <w:spacing w:val="2"/>
          <w:sz w:val="23"/>
        </w:rPr>
        <w:t xml:space="preserve"> </w:t>
      </w:r>
      <w:r>
        <w:rPr>
          <w:rFonts w:ascii="Arial" w:hAnsi="Arial"/>
          <w:i/>
          <w:sz w:val="23"/>
        </w:rPr>
        <w:t>cuando:</w:t>
      </w:r>
      <w:r>
        <w:rPr>
          <w:rFonts w:ascii="Arial" w:hAnsi="Arial"/>
          <w:i/>
          <w:spacing w:val="1"/>
          <w:sz w:val="23"/>
        </w:rPr>
        <w:t xml:space="preserve"> </w:t>
      </w:r>
      <w:r>
        <w:rPr>
          <w:rFonts w:ascii="Arial" w:hAnsi="Arial"/>
          <w:i/>
          <w:sz w:val="23"/>
        </w:rPr>
        <w:t>…</w:t>
      </w:r>
    </w:p>
    <w:p w14:paraId="19B2EB74" w14:textId="77777777" w:rsidR="00251EC8" w:rsidRDefault="00251EC8" w:rsidP="000F63F2">
      <w:pPr>
        <w:pStyle w:val="Textoindependiente"/>
        <w:ind w:left="850"/>
        <w:rPr>
          <w:rFonts w:ascii="Arial"/>
          <w:i/>
          <w:sz w:val="26"/>
        </w:rPr>
      </w:pPr>
    </w:p>
    <w:p w14:paraId="10844B05" w14:textId="33F82C7E" w:rsidR="00251EC8" w:rsidRDefault="00805389" w:rsidP="000F63F2">
      <w:pPr>
        <w:pStyle w:val="Prrafodelista"/>
        <w:numPr>
          <w:ilvl w:val="0"/>
          <w:numId w:val="8"/>
        </w:numPr>
        <w:ind w:left="850" w:firstLine="1"/>
        <w:rPr>
          <w:rFonts w:ascii="Arial" w:hAnsi="Arial"/>
          <w:i/>
          <w:sz w:val="23"/>
        </w:rPr>
      </w:pPr>
      <w:r>
        <w:rPr>
          <w:rFonts w:ascii="Arial" w:hAnsi="Arial"/>
          <w:i/>
          <w:sz w:val="23"/>
        </w:rPr>
        <w:t>La</w:t>
      </w:r>
      <w:r>
        <w:rPr>
          <w:rFonts w:ascii="Arial" w:hAnsi="Arial"/>
          <w:i/>
          <w:spacing w:val="-2"/>
          <w:sz w:val="23"/>
        </w:rPr>
        <w:t xml:space="preserve"> </w:t>
      </w:r>
      <w:r>
        <w:rPr>
          <w:rFonts w:ascii="Arial" w:hAnsi="Arial"/>
          <w:i/>
          <w:sz w:val="23"/>
        </w:rPr>
        <w:t>denuncia</w:t>
      </w:r>
      <w:r>
        <w:rPr>
          <w:rFonts w:ascii="Arial" w:hAnsi="Arial"/>
          <w:i/>
          <w:spacing w:val="-2"/>
          <w:sz w:val="23"/>
        </w:rPr>
        <w:t xml:space="preserve"> </w:t>
      </w:r>
      <w:r>
        <w:rPr>
          <w:rFonts w:ascii="Arial" w:hAnsi="Arial"/>
          <w:i/>
          <w:sz w:val="23"/>
        </w:rPr>
        <w:t>sea</w:t>
      </w:r>
      <w:r>
        <w:rPr>
          <w:rFonts w:ascii="Arial" w:hAnsi="Arial"/>
          <w:i/>
          <w:spacing w:val="-1"/>
          <w:sz w:val="23"/>
        </w:rPr>
        <w:t xml:space="preserve"> </w:t>
      </w:r>
      <w:r>
        <w:rPr>
          <w:rFonts w:ascii="Arial" w:hAnsi="Arial"/>
          <w:i/>
          <w:sz w:val="23"/>
        </w:rPr>
        <w:t>evidentemente</w:t>
      </w:r>
      <w:r>
        <w:rPr>
          <w:rFonts w:ascii="Arial" w:hAnsi="Arial"/>
          <w:i/>
          <w:spacing w:val="-2"/>
          <w:sz w:val="23"/>
        </w:rPr>
        <w:t xml:space="preserve"> </w:t>
      </w:r>
      <w:r>
        <w:rPr>
          <w:rFonts w:ascii="Arial" w:hAnsi="Arial"/>
          <w:i/>
          <w:sz w:val="23"/>
        </w:rPr>
        <w:t>frívola…”</w:t>
      </w:r>
    </w:p>
    <w:p w14:paraId="40F88B1A" w14:textId="77777777" w:rsidR="0013711D" w:rsidRPr="000B73F6" w:rsidRDefault="0013711D" w:rsidP="00A04574">
      <w:pPr>
        <w:pStyle w:val="Prrafodelista"/>
        <w:tabs>
          <w:tab w:val="left" w:pos="974"/>
        </w:tabs>
        <w:ind w:left="0" w:firstLine="0"/>
        <w:rPr>
          <w:rFonts w:ascii="Arial" w:hAnsi="Arial"/>
          <w:i/>
          <w:sz w:val="23"/>
        </w:rPr>
      </w:pPr>
    </w:p>
    <w:p w14:paraId="3E3EBE48" w14:textId="04D08E74" w:rsidR="00251EC8" w:rsidRDefault="00805389" w:rsidP="00A04574">
      <w:pPr>
        <w:pStyle w:val="Textoindependiente"/>
        <w:spacing w:line="357" w:lineRule="auto"/>
        <w:jc w:val="both"/>
      </w:pPr>
      <w:r>
        <w:t xml:space="preserve">Causal que se </w:t>
      </w:r>
      <w:r>
        <w:rPr>
          <w:rFonts w:ascii="Arial"/>
          <w:b/>
        </w:rPr>
        <w:t xml:space="preserve">desestima, </w:t>
      </w:r>
      <w:r>
        <w:t>porque la frivolidad en el derecho administrativo</w:t>
      </w:r>
      <w:r>
        <w:rPr>
          <w:spacing w:val="1"/>
        </w:rPr>
        <w:t xml:space="preserve"> </w:t>
      </w:r>
      <w:r>
        <w:t>sancionador</w:t>
      </w:r>
      <w:r>
        <w:rPr>
          <w:spacing w:val="1"/>
        </w:rPr>
        <w:t xml:space="preserve"> </w:t>
      </w:r>
      <w:r>
        <w:t>electoral</w:t>
      </w:r>
      <w:r>
        <w:rPr>
          <w:spacing w:val="1"/>
        </w:rPr>
        <w:t xml:space="preserve"> </w:t>
      </w:r>
      <w:r>
        <w:t>local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actualiza</w:t>
      </w:r>
      <w:r w:rsidR="0013711D">
        <w:rPr>
          <w:rStyle w:val="Refdenotaalpie"/>
        </w:rPr>
        <w:footnoteReference w:id="10"/>
      </w:r>
      <w:r>
        <w:rPr>
          <w:spacing w:val="1"/>
          <w:position w:val="8"/>
          <w:sz w:val="16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queja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denuncia</w:t>
      </w:r>
      <w:r>
        <w:rPr>
          <w:spacing w:val="1"/>
        </w:rPr>
        <w:t xml:space="preserve"> </w:t>
      </w:r>
      <w:r>
        <w:t>presentada:</w:t>
      </w:r>
    </w:p>
    <w:p w14:paraId="0816A43B" w14:textId="77777777" w:rsidR="00251EC8" w:rsidRDefault="00251EC8" w:rsidP="00A04574">
      <w:pPr>
        <w:pStyle w:val="Textoindependiente"/>
        <w:rPr>
          <w:sz w:val="36"/>
        </w:rPr>
      </w:pPr>
    </w:p>
    <w:p w14:paraId="67A71744" w14:textId="521AE19B" w:rsidR="00251EC8" w:rsidRPr="00A028AD" w:rsidRDefault="00805389" w:rsidP="00147B0A">
      <w:pPr>
        <w:pStyle w:val="Prrafodelista"/>
        <w:numPr>
          <w:ilvl w:val="1"/>
          <w:numId w:val="8"/>
        </w:numPr>
        <w:spacing w:line="360" w:lineRule="auto"/>
        <w:ind w:left="850" w:hanging="424"/>
        <w:rPr>
          <w:sz w:val="24"/>
        </w:rPr>
      </w:pPr>
      <w:r w:rsidRPr="00A028AD">
        <w:rPr>
          <w:sz w:val="24"/>
        </w:rPr>
        <w:t>Se promueva respecto a hechos que no se encuentren soportados en</w:t>
      </w:r>
      <w:r w:rsidRPr="00A028AD">
        <w:rPr>
          <w:spacing w:val="1"/>
          <w:sz w:val="24"/>
        </w:rPr>
        <w:t xml:space="preserve"> </w:t>
      </w:r>
      <w:r w:rsidRPr="00A028AD">
        <w:rPr>
          <w:sz w:val="24"/>
        </w:rPr>
        <w:t>ningún</w:t>
      </w:r>
      <w:r w:rsidRPr="00A028AD">
        <w:rPr>
          <w:spacing w:val="-3"/>
          <w:sz w:val="24"/>
        </w:rPr>
        <w:t xml:space="preserve"> </w:t>
      </w:r>
      <w:r w:rsidRPr="00A028AD">
        <w:rPr>
          <w:sz w:val="24"/>
        </w:rPr>
        <w:t>medio de</w:t>
      </w:r>
      <w:r w:rsidRPr="00A028AD">
        <w:rPr>
          <w:spacing w:val="-2"/>
          <w:sz w:val="24"/>
        </w:rPr>
        <w:t xml:space="preserve"> </w:t>
      </w:r>
      <w:r w:rsidRPr="00A028AD">
        <w:rPr>
          <w:sz w:val="24"/>
        </w:rPr>
        <w:t>prueba;</w:t>
      </w:r>
    </w:p>
    <w:p w14:paraId="10346F83" w14:textId="11D73631" w:rsidR="00251EC8" w:rsidRDefault="00805389" w:rsidP="00147B0A">
      <w:pPr>
        <w:pStyle w:val="Prrafodelista"/>
        <w:numPr>
          <w:ilvl w:val="1"/>
          <w:numId w:val="8"/>
        </w:numPr>
        <w:tabs>
          <w:tab w:val="left" w:pos="142"/>
        </w:tabs>
        <w:spacing w:line="360" w:lineRule="auto"/>
        <w:ind w:left="850" w:hanging="424"/>
        <w:rPr>
          <w:sz w:val="24"/>
        </w:rPr>
      </w:pPr>
      <w:r>
        <w:rPr>
          <w:sz w:val="24"/>
        </w:rPr>
        <w:t>No se pueda actualizar el supuesto jurídico específico en que se sustente</w:t>
      </w:r>
      <w:r>
        <w:rPr>
          <w:spacing w:val="-64"/>
          <w:sz w:val="24"/>
        </w:rPr>
        <w:t xml:space="preserve"> </w:t>
      </w:r>
      <w:r>
        <w:rPr>
          <w:sz w:val="24"/>
        </w:rPr>
        <w:t>la queja o denuncia, por lo que los hechos no constituyan una falta o</w:t>
      </w:r>
      <w:r>
        <w:rPr>
          <w:spacing w:val="1"/>
          <w:sz w:val="24"/>
        </w:rPr>
        <w:t xml:space="preserve"> </w:t>
      </w:r>
      <w:r>
        <w:rPr>
          <w:sz w:val="24"/>
        </w:rPr>
        <w:t>violación electoral; y</w:t>
      </w:r>
    </w:p>
    <w:p w14:paraId="46A6A5F8" w14:textId="77777777" w:rsidR="00251EC8" w:rsidRDefault="00805389" w:rsidP="00147B0A">
      <w:pPr>
        <w:pStyle w:val="Prrafodelista"/>
        <w:numPr>
          <w:ilvl w:val="1"/>
          <w:numId w:val="8"/>
        </w:numPr>
        <w:spacing w:line="360" w:lineRule="auto"/>
        <w:ind w:left="850" w:hanging="424"/>
        <w:rPr>
          <w:sz w:val="24"/>
        </w:rPr>
      </w:pPr>
      <w:r>
        <w:rPr>
          <w:sz w:val="24"/>
        </w:rPr>
        <w:t>Las</w:t>
      </w:r>
      <w:r>
        <w:rPr>
          <w:spacing w:val="39"/>
          <w:sz w:val="24"/>
        </w:rPr>
        <w:t xml:space="preserve"> </w:t>
      </w:r>
      <w:r>
        <w:rPr>
          <w:sz w:val="24"/>
        </w:rPr>
        <w:t>pretensiones</w:t>
      </w:r>
      <w:r>
        <w:rPr>
          <w:spacing w:val="38"/>
          <w:sz w:val="24"/>
        </w:rPr>
        <w:t xml:space="preserve"> </w:t>
      </w:r>
      <w:r>
        <w:rPr>
          <w:sz w:val="24"/>
        </w:rPr>
        <w:t>formuladas</w:t>
      </w:r>
      <w:r>
        <w:rPr>
          <w:spacing w:val="39"/>
          <w:sz w:val="24"/>
        </w:rPr>
        <w:t xml:space="preserve"> </w:t>
      </w:r>
      <w:r>
        <w:rPr>
          <w:sz w:val="24"/>
        </w:rPr>
        <w:t>no</w:t>
      </w:r>
      <w:r>
        <w:rPr>
          <w:spacing w:val="40"/>
          <w:sz w:val="24"/>
        </w:rPr>
        <w:t xml:space="preserve"> </w:t>
      </w:r>
      <w:r>
        <w:rPr>
          <w:sz w:val="24"/>
        </w:rPr>
        <w:t>se</w:t>
      </w:r>
      <w:r>
        <w:rPr>
          <w:spacing w:val="38"/>
          <w:sz w:val="24"/>
        </w:rPr>
        <w:t xml:space="preserve"> </w:t>
      </w:r>
      <w:r>
        <w:rPr>
          <w:sz w:val="24"/>
        </w:rPr>
        <w:t>puedan</w:t>
      </w:r>
      <w:r>
        <w:rPr>
          <w:spacing w:val="40"/>
          <w:sz w:val="24"/>
        </w:rPr>
        <w:t xml:space="preserve"> </w:t>
      </w:r>
      <w:r>
        <w:rPr>
          <w:sz w:val="24"/>
        </w:rPr>
        <w:t>alcanzar</w:t>
      </w:r>
      <w:r>
        <w:rPr>
          <w:spacing w:val="39"/>
          <w:sz w:val="24"/>
        </w:rPr>
        <w:t xml:space="preserve"> </w:t>
      </w:r>
      <w:r>
        <w:rPr>
          <w:sz w:val="24"/>
        </w:rPr>
        <w:t>jurídicamente</w:t>
      </w:r>
      <w:r>
        <w:rPr>
          <w:spacing w:val="41"/>
          <w:sz w:val="24"/>
        </w:rPr>
        <w:t xml:space="preserve"> </w:t>
      </w:r>
      <w:r>
        <w:rPr>
          <w:sz w:val="24"/>
        </w:rPr>
        <w:t>por</w:t>
      </w:r>
      <w:r>
        <w:rPr>
          <w:spacing w:val="-64"/>
          <w:sz w:val="24"/>
        </w:rPr>
        <w:t xml:space="preserve"> </w:t>
      </w:r>
      <w:r>
        <w:rPr>
          <w:sz w:val="24"/>
        </w:rPr>
        <w:t>ser</w:t>
      </w:r>
      <w:r>
        <w:rPr>
          <w:spacing w:val="-1"/>
          <w:sz w:val="24"/>
        </w:rPr>
        <w:t xml:space="preserve"> </w:t>
      </w:r>
      <w:r>
        <w:rPr>
          <w:sz w:val="24"/>
        </w:rPr>
        <w:t>notorio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1"/>
          <w:sz w:val="24"/>
        </w:rPr>
        <w:t xml:space="preserve"> </w:t>
      </w:r>
      <w:r>
        <w:rPr>
          <w:sz w:val="24"/>
        </w:rPr>
        <w:t>evidente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3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se</w:t>
      </w:r>
      <w:r>
        <w:rPr>
          <w:spacing w:val="-1"/>
          <w:sz w:val="24"/>
        </w:rPr>
        <w:t xml:space="preserve"> </w:t>
      </w:r>
      <w:r>
        <w:rPr>
          <w:sz w:val="24"/>
        </w:rPr>
        <w:t>encuentran</w:t>
      </w:r>
      <w:r>
        <w:rPr>
          <w:spacing w:val="-4"/>
          <w:sz w:val="24"/>
        </w:rPr>
        <w:t xml:space="preserve"> </w:t>
      </w:r>
      <w:r>
        <w:rPr>
          <w:sz w:val="24"/>
        </w:rPr>
        <w:t>al</w:t>
      </w:r>
      <w:r>
        <w:rPr>
          <w:spacing w:val="-2"/>
          <w:sz w:val="24"/>
        </w:rPr>
        <w:t xml:space="preserve"> </w:t>
      </w:r>
      <w:r>
        <w:rPr>
          <w:sz w:val="24"/>
        </w:rPr>
        <w:t>amparo</w:t>
      </w:r>
      <w:r>
        <w:rPr>
          <w:spacing w:val="-4"/>
          <w:sz w:val="24"/>
        </w:rPr>
        <w:t xml:space="preserve"> </w:t>
      </w:r>
      <w:r>
        <w:rPr>
          <w:sz w:val="24"/>
        </w:rPr>
        <w:t>del</w:t>
      </w:r>
      <w:r>
        <w:rPr>
          <w:spacing w:val="-3"/>
          <w:sz w:val="24"/>
        </w:rPr>
        <w:t xml:space="preserve"> </w:t>
      </w:r>
      <w:r>
        <w:rPr>
          <w:sz w:val="24"/>
        </w:rPr>
        <w:t>derecho.</w:t>
      </w:r>
    </w:p>
    <w:p w14:paraId="0239E979" w14:textId="77777777" w:rsidR="00251EC8" w:rsidRDefault="00251EC8" w:rsidP="00A04574">
      <w:pPr>
        <w:pStyle w:val="Textoindependiente"/>
        <w:rPr>
          <w:sz w:val="35"/>
        </w:rPr>
      </w:pPr>
    </w:p>
    <w:p w14:paraId="02BE7A49" w14:textId="77777777" w:rsidR="00251EC8" w:rsidRDefault="00805389" w:rsidP="00A04574">
      <w:pPr>
        <w:pStyle w:val="Textoindependiente"/>
        <w:spacing w:line="360" w:lineRule="auto"/>
        <w:jc w:val="both"/>
      </w:pP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ocupa,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escrito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denuncia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aprecia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denunciante,</w:t>
      </w:r>
      <w:r>
        <w:rPr>
          <w:spacing w:val="1"/>
        </w:rPr>
        <w:t xml:space="preserve"> </w:t>
      </w:r>
      <w:r>
        <w:t>señaló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hechos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concepto</w:t>
      </w:r>
      <w:r>
        <w:rPr>
          <w:spacing w:val="1"/>
        </w:rPr>
        <w:t xml:space="preserve"> </w:t>
      </w:r>
      <w:r>
        <w:t>son</w:t>
      </w:r>
      <w:r>
        <w:rPr>
          <w:spacing w:val="1"/>
        </w:rPr>
        <w:t xml:space="preserve"> </w:t>
      </w:r>
      <w:r>
        <w:t>susceptibles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constituir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infracción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normativa</w:t>
      </w:r>
      <w:r>
        <w:rPr>
          <w:spacing w:val="1"/>
        </w:rPr>
        <w:t xml:space="preserve"> </w:t>
      </w:r>
      <w:r>
        <w:t>electoral,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específico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posible</w:t>
      </w:r>
      <w:r>
        <w:rPr>
          <w:spacing w:val="1"/>
        </w:rPr>
        <w:t xml:space="preserve"> </w:t>
      </w:r>
      <w:r>
        <w:t>comisión de violencia política por razón de género; de igual forma, expresó las</w:t>
      </w:r>
      <w:r>
        <w:rPr>
          <w:spacing w:val="1"/>
        </w:rPr>
        <w:t xml:space="preserve"> </w:t>
      </w:r>
      <w:r>
        <w:t>consideraciones jurídicas que estimó aplicables al caso concreto, y para tal</w:t>
      </w:r>
      <w:r>
        <w:rPr>
          <w:spacing w:val="1"/>
        </w:rPr>
        <w:t xml:space="preserve"> </w:t>
      </w:r>
      <w:r>
        <w:t>efecto aportó el medio de convicción que consideró idóneo y suficiente para</w:t>
      </w:r>
      <w:r>
        <w:rPr>
          <w:spacing w:val="1"/>
        </w:rPr>
        <w:t xml:space="preserve"> </w:t>
      </w:r>
      <w:r>
        <w:t>acreditar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hechos</w:t>
      </w:r>
      <w:r>
        <w:rPr>
          <w:spacing w:val="-2"/>
        </w:rPr>
        <w:t xml:space="preserve"> </w:t>
      </w:r>
      <w:r>
        <w:t>denunciados.</w:t>
      </w:r>
    </w:p>
    <w:p w14:paraId="60660641" w14:textId="77777777" w:rsidR="00251EC8" w:rsidRDefault="00251EC8" w:rsidP="00A04574">
      <w:pPr>
        <w:pStyle w:val="Textoindependiente"/>
        <w:rPr>
          <w:sz w:val="36"/>
        </w:rPr>
      </w:pPr>
    </w:p>
    <w:p w14:paraId="450AE43E" w14:textId="77777777" w:rsidR="00251EC8" w:rsidRDefault="00805389" w:rsidP="00A04574">
      <w:pPr>
        <w:pStyle w:val="Textoindependiente"/>
        <w:spacing w:line="360" w:lineRule="auto"/>
        <w:jc w:val="both"/>
      </w:pPr>
      <w:r>
        <w:t>En conclusión, con independencia de que sus pretensiones puedan resultar</w:t>
      </w:r>
      <w:r>
        <w:rPr>
          <w:spacing w:val="1"/>
        </w:rPr>
        <w:t xml:space="preserve"> </w:t>
      </w:r>
      <w:r>
        <w:t>fundadas o no, lo cual será motivo de análisis en el fondo de la presente, es</w:t>
      </w:r>
      <w:r>
        <w:rPr>
          <w:spacing w:val="1"/>
        </w:rPr>
        <w:t xml:space="preserve"> </w:t>
      </w:r>
      <w:r>
        <w:t>dable</w:t>
      </w:r>
      <w:r>
        <w:rPr>
          <w:spacing w:val="-3"/>
        </w:rPr>
        <w:t xml:space="preserve"> </w:t>
      </w:r>
      <w:r>
        <w:t>concluir</w:t>
      </w:r>
      <w:r>
        <w:rPr>
          <w:spacing w:val="-3"/>
        </w:rPr>
        <w:t xml:space="preserve"> </w:t>
      </w:r>
      <w:r>
        <w:t>que,</w:t>
      </w:r>
      <w:r>
        <w:rPr>
          <w:spacing w:val="-2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le asiste la razón al</w:t>
      </w:r>
      <w:r>
        <w:rPr>
          <w:spacing w:val="1"/>
        </w:rPr>
        <w:t xml:space="preserve"> </w:t>
      </w:r>
      <w:r>
        <w:t>denunciado.</w:t>
      </w:r>
    </w:p>
    <w:p w14:paraId="4DE301A7" w14:textId="77777777" w:rsidR="00251EC8" w:rsidRDefault="00251EC8" w:rsidP="00A04574">
      <w:pPr>
        <w:pStyle w:val="Textoindependiente"/>
        <w:rPr>
          <w:sz w:val="36"/>
        </w:rPr>
      </w:pPr>
    </w:p>
    <w:p w14:paraId="18C3496C" w14:textId="77777777" w:rsidR="00251EC8" w:rsidRDefault="00805389" w:rsidP="00A04574">
      <w:pPr>
        <w:pStyle w:val="Textoindependiente"/>
        <w:spacing w:line="360" w:lineRule="auto"/>
        <w:jc w:val="both"/>
      </w:pPr>
      <w:r>
        <w:rPr>
          <w:rFonts w:ascii="Arial" w:hAnsi="Arial"/>
          <w:b/>
        </w:rPr>
        <w:t xml:space="preserve">TERCERO. Requisitos de procedencia. </w:t>
      </w:r>
      <w:r>
        <w:t>Del análisis hecho a la denuncia, así</w:t>
      </w:r>
      <w:r>
        <w:rPr>
          <w:spacing w:val="1"/>
        </w:rPr>
        <w:t xml:space="preserve"> </w:t>
      </w:r>
      <w:r>
        <w:t>como a las constancias que obran en autos, este Órgano Jurisdiccional estima</w:t>
      </w:r>
      <w:r>
        <w:rPr>
          <w:spacing w:val="1"/>
        </w:rPr>
        <w:t xml:space="preserve"> </w:t>
      </w:r>
      <w:r>
        <w:t>que el Procedimiento Especial Sancionador que nos ocupa reúne los requisitos</w:t>
      </w:r>
      <w:r>
        <w:rPr>
          <w:spacing w:val="1"/>
        </w:rPr>
        <w:t xml:space="preserve"> </w:t>
      </w:r>
      <w:r>
        <w:t>previstos</w:t>
      </w:r>
      <w:r>
        <w:rPr>
          <w:spacing w:val="-1"/>
        </w:rPr>
        <w:t xml:space="preserve"> </w:t>
      </w:r>
      <w:r>
        <w:t>en el</w:t>
      </w:r>
      <w:r>
        <w:rPr>
          <w:spacing w:val="-3"/>
        </w:rPr>
        <w:t xml:space="preserve"> </w:t>
      </w:r>
      <w:r>
        <w:t>numeral</w:t>
      </w:r>
      <w:r>
        <w:rPr>
          <w:spacing w:val="-1"/>
        </w:rPr>
        <w:t xml:space="preserve"> </w:t>
      </w:r>
      <w:r>
        <w:t>257</w:t>
      </w:r>
      <w:r>
        <w:rPr>
          <w:spacing w:val="-3"/>
        </w:rPr>
        <w:t xml:space="preserve"> </w:t>
      </w:r>
      <w:r>
        <w:t>del</w:t>
      </w:r>
      <w:r>
        <w:rPr>
          <w:spacing w:val="3"/>
        </w:rPr>
        <w:t xml:space="preserve"> </w:t>
      </w:r>
      <w:r>
        <w:rPr>
          <w:rFonts w:ascii="Arial" w:hAnsi="Arial"/>
          <w:i/>
        </w:rPr>
        <w:t>Código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Electoral</w:t>
      </w:r>
      <w:r>
        <w:t>.</w:t>
      </w:r>
    </w:p>
    <w:p w14:paraId="16E48157" w14:textId="77777777" w:rsidR="00251EC8" w:rsidRDefault="00251EC8" w:rsidP="00A04574">
      <w:pPr>
        <w:pStyle w:val="Textoindependiente"/>
        <w:rPr>
          <w:sz w:val="36"/>
        </w:rPr>
      </w:pPr>
    </w:p>
    <w:p w14:paraId="5742968F" w14:textId="77777777" w:rsidR="00251EC8" w:rsidRDefault="00805389" w:rsidP="00A04574">
      <w:pPr>
        <w:spacing w:line="360" w:lineRule="auto"/>
        <w:jc w:val="both"/>
        <w:rPr>
          <w:sz w:val="24"/>
        </w:rPr>
      </w:pPr>
      <w:r>
        <w:rPr>
          <w:rFonts w:ascii="Arial" w:hAnsi="Arial"/>
          <w:b/>
          <w:sz w:val="24"/>
        </w:rPr>
        <w:t xml:space="preserve">CUARTO. Hechos denunciados, excepciones y defensas. </w:t>
      </w:r>
      <w:r>
        <w:rPr>
          <w:sz w:val="24"/>
        </w:rPr>
        <w:t>En los escritos de</w:t>
      </w:r>
      <w:r>
        <w:rPr>
          <w:spacing w:val="1"/>
          <w:sz w:val="24"/>
        </w:rPr>
        <w:t xml:space="preserve"> </w:t>
      </w:r>
      <w:r>
        <w:rPr>
          <w:sz w:val="24"/>
        </w:rPr>
        <w:t>queja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1"/>
          <w:sz w:val="24"/>
        </w:rPr>
        <w:t xml:space="preserve"> </w:t>
      </w:r>
      <w:r>
        <w:rPr>
          <w:sz w:val="24"/>
        </w:rPr>
        <w:t>contestación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misma, las</w:t>
      </w:r>
      <w:r>
        <w:rPr>
          <w:spacing w:val="-3"/>
          <w:sz w:val="24"/>
        </w:rPr>
        <w:t xml:space="preserve"> </w:t>
      </w:r>
      <w:r>
        <w:rPr>
          <w:sz w:val="24"/>
        </w:rPr>
        <w:t>partes</w:t>
      </w:r>
      <w:r>
        <w:rPr>
          <w:spacing w:val="-5"/>
          <w:sz w:val="24"/>
        </w:rPr>
        <w:t xml:space="preserve"> </w:t>
      </w:r>
      <w:r>
        <w:rPr>
          <w:sz w:val="24"/>
        </w:rPr>
        <w:t>manifestaron</w:t>
      </w:r>
      <w:r>
        <w:rPr>
          <w:spacing w:val="-1"/>
          <w:sz w:val="24"/>
        </w:rPr>
        <w:t xml:space="preserve"> </w:t>
      </w:r>
      <w:r>
        <w:rPr>
          <w:sz w:val="24"/>
        </w:rPr>
        <w:t>lo</w:t>
      </w:r>
      <w:r>
        <w:rPr>
          <w:spacing w:val="-1"/>
          <w:sz w:val="24"/>
        </w:rPr>
        <w:t xml:space="preserve"> </w:t>
      </w:r>
      <w:r>
        <w:rPr>
          <w:sz w:val="24"/>
        </w:rPr>
        <w:t>siguiente:</w:t>
      </w:r>
    </w:p>
    <w:p w14:paraId="1B6F5E75" w14:textId="77777777" w:rsidR="00251EC8" w:rsidRDefault="00251EC8" w:rsidP="00A04574">
      <w:pPr>
        <w:pStyle w:val="Textoindependiente"/>
        <w:rPr>
          <w:sz w:val="15"/>
        </w:rPr>
      </w:pPr>
    </w:p>
    <w:p w14:paraId="1A877F0E" w14:textId="77777777" w:rsidR="00251EC8" w:rsidRDefault="00805389" w:rsidP="00A6600D">
      <w:pPr>
        <w:pStyle w:val="Ttulo1"/>
        <w:numPr>
          <w:ilvl w:val="0"/>
          <w:numId w:val="1"/>
        </w:numPr>
        <w:ind w:left="284" w:hanging="142"/>
      </w:pPr>
      <w:r>
        <w:t>Escrito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queja</w:t>
      </w:r>
    </w:p>
    <w:p w14:paraId="5B21F9AD" w14:textId="77777777" w:rsidR="00251EC8" w:rsidRDefault="00251EC8" w:rsidP="00A04574">
      <w:pPr>
        <w:pStyle w:val="Textoindependiente"/>
        <w:rPr>
          <w:rFonts w:ascii="Arial"/>
          <w:b/>
          <w:sz w:val="26"/>
        </w:rPr>
      </w:pPr>
    </w:p>
    <w:p w14:paraId="41744787" w14:textId="77777777" w:rsidR="00251EC8" w:rsidRDefault="00251EC8" w:rsidP="00A04574">
      <w:pPr>
        <w:pStyle w:val="Textoindependiente"/>
        <w:rPr>
          <w:rFonts w:ascii="Arial"/>
          <w:b/>
          <w:sz w:val="22"/>
        </w:rPr>
      </w:pPr>
    </w:p>
    <w:p w14:paraId="24E8CC2E" w14:textId="06EB782B" w:rsidR="00251EC8" w:rsidRDefault="00805389" w:rsidP="00147B0A">
      <w:pPr>
        <w:pStyle w:val="Prrafodelista"/>
        <w:numPr>
          <w:ilvl w:val="0"/>
          <w:numId w:val="7"/>
        </w:numPr>
        <w:tabs>
          <w:tab w:val="left" w:pos="847"/>
        </w:tabs>
        <w:spacing w:line="360" w:lineRule="auto"/>
        <w:ind w:left="567" w:hanging="360"/>
        <w:rPr>
          <w:sz w:val="24"/>
        </w:rPr>
      </w:pPr>
      <w:r>
        <w:rPr>
          <w:sz w:val="24"/>
        </w:rPr>
        <w:t>El veinte de mayo a las veintiún horas, se encontraba realizando labores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de proselitismo en las calles </w:t>
      </w:r>
      <w:r w:rsidRPr="00805389">
        <w:rPr>
          <w:color w:val="FFFFFF"/>
          <w:sz w:val="24"/>
          <w:highlight w:val="darkCyan"/>
        </w:rPr>
        <w:t>[No.8]_ELIMINADA_la_calle_[282]</w:t>
      </w:r>
      <w:r>
        <w:rPr>
          <w:sz w:val="24"/>
        </w:rPr>
        <w:t xml:space="preserve"> y </w:t>
      </w:r>
      <w:r w:rsidRPr="00805389">
        <w:rPr>
          <w:color w:val="FFFFFF"/>
          <w:sz w:val="24"/>
          <w:highlight w:val="darkCyan"/>
        </w:rPr>
        <w:t>[No.9]_ELIMINADA_la_calle_[282]</w:t>
      </w:r>
      <w:r>
        <w:rPr>
          <w:sz w:val="24"/>
        </w:rPr>
        <w:t xml:space="preserve"> en la Colonia</w:t>
      </w:r>
      <w:r>
        <w:rPr>
          <w:spacing w:val="1"/>
          <w:sz w:val="24"/>
        </w:rPr>
        <w:t xml:space="preserve"> </w:t>
      </w:r>
      <w:r w:rsidRPr="00805389">
        <w:rPr>
          <w:color w:val="FFFFFF"/>
          <w:sz w:val="24"/>
          <w:highlight w:val="darkCyan"/>
        </w:rPr>
        <w:t>[No.10]_ELIMINADA_la_colonia_[283]</w:t>
      </w:r>
      <w:r>
        <w:rPr>
          <w:sz w:val="24"/>
        </w:rPr>
        <w:t xml:space="preserve">, de </w:t>
      </w:r>
      <w:r w:rsidRPr="00805389">
        <w:rPr>
          <w:color w:val="FFFFFF"/>
          <w:sz w:val="24"/>
          <w:highlight w:val="darkCyan"/>
        </w:rPr>
        <w:t>[No.11]_ELIMINADO_el_Municipio_[28]</w:t>
      </w:r>
      <w:r>
        <w:rPr>
          <w:sz w:val="24"/>
        </w:rPr>
        <w:t xml:space="preserve">, Michoacán, al ser entonces candidata a </w:t>
      </w:r>
      <w:r w:rsidRPr="00805389">
        <w:rPr>
          <w:color w:val="FFFFFF"/>
          <w:sz w:val="24"/>
          <w:highlight w:val="darkCyan"/>
        </w:rPr>
        <w:t>[No.12]_ELIMINADO_Cargo_-1-_[275]</w:t>
      </w:r>
      <w:r>
        <w:rPr>
          <w:sz w:val="24"/>
        </w:rPr>
        <w:t xml:space="preserve">por el </w:t>
      </w:r>
      <w:r>
        <w:rPr>
          <w:rFonts w:ascii="Arial" w:hAnsi="Arial"/>
          <w:i/>
          <w:sz w:val="24"/>
        </w:rPr>
        <w:t xml:space="preserve">PRI, </w:t>
      </w:r>
      <w:r>
        <w:rPr>
          <w:sz w:val="24"/>
        </w:rPr>
        <w:t>junto con algunos de los miembros de la planilla</w:t>
      </w:r>
      <w:r>
        <w:rPr>
          <w:rFonts w:ascii="Arial" w:hAnsi="Arial"/>
          <w:i/>
          <w:sz w:val="24"/>
        </w:rPr>
        <w:t>,</w:t>
      </w:r>
      <w:r>
        <w:rPr>
          <w:rFonts w:ascii="Arial" w:hAnsi="Arial"/>
          <w:i/>
          <w:spacing w:val="1"/>
          <w:sz w:val="24"/>
        </w:rPr>
        <w:t xml:space="preserve"> </w:t>
      </w:r>
      <w:r>
        <w:rPr>
          <w:sz w:val="24"/>
        </w:rPr>
        <w:t>entre</w:t>
      </w:r>
      <w:r>
        <w:rPr>
          <w:spacing w:val="-2"/>
          <w:sz w:val="24"/>
        </w:rPr>
        <w:t xml:space="preserve"> </w:t>
      </w:r>
      <w:r>
        <w:rPr>
          <w:sz w:val="24"/>
        </w:rPr>
        <w:t>los</w:t>
      </w:r>
      <w:r>
        <w:rPr>
          <w:spacing w:val="-5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se</w:t>
      </w:r>
      <w:r>
        <w:rPr>
          <w:spacing w:val="-2"/>
          <w:sz w:val="24"/>
        </w:rPr>
        <w:t xml:space="preserve"> </w:t>
      </w:r>
      <w:r>
        <w:rPr>
          <w:sz w:val="24"/>
        </w:rPr>
        <w:t>encontraba</w:t>
      </w:r>
      <w:r>
        <w:rPr>
          <w:spacing w:val="-4"/>
          <w:sz w:val="24"/>
        </w:rPr>
        <w:t xml:space="preserve"> </w:t>
      </w:r>
      <w:r>
        <w:rPr>
          <w:sz w:val="24"/>
        </w:rPr>
        <w:t>el</w:t>
      </w:r>
      <w:r>
        <w:rPr>
          <w:spacing w:val="-3"/>
          <w:sz w:val="24"/>
        </w:rPr>
        <w:t xml:space="preserve"> </w:t>
      </w:r>
      <w:r>
        <w:rPr>
          <w:sz w:val="24"/>
        </w:rPr>
        <w:t>candidato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Presidente</w:t>
      </w:r>
      <w:r>
        <w:rPr>
          <w:spacing w:val="-1"/>
          <w:sz w:val="24"/>
        </w:rPr>
        <w:t xml:space="preserve"> </w:t>
      </w:r>
      <w:r>
        <w:rPr>
          <w:sz w:val="24"/>
        </w:rPr>
        <w:t>Municipal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ésta.</w:t>
      </w:r>
    </w:p>
    <w:p w14:paraId="11EDB4CA" w14:textId="77777777" w:rsidR="00251EC8" w:rsidRDefault="00805389" w:rsidP="00147B0A">
      <w:pPr>
        <w:pStyle w:val="Prrafodelista"/>
        <w:numPr>
          <w:ilvl w:val="0"/>
          <w:numId w:val="7"/>
        </w:numPr>
        <w:tabs>
          <w:tab w:val="left" w:pos="847"/>
        </w:tabs>
        <w:spacing w:line="360" w:lineRule="auto"/>
        <w:ind w:left="567" w:hanging="360"/>
        <w:rPr>
          <w:rFonts w:ascii="Arial" w:hAnsi="Arial"/>
          <w:i/>
          <w:sz w:val="24"/>
        </w:rPr>
      </w:pPr>
      <w:r>
        <w:rPr>
          <w:sz w:val="24"/>
        </w:rPr>
        <w:t>Al finalizar su participación se le acercó una persona que dijo no conocer,</w:t>
      </w:r>
      <w:r>
        <w:rPr>
          <w:spacing w:val="-64"/>
          <w:sz w:val="24"/>
        </w:rPr>
        <w:t xml:space="preserve"> </w:t>
      </w:r>
      <w:r>
        <w:rPr>
          <w:sz w:val="24"/>
        </w:rPr>
        <w:t>indicándole que Samuel Hidalgo Gallardo, le estaba haciendo señas, por</w:t>
      </w:r>
      <w:r>
        <w:rPr>
          <w:spacing w:val="1"/>
          <w:sz w:val="24"/>
        </w:rPr>
        <w:t xml:space="preserve"> </w:t>
      </w:r>
      <w:r>
        <w:rPr>
          <w:sz w:val="24"/>
        </w:rPr>
        <w:t>lo que al voltear se percató que efectivamente las realizada, por lo que le</w:t>
      </w:r>
      <w:r>
        <w:rPr>
          <w:spacing w:val="1"/>
          <w:sz w:val="24"/>
        </w:rPr>
        <w:t xml:space="preserve"> </w:t>
      </w:r>
      <w:r>
        <w:rPr>
          <w:sz w:val="24"/>
        </w:rPr>
        <w:t>dio la impresión de que se estaba tocando la oreja y apuntando los ojos y</w:t>
      </w:r>
      <w:r>
        <w:rPr>
          <w:spacing w:val="-64"/>
          <w:sz w:val="24"/>
        </w:rPr>
        <w:t xml:space="preserve"> </w:t>
      </w:r>
      <w:r>
        <w:rPr>
          <w:sz w:val="24"/>
        </w:rPr>
        <w:t>boca</w:t>
      </w:r>
      <w:r>
        <w:rPr>
          <w:spacing w:val="-2"/>
          <w:sz w:val="24"/>
        </w:rPr>
        <w:t xml:space="preserve"> </w:t>
      </w:r>
      <w:r>
        <w:rPr>
          <w:sz w:val="24"/>
        </w:rPr>
        <w:t>hacia</w:t>
      </w:r>
      <w:r>
        <w:rPr>
          <w:spacing w:val="-2"/>
          <w:sz w:val="24"/>
        </w:rPr>
        <w:t xml:space="preserve"> </w:t>
      </w:r>
      <w:r>
        <w:rPr>
          <w:sz w:val="24"/>
        </w:rPr>
        <w:t>ella, lo</w:t>
      </w:r>
      <w:r>
        <w:rPr>
          <w:spacing w:val="-2"/>
          <w:sz w:val="24"/>
        </w:rPr>
        <w:t xml:space="preserve"> </w:t>
      </w:r>
      <w:r>
        <w:rPr>
          <w:sz w:val="24"/>
        </w:rPr>
        <w:t>cual</w:t>
      </w:r>
      <w:r>
        <w:rPr>
          <w:spacing w:val="-3"/>
          <w:sz w:val="24"/>
        </w:rPr>
        <w:t xml:space="preserve"> </w:t>
      </w:r>
      <w:r>
        <w:rPr>
          <w:sz w:val="24"/>
        </w:rPr>
        <w:t>interpretó como</w:t>
      </w:r>
      <w:r>
        <w:rPr>
          <w:spacing w:val="-2"/>
          <w:sz w:val="24"/>
        </w:rPr>
        <w:t xml:space="preserve"> </w:t>
      </w:r>
      <w:r>
        <w:rPr>
          <w:sz w:val="24"/>
        </w:rPr>
        <w:t>“</w:t>
      </w:r>
      <w:r>
        <w:rPr>
          <w:rFonts w:ascii="Arial" w:hAnsi="Arial"/>
          <w:i/>
          <w:sz w:val="24"/>
        </w:rPr>
        <w:t>ya te</w:t>
      </w:r>
      <w:r>
        <w:rPr>
          <w:rFonts w:ascii="Arial" w:hAnsi="Arial"/>
          <w:i/>
          <w:spacing w:val="-1"/>
          <w:sz w:val="24"/>
        </w:rPr>
        <w:t xml:space="preserve"> </w:t>
      </w:r>
      <w:r>
        <w:rPr>
          <w:rFonts w:ascii="Arial" w:hAnsi="Arial"/>
          <w:i/>
          <w:sz w:val="24"/>
        </w:rPr>
        <w:t>vi y oí”.</w:t>
      </w:r>
    </w:p>
    <w:p w14:paraId="673D6613" w14:textId="166100BE" w:rsidR="00251EC8" w:rsidRDefault="00805389" w:rsidP="00147B0A">
      <w:pPr>
        <w:pStyle w:val="Prrafodelista"/>
        <w:numPr>
          <w:ilvl w:val="0"/>
          <w:numId w:val="7"/>
        </w:numPr>
        <w:tabs>
          <w:tab w:val="left" w:pos="847"/>
        </w:tabs>
        <w:spacing w:line="360" w:lineRule="auto"/>
        <w:ind w:left="567" w:hanging="360"/>
        <w:rPr>
          <w:sz w:val="24"/>
        </w:rPr>
      </w:pPr>
      <w:r>
        <w:rPr>
          <w:sz w:val="24"/>
        </w:rPr>
        <w:t>Una</w:t>
      </w:r>
      <w:r>
        <w:rPr>
          <w:spacing w:val="1"/>
          <w:sz w:val="24"/>
        </w:rPr>
        <w:t xml:space="preserve"> </w:t>
      </w:r>
      <w:r>
        <w:rPr>
          <w:sz w:val="24"/>
        </w:rPr>
        <w:t>vez</w:t>
      </w:r>
      <w:r>
        <w:rPr>
          <w:spacing w:val="1"/>
          <w:sz w:val="24"/>
        </w:rPr>
        <w:t xml:space="preserve"> </w:t>
      </w:r>
      <w:r>
        <w:rPr>
          <w:sz w:val="24"/>
        </w:rPr>
        <w:t>terminado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evento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dirigió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él,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preguntarle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significaban esas señas a lo cual respondió </w:t>
      </w:r>
      <w:r w:rsidRPr="00805389">
        <w:rPr>
          <w:rFonts w:ascii="Arial" w:hAnsi="Arial"/>
          <w:i/>
          <w:color w:val="FFFFFF"/>
          <w:sz w:val="24"/>
          <w:highlight w:val="darkCyan"/>
        </w:rPr>
        <w:t>[No.13]_ELIMINADAS_las_expresiones_que_afectan_la_intimidad_y/o_privacidad_de_la_denunciante_[243]</w:t>
      </w:r>
      <w:r>
        <w:rPr>
          <w:rFonts w:ascii="Arial" w:hAnsi="Arial"/>
          <w:i/>
          <w:sz w:val="24"/>
        </w:rPr>
        <w:t xml:space="preserve">, </w:t>
      </w:r>
      <w:r>
        <w:rPr>
          <w:sz w:val="24"/>
        </w:rPr>
        <w:t>lo que a su consideración</w:t>
      </w:r>
      <w:r>
        <w:rPr>
          <w:spacing w:val="1"/>
          <w:sz w:val="24"/>
        </w:rPr>
        <w:t xml:space="preserve"> </w:t>
      </w:r>
      <w:r>
        <w:rPr>
          <w:sz w:val="24"/>
        </w:rPr>
        <w:t>implica una amenaza hacia su integridad física, pues en el lugar se</w:t>
      </w:r>
      <w:r>
        <w:rPr>
          <w:spacing w:val="1"/>
          <w:sz w:val="24"/>
        </w:rPr>
        <w:t xml:space="preserve"> </w:t>
      </w:r>
      <w:r>
        <w:rPr>
          <w:sz w:val="24"/>
        </w:rPr>
        <w:t>encontraban</w:t>
      </w:r>
      <w:r>
        <w:rPr>
          <w:spacing w:val="1"/>
          <w:sz w:val="24"/>
        </w:rPr>
        <w:t xml:space="preserve"> </w:t>
      </w:r>
      <w:r>
        <w:rPr>
          <w:sz w:val="24"/>
        </w:rPr>
        <w:t>integrantes de la planilla “hombres”, sin</w:t>
      </w:r>
      <w:r>
        <w:rPr>
          <w:spacing w:val="66"/>
          <w:sz w:val="24"/>
        </w:rPr>
        <w:t xml:space="preserve"> </w:t>
      </w:r>
      <w:r>
        <w:rPr>
          <w:sz w:val="24"/>
        </w:rPr>
        <w:t>que a</w:t>
      </w:r>
      <w:r>
        <w:rPr>
          <w:spacing w:val="67"/>
          <w:sz w:val="24"/>
        </w:rPr>
        <w:t xml:space="preserve"> </w:t>
      </w:r>
      <w:r>
        <w:rPr>
          <w:sz w:val="24"/>
        </w:rPr>
        <w:t>ellos les</w:t>
      </w:r>
      <w:r>
        <w:rPr>
          <w:spacing w:val="1"/>
          <w:sz w:val="24"/>
        </w:rPr>
        <w:t xml:space="preserve"> </w:t>
      </w:r>
      <w:r>
        <w:rPr>
          <w:sz w:val="24"/>
        </w:rPr>
        <w:t>dijera</w:t>
      </w:r>
      <w:r>
        <w:rPr>
          <w:spacing w:val="-1"/>
          <w:sz w:val="24"/>
        </w:rPr>
        <w:t xml:space="preserve"> </w:t>
      </w:r>
      <w:r>
        <w:rPr>
          <w:sz w:val="24"/>
        </w:rPr>
        <w:t>algo.</w:t>
      </w:r>
    </w:p>
    <w:p w14:paraId="3981C5B0" w14:textId="1E3E4434" w:rsidR="00251EC8" w:rsidRDefault="00805389" w:rsidP="00147B0A">
      <w:pPr>
        <w:pStyle w:val="Prrafodelista"/>
        <w:numPr>
          <w:ilvl w:val="0"/>
          <w:numId w:val="7"/>
        </w:numPr>
        <w:tabs>
          <w:tab w:val="left" w:pos="847"/>
        </w:tabs>
        <w:spacing w:line="360" w:lineRule="auto"/>
        <w:ind w:left="567" w:hanging="360"/>
        <w:rPr>
          <w:sz w:val="24"/>
        </w:rPr>
      </w:pPr>
      <w:r>
        <w:rPr>
          <w:sz w:val="24"/>
        </w:rPr>
        <w:t>Al momento de que interpeló al denunciado, se encontraba en compañía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 w:rsidRPr="00805389">
        <w:rPr>
          <w:color w:val="FFFFFF"/>
          <w:sz w:val="24"/>
          <w:highlight w:val="darkCyan"/>
        </w:rPr>
        <w:t>[No.14]_ELIMINADO_el_nombre_completo_[1]</w:t>
      </w:r>
      <w:r>
        <w:rPr>
          <w:sz w:val="24"/>
        </w:rPr>
        <w:t>y</w:t>
      </w:r>
      <w:r>
        <w:rPr>
          <w:spacing w:val="-1"/>
          <w:sz w:val="24"/>
        </w:rPr>
        <w:t xml:space="preserve"> </w:t>
      </w:r>
      <w:r>
        <w:rPr>
          <w:sz w:val="24"/>
        </w:rPr>
        <w:t>las siguió</w:t>
      </w:r>
      <w:r>
        <w:rPr>
          <w:spacing w:val="-1"/>
          <w:sz w:val="24"/>
        </w:rPr>
        <w:t xml:space="preserve"> </w:t>
      </w:r>
      <w:r w:rsidRPr="00805389">
        <w:rPr>
          <w:color w:val="FFFFFF"/>
          <w:sz w:val="24"/>
          <w:highlight w:val="darkCyan"/>
        </w:rPr>
        <w:t>[No.15]_ELIMINADO_el_nombre_completo_[1]</w:t>
      </w:r>
      <w:r w:rsidRPr="00BE7AAB">
        <w:rPr>
          <w:sz w:val="24"/>
        </w:rPr>
        <w:t>.</w:t>
      </w:r>
    </w:p>
    <w:p w14:paraId="4289C229" w14:textId="77777777" w:rsidR="00251EC8" w:rsidRDefault="00251EC8" w:rsidP="00A04574">
      <w:pPr>
        <w:pStyle w:val="Textoindependiente"/>
        <w:rPr>
          <w:sz w:val="36"/>
        </w:rPr>
      </w:pPr>
    </w:p>
    <w:p w14:paraId="2408C587" w14:textId="77777777" w:rsidR="00A6600D" w:rsidRPr="00A6600D" w:rsidRDefault="00805389" w:rsidP="00A04574">
      <w:pPr>
        <w:pStyle w:val="Ttulo1"/>
        <w:numPr>
          <w:ilvl w:val="0"/>
          <w:numId w:val="1"/>
        </w:numPr>
        <w:tabs>
          <w:tab w:val="left" w:pos="847"/>
        </w:tabs>
        <w:spacing w:line="720" w:lineRule="auto"/>
        <w:ind w:left="0" w:firstLine="360"/>
        <w:rPr>
          <w:i/>
        </w:rPr>
      </w:pPr>
      <w:r>
        <w:t>Contestación de la queja</w:t>
      </w:r>
      <w:r>
        <w:rPr>
          <w:spacing w:val="1"/>
        </w:rPr>
        <w:t xml:space="preserve"> </w:t>
      </w:r>
    </w:p>
    <w:p w14:paraId="39EA74D7" w14:textId="50929FC9" w:rsidR="00251EC8" w:rsidRDefault="00805389" w:rsidP="00A6600D">
      <w:pPr>
        <w:pStyle w:val="Ttulo1"/>
        <w:tabs>
          <w:tab w:val="left" w:pos="847"/>
        </w:tabs>
        <w:spacing w:line="720" w:lineRule="auto"/>
        <w:ind w:left="0"/>
        <w:rPr>
          <w:i/>
        </w:rPr>
      </w:pPr>
      <w:r>
        <w:t>Excepciones</w:t>
      </w:r>
      <w:r>
        <w:rPr>
          <w:spacing w:val="-4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defensas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rPr>
          <w:i/>
        </w:rPr>
        <w:t>PRD</w:t>
      </w:r>
    </w:p>
    <w:p w14:paraId="72911CB1" w14:textId="77777777" w:rsidR="00251EC8" w:rsidRDefault="00805389" w:rsidP="00786F16">
      <w:pPr>
        <w:pStyle w:val="Prrafodelista"/>
        <w:numPr>
          <w:ilvl w:val="0"/>
          <w:numId w:val="6"/>
        </w:numPr>
        <w:tabs>
          <w:tab w:val="left" w:pos="847"/>
          <w:tab w:val="left" w:pos="8364"/>
        </w:tabs>
        <w:spacing w:line="360" w:lineRule="auto"/>
        <w:ind w:left="567" w:hanging="432"/>
        <w:jc w:val="both"/>
        <w:rPr>
          <w:sz w:val="24"/>
        </w:rPr>
      </w:pPr>
      <w:r>
        <w:rPr>
          <w:sz w:val="24"/>
        </w:rPr>
        <w:t>Las manifestaciones realizadas, son calumnias y afirmaciones carentes</w:t>
      </w:r>
      <w:r>
        <w:rPr>
          <w:spacing w:val="1"/>
          <w:sz w:val="24"/>
        </w:rPr>
        <w:t xml:space="preserve"> </w:t>
      </w:r>
      <w:r>
        <w:rPr>
          <w:sz w:val="24"/>
        </w:rPr>
        <w:t>de veracidad, a partir de que se trata de su impresión, por lo que se trata</w:t>
      </w:r>
      <w:r>
        <w:rPr>
          <w:spacing w:val="1"/>
          <w:sz w:val="24"/>
        </w:rPr>
        <w:t xml:space="preserve"> </w:t>
      </w:r>
      <w:r>
        <w:rPr>
          <w:sz w:val="24"/>
        </w:rPr>
        <w:t>de conjeturas realizadas de manera subjetiva, por lo tanto, se trata de</w:t>
      </w:r>
      <w:r>
        <w:rPr>
          <w:spacing w:val="1"/>
          <w:sz w:val="24"/>
        </w:rPr>
        <w:t xml:space="preserve"> </w:t>
      </w:r>
      <w:r>
        <w:rPr>
          <w:sz w:val="24"/>
        </w:rPr>
        <w:t>dichos</w:t>
      </w:r>
      <w:r>
        <w:rPr>
          <w:spacing w:val="-1"/>
          <w:sz w:val="24"/>
        </w:rPr>
        <w:t xml:space="preserve"> </w:t>
      </w:r>
      <w:r>
        <w:rPr>
          <w:sz w:val="24"/>
        </w:rPr>
        <w:t>falsos.</w:t>
      </w:r>
    </w:p>
    <w:p w14:paraId="2DED7337" w14:textId="77777777" w:rsidR="00BE7AAB" w:rsidRDefault="00BE7AAB" w:rsidP="00786F16">
      <w:pPr>
        <w:pStyle w:val="Prrafodelista"/>
        <w:tabs>
          <w:tab w:val="left" w:pos="847"/>
          <w:tab w:val="left" w:pos="8364"/>
        </w:tabs>
        <w:spacing w:line="360" w:lineRule="auto"/>
        <w:ind w:left="567" w:firstLine="0"/>
        <w:jc w:val="right"/>
        <w:rPr>
          <w:sz w:val="24"/>
        </w:rPr>
      </w:pPr>
    </w:p>
    <w:p w14:paraId="4406A22B" w14:textId="77777777" w:rsidR="00251EC8" w:rsidRDefault="00805389" w:rsidP="00786F16">
      <w:pPr>
        <w:pStyle w:val="Prrafodelista"/>
        <w:numPr>
          <w:ilvl w:val="0"/>
          <w:numId w:val="6"/>
        </w:numPr>
        <w:tabs>
          <w:tab w:val="left" w:pos="847"/>
          <w:tab w:val="left" w:pos="8364"/>
        </w:tabs>
        <w:spacing w:line="360" w:lineRule="auto"/>
        <w:ind w:left="567" w:hanging="432"/>
        <w:jc w:val="both"/>
        <w:rPr>
          <w:sz w:val="24"/>
        </w:rPr>
      </w:pPr>
      <w:r>
        <w:rPr>
          <w:sz w:val="24"/>
        </w:rPr>
        <w:t>De manera genérica, las personas se palpan el rostro o cualquier parte</w:t>
      </w:r>
      <w:r>
        <w:rPr>
          <w:spacing w:val="1"/>
          <w:sz w:val="24"/>
        </w:rPr>
        <w:t xml:space="preserve"> </w:t>
      </w:r>
      <w:r>
        <w:rPr>
          <w:sz w:val="24"/>
        </w:rPr>
        <w:t>del cuerpo y no quiere decir, que se esté realizando señas a persona</w:t>
      </w:r>
      <w:r>
        <w:rPr>
          <w:spacing w:val="1"/>
          <w:sz w:val="24"/>
        </w:rPr>
        <w:t xml:space="preserve"> </w:t>
      </w:r>
      <w:r>
        <w:rPr>
          <w:sz w:val="24"/>
        </w:rPr>
        <w:t>específica o incitando e insinuando algo, al existir razones de sobra para</w:t>
      </w:r>
      <w:r>
        <w:rPr>
          <w:spacing w:val="1"/>
          <w:sz w:val="24"/>
        </w:rPr>
        <w:t xml:space="preserve"> </w:t>
      </w:r>
      <w:r>
        <w:rPr>
          <w:sz w:val="24"/>
        </w:rPr>
        <w:t>realizar</w:t>
      </w:r>
      <w:r>
        <w:rPr>
          <w:spacing w:val="-1"/>
          <w:sz w:val="24"/>
        </w:rPr>
        <w:t xml:space="preserve"> </w:t>
      </w:r>
      <w:r>
        <w:rPr>
          <w:sz w:val="24"/>
        </w:rPr>
        <w:t>esta</w:t>
      </w:r>
      <w:r>
        <w:rPr>
          <w:spacing w:val="-2"/>
          <w:sz w:val="24"/>
        </w:rPr>
        <w:t xml:space="preserve"> </w:t>
      </w:r>
      <w:r>
        <w:rPr>
          <w:sz w:val="24"/>
        </w:rPr>
        <w:t>acción,</w:t>
      </w:r>
      <w:r>
        <w:rPr>
          <w:spacing w:val="-1"/>
          <w:sz w:val="24"/>
        </w:rPr>
        <w:t xml:space="preserve"> </w:t>
      </w:r>
      <w:r>
        <w:rPr>
          <w:sz w:val="24"/>
        </w:rPr>
        <w:t>sin</w:t>
      </w:r>
      <w:r>
        <w:rPr>
          <w:spacing w:val="-1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tenga</w:t>
      </w:r>
      <w:r>
        <w:rPr>
          <w:spacing w:val="-1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ver</w:t>
      </w:r>
      <w:r>
        <w:rPr>
          <w:spacing w:val="-1"/>
          <w:sz w:val="24"/>
        </w:rPr>
        <w:t xml:space="preserve"> </w:t>
      </w:r>
      <w:r>
        <w:rPr>
          <w:sz w:val="24"/>
        </w:rPr>
        <w:t>con</w:t>
      </w:r>
      <w:r>
        <w:rPr>
          <w:spacing w:val="-1"/>
          <w:sz w:val="24"/>
        </w:rPr>
        <w:t xml:space="preserve"> </w:t>
      </w:r>
      <w:r>
        <w:rPr>
          <w:sz w:val="24"/>
        </w:rPr>
        <w:t>amenazas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violencia.</w:t>
      </w:r>
    </w:p>
    <w:p w14:paraId="741E8C0E" w14:textId="77777777" w:rsidR="00FB70B0" w:rsidRDefault="00FB70B0" w:rsidP="00786F16">
      <w:pPr>
        <w:pStyle w:val="Prrafodelista"/>
        <w:tabs>
          <w:tab w:val="left" w:pos="847"/>
          <w:tab w:val="left" w:pos="8364"/>
        </w:tabs>
        <w:spacing w:line="360" w:lineRule="auto"/>
        <w:ind w:left="567" w:firstLine="0"/>
        <w:jc w:val="right"/>
        <w:rPr>
          <w:sz w:val="24"/>
        </w:rPr>
      </w:pPr>
    </w:p>
    <w:p w14:paraId="4D882CCD" w14:textId="77777777" w:rsidR="00251EC8" w:rsidRDefault="00805389" w:rsidP="00786F16">
      <w:pPr>
        <w:pStyle w:val="Prrafodelista"/>
        <w:numPr>
          <w:ilvl w:val="0"/>
          <w:numId w:val="6"/>
        </w:numPr>
        <w:tabs>
          <w:tab w:val="left" w:pos="847"/>
          <w:tab w:val="left" w:pos="8364"/>
        </w:tabs>
        <w:spacing w:line="360" w:lineRule="auto"/>
        <w:ind w:left="567" w:hanging="432"/>
        <w:jc w:val="both"/>
        <w:rPr>
          <w:sz w:val="24"/>
        </w:rPr>
      </w:pPr>
      <w:r>
        <w:rPr>
          <w:sz w:val="24"/>
        </w:rPr>
        <w:t xml:space="preserve">No se le puede atribuir responsabilidad por culpa </w:t>
      </w:r>
      <w:r>
        <w:rPr>
          <w:rFonts w:ascii="Arial" w:hAnsi="Arial"/>
          <w:i/>
          <w:sz w:val="24"/>
        </w:rPr>
        <w:t xml:space="preserve">in vigilando, </w:t>
      </w:r>
      <w:r>
        <w:rPr>
          <w:sz w:val="24"/>
        </w:rPr>
        <w:t>ya que en</w:t>
      </w:r>
      <w:r>
        <w:rPr>
          <w:spacing w:val="1"/>
          <w:sz w:val="24"/>
        </w:rPr>
        <w:t xml:space="preserve"> </w:t>
      </w:r>
      <w:r>
        <w:rPr>
          <w:sz w:val="24"/>
        </w:rPr>
        <w:t>todo</w:t>
      </w:r>
      <w:r>
        <w:rPr>
          <w:spacing w:val="1"/>
          <w:sz w:val="24"/>
        </w:rPr>
        <w:t xml:space="preserve"> </w:t>
      </w:r>
      <w:r>
        <w:rPr>
          <w:sz w:val="24"/>
        </w:rPr>
        <w:t>momento</w:t>
      </w:r>
      <w:r>
        <w:rPr>
          <w:spacing w:val="1"/>
          <w:sz w:val="24"/>
        </w:rPr>
        <w:t xml:space="preserve"> </w:t>
      </w:r>
      <w:r>
        <w:rPr>
          <w:sz w:val="24"/>
        </w:rPr>
        <w:t>ha</w:t>
      </w:r>
      <w:r>
        <w:rPr>
          <w:spacing w:val="1"/>
          <w:sz w:val="24"/>
        </w:rPr>
        <w:t xml:space="preserve"> </w:t>
      </w:r>
      <w:r>
        <w:rPr>
          <w:sz w:val="24"/>
        </w:rPr>
        <w:t>vigilado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actuar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militantes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ciudadanía</w:t>
      </w:r>
      <w:r>
        <w:rPr>
          <w:spacing w:val="66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ostenta candidaturas, respetado la ley y se ha luchado por velar las</w:t>
      </w:r>
      <w:r>
        <w:rPr>
          <w:spacing w:val="1"/>
          <w:sz w:val="24"/>
        </w:rPr>
        <w:t xml:space="preserve"> </w:t>
      </w:r>
      <w:r>
        <w:rPr>
          <w:sz w:val="24"/>
        </w:rPr>
        <w:t>causas justas y la inclusión, así como el libre desarrollo en el actuar y</w:t>
      </w:r>
      <w:r>
        <w:rPr>
          <w:spacing w:val="1"/>
          <w:sz w:val="24"/>
        </w:rPr>
        <w:t xml:space="preserve"> </w:t>
      </w:r>
      <w:r>
        <w:rPr>
          <w:sz w:val="24"/>
        </w:rPr>
        <w:t>sentir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las</w:t>
      </w:r>
      <w:r>
        <w:rPr>
          <w:spacing w:val="-2"/>
          <w:sz w:val="24"/>
        </w:rPr>
        <w:t xml:space="preserve"> </w:t>
      </w:r>
      <w:r>
        <w:rPr>
          <w:sz w:val="24"/>
        </w:rPr>
        <w:t>mujeres,</w:t>
      </w:r>
      <w:r>
        <w:rPr>
          <w:spacing w:val="-3"/>
          <w:sz w:val="24"/>
        </w:rPr>
        <w:t xml:space="preserve"> </w:t>
      </w:r>
      <w:r>
        <w:rPr>
          <w:sz w:val="24"/>
        </w:rPr>
        <w:t>cuando</w:t>
      </w:r>
      <w:r>
        <w:rPr>
          <w:spacing w:val="3"/>
          <w:sz w:val="24"/>
        </w:rPr>
        <w:t xml:space="preserve"> </w:t>
      </w:r>
      <w:r>
        <w:rPr>
          <w:sz w:val="24"/>
        </w:rPr>
        <w:t>de violencia</w:t>
      </w:r>
      <w:r>
        <w:rPr>
          <w:spacing w:val="-1"/>
          <w:sz w:val="24"/>
        </w:rPr>
        <w:t xml:space="preserve"> </w:t>
      </w:r>
      <w:r>
        <w:rPr>
          <w:sz w:val="24"/>
        </w:rPr>
        <w:t>se</w:t>
      </w:r>
      <w:r>
        <w:rPr>
          <w:spacing w:val="-2"/>
          <w:sz w:val="24"/>
        </w:rPr>
        <w:t xml:space="preserve"> </w:t>
      </w:r>
      <w:r>
        <w:rPr>
          <w:sz w:val="24"/>
        </w:rPr>
        <w:t>trata.</w:t>
      </w:r>
    </w:p>
    <w:p w14:paraId="31609DCF" w14:textId="77777777" w:rsidR="00251EC8" w:rsidRDefault="00251EC8" w:rsidP="00786F16">
      <w:pPr>
        <w:pStyle w:val="Textoindependiente"/>
        <w:ind w:left="567"/>
        <w:rPr>
          <w:sz w:val="15"/>
        </w:rPr>
      </w:pPr>
    </w:p>
    <w:p w14:paraId="6292DAD9" w14:textId="77777777" w:rsidR="00251EC8" w:rsidRDefault="00805389" w:rsidP="00786F16">
      <w:pPr>
        <w:pStyle w:val="Prrafodelista"/>
        <w:numPr>
          <w:ilvl w:val="0"/>
          <w:numId w:val="6"/>
        </w:numPr>
        <w:tabs>
          <w:tab w:val="left" w:pos="142"/>
        </w:tabs>
        <w:spacing w:line="360" w:lineRule="auto"/>
        <w:ind w:left="567" w:hanging="425"/>
        <w:jc w:val="both"/>
        <w:rPr>
          <w:sz w:val="24"/>
        </w:rPr>
      </w:pPr>
      <w:r>
        <w:rPr>
          <w:sz w:val="24"/>
        </w:rPr>
        <w:t>No se mencionaron circunstancias de tiempo, modo y lugar, ya que su</w:t>
      </w:r>
      <w:r>
        <w:rPr>
          <w:spacing w:val="1"/>
          <w:sz w:val="24"/>
        </w:rPr>
        <w:t xml:space="preserve"> </w:t>
      </w:r>
      <w:r>
        <w:rPr>
          <w:sz w:val="24"/>
        </w:rPr>
        <w:t>entonces candidato, no acudió al evento referido, porque sus reuniones</w:t>
      </w:r>
      <w:r>
        <w:rPr>
          <w:spacing w:val="1"/>
          <w:sz w:val="24"/>
        </w:rPr>
        <w:t xml:space="preserve"> </w:t>
      </w:r>
      <w:r>
        <w:rPr>
          <w:sz w:val="24"/>
        </w:rPr>
        <w:t>están avaladas y relacionadas en la respectiva agenda político electoral,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cual</w:t>
      </w:r>
      <w:r>
        <w:rPr>
          <w:spacing w:val="-2"/>
          <w:sz w:val="24"/>
        </w:rPr>
        <w:t xml:space="preserve"> </w:t>
      </w:r>
      <w:r>
        <w:rPr>
          <w:sz w:val="24"/>
        </w:rPr>
        <w:t>obra</w:t>
      </w:r>
      <w:r>
        <w:rPr>
          <w:spacing w:val="-3"/>
          <w:sz w:val="24"/>
        </w:rPr>
        <w:t xml:space="preserve"> </w:t>
      </w:r>
      <w:r>
        <w:rPr>
          <w:sz w:val="24"/>
        </w:rPr>
        <w:t>en</w:t>
      </w:r>
      <w:r>
        <w:rPr>
          <w:spacing w:val="-2"/>
          <w:sz w:val="24"/>
        </w:rPr>
        <w:t xml:space="preserve"> </w:t>
      </w:r>
      <w:r>
        <w:rPr>
          <w:sz w:val="24"/>
        </w:rPr>
        <w:t>autos</w:t>
      </w:r>
      <w:r>
        <w:rPr>
          <w:spacing w:val="1"/>
          <w:sz w:val="24"/>
        </w:rPr>
        <w:t xml:space="preserve"> </w:t>
      </w:r>
      <w:r>
        <w:rPr>
          <w:sz w:val="24"/>
        </w:rPr>
        <w:t>sin que</w:t>
      </w:r>
      <w:r>
        <w:rPr>
          <w:spacing w:val="1"/>
          <w:sz w:val="24"/>
        </w:rPr>
        <w:t xml:space="preserve"> </w:t>
      </w:r>
      <w:r>
        <w:rPr>
          <w:sz w:val="24"/>
        </w:rPr>
        <w:t>ésta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-3"/>
          <w:sz w:val="24"/>
        </w:rPr>
        <w:t xml:space="preserve"> </w:t>
      </w:r>
      <w:r>
        <w:rPr>
          <w:sz w:val="24"/>
        </w:rPr>
        <w:t>encuentre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-3"/>
          <w:sz w:val="24"/>
        </w:rPr>
        <w:t xml:space="preserve"> </w:t>
      </w:r>
      <w:r>
        <w:rPr>
          <w:sz w:val="24"/>
        </w:rPr>
        <w:t>ellos.</w:t>
      </w:r>
    </w:p>
    <w:p w14:paraId="29D18E5E" w14:textId="77777777" w:rsidR="00FB70B0" w:rsidRDefault="00FB70B0" w:rsidP="00786F16">
      <w:pPr>
        <w:pStyle w:val="Prrafodelista"/>
        <w:tabs>
          <w:tab w:val="left" w:pos="142"/>
        </w:tabs>
        <w:spacing w:line="360" w:lineRule="auto"/>
        <w:ind w:left="567" w:firstLine="0"/>
        <w:jc w:val="right"/>
        <w:rPr>
          <w:sz w:val="24"/>
        </w:rPr>
      </w:pPr>
    </w:p>
    <w:p w14:paraId="36E2B011" w14:textId="77777777" w:rsidR="00251EC8" w:rsidRDefault="00805389" w:rsidP="00786F16">
      <w:pPr>
        <w:pStyle w:val="Prrafodelista"/>
        <w:numPr>
          <w:ilvl w:val="0"/>
          <w:numId w:val="6"/>
        </w:numPr>
        <w:tabs>
          <w:tab w:val="left" w:pos="851"/>
        </w:tabs>
        <w:spacing w:line="360" w:lineRule="auto"/>
        <w:ind w:left="567" w:hanging="425"/>
        <w:jc w:val="both"/>
        <w:rPr>
          <w:sz w:val="24"/>
        </w:rPr>
      </w:pP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imputaciones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quejosa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prueban</w:t>
      </w:r>
      <w:r>
        <w:rPr>
          <w:spacing w:val="1"/>
          <w:sz w:val="24"/>
        </w:rPr>
        <w:t xml:space="preserve"> </w:t>
      </w:r>
      <w:r>
        <w:rPr>
          <w:sz w:val="24"/>
        </w:rPr>
        <w:t>ni</w:t>
      </w:r>
      <w:r>
        <w:rPr>
          <w:spacing w:val="1"/>
          <w:sz w:val="24"/>
        </w:rPr>
        <w:t xml:space="preserve"> </w:t>
      </w:r>
      <w:r>
        <w:rPr>
          <w:sz w:val="24"/>
        </w:rPr>
        <w:t>constituyen</w:t>
      </w:r>
      <w:r>
        <w:rPr>
          <w:spacing w:val="1"/>
          <w:sz w:val="24"/>
        </w:rPr>
        <w:t xml:space="preserve"> </w:t>
      </w:r>
      <w:r>
        <w:rPr>
          <w:sz w:val="24"/>
        </w:rPr>
        <w:t>una</w:t>
      </w:r>
      <w:r>
        <w:rPr>
          <w:spacing w:val="1"/>
          <w:sz w:val="24"/>
        </w:rPr>
        <w:t xml:space="preserve"> </w:t>
      </w:r>
      <w:r>
        <w:rPr>
          <w:sz w:val="24"/>
        </w:rPr>
        <w:t>conducta ilegal a partir de mentiras, por lo que debe prevalecer en su</w:t>
      </w:r>
      <w:r>
        <w:rPr>
          <w:spacing w:val="1"/>
          <w:sz w:val="24"/>
        </w:rPr>
        <w:t xml:space="preserve"> </w:t>
      </w:r>
      <w:r>
        <w:rPr>
          <w:sz w:val="24"/>
        </w:rPr>
        <w:t>favor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presunción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inocencia.</w:t>
      </w:r>
    </w:p>
    <w:p w14:paraId="38C2A56C" w14:textId="77777777" w:rsidR="00FB70B0" w:rsidRPr="00FB70B0" w:rsidRDefault="00FB70B0" w:rsidP="00786F16">
      <w:pPr>
        <w:tabs>
          <w:tab w:val="left" w:pos="567"/>
        </w:tabs>
        <w:spacing w:line="360" w:lineRule="auto"/>
        <w:ind w:left="567"/>
        <w:rPr>
          <w:sz w:val="24"/>
        </w:rPr>
      </w:pPr>
    </w:p>
    <w:p w14:paraId="318951F8" w14:textId="77777777" w:rsidR="00251EC8" w:rsidRDefault="00805389" w:rsidP="00786F16">
      <w:pPr>
        <w:pStyle w:val="Prrafodelista"/>
        <w:numPr>
          <w:ilvl w:val="0"/>
          <w:numId w:val="6"/>
        </w:numPr>
        <w:spacing w:line="360" w:lineRule="auto"/>
        <w:ind w:left="567" w:hanging="425"/>
        <w:jc w:val="both"/>
        <w:rPr>
          <w:sz w:val="24"/>
        </w:rPr>
      </w:pPr>
      <w:r>
        <w:rPr>
          <w:sz w:val="24"/>
        </w:rPr>
        <w:t>Su</w:t>
      </w:r>
      <w:r>
        <w:rPr>
          <w:spacing w:val="42"/>
          <w:sz w:val="24"/>
        </w:rPr>
        <w:t xml:space="preserve"> </w:t>
      </w:r>
      <w:r>
        <w:rPr>
          <w:sz w:val="24"/>
        </w:rPr>
        <w:t>representado</w:t>
      </w:r>
      <w:r>
        <w:rPr>
          <w:spacing w:val="43"/>
          <w:sz w:val="24"/>
        </w:rPr>
        <w:t xml:space="preserve"> </w:t>
      </w:r>
      <w:r>
        <w:rPr>
          <w:sz w:val="24"/>
        </w:rPr>
        <w:t>es</w:t>
      </w:r>
      <w:r>
        <w:rPr>
          <w:spacing w:val="41"/>
          <w:sz w:val="24"/>
        </w:rPr>
        <w:t xml:space="preserve"> </w:t>
      </w:r>
      <w:r>
        <w:rPr>
          <w:sz w:val="24"/>
        </w:rPr>
        <w:t>garante</w:t>
      </w:r>
      <w:r>
        <w:rPr>
          <w:spacing w:val="41"/>
          <w:sz w:val="24"/>
        </w:rPr>
        <w:t xml:space="preserve"> </w:t>
      </w:r>
      <w:r>
        <w:rPr>
          <w:sz w:val="24"/>
        </w:rPr>
        <w:t>de</w:t>
      </w:r>
      <w:r>
        <w:rPr>
          <w:spacing w:val="42"/>
          <w:sz w:val="24"/>
        </w:rPr>
        <w:t xml:space="preserve"> </w:t>
      </w:r>
      <w:r>
        <w:rPr>
          <w:sz w:val="24"/>
        </w:rPr>
        <w:t>la</w:t>
      </w:r>
      <w:r>
        <w:rPr>
          <w:spacing w:val="43"/>
          <w:sz w:val="24"/>
        </w:rPr>
        <w:t xml:space="preserve"> </w:t>
      </w:r>
      <w:r>
        <w:rPr>
          <w:sz w:val="24"/>
        </w:rPr>
        <w:t>justicia</w:t>
      </w:r>
      <w:r>
        <w:rPr>
          <w:spacing w:val="42"/>
          <w:sz w:val="24"/>
        </w:rPr>
        <w:t xml:space="preserve"> </w:t>
      </w:r>
      <w:r>
        <w:rPr>
          <w:sz w:val="24"/>
        </w:rPr>
        <w:t>y</w:t>
      </w:r>
      <w:r>
        <w:rPr>
          <w:spacing w:val="40"/>
          <w:sz w:val="24"/>
        </w:rPr>
        <w:t xml:space="preserve"> </w:t>
      </w:r>
      <w:r>
        <w:rPr>
          <w:sz w:val="24"/>
        </w:rPr>
        <w:t>el</w:t>
      </w:r>
      <w:r>
        <w:rPr>
          <w:spacing w:val="42"/>
          <w:sz w:val="24"/>
        </w:rPr>
        <w:t xml:space="preserve"> </w:t>
      </w:r>
      <w:r>
        <w:rPr>
          <w:sz w:val="24"/>
        </w:rPr>
        <w:t>derecho,</w:t>
      </w:r>
      <w:r>
        <w:rPr>
          <w:spacing w:val="39"/>
          <w:sz w:val="24"/>
        </w:rPr>
        <w:t xml:space="preserve"> </w:t>
      </w:r>
      <w:r>
        <w:rPr>
          <w:sz w:val="24"/>
        </w:rPr>
        <w:t>por</w:t>
      </w:r>
      <w:r>
        <w:rPr>
          <w:spacing w:val="42"/>
          <w:sz w:val="24"/>
        </w:rPr>
        <w:t xml:space="preserve"> </w:t>
      </w:r>
      <w:r>
        <w:rPr>
          <w:sz w:val="24"/>
        </w:rPr>
        <w:t>lo</w:t>
      </w:r>
      <w:r>
        <w:rPr>
          <w:spacing w:val="42"/>
          <w:sz w:val="24"/>
        </w:rPr>
        <w:t xml:space="preserve"> </w:t>
      </w:r>
      <w:r>
        <w:rPr>
          <w:sz w:val="24"/>
        </w:rPr>
        <w:t>que</w:t>
      </w:r>
      <w:r>
        <w:rPr>
          <w:spacing w:val="43"/>
          <w:sz w:val="24"/>
        </w:rPr>
        <w:t xml:space="preserve"> </w:t>
      </w:r>
      <w:r>
        <w:rPr>
          <w:sz w:val="24"/>
        </w:rPr>
        <w:t>no</w:t>
      </w:r>
      <w:r>
        <w:rPr>
          <w:spacing w:val="-65"/>
          <w:sz w:val="24"/>
        </w:rPr>
        <w:t xml:space="preserve"> </w:t>
      </w:r>
      <w:r>
        <w:rPr>
          <w:sz w:val="24"/>
        </w:rPr>
        <w:t>debe</w:t>
      </w:r>
      <w:r>
        <w:rPr>
          <w:spacing w:val="-2"/>
          <w:sz w:val="24"/>
        </w:rPr>
        <w:t xml:space="preserve"> </w:t>
      </w:r>
      <w:r>
        <w:rPr>
          <w:sz w:val="24"/>
        </w:rPr>
        <w:t>ser</w:t>
      </w:r>
      <w:r>
        <w:rPr>
          <w:spacing w:val="-1"/>
          <w:sz w:val="24"/>
        </w:rPr>
        <w:t xml:space="preserve"> </w:t>
      </w:r>
      <w:r>
        <w:rPr>
          <w:sz w:val="24"/>
        </w:rPr>
        <w:t>atribuida</w:t>
      </w:r>
      <w:r>
        <w:rPr>
          <w:spacing w:val="-2"/>
          <w:sz w:val="24"/>
        </w:rPr>
        <w:t xml:space="preserve"> </w:t>
      </w:r>
      <w:r>
        <w:rPr>
          <w:sz w:val="24"/>
        </w:rPr>
        <w:t>una</w:t>
      </w:r>
      <w:r>
        <w:rPr>
          <w:spacing w:val="-3"/>
          <w:sz w:val="24"/>
        </w:rPr>
        <w:t xml:space="preserve"> </w:t>
      </w:r>
      <w:r>
        <w:rPr>
          <w:sz w:val="24"/>
        </w:rPr>
        <w:t>responsabilidad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actos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sucedieron.</w:t>
      </w:r>
    </w:p>
    <w:p w14:paraId="7C1A701B" w14:textId="77777777" w:rsidR="00251EC8" w:rsidRDefault="00251EC8" w:rsidP="00A04574">
      <w:pPr>
        <w:pStyle w:val="Textoindependiente"/>
        <w:rPr>
          <w:sz w:val="35"/>
        </w:rPr>
      </w:pPr>
    </w:p>
    <w:p w14:paraId="1D4BB3EC" w14:textId="77777777" w:rsidR="00251EC8" w:rsidRDefault="00805389" w:rsidP="00A04574">
      <w:pPr>
        <w:pStyle w:val="Ttulo1"/>
        <w:ind w:left="0"/>
        <w:rPr>
          <w:i/>
        </w:rPr>
      </w:pPr>
      <w:r>
        <w:t>Excepciones</w:t>
      </w:r>
      <w:r>
        <w:rPr>
          <w:spacing w:val="-4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defensas</w:t>
      </w:r>
      <w:r>
        <w:rPr>
          <w:spacing w:val="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rPr>
          <w:i/>
        </w:rPr>
        <w:t>PAN</w:t>
      </w:r>
    </w:p>
    <w:p w14:paraId="7C421ECD" w14:textId="77777777" w:rsidR="00251EC8" w:rsidRDefault="00251EC8" w:rsidP="00A04574">
      <w:pPr>
        <w:pStyle w:val="Textoindependiente"/>
        <w:rPr>
          <w:rFonts w:ascii="Arial"/>
          <w:b/>
          <w:i/>
          <w:sz w:val="26"/>
        </w:rPr>
      </w:pPr>
    </w:p>
    <w:p w14:paraId="0FA495E9" w14:textId="77777777" w:rsidR="00251EC8" w:rsidRDefault="00251EC8" w:rsidP="00786F16">
      <w:pPr>
        <w:pStyle w:val="Textoindependiente"/>
        <w:ind w:left="567"/>
        <w:rPr>
          <w:rFonts w:ascii="Arial"/>
          <w:b/>
          <w:i/>
          <w:sz w:val="22"/>
        </w:rPr>
      </w:pPr>
    </w:p>
    <w:p w14:paraId="3817D3CD" w14:textId="18A17F35" w:rsidR="00251EC8" w:rsidRDefault="00805389" w:rsidP="00BF38FA">
      <w:pPr>
        <w:pStyle w:val="Prrafodelista"/>
        <w:numPr>
          <w:ilvl w:val="0"/>
          <w:numId w:val="5"/>
        </w:numPr>
        <w:spacing w:line="360" w:lineRule="auto"/>
        <w:ind w:left="567" w:hanging="425"/>
        <w:rPr>
          <w:sz w:val="24"/>
        </w:rPr>
      </w:pPr>
      <w:r>
        <w:rPr>
          <w:sz w:val="24"/>
        </w:rPr>
        <w:t>Los hechos narrados no tienen un sustento probatorio que determinen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su</w:t>
      </w:r>
      <w:r>
        <w:rPr>
          <w:spacing w:val="1"/>
          <w:sz w:val="24"/>
        </w:rPr>
        <w:t xml:space="preserve"> </w:t>
      </w:r>
      <w:r>
        <w:rPr>
          <w:sz w:val="24"/>
        </w:rPr>
        <w:t>representado</w:t>
      </w:r>
      <w:r>
        <w:rPr>
          <w:spacing w:val="1"/>
          <w:sz w:val="24"/>
        </w:rPr>
        <w:t xml:space="preserve"> </w:t>
      </w:r>
      <w:r>
        <w:rPr>
          <w:sz w:val="24"/>
        </w:rPr>
        <w:t>generó</w:t>
      </w:r>
      <w:r>
        <w:rPr>
          <w:spacing w:val="1"/>
          <w:sz w:val="24"/>
        </w:rPr>
        <w:t xml:space="preserve"> </w:t>
      </w:r>
      <w:r>
        <w:rPr>
          <w:sz w:val="24"/>
        </w:rPr>
        <w:t>un</w:t>
      </w:r>
      <w:r>
        <w:rPr>
          <w:spacing w:val="1"/>
          <w:sz w:val="24"/>
        </w:rPr>
        <w:t xml:space="preserve"> </w:t>
      </w:r>
      <w:r>
        <w:rPr>
          <w:sz w:val="24"/>
        </w:rPr>
        <w:t>acto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pudiera</w:t>
      </w:r>
      <w:r>
        <w:rPr>
          <w:spacing w:val="1"/>
          <w:sz w:val="24"/>
        </w:rPr>
        <w:t xml:space="preserve"> </w:t>
      </w:r>
      <w:r>
        <w:rPr>
          <w:sz w:val="24"/>
        </w:rPr>
        <w:t>afectar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67"/>
          <w:sz w:val="24"/>
        </w:rPr>
        <w:t xml:space="preserve"> </w:t>
      </w:r>
      <w:r>
        <w:rPr>
          <w:sz w:val="24"/>
        </w:rPr>
        <w:t>la</w:t>
      </w:r>
      <w:r>
        <w:rPr>
          <w:spacing w:val="-64"/>
          <w:sz w:val="24"/>
        </w:rPr>
        <w:t xml:space="preserve"> </w:t>
      </w:r>
      <w:r w:rsidR="008B3885">
        <w:rPr>
          <w:spacing w:val="-64"/>
          <w:sz w:val="24"/>
        </w:rPr>
        <w:t xml:space="preserve">    </w:t>
      </w:r>
      <w:r>
        <w:rPr>
          <w:sz w:val="24"/>
        </w:rPr>
        <w:t>denunciante.</w:t>
      </w:r>
    </w:p>
    <w:p w14:paraId="0525363E" w14:textId="5863EE3B" w:rsidR="00251EC8" w:rsidRPr="008B3885" w:rsidRDefault="00805389" w:rsidP="00BF38FA">
      <w:pPr>
        <w:pStyle w:val="Prrafodelista"/>
        <w:numPr>
          <w:ilvl w:val="0"/>
          <w:numId w:val="5"/>
        </w:numPr>
        <w:spacing w:line="357" w:lineRule="auto"/>
        <w:ind w:left="567" w:hanging="425"/>
        <w:rPr>
          <w:sz w:val="16"/>
        </w:rPr>
      </w:pPr>
      <w:r>
        <w:rPr>
          <w:sz w:val="24"/>
        </w:rPr>
        <w:t>De las pruebas ofrecidas, no se aprecia que su representado Samuel</w:t>
      </w:r>
      <w:r>
        <w:rPr>
          <w:spacing w:val="1"/>
          <w:sz w:val="24"/>
        </w:rPr>
        <w:t xml:space="preserve"> </w:t>
      </w:r>
      <w:r>
        <w:rPr>
          <w:sz w:val="24"/>
        </w:rPr>
        <w:t>David Hidalgo Gallardo se encuentre en los lugares mencionados, ya que</w:t>
      </w:r>
      <w:r>
        <w:rPr>
          <w:spacing w:val="-64"/>
          <w:sz w:val="24"/>
        </w:rPr>
        <w:t xml:space="preserve"> </w:t>
      </w:r>
      <w:r>
        <w:rPr>
          <w:sz w:val="24"/>
        </w:rPr>
        <w:t>éste tenía que cumplir con lo agendado, puesto a consideración de la</w:t>
      </w:r>
      <w:r>
        <w:rPr>
          <w:spacing w:val="1"/>
          <w:sz w:val="24"/>
        </w:rPr>
        <w:t xml:space="preserve"> </w:t>
      </w:r>
      <w:r>
        <w:rPr>
          <w:sz w:val="24"/>
        </w:rPr>
        <w:t>autoridad</w:t>
      </w:r>
      <w:r>
        <w:rPr>
          <w:spacing w:val="-3"/>
          <w:sz w:val="24"/>
        </w:rPr>
        <w:t xml:space="preserve"> </w:t>
      </w:r>
      <w:r>
        <w:rPr>
          <w:sz w:val="24"/>
        </w:rPr>
        <w:t>electoral</w:t>
      </w:r>
      <w:r>
        <w:rPr>
          <w:spacing w:val="-3"/>
          <w:sz w:val="24"/>
        </w:rPr>
        <w:t xml:space="preserve"> </w:t>
      </w:r>
      <w:r>
        <w:rPr>
          <w:sz w:val="24"/>
        </w:rPr>
        <w:t>encargada de la</w:t>
      </w:r>
      <w:r>
        <w:rPr>
          <w:spacing w:val="1"/>
          <w:sz w:val="24"/>
        </w:rPr>
        <w:t xml:space="preserve"> </w:t>
      </w:r>
      <w:r>
        <w:rPr>
          <w:sz w:val="24"/>
        </w:rPr>
        <w:t>fiscalización.</w:t>
      </w:r>
      <w:r w:rsidR="00BF38FA" w:rsidRPr="00BF38FA">
        <w:rPr>
          <w:rStyle w:val="Refdenotaalpie"/>
          <w:sz w:val="24"/>
        </w:rPr>
        <w:t xml:space="preserve"> </w:t>
      </w:r>
      <w:r w:rsidR="00BF38FA">
        <w:rPr>
          <w:rStyle w:val="Refdenotaalpie"/>
          <w:sz w:val="24"/>
        </w:rPr>
        <w:footnoteReference w:id="11"/>
      </w:r>
    </w:p>
    <w:p w14:paraId="7F9EA908" w14:textId="3C5783FC" w:rsidR="00251EC8" w:rsidRDefault="00805389" w:rsidP="00BF38FA">
      <w:pPr>
        <w:pStyle w:val="Prrafodelista"/>
        <w:numPr>
          <w:ilvl w:val="0"/>
          <w:numId w:val="5"/>
        </w:numPr>
        <w:spacing w:line="360" w:lineRule="auto"/>
        <w:ind w:left="567" w:hanging="425"/>
        <w:rPr>
          <w:sz w:val="24"/>
        </w:rPr>
      </w:pPr>
      <w:r>
        <w:rPr>
          <w:sz w:val="24"/>
        </w:rPr>
        <w:t xml:space="preserve">No existieron eventos de carácter partidista en las calles </w:t>
      </w:r>
      <w:r w:rsidRPr="00805389">
        <w:rPr>
          <w:color w:val="FFFFFF"/>
          <w:sz w:val="24"/>
          <w:highlight w:val="darkCyan"/>
        </w:rPr>
        <w:t>[No.16]_ELIMINADA_la_calle_[282]</w:t>
      </w:r>
      <w:r>
        <w:rPr>
          <w:sz w:val="24"/>
        </w:rPr>
        <w:t xml:space="preserve"> y</w:t>
      </w:r>
      <w:r>
        <w:rPr>
          <w:spacing w:val="1"/>
          <w:sz w:val="24"/>
        </w:rPr>
        <w:t xml:space="preserve"> </w:t>
      </w:r>
      <w:r w:rsidRPr="00805389">
        <w:rPr>
          <w:color w:val="FFFFFF"/>
          <w:sz w:val="24"/>
          <w:highlight w:val="darkCyan"/>
        </w:rPr>
        <w:t>[No.17]_ELIMINADA_la_calle_[282]</w:t>
      </w:r>
      <w:r>
        <w:rPr>
          <w:sz w:val="24"/>
        </w:rPr>
        <w:t xml:space="preserve"> de la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Colonia </w:t>
      </w:r>
      <w:r w:rsidRPr="00805389">
        <w:rPr>
          <w:color w:val="FFFFFF"/>
          <w:sz w:val="24"/>
          <w:highlight w:val="darkCyan"/>
        </w:rPr>
        <w:t>[No.18]_ELIMINADA_la_colonia_[283]</w:t>
      </w:r>
      <w:r w:rsidR="00BF38FA">
        <w:rPr>
          <w:sz w:val="24"/>
        </w:rPr>
        <w:t xml:space="preserve"> d</w:t>
      </w:r>
      <w:r>
        <w:rPr>
          <w:sz w:val="24"/>
        </w:rPr>
        <w:t xml:space="preserve">e </w:t>
      </w:r>
      <w:r w:rsidRPr="00805389">
        <w:rPr>
          <w:color w:val="FFFFFF"/>
          <w:sz w:val="24"/>
          <w:highlight w:val="darkCyan"/>
        </w:rPr>
        <w:t>[No.19]_ELIMINADO_el_Municipio_[28]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Michoacán, lo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desvirtúa que su </w:t>
      </w:r>
      <w:r>
        <w:rPr>
          <w:sz w:val="24"/>
        </w:rPr>
        <w:lastRenderedPageBreak/>
        <w:t>representado cometiera actos de violencia política por</w:t>
      </w:r>
      <w:r>
        <w:rPr>
          <w:spacing w:val="1"/>
          <w:sz w:val="24"/>
        </w:rPr>
        <w:t xml:space="preserve"> </w:t>
      </w:r>
      <w:r>
        <w:rPr>
          <w:sz w:val="24"/>
        </w:rPr>
        <w:t>razón</w:t>
      </w:r>
      <w:r>
        <w:rPr>
          <w:spacing w:val="-1"/>
          <w:sz w:val="24"/>
        </w:rPr>
        <w:t xml:space="preserve"> </w:t>
      </w:r>
      <w:r>
        <w:rPr>
          <w:sz w:val="24"/>
        </w:rPr>
        <w:t>de género.</w:t>
      </w:r>
    </w:p>
    <w:p w14:paraId="04C7A72C" w14:textId="4D90721F" w:rsidR="00251EC8" w:rsidRPr="008B3885" w:rsidRDefault="00805389" w:rsidP="00BF38FA">
      <w:pPr>
        <w:pStyle w:val="Prrafodelista"/>
        <w:numPr>
          <w:ilvl w:val="0"/>
          <w:numId w:val="5"/>
        </w:numPr>
        <w:spacing w:line="360" w:lineRule="auto"/>
        <w:ind w:left="567" w:hanging="425"/>
        <w:rPr>
          <w:rFonts w:ascii="Arial" w:hAnsi="Arial" w:cs="Arial"/>
          <w:sz w:val="24"/>
          <w:szCs w:val="24"/>
        </w:rPr>
      </w:pPr>
      <w:r w:rsidRPr="008B3885">
        <w:rPr>
          <w:rFonts w:ascii="Arial" w:hAnsi="Arial" w:cs="Arial"/>
          <w:sz w:val="24"/>
          <w:szCs w:val="24"/>
        </w:rPr>
        <w:t>La accionante hizo señalamientos genéricos y faltos de sustento, pues a</w:t>
      </w:r>
      <w:r w:rsidRPr="008B3885">
        <w:rPr>
          <w:rFonts w:ascii="Arial" w:hAnsi="Arial" w:cs="Arial"/>
          <w:spacing w:val="1"/>
          <w:sz w:val="24"/>
          <w:szCs w:val="24"/>
        </w:rPr>
        <w:t xml:space="preserve"> </w:t>
      </w:r>
      <w:r w:rsidRPr="008B3885">
        <w:rPr>
          <w:rFonts w:ascii="Arial" w:hAnsi="Arial" w:cs="Arial"/>
          <w:sz w:val="24"/>
          <w:szCs w:val="24"/>
        </w:rPr>
        <w:t>quien</w:t>
      </w:r>
      <w:r w:rsidRPr="008B3885">
        <w:rPr>
          <w:rFonts w:ascii="Arial" w:hAnsi="Arial" w:cs="Arial"/>
          <w:spacing w:val="2"/>
          <w:sz w:val="24"/>
          <w:szCs w:val="24"/>
        </w:rPr>
        <w:t xml:space="preserve"> </w:t>
      </w:r>
      <w:r w:rsidRPr="008B3885">
        <w:rPr>
          <w:rFonts w:ascii="Arial" w:hAnsi="Arial" w:cs="Arial"/>
          <w:sz w:val="24"/>
          <w:szCs w:val="24"/>
        </w:rPr>
        <w:t>refirió</w:t>
      </w:r>
      <w:r w:rsidRPr="008B3885">
        <w:rPr>
          <w:rFonts w:ascii="Arial" w:hAnsi="Arial" w:cs="Arial"/>
          <w:spacing w:val="3"/>
          <w:sz w:val="24"/>
          <w:szCs w:val="24"/>
        </w:rPr>
        <w:t xml:space="preserve"> </w:t>
      </w:r>
      <w:r w:rsidRPr="008B3885">
        <w:rPr>
          <w:rFonts w:ascii="Arial" w:hAnsi="Arial" w:cs="Arial"/>
          <w:sz w:val="24"/>
          <w:szCs w:val="24"/>
        </w:rPr>
        <w:t>como</w:t>
      </w:r>
      <w:r w:rsidRPr="008B3885">
        <w:rPr>
          <w:rFonts w:ascii="Arial" w:hAnsi="Arial" w:cs="Arial"/>
          <w:spacing w:val="3"/>
          <w:sz w:val="24"/>
          <w:szCs w:val="24"/>
        </w:rPr>
        <w:t xml:space="preserve"> </w:t>
      </w:r>
      <w:r w:rsidRPr="008B3885">
        <w:rPr>
          <w:rFonts w:ascii="Arial" w:hAnsi="Arial" w:cs="Arial"/>
          <w:sz w:val="24"/>
          <w:szCs w:val="24"/>
        </w:rPr>
        <w:t>testigo</w:t>
      </w:r>
      <w:r w:rsidRPr="008B3885">
        <w:rPr>
          <w:rFonts w:ascii="Arial" w:hAnsi="Arial" w:cs="Arial"/>
          <w:spacing w:val="3"/>
          <w:sz w:val="24"/>
          <w:szCs w:val="24"/>
        </w:rPr>
        <w:t xml:space="preserve"> </w:t>
      </w:r>
      <w:r w:rsidRPr="008B3885">
        <w:rPr>
          <w:rFonts w:ascii="Arial" w:hAnsi="Arial" w:cs="Arial"/>
          <w:sz w:val="24"/>
          <w:szCs w:val="24"/>
        </w:rPr>
        <w:t>contaba</w:t>
      </w:r>
      <w:r w:rsidRPr="008B3885">
        <w:rPr>
          <w:rFonts w:ascii="Arial" w:hAnsi="Arial" w:cs="Arial"/>
          <w:spacing w:val="1"/>
          <w:sz w:val="24"/>
          <w:szCs w:val="24"/>
        </w:rPr>
        <w:t xml:space="preserve"> </w:t>
      </w:r>
      <w:r w:rsidRPr="008B3885">
        <w:rPr>
          <w:rFonts w:ascii="Arial" w:hAnsi="Arial" w:cs="Arial"/>
          <w:sz w:val="24"/>
          <w:szCs w:val="24"/>
        </w:rPr>
        <w:t>con</w:t>
      </w:r>
      <w:r w:rsidRPr="008B3885">
        <w:rPr>
          <w:rFonts w:ascii="Arial" w:hAnsi="Arial" w:cs="Arial"/>
          <w:spacing w:val="2"/>
          <w:sz w:val="24"/>
          <w:szCs w:val="24"/>
        </w:rPr>
        <w:t xml:space="preserve"> </w:t>
      </w:r>
      <w:r w:rsidRPr="008B3885">
        <w:rPr>
          <w:rFonts w:ascii="Arial" w:hAnsi="Arial" w:cs="Arial"/>
          <w:sz w:val="24"/>
          <w:szCs w:val="24"/>
        </w:rPr>
        <w:t>características</w:t>
      </w:r>
      <w:r w:rsidRPr="008B3885">
        <w:rPr>
          <w:rFonts w:ascii="Arial" w:hAnsi="Arial" w:cs="Arial"/>
          <w:spacing w:val="3"/>
          <w:sz w:val="24"/>
          <w:szCs w:val="24"/>
        </w:rPr>
        <w:t xml:space="preserve"> </w:t>
      </w:r>
      <w:r w:rsidRPr="008B3885">
        <w:rPr>
          <w:rFonts w:ascii="Arial" w:hAnsi="Arial" w:cs="Arial"/>
          <w:sz w:val="24"/>
          <w:szCs w:val="24"/>
        </w:rPr>
        <w:t>similares,</w:t>
      </w:r>
      <w:r w:rsidRPr="008B3885">
        <w:rPr>
          <w:rFonts w:ascii="Arial" w:hAnsi="Arial" w:cs="Arial"/>
          <w:spacing w:val="3"/>
          <w:sz w:val="24"/>
          <w:szCs w:val="24"/>
        </w:rPr>
        <w:t xml:space="preserve"> </w:t>
      </w:r>
      <w:r w:rsidRPr="008B3885">
        <w:rPr>
          <w:rFonts w:ascii="Arial" w:hAnsi="Arial" w:cs="Arial"/>
          <w:sz w:val="24"/>
          <w:szCs w:val="24"/>
        </w:rPr>
        <w:t>ya</w:t>
      </w:r>
      <w:r w:rsidRPr="008B3885">
        <w:rPr>
          <w:rFonts w:ascii="Arial" w:hAnsi="Arial" w:cs="Arial"/>
          <w:spacing w:val="-1"/>
          <w:sz w:val="24"/>
          <w:szCs w:val="24"/>
        </w:rPr>
        <w:t xml:space="preserve"> </w:t>
      </w:r>
      <w:r w:rsidRPr="008B3885">
        <w:rPr>
          <w:rFonts w:ascii="Arial" w:hAnsi="Arial" w:cs="Arial"/>
          <w:sz w:val="24"/>
          <w:szCs w:val="24"/>
        </w:rPr>
        <w:t>que</w:t>
      </w:r>
      <w:r w:rsidRPr="008B3885">
        <w:rPr>
          <w:rFonts w:ascii="Arial" w:hAnsi="Arial" w:cs="Arial"/>
          <w:spacing w:val="3"/>
          <w:sz w:val="24"/>
          <w:szCs w:val="24"/>
        </w:rPr>
        <w:t xml:space="preserve"> </w:t>
      </w:r>
      <w:r w:rsidRPr="008B3885">
        <w:rPr>
          <w:rFonts w:ascii="Arial" w:hAnsi="Arial" w:cs="Arial"/>
          <w:sz w:val="24"/>
          <w:szCs w:val="24"/>
        </w:rPr>
        <w:t>l</w:t>
      </w:r>
      <w:r w:rsidR="008B3885" w:rsidRPr="008B3885">
        <w:rPr>
          <w:rFonts w:ascii="Arial" w:hAnsi="Arial" w:cs="Arial"/>
          <w:sz w:val="24"/>
          <w:szCs w:val="24"/>
        </w:rPr>
        <w:t>a C.</w:t>
      </w:r>
      <w:r w:rsidR="008B3885" w:rsidRPr="008B3885">
        <w:rPr>
          <w:rFonts w:ascii="Arial" w:hAnsi="Arial" w:cs="Arial"/>
          <w:spacing w:val="1"/>
          <w:sz w:val="24"/>
          <w:szCs w:val="24"/>
        </w:rPr>
        <w:t xml:space="preserve"> </w:t>
      </w:r>
      <w:r w:rsidRPr="00805389">
        <w:rPr>
          <w:rFonts w:ascii="Arial" w:hAnsi="Arial" w:cs="Arial"/>
          <w:color w:val="FFFFFF"/>
          <w:sz w:val="24"/>
          <w:szCs w:val="24"/>
          <w:highlight w:val="darkCyan"/>
        </w:rPr>
        <w:t>[No.20]_ELIMINADO_el_nombre_completo_[1]</w:t>
      </w:r>
      <w:r w:rsidR="008B3885" w:rsidRPr="008B3885">
        <w:rPr>
          <w:rFonts w:ascii="Arial" w:hAnsi="Arial" w:cs="Arial"/>
          <w:sz w:val="24"/>
          <w:szCs w:val="24"/>
        </w:rPr>
        <w:t>era</w:t>
      </w:r>
      <w:r w:rsidR="008B3885" w:rsidRPr="008B3885">
        <w:rPr>
          <w:rFonts w:ascii="Arial" w:hAnsi="Arial" w:cs="Arial"/>
          <w:spacing w:val="1"/>
          <w:sz w:val="24"/>
          <w:szCs w:val="24"/>
        </w:rPr>
        <w:t xml:space="preserve"> </w:t>
      </w:r>
      <w:r w:rsidR="008B3885" w:rsidRPr="008B3885">
        <w:rPr>
          <w:rFonts w:ascii="Arial" w:hAnsi="Arial" w:cs="Arial"/>
          <w:sz w:val="24"/>
          <w:szCs w:val="24"/>
        </w:rPr>
        <w:t>candidata</w:t>
      </w:r>
      <w:r w:rsidR="008B3885" w:rsidRPr="008B3885">
        <w:rPr>
          <w:rFonts w:ascii="Arial" w:hAnsi="Arial" w:cs="Arial"/>
          <w:spacing w:val="1"/>
          <w:sz w:val="24"/>
          <w:szCs w:val="24"/>
        </w:rPr>
        <w:t xml:space="preserve"> </w:t>
      </w:r>
      <w:r w:rsidR="008B3885" w:rsidRPr="008B3885">
        <w:rPr>
          <w:rFonts w:ascii="Arial" w:hAnsi="Arial" w:cs="Arial"/>
          <w:sz w:val="24"/>
          <w:szCs w:val="24"/>
        </w:rPr>
        <w:t>suplente</w:t>
      </w:r>
      <w:r w:rsidR="008B3885" w:rsidRPr="008B3885">
        <w:rPr>
          <w:rFonts w:ascii="Arial" w:hAnsi="Arial" w:cs="Arial"/>
          <w:spacing w:val="1"/>
          <w:sz w:val="24"/>
          <w:szCs w:val="24"/>
        </w:rPr>
        <w:t xml:space="preserve"> </w:t>
      </w:r>
      <w:r w:rsidR="008B3885" w:rsidRPr="008B3885">
        <w:rPr>
          <w:rFonts w:ascii="Arial" w:hAnsi="Arial" w:cs="Arial"/>
          <w:sz w:val="24"/>
          <w:szCs w:val="24"/>
        </w:rPr>
        <w:t>a</w:t>
      </w:r>
      <w:r w:rsidR="008B3885" w:rsidRPr="008B3885">
        <w:rPr>
          <w:rFonts w:ascii="Arial" w:hAnsi="Arial" w:cs="Arial"/>
          <w:spacing w:val="66"/>
          <w:sz w:val="24"/>
          <w:szCs w:val="24"/>
        </w:rPr>
        <w:t xml:space="preserve"> </w:t>
      </w:r>
      <w:r w:rsidR="008B3885" w:rsidRPr="008B3885">
        <w:rPr>
          <w:rFonts w:ascii="Arial" w:hAnsi="Arial" w:cs="Arial"/>
          <w:sz w:val="24"/>
          <w:szCs w:val="24"/>
        </w:rPr>
        <w:t>una diputación</w:t>
      </w:r>
      <w:r w:rsidR="008B3885" w:rsidRPr="008B3885">
        <w:rPr>
          <w:rFonts w:ascii="Arial" w:hAnsi="Arial" w:cs="Arial"/>
          <w:spacing w:val="-64"/>
          <w:sz w:val="24"/>
          <w:szCs w:val="24"/>
        </w:rPr>
        <w:t xml:space="preserve"> </w:t>
      </w:r>
      <w:r w:rsidR="008B3885" w:rsidRPr="008B3885">
        <w:rPr>
          <w:rFonts w:ascii="Arial" w:hAnsi="Arial" w:cs="Arial"/>
          <w:sz w:val="24"/>
          <w:szCs w:val="24"/>
        </w:rPr>
        <w:t>local,</w:t>
      </w:r>
      <w:r w:rsidR="008B3885" w:rsidRPr="008B3885">
        <w:rPr>
          <w:rFonts w:ascii="Arial" w:hAnsi="Arial" w:cs="Arial"/>
          <w:spacing w:val="1"/>
          <w:sz w:val="24"/>
          <w:szCs w:val="24"/>
        </w:rPr>
        <w:t xml:space="preserve"> </w:t>
      </w:r>
      <w:r w:rsidR="008B3885" w:rsidRPr="008B3885">
        <w:rPr>
          <w:rFonts w:ascii="Arial" w:hAnsi="Arial" w:cs="Arial"/>
          <w:sz w:val="24"/>
          <w:szCs w:val="24"/>
        </w:rPr>
        <w:t>en</w:t>
      </w:r>
      <w:r w:rsidR="008B3885" w:rsidRPr="008B3885">
        <w:rPr>
          <w:rFonts w:ascii="Arial" w:hAnsi="Arial" w:cs="Arial"/>
          <w:spacing w:val="1"/>
          <w:sz w:val="24"/>
          <w:szCs w:val="24"/>
        </w:rPr>
        <w:t xml:space="preserve"> </w:t>
      </w:r>
      <w:r w:rsidR="008B3885" w:rsidRPr="008B3885">
        <w:rPr>
          <w:rFonts w:ascii="Arial" w:hAnsi="Arial" w:cs="Arial"/>
          <w:sz w:val="24"/>
          <w:szCs w:val="24"/>
        </w:rPr>
        <w:t>dicho</w:t>
      </w:r>
      <w:r w:rsidR="008B3885" w:rsidRPr="008B3885">
        <w:rPr>
          <w:rFonts w:ascii="Arial" w:hAnsi="Arial" w:cs="Arial"/>
          <w:spacing w:val="1"/>
          <w:sz w:val="24"/>
          <w:szCs w:val="24"/>
        </w:rPr>
        <w:t xml:space="preserve"> </w:t>
      </w:r>
      <w:r w:rsidR="008B3885" w:rsidRPr="008B3885">
        <w:rPr>
          <w:rFonts w:ascii="Arial" w:hAnsi="Arial" w:cs="Arial"/>
          <w:sz w:val="24"/>
          <w:szCs w:val="24"/>
        </w:rPr>
        <w:t>supuesto,</w:t>
      </w:r>
      <w:r w:rsidR="008B3885" w:rsidRPr="008B3885">
        <w:rPr>
          <w:rFonts w:ascii="Arial" w:hAnsi="Arial" w:cs="Arial"/>
          <w:spacing w:val="1"/>
          <w:sz w:val="24"/>
          <w:szCs w:val="24"/>
        </w:rPr>
        <w:t xml:space="preserve"> </w:t>
      </w:r>
      <w:r w:rsidR="008B3885" w:rsidRPr="008B3885">
        <w:rPr>
          <w:rFonts w:ascii="Arial" w:hAnsi="Arial" w:cs="Arial"/>
          <w:sz w:val="24"/>
          <w:szCs w:val="24"/>
        </w:rPr>
        <w:t>la</w:t>
      </w:r>
      <w:r w:rsidR="008B3885" w:rsidRPr="008B3885">
        <w:rPr>
          <w:rFonts w:ascii="Arial" w:hAnsi="Arial" w:cs="Arial"/>
          <w:spacing w:val="1"/>
          <w:sz w:val="24"/>
          <w:szCs w:val="24"/>
        </w:rPr>
        <w:t xml:space="preserve"> </w:t>
      </w:r>
      <w:r w:rsidR="008B3885" w:rsidRPr="008B3885">
        <w:rPr>
          <w:rFonts w:ascii="Arial" w:hAnsi="Arial" w:cs="Arial"/>
          <w:sz w:val="24"/>
          <w:szCs w:val="24"/>
        </w:rPr>
        <w:t>afectación</w:t>
      </w:r>
      <w:r w:rsidR="008B3885" w:rsidRPr="008B3885">
        <w:rPr>
          <w:rFonts w:ascii="Arial" w:hAnsi="Arial" w:cs="Arial"/>
          <w:spacing w:val="1"/>
          <w:sz w:val="24"/>
          <w:szCs w:val="24"/>
        </w:rPr>
        <w:t xml:space="preserve"> </w:t>
      </w:r>
      <w:r w:rsidR="008B3885" w:rsidRPr="008B3885">
        <w:rPr>
          <w:rFonts w:ascii="Arial" w:hAnsi="Arial" w:cs="Arial"/>
          <w:sz w:val="24"/>
          <w:szCs w:val="24"/>
        </w:rPr>
        <w:t>hubiese</w:t>
      </w:r>
      <w:r w:rsidR="008B3885" w:rsidRPr="008B3885">
        <w:rPr>
          <w:rFonts w:ascii="Arial" w:hAnsi="Arial" w:cs="Arial"/>
          <w:spacing w:val="1"/>
          <w:sz w:val="24"/>
          <w:szCs w:val="24"/>
        </w:rPr>
        <w:t xml:space="preserve"> </w:t>
      </w:r>
      <w:r w:rsidR="008B3885" w:rsidRPr="008B3885">
        <w:rPr>
          <w:rFonts w:ascii="Arial" w:hAnsi="Arial" w:cs="Arial"/>
          <w:sz w:val="24"/>
          <w:szCs w:val="24"/>
        </w:rPr>
        <w:t>ocurrido</w:t>
      </w:r>
      <w:r w:rsidR="008B3885" w:rsidRPr="008B3885">
        <w:rPr>
          <w:rFonts w:ascii="Arial" w:hAnsi="Arial" w:cs="Arial"/>
          <w:spacing w:val="1"/>
          <w:sz w:val="24"/>
          <w:szCs w:val="24"/>
        </w:rPr>
        <w:t xml:space="preserve"> </w:t>
      </w:r>
      <w:r w:rsidR="008B3885" w:rsidRPr="008B3885">
        <w:rPr>
          <w:rFonts w:ascii="Arial" w:hAnsi="Arial" w:cs="Arial"/>
          <w:sz w:val="24"/>
          <w:szCs w:val="24"/>
        </w:rPr>
        <w:t>para</w:t>
      </w:r>
      <w:r w:rsidR="008B3885" w:rsidRPr="008B3885">
        <w:rPr>
          <w:rFonts w:ascii="Arial" w:hAnsi="Arial" w:cs="Arial"/>
          <w:spacing w:val="1"/>
          <w:sz w:val="24"/>
          <w:szCs w:val="24"/>
        </w:rPr>
        <w:t xml:space="preserve"> </w:t>
      </w:r>
      <w:r w:rsidR="008B3885" w:rsidRPr="008B3885">
        <w:rPr>
          <w:rFonts w:ascii="Arial" w:hAnsi="Arial" w:cs="Arial"/>
          <w:sz w:val="24"/>
          <w:szCs w:val="24"/>
        </w:rPr>
        <w:t xml:space="preserve">ambas </w:t>
      </w:r>
      <w:r w:rsidR="008B3885" w:rsidRPr="008B3885">
        <w:rPr>
          <w:rFonts w:ascii="Arial" w:hAnsi="Arial" w:cs="Arial"/>
          <w:spacing w:val="-64"/>
          <w:sz w:val="24"/>
          <w:szCs w:val="24"/>
        </w:rPr>
        <w:t xml:space="preserve"> </w:t>
      </w:r>
      <w:r w:rsidR="008B3885" w:rsidRPr="008B3885">
        <w:rPr>
          <w:rFonts w:ascii="Arial" w:hAnsi="Arial" w:cs="Arial"/>
          <w:sz w:val="24"/>
          <w:szCs w:val="24"/>
        </w:rPr>
        <w:t>candidatas.</w:t>
      </w:r>
    </w:p>
    <w:p w14:paraId="1004CAE2" w14:textId="77777777" w:rsidR="00251EC8" w:rsidRDefault="00805389" w:rsidP="00BF38FA">
      <w:pPr>
        <w:pStyle w:val="Prrafodelista"/>
        <w:numPr>
          <w:ilvl w:val="0"/>
          <w:numId w:val="5"/>
        </w:numPr>
        <w:spacing w:line="360" w:lineRule="auto"/>
        <w:ind w:left="567" w:hanging="425"/>
        <w:rPr>
          <w:sz w:val="24"/>
        </w:rPr>
      </w:pPr>
      <w:r>
        <w:rPr>
          <w:sz w:val="24"/>
        </w:rPr>
        <w:t>Que la queja promovida se sustentó en hechos genéricos que solamente</w:t>
      </w:r>
      <w:r>
        <w:rPr>
          <w:spacing w:val="1"/>
          <w:sz w:val="24"/>
        </w:rPr>
        <w:t xml:space="preserve"> </w:t>
      </w:r>
      <w:r>
        <w:rPr>
          <w:sz w:val="24"/>
        </w:rPr>
        <w:t>buscan</w:t>
      </w:r>
      <w:r>
        <w:rPr>
          <w:spacing w:val="-1"/>
          <w:sz w:val="24"/>
        </w:rPr>
        <w:t xml:space="preserve"> </w:t>
      </w:r>
      <w:r>
        <w:rPr>
          <w:sz w:val="24"/>
        </w:rPr>
        <w:t>manipular</w:t>
      </w:r>
      <w:r>
        <w:rPr>
          <w:spacing w:val="1"/>
          <w:sz w:val="24"/>
        </w:rPr>
        <w:t xml:space="preserve"> </w:t>
      </w:r>
      <w:r>
        <w:rPr>
          <w:sz w:val="24"/>
        </w:rPr>
        <w:t>la tutela</w:t>
      </w:r>
      <w:r>
        <w:rPr>
          <w:spacing w:val="-1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derecho,</w:t>
      </w:r>
      <w:r>
        <w:rPr>
          <w:spacing w:val="2"/>
          <w:sz w:val="24"/>
        </w:rPr>
        <w:t xml:space="preserve"> </w:t>
      </w:r>
      <w:r>
        <w:rPr>
          <w:sz w:val="24"/>
        </w:rPr>
        <w:t>lo</w:t>
      </w:r>
      <w:r>
        <w:rPr>
          <w:spacing w:val="-1"/>
          <w:sz w:val="24"/>
        </w:rPr>
        <w:t xml:space="preserve"> </w:t>
      </w:r>
      <w:r>
        <w:rPr>
          <w:sz w:val="24"/>
        </w:rPr>
        <w:t>cual</w:t>
      </w:r>
      <w:r>
        <w:rPr>
          <w:spacing w:val="-2"/>
          <w:sz w:val="24"/>
        </w:rPr>
        <w:t xml:space="preserve"> </w:t>
      </w:r>
      <w:r>
        <w:rPr>
          <w:sz w:val="24"/>
        </w:rPr>
        <w:t>es frívolo.</w:t>
      </w:r>
    </w:p>
    <w:p w14:paraId="22E80D0E" w14:textId="77777777" w:rsidR="00251EC8" w:rsidRDefault="00251EC8" w:rsidP="00A04574">
      <w:pPr>
        <w:pStyle w:val="Textoindependiente"/>
        <w:rPr>
          <w:sz w:val="36"/>
        </w:rPr>
      </w:pPr>
    </w:p>
    <w:p w14:paraId="7352B378" w14:textId="6DE12862" w:rsidR="00BE7AAB" w:rsidRPr="00BE7AAB" w:rsidRDefault="00805389" w:rsidP="00A04574">
      <w:pPr>
        <w:pStyle w:val="Textoindependiente"/>
        <w:spacing w:line="360" w:lineRule="auto"/>
        <w:jc w:val="both"/>
      </w:pPr>
      <w:r>
        <w:t>Por</w:t>
      </w:r>
      <w:r>
        <w:rPr>
          <w:spacing w:val="27"/>
        </w:rPr>
        <w:t xml:space="preserve"> </w:t>
      </w:r>
      <w:r>
        <w:t>otra</w:t>
      </w:r>
      <w:r>
        <w:rPr>
          <w:spacing w:val="26"/>
        </w:rPr>
        <w:t xml:space="preserve"> </w:t>
      </w:r>
      <w:r>
        <w:t>parte,</w:t>
      </w:r>
      <w:r>
        <w:rPr>
          <w:spacing w:val="26"/>
        </w:rPr>
        <w:t xml:space="preserve"> </w:t>
      </w:r>
      <w:r>
        <w:t>en</w:t>
      </w:r>
      <w:r>
        <w:rPr>
          <w:spacing w:val="27"/>
        </w:rPr>
        <w:t xml:space="preserve"> </w:t>
      </w:r>
      <w:r>
        <w:t>la</w:t>
      </w:r>
      <w:r>
        <w:rPr>
          <w:spacing w:val="26"/>
        </w:rPr>
        <w:t xml:space="preserve"> </w:t>
      </w:r>
      <w:r>
        <w:t>audiencia</w:t>
      </w:r>
      <w:r>
        <w:rPr>
          <w:spacing w:val="26"/>
        </w:rPr>
        <w:t xml:space="preserve"> </w:t>
      </w:r>
      <w:r>
        <w:t>de</w:t>
      </w:r>
      <w:r>
        <w:rPr>
          <w:spacing w:val="27"/>
        </w:rPr>
        <w:t xml:space="preserve"> </w:t>
      </w:r>
      <w:r>
        <w:t>pruebas</w:t>
      </w:r>
      <w:r>
        <w:rPr>
          <w:spacing w:val="23"/>
        </w:rPr>
        <w:t xml:space="preserve"> </w:t>
      </w:r>
      <w:r>
        <w:t>y</w:t>
      </w:r>
      <w:r>
        <w:rPr>
          <w:spacing w:val="28"/>
        </w:rPr>
        <w:t xml:space="preserve"> </w:t>
      </w:r>
      <w:r>
        <w:t>alegatos,</w:t>
      </w:r>
      <w:r>
        <w:rPr>
          <w:spacing w:val="29"/>
        </w:rPr>
        <w:t xml:space="preserve"> </w:t>
      </w:r>
      <w:r>
        <w:t>se</w:t>
      </w:r>
      <w:r>
        <w:rPr>
          <w:spacing w:val="26"/>
        </w:rPr>
        <w:t xml:space="preserve"> </w:t>
      </w:r>
      <w:r>
        <w:t>hizo</w:t>
      </w:r>
      <w:r>
        <w:rPr>
          <w:spacing w:val="26"/>
        </w:rPr>
        <w:t xml:space="preserve"> </w:t>
      </w:r>
      <w:r>
        <w:t>constar</w:t>
      </w:r>
      <w:r>
        <w:rPr>
          <w:spacing w:val="25"/>
        </w:rPr>
        <w:t xml:space="preserve"> </w:t>
      </w:r>
      <w:r>
        <w:t>que</w:t>
      </w:r>
      <w:r>
        <w:rPr>
          <w:spacing w:val="29"/>
        </w:rPr>
        <w:t xml:space="preserve"> </w:t>
      </w:r>
      <w:r>
        <w:t>el</w:t>
      </w:r>
      <w:r>
        <w:rPr>
          <w:spacing w:val="-64"/>
        </w:rPr>
        <w:t xml:space="preserve"> </w:t>
      </w:r>
      <w:r>
        <w:t>ciudadano</w:t>
      </w:r>
      <w:r>
        <w:rPr>
          <w:spacing w:val="-3"/>
        </w:rPr>
        <w:t xml:space="preserve"> </w:t>
      </w:r>
      <w:r>
        <w:t>denunciado, no</w:t>
      </w:r>
      <w:r>
        <w:rPr>
          <w:spacing w:val="-1"/>
        </w:rPr>
        <w:t xml:space="preserve"> </w:t>
      </w:r>
      <w:r>
        <w:t>compareció</w:t>
      </w:r>
      <w:r>
        <w:rPr>
          <w:spacing w:val="-2"/>
        </w:rPr>
        <w:t xml:space="preserve"> </w:t>
      </w:r>
      <w:r>
        <w:t>ni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manera</w:t>
      </w:r>
      <w:r>
        <w:rPr>
          <w:spacing w:val="-2"/>
        </w:rPr>
        <w:t xml:space="preserve"> </w:t>
      </w:r>
      <w:r>
        <w:t>presencial</w:t>
      </w:r>
      <w:r>
        <w:rPr>
          <w:spacing w:val="-3"/>
        </w:rPr>
        <w:t xml:space="preserve"> </w:t>
      </w:r>
      <w:r>
        <w:t>ni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escrito.</w:t>
      </w:r>
    </w:p>
    <w:p w14:paraId="33659912" w14:textId="77777777" w:rsidR="00BE7AAB" w:rsidRPr="00BE7AAB" w:rsidRDefault="00BE7AAB" w:rsidP="00A04574"/>
    <w:p w14:paraId="2C47B5A8" w14:textId="71D7369A" w:rsidR="00251EC8" w:rsidRPr="00BE7AAB" w:rsidRDefault="00805389" w:rsidP="00A04574">
      <w:pPr>
        <w:pStyle w:val="Textoindependiente"/>
        <w:spacing w:line="360" w:lineRule="auto"/>
        <w:jc w:val="both"/>
      </w:pPr>
      <w:r>
        <w:rPr>
          <w:rFonts w:ascii="Arial"/>
          <w:b/>
        </w:rPr>
        <w:t>QUINTO.</w:t>
      </w:r>
      <w:r>
        <w:rPr>
          <w:rFonts w:ascii="Arial"/>
          <w:b/>
          <w:spacing w:val="14"/>
        </w:rPr>
        <w:t xml:space="preserve"> </w:t>
      </w:r>
      <w:r>
        <w:rPr>
          <w:rFonts w:ascii="Arial"/>
          <w:b/>
        </w:rPr>
        <w:t>Pruebas.</w:t>
      </w:r>
      <w:r>
        <w:rPr>
          <w:rFonts w:ascii="Arial"/>
          <w:b/>
          <w:spacing w:val="14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las</w:t>
      </w:r>
      <w:r>
        <w:rPr>
          <w:spacing w:val="13"/>
        </w:rPr>
        <w:t xml:space="preserve"> </w:t>
      </w:r>
      <w:r>
        <w:t>constancias</w:t>
      </w:r>
      <w:r>
        <w:rPr>
          <w:spacing w:val="13"/>
        </w:rPr>
        <w:t xml:space="preserve"> </w:t>
      </w:r>
      <w:r>
        <w:t>que</w:t>
      </w:r>
      <w:r>
        <w:rPr>
          <w:spacing w:val="10"/>
        </w:rPr>
        <w:t xml:space="preserve"> </w:t>
      </w:r>
      <w:r>
        <w:t>obran</w:t>
      </w:r>
      <w:r>
        <w:rPr>
          <w:spacing w:val="14"/>
        </w:rPr>
        <w:t xml:space="preserve"> </w:t>
      </w:r>
      <w:r>
        <w:t>en</w:t>
      </w:r>
      <w:r>
        <w:rPr>
          <w:spacing w:val="13"/>
        </w:rPr>
        <w:t xml:space="preserve"> </w:t>
      </w:r>
      <w:r>
        <w:t>autos,</w:t>
      </w:r>
      <w:r>
        <w:rPr>
          <w:spacing w:val="18"/>
        </w:rPr>
        <w:t xml:space="preserve"> </w:t>
      </w:r>
      <w:r>
        <w:t>se</w:t>
      </w:r>
      <w:r>
        <w:rPr>
          <w:spacing w:val="13"/>
        </w:rPr>
        <w:t xml:space="preserve"> </w:t>
      </w:r>
      <w:r>
        <w:t>advierte</w:t>
      </w:r>
      <w:r>
        <w:rPr>
          <w:spacing w:val="13"/>
        </w:rPr>
        <w:t xml:space="preserve"> </w:t>
      </w:r>
      <w:r>
        <w:t>que</w:t>
      </w:r>
      <w:r>
        <w:rPr>
          <w:spacing w:val="13"/>
        </w:rPr>
        <w:t xml:space="preserve"> </w:t>
      </w:r>
      <w:r>
        <w:t>la</w:t>
      </w:r>
      <w:r>
        <w:rPr>
          <w:spacing w:val="-63"/>
        </w:rPr>
        <w:t xml:space="preserve"> </w:t>
      </w:r>
      <w:r>
        <w:t>autoridad</w:t>
      </w:r>
      <w:r>
        <w:rPr>
          <w:spacing w:val="7"/>
        </w:rPr>
        <w:t xml:space="preserve"> </w:t>
      </w:r>
      <w:r>
        <w:t>instructora,</w:t>
      </w:r>
      <w:r>
        <w:rPr>
          <w:spacing w:val="6"/>
        </w:rPr>
        <w:t xml:space="preserve"> </w:t>
      </w:r>
      <w:r>
        <w:t>en</w:t>
      </w:r>
      <w:r>
        <w:rPr>
          <w:spacing w:val="8"/>
        </w:rPr>
        <w:t xml:space="preserve"> </w:t>
      </w:r>
      <w:r>
        <w:t>la</w:t>
      </w:r>
      <w:r>
        <w:rPr>
          <w:spacing w:val="8"/>
        </w:rPr>
        <w:t xml:space="preserve"> </w:t>
      </w:r>
      <w:r>
        <w:t>audiencia</w:t>
      </w:r>
      <w:r>
        <w:rPr>
          <w:spacing w:val="8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pruebas</w:t>
      </w:r>
      <w:r>
        <w:rPr>
          <w:spacing w:val="7"/>
        </w:rPr>
        <w:t xml:space="preserve"> </w:t>
      </w:r>
      <w:r>
        <w:t>y</w:t>
      </w:r>
      <w:r>
        <w:rPr>
          <w:spacing w:val="7"/>
        </w:rPr>
        <w:t xml:space="preserve"> </w:t>
      </w:r>
      <w:r>
        <w:t>alegatos,</w:t>
      </w:r>
      <w:r>
        <w:rPr>
          <w:spacing w:val="8"/>
        </w:rPr>
        <w:t xml:space="preserve"> </w:t>
      </w:r>
      <w:r>
        <w:t>celebrada</w:t>
      </w:r>
      <w:r>
        <w:rPr>
          <w:spacing w:val="8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doce</w:t>
      </w:r>
      <w:r w:rsidR="00BE7AAB">
        <w:t xml:space="preserve"> </w:t>
      </w:r>
      <w:r>
        <w:t>de junio,</w:t>
      </w:r>
      <w:r>
        <w:rPr>
          <w:spacing w:val="1"/>
        </w:rPr>
        <w:t xml:space="preserve"> </w:t>
      </w:r>
      <w:r>
        <w:t>tuvo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admitidos</w:t>
      </w:r>
      <w:r>
        <w:rPr>
          <w:spacing w:val="3"/>
        </w:rPr>
        <w:t xml:space="preserve"> </w:t>
      </w:r>
      <w:r>
        <w:t>diversos</w:t>
      </w:r>
      <w:r>
        <w:rPr>
          <w:spacing w:val="-2"/>
        </w:rPr>
        <w:t xml:space="preserve"> </w:t>
      </w:r>
      <w:r>
        <w:t>elementos de</w:t>
      </w:r>
      <w:r>
        <w:rPr>
          <w:spacing w:val="1"/>
        </w:rPr>
        <w:t xml:space="preserve"> </w:t>
      </w:r>
      <w:r>
        <w:t>prueba</w:t>
      </w:r>
      <w:r>
        <w:rPr>
          <w:spacing w:val="-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fueron</w:t>
      </w:r>
      <w:r>
        <w:rPr>
          <w:spacing w:val="1"/>
        </w:rPr>
        <w:t xml:space="preserve"> </w:t>
      </w:r>
      <w:r>
        <w:t>ofrecidos</w:t>
      </w:r>
      <w:r>
        <w:rPr>
          <w:spacing w:val="-64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las partes,</w:t>
      </w:r>
      <w:r>
        <w:rPr>
          <w:spacing w:val="-2"/>
        </w:rPr>
        <w:t xml:space="preserve"> </w:t>
      </w:r>
      <w:r>
        <w:t>en los términos</w:t>
      </w:r>
      <w:r>
        <w:rPr>
          <w:spacing w:val="-3"/>
        </w:rPr>
        <w:t xml:space="preserve"> </w:t>
      </w:r>
      <w:r>
        <w:t>siguientes:</w:t>
      </w:r>
    </w:p>
    <w:p w14:paraId="5610C47F" w14:textId="77777777" w:rsidR="00251EC8" w:rsidRDefault="00251EC8" w:rsidP="00A04574">
      <w:pPr>
        <w:pStyle w:val="Textoindependiente"/>
        <w:rPr>
          <w:sz w:val="35"/>
        </w:rPr>
      </w:pPr>
    </w:p>
    <w:p w14:paraId="5C4F2D80" w14:textId="77777777" w:rsidR="00251EC8" w:rsidRDefault="00805389" w:rsidP="000566F6">
      <w:pPr>
        <w:pStyle w:val="Ttulo1"/>
        <w:numPr>
          <w:ilvl w:val="0"/>
          <w:numId w:val="4"/>
        </w:numPr>
        <w:tabs>
          <w:tab w:val="left" w:pos="611"/>
          <w:tab w:val="left" w:pos="612"/>
        </w:tabs>
        <w:ind w:left="0" w:firstLine="0"/>
      </w:pPr>
      <w:r>
        <w:t>Aportadas</w:t>
      </w:r>
      <w:r>
        <w:rPr>
          <w:spacing w:val="-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denunciante:</w:t>
      </w:r>
    </w:p>
    <w:p w14:paraId="649180E2" w14:textId="77777777" w:rsidR="00251EC8" w:rsidRDefault="00251EC8" w:rsidP="00A04574">
      <w:pPr>
        <w:pStyle w:val="Textoindependiente"/>
        <w:rPr>
          <w:rFonts w:ascii="Arial"/>
          <w:b/>
          <w:sz w:val="26"/>
        </w:rPr>
      </w:pPr>
    </w:p>
    <w:p w14:paraId="3D0A41D5" w14:textId="77777777" w:rsidR="00251EC8" w:rsidRDefault="00251EC8" w:rsidP="00A04574">
      <w:pPr>
        <w:pStyle w:val="Textoindependiente"/>
        <w:rPr>
          <w:rFonts w:ascii="Arial"/>
          <w:b/>
          <w:sz w:val="22"/>
        </w:rPr>
      </w:pPr>
    </w:p>
    <w:p w14:paraId="4D8C5927" w14:textId="7A66E94E" w:rsidR="00251EC8" w:rsidRDefault="00805389" w:rsidP="00872C4D">
      <w:pPr>
        <w:pStyle w:val="Prrafodelista"/>
        <w:numPr>
          <w:ilvl w:val="1"/>
          <w:numId w:val="4"/>
        </w:numPr>
        <w:spacing w:line="360" w:lineRule="auto"/>
        <w:ind w:left="850" w:hanging="424"/>
        <w:jc w:val="both"/>
        <w:rPr>
          <w:sz w:val="24"/>
        </w:rPr>
      </w:pPr>
      <w:r>
        <w:rPr>
          <w:rFonts w:ascii="Arial" w:hAnsi="Arial"/>
          <w:b/>
          <w:sz w:val="24"/>
        </w:rPr>
        <w:t xml:space="preserve">Testimonial: </w:t>
      </w:r>
      <w:r>
        <w:rPr>
          <w:sz w:val="24"/>
        </w:rPr>
        <w:t xml:space="preserve">Consistente en las declaraciones testimoniales de </w:t>
      </w:r>
      <w:r w:rsidRPr="00805389">
        <w:rPr>
          <w:color w:val="FFFFFF"/>
          <w:sz w:val="24"/>
          <w:highlight w:val="darkCyan"/>
        </w:rPr>
        <w:t>[No.21]_ELIMINADO_el_nombre_completo_[1]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 w:rsidRPr="00805389">
        <w:rPr>
          <w:color w:val="FFFFFF"/>
          <w:sz w:val="24"/>
          <w:highlight w:val="darkCyan"/>
        </w:rPr>
        <w:t>[No.22]_ELIMINADO_el_nombre_completo_[1]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asentadas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acta</w:t>
      </w:r>
      <w:r>
        <w:rPr>
          <w:spacing w:val="1"/>
          <w:sz w:val="24"/>
        </w:rPr>
        <w:t xml:space="preserve"> </w:t>
      </w:r>
      <w:r>
        <w:rPr>
          <w:sz w:val="24"/>
        </w:rPr>
        <w:t>destacada fuera de protocolo número dos mil setecientos ochenta y</w:t>
      </w:r>
      <w:r>
        <w:rPr>
          <w:spacing w:val="1"/>
          <w:sz w:val="24"/>
        </w:rPr>
        <w:t xml:space="preserve"> </w:t>
      </w:r>
      <w:r>
        <w:rPr>
          <w:sz w:val="24"/>
        </w:rPr>
        <w:t>siete,</w:t>
      </w:r>
      <w:r>
        <w:rPr>
          <w:spacing w:val="1"/>
          <w:sz w:val="24"/>
        </w:rPr>
        <w:t xml:space="preserve"> </w:t>
      </w:r>
      <w:r>
        <w:rPr>
          <w:sz w:val="24"/>
        </w:rPr>
        <w:t>ante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fe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notario</w:t>
      </w:r>
      <w:r>
        <w:rPr>
          <w:spacing w:val="1"/>
          <w:sz w:val="24"/>
        </w:rPr>
        <w:t xml:space="preserve"> </w:t>
      </w:r>
      <w:r>
        <w:rPr>
          <w:sz w:val="24"/>
        </w:rPr>
        <w:t>público</w:t>
      </w:r>
      <w:r>
        <w:rPr>
          <w:spacing w:val="1"/>
          <w:sz w:val="24"/>
        </w:rPr>
        <w:t xml:space="preserve"> </w:t>
      </w:r>
      <w:r>
        <w:rPr>
          <w:sz w:val="24"/>
        </w:rPr>
        <w:t>número</w:t>
      </w:r>
      <w:r>
        <w:rPr>
          <w:spacing w:val="1"/>
          <w:sz w:val="24"/>
        </w:rPr>
        <w:t xml:space="preserve"> </w:t>
      </w:r>
      <w:r w:rsidRPr="00805389">
        <w:rPr>
          <w:color w:val="FFFFFF"/>
          <w:sz w:val="24"/>
          <w:highlight w:val="darkCyan"/>
        </w:rPr>
        <w:t>[No.23]_ELIMINADO_Número_de_notaría_pública_[233]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ejercicio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residencia</w:t>
      </w:r>
      <w:r>
        <w:rPr>
          <w:spacing w:val="-3"/>
          <w:sz w:val="24"/>
        </w:rPr>
        <w:t xml:space="preserve"> </w:t>
      </w:r>
      <w:r>
        <w:rPr>
          <w:sz w:val="24"/>
        </w:rPr>
        <w:t>en</w:t>
      </w:r>
      <w:r>
        <w:rPr>
          <w:spacing w:val="-3"/>
          <w:sz w:val="24"/>
        </w:rPr>
        <w:t xml:space="preserve"> </w:t>
      </w:r>
      <w:r w:rsidRPr="00805389">
        <w:rPr>
          <w:color w:val="FFFFFF"/>
          <w:sz w:val="24"/>
          <w:highlight w:val="darkCyan"/>
        </w:rPr>
        <w:t>[No.24]_ELIMINADO_el_Municipio_[28]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Michoacán,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2"/>
          <w:sz w:val="24"/>
        </w:rPr>
        <w:t xml:space="preserve"> </w:t>
      </w:r>
      <w:r>
        <w:rPr>
          <w:sz w:val="24"/>
        </w:rPr>
        <w:t>veintiuno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mayo.</w:t>
      </w:r>
    </w:p>
    <w:p w14:paraId="1C44FFAB" w14:textId="77777777" w:rsidR="00251EC8" w:rsidRDefault="00251EC8" w:rsidP="00872C4D">
      <w:pPr>
        <w:pStyle w:val="Textoindependiente"/>
        <w:ind w:left="850" w:hanging="424"/>
        <w:rPr>
          <w:sz w:val="36"/>
        </w:rPr>
      </w:pPr>
    </w:p>
    <w:p w14:paraId="1E10F613" w14:textId="77777777" w:rsidR="00251EC8" w:rsidRDefault="00805389" w:rsidP="00872C4D">
      <w:pPr>
        <w:pStyle w:val="Prrafodelista"/>
        <w:numPr>
          <w:ilvl w:val="1"/>
          <w:numId w:val="4"/>
        </w:numPr>
        <w:spacing w:line="360" w:lineRule="auto"/>
        <w:ind w:left="850" w:hanging="424"/>
        <w:jc w:val="both"/>
        <w:rPr>
          <w:sz w:val="24"/>
        </w:rPr>
      </w:pPr>
      <w:r>
        <w:rPr>
          <w:rFonts w:ascii="Arial" w:hAnsi="Arial"/>
          <w:b/>
          <w:sz w:val="24"/>
        </w:rPr>
        <w:t xml:space="preserve">Técnicas. </w:t>
      </w:r>
      <w:r>
        <w:rPr>
          <w:sz w:val="24"/>
        </w:rPr>
        <w:t>Consistente en las impresiones fotográficas anexas al acta</w:t>
      </w:r>
      <w:r>
        <w:rPr>
          <w:spacing w:val="1"/>
          <w:sz w:val="24"/>
        </w:rPr>
        <w:t xml:space="preserve"> </w:t>
      </w:r>
      <w:r>
        <w:rPr>
          <w:sz w:val="24"/>
        </w:rPr>
        <w:t>destacada,</w:t>
      </w:r>
      <w:r>
        <w:rPr>
          <w:spacing w:val="-1"/>
          <w:sz w:val="24"/>
        </w:rPr>
        <w:t xml:space="preserve"> </w:t>
      </w:r>
      <w:r>
        <w:rPr>
          <w:sz w:val="24"/>
        </w:rPr>
        <w:t>referida en</w:t>
      </w:r>
      <w:r>
        <w:rPr>
          <w:spacing w:val="-2"/>
          <w:sz w:val="24"/>
        </w:rPr>
        <w:t xml:space="preserve"> </w:t>
      </w:r>
      <w:r>
        <w:rPr>
          <w:sz w:val="24"/>
        </w:rPr>
        <w:t>el</w:t>
      </w:r>
      <w:r>
        <w:rPr>
          <w:spacing w:val="-1"/>
          <w:sz w:val="24"/>
        </w:rPr>
        <w:t xml:space="preserve"> </w:t>
      </w:r>
      <w:r>
        <w:rPr>
          <w:sz w:val="24"/>
        </w:rPr>
        <w:t>punto</w:t>
      </w:r>
      <w:r>
        <w:rPr>
          <w:spacing w:val="-1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antecede.</w:t>
      </w:r>
    </w:p>
    <w:p w14:paraId="0BBCFE2A" w14:textId="77777777" w:rsidR="00251EC8" w:rsidRDefault="00251EC8" w:rsidP="00872C4D">
      <w:pPr>
        <w:pStyle w:val="Textoindependiente"/>
        <w:ind w:left="850" w:hanging="424"/>
        <w:rPr>
          <w:sz w:val="35"/>
        </w:rPr>
      </w:pPr>
    </w:p>
    <w:p w14:paraId="6C6F3AC4" w14:textId="77777777" w:rsidR="00251EC8" w:rsidRDefault="00805389" w:rsidP="00872C4D">
      <w:pPr>
        <w:pStyle w:val="Prrafodelista"/>
        <w:numPr>
          <w:ilvl w:val="1"/>
          <w:numId w:val="4"/>
        </w:numPr>
        <w:ind w:left="850" w:hanging="424"/>
        <w:jc w:val="left"/>
        <w:rPr>
          <w:sz w:val="24"/>
        </w:rPr>
      </w:pPr>
      <w:r>
        <w:rPr>
          <w:sz w:val="24"/>
        </w:rPr>
        <w:t>Presuncional</w:t>
      </w:r>
      <w:r>
        <w:rPr>
          <w:spacing w:val="-1"/>
          <w:sz w:val="24"/>
        </w:rPr>
        <w:t xml:space="preserve"> </w:t>
      </w:r>
      <w:r>
        <w:rPr>
          <w:sz w:val="24"/>
        </w:rPr>
        <w:t>legal</w:t>
      </w:r>
      <w:r>
        <w:rPr>
          <w:spacing w:val="-2"/>
          <w:sz w:val="24"/>
        </w:rPr>
        <w:t xml:space="preserve"> </w:t>
      </w:r>
      <w:r>
        <w:rPr>
          <w:sz w:val="24"/>
        </w:rPr>
        <w:t>y</w:t>
      </w:r>
      <w:r>
        <w:rPr>
          <w:spacing w:val="-4"/>
          <w:sz w:val="24"/>
        </w:rPr>
        <w:t xml:space="preserve"> </w:t>
      </w:r>
      <w:r>
        <w:rPr>
          <w:sz w:val="24"/>
        </w:rPr>
        <w:t>humana.</w:t>
      </w:r>
    </w:p>
    <w:p w14:paraId="022E632C" w14:textId="77777777" w:rsidR="00251EC8" w:rsidRDefault="00251EC8" w:rsidP="00872C4D">
      <w:pPr>
        <w:pStyle w:val="Textoindependiente"/>
        <w:ind w:left="850" w:hanging="424"/>
        <w:rPr>
          <w:sz w:val="26"/>
        </w:rPr>
      </w:pPr>
    </w:p>
    <w:p w14:paraId="489F4D1A" w14:textId="77777777" w:rsidR="00251EC8" w:rsidRDefault="00251EC8" w:rsidP="00872C4D">
      <w:pPr>
        <w:pStyle w:val="Textoindependiente"/>
        <w:ind w:left="850" w:hanging="424"/>
        <w:rPr>
          <w:sz w:val="21"/>
        </w:rPr>
      </w:pPr>
    </w:p>
    <w:p w14:paraId="225DA82E" w14:textId="77777777" w:rsidR="00251EC8" w:rsidRDefault="00805389" w:rsidP="00872C4D">
      <w:pPr>
        <w:pStyle w:val="Prrafodelista"/>
        <w:numPr>
          <w:ilvl w:val="1"/>
          <w:numId w:val="4"/>
        </w:numPr>
        <w:tabs>
          <w:tab w:val="left" w:pos="709"/>
        </w:tabs>
        <w:ind w:left="850" w:hanging="424"/>
        <w:jc w:val="left"/>
        <w:rPr>
          <w:sz w:val="24"/>
        </w:rPr>
      </w:pPr>
      <w:r>
        <w:rPr>
          <w:sz w:val="24"/>
        </w:rPr>
        <w:t>Instrumental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actuaciones.</w:t>
      </w:r>
    </w:p>
    <w:p w14:paraId="7E09ACFF" w14:textId="77777777" w:rsidR="00251EC8" w:rsidRDefault="00251EC8" w:rsidP="00A04574">
      <w:pPr>
        <w:pStyle w:val="Textoindependiente"/>
        <w:rPr>
          <w:sz w:val="26"/>
        </w:rPr>
      </w:pPr>
    </w:p>
    <w:p w14:paraId="543EACFE" w14:textId="77777777" w:rsidR="00251EC8" w:rsidRDefault="00805389" w:rsidP="00872C4D">
      <w:pPr>
        <w:pStyle w:val="Ttulo1"/>
        <w:numPr>
          <w:ilvl w:val="0"/>
          <w:numId w:val="4"/>
        </w:numPr>
        <w:tabs>
          <w:tab w:val="left" w:pos="611"/>
          <w:tab w:val="left" w:pos="612"/>
        </w:tabs>
        <w:ind w:left="0" w:firstLine="0"/>
      </w:pPr>
      <w:r>
        <w:t>Aportadas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 xml:space="preserve">denunciado </w:t>
      </w:r>
      <w:r>
        <w:rPr>
          <w:i/>
        </w:rPr>
        <w:t>PRD</w:t>
      </w:r>
      <w:r>
        <w:t>:</w:t>
      </w:r>
    </w:p>
    <w:p w14:paraId="037F7DF2" w14:textId="77777777" w:rsidR="00251EC8" w:rsidRDefault="00251EC8" w:rsidP="00A04574">
      <w:pPr>
        <w:pStyle w:val="Textoindependiente"/>
        <w:rPr>
          <w:rFonts w:ascii="Arial"/>
          <w:b/>
          <w:sz w:val="26"/>
        </w:rPr>
      </w:pPr>
    </w:p>
    <w:p w14:paraId="4D0F4F15" w14:textId="77777777" w:rsidR="00251EC8" w:rsidRDefault="00251EC8" w:rsidP="00A04574">
      <w:pPr>
        <w:pStyle w:val="Textoindependiente"/>
        <w:rPr>
          <w:rFonts w:ascii="Arial"/>
          <w:b/>
          <w:sz w:val="22"/>
        </w:rPr>
      </w:pPr>
    </w:p>
    <w:p w14:paraId="5F59ABDF" w14:textId="77777777" w:rsidR="00251EC8" w:rsidRDefault="00805389" w:rsidP="00872C4D">
      <w:pPr>
        <w:pStyle w:val="Prrafodelista"/>
        <w:numPr>
          <w:ilvl w:val="1"/>
          <w:numId w:val="4"/>
        </w:numPr>
        <w:tabs>
          <w:tab w:val="left" w:pos="847"/>
        </w:tabs>
        <w:ind w:left="850" w:hanging="281"/>
        <w:jc w:val="left"/>
        <w:rPr>
          <w:sz w:val="24"/>
        </w:rPr>
      </w:pPr>
      <w:r>
        <w:rPr>
          <w:sz w:val="24"/>
        </w:rPr>
        <w:lastRenderedPageBreak/>
        <w:t>Presuncional</w:t>
      </w:r>
      <w:r>
        <w:rPr>
          <w:spacing w:val="-3"/>
          <w:sz w:val="24"/>
        </w:rPr>
        <w:t xml:space="preserve"> </w:t>
      </w:r>
      <w:r>
        <w:rPr>
          <w:sz w:val="24"/>
        </w:rPr>
        <w:t>legal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3"/>
          <w:sz w:val="24"/>
        </w:rPr>
        <w:t xml:space="preserve"> </w:t>
      </w:r>
      <w:r>
        <w:rPr>
          <w:sz w:val="24"/>
        </w:rPr>
        <w:t>humana.</w:t>
      </w:r>
    </w:p>
    <w:p w14:paraId="0E2382A6" w14:textId="77777777" w:rsidR="00251EC8" w:rsidRDefault="00251EC8" w:rsidP="00872C4D">
      <w:pPr>
        <w:pStyle w:val="Textoindependiente"/>
        <w:ind w:left="850"/>
        <w:rPr>
          <w:sz w:val="26"/>
        </w:rPr>
      </w:pPr>
    </w:p>
    <w:p w14:paraId="0357DEB8" w14:textId="77777777" w:rsidR="00251EC8" w:rsidRDefault="00251EC8" w:rsidP="00872C4D">
      <w:pPr>
        <w:pStyle w:val="Textoindependiente"/>
        <w:ind w:left="850"/>
        <w:rPr>
          <w:sz w:val="21"/>
        </w:rPr>
      </w:pPr>
    </w:p>
    <w:p w14:paraId="5D07E619" w14:textId="5058EB21" w:rsidR="00251EC8" w:rsidRDefault="00805389" w:rsidP="00872C4D">
      <w:pPr>
        <w:pStyle w:val="Prrafodelista"/>
        <w:numPr>
          <w:ilvl w:val="1"/>
          <w:numId w:val="4"/>
        </w:numPr>
        <w:tabs>
          <w:tab w:val="left" w:pos="847"/>
        </w:tabs>
        <w:ind w:left="850" w:hanging="306"/>
        <w:jc w:val="left"/>
        <w:rPr>
          <w:sz w:val="24"/>
        </w:rPr>
      </w:pPr>
      <w:r>
        <w:rPr>
          <w:sz w:val="24"/>
        </w:rPr>
        <w:t>Instrumental</w:t>
      </w:r>
      <w:r>
        <w:rPr>
          <w:spacing w:val="-4"/>
          <w:sz w:val="24"/>
        </w:rPr>
        <w:t xml:space="preserve"> </w:t>
      </w:r>
      <w:r>
        <w:rPr>
          <w:sz w:val="24"/>
        </w:rPr>
        <w:t>pública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actuaciones.</w:t>
      </w:r>
      <w:r w:rsidR="00DE29E9">
        <w:rPr>
          <w:rStyle w:val="Refdenotaalpie"/>
          <w:sz w:val="24"/>
        </w:rPr>
        <w:footnoteReference w:id="12"/>
      </w:r>
    </w:p>
    <w:p w14:paraId="13134233" w14:textId="77777777" w:rsidR="00251EC8" w:rsidRDefault="00251EC8" w:rsidP="00A04574">
      <w:pPr>
        <w:pStyle w:val="Textoindependiente"/>
        <w:rPr>
          <w:sz w:val="28"/>
        </w:rPr>
      </w:pPr>
    </w:p>
    <w:p w14:paraId="64DF4E54" w14:textId="77777777" w:rsidR="00251EC8" w:rsidRDefault="00805389" w:rsidP="00A04574">
      <w:pPr>
        <w:pStyle w:val="Textoindependiente"/>
        <w:spacing w:line="360" w:lineRule="auto"/>
        <w:jc w:val="both"/>
      </w:pPr>
      <w:r>
        <w:t>Sin</w:t>
      </w:r>
      <w:r>
        <w:rPr>
          <w:spacing w:val="12"/>
        </w:rPr>
        <w:t xml:space="preserve"> </w:t>
      </w:r>
      <w:r>
        <w:t>que</w:t>
      </w:r>
      <w:r>
        <w:rPr>
          <w:spacing w:val="10"/>
        </w:rPr>
        <w:t xml:space="preserve"> </w:t>
      </w:r>
      <w:r>
        <w:t>el</w:t>
      </w:r>
      <w:r>
        <w:rPr>
          <w:spacing w:val="11"/>
        </w:rPr>
        <w:t xml:space="preserve"> </w:t>
      </w:r>
      <w:r>
        <w:t>denunciado</w:t>
      </w:r>
      <w:r>
        <w:rPr>
          <w:spacing w:val="14"/>
        </w:rPr>
        <w:t xml:space="preserve"> </w:t>
      </w:r>
      <w:r>
        <w:rPr>
          <w:rFonts w:ascii="Arial"/>
          <w:i/>
        </w:rPr>
        <w:t>PAN,</w:t>
      </w:r>
      <w:r>
        <w:rPr>
          <w:rFonts w:ascii="Arial"/>
          <w:i/>
          <w:spacing w:val="11"/>
        </w:rPr>
        <w:t xml:space="preserve"> </w:t>
      </w:r>
      <w:r>
        <w:t>hubiese</w:t>
      </w:r>
      <w:r>
        <w:rPr>
          <w:spacing w:val="10"/>
        </w:rPr>
        <w:t xml:space="preserve"> </w:t>
      </w:r>
      <w:r>
        <w:t>ofrecido</w:t>
      </w:r>
      <w:r>
        <w:rPr>
          <w:spacing w:val="13"/>
        </w:rPr>
        <w:t xml:space="preserve"> </w:t>
      </w:r>
      <w:r>
        <w:t>medio</w:t>
      </w:r>
      <w:r>
        <w:rPr>
          <w:spacing w:val="9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prueba</w:t>
      </w:r>
      <w:r>
        <w:rPr>
          <w:spacing w:val="13"/>
        </w:rPr>
        <w:t xml:space="preserve"> </w:t>
      </w:r>
      <w:r>
        <w:t>alguno,</w:t>
      </w:r>
      <w:r>
        <w:rPr>
          <w:spacing w:val="9"/>
        </w:rPr>
        <w:t xml:space="preserve"> </w:t>
      </w:r>
      <w:r>
        <w:t>pese</w:t>
      </w:r>
      <w:r>
        <w:rPr>
          <w:spacing w:val="17"/>
        </w:rPr>
        <w:t xml:space="preserve"> </w:t>
      </w:r>
      <w:r>
        <w:t>a</w:t>
      </w:r>
      <w:r>
        <w:rPr>
          <w:spacing w:val="-64"/>
        </w:rPr>
        <w:t xml:space="preserve"> </w:t>
      </w:r>
      <w:r>
        <w:t>haber</w:t>
      </w:r>
      <w:r>
        <w:rPr>
          <w:spacing w:val="-1"/>
        </w:rPr>
        <w:t xml:space="preserve"> </w:t>
      </w:r>
      <w:r>
        <w:t>comparecido</w:t>
      </w:r>
      <w:r>
        <w:rPr>
          <w:spacing w:val="-1"/>
        </w:rPr>
        <w:t xml:space="preserve"> </w:t>
      </w:r>
      <w:r>
        <w:t>por escrito a la</w:t>
      </w:r>
      <w:r>
        <w:rPr>
          <w:spacing w:val="-2"/>
        </w:rPr>
        <w:t xml:space="preserve"> </w:t>
      </w:r>
      <w:r>
        <w:t>audiencia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pruebas y</w:t>
      </w:r>
      <w:r>
        <w:rPr>
          <w:spacing w:val="-3"/>
        </w:rPr>
        <w:t xml:space="preserve"> </w:t>
      </w:r>
      <w:r>
        <w:t>alegatos.</w:t>
      </w:r>
    </w:p>
    <w:p w14:paraId="65CCE85F" w14:textId="77777777" w:rsidR="00251EC8" w:rsidRDefault="00251EC8" w:rsidP="00A04574">
      <w:pPr>
        <w:pStyle w:val="Textoindependiente"/>
        <w:rPr>
          <w:sz w:val="35"/>
        </w:rPr>
      </w:pPr>
    </w:p>
    <w:p w14:paraId="00FB6805" w14:textId="77777777" w:rsidR="00251EC8" w:rsidRDefault="00805389" w:rsidP="00A04574">
      <w:pPr>
        <w:pStyle w:val="Ttulo1"/>
        <w:numPr>
          <w:ilvl w:val="0"/>
          <w:numId w:val="4"/>
        </w:numPr>
        <w:tabs>
          <w:tab w:val="left" w:pos="611"/>
          <w:tab w:val="left" w:pos="612"/>
        </w:tabs>
        <w:ind w:left="0" w:hanging="474"/>
      </w:pPr>
      <w:r>
        <w:t>Recabadas</w:t>
      </w:r>
      <w:r>
        <w:rPr>
          <w:spacing w:val="-1"/>
        </w:rPr>
        <w:t xml:space="preserve"> </w:t>
      </w:r>
      <w:r>
        <w:t>y/o</w:t>
      </w:r>
      <w:r>
        <w:rPr>
          <w:spacing w:val="-1"/>
        </w:rPr>
        <w:t xml:space="preserve"> </w:t>
      </w:r>
      <w:r>
        <w:t>realizadas</w:t>
      </w:r>
      <w:r>
        <w:rPr>
          <w:spacing w:val="1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autoridad</w:t>
      </w:r>
      <w:r>
        <w:rPr>
          <w:spacing w:val="-5"/>
        </w:rPr>
        <w:t xml:space="preserve"> </w:t>
      </w:r>
      <w:r>
        <w:t>instructora</w:t>
      </w:r>
    </w:p>
    <w:p w14:paraId="47D243AF" w14:textId="77777777" w:rsidR="00251EC8" w:rsidRDefault="00251EC8" w:rsidP="00A04574">
      <w:pPr>
        <w:pStyle w:val="Textoindependiente"/>
        <w:rPr>
          <w:rFonts w:ascii="Arial"/>
          <w:b/>
          <w:sz w:val="26"/>
        </w:rPr>
      </w:pPr>
    </w:p>
    <w:p w14:paraId="687B6F6F" w14:textId="77777777" w:rsidR="00251EC8" w:rsidRDefault="00251EC8" w:rsidP="00A04574">
      <w:pPr>
        <w:pStyle w:val="Textoindependiente"/>
        <w:rPr>
          <w:rFonts w:ascii="Arial"/>
          <w:b/>
          <w:sz w:val="22"/>
        </w:rPr>
      </w:pPr>
    </w:p>
    <w:p w14:paraId="626ED8FA" w14:textId="77777777" w:rsidR="00251EC8" w:rsidRDefault="00805389" w:rsidP="00D666FA">
      <w:pPr>
        <w:pStyle w:val="Prrafodelista"/>
        <w:numPr>
          <w:ilvl w:val="1"/>
          <w:numId w:val="4"/>
        </w:numPr>
        <w:ind w:lef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Documentales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públicas</w:t>
      </w:r>
    </w:p>
    <w:p w14:paraId="5186DEFD" w14:textId="77777777" w:rsidR="00251EC8" w:rsidRDefault="00251EC8" w:rsidP="00A04574">
      <w:pPr>
        <w:pStyle w:val="Textoindependiente"/>
        <w:rPr>
          <w:rFonts w:ascii="Arial"/>
          <w:b/>
          <w:sz w:val="26"/>
        </w:rPr>
      </w:pPr>
    </w:p>
    <w:p w14:paraId="3E256687" w14:textId="77777777" w:rsidR="00251EC8" w:rsidRDefault="00251EC8" w:rsidP="00A04574">
      <w:pPr>
        <w:pStyle w:val="Textoindependiente"/>
        <w:rPr>
          <w:rFonts w:ascii="Arial"/>
          <w:b/>
          <w:sz w:val="22"/>
        </w:rPr>
      </w:pPr>
    </w:p>
    <w:p w14:paraId="3BDB21FC" w14:textId="77777777" w:rsidR="00251EC8" w:rsidRDefault="00805389" w:rsidP="00934A9D">
      <w:pPr>
        <w:pStyle w:val="Prrafodelista"/>
        <w:numPr>
          <w:ilvl w:val="2"/>
          <w:numId w:val="4"/>
        </w:numPr>
        <w:spacing w:line="360" w:lineRule="auto"/>
        <w:ind w:left="1134"/>
        <w:jc w:val="both"/>
        <w:rPr>
          <w:sz w:val="24"/>
        </w:rPr>
      </w:pPr>
      <w:r>
        <w:rPr>
          <w:sz w:val="24"/>
        </w:rPr>
        <w:t>Copia</w:t>
      </w:r>
      <w:r>
        <w:rPr>
          <w:spacing w:val="7"/>
          <w:sz w:val="24"/>
        </w:rPr>
        <w:t xml:space="preserve"> </w:t>
      </w:r>
      <w:r>
        <w:rPr>
          <w:sz w:val="24"/>
        </w:rPr>
        <w:t>certificada</w:t>
      </w:r>
      <w:r>
        <w:rPr>
          <w:spacing w:val="6"/>
          <w:sz w:val="24"/>
        </w:rPr>
        <w:t xml:space="preserve"> </w:t>
      </w:r>
      <w:r>
        <w:rPr>
          <w:sz w:val="24"/>
        </w:rPr>
        <w:t>de</w:t>
      </w:r>
      <w:r>
        <w:rPr>
          <w:spacing w:val="6"/>
          <w:sz w:val="24"/>
        </w:rPr>
        <w:t xml:space="preserve"> </w:t>
      </w:r>
      <w:r>
        <w:rPr>
          <w:sz w:val="24"/>
        </w:rPr>
        <w:t>las</w:t>
      </w:r>
      <w:r>
        <w:rPr>
          <w:spacing w:val="7"/>
          <w:sz w:val="24"/>
        </w:rPr>
        <w:t xml:space="preserve"> </w:t>
      </w:r>
      <w:r>
        <w:rPr>
          <w:sz w:val="24"/>
        </w:rPr>
        <w:t>planillas</w:t>
      </w:r>
      <w:r>
        <w:rPr>
          <w:spacing w:val="7"/>
          <w:sz w:val="24"/>
        </w:rPr>
        <w:t xml:space="preserve"> </w:t>
      </w:r>
      <w:r>
        <w:rPr>
          <w:sz w:val="24"/>
        </w:rPr>
        <w:t>registradas</w:t>
      </w:r>
      <w:r>
        <w:rPr>
          <w:spacing w:val="5"/>
          <w:sz w:val="24"/>
        </w:rPr>
        <w:t xml:space="preserve"> </w:t>
      </w:r>
      <w:r>
        <w:rPr>
          <w:sz w:val="24"/>
        </w:rPr>
        <w:t>por</w:t>
      </w:r>
      <w:r>
        <w:rPr>
          <w:spacing w:val="11"/>
          <w:sz w:val="24"/>
        </w:rPr>
        <w:t xml:space="preserve"> </w:t>
      </w:r>
      <w:r>
        <w:rPr>
          <w:sz w:val="24"/>
        </w:rPr>
        <w:t>el</w:t>
      </w:r>
      <w:r>
        <w:rPr>
          <w:spacing w:val="5"/>
          <w:sz w:val="24"/>
        </w:rPr>
        <w:t xml:space="preserve"> </w:t>
      </w:r>
      <w:r>
        <w:rPr>
          <w:rFonts w:ascii="Arial" w:hAnsi="Arial"/>
          <w:i/>
          <w:sz w:val="24"/>
        </w:rPr>
        <w:t>PAN</w:t>
      </w:r>
      <w:r>
        <w:rPr>
          <w:rFonts w:ascii="Arial" w:hAnsi="Arial"/>
          <w:i/>
          <w:spacing w:val="6"/>
          <w:sz w:val="24"/>
        </w:rPr>
        <w:t xml:space="preserve"> </w:t>
      </w:r>
      <w:r>
        <w:rPr>
          <w:sz w:val="24"/>
        </w:rPr>
        <w:t>y</w:t>
      </w:r>
      <w:r>
        <w:rPr>
          <w:spacing w:val="6"/>
          <w:sz w:val="24"/>
        </w:rPr>
        <w:t xml:space="preserve"> </w:t>
      </w:r>
      <w:r>
        <w:rPr>
          <w:rFonts w:ascii="Arial" w:hAnsi="Arial"/>
          <w:i/>
          <w:sz w:val="24"/>
        </w:rPr>
        <w:t>PRI</w:t>
      </w:r>
      <w:r>
        <w:rPr>
          <w:rFonts w:ascii="Arial" w:hAnsi="Arial"/>
          <w:i/>
          <w:spacing w:val="8"/>
          <w:sz w:val="24"/>
        </w:rPr>
        <w:t xml:space="preserve"> </w:t>
      </w:r>
      <w:r>
        <w:rPr>
          <w:sz w:val="24"/>
        </w:rPr>
        <w:t>para</w:t>
      </w:r>
      <w:r>
        <w:rPr>
          <w:spacing w:val="5"/>
          <w:sz w:val="24"/>
        </w:rPr>
        <w:t xml:space="preserve"> </w:t>
      </w:r>
      <w:r>
        <w:rPr>
          <w:sz w:val="24"/>
        </w:rPr>
        <w:t>la</w:t>
      </w:r>
      <w:r>
        <w:rPr>
          <w:spacing w:val="-64"/>
          <w:sz w:val="24"/>
        </w:rPr>
        <w:t xml:space="preserve"> </w:t>
      </w:r>
      <w:r>
        <w:rPr>
          <w:sz w:val="24"/>
        </w:rPr>
        <w:t>integración</w:t>
      </w:r>
      <w:r>
        <w:rPr>
          <w:spacing w:val="-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rFonts w:ascii="Arial" w:hAnsi="Arial"/>
          <w:i/>
          <w:sz w:val="24"/>
        </w:rPr>
        <w:t>Ayuntamiento</w:t>
      </w:r>
      <w:r>
        <w:rPr>
          <w:sz w:val="24"/>
        </w:rPr>
        <w:t>.</w:t>
      </w:r>
    </w:p>
    <w:p w14:paraId="00F1ACDF" w14:textId="1EB62762" w:rsidR="00251EC8" w:rsidRPr="008B3885" w:rsidRDefault="00805389" w:rsidP="00934A9D">
      <w:pPr>
        <w:pStyle w:val="Prrafodelista"/>
        <w:numPr>
          <w:ilvl w:val="2"/>
          <w:numId w:val="4"/>
        </w:numPr>
        <w:spacing w:line="360" w:lineRule="auto"/>
        <w:ind w:left="1134"/>
        <w:jc w:val="both"/>
        <w:rPr>
          <w:rFonts w:ascii="Arial" w:hAnsi="Arial"/>
          <w:i/>
          <w:sz w:val="24"/>
        </w:rPr>
      </w:pPr>
      <w:r>
        <w:rPr>
          <w:sz w:val="24"/>
        </w:rPr>
        <w:t>Original</w:t>
      </w:r>
      <w:r>
        <w:rPr>
          <w:spacing w:val="44"/>
          <w:sz w:val="24"/>
        </w:rPr>
        <w:t xml:space="preserve"> </w:t>
      </w:r>
      <w:r>
        <w:rPr>
          <w:sz w:val="24"/>
        </w:rPr>
        <w:t>del</w:t>
      </w:r>
      <w:r>
        <w:rPr>
          <w:spacing w:val="45"/>
          <w:sz w:val="24"/>
        </w:rPr>
        <w:t xml:space="preserve"> </w:t>
      </w:r>
      <w:r>
        <w:rPr>
          <w:sz w:val="24"/>
        </w:rPr>
        <w:t>acta</w:t>
      </w:r>
      <w:r>
        <w:rPr>
          <w:spacing w:val="46"/>
          <w:sz w:val="24"/>
        </w:rPr>
        <w:t xml:space="preserve"> </w:t>
      </w:r>
      <w:r>
        <w:rPr>
          <w:sz w:val="24"/>
        </w:rPr>
        <w:t>circunstanciada</w:t>
      </w:r>
      <w:r>
        <w:rPr>
          <w:spacing w:val="44"/>
          <w:sz w:val="24"/>
        </w:rPr>
        <w:t xml:space="preserve"> </w:t>
      </w:r>
      <w:r>
        <w:rPr>
          <w:sz w:val="24"/>
        </w:rPr>
        <w:t>de</w:t>
      </w:r>
      <w:r>
        <w:rPr>
          <w:spacing w:val="44"/>
          <w:sz w:val="24"/>
        </w:rPr>
        <w:t xml:space="preserve"> </w:t>
      </w:r>
      <w:r>
        <w:rPr>
          <w:sz w:val="24"/>
        </w:rPr>
        <w:t>verificación</w:t>
      </w:r>
      <w:r>
        <w:rPr>
          <w:spacing w:val="45"/>
          <w:sz w:val="24"/>
        </w:rPr>
        <w:t xml:space="preserve"> </w:t>
      </w:r>
      <w:r>
        <w:rPr>
          <w:sz w:val="24"/>
        </w:rPr>
        <w:t>IEM-OFI-261/2021,</w:t>
      </w:r>
      <w:r>
        <w:rPr>
          <w:spacing w:val="-63"/>
          <w:sz w:val="24"/>
        </w:rPr>
        <w:t xml:space="preserve"> </w:t>
      </w:r>
      <w:r>
        <w:rPr>
          <w:sz w:val="24"/>
        </w:rPr>
        <w:t>de</w:t>
      </w:r>
      <w:r>
        <w:rPr>
          <w:spacing w:val="16"/>
          <w:sz w:val="24"/>
        </w:rPr>
        <w:t xml:space="preserve"> </w:t>
      </w:r>
      <w:r>
        <w:rPr>
          <w:sz w:val="24"/>
        </w:rPr>
        <w:t>diez</w:t>
      </w:r>
      <w:r>
        <w:rPr>
          <w:spacing w:val="13"/>
          <w:sz w:val="24"/>
        </w:rPr>
        <w:t xml:space="preserve"> </w:t>
      </w:r>
      <w:r>
        <w:rPr>
          <w:sz w:val="24"/>
        </w:rPr>
        <w:t>de</w:t>
      </w:r>
      <w:r>
        <w:rPr>
          <w:spacing w:val="16"/>
          <w:sz w:val="24"/>
        </w:rPr>
        <w:t xml:space="preserve"> </w:t>
      </w:r>
      <w:r>
        <w:rPr>
          <w:sz w:val="24"/>
        </w:rPr>
        <w:t>junio,</w:t>
      </w:r>
      <w:r>
        <w:rPr>
          <w:spacing w:val="16"/>
          <w:sz w:val="24"/>
        </w:rPr>
        <w:t xml:space="preserve"> </w:t>
      </w:r>
      <w:r>
        <w:rPr>
          <w:sz w:val="24"/>
        </w:rPr>
        <w:t>al</w:t>
      </w:r>
      <w:r>
        <w:rPr>
          <w:spacing w:val="13"/>
          <w:sz w:val="24"/>
        </w:rPr>
        <w:t xml:space="preserve"> </w:t>
      </w:r>
      <w:r>
        <w:rPr>
          <w:sz w:val="24"/>
        </w:rPr>
        <w:t>disco</w:t>
      </w:r>
      <w:r>
        <w:rPr>
          <w:spacing w:val="16"/>
          <w:sz w:val="24"/>
        </w:rPr>
        <w:t xml:space="preserve"> </w:t>
      </w:r>
      <w:r>
        <w:rPr>
          <w:sz w:val="24"/>
        </w:rPr>
        <w:t>compacto</w:t>
      </w:r>
      <w:r>
        <w:rPr>
          <w:spacing w:val="16"/>
          <w:sz w:val="24"/>
        </w:rPr>
        <w:t xml:space="preserve"> </w:t>
      </w:r>
      <w:r>
        <w:rPr>
          <w:sz w:val="24"/>
        </w:rPr>
        <w:t>proporcionado</w:t>
      </w:r>
      <w:r>
        <w:rPr>
          <w:spacing w:val="13"/>
          <w:sz w:val="24"/>
        </w:rPr>
        <w:t xml:space="preserve"> </w:t>
      </w:r>
      <w:r>
        <w:rPr>
          <w:sz w:val="24"/>
        </w:rPr>
        <w:t>por</w:t>
      </w:r>
      <w:r>
        <w:rPr>
          <w:spacing w:val="14"/>
          <w:sz w:val="24"/>
        </w:rPr>
        <w:t xml:space="preserve"> </w:t>
      </w:r>
      <w:r>
        <w:rPr>
          <w:sz w:val="24"/>
        </w:rPr>
        <w:t>el</w:t>
      </w:r>
      <w:r>
        <w:rPr>
          <w:spacing w:val="21"/>
          <w:sz w:val="24"/>
        </w:rPr>
        <w:t xml:space="preserve"> </w:t>
      </w:r>
      <w:r>
        <w:rPr>
          <w:rFonts w:ascii="Arial" w:hAnsi="Arial"/>
          <w:i/>
          <w:sz w:val="24"/>
        </w:rPr>
        <w:t>PAN,</w:t>
      </w:r>
      <w:r w:rsidR="00DE29E9">
        <w:rPr>
          <w:rFonts w:ascii="Arial" w:hAnsi="Arial"/>
          <w:i/>
          <w:sz w:val="24"/>
        </w:rPr>
        <w:t xml:space="preserve"> </w:t>
      </w:r>
      <w:r w:rsidRPr="00DE29E9">
        <w:rPr>
          <w:rFonts w:ascii="Arial" w:hAnsi="Arial" w:cs="Arial"/>
          <w:sz w:val="24"/>
          <w:szCs w:val="24"/>
        </w:rPr>
        <w:t>realizada por personal adscrito a la Secretaría Ejecutiva del Instituto</w:t>
      </w:r>
      <w:r w:rsidRPr="00DE29E9">
        <w:rPr>
          <w:rFonts w:ascii="Arial" w:hAnsi="Arial" w:cs="Arial"/>
          <w:spacing w:val="1"/>
          <w:sz w:val="24"/>
          <w:szCs w:val="24"/>
        </w:rPr>
        <w:t xml:space="preserve"> </w:t>
      </w:r>
      <w:r w:rsidRPr="00DE29E9">
        <w:rPr>
          <w:rFonts w:ascii="Arial" w:hAnsi="Arial" w:cs="Arial"/>
          <w:sz w:val="24"/>
          <w:szCs w:val="24"/>
        </w:rPr>
        <w:t>Electoral</w:t>
      </w:r>
      <w:r w:rsidRPr="00DE29E9">
        <w:rPr>
          <w:rFonts w:ascii="Arial" w:hAnsi="Arial" w:cs="Arial"/>
          <w:spacing w:val="-4"/>
          <w:sz w:val="24"/>
          <w:szCs w:val="24"/>
        </w:rPr>
        <w:t xml:space="preserve"> </w:t>
      </w:r>
      <w:r w:rsidRPr="00DE29E9">
        <w:rPr>
          <w:rFonts w:ascii="Arial" w:hAnsi="Arial" w:cs="Arial"/>
          <w:sz w:val="24"/>
          <w:szCs w:val="24"/>
        </w:rPr>
        <w:t>de Michoacán</w:t>
      </w:r>
      <w:r w:rsidRPr="00DE29E9">
        <w:rPr>
          <w:rFonts w:ascii="Arial" w:hAnsi="Arial" w:cs="Arial"/>
          <w:i/>
          <w:sz w:val="24"/>
          <w:szCs w:val="24"/>
        </w:rPr>
        <w:t>.</w:t>
      </w:r>
    </w:p>
    <w:p w14:paraId="52819EFC" w14:textId="77777777" w:rsidR="00251EC8" w:rsidRDefault="00805389" w:rsidP="00934A9D">
      <w:pPr>
        <w:pStyle w:val="Prrafodelista"/>
        <w:numPr>
          <w:ilvl w:val="2"/>
          <w:numId w:val="4"/>
        </w:numPr>
        <w:spacing w:line="360" w:lineRule="auto"/>
        <w:ind w:left="1134" w:hanging="425"/>
        <w:jc w:val="both"/>
        <w:rPr>
          <w:sz w:val="24"/>
        </w:rPr>
      </w:pPr>
      <w:r>
        <w:rPr>
          <w:sz w:val="24"/>
        </w:rPr>
        <w:t>Original</w:t>
      </w:r>
      <w:r>
        <w:rPr>
          <w:spacing w:val="21"/>
          <w:sz w:val="24"/>
        </w:rPr>
        <w:t xml:space="preserve"> </w:t>
      </w:r>
      <w:r>
        <w:rPr>
          <w:sz w:val="24"/>
        </w:rPr>
        <w:t>del</w:t>
      </w:r>
      <w:r>
        <w:rPr>
          <w:spacing w:val="19"/>
          <w:sz w:val="24"/>
        </w:rPr>
        <w:t xml:space="preserve"> </w:t>
      </w:r>
      <w:r>
        <w:rPr>
          <w:sz w:val="24"/>
        </w:rPr>
        <w:t>oficio</w:t>
      </w:r>
      <w:r>
        <w:rPr>
          <w:spacing w:val="22"/>
          <w:sz w:val="24"/>
        </w:rPr>
        <w:t xml:space="preserve"> </w:t>
      </w:r>
      <w:r>
        <w:rPr>
          <w:sz w:val="24"/>
        </w:rPr>
        <w:t>INE/UTF/DA/37108/2021,</w:t>
      </w:r>
      <w:r>
        <w:rPr>
          <w:spacing w:val="20"/>
          <w:sz w:val="24"/>
        </w:rPr>
        <w:t xml:space="preserve"> </w:t>
      </w:r>
      <w:r>
        <w:rPr>
          <w:sz w:val="24"/>
        </w:rPr>
        <w:t>signado</w:t>
      </w:r>
      <w:r>
        <w:rPr>
          <w:spacing w:val="22"/>
          <w:sz w:val="24"/>
        </w:rPr>
        <w:t xml:space="preserve"> </w:t>
      </w:r>
      <w:r>
        <w:rPr>
          <w:sz w:val="24"/>
        </w:rPr>
        <w:t>por</w:t>
      </w:r>
      <w:r>
        <w:rPr>
          <w:spacing w:val="21"/>
          <w:sz w:val="24"/>
        </w:rPr>
        <w:t xml:space="preserve"> </w:t>
      </w:r>
      <w:r>
        <w:rPr>
          <w:sz w:val="24"/>
        </w:rPr>
        <w:t>la</w:t>
      </w:r>
      <w:r>
        <w:rPr>
          <w:spacing w:val="22"/>
          <w:sz w:val="24"/>
        </w:rPr>
        <w:t xml:space="preserve"> </w:t>
      </w:r>
      <w:r>
        <w:rPr>
          <w:sz w:val="24"/>
        </w:rPr>
        <w:t>Titular</w:t>
      </w:r>
      <w:r>
        <w:rPr>
          <w:spacing w:val="19"/>
          <w:sz w:val="24"/>
        </w:rPr>
        <w:t xml:space="preserve"> </w:t>
      </w:r>
      <w:r>
        <w:rPr>
          <w:sz w:val="24"/>
        </w:rPr>
        <w:t>de</w:t>
      </w:r>
      <w:r>
        <w:rPr>
          <w:spacing w:val="-64"/>
          <w:sz w:val="24"/>
        </w:rPr>
        <w:t xml:space="preserve"> </w:t>
      </w:r>
      <w:r>
        <w:rPr>
          <w:sz w:val="24"/>
        </w:rPr>
        <w:t>la Unidad Técnica de Fiscalización del Instituto Nacional Electoral, de</w:t>
      </w:r>
      <w:r>
        <w:rPr>
          <w:spacing w:val="1"/>
          <w:sz w:val="24"/>
        </w:rPr>
        <w:t xml:space="preserve"> </w:t>
      </w:r>
      <w:r>
        <w:rPr>
          <w:sz w:val="24"/>
        </w:rPr>
        <w:t>veintiséis de julio, y anexo, consistente en el reporte del catálogo</w:t>
      </w:r>
      <w:r>
        <w:rPr>
          <w:spacing w:val="1"/>
          <w:sz w:val="24"/>
        </w:rPr>
        <w:t xml:space="preserve"> </w:t>
      </w:r>
      <w:r>
        <w:rPr>
          <w:sz w:val="24"/>
        </w:rPr>
        <w:t>auxiliar de eventos de la campaña ordinaria del entonces candidato a</w:t>
      </w:r>
      <w:r>
        <w:rPr>
          <w:spacing w:val="1"/>
          <w:sz w:val="24"/>
        </w:rPr>
        <w:t xml:space="preserve"> </w:t>
      </w:r>
      <w:r>
        <w:rPr>
          <w:sz w:val="24"/>
        </w:rPr>
        <w:t>Presidente Municipal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del </w:t>
      </w:r>
      <w:r>
        <w:rPr>
          <w:rFonts w:ascii="Arial" w:hAnsi="Arial"/>
          <w:i/>
          <w:sz w:val="24"/>
        </w:rPr>
        <w:t>Ayuntamiento</w:t>
      </w:r>
      <w:r>
        <w:rPr>
          <w:sz w:val="24"/>
        </w:rPr>
        <w:t>.</w:t>
      </w:r>
    </w:p>
    <w:p w14:paraId="51BD0E52" w14:textId="77777777" w:rsidR="00251EC8" w:rsidRDefault="00805389" w:rsidP="00934A9D">
      <w:pPr>
        <w:pStyle w:val="Prrafodelista"/>
        <w:numPr>
          <w:ilvl w:val="2"/>
          <w:numId w:val="4"/>
        </w:numPr>
        <w:spacing w:line="360" w:lineRule="auto"/>
        <w:ind w:left="1134" w:hanging="425"/>
        <w:jc w:val="both"/>
        <w:rPr>
          <w:sz w:val="24"/>
        </w:rPr>
      </w:pPr>
      <w:r>
        <w:rPr>
          <w:sz w:val="24"/>
        </w:rPr>
        <w:t>Constancia de mayoría y validez de la elección del</w:t>
      </w:r>
      <w:r>
        <w:rPr>
          <w:spacing w:val="1"/>
          <w:sz w:val="24"/>
        </w:rPr>
        <w:t xml:space="preserve"> </w:t>
      </w:r>
      <w:r>
        <w:rPr>
          <w:sz w:val="24"/>
        </w:rPr>
        <w:t>Ayuntamiento</w:t>
      </w:r>
      <w:r>
        <w:rPr>
          <w:spacing w:val="1"/>
          <w:sz w:val="24"/>
        </w:rPr>
        <w:t xml:space="preserve"> </w:t>
      </w:r>
      <w:r>
        <w:rPr>
          <w:sz w:val="24"/>
        </w:rPr>
        <w:t>2021-2024 a</w:t>
      </w:r>
      <w:r>
        <w:rPr>
          <w:spacing w:val="-3"/>
          <w:sz w:val="24"/>
        </w:rPr>
        <w:t xml:space="preserve"> </w:t>
      </w:r>
      <w:r>
        <w:rPr>
          <w:sz w:val="24"/>
        </w:rPr>
        <w:t>favor de</w:t>
      </w:r>
      <w:r>
        <w:rPr>
          <w:spacing w:val="-3"/>
          <w:sz w:val="24"/>
        </w:rPr>
        <w:t xml:space="preserve"> </w:t>
      </w:r>
      <w:r>
        <w:rPr>
          <w:sz w:val="24"/>
        </w:rPr>
        <w:t>Samuel</w:t>
      </w:r>
      <w:r>
        <w:rPr>
          <w:spacing w:val="-1"/>
          <w:sz w:val="24"/>
        </w:rPr>
        <w:t xml:space="preserve"> </w:t>
      </w:r>
      <w:r>
        <w:rPr>
          <w:sz w:val="24"/>
        </w:rPr>
        <w:t>David</w:t>
      </w:r>
      <w:r>
        <w:rPr>
          <w:spacing w:val="-3"/>
          <w:sz w:val="24"/>
        </w:rPr>
        <w:t xml:space="preserve"> </w:t>
      </w:r>
      <w:r>
        <w:rPr>
          <w:sz w:val="24"/>
        </w:rPr>
        <w:t>Hidalgo</w:t>
      </w:r>
      <w:r>
        <w:rPr>
          <w:spacing w:val="-2"/>
          <w:sz w:val="24"/>
        </w:rPr>
        <w:t xml:space="preserve"> </w:t>
      </w:r>
      <w:r>
        <w:rPr>
          <w:sz w:val="24"/>
        </w:rPr>
        <w:t>Gallardo.</w:t>
      </w:r>
    </w:p>
    <w:p w14:paraId="5CDB3249" w14:textId="77777777" w:rsidR="00251EC8" w:rsidRDefault="00251EC8" w:rsidP="00A04574">
      <w:pPr>
        <w:pStyle w:val="Textoindependiente"/>
        <w:rPr>
          <w:sz w:val="35"/>
        </w:rPr>
      </w:pPr>
    </w:p>
    <w:p w14:paraId="6024F3D5" w14:textId="77777777" w:rsidR="00251EC8" w:rsidRDefault="00805389" w:rsidP="00934A9D">
      <w:pPr>
        <w:pStyle w:val="Prrafodelista"/>
        <w:numPr>
          <w:ilvl w:val="1"/>
          <w:numId w:val="4"/>
        </w:numPr>
        <w:tabs>
          <w:tab w:val="left" w:pos="284"/>
        </w:tabs>
        <w:spacing w:line="360" w:lineRule="auto"/>
        <w:ind w:left="850" w:hanging="708"/>
        <w:jc w:val="both"/>
        <w:rPr>
          <w:rFonts w:ascii="Arial"/>
          <w:sz w:val="24"/>
        </w:rPr>
      </w:pPr>
      <w:r>
        <w:rPr>
          <w:rFonts w:ascii="Arial"/>
          <w:b/>
          <w:sz w:val="24"/>
        </w:rPr>
        <w:t>Documental</w:t>
      </w:r>
      <w:r>
        <w:rPr>
          <w:rFonts w:ascii="Arial"/>
          <w:b/>
          <w:spacing w:val="1"/>
          <w:sz w:val="24"/>
        </w:rPr>
        <w:t xml:space="preserve"> </w:t>
      </w:r>
      <w:r>
        <w:rPr>
          <w:rFonts w:ascii="Arial"/>
          <w:b/>
          <w:sz w:val="24"/>
        </w:rPr>
        <w:t>privada.</w:t>
      </w:r>
      <w:r>
        <w:rPr>
          <w:rFonts w:ascii="Arial"/>
          <w:b/>
          <w:spacing w:val="1"/>
          <w:sz w:val="24"/>
        </w:rPr>
        <w:t xml:space="preserve"> </w:t>
      </w:r>
      <w:r>
        <w:rPr>
          <w:sz w:val="24"/>
        </w:rPr>
        <w:t>Consistente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escrito</w:t>
      </w:r>
      <w:r>
        <w:rPr>
          <w:spacing w:val="1"/>
          <w:sz w:val="24"/>
        </w:rPr>
        <w:t xml:space="preserve"> </w:t>
      </w:r>
      <w:r>
        <w:rPr>
          <w:sz w:val="24"/>
        </w:rPr>
        <w:t>signado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representante</w:t>
      </w:r>
      <w:r>
        <w:rPr>
          <w:spacing w:val="1"/>
          <w:sz w:val="24"/>
        </w:rPr>
        <w:t xml:space="preserve"> </w:t>
      </w:r>
      <w:r>
        <w:rPr>
          <w:sz w:val="24"/>
        </w:rPr>
        <w:t>propietario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rFonts w:ascii="Arial"/>
          <w:i/>
          <w:sz w:val="24"/>
        </w:rPr>
        <w:t>PAN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seis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julio,</w:t>
      </w:r>
      <w:r>
        <w:rPr>
          <w:spacing w:val="1"/>
          <w:sz w:val="24"/>
        </w:rPr>
        <w:t xml:space="preserve"> </w:t>
      </w:r>
      <w:r>
        <w:rPr>
          <w:sz w:val="24"/>
        </w:rPr>
        <w:t>dirigido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66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Secretaria</w:t>
      </w:r>
      <w:r>
        <w:rPr>
          <w:spacing w:val="-3"/>
          <w:sz w:val="24"/>
        </w:rPr>
        <w:t xml:space="preserve"> </w:t>
      </w:r>
      <w:r>
        <w:rPr>
          <w:sz w:val="24"/>
        </w:rPr>
        <w:t>Ejecutiva del</w:t>
      </w:r>
      <w:r>
        <w:rPr>
          <w:spacing w:val="2"/>
          <w:sz w:val="24"/>
        </w:rPr>
        <w:t xml:space="preserve"> </w:t>
      </w:r>
      <w:r>
        <w:rPr>
          <w:rFonts w:ascii="Arial"/>
          <w:i/>
          <w:sz w:val="24"/>
        </w:rPr>
        <w:t>Instituto</w:t>
      </w:r>
      <w:r>
        <w:rPr>
          <w:sz w:val="24"/>
        </w:rPr>
        <w:t>.</w:t>
      </w:r>
    </w:p>
    <w:p w14:paraId="04AB2001" w14:textId="77777777" w:rsidR="00251EC8" w:rsidRDefault="00251EC8" w:rsidP="00934A9D">
      <w:pPr>
        <w:pStyle w:val="Textoindependiente"/>
        <w:ind w:left="850" w:hanging="708"/>
        <w:rPr>
          <w:sz w:val="36"/>
        </w:rPr>
      </w:pPr>
    </w:p>
    <w:p w14:paraId="33F76FE0" w14:textId="77777777" w:rsidR="00251EC8" w:rsidRDefault="00805389" w:rsidP="00934A9D">
      <w:pPr>
        <w:pStyle w:val="Prrafodelista"/>
        <w:numPr>
          <w:ilvl w:val="1"/>
          <w:numId w:val="4"/>
        </w:numPr>
        <w:tabs>
          <w:tab w:val="left" w:pos="709"/>
        </w:tabs>
        <w:spacing w:line="360" w:lineRule="auto"/>
        <w:ind w:left="850" w:hanging="708"/>
        <w:jc w:val="both"/>
        <w:rPr>
          <w:rFonts w:ascii="Arial" w:hAnsi="Arial"/>
          <w:sz w:val="24"/>
        </w:rPr>
      </w:pPr>
      <w:r>
        <w:rPr>
          <w:rFonts w:ascii="Arial" w:hAnsi="Arial"/>
          <w:b/>
          <w:sz w:val="24"/>
        </w:rPr>
        <w:t>Técnica.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sz w:val="24"/>
        </w:rPr>
        <w:t>Consistente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disco</w:t>
      </w:r>
      <w:r>
        <w:rPr>
          <w:spacing w:val="1"/>
          <w:sz w:val="24"/>
        </w:rPr>
        <w:t xml:space="preserve"> </w:t>
      </w:r>
      <w:r>
        <w:rPr>
          <w:sz w:val="24"/>
        </w:rPr>
        <w:t>compacto,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contiene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agenda</w:t>
      </w:r>
      <w:r>
        <w:rPr>
          <w:spacing w:val="1"/>
          <w:sz w:val="24"/>
        </w:rPr>
        <w:t xml:space="preserve"> </w:t>
      </w:r>
      <w:r>
        <w:rPr>
          <w:sz w:val="24"/>
        </w:rPr>
        <w:t>político</w:t>
      </w:r>
      <w:r>
        <w:rPr>
          <w:spacing w:val="1"/>
          <w:sz w:val="24"/>
        </w:rPr>
        <w:t xml:space="preserve"> </w:t>
      </w:r>
      <w:r>
        <w:rPr>
          <w:sz w:val="24"/>
        </w:rPr>
        <w:t>electoral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su</w:t>
      </w:r>
      <w:r>
        <w:rPr>
          <w:spacing w:val="1"/>
          <w:sz w:val="24"/>
        </w:rPr>
        <w:t xml:space="preserve"> </w:t>
      </w:r>
      <w:r>
        <w:rPr>
          <w:sz w:val="24"/>
        </w:rPr>
        <w:t>entonces</w:t>
      </w:r>
      <w:r>
        <w:rPr>
          <w:spacing w:val="1"/>
          <w:sz w:val="24"/>
        </w:rPr>
        <w:t xml:space="preserve"> </w:t>
      </w:r>
      <w:r>
        <w:rPr>
          <w:sz w:val="24"/>
        </w:rPr>
        <w:t>candidato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Presidencia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Ayuntamiento</w:t>
      </w:r>
      <w:r>
        <w:rPr>
          <w:spacing w:val="-2"/>
          <w:sz w:val="24"/>
        </w:rPr>
        <w:t xml:space="preserve"> </w:t>
      </w:r>
      <w:r>
        <w:rPr>
          <w:sz w:val="24"/>
        </w:rPr>
        <w:t>referido.</w:t>
      </w:r>
    </w:p>
    <w:p w14:paraId="368BAFFB" w14:textId="77777777" w:rsidR="00251EC8" w:rsidRDefault="00251EC8" w:rsidP="00A04574">
      <w:pPr>
        <w:pStyle w:val="Textoindependiente"/>
        <w:rPr>
          <w:sz w:val="36"/>
        </w:rPr>
      </w:pPr>
    </w:p>
    <w:p w14:paraId="27EAEE3A" w14:textId="77777777" w:rsidR="00251EC8" w:rsidRDefault="00805389" w:rsidP="00A04574">
      <w:pPr>
        <w:pStyle w:val="Ttulo1"/>
        <w:ind w:left="0"/>
        <w:jc w:val="both"/>
      </w:pPr>
      <w:r>
        <w:t>SEXTO.</w:t>
      </w:r>
      <w:r>
        <w:rPr>
          <w:spacing w:val="-3"/>
        </w:rPr>
        <w:t xml:space="preserve"> </w:t>
      </w:r>
      <w:r>
        <w:t>Valoración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pruebas.</w:t>
      </w:r>
    </w:p>
    <w:p w14:paraId="7AC1E9D4" w14:textId="77777777" w:rsidR="00251EC8" w:rsidRDefault="00251EC8" w:rsidP="00A04574">
      <w:pPr>
        <w:pStyle w:val="Textoindependiente"/>
        <w:rPr>
          <w:rFonts w:ascii="Arial"/>
          <w:b/>
          <w:sz w:val="26"/>
        </w:rPr>
      </w:pPr>
    </w:p>
    <w:p w14:paraId="7C346425" w14:textId="77777777" w:rsidR="00251EC8" w:rsidRDefault="00251EC8" w:rsidP="00A04574">
      <w:pPr>
        <w:pStyle w:val="Textoindependiente"/>
        <w:rPr>
          <w:rFonts w:ascii="Arial"/>
          <w:b/>
          <w:sz w:val="22"/>
        </w:rPr>
      </w:pPr>
    </w:p>
    <w:p w14:paraId="00F2E2A5" w14:textId="77777777" w:rsidR="00251EC8" w:rsidRDefault="00805389" w:rsidP="00A04574">
      <w:pPr>
        <w:pStyle w:val="Textoindependiente"/>
        <w:spacing w:line="360" w:lineRule="auto"/>
        <w:jc w:val="both"/>
      </w:pPr>
      <w:r>
        <w:t>En</w:t>
      </w:r>
      <w:r>
        <w:rPr>
          <w:spacing w:val="1"/>
        </w:rPr>
        <w:t xml:space="preserve"> </w:t>
      </w:r>
      <w:r>
        <w:t>relación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documentales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públicas,</w:t>
      </w:r>
      <w:r>
        <w:rPr>
          <w:rFonts w:ascii="Arial" w:hAnsi="Arial"/>
          <w:b/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haberse</w:t>
      </w:r>
      <w:r>
        <w:rPr>
          <w:spacing w:val="1"/>
        </w:rPr>
        <w:t xml:space="preserve"> </w:t>
      </w:r>
      <w:r>
        <w:t>emitido</w:t>
      </w:r>
      <w:r>
        <w:rPr>
          <w:spacing w:val="1"/>
        </w:rPr>
        <w:t xml:space="preserve"> </w:t>
      </w:r>
      <w:r>
        <w:t>por</w:t>
      </w:r>
      <w:r>
        <w:rPr>
          <w:spacing w:val="-64"/>
        </w:rPr>
        <w:t xml:space="preserve"> </w:t>
      </w:r>
      <w:r>
        <w:t>funcionarios</w:t>
      </w:r>
      <w:r>
        <w:rPr>
          <w:spacing w:val="1"/>
        </w:rPr>
        <w:t xml:space="preserve"> </w:t>
      </w:r>
      <w:r>
        <w:t>electorales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profesional</w:t>
      </w:r>
      <w:r>
        <w:rPr>
          <w:spacing w:val="1"/>
        </w:rPr>
        <w:t xml:space="preserve"> </w:t>
      </w:r>
      <w:r>
        <w:t>investido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fe</w:t>
      </w:r>
      <w:r>
        <w:rPr>
          <w:spacing w:val="1"/>
        </w:rPr>
        <w:t xml:space="preserve"> </w:t>
      </w:r>
      <w:r>
        <w:t>pública,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conformidad con lo dispuesto en los artículos 16 fracción I, 17 fracciones II y IV</w:t>
      </w:r>
      <w:r>
        <w:rPr>
          <w:spacing w:val="1"/>
        </w:rPr>
        <w:t xml:space="preserve"> </w:t>
      </w:r>
      <w:r>
        <w:t xml:space="preserve">en relación con el 22 fracción II de la </w:t>
      </w:r>
      <w:r>
        <w:rPr>
          <w:rFonts w:ascii="Arial" w:hAnsi="Arial"/>
          <w:i/>
        </w:rPr>
        <w:t>Ley de Justicia</w:t>
      </w:r>
      <w:r>
        <w:t>, se les otorga pleno valor</w:t>
      </w:r>
      <w:r>
        <w:rPr>
          <w:spacing w:val="1"/>
        </w:rPr>
        <w:t xml:space="preserve"> </w:t>
      </w:r>
      <w:r>
        <w:t>probatorio,</w:t>
      </w:r>
      <w:r>
        <w:rPr>
          <w:spacing w:val="-1"/>
        </w:rPr>
        <w:t xml:space="preserve"> </w:t>
      </w:r>
      <w:r>
        <w:t>las cuales</w:t>
      </w:r>
      <w:r>
        <w:rPr>
          <w:spacing w:val="-4"/>
        </w:rPr>
        <w:t xml:space="preserve"> </w:t>
      </w:r>
      <w:r>
        <w:t>otorgan certeza</w:t>
      </w:r>
      <w:r>
        <w:rPr>
          <w:spacing w:val="-3"/>
        </w:rPr>
        <w:t xml:space="preserve"> </w:t>
      </w:r>
      <w:r>
        <w:t>de su</w:t>
      </w:r>
      <w:r>
        <w:rPr>
          <w:spacing w:val="-2"/>
        </w:rPr>
        <w:t xml:space="preserve"> </w:t>
      </w:r>
      <w:r>
        <w:t>contenido.</w:t>
      </w:r>
    </w:p>
    <w:p w14:paraId="00ED8985" w14:textId="77777777" w:rsidR="00251EC8" w:rsidRDefault="00251EC8" w:rsidP="00A04574">
      <w:pPr>
        <w:pStyle w:val="Textoindependiente"/>
        <w:rPr>
          <w:sz w:val="36"/>
        </w:rPr>
      </w:pPr>
    </w:p>
    <w:p w14:paraId="33C161ED" w14:textId="42DF455C" w:rsidR="00251EC8" w:rsidRDefault="00805389" w:rsidP="00A04574">
      <w:pPr>
        <w:pStyle w:val="Textoindependiente"/>
        <w:spacing w:line="360" w:lineRule="auto"/>
        <w:jc w:val="both"/>
        <w:rPr>
          <w:sz w:val="16"/>
        </w:rPr>
      </w:pPr>
      <w:r>
        <w:t>Respecto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testimoniales</w:t>
      </w:r>
      <w:r>
        <w:rPr>
          <w:spacing w:val="1"/>
        </w:rPr>
        <w:t xml:space="preserve"> </w:t>
      </w:r>
      <w:r>
        <w:t>contenidas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acta</w:t>
      </w:r>
      <w:r>
        <w:rPr>
          <w:spacing w:val="1"/>
        </w:rPr>
        <w:t xml:space="preserve"> </w:t>
      </w:r>
      <w:r>
        <w:t>destacada</w:t>
      </w:r>
      <w:r>
        <w:rPr>
          <w:spacing w:val="1"/>
        </w:rPr>
        <w:t xml:space="preserve"> </w:t>
      </w:r>
      <w:r>
        <w:t>fuera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protocolo indicada, se les otorga pleno valor probatorio únicamente por lo que</w:t>
      </w:r>
      <w:r>
        <w:rPr>
          <w:spacing w:val="1"/>
        </w:rPr>
        <w:t xml:space="preserve"> </w:t>
      </w:r>
      <w:r>
        <w:t>respecta a la comparecencia de la denunciante, así como de las ciudadanas</w:t>
      </w:r>
      <w:r>
        <w:rPr>
          <w:spacing w:val="1"/>
        </w:rPr>
        <w:t xml:space="preserve"> </w:t>
      </w:r>
      <w:r w:rsidRPr="00805389">
        <w:rPr>
          <w:color w:val="FFFFFF"/>
          <w:highlight w:val="darkCyan"/>
        </w:rPr>
        <w:t>[No.25]_ELIMINADO_el_nombre_completo_[1]</w:t>
      </w:r>
      <w:r w:rsidR="0004622C">
        <w:rPr>
          <w:color w:val="FFFFFF"/>
        </w:rPr>
        <w:t xml:space="preserve"> </w:t>
      </w:r>
      <w:r>
        <w:t xml:space="preserve">y </w:t>
      </w:r>
      <w:r w:rsidRPr="00805389">
        <w:rPr>
          <w:color w:val="FFFFFF"/>
          <w:highlight w:val="darkCyan"/>
        </w:rPr>
        <w:t>[No.26]_ELIMINADO_el_nombre_completo_[1]</w:t>
      </w:r>
      <w:r w:rsidR="0004622C">
        <w:rPr>
          <w:color w:val="FFFFFF"/>
        </w:rPr>
        <w:t xml:space="preserve"> </w:t>
      </w:r>
      <w:r>
        <w:t>ante la presencia de notario</w:t>
      </w:r>
      <w:r>
        <w:rPr>
          <w:spacing w:val="1"/>
        </w:rPr>
        <w:t xml:space="preserve"> </w:t>
      </w:r>
      <w:r>
        <w:t>público, tal como se hizo constar en el acta destacada, más no la certeza de los</w:t>
      </w:r>
      <w:r>
        <w:rPr>
          <w:spacing w:val="-64"/>
        </w:rPr>
        <w:t xml:space="preserve"> </w:t>
      </w:r>
      <w:r>
        <w:t>hechos narrados por éstas, pues su valoración dependerá de la concatenación</w:t>
      </w:r>
      <w:r>
        <w:rPr>
          <w:spacing w:val="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realice</w:t>
      </w:r>
      <w:r>
        <w:rPr>
          <w:spacing w:val="-1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resto</w:t>
      </w:r>
      <w:r>
        <w:rPr>
          <w:spacing w:val="-2"/>
        </w:rPr>
        <w:t xml:space="preserve"> </w:t>
      </w:r>
      <w:r>
        <w:t>de las</w:t>
      </w:r>
      <w:r>
        <w:rPr>
          <w:spacing w:val="-4"/>
        </w:rPr>
        <w:t xml:space="preserve"> </w:t>
      </w:r>
      <w:r>
        <w:t>pruebas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obran en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expediente.</w:t>
      </w:r>
      <w:r w:rsidR="004D48F6">
        <w:rPr>
          <w:rStyle w:val="Refdenotaalpie"/>
        </w:rPr>
        <w:footnoteReference w:id="13"/>
      </w:r>
    </w:p>
    <w:p w14:paraId="1CD67F53" w14:textId="77777777" w:rsidR="00251EC8" w:rsidRDefault="00251EC8" w:rsidP="00A04574">
      <w:pPr>
        <w:pStyle w:val="Textoindependiente"/>
        <w:rPr>
          <w:sz w:val="35"/>
        </w:rPr>
      </w:pPr>
    </w:p>
    <w:p w14:paraId="4B46E67B" w14:textId="66523C58" w:rsidR="00251EC8" w:rsidRPr="0075112C" w:rsidRDefault="004D48F6" w:rsidP="00A0457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5112C">
        <w:rPr>
          <w:rFonts w:ascii="Arial" w:hAnsi="Arial" w:cs="Arial"/>
          <w:sz w:val="24"/>
          <w:szCs w:val="24"/>
        </w:rPr>
        <w:t xml:space="preserve">Referente a la </w:t>
      </w:r>
      <w:r w:rsidRPr="0075112C">
        <w:rPr>
          <w:rFonts w:ascii="Arial" w:hAnsi="Arial" w:cs="Arial"/>
          <w:b/>
          <w:sz w:val="24"/>
          <w:szCs w:val="24"/>
        </w:rPr>
        <w:t>documental privada</w:t>
      </w:r>
      <w:r w:rsidRPr="0075112C">
        <w:rPr>
          <w:rFonts w:ascii="Arial" w:hAnsi="Arial" w:cs="Arial"/>
          <w:sz w:val="24"/>
          <w:szCs w:val="24"/>
        </w:rPr>
        <w:t xml:space="preserve">, </w:t>
      </w:r>
      <w:r w:rsidRPr="0075112C">
        <w:rPr>
          <w:rFonts w:ascii="Arial" w:hAnsi="Arial" w:cs="Arial"/>
          <w:b/>
          <w:sz w:val="24"/>
          <w:szCs w:val="24"/>
        </w:rPr>
        <w:t xml:space="preserve">técnicas, instrumental de actuaciones </w:t>
      </w:r>
      <w:r w:rsidRPr="0075112C">
        <w:rPr>
          <w:rFonts w:ascii="Arial" w:hAnsi="Arial" w:cs="Arial"/>
          <w:sz w:val="24"/>
          <w:szCs w:val="24"/>
        </w:rPr>
        <w:t>y</w:t>
      </w:r>
      <w:r w:rsidRPr="0075112C">
        <w:rPr>
          <w:rFonts w:ascii="Arial" w:hAnsi="Arial" w:cs="Arial"/>
          <w:spacing w:val="-64"/>
          <w:sz w:val="24"/>
          <w:szCs w:val="24"/>
        </w:rPr>
        <w:t xml:space="preserve"> </w:t>
      </w:r>
      <w:r w:rsidRPr="0075112C">
        <w:rPr>
          <w:rFonts w:ascii="Arial" w:hAnsi="Arial" w:cs="Arial"/>
          <w:b/>
          <w:sz w:val="24"/>
          <w:szCs w:val="24"/>
        </w:rPr>
        <w:t xml:space="preserve">presuncional en su doble aspecto, </w:t>
      </w:r>
      <w:r w:rsidRPr="0075112C">
        <w:rPr>
          <w:rFonts w:ascii="Arial" w:hAnsi="Arial" w:cs="Arial"/>
          <w:sz w:val="24"/>
          <w:szCs w:val="24"/>
        </w:rPr>
        <w:t>únicamente se les otorga valor indiciario,</w:t>
      </w:r>
      <w:r w:rsidRPr="0075112C">
        <w:rPr>
          <w:rFonts w:ascii="Arial" w:hAnsi="Arial" w:cs="Arial"/>
          <w:spacing w:val="1"/>
          <w:sz w:val="24"/>
          <w:szCs w:val="24"/>
        </w:rPr>
        <w:t xml:space="preserve"> </w:t>
      </w:r>
      <w:r w:rsidRPr="0075112C">
        <w:rPr>
          <w:rFonts w:ascii="Arial" w:hAnsi="Arial" w:cs="Arial"/>
          <w:sz w:val="24"/>
          <w:szCs w:val="24"/>
        </w:rPr>
        <w:t>salvo</w:t>
      </w:r>
      <w:r w:rsidRPr="0075112C">
        <w:rPr>
          <w:rFonts w:ascii="Arial" w:hAnsi="Arial" w:cs="Arial"/>
          <w:spacing w:val="15"/>
          <w:sz w:val="24"/>
          <w:szCs w:val="24"/>
        </w:rPr>
        <w:t xml:space="preserve"> </w:t>
      </w:r>
      <w:r w:rsidRPr="0075112C">
        <w:rPr>
          <w:rFonts w:ascii="Arial" w:hAnsi="Arial" w:cs="Arial"/>
          <w:sz w:val="24"/>
          <w:szCs w:val="24"/>
        </w:rPr>
        <w:t>que</w:t>
      </w:r>
      <w:r w:rsidRPr="0075112C">
        <w:rPr>
          <w:rFonts w:ascii="Arial" w:hAnsi="Arial" w:cs="Arial"/>
          <w:spacing w:val="14"/>
          <w:sz w:val="24"/>
          <w:szCs w:val="24"/>
        </w:rPr>
        <w:t xml:space="preserve"> </w:t>
      </w:r>
      <w:r w:rsidRPr="0075112C">
        <w:rPr>
          <w:rFonts w:ascii="Arial" w:hAnsi="Arial" w:cs="Arial"/>
          <w:sz w:val="24"/>
          <w:szCs w:val="24"/>
        </w:rPr>
        <w:t>con</w:t>
      </w:r>
      <w:r w:rsidRPr="0075112C">
        <w:rPr>
          <w:rFonts w:ascii="Arial" w:hAnsi="Arial" w:cs="Arial"/>
          <w:spacing w:val="14"/>
          <w:sz w:val="24"/>
          <w:szCs w:val="24"/>
        </w:rPr>
        <w:t xml:space="preserve"> </w:t>
      </w:r>
      <w:r w:rsidRPr="0075112C">
        <w:rPr>
          <w:rFonts w:ascii="Arial" w:hAnsi="Arial" w:cs="Arial"/>
          <w:sz w:val="24"/>
          <w:szCs w:val="24"/>
        </w:rPr>
        <w:t>posterioridad</w:t>
      </w:r>
      <w:r w:rsidRPr="0075112C">
        <w:rPr>
          <w:rFonts w:ascii="Arial" w:hAnsi="Arial" w:cs="Arial"/>
          <w:spacing w:val="15"/>
          <w:sz w:val="24"/>
          <w:szCs w:val="24"/>
        </w:rPr>
        <w:t xml:space="preserve"> </w:t>
      </w:r>
      <w:r w:rsidRPr="0075112C">
        <w:rPr>
          <w:rFonts w:ascii="Arial" w:hAnsi="Arial" w:cs="Arial"/>
          <w:sz w:val="24"/>
          <w:szCs w:val="24"/>
        </w:rPr>
        <w:t>se</w:t>
      </w:r>
      <w:r w:rsidRPr="0075112C">
        <w:rPr>
          <w:rFonts w:ascii="Arial" w:hAnsi="Arial" w:cs="Arial"/>
          <w:spacing w:val="14"/>
          <w:sz w:val="24"/>
          <w:szCs w:val="24"/>
        </w:rPr>
        <w:t xml:space="preserve"> </w:t>
      </w:r>
      <w:r w:rsidRPr="0075112C">
        <w:rPr>
          <w:rFonts w:ascii="Arial" w:hAnsi="Arial" w:cs="Arial"/>
          <w:sz w:val="24"/>
          <w:szCs w:val="24"/>
        </w:rPr>
        <w:t>concatenen</w:t>
      </w:r>
      <w:r w:rsidRPr="0075112C">
        <w:rPr>
          <w:rFonts w:ascii="Arial" w:hAnsi="Arial" w:cs="Arial"/>
          <w:spacing w:val="15"/>
          <w:sz w:val="24"/>
          <w:szCs w:val="24"/>
        </w:rPr>
        <w:t xml:space="preserve"> </w:t>
      </w:r>
      <w:r w:rsidRPr="0075112C">
        <w:rPr>
          <w:rFonts w:ascii="Arial" w:hAnsi="Arial" w:cs="Arial"/>
          <w:sz w:val="24"/>
          <w:szCs w:val="24"/>
        </w:rPr>
        <w:t>con</w:t>
      </w:r>
      <w:r w:rsidRPr="0075112C">
        <w:rPr>
          <w:rFonts w:ascii="Arial" w:hAnsi="Arial" w:cs="Arial"/>
          <w:spacing w:val="13"/>
          <w:sz w:val="24"/>
          <w:szCs w:val="24"/>
        </w:rPr>
        <w:t xml:space="preserve"> </w:t>
      </w:r>
      <w:r w:rsidRPr="0075112C">
        <w:rPr>
          <w:rFonts w:ascii="Arial" w:hAnsi="Arial" w:cs="Arial"/>
          <w:sz w:val="24"/>
          <w:szCs w:val="24"/>
        </w:rPr>
        <w:t>algún</w:t>
      </w:r>
      <w:r w:rsidRPr="0075112C">
        <w:rPr>
          <w:rFonts w:ascii="Arial" w:hAnsi="Arial" w:cs="Arial"/>
          <w:spacing w:val="15"/>
          <w:sz w:val="24"/>
          <w:szCs w:val="24"/>
        </w:rPr>
        <w:t xml:space="preserve"> </w:t>
      </w:r>
      <w:r w:rsidRPr="0075112C">
        <w:rPr>
          <w:rFonts w:ascii="Arial" w:hAnsi="Arial" w:cs="Arial"/>
          <w:sz w:val="24"/>
          <w:szCs w:val="24"/>
        </w:rPr>
        <w:t>otro</w:t>
      </w:r>
      <w:r w:rsidRPr="0075112C">
        <w:rPr>
          <w:rFonts w:ascii="Arial" w:hAnsi="Arial" w:cs="Arial"/>
          <w:spacing w:val="13"/>
          <w:sz w:val="24"/>
          <w:szCs w:val="24"/>
        </w:rPr>
        <w:t xml:space="preserve"> </w:t>
      </w:r>
      <w:r w:rsidRPr="0075112C">
        <w:rPr>
          <w:rFonts w:ascii="Arial" w:hAnsi="Arial" w:cs="Arial"/>
          <w:sz w:val="24"/>
          <w:szCs w:val="24"/>
        </w:rPr>
        <w:t>elemento</w:t>
      </w:r>
      <w:r w:rsidRPr="0075112C">
        <w:rPr>
          <w:rFonts w:ascii="Arial" w:hAnsi="Arial" w:cs="Arial"/>
          <w:spacing w:val="14"/>
          <w:sz w:val="24"/>
          <w:szCs w:val="24"/>
        </w:rPr>
        <w:t xml:space="preserve"> </w:t>
      </w:r>
      <w:r w:rsidRPr="0075112C">
        <w:rPr>
          <w:rFonts w:ascii="Arial" w:hAnsi="Arial" w:cs="Arial"/>
          <w:sz w:val="24"/>
          <w:szCs w:val="24"/>
        </w:rPr>
        <w:t>que</w:t>
      </w:r>
      <w:r w:rsidR="0075112C" w:rsidRPr="0075112C">
        <w:rPr>
          <w:rFonts w:ascii="Arial" w:hAnsi="Arial" w:cs="Arial"/>
          <w:sz w:val="24"/>
          <w:szCs w:val="24"/>
        </w:rPr>
        <w:t xml:space="preserve"> </w:t>
      </w:r>
      <w:r w:rsidR="00805389" w:rsidRPr="0075112C">
        <w:rPr>
          <w:rFonts w:ascii="Arial" w:hAnsi="Arial" w:cs="Arial"/>
          <w:sz w:val="24"/>
          <w:szCs w:val="24"/>
        </w:rPr>
        <w:t>adminiculados generen convicción sobre los hechos, con fundamento en los</w:t>
      </w:r>
      <w:r w:rsidR="00805389" w:rsidRPr="0075112C">
        <w:rPr>
          <w:rFonts w:ascii="Arial" w:hAnsi="Arial" w:cs="Arial"/>
          <w:spacing w:val="1"/>
          <w:sz w:val="24"/>
          <w:szCs w:val="24"/>
        </w:rPr>
        <w:t xml:space="preserve"> </w:t>
      </w:r>
      <w:r w:rsidR="00805389" w:rsidRPr="0075112C">
        <w:rPr>
          <w:rFonts w:ascii="Arial" w:hAnsi="Arial" w:cs="Arial"/>
          <w:sz w:val="24"/>
          <w:szCs w:val="24"/>
        </w:rPr>
        <w:t>artículos</w:t>
      </w:r>
      <w:r w:rsidR="00805389" w:rsidRPr="0075112C">
        <w:rPr>
          <w:rFonts w:ascii="Arial" w:hAnsi="Arial" w:cs="Arial"/>
          <w:spacing w:val="13"/>
          <w:sz w:val="24"/>
          <w:szCs w:val="24"/>
        </w:rPr>
        <w:t xml:space="preserve"> </w:t>
      </w:r>
      <w:r w:rsidR="00805389" w:rsidRPr="0075112C">
        <w:rPr>
          <w:rFonts w:ascii="Arial" w:hAnsi="Arial" w:cs="Arial"/>
          <w:sz w:val="24"/>
          <w:szCs w:val="24"/>
        </w:rPr>
        <w:t>16</w:t>
      </w:r>
      <w:r w:rsidR="00805389" w:rsidRPr="0075112C">
        <w:rPr>
          <w:rFonts w:ascii="Arial" w:hAnsi="Arial" w:cs="Arial"/>
          <w:spacing w:val="14"/>
          <w:sz w:val="24"/>
          <w:szCs w:val="24"/>
        </w:rPr>
        <w:t xml:space="preserve"> </w:t>
      </w:r>
      <w:r w:rsidR="00805389" w:rsidRPr="0075112C">
        <w:rPr>
          <w:rFonts w:ascii="Arial" w:hAnsi="Arial" w:cs="Arial"/>
          <w:sz w:val="24"/>
          <w:szCs w:val="24"/>
        </w:rPr>
        <w:t>fracciones</w:t>
      </w:r>
      <w:r w:rsidR="00805389" w:rsidRPr="0075112C">
        <w:rPr>
          <w:rFonts w:ascii="Arial" w:hAnsi="Arial" w:cs="Arial"/>
          <w:spacing w:val="13"/>
          <w:sz w:val="24"/>
          <w:szCs w:val="24"/>
        </w:rPr>
        <w:t xml:space="preserve"> </w:t>
      </w:r>
      <w:r w:rsidR="00805389" w:rsidRPr="0075112C">
        <w:rPr>
          <w:rFonts w:ascii="Arial" w:hAnsi="Arial" w:cs="Arial"/>
          <w:sz w:val="24"/>
          <w:szCs w:val="24"/>
        </w:rPr>
        <w:t>de</w:t>
      </w:r>
      <w:r w:rsidR="00805389" w:rsidRPr="0075112C">
        <w:rPr>
          <w:rFonts w:ascii="Arial" w:hAnsi="Arial" w:cs="Arial"/>
          <w:spacing w:val="13"/>
          <w:sz w:val="24"/>
          <w:szCs w:val="24"/>
        </w:rPr>
        <w:t xml:space="preserve"> </w:t>
      </w:r>
      <w:r w:rsidR="00805389" w:rsidRPr="0075112C">
        <w:rPr>
          <w:rFonts w:ascii="Arial" w:hAnsi="Arial" w:cs="Arial"/>
          <w:sz w:val="24"/>
          <w:szCs w:val="24"/>
        </w:rPr>
        <w:t>la</w:t>
      </w:r>
      <w:r w:rsidR="00805389" w:rsidRPr="0075112C">
        <w:rPr>
          <w:rFonts w:ascii="Arial" w:hAnsi="Arial" w:cs="Arial"/>
          <w:spacing w:val="14"/>
          <w:sz w:val="24"/>
          <w:szCs w:val="24"/>
        </w:rPr>
        <w:t xml:space="preserve"> </w:t>
      </w:r>
      <w:r w:rsidR="00805389" w:rsidRPr="0075112C">
        <w:rPr>
          <w:rFonts w:ascii="Arial" w:hAnsi="Arial" w:cs="Arial"/>
          <w:sz w:val="24"/>
          <w:szCs w:val="24"/>
        </w:rPr>
        <w:t>II</w:t>
      </w:r>
      <w:r w:rsidR="00805389" w:rsidRPr="0075112C">
        <w:rPr>
          <w:rFonts w:ascii="Arial" w:hAnsi="Arial" w:cs="Arial"/>
          <w:spacing w:val="14"/>
          <w:sz w:val="24"/>
          <w:szCs w:val="24"/>
        </w:rPr>
        <w:t xml:space="preserve"> </w:t>
      </w:r>
      <w:r w:rsidR="00805389" w:rsidRPr="0075112C">
        <w:rPr>
          <w:rFonts w:ascii="Arial" w:hAnsi="Arial" w:cs="Arial"/>
          <w:sz w:val="24"/>
          <w:szCs w:val="24"/>
        </w:rPr>
        <w:t>a</w:t>
      </w:r>
      <w:r w:rsidR="00805389" w:rsidRPr="0075112C">
        <w:rPr>
          <w:rFonts w:ascii="Arial" w:hAnsi="Arial" w:cs="Arial"/>
          <w:spacing w:val="16"/>
          <w:sz w:val="24"/>
          <w:szCs w:val="24"/>
        </w:rPr>
        <w:t xml:space="preserve"> </w:t>
      </w:r>
      <w:r w:rsidR="00805389" w:rsidRPr="0075112C">
        <w:rPr>
          <w:rFonts w:ascii="Arial" w:hAnsi="Arial" w:cs="Arial"/>
          <w:sz w:val="24"/>
          <w:szCs w:val="24"/>
        </w:rPr>
        <w:t>V</w:t>
      </w:r>
      <w:r w:rsidR="00805389" w:rsidRPr="0075112C">
        <w:rPr>
          <w:rFonts w:ascii="Arial" w:hAnsi="Arial" w:cs="Arial"/>
          <w:spacing w:val="11"/>
          <w:sz w:val="24"/>
          <w:szCs w:val="24"/>
        </w:rPr>
        <w:t xml:space="preserve"> </w:t>
      </w:r>
      <w:r w:rsidR="00805389" w:rsidRPr="0075112C">
        <w:rPr>
          <w:rFonts w:ascii="Arial" w:hAnsi="Arial" w:cs="Arial"/>
          <w:sz w:val="24"/>
          <w:szCs w:val="24"/>
        </w:rPr>
        <w:t>en</w:t>
      </w:r>
      <w:r w:rsidR="00805389" w:rsidRPr="0075112C">
        <w:rPr>
          <w:rFonts w:ascii="Arial" w:hAnsi="Arial" w:cs="Arial"/>
          <w:spacing w:val="14"/>
          <w:sz w:val="24"/>
          <w:szCs w:val="24"/>
        </w:rPr>
        <w:t xml:space="preserve"> </w:t>
      </w:r>
      <w:r w:rsidR="00805389" w:rsidRPr="0075112C">
        <w:rPr>
          <w:rFonts w:ascii="Arial" w:hAnsi="Arial" w:cs="Arial"/>
          <w:sz w:val="24"/>
          <w:szCs w:val="24"/>
        </w:rPr>
        <w:t>relación</w:t>
      </w:r>
      <w:r w:rsidR="00805389" w:rsidRPr="0075112C">
        <w:rPr>
          <w:rFonts w:ascii="Arial" w:hAnsi="Arial" w:cs="Arial"/>
          <w:spacing w:val="14"/>
          <w:sz w:val="24"/>
          <w:szCs w:val="24"/>
        </w:rPr>
        <w:t xml:space="preserve"> </w:t>
      </w:r>
      <w:r w:rsidR="00805389" w:rsidRPr="0075112C">
        <w:rPr>
          <w:rFonts w:ascii="Arial" w:hAnsi="Arial" w:cs="Arial"/>
          <w:sz w:val="24"/>
          <w:szCs w:val="24"/>
        </w:rPr>
        <w:t>con</w:t>
      </w:r>
      <w:r w:rsidR="00805389" w:rsidRPr="0075112C">
        <w:rPr>
          <w:rFonts w:ascii="Arial" w:hAnsi="Arial" w:cs="Arial"/>
          <w:spacing w:val="10"/>
          <w:sz w:val="24"/>
          <w:szCs w:val="24"/>
        </w:rPr>
        <w:t xml:space="preserve"> </w:t>
      </w:r>
      <w:r w:rsidR="00805389" w:rsidRPr="0075112C">
        <w:rPr>
          <w:rFonts w:ascii="Arial" w:hAnsi="Arial" w:cs="Arial"/>
          <w:sz w:val="24"/>
          <w:szCs w:val="24"/>
        </w:rPr>
        <w:t>el</w:t>
      </w:r>
      <w:r w:rsidR="00805389" w:rsidRPr="0075112C">
        <w:rPr>
          <w:rFonts w:ascii="Arial" w:hAnsi="Arial" w:cs="Arial"/>
          <w:spacing w:val="13"/>
          <w:sz w:val="24"/>
          <w:szCs w:val="24"/>
        </w:rPr>
        <w:t xml:space="preserve"> </w:t>
      </w:r>
      <w:r w:rsidR="00805389" w:rsidRPr="0075112C">
        <w:rPr>
          <w:rFonts w:ascii="Arial" w:hAnsi="Arial" w:cs="Arial"/>
          <w:sz w:val="24"/>
          <w:szCs w:val="24"/>
        </w:rPr>
        <w:t>diverso</w:t>
      </w:r>
      <w:r w:rsidR="00805389" w:rsidRPr="0075112C">
        <w:rPr>
          <w:rFonts w:ascii="Arial" w:hAnsi="Arial" w:cs="Arial"/>
          <w:spacing w:val="15"/>
          <w:sz w:val="24"/>
          <w:szCs w:val="24"/>
        </w:rPr>
        <w:t xml:space="preserve"> </w:t>
      </w:r>
      <w:r w:rsidR="00805389" w:rsidRPr="0075112C">
        <w:rPr>
          <w:rFonts w:ascii="Arial" w:hAnsi="Arial" w:cs="Arial"/>
          <w:sz w:val="24"/>
          <w:szCs w:val="24"/>
        </w:rPr>
        <w:t>22</w:t>
      </w:r>
      <w:r w:rsidR="00805389" w:rsidRPr="0075112C">
        <w:rPr>
          <w:rFonts w:ascii="Arial" w:hAnsi="Arial" w:cs="Arial"/>
          <w:spacing w:val="14"/>
          <w:sz w:val="24"/>
          <w:szCs w:val="24"/>
        </w:rPr>
        <w:t xml:space="preserve"> </w:t>
      </w:r>
      <w:r w:rsidR="00805389" w:rsidRPr="0075112C">
        <w:rPr>
          <w:rFonts w:ascii="Arial" w:hAnsi="Arial" w:cs="Arial"/>
          <w:sz w:val="24"/>
          <w:szCs w:val="24"/>
        </w:rPr>
        <w:t>fracción</w:t>
      </w:r>
      <w:r w:rsidR="00805389" w:rsidRPr="0075112C">
        <w:rPr>
          <w:rFonts w:ascii="Arial" w:hAnsi="Arial" w:cs="Arial"/>
          <w:spacing w:val="13"/>
          <w:sz w:val="24"/>
          <w:szCs w:val="24"/>
        </w:rPr>
        <w:t xml:space="preserve"> </w:t>
      </w:r>
      <w:r w:rsidR="00805389" w:rsidRPr="0075112C">
        <w:rPr>
          <w:rFonts w:ascii="Arial" w:hAnsi="Arial" w:cs="Arial"/>
          <w:sz w:val="24"/>
          <w:szCs w:val="24"/>
        </w:rPr>
        <w:t>IV</w:t>
      </w:r>
      <w:r w:rsidR="00805389" w:rsidRPr="0075112C">
        <w:rPr>
          <w:rFonts w:ascii="Arial" w:hAnsi="Arial" w:cs="Arial"/>
          <w:spacing w:val="12"/>
          <w:sz w:val="24"/>
          <w:szCs w:val="24"/>
        </w:rPr>
        <w:t xml:space="preserve"> </w:t>
      </w:r>
      <w:r w:rsidR="00805389" w:rsidRPr="0075112C">
        <w:rPr>
          <w:rFonts w:ascii="Arial" w:hAnsi="Arial" w:cs="Arial"/>
          <w:sz w:val="24"/>
          <w:szCs w:val="24"/>
        </w:rPr>
        <w:t>de</w:t>
      </w:r>
      <w:r w:rsidR="00805389" w:rsidRPr="0075112C">
        <w:rPr>
          <w:rFonts w:ascii="Arial" w:hAnsi="Arial" w:cs="Arial"/>
          <w:spacing w:val="-64"/>
          <w:sz w:val="24"/>
          <w:szCs w:val="24"/>
        </w:rPr>
        <w:t xml:space="preserve"> </w:t>
      </w:r>
      <w:r w:rsidR="00805389" w:rsidRPr="0075112C">
        <w:rPr>
          <w:rFonts w:ascii="Arial" w:hAnsi="Arial" w:cs="Arial"/>
          <w:sz w:val="24"/>
          <w:szCs w:val="24"/>
        </w:rPr>
        <w:t xml:space="preserve">la </w:t>
      </w:r>
      <w:r w:rsidR="00805389" w:rsidRPr="0075112C">
        <w:rPr>
          <w:rFonts w:ascii="Arial" w:hAnsi="Arial" w:cs="Arial"/>
          <w:i/>
          <w:sz w:val="24"/>
          <w:szCs w:val="24"/>
        </w:rPr>
        <w:t>Ley</w:t>
      </w:r>
      <w:r w:rsidR="00805389" w:rsidRPr="0075112C">
        <w:rPr>
          <w:rFonts w:ascii="Arial" w:hAnsi="Arial" w:cs="Arial"/>
          <w:i/>
          <w:spacing w:val="-2"/>
          <w:sz w:val="24"/>
          <w:szCs w:val="24"/>
        </w:rPr>
        <w:t xml:space="preserve"> </w:t>
      </w:r>
      <w:r w:rsidR="00805389" w:rsidRPr="0075112C">
        <w:rPr>
          <w:rFonts w:ascii="Arial" w:hAnsi="Arial" w:cs="Arial"/>
          <w:i/>
          <w:sz w:val="24"/>
          <w:szCs w:val="24"/>
        </w:rPr>
        <w:t>de Justicia</w:t>
      </w:r>
      <w:r w:rsidR="00805389" w:rsidRPr="0075112C">
        <w:rPr>
          <w:rFonts w:ascii="Arial" w:hAnsi="Arial" w:cs="Arial"/>
          <w:sz w:val="24"/>
          <w:szCs w:val="24"/>
        </w:rPr>
        <w:t>.</w:t>
      </w:r>
    </w:p>
    <w:p w14:paraId="235286AC" w14:textId="77777777" w:rsidR="0075112C" w:rsidRPr="0075112C" w:rsidRDefault="0075112C" w:rsidP="00A04574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A04D578" w14:textId="77777777" w:rsidR="00251EC8" w:rsidRPr="0075112C" w:rsidRDefault="00805389" w:rsidP="00A04574">
      <w:pPr>
        <w:spacing w:line="360" w:lineRule="auto"/>
        <w:jc w:val="both"/>
        <w:rPr>
          <w:sz w:val="24"/>
          <w:szCs w:val="24"/>
        </w:rPr>
      </w:pPr>
      <w:r w:rsidRPr="0075112C">
        <w:rPr>
          <w:sz w:val="24"/>
          <w:szCs w:val="24"/>
        </w:rPr>
        <w:t>Así, la valoración de las pruebas en conjunto que fueron aprotados y de</w:t>
      </w:r>
      <w:r w:rsidRPr="0075112C">
        <w:rPr>
          <w:spacing w:val="1"/>
          <w:sz w:val="24"/>
          <w:szCs w:val="24"/>
        </w:rPr>
        <w:t xml:space="preserve"> </w:t>
      </w:r>
      <w:r w:rsidRPr="0075112C">
        <w:rPr>
          <w:sz w:val="24"/>
          <w:szCs w:val="24"/>
        </w:rPr>
        <w:t>los</w:t>
      </w:r>
      <w:r w:rsidRPr="0075112C">
        <w:rPr>
          <w:spacing w:val="1"/>
          <w:sz w:val="24"/>
          <w:szCs w:val="24"/>
        </w:rPr>
        <w:t xml:space="preserve"> </w:t>
      </w:r>
      <w:r w:rsidRPr="0075112C">
        <w:rPr>
          <w:sz w:val="24"/>
          <w:szCs w:val="24"/>
        </w:rPr>
        <w:t>recabados</w:t>
      </w:r>
      <w:r w:rsidRPr="0075112C">
        <w:rPr>
          <w:spacing w:val="1"/>
          <w:sz w:val="24"/>
          <w:szCs w:val="24"/>
        </w:rPr>
        <w:t xml:space="preserve"> </w:t>
      </w:r>
      <w:r w:rsidRPr="0075112C">
        <w:rPr>
          <w:sz w:val="24"/>
          <w:szCs w:val="24"/>
        </w:rPr>
        <w:t>por</w:t>
      </w:r>
      <w:r w:rsidRPr="0075112C">
        <w:rPr>
          <w:spacing w:val="1"/>
          <w:sz w:val="24"/>
          <w:szCs w:val="24"/>
        </w:rPr>
        <w:t xml:space="preserve"> </w:t>
      </w:r>
      <w:r w:rsidRPr="0075112C">
        <w:rPr>
          <w:sz w:val="24"/>
          <w:szCs w:val="24"/>
        </w:rPr>
        <w:t>la</w:t>
      </w:r>
      <w:r w:rsidRPr="0075112C">
        <w:rPr>
          <w:spacing w:val="1"/>
          <w:sz w:val="24"/>
          <w:szCs w:val="24"/>
        </w:rPr>
        <w:t xml:space="preserve"> </w:t>
      </w:r>
      <w:r w:rsidRPr="0075112C">
        <w:rPr>
          <w:sz w:val="24"/>
          <w:szCs w:val="24"/>
        </w:rPr>
        <w:t>autoridad</w:t>
      </w:r>
      <w:r w:rsidRPr="0075112C">
        <w:rPr>
          <w:spacing w:val="1"/>
          <w:sz w:val="24"/>
          <w:szCs w:val="24"/>
        </w:rPr>
        <w:t xml:space="preserve"> </w:t>
      </w:r>
      <w:r w:rsidRPr="0075112C">
        <w:rPr>
          <w:sz w:val="24"/>
          <w:szCs w:val="24"/>
        </w:rPr>
        <w:t>instructora,</w:t>
      </w:r>
      <w:r w:rsidRPr="0075112C">
        <w:rPr>
          <w:spacing w:val="1"/>
          <w:sz w:val="24"/>
          <w:szCs w:val="24"/>
        </w:rPr>
        <w:t xml:space="preserve"> </w:t>
      </w:r>
      <w:r w:rsidRPr="0075112C">
        <w:rPr>
          <w:sz w:val="24"/>
          <w:szCs w:val="24"/>
        </w:rPr>
        <w:t>dependerá</w:t>
      </w:r>
      <w:r w:rsidRPr="0075112C">
        <w:rPr>
          <w:spacing w:val="73"/>
          <w:sz w:val="24"/>
          <w:szCs w:val="24"/>
        </w:rPr>
        <w:t xml:space="preserve"> </w:t>
      </w:r>
      <w:r w:rsidRPr="0075112C">
        <w:rPr>
          <w:sz w:val="24"/>
          <w:szCs w:val="24"/>
        </w:rPr>
        <w:t>de</w:t>
      </w:r>
      <w:r w:rsidRPr="0075112C">
        <w:rPr>
          <w:spacing w:val="73"/>
          <w:sz w:val="24"/>
          <w:szCs w:val="24"/>
        </w:rPr>
        <w:t xml:space="preserve"> </w:t>
      </w:r>
      <w:r w:rsidRPr="0075112C">
        <w:rPr>
          <w:sz w:val="24"/>
          <w:szCs w:val="24"/>
        </w:rPr>
        <w:t>la</w:t>
      </w:r>
      <w:r w:rsidRPr="0075112C">
        <w:rPr>
          <w:spacing w:val="-70"/>
          <w:sz w:val="24"/>
          <w:szCs w:val="24"/>
        </w:rPr>
        <w:t xml:space="preserve"> </w:t>
      </w:r>
      <w:r w:rsidRPr="0075112C">
        <w:rPr>
          <w:sz w:val="24"/>
          <w:szCs w:val="24"/>
        </w:rPr>
        <w:t>concatenación</w:t>
      </w:r>
      <w:r w:rsidRPr="0075112C">
        <w:rPr>
          <w:spacing w:val="1"/>
          <w:sz w:val="24"/>
          <w:szCs w:val="24"/>
        </w:rPr>
        <w:t xml:space="preserve"> </w:t>
      </w:r>
      <w:r w:rsidRPr="0075112C">
        <w:rPr>
          <w:sz w:val="24"/>
          <w:szCs w:val="24"/>
        </w:rPr>
        <w:t>que</w:t>
      </w:r>
      <w:r w:rsidRPr="0075112C">
        <w:rPr>
          <w:spacing w:val="1"/>
          <w:sz w:val="24"/>
          <w:szCs w:val="24"/>
        </w:rPr>
        <w:t xml:space="preserve"> </w:t>
      </w:r>
      <w:r w:rsidRPr="0075112C">
        <w:rPr>
          <w:sz w:val="24"/>
          <w:szCs w:val="24"/>
        </w:rPr>
        <w:t>en</w:t>
      </w:r>
      <w:r w:rsidRPr="0075112C">
        <w:rPr>
          <w:spacing w:val="1"/>
          <w:sz w:val="24"/>
          <w:szCs w:val="24"/>
        </w:rPr>
        <w:t xml:space="preserve"> </w:t>
      </w:r>
      <w:r w:rsidRPr="0075112C">
        <w:rPr>
          <w:sz w:val="24"/>
          <w:szCs w:val="24"/>
        </w:rPr>
        <w:t>su</w:t>
      </w:r>
      <w:r w:rsidRPr="0075112C">
        <w:rPr>
          <w:spacing w:val="1"/>
          <w:sz w:val="24"/>
          <w:szCs w:val="24"/>
        </w:rPr>
        <w:t xml:space="preserve"> </w:t>
      </w:r>
      <w:r w:rsidRPr="0075112C">
        <w:rPr>
          <w:sz w:val="24"/>
          <w:szCs w:val="24"/>
        </w:rPr>
        <w:t>caso</w:t>
      </w:r>
      <w:r w:rsidRPr="0075112C">
        <w:rPr>
          <w:spacing w:val="1"/>
          <w:sz w:val="24"/>
          <w:szCs w:val="24"/>
        </w:rPr>
        <w:t xml:space="preserve"> </w:t>
      </w:r>
      <w:r w:rsidRPr="0075112C">
        <w:rPr>
          <w:sz w:val="24"/>
          <w:szCs w:val="24"/>
        </w:rPr>
        <w:t>exista</w:t>
      </w:r>
      <w:r w:rsidRPr="0075112C">
        <w:rPr>
          <w:spacing w:val="1"/>
          <w:sz w:val="24"/>
          <w:szCs w:val="24"/>
        </w:rPr>
        <w:t xml:space="preserve"> </w:t>
      </w:r>
      <w:r w:rsidRPr="0075112C">
        <w:rPr>
          <w:sz w:val="24"/>
          <w:szCs w:val="24"/>
        </w:rPr>
        <w:t>entre</w:t>
      </w:r>
      <w:r w:rsidRPr="0075112C">
        <w:rPr>
          <w:spacing w:val="1"/>
          <w:sz w:val="24"/>
          <w:szCs w:val="24"/>
        </w:rPr>
        <w:t xml:space="preserve"> </w:t>
      </w:r>
      <w:r w:rsidRPr="0075112C">
        <w:rPr>
          <w:sz w:val="24"/>
          <w:szCs w:val="24"/>
        </w:rPr>
        <w:t>ellas,</w:t>
      </w:r>
      <w:r w:rsidRPr="0075112C">
        <w:rPr>
          <w:spacing w:val="1"/>
          <w:sz w:val="24"/>
          <w:szCs w:val="24"/>
        </w:rPr>
        <w:t xml:space="preserve"> </w:t>
      </w:r>
      <w:r w:rsidRPr="0075112C">
        <w:rPr>
          <w:sz w:val="24"/>
          <w:szCs w:val="24"/>
        </w:rPr>
        <w:t>las</w:t>
      </w:r>
      <w:r w:rsidRPr="0075112C">
        <w:rPr>
          <w:spacing w:val="1"/>
          <w:sz w:val="24"/>
          <w:szCs w:val="24"/>
        </w:rPr>
        <w:t xml:space="preserve"> </w:t>
      </w:r>
      <w:r w:rsidRPr="0075112C">
        <w:rPr>
          <w:sz w:val="24"/>
          <w:szCs w:val="24"/>
        </w:rPr>
        <w:t>cuales</w:t>
      </w:r>
      <w:r w:rsidRPr="0075112C">
        <w:rPr>
          <w:spacing w:val="1"/>
          <w:sz w:val="24"/>
          <w:szCs w:val="24"/>
        </w:rPr>
        <w:t xml:space="preserve"> </w:t>
      </w:r>
      <w:r w:rsidRPr="0075112C">
        <w:rPr>
          <w:sz w:val="24"/>
          <w:szCs w:val="24"/>
        </w:rPr>
        <w:t>serán</w:t>
      </w:r>
      <w:r w:rsidRPr="0075112C">
        <w:rPr>
          <w:spacing w:val="1"/>
          <w:sz w:val="24"/>
          <w:szCs w:val="24"/>
        </w:rPr>
        <w:t xml:space="preserve"> </w:t>
      </w:r>
      <w:r w:rsidRPr="0075112C">
        <w:rPr>
          <w:sz w:val="24"/>
          <w:szCs w:val="24"/>
        </w:rPr>
        <w:t>analizadas</w:t>
      </w:r>
      <w:r w:rsidRPr="0075112C">
        <w:rPr>
          <w:spacing w:val="13"/>
          <w:sz w:val="24"/>
          <w:szCs w:val="24"/>
        </w:rPr>
        <w:t xml:space="preserve"> </w:t>
      </w:r>
      <w:r w:rsidRPr="0075112C">
        <w:rPr>
          <w:sz w:val="24"/>
          <w:szCs w:val="24"/>
        </w:rPr>
        <w:t>por</w:t>
      </w:r>
      <w:r w:rsidRPr="0075112C">
        <w:rPr>
          <w:spacing w:val="14"/>
          <w:sz w:val="24"/>
          <w:szCs w:val="24"/>
        </w:rPr>
        <w:t xml:space="preserve"> </w:t>
      </w:r>
      <w:r w:rsidRPr="0075112C">
        <w:rPr>
          <w:sz w:val="24"/>
          <w:szCs w:val="24"/>
        </w:rPr>
        <w:t>este</w:t>
      </w:r>
      <w:r w:rsidRPr="0075112C">
        <w:rPr>
          <w:spacing w:val="16"/>
          <w:sz w:val="24"/>
          <w:szCs w:val="24"/>
        </w:rPr>
        <w:t xml:space="preserve"> </w:t>
      </w:r>
      <w:r w:rsidRPr="0075112C">
        <w:rPr>
          <w:sz w:val="24"/>
          <w:szCs w:val="24"/>
        </w:rPr>
        <w:t>Tribunal</w:t>
      </w:r>
      <w:r w:rsidRPr="0075112C">
        <w:rPr>
          <w:spacing w:val="15"/>
          <w:sz w:val="24"/>
          <w:szCs w:val="24"/>
        </w:rPr>
        <w:t xml:space="preserve"> </w:t>
      </w:r>
      <w:r w:rsidRPr="0075112C">
        <w:rPr>
          <w:sz w:val="24"/>
          <w:szCs w:val="24"/>
        </w:rPr>
        <w:t>bajo</w:t>
      </w:r>
      <w:r w:rsidRPr="0075112C">
        <w:rPr>
          <w:spacing w:val="16"/>
          <w:sz w:val="24"/>
          <w:szCs w:val="24"/>
        </w:rPr>
        <w:t xml:space="preserve"> </w:t>
      </w:r>
      <w:r w:rsidRPr="0075112C">
        <w:rPr>
          <w:sz w:val="24"/>
          <w:szCs w:val="24"/>
        </w:rPr>
        <w:t>las</w:t>
      </w:r>
      <w:r w:rsidRPr="0075112C">
        <w:rPr>
          <w:spacing w:val="13"/>
          <w:sz w:val="24"/>
          <w:szCs w:val="24"/>
        </w:rPr>
        <w:t xml:space="preserve"> </w:t>
      </w:r>
      <w:r w:rsidRPr="0075112C">
        <w:rPr>
          <w:sz w:val="24"/>
          <w:szCs w:val="24"/>
        </w:rPr>
        <w:t>reglas</w:t>
      </w:r>
      <w:r w:rsidRPr="0075112C">
        <w:rPr>
          <w:spacing w:val="14"/>
          <w:sz w:val="24"/>
          <w:szCs w:val="24"/>
        </w:rPr>
        <w:t xml:space="preserve"> </w:t>
      </w:r>
      <w:r w:rsidRPr="0075112C">
        <w:rPr>
          <w:sz w:val="24"/>
          <w:szCs w:val="24"/>
        </w:rPr>
        <w:t>de</w:t>
      </w:r>
      <w:r w:rsidRPr="0075112C">
        <w:rPr>
          <w:spacing w:val="14"/>
          <w:sz w:val="24"/>
          <w:szCs w:val="24"/>
        </w:rPr>
        <w:t xml:space="preserve"> </w:t>
      </w:r>
      <w:r w:rsidRPr="0075112C">
        <w:rPr>
          <w:sz w:val="24"/>
          <w:szCs w:val="24"/>
        </w:rPr>
        <w:t>la</w:t>
      </w:r>
      <w:r w:rsidRPr="0075112C">
        <w:rPr>
          <w:spacing w:val="14"/>
          <w:sz w:val="24"/>
          <w:szCs w:val="24"/>
        </w:rPr>
        <w:t xml:space="preserve"> </w:t>
      </w:r>
      <w:r w:rsidRPr="0075112C">
        <w:rPr>
          <w:sz w:val="24"/>
          <w:szCs w:val="24"/>
        </w:rPr>
        <w:t>lógica,</w:t>
      </w:r>
      <w:r w:rsidRPr="0075112C">
        <w:rPr>
          <w:spacing w:val="13"/>
          <w:sz w:val="24"/>
          <w:szCs w:val="24"/>
        </w:rPr>
        <w:t xml:space="preserve"> </w:t>
      </w:r>
      <w:r w:rsidRPr="0075112C">
        <w:rPr>
          <w:sz w:val="24"/>
          <w:szCs w:val="24"/>
        </w:rPr>
        <w:t>la</w:t>
      </w:r>
      <w:r w:rsidRPr="0075112C">
        <w:rPr>
          <w:spacing w:val="16"/>
          <w:sz w:val="24"/>
          <w:szCs w:val="24"/>
        </w:rPr>
        <w:t xml:space="preserve"> </w:t>
      </w:r>
      <w:r w:rsidRPr="0075112C">
        <w:rPr>
          <w:sz w:val="24"/>
          <w:szCs w:val="24"/>
        </w:rPr>
        <w:t>experiencia</w:t>
      </w:r>
      <w:r w:rsidRPr="0075112C">
        <w:rPr>
          <w:spacing w:val="14"/>
          <w:sz w:val="24"/>
          <w:szCs w:val="24"/>
        </w:rPr>
        <w:t xml:space="preserve"> </w:t>
      </w:r>
      <w:r w:rsidRPr="0075112C">
        <w:rPr>
          <w:sz w:val="24"/>
          <w:szCs w:val="24"/>
        </w:rPr>
        <w:t>y</w:t>
      </w:r>
      <w:r w:rsidRPr="0075112C">
        <w:rPr>
          <w:spacing w:val="-70"/>
          <w:sz w:val="24"/>
          <w:szCs w:val="24"/>
        </w:rPr>
        <w:t xml:space="preserve"> </w:t>
      </w:r>
      <w:r w:rsidRPr="0075112C">
        <w:rPr>
          <w:sz w:val="24"/>
          <w:szCs w:val="24"/>
        </w:rPr>
        <w:t>la sana crítica, con fundamento en el artículo 259, párrafo cuarto, del</w:t>
      </w:r>
      <w:r w:rsidRPr="0075112C">
        <w:rPr>
          <w:spacing w:val="1"/>
          <w:sz w:val="24"/>
          <w:szCs w:val="24"/>
        </w:rPr>
        <w:t xml:space="preserve"> </w:t>
      </w:r>
      <w:r w:rsidRPr="0075112C">
        <w:rPr>
          <w:rFonts w:ascii="Arial" w:hAnsi="Arial"/>
          <w:i/>
          <w:sz w:val="24"/>
          <w:szCs w:val="24"/>
        </w:rPr>
        <w:t>Código</w:t>
      </w:r>
      <w:r w:rsidRPr="0075112C">
        <w:rPr>
          <w:rFonts w:ascii="Arial" w:hAnsi="Arial"/>
          <w:i/>
          <w:spacing w:val="-1"/>
          <w:sz w:val="24"/>
          <w:szCs w:val="24"/>
        </w:rPr>
        <w:t xml:space="preserve"> </w:t>
      </w:r>
      <w:r w:rsidRPr="0075112C">
        <w:rPr>
          <w:rFonts w:ascii="Arial" w:hAnsi="Arial"/>
          <w:i/>
          <w:sz w:val="24"/>
          <w:szCs w:val="24"/>
        </w:rPr>
        <w:t>Electoral,</w:t>
      </w:r>
      <w:r w:rsidRPr="0075112C">
        <w:rPr>
          <w:rFonts w:ascii="Arial" w:hAnsi="Arial"/>
          <w:i/>
          <w:spacing w:val="-2"/>
          <w:sz w:val="24"/>
          <w:szCs w:val="24"/>
        </w:rPr>
        <w:t xml:space="preserve"> </w:t>
      </w:r>
      <w:r w:rsidRPr="0075112C">
        <w:rPr>
          <w:sz w:val="24"/>
          <w:szCs w:val="24"/>
        </w:rPr>
        <w:t>en</w:t>
      </w:r>
      <w:r w:rsidRPr="0075112C">
        <w:rPr>
          <w:spacing w:val="1"/>
          <w:sz w:val="24"/>
          <w:szCs w:val="24"/>
        </w:rPr>
        <w:t xml:space="preserve"> </w:t>
      </w:r>
      <w:r w:rsidRPr="0075112C">
        <w:rPr>
          <w:sz w:val="24"/>
          <w:szCs w:val="24"/>
        </w:rPr>
        <w:t>relación</w:t>
      </w:r>
      <w:r w:rsidRPr="0075112C">
        <w:rPr>
          <w:spacing w:val="-1"/>
          <w:sz w:val="24"/>
          <w:szCs w:val="24"/>
        </w:rPr>
        <w:t xml:space="preserve"> </w:t>
      </w:r>
      <w:r w:rsidRPr="0075112C">
        <w:rPr>
          <w:sz w:val="24"/>
          <w:szCs w:val="24"/>
        </w:rPr>
        <w:t>con el</w:t>
      </w:r>
      <w:r w:rsidRPr="0075112C">
        <w:rPr>
          <w:spacing w:val="-3"/>
          <w:sz w:val="24"/>
          <w:szCs w:val="24"/>
        </w:rPr>
        <w:t xml:space="preserve"> </w:t>
      </w:r>
      <w:r w:rsidRPr="0075112C">
        <w:rPr>
          <w:sz w:val="24"/>
          <w:szCs w:val="24"/>
        </w:rPr>
        <w:t>22</w:t>
      </w:r>
      <w:r w:rsidRPr="0075112C">
        <w:rPr>
          <w:spacing w:val="-2"/>
          <w:sz w:val="24"/>
          <w:szCs w:val="24"/>
        </w:rPr>
        <w:t xml:space="preserve"> </w:t>
      </w:r>
      <w:r w:rsidRPr="0075112C">
        <w:rPr>
          <w:sz w:val="24"/>
          <w:szCs w:val="24"/>
        </w:rPr>
        <w:t>fracción</w:t>
      </w:r>
      <w:r w:rsidRPr="0075112C">
        <w:rPr>
          <w:spacing w:val="-3"/>
          <w:sz w:val="24"/>
          <w:szCs w:val="24"/>
        </w:rPr>
        <w:t xml:space="preserve"> </w:t>
      </w:r>
      <w:r w:rsidRPr="0075112C">
        <w:rPr>
          <w:sz w:val="24"/>
          <w:szCs w:val="24"/>
        </w:rPr>
        <w:t>I</w:t>
      </w:r>
      <w:r w:rsidRPr="0075112C">
        <w:rPr>
          <w:spacing w:val="-2"/>
          <w:sz w:val="24"/>
          <w:szCs w:val="24"/>
        </w:rPr>
        <w:t xml:space="preserve"> </w:t>
      </w:r>
      <w:r w:rsidRPr="0075112C">
        <w:rPr>
          <w:sz w:val="24"/>
          <w:szCs w:val="24"/>
        </w:rPr>
        <w:t>de</w:t>
      </w:r>
      <w:r w:rsidRPr="0075112C">
        <w:rPr>
          <w:spacing w:val="-3"/>
          <w:sz w:val="24"/>
          <w:szCs w:val="24"/>
        </w:rPr>
        <w:t xml:space="preserve"> </w:t>
      </w:r>
      <w:r w:rsidRPr="0075112C">
        <w:rPr>
          <w:sz w:val="24"/>
          <w:szCs w:val="24"/>
        </w:rPr>
        <w:t>la Ley</w:t>
      </w:r>
      <w:r w:rsidRPr="0075112C">
        <w:rPr>
          <w:spacing w:val="-1"/>
          <w:sz w:val="24"/>
          <w:szCs w:val="24"/>
        </w:rPr>
        <w:t xml:space="preserve"> </w:t>
      </w:r>
      <w:r w:rsidRPr="0075112C">
        <w:rPr>
          <w:sz w:val="24"/>
          <w:szCs w:val="24"/>
        </w:rPr>
        <w:t>de</w:t>
      </w:r>
      <w:r w:rsidRPr="0075112C">
        <w:rPr>
          <w:spacing w:val="-2"/>
          <w:sz w:val="24"/>
          <w:szCs w:val="24"/>
        </w:rPr>
        <w:t xml:space="preserve"> </w:t>
      </w:r>
      <w:r w:rsidRPr="0075112C">
        <w:rPr>
          <w:sz w:val="24"/>
          <w:szCs w:val="24"/>
        </w:rPr>
        <w:t>Justicia.</w:t>
      </w:r>
    </w:p>
    <w:p w14:paraId="267E662A" w14:textId="77777777" w:rsidR="00251EC8" w:rsidRPr="0075112C" w:rsidRDefault="00251EC8" w:rsidP="00A04574">
      <w:pPr>
        <w:pStyle w:val="Textoindependiente"/>
      </w:pPr>
    </w:p>
    <w:p w14:paraId="6A23B960" w14:textId="2504CC4C" w:rsidR="00251EC8" w:rsidRDefault="00805389" w:rsidP="00A04574">
      <w:pPr>
        <w:pStyle w:val="Textoindependiente"/>
        <w:tabs>
          <w:tab w:val="left" w:pos="9498"/>
        </w:tabs>
        <w:spacing w:line="360" w:lineRule="auto"/>
        <w:jc w:val="both"/>
      </w:pPr>
      <w:r w:rsidRPr="0075112C">
        <w:rPr>
          <w:rFonts w:ascii="Arial" w:hAnsi="Arial"/>
          <w:b/>
        </w:rPr>
        <w:t>SÉPTIMO.</w:t>
      </w:r>
      <w:r w:rsidRPr="0075112C">
        <w:rPr>
          <w:rFonts w:ascii="Arial" w:hAnsi="Arial"/>
          <w:b/>
          <w:spacing w:val="33"/>
        </w:rPr>
        <w:t xml:space="preserve"> </w:t>
      </w:r>
      <w:r w:rsidRPr="0075112C">
        <w:rPr>
          <w:rFonts w:ascii="Arial" w:hAnsi="Arial"/>
          <w:b/>
        </w:rPr>
        <w:t>Estudio</w:t>
      </w:r>
      <w:r w:rsidRPr="0075112C">
        <w:rPr>
          <w:rFonts w:ascii="Arial" w:hAnsi="Arial"/>
          <w:b/>
          <w:spacing w:val="36"/>
        </w:rPr>
        <w:t xml:space="preserve"> </w:t>
      </w:r>
      <w:r w:rsidRPr="0075112C">
        <w:rPr>
          <w:rFonts w:ascii="Arial" w:hAnsi="Arial"/>
          <w:b/>
        </w:rPr>
        <w:t>de</w:t>
      </w:r>
      <w:r w:rsidRPr="0075112C">
        <w:rPr>
          <w:rFonts w:ascii="Arial" w:hAnsi="Arial"/>
          <w:b/>
          <w:spacing w:val="36"/>
        </w:rPr>
        <w:t xml:space="preserve"> </w:t>
      </w:r>
      <w:r w:rsidRPr="0075112C">
        <w:rPr>
          <w:rFonts w:ascii="Arial" w:hAnsi="Arial"/>
          <w:b/>
        </w:rPr>
        <w:t>fondo.</w:t>
      </w:r>
      <w:r w:rsidRPr="0075112C">
        <w:rPr>
          <w:rFonts w:ascii="Arial" w:hAnsi="Arial"/>
          <w:b/>
          <w:spacing w:val="38"/>
        </w:rPr>
        <w:t xml:space="preserve"> </w:t>
      </w:r>
      <w:r w:rsidRPr="0075112C">
        <w:t>De</w:t>
      </w:r>
      <w:r w:rsidRPr="0075112C">
        <w:rPr>
          <w:spacing w:val="36"/>
        </w:rPr>
        <w:t xml:space="preserve"> </w:t>
      </w:r>
      <w:r w:rsidRPr="0075112C">
        <w:t>conformidad</w:t>
      </w:r>
      <w:r w:rsidRPr="0075112C">
        <w:rPr>
          <w:spacing w:val="36"/>
        </w:rPr>
        <w:t xml:space="preserve"> </w:t>
      </w:r>
      <w:r w:rsidRPr="0075112C">
        <w:t>con</w:t>
      </w:r>
      <w:r w:rsidRPr="0075112C">
        <w:rPr>
          <w:spacing w:val="36"/>
        </w:rPr>
        <w:t xml:space="preserve"> </w:t>
      </w:r>
      <w:r w:rsidRPr="0075112C">
        <w:t>los</w:t>
      </w:r>
      <w:r w:rsidRPr="0075112C">
        <w:rPr>
          <w:spacing w:val="36"/>
        </w:rPr>
        <w:t xml:space="preserve"> </w:t>
      </w:r>
      <w:r w:rsidRPr="0075112C">
        <w:t>hechos</w:t>
      </w:r>
      <w:r w:rsidRPr="0075112C">
        <w:rPr>
          <w:spacing w:val="33"/>
        </w:rPr>
        <w:t xml:space="preserve"> </w:t>
      </w:r>
      <w:r w:rsidRPr="0075112C">
        <w:t>denunciados,</w:t>
      </w:r>
      <w:r w:rsidRPr="0075112C">
        <w:rPr>
          <w:spacing w:val="-65"/>
        </w:rPr>
        <w:t xml:space="preserve"> </w:t>
      </w:r>
      <w:r w:rsidRPr="0075112C">
        <w:t>así como de las constancias que obran en autos, en el presente la cuestión a</w:t>
      </w:r>
      <w:r w:rsidRPr="0075112C">
        <w:rPr>
          <w:spacing w:val="1"/>
        </w:rPr>
        <w:t xml:space="preserve"> </w:t>
      </w:r>
      <w:r w:rsidRPr="0075112C">
        <w:t>resolver</w:t>
      </w:r>
      <w:r w:rsidRPr="0075112C">
        <w:rPr>
          <w:spacing w:val="1"/>
        </w:rPr>
        <w:t xml:space="preserve"> </w:t>
      </w:r>
      <w:r w:rsidRPr="0075112C">
        <w:t>es</w:t>
      </w:r>
      <w:r w:rsidRPr="0075112C">
        <w:rPr>
          <w:spacing w:val="1"/>
        </w:rPr>
        <w:t xml:space="preserve"> </w:t>
      </w:r>
      <w:r w:rsidRPr="0075112C">
        <w:t>si</w:t>
      </w:r>
      <w:r w:rsidRPr="0075112C">
        <w:rPr>
          <w:spacing w:val="1"/>
        </w:rPr>
        <w:t xml:space="preserve"> </w:t>
      </w:r>
      <w:r w:rsidRPr="0075112C">
        <w:t>se</w:t>
      </w:r>
      <w:r w:rsidRPr="0075112C">
        <w:rPr>
          <w:spacing w:val="1"/>
        </w:rPr>
        <w:t xml:space="preserve"> </w:t>
      </w:r>
      <w:r w:rsidRPr="0075112C">
        <w:t>cometió</w:t>
      </w:r>
      <w:r w:rsidRPr="0075112C">
        <w:rPr>
          <w:spacing w:val="1"/>
        </w:rPr>
        <w:t xml:space="preserve"> </w:t>
      </w:r>
      <w:r w:rsidRPr="0075112C">
        <w:t>o</w:t>
      </w:r>
      <w:r w:rsidRPr="0075112C">
        <w:rPr>
          <w:spacing w:val="1"/>
        </w:rPr>
        <w:t xml:space="preserve"> </w:t>
      </w:r>
      <w:r w:rsidRPr="0075112C">
        <w:t>no</w:t>
      </w:r>
      <w:r w:rsidRPr="0075112C">
        <w:rPr>
          <w:spacing w:val="1"/>
        </w:rPr>
        <w:t xml:space="preserve"> </w:t>
      </w:r>
      <w:r w:rsidRPr="0075112C">
        <w:t>violencia</w:t>
      </w:r>
      <w:r w:rsidRPr="0075112C">
        <w:rPr>
          <w:spacing w:val="1"/>
        </w:rPr>
        <w:t xml:space="preserve"> </w:t>
      </w:r>
      <w:r w:rsidRPr="0075112C">
        <w:t>política</w:t>
      </w:r>
      <w:r w:rsidRPr="0075112C">
        <w:rPr>
          <w:spacing w:val="1"/>
        </w:rPr>
        <w:t xml:space="preserve"> </w:t>
      </w:r>
      <w:r w:rsidRPr="0075112C">
        <w:t>por</w:t>
      </w:r>
      <w:r>
        <w:rPr>
          <w:spacing w:val="1"/>
        </w:rPr>
        <w:t xml:space="preserve"> </w:t>
      </w:r>
      <w:r>
        <w:t>razón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género</w:t>
      </w:r>
      <w:r>
        <w:rPr>
          <w:spacing w:val="66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perjuicio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entonces</w:t>
      </w:r>
      <w:r>
        <w:rPr>
          <w:spacing w:val="1"/>
        </w:rPr>
        <w:t xml:space="preserve"> </w:t>
      </w:r>
      <w:r>
        <w:t>candidata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 w:rsidRPr="00805389">
        <w:rPr>
          <w:color w:val="FFFFFF"/>
          <w:highlight w:val="darkCyan"/>
        </w:rPr>
        <w:t>[No.27]_ELIMINADO_Cargo_-1-_[275]</w:t>
      </w:r>
      <w:r>
        <w:t>del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Ayuntamiento</w:t>
      </w:r>
      <w:r>
        <w:t>,</w:t>
      </w:r>
      <w:r>
        <w:rPr>
          <w:spacing w:val="1"/>
        </w:rPr>
        <w:t xml:space="preserve"> </w:t>
      </w:r>
      <w:r>
        <w:t xml:space="preserve">postulada por el </w:t>
      </w:r>
      <w:r>
        <w:rPr>
          <w:rFonts w:ascii="Arial" w:hAnsi="Arial"/>
          <w:i/>
        </w:rPr>
        <w:t xml:space="preserve">PRI, </w:t>
      </w:r>
      <w:r>
        <w:t>pues a decir de la denunciante, el otrora candidato a</w:t>
      </w:r>
      <w:r>
        <w:rPr>
          <w:spacing w:val="1"/>
        </w:rPr>
        <w:t xml:space="preserve"> </w:t>
      </w:r>
      <w:r>
        <w:t xml:space="preserve">Presidente Municipal postulado por la candidatura común formada por el </w:t>
      </w:r>
      <w:r>
        <w:rPr>
          <w:rFonts w:ascii="Arial" w:hAnsi="Arial"/>
          <w:i/>
        </w:rPr>
        <w:t xml:space="preserve">PAN </w:t>
      </w:r>
      <w:r>
        <w:t>y</w:t>
      </w:r>
      <w:r>
        <w:rPr>
          <w:spacing w:val="-64"/>
        </w:rPr>
        <w:t xml:space="preserve"> </w:t>
      </w:r>
      <w:r>
        <w:rPr>
          <w:rFonts w:ascii="Arial" w:hAnsi="Arial"/>
          <w:i/>
        </w:rPr>
        <w:t>PRD</w:t>
      </w:r>
      <w:r>
        <w:rPr>
          <w:rFonts w:ascii="Arial" w:hAnsi="Arial"/>
          <w:i/>
          <w:spacing w:val="-2"/>
        </w:rPr>
        <w:t xml:space="preserve"> </w:t>
      </w:r>
      <w:r>
        <w:lastRenderedPageBreak/>
        <w:t>realizó amenazas</w:t>
      </w:r>
      <w:r>
        <w:rPr>
          <w:spacing w:val="-4"/>
        </w:rPr>
        <w:t xml:space="preserve"> </w:t>
      </w:r>
      <w:r>
        <w:t>en su</w:t>
      </w:r>
      <w:r>
        <w:rPr>
          <w:spacing w:val="-1"/>
        </w:rPr>
        <w:t xml:space="preserve"> </w:t>
      </w:r>
      <w:r>
        <w:t>contra</w:t>
      </w:r>
      <w:r>
        <w:rPr>
          <w:spacing w:val="3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su condición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mujer.</w:t>
      </w:r>
    </w:p>
    <w:p w14:paraId="760BECCA" w14:textId="77777777" w:rsidR="00153DED" w:rsidRPr="00153DED" w:rsidRDefault="00153DED" w:rsidP="00A04574">
      <w:pPr>
        <w:pStyle w:val="Textoindependiente"/>
        <w:tabs>
          <w:tab w:val="left" w:pos="9498"/>
        </w:tabs>
        <w:spacing w:line="360" w:lineRule="auto"/>
        <w:jc w:val="both"/>
      </w:pPr>
    </w:p>
    <w:p w14:paraId="778B94ED" w14:textId="77777777" w:rsidR="00251EC8" w:rsidRDefault="00805389" w:rsidP="00A04574">
      <w:pPr>
        <w:pStyle w:val="Ttulo1"/>
        <w:tabs>
          <w:tab w:val="left" w:pos="9498"/>
        </w:tabs>
        <w:ind w:left="0"/>
        <w:jc w:val="both"/>
      </w:pPr>
      <w:r>
        <w:t>Hechos</w:t>
      </w:r>
      <w:r>
        <w:rPr>
          <w:spacing w:val="-4"/>
        </w:rPr>
        <w:t xml:space="preserve"> </w:t>
      </w:r>
      <w:r>
        <w:t>acreditados</w:t>
      </w:r>
    </w:p>
    <w:p w14:paraId="40DD4E5F" w14:textId="77777777" w:rsidR="00251EC8" w:rsidRDefault="00251EC8" w:rsidP="00A04574">
      <w:pPr>
        <w:pStyle w:val="Textoindependiente"/>
        <w:tabs>
          <w:tab w:val="left" w:pos="9498"/>
        </w:tabs>
        <w:jc w:val="both"/>
        <w:rPr>
          <w:rFonts w:ascii="Arial"/>
          <w:b/>
          <w:sz w:val="26"/>
        </w:rPr>
      </w:pPr>
    </w:p>
    <w:p w14:paraId="0514592C" w14:textId="77777777" w:rsidR="00251EC8" w:rsidRDefault="00251EC8" w:rsidP="00A04574">
      <w:pPr>
        <w:pStyle w:val="Textoindependiente"/>
        <w:tabs>
          <w:tab w:val="left" w:pos="9498"/>
        </w:tabs>
        <w:jc w:val="both"/>
        <w:rPr>
          <w:rFonts w:ascii="Arial"/>
          <w:b/>
          <w:sz w:val="22"/>
        </w:rPr>
      </w:pPr>
    </w:p>
    <w:p w14:paraId="78ADAB79" w14:textId="77777777" w:rsidR="00251EC8" w:rsidRDefault="00805389" w:rsidP="00A04574">
      <w:pPr>
        <w:pStyle w:val="Textoindependiente"/>
        <w:tabs>
          <w:tab w:val="left" w:pos="8647"/>
          <w:tab w:val="left" w:pos="9498"/>
        </w:tabs>
        <w:spacing w:line="360" w:lineRule="auto"/>
        <w:jc w:val="both"/>
      </w:pPr>
      <w:r>
        <w:t xml:space="preserve">En términos del artículo 243 del </w:t>
      </w:r>
      <w:r>
        <w:rPr>
          <w:rFonts w:ascii="Arial" w:hAnsi="Arial"/>
          <w:i/>
        </w:rPr>
        <w:t>Código Electoral</w:t>
      </w:r>
      <w:r>
        <w:t>, solo son objeto de prueba los</w:t>
      </w:r>
      <w:r>
        <w:rPr>
          <w:spacing w:val="1"/>
        </w:rPr>
        <w:t xml:space="preserve"> </w:t>
      </w:r>
      <w:r>
        <w:t>hechos controvertidos, por lo que no lo será el derecho, los hechos notorios o</w:t>
      </w:r>
      <w:r>
        <w:rPr>
          <w:spacing w:val="1"/>
        </w:rPr>
        <w:t xml:space="preserve"> </w:t>
      </w:r>
      <w:r>
        <w:t>imposibles,</w:t>
      </w:r>
      <w:r>
        <w:rPr>
          <w:spacing w:val="22"/>
        </w:rPr>
        <w:t xml:space="preserve"> </w:t>
      </w:r>
      <w:r>
        <w:t>ni</w:t>
      </w:r>
      <w:r>
        <w:rPr>
          <w:spacing w:val="22"/>
        </w:rPr>
        <w:t xml:space="preserve"> </w:t>
      </w:r>
      <w:r>
        <w:t>aquellos</w:t>
      </w:r>
      <w:r>
        <w:rPr>
          <w:spacing w:val="22"/>
        </w:rPr>
        <w:t xml:space="preserve"> </w:t>
      </w:r>
      <w:r>
        <w:t>que</w:t>
      </w:r>
      <w:r>
        <w:rPr>
          <w:spacing w:val="23"/>
        </w:rPr>
        <w:t xml:space="preserve"> </w:t>
      </w:r>
      <w:r>
        <w:t>hayan</w:t>
      </w:r>
      <w:r>
        <w:rPr>
          <w:spacing w:val="22"/>
        </w:rPr>
        <w:t xml:space="preserve"> </w:t>
      </w:r>
      <w:r>
        <w:t>sido</w:t>
      </w:r>
      <w:r>
        <w:rPr>
          <w:spacing w:val="23"/>
        </w:rPr>
        <w:t xml:space="preserve"> </w:t>
      </w:r>
      <w:r>
        <w:t>reconocidos</w:t>
      </w:r>
      <w:r>
        <w:rPr>
          <w:spacing w:val="19"/>
        </w:rPr>
        <w:t xml:space="preserve"> </w:t>
      </w:r>
      <w:r>
        <w:t>por</w:t>
      </w:r>
      <w:r>
        <w:rPr>
          <w:spacing w:val="22"/>
        </w:rPr>
        <w:t xml:space="preserve"> </w:t>
      </w:r>
      <w:r>
        <w:t>las</w:t>
      </w:r>
      <w:r>
        <w:rPr>
          <w:spacing w:val="23"/>
        </w:rPr>
        <w:t xml:space="preserve"> </w:t>
      </w:r>
      <w:r>
        <w:t>partes,</w:t>
      </w:r>
      <w:r>
        <w:rPr>
          <w:spacing w:val="22"/>
        </w:rPr>
        <w:t xml:space="preserve"> </w:t>
      </w:r>
      <w:r>
        <w:t>por</w:t>
      </w:r>
      <w:r>
        <w:rPr>
          <w:spacing w:val="22"/>
        </w:rPr>
        <w:t xml:space="preserve"> </w:t>
      </w:r>
      <w:r>
        <w:t>lo</w:t>
      </w:r>
      <w:r>
        <w:rPr>
          <w:spacing w:val="22"/>
        </w:rPr>
        <w:t xml:space="preserve"> </w:t>
      </w:r>
      <w:r>
        <w:t>que,</w:t>
      </w:r>
      <w:r>
        <w:rPr>
          <w:spacing w:val="-64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los</w:t>
      </w:r>
      <w:r>
        <w:rPr>
          <w:spacing w:val="17"/>
        </w:rPr>
        <w:t xml:space="preserve"> </w:t>
      </w:r>
      <w:r>
        <w:t>elementos</w:t>
      </w:r>
      <w:r>
        <w:rPr>
          <w:spacing w:val="17"/>
        </w:rPr>
        <w:t xml:space="preserve"> </w:t>
      </w:r>
      <w:r>
        <w:t>que</w:t>
      </w:r>
      <w:r>
        <w:rPr>
          <w:spacing w:val="16"/>
        </w:rPr>
        <w:t xml:space="preserve"> </w:t>
      </w:r>
      <w:r>
        <w:t>obran</w:t>
      </w:r>
      <w:r>
        <w:rPr>
          <w:spacing w:val="18"/>
        </w:rPr>
        <w:t xml:space="preserve"> </w:t>
      </w:r>
      <w:r>
        <w:t>en</w:t>
      </w:r>
      <w:r>
        <w:rPr>
          <w:spacing w:val="18"/>
        </w:rPr>
        <w:t xml:space="preserve"> </w:t>
      </w:r>
      <w:r>
        <w:t>autos,</w:t>
      </w:r>
      <w:r>
        <w:rPr>
          <w:spacing w:val="18"/>
        </w:rPr>
        <w:t xml:space="preserve"> </w:t>
      </w:r>
      <w:r>
        <w:t>así</w:t>
      </w:r>
      <w:r>
        <w:rPr>
          <w:spacing w:val="17"/>
        </w:rPr>
        <w:t xml:space="preserve"> </w:t>
      </w:r>
      <w:r>
        <w:t>como</w:t>
      </w:r>
      <w:r>
        <w:rPr>
          <w:spacing w:val="18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lo</w:t>
      </w:r>
      <w:r>
        <w:rPr>
          <w:spacing w:val="18"/>
        </w:rPr>
        <w:t xml:space="preserve"> </w:t>
      </w:r>
      <w:r>
        <w:t>señalado</w:t>
      </w:r>
      <w:r>
        <w:rPr>
          <w:spacing w:val="18"/>
        </w:rPr>
        <w:t xml:space="preserve"> </w:t>
      </w:r>
      <w:r>
        <w:t>por</w:t>
      </w:r>
      <w:r>
        <w:rPr>
          <w:spacing w:val="14"/>
        </w:rPr>
        <w:t xml:space="preserve"> </w:t>
      </w:r>
      <w:r>
        <w:t>las</w:t>
      </w:r>
      <w:r>
        <w:rPr>
          <w:spacing w:val="18"/>
        </w:rPr>
        <w:t xml:space="preserve"> </w:t>
      </w:r>
      <w:r>
        <w:t>partes,</w:t>
      </w:r>
      <w:r>
        <w:rPr>
          <w:spacing w:val="-65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tienen</w:t>
      </w:r>
      <w:r>
        <w:rPr>
          <w:spacing w:val="-2"/>
        </w:rPr>
        <w:t xml:space="preserve"> </w:t>
      </w:r>
      <w:r>
        <w:t>por acreditados</w:t>
      </w:r>
      <w:r>
        <w:rPr>
          <w:spacing w:val="-1"/>
        </w:rPr>
        <w:t xml:space="preserve"> </w:t>
      </w:r>
      <w:r>
        <w:t>los siguientes:</w:t>
      </w:r>
    </w:p>
    <w:p w14:paraId="39982D87" w14:textId="77777777" w:rsidR="00251EC8" w:rsidRDefault="00251EC8" w:rsidP="00A04574">
      <w:pPr>
        <w:pStyle w:val="Textoindependiente"/>
        <w:tabs>
          <w:tab w:val="left" w:pos="8647"/>
          <w:tab w:val="left" w:pos="9498"/>
        </w:tabs>
        <w:jc w:val="both"/>
        <w:rPr>
          <w:sz w:val="36"/>
        </w:rPr>
      </w:pPr>
    </w:p>
    <w:p w14:paraId="05047B96" w14:textId="38180770" w:rsidR="00251EC8" w:rsidRPr="00436138" w:rsidRDefault="00805389" w:rsidP="00AF7042">
      <w:pPr>
        <w:pStyle w:val="Prrafodelista"/>
        <w:numPr>
          <w:ilvl w:val="0"/>
          <w:numId w:val="13"/>
        </w:numPr>
        <w:tabs>
          <w:tab w:val="left" w:pos="1418"/>
          <w:tab w:val="left" w:pos="9750"/>
        </w:tabs>
        <w:ind w:left="850" w:hanging="424"/>
        <w:rPr>
          <w:rFonts w:ascii="Arial" w:hAnsi="Arial" w:cs="Arial"/>
          <w:i/>
          <w:sz w:val="24"/>
          <w:szCs w:val="24"/>
        </w:rPr>
      </w:pPr>
      <w:r>
        <w:rPr>
          <w:sz w:val="24"/>
        </w:rPr>
        <w:t>El</w:t>
      </w:r>
      <w:r>
        <w:rPr>
          <w:spacing w:val="-3"/>
          <w:sz w:val="24"/>
        </w:rPr>
        <w:t xml:space="preserve"> </w:t>
      </w:r>
      <w:r>
        <w:rPr>
          <w:sz w:val="24"/>
        </w:rPr>
        <w:t>registro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de </w:t>
      </w:r>
      <w:r w:rsidRPr="00805389">
        <w:rPr>
          <w:color w:val="FFFFFF"/>
          <w:sz w:val="24"/>
          <w:highlight w:val="darkCyan"/>
        </w:rPr>
        <w:t>[No.28]_ELIMINADO_el_nombre_de_la_parte_denunciante_[6]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como</w:t>
      </w:r>
      <w:r>
        <w:rPr>
          <w:spacing w:val="-2"/>
          <w:sz w:val="24"/>
        </w:rPr>
        <w:t xml:space="preserve"> </w:t>
      </w:r>
      <w:r w:rsidRPr="00805389">
        <w:rPr>
          <w:color w:val="FFFFFF"/>
          <w:sz w:val="24"/>
          <w:highlight w:val="darkCyan"/>
        </w:rPr>
        <w:t>[No.29]_ELIMINADO_Cargo_-1-_[275]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del </w:t>
      </w:r>
      <w:r>
        <w:rPr>
          <w:rFonts w:ascii="Arial" w:hAnsi="Arial"/>
          <w:i/>
          <w:sz w:val="24"/>
        </w:rPr>
        <w:t>Ayuntamiento</w:t>
      </w:r>
      <w:r w:rsidRPr="00436138">
        <w:rPr>
          <w:rFonts w:ascii="Arial" w:hAnsi="Arial" w:cs="Arial"/>
          <w:i/>
          <w:sz w:val="24"/>
          <w:szCs w:val="24"/>
        </w:rPr>
        <w:t>,</w:t>
      </w:r>
      <w:r w:rsidR="00436138" w:rsidRPr="00436138">
        <w:rPr>
          <w:rFonts w:ascii="Arial" w:hAnsi="Arial" w:cs="Arial"/>
          <w:i/>
          <w:sz w:val="24"/>
          <w:szCs w:val="24"/>
        </w:rPr>
        <w:t xml:space="preserve"> </w:t>
      </w:r>
      <w:r w:rsidRPr="00436138">
        <w:rPr>
          <w:rFonts w:ascii="Arial" w:hAnsi="Arial" w:cs="Arial"/>
          <w:sz w:val="24"/>
          <w:szCs w:val="24"/>
        </w:rPr>
        <w:t>postulada</w:t>
      </w:r>
      <w:r w:rsidRPr="00436138">
        <w:rPr>
          <w:rFonts w:ascii="Arial" w:hAnsi="Arial" w:cs="Arial"/>
          <w:spacing w:val="-2"/>
          <w:sz w:val="24"/>
          <w:szCs w:val="24"/>
        </w:rPr>
        <w:t xml:space="preserve"> </w:t>
      </w:r>
      <w:r w:rsidRPr="00436138">
        <w:rPr>
          <w:rFonts w:ascii="Arial" w:hAnsi="Arial" w:cs="Arial"/>
          <w:sz w:val="24"/>
          <w:szCs w:val="24"/>
        </w:rPr>
        <w:t>por</w:t>
      </w:r>
      <w:r w:rsidRPr="00436138">
        <w:rPr>
          <w:rFonts w:ascii="Arial" w:hAnsi="Arial" w:cs="Arial"/>
          <w:spacing w:val="-4"/>
          <w:sz w:val="24"/>
          <w:szCs w:val="24"/>
        </w:rPr>
        <w:t xml:space="preserve"> </w:t>
      </w:r>
      <w:r w:rsidRPr="00436138">
        <w:rPr>
          <w:rFonts w:ascii="Arial" w:hAnsi="Arial" w:cs="Arial"/>
          <w:sz w:val="24"/>
          <w:szCs w:val="24"/>
        </w:rPr>
        <w:t xml:space="preserve">el </w:t>
      </w:r>
      <w:r w:rsidRPr="00436138">
        <w:rPr>
          <w:rFonts w:ascii="Arial" w:hAnsi="Arial" w:cs="Arial"/>
          <w:i/>
          <w:sz w:val="24"/>
          <w:szCs w:val="24"/>
        </w:rPr>
        <w:t>PRI.</w:t>
      </w:r>
    </w:p>
    <w:p w14:paraId="1805DE2B" w14:textId="0D1C7959" w:rsidR="00251EC8" w:rsidRDefault="00805389" w:rsidP="00AF7042">
      <w:pPr>
        <w:pStyle w:val="Prrafodelista"/>
        <w:numPr>
          <w:ilvl w:val="0"/>
          <w:numId w:val="12"/>
        </w:numPr>
        <w:tabs>
          <w:tab w:val="left" w:pos="1560"/>
          <w:tab w:val="left" w:pos="9498"/>
        </w:tabs>
        <w:spacing w:line="360" w:lineRule="auto"/>
        <w:ind w:left="850" w:hanging="424"/>
        <w:rPr>
          <w:sz w:val="24"/>
        </w:rPr>
      </w:pPr>
      <w:r>
        <w:rPr>
          <w:sz w:val="24"/>
        </w:rPr>
        <w:t xml:space="preserve">El registro de Samuel </w:t>
      </w:r>
      <w:r w:rsidRPr="008B3885">
        <w:rPr>
          <w:sz w:val="24"/>
        </w:rPr>
        <w:t>David Hidalgo Gallardo, como Presidente Municipal</w:t>
      </w:r>
      <w:r w:rsidRPr="008B3885">
        <w:rPr>
          <w:spacing w:val="1"/>
          <w:sz w:val="24"/>
        </w:rPr>
        <w:t xml:space="preserve"> </w:t>
      </w:r>
      <w:r w:rsidRPr="008B3885">
        <w:rPr>
          <w:sz w:val="24"/>
        </w:rPr>
        <w:t>del</w:t>
      </w:r>
      <w:r w:rsidRPr="008B3885">
        <w:rPr>
          <w:spacing w:val="-2"/>
          <w:sz w:val="24"/>
        </w:rPr>
        <w:t xml:space="preserve"> </w:t>
      </w:r>
      <w:r w:rsidRPr="008B3885">
        <w:rPr>
          <w:rFonts w:ascii="Arial" w:hAnsi="Arial"/>
          <w:i/>
          <w:sz w:val="24"/>
        </w:rPr>
        <w:t>Ayuntamiento,</w:t>
      </w:r>
      <w:r w:rsidRPr="008B3885">
        <w:rPr>
          <w:rFonts w:ascii="Arial" w:hAnsi="Arial"/>
          <w:i/>
          <w:spacing w:val="-1"/>
          <w:sz w:val="24"/>
        </w:rPr>
        <w:t xml:space="preserve"> </w:t>
      </w:r>
      <w:r w:rsidRPr="008B3885">
        <w:rPr>
          <w:sz w:val="24"/>
        </w:rPr>
        <w:t>postulado</w:t>
      </w:r>
      <w:r w:rsidRPr="008B3885">
        <w:rPr>
          <w:spacing w:val="-2"/>
          <w:sz w:val="24"/>
        </w:rPr>
        <w:t xml:space="preserve"> </w:t>
      </w:r>
      <w:r w:rsidRPr="008B3885">
        <w:rPr>
          <w:sz w:val="24"/>
        </w:rPr>
        <w:t>por</w:t>
      </w:r>
      <w:r w:rsidRPr="008B3885">
        <w:rPr>
          <w:spacing w:val="-2"/>
          <w:sz w:val="24"/>
        </w:rPr>
        <w:t xml:space="preserve"> </w:t>
      </w:r>
      <w:r w:rsidRPr="008B3885">
        <w:rPr>
          <w:sz w:val="24"/>
        </w:rPr>
        <w:t>la</w:t>
      </w:r>
      <w:r w:rsidRPr="008B3885">
        <w:rPr>
          <w:spacing w:val="-3"/>
          <w:sz w:val="24"/>
        </w:rPr>
        <w:t xml:space="preserve"> </w:t>
      </w:r>
      <w:r w:rsidRPr="008B3885">
        <w:rPr>
          <w:sz w:val="24"/>
        </w:rPr>
        <w:t>candidatura</w:t>
      </w:r>
      <w:r w:rsidRPr="008B3885">
        <w:rPr>
          <w:spacing w:val="-1"/>
          <w:sz w:val="24"/>
        </w:rPr>
        <w:t xml:space="preserve"> </w:t>
      </w:r>
      <w:r w:rsidRPr="008B3885">
        <w:rPr>
          <w:sz w:val="24"/>
        </w:rPr>
        <w:t>común</w:t>
      </w:r>
      <w:r w:rsidRPr="008B3885">
        <w:rPr>
          <w:spacing w:val="-3"/>
          <w:sz w:val="24"/>
        </w:rPr>
        <w:t xml:space="preserve"> </w:t>
      </w:r>
      <w:r w:rsidRPr="008B3885">
        <w:rPr>
          <w:sz w:val="24"/>
        </w:rPr>
        <w:t>del</w:t>
      </w:r>
      <w:r w:rsidRPr="008B3885">
        <w:rPr>
          <w:spacing w:val="-1"/>
          <w:sz w:val="24"/>
        </w:rPr>
        <w:t xml:space="preserve"> </w:t>
      </w:r>
      <w:r w:rsidRPr="008B3885">
        <w:rPr>
          <w:rFonts w:ascii="Arial" w:hAnsi="Arial"/>
          <w:i/>
          <w:sz w:val="24"/>
        </w:rPr>
        <w:t>PAN</w:t>
      </w:r>
      <w:r w:rsidRPr="008B3885">
        <w:rPr>
          <w:rFonts w:ascii="Arial" w:hAnsi="Arial"/>
          <w:i/>
          <w:spacing w:val="-2"/>
          <w:sz w:val="24"/>
        </w:rPr>
        <w:t xml:space="preserve"> </w:t>
      </w:r>
      <w:r w:rsidRPr="008B3885">
        <w:rPr>
          <w:sz w:val="24"/>
        </w:rPr>
        <w:t>y</w:t>
      </w:r>
      <w:r w:rsidRPr="008B3885">
        <w:rPr>
          <w:spacing w:val="-1"/>
          <w:sz w:val="24"/>
        </w:rPr>
        <w:t xml:space="preserve"> </w:t>
      </w:r>
      <w:r w:rsidRPr="008B3885">
        <w:rPr>
          <w:rFonts w:ascii="Arial" w:hAnsi="Arial"/>
          <w:i/>
          <w:sz w:val="24"/>
        </w:rPr>
        <w:t>PRD</w:t>
      </w:r>
      <w:r w:rsidRPr="008B3885">
        <w:rPr>
          <w:sz w:val="24"/>
        </w:rPr>
        <w:t>.</w:t>
      </w:r>
    </w:p>
    <w:p w14:paraId="3428E5B3" w14:textId="4E94057F" w:rsidR="00251EC8" w:rsidRPr="00436138" w:rsidRDefault="00153DED" w:rsidP="00AF7042">
      <w:pPr>
        <w:pStyle w:val="Prrafodelista"/>
        <w:numPr>
          <w:ilvl w:val="0"/>
          <w:numId w:val="12"/>
        </w:numPr>
        <w:tabs>
          <w:tab w:val="left" w:pos="1560"/>
          <w:tab w:val="left" w:pos="9356"/>
        </w:tabs>
        <w:spacing w:line="360" w:lineRule="auto"/>
        <w:ind w:left="850" w:hanging="424"/>
        <w:rPr>
          <w:sz w:val="24"/>
        </w:rPr>
      </w:pPr>
      <w:r w:rsidRPr="00436138">
        <w:rPr>
          <w:sz w:val="24"/>
        </w:rPr>
        <w:t>L</w:t>
      </w:r>
      <w:r w:rsidR="00805389" w:rsidRPr="00436138">
        <w:rPr>
          <w:sz w:val="24"/>
        </w:rPr>
        <w:t xml:space="preserve">a comparecencia de </w:t>
      </w:r>
      <w:r w:rsidR="00805389" w:rsidRPr="00805389">
        <w:rPr>
          <w:color w:val="FFFFFF"/>
          <w:sz w:val="24"/>
          <w:highlight w:val="darkCyan"/>
        </w:rPr>
        <w:t>[No.30]_ELIMINADO_el_nombre_de_la_parte_denunciante_[6]</w:t>
      </w:r>
      <w:r w:rsidR="00805389" w:rsidRPr="00436138">
        <w:rPr>
          <w:sz w:val="24"/>
        </w:rPr>
        <w:t xml:space="preserve">, </w:t>
      </w:r>
      <w:r w:rsidR="00805389" w:rsidRPr="00805389">
        <w:rPr>
          <w:color w:val="FFFFFF"/>
          <w:sz w:val="24"/>
          <w:highlight w:val="darkCyan"/>
        </w:rPr>
        <w:t>[No.31]_ELIMINADO_el_nombre_completo_[1]</w:t>
      </w:r>
      <w:r w:rsidR="00805389" w:rsidRPr="00436138">
        <w:rPr>
          <w:sz w:val="24"/>
        </w:rPr>
        <w:t>y</w:t>
      </w:r>
      <w:r w:rsidR="00805389" w:rsidRPr="00436138">
        <w:rPr>
          <w:spacing w:val="1"/>
          <w:sz w:val="24"/>
        </w:rPr>
        <w:t xml:space="preserve"> </w:t>
      </w:r>
      <w:r w:rsidR="00805389" w:rsidRPr="00805389">
        <w:rPr>
          <w:color w:val="FFFFFF"/>
          <w:sz w:val="24"/>
          <w:highlight w:val="darkCyan"/>
        </w:rPr>
        <w:t>[No.32]_ELIMINADO_el_nombre_completo_[1]</w:t>
      </w:r>
      <w:r w:rsidR="00805389" w:rsidRPr="00436138">
        <w:rPr>
          <w:sz w:val="24"/>
        </w:rPr>
        <w:t>,</w:t>
      </w:r>
      <w:r w:rsidR="00805389" w:rsidRPr="00436138">
        <w:rPr>
          <w:spacing w:val="1"/>
          <w:sz w:val="24"/>
        </w:rPr>
        <w:t xml:space="preserve"> </w:t>
      </w:r>
      <w:r w:rsidR="00805389" w:rsidRPr="00436138">
        <w:rPr>
          <w:sz w:val="24"/>
        </w:rPr>
        <w:t>ante</w:t>
      </w:r>
      <w:r w:rsidR="00805389" w:rsidRPr="00436138">
        <w:rPr>
          <w:spacing w:val="1"/>
          <w:sz w:val="24"/>
        </w:rPr>
        <w:t xml:space="preserve"> </w:t>
      </w:r>
      <w:r w:rsidR="00805389" w:rsidRPr="00436138">
        <w:rPr>
          <w:sz w:val="24"/>
        </w:rPr>
        <w:t>el</w:t>
      </w:r>
      <w:r w:rsidR="00805389" w:rsidRPr="00436138">
        <w:rPr>
          <w:spacing w:val="1"/>
          <w:sz w:val="24"/>
        </w:rPr>
        <w:t xml:space="preserve"> </w:t>
      </w:r>
      <w:r w:rsidR="00805389" w:rsidRPr="00436138">
        <w:rPr>
          <w:sz w:val="24"/>
        </w:rPr>
        <w:t>Notario</w:t>
      </w:r>
      <w:r w:rsidR="00805389" w:rsidRPr="00436138">
        <w:rPr>
          <w:spacing w:val="1"/>
          <w:sz w:val="24"/>
        </w:rPr>
        <w:t xml:space="preserve"> </w:t>
      </w:r>
      <w:r w:rsidR="00805389" w:rsidRPr="00436138">
        <w:rPr>
          <w:sz w:val="24"/>
        </w:rPr>
        <w:t>Público</w:t>
      </w:r>
      <w:r w:rsidR="00805389" w:rsidRPr="00436138">
        <w:rPr>
          <w:spacing w:val="1"/>
          <w:sz w:val="24"/>
        </w:rPr>
        <w:t xml:space="preserve"> </w:t>
      </w:r>
      <w:r w:rsidR="00805389" w:rsidRPr="00805389">
        <w:rPr>
          <w:color w:val="FFFFFF"/>
          <w:sz w:val="24"/>
          <w:highlight w:val="darkCyan"/>
        </w:rPr>
        <w:t>[No.33]_ELIMINADO_Número_de_notaría_pública_[233]</w:t>
      </w:r>
      <w:r w:rsidR="00805389" w:rsidRPr="00436138">
        <w:rPr>
          <w:sz w:val="24"/>
        </w:rPr>
        <w:t>,</w:t>
      </w:r>
      <w:r w:rsidR="00805389" w:rsidRPr="00436138">
        <w:rPr>
          <w:spacing w:val="1"/>
          <w:sz w:val="24"/>
        </w:rPr>
        <w:t xml:space="preserve"> </w:t>
      </w:r>
      <w:r w:rsidR="00805389" w:rsidRPr="00436138">
        <w:rPr>
          <w:sz w:val="24"/>
        </w:rPr>
        <w:t>el</w:t>
      </w:r>
      <w:r w:rsidR="00805389" w:rsidRPr="00436138">
        <w:rPr>
          <w:spacing w:val="1"/>
          <w:sz w:val="24"/>
        </w:rPr>
        <w:t xml:space="preserve"> </w:t>
      </w:r>
      <w:r w:rsidR="00805389" w:rsidRPr="00436138">
        <w:rPr>
          <w:sz w:val="24"/>
        </w:rPr>
        <w:t>Licenciado</w:t>
      </w:r>
      <w:r w:rsidR="00805389" w:rsidRPr="00436138">
        <w:rPr>
          <w:spacing w:val="1"/>
          <w:sz w:val="24"/>
        </w:rPr>
        <w:t xml:space="preserve"> </w:t>
      </w:r>
      <w:r w:rsidR="00805389" w:rsidRPr="00436138">
        <w:rPr>
          <w:sz w:val="24"/>
        </w:rPr>
        <w:t>Mauricio</w:t>
      </w:r>
      <w:r w:rsidR="00805389" w:rsidRPr="00436138">
        <w:rPr>
          <w:spacing w:val="1"/>
          <w:sz w:val="24"/>
        </w:rPr>
        <w:t xml:space="preserve"> </w:t>
      </w:r>
      <w:r w:rsidR="00805389" w:rsidRPr="00436138">
        <w:rPr>
          <w:sz w:val="24"/>
        </w:rPr>
        <w:t>Montoya</w:t>
      </w:r>
      <w:r w:rsidR="00805389" w:rsidRPr="00436138">
        <w:rPr>
          <w:spacing w:val="1"/>
          <w:sz w:val="24"/>
        </w:rPr>
        <w:t xml:space="preserve"> </w:t>
      </w:r>
      <w:r w:rsidR="00805389" w:rsidRPr="00436138">
        <w:rPr>
          <w:sz w:val="24"/>
        </w:rPr>
        <w:t>Manzo,</w:t>
      </w:r>
      <w:r w:rsidR="00805389" w:rsidRPr="00436138">
        <w:rPr>
          <w:spacing w:val="1"/>
          <w:sz w:val="24"/>
        </w:rPr>
        <w:t xml:space="preserve"> </w:t>
      </w:r>
      <w:r w:rsidR="00805389" w:rsidRPr="00436138">
        <w:rPr>
          <w:sz w:val="24"/>
        </w:rPr>
        <w:t>con</w:t>
      </w:r>
      <w:r w:rsidR="00805389" w:rsidRPr="00436138">
        <w:rPr>
          <w:spacing w:val="1"/>
          <w:sz w:val="24"/>
        </w:rPr>
        <w:t xml:space="preserve"> </w:t>
      </w:r>
      <w:r w:rsidR="00805389" w:rsidRPr="00436138">
        <w:rPr>
          <w:sz w:val="24"/>
        </w:rPr>
        <w:t>ejercicio</w:t>
      </w:r>
      <w:r w:rsidR="00805389" w:rsidRPr="00436138">
        <w:rPr>
          <w:spacing w:val="1"/>
          <w:sz w:val="24"/>
        </w:rPr>
        <w:t xml:space="preserve"> </w:t>
      </w:r>
      <w:r w:rsidR="00805389" w:rsidRPr="00436138">
        <w:rPr>
          <w:sz w:val="24"/>
        </w:rPr>
        <w:t>y</w:t>
      </w:r>
      <w:r w:rsidR="00805389" w:rsidRPr="00436138">
        <w:rPr>
          <w:spacing w:val="1"/>
          <w:sz w:val="24"/>
        </w:rPr>
        <w:t xml:space="preserve"> </w:t>
      </w:r>
      <w:r w:rsidR="00805389" w:rsidRPr="00436138">
        <w:rPr>
          <w:sz w:val="24"/>
        </w:rPr>
        <w:t>residencia</w:t>
      </w:r>
      <w:r w:rsidR="00805389" w:rsidRPr="00436138">
        <w:rPr>
          <w:spacing w:val="1"/>
          <w:sz w:val="24"/>
        </w:rPr>
        <w:t xml:space="preserve"> </w:t>
      </w:r>
      <w:r w:rsidR="00805389" w:rsidRPr="00436138">
        <w:rPr>
          <w:sz w:val="24"/>
        </w:rPr>
        <w:t>en</w:t>
      </w:r>
      <w:r w:rsidR="00805389" w:rsidRPr="00436138">
        <w:rPr>
          <w:spacing w:val="1"/>
          <w:sz w:val="24"/>
        </w:rPr>
        <w:t xml:space="preserve"> </w:t>
      </w:r>
      <w:r w:rsidR="00805389" w:rsidRPr="00805389">
        <w:rPr>
          <w:color w:val="FFFFFF"/>
          <w:sz w:val="24"/>
          <w:highlight w:val="darkCyan"/>
        </w:rPr>
        <w:t>[No.34]_ELIMINADO_el_Municipio_[28]</w:t>
      </w:r>
      <w:r w:rsidR="00805389" w:rsidRPr="00436138">
        <w:rPr>
          <w:sz w:val="24"/>
        </w:rPr>
        <w:t>,</w:t>
      </w:r>
      <w:r w:rsidR="00805389" w:rsidRPr="00436138">
        <w:rPr>
          <w:spacing w:val="1"/>
          <w:sz w:val="24"/>
        </w:rPr>
        <w:t xml:space="preserve"> </w:t>
      </w:r>
      <w:r w:rsidR="00805389" w:rsidRPr="00436138">
        <w:rPr>
          <w:sz w:val="24"/>
        </w:rPr>
        <w:t>Michoacán,</w:t>
      </w:r>
      <w:r w:rsidR="00805389" w:rsidRPr="00436138">
        <w:rPr>
          <w:spacing w:val="1"/>
          <w:sz w:val="24"/>
        </w:rPr>
        <w:t xml:space="preserve"> </w:t>
      </w:r>
      <w:r w:rsidR="00805389" w:rsidRPr="00436138">
        <w:rPr>
          <w:sz w:val="24"/>
        </w:rPr>
        <w:t>el</w:t>
      </w:r>
      <w:r w:rsidR="00805389" w:rsidRPr="00436138">
        <w:rPr>
          <w:spacing w:val="1"/>
          <w:sz w:val="24"/>
        </w:rPr>
        <w:t xml:space="preserve"> </w:t>
      </w:r>
      <w:r w:rsidR="00805389" w:rsidRPr="00436138">
        <w:rPr>
          <w:sz w:val="24"/>
        </w:rPr>
        <w:t>veintiuno</w:t>
      </w:r>
      <w:r w:rsidR="00805389" w:rsidRPr="00436138">
        <w:rPr>
          <w:spacing w:val="1"/>
          <w:sz w:val="24"/>
        </w:rPr>
        <w:t xml:space="preserve"> </w:t>
      </w:r>
      <w:r w:rsidR="00805389" w:rsidRPr="00436138">
        <w:rPr>
          <w:sz w:val="24"/>
        </w:rPr>
        <w:t>de</w:t>
      </w:r>
      <w:r w:rsidR="00805389" w:rsidRPr="00436138">
        <w:rPr>
          <w:spacing w:val="1"/>
          <w:sz w:val="24"/>
        </w:rPr>
        <w:t xml:space="preserve"> </w:t>
      </w:r>
      <w:r w:rsidR="00805389" w:rsidRPr="00436138">
        <w:rPr>
          <w:sz w:val="24"/>
        </w:rPr>
        <w:t>mayo,</w:t>
      </w:r>
      <w:r w:rsidR="00805389" w:rsidRPr="00436138">
        <w:rPr>
          <w:spacing w:val="1"/>
          <w:sz w:val="24"/>
        </w:rPr>
        <w:t xml:space="preserve"> </w:t>
      </w:r>
      <w:r w:rsidR="00805389" w:rsidRPr="00436138">
        <w:rPr>
          <w:sz w:val="24"/>
        </w:rPr>
        <w:t>para</w:t>
      </w:r>
      <w:r w:rsidR="00805389" w:rsidRPr="00436138">
        <w:rPr>
          <w:spacing w:val="1"/>
          <w:sz w:val="24"/>
        </w:rPr>
        <w:t xml:space="preserve"> </w:t>
      </w:r>
      <w:r w:rsidR="00805389" w:rsidRPr="00436138">
        <w:rPr>
          <w:sz w:val="24"/>
        </w:rPr>
        <w:t>hacer</w:t>
      </w:r>
      <w:r w:rsidR="00805389" w:rsidRPr="00436138">
        <w:rPr>
          <w:spacing w:val="1"/>
          <w:sz w:val="24"/>
        </w:rPr>
        <w:t xml:space="preserve"> </w:t>
      </w:r>
      <w:r w:rsidR="00805389" w:rsidRPr="00436138">
        <w:rPr>
          <w:sz w:val="24"/>
        </w:rPr>
        <w:t>constar</w:t>
      </w:r>
      <w:r w:rsidR="00805389" w:rsidRPr="00436138">
        <w:rPr>
          <w:spacing w:val="66"/>
          <w:sz w:val="24"/>
        </w:rPr>
        <w:t xml:space="preserve"> </w:t>
      </w:r>
      <w:r w:rsidR="00805389" w:rsidRPr="00436138">
        <w:rPr>
          <w:sz w:val="24"/>
        </w:rPr>
        <w:t>su</w:t>
      </w:r>
      <w:r w:rsidR="00805389" w:rsidRPr="00436138">
        <w:rPr>
          <w:spacing w:val="1"/>
          <w:sz w:val="24"/>
        </w:rPr>
        <w:t xml:space="preserve"> </w:t>
      </w:r>
      <w:r w:rsidR="00805389" w:rsidRPr="00436138">
        <w:rPr>
          <w:sz w:val="24"/>
        </w:rPr>
        <w:t>testimonio.</w:t>
      </w:r>
    </w:p>
    <w:p w14:paraId="5E12F312" w14:textId="77777777" w:rsidR="00251EC8" w:rsidRDefault="00805389" w:rsidP="00AF7042">
      <w:pPr>
        <w:pStyle w:val="Prrafodelista"/>
        <w:numPr>
          <w:ilvl w:val="1"/>
          <w:numId w:val="3"/>
        </w:numPr>
        <w:tabs>
          <w:tab w:val="left" w:pos="1555"/>
          <w:tab w:val="left" w:pos="9498"/>
        </w:tabs>
        <w:spacing w:line="360" w:lineRule="auto"/>
        <w:ind w:left="850" w:hanging="424"/>
        <w:rPr>
          <w:sz w:val="24"/>
        </w:rPr>
      </w:pPr>
      <w:r>
        <w:rPr>
          <w:sz w:val="24"/>
        </w:rPr>
        <w:t>La existencia de cinco placas fotográficas, de las cuales en dos de ellas se</w:t>
      </w:r>
      <w:r>
        <w:rPr>
          <w:spacing w:val="-64"/>
          <w:sz w:val="24"/>
        </w:rPr>
        <w:t xml:space="preserve"> </w:t>
      </w:r>
      <w:r>
        <w:rPr>
          <w:sz w:val="24"/>
        </w:rPr>
        <w:t>observa</w:t>
      </w:r>
      <w:r>
        <w:rPr>
          <w:spacing w:val="32"/>
          <w:sz w:val="24"/>
        </w:rPr>
        <w:t xml:space="preserve"> </w:t>
      </w:r>
      <w:r>
        <w:rPr>
          <w:sz w:val="24"/>
        </w:rPr>
        <w:t>un</w:t>
      </w:r>
      <w:r>
        <w:rPr>
          <w:spacing w:val="33"/>
          <w:sz w:val="24"/>
        </w:rPr>
        <w:t xml:space="preserve"> </w:t>
      </w:r>
      <w:r>
        <w:rPr>
          <w:sz w:val="24"/>
        </w:rPr>
        <w:t>grupo</w:t>
      </w:r>
      <w:r>
        <w:rPr>
          <w:spacing w:val="35"/>
          <w:sz w:val="24"/>
        </w:rPr>
        <w:t xml:space="preserve"> </w:t>
      </w:r>
      <w:r>
        <w:rPr>
          <w:sz w:val="24"/>
        </w:rPr>
        <w:t>de</w:t>
      </w:r>
      <w:r>
        <w:rPr>
          <w:spacing w:val="31"/>
          <w:sz w:val="24"/>
        </w:rPr>
        <w:t xml:space="preserve"> </w:t>
      </w:r>
      <w:r>
        <w:rPr>
          <w:sz w:val="24"/>
        </w:rPr>
        <w:t>personas</w:t>
      </w:r>
      <w:r>
        <w:rPr>
          <w:spacing w:val="35"/>
          <w:sz w:val="24"/>
        </w:rPr>
        <w:t xml:space="preserve"> </w:t>
      </w:r>
      <w:r>
        <w:rPr>
          <w:sz w:val="24"/>
        </w:rPr>
        <w:t>de</w:t>
      </w:r>
      <w:r>
        <w:rPr>
          <w:spacing w:val="35"/>
          <w:sz w:val="24"/>
        </w:rPr>
        <w:t xml:space="preserve"> </w:t>
      </w:r>
      <w:r>
        <w:rPr>
          <w:sz w:val="24"/>
        </w:rPr>
        <w:t>ambos</w:t>
      </w:r>
      <w:r>
        <w:rPr>
          <w:spacing w:val="35"/>
          <w:sz w:val="24"/>
        </w:rPr>
        <w:t xml:space="preserve"> </w:t>
      </w:r>
      <w:r>
        <w:rPr>
          <w:sz w:val="24"/>
        </w:rPr>
        <w:t>sexos,</w:t>
      </w:r>
      <w:r>
        <w:rPr>
          <w:spacing w:val="32"/>
          <w:sz w:val="24"/>
        </w:rPr>
        <w:t xml:space="preserve"> </w:t>
      </w:r>
      <w:r>
        <w:rPr>
          <w:sz w:val="24"/>
        </w:rPr>
        <w:t>en</w:t>
      </w:r>
      <w:r>
        <w:rPr>
          <w:spacing w:val="36"/>
          <w:sz w:val="24"/>
        </w:rPr>
        <w:t xml:space="preserve"> </w:t>
      </w:r>
      <w:r>
        <w:rPr>
          <w:sz w:val="24"/>
        </w:rPr>
        <w:t>otras</w:t>
      </w:r>
      <w:r>
        <w:rPr>
          <w:spacing w:val="34"/>
          <w:sz w:val="24"/>
        </w:rPr>
        <w:t xml:space="preserve"> </w:t>
      </w:r>
      <w:r>
        <w:rPr>
          <w:sz w:val="24"/>
        </w:rPr>
        <w:t>dos</w:t>
      </w:r>
      <w:r>
        <w:rPr>
          <w:spacing w:val="35"/>
          <w:sz w:val="24"/>
        </w:rPr>
        <w:t xml:space="preserve"> </w:t>
      </w:r>
      <w:r>
        <w:rPr>
          <w:sz w:val="24"/>
        </w:rPr>
        <w:t>aparecen</w:t>
      </w:r>
      <w:r>
        <w:rPr>
          <w:spacing w:val="-65"/>
          <w:sz w:val="24"/>
        </w:rPr>
        <w:t xml:space="preserve"> </w:t>
      </w:r>
      <w:r>
        <w:rPr>
          <w:sz w:val="24"/>
        </w:rPr>
        <w:t>dos hombres y</w:t>
      </w:r>
      <w:r>
        <w:rPr>
          <w:spacing w:val="-3"/>
          <w:sz w:val="24"/>
        </w:rPr>
        <w:t xml:space="preserve"> </w:t>
      </w:r>
      <w:r>
        <w:rPr>
          <w:sz w:val="24"/>
        </w:rPr>
        <w:t>en la</w:t>
      </w:r>
      <w:r>
        <w:rPr>
          <w:spacing w:val="-2"/>
          <w:sz w:val="24"/>
        </w:rPr>
        <w:t xml:space="preserve"> </w:t>
      </w:r>
      <w:r>
        <w:rPr>
          <w:sz w:val="24"/>
        </w:rPr>
        <w:t>última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advierte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uno</w:t>
      </w:r>
      <w:r>
        <w:rPr>
          <w:spacing w:val="-2"/>
          <w:sz w:val="24"/>
        </w:rPr>
        <w:t xml:space="preserve"> </w:t>
      </w:r>
      <w:r>
        <w:rPr>
          <w:sz w:val="24"/>
        </w:rPr>
        <w:t>solo de</w:t>
      </w:r>
      <w:r>
        <w:rPr>
          <w:spacing w:val="-1"/>
          <w:sz w:val="24"/>
        </w:rPr>
        <w:t xml:space="preserve"> </w:t>
      </w:r>
      <w:r>
        <w:rPr>
          <w:sz w:val="24"/>
        </w:rPr>
        <w:t>ellos.</w:t>
      </w:r>
    </w:p>
    <w:p w14:paraId="1803D51B" w14:textId="77777777" w:rsidR="00251EC8" w:rsidRDefault="00805389" w:rsidP="00AF7042">
      <w:pPr>
        <w:pStyle w:val="Prrafodelista"/>
        <w:numPr>
          <w:ilvl w:val="1"/>
          <w:numId w:val="3"/>
        </w:numPr>
        <w:tabs>
          <w:tab w:val="left" w:pos="1555"/>
          <w:tab w:val="left" w:pos="9498"/>
        </w:tabs>
        <w:spacing w:line="360" w:lineRule="auto"/>
        <w:ind w:left="850" w:hanging="424"/>
        <w:rPr>
          <w:sz w:val="24"/>
        </w:rPr>
      </w:pPr>
      <w:r>
        <w:rPr>
          <w:sz w:val="24"/>
        </w:rPr>
        <w:t>Se registró en el sistema integral de fiscalización del Instituto Nacional</w:t>
      </w:r>
      <w:r>
        <w:rPr>
          <w:spacing w:val="1"/>
          <w:sz w:val="24"/>
        </w:rPr>
        <w:t xml:space="preserve"> </w:t>
      </w:r>
      <w:r>
        <w:rPr>
          <w:sz w:val="24"/>
        </w:rPr>
        <w:t>Electoral, el catálogo auxiliar de eventos de la campaña ordinaria 2020-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2021 del entonces candidato a Presidente Municipal del </w:t>
      </w:r>
      <w:r>
        <w:rPr>
          <w:rFonts w:ascii="Arial" w:hAnsi="Arial"/>
          <w:i/>
          <w:sz w:val="24"/>
        </w:rPr>
        <w:t>Ayuntamiento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Samuel</w:t>
      </w:r>
      <w:r>
        <w:rPr>
          <w:spacing w:val="-2"/>
          <w:sz w:val="24"/>
        </w:rPr>
        <w:t xml:space="preserve"> </w:t>
      </w:r>
      <w:r>
        <w:rPr>
          <w:sz w:val="24"/>
        </w:rPr>
        <w:t>David</w:t>
      </w:r>
      <w:r>
        <w:rPr>
          <w:spacing w:val="-2"/>
          <w:sz w:val="24"/>
        </w:rPr>
        <w:t xml:space="preserve"> </w:t>
      </w:r>
      <w:r>
        <w:rPr>
          <w:sz w:val="24"/>
        </w:rPr>
        <w:t>Hidalgo</w:t>
      </w:r>
      <w:r>
        <w:rPr>
          <w:spacing w:val="-2"/>
          <w:sz w:val="24"/>
        </w:rPr>
        <w:t xml:space="preserve"> </w:t>
      </w:r>
      <w:r>
        <w:rPr>
          <w:sz w:val="24"/>
        </w:rPr>
        <w:t>Gallardo.</w:t>
      </w:r>
    </w:p>
    <w:p w14:paraId="66131EEF" w14:textId="2976942E" w:rsidR="00251EC8" w:rsidRDefault="00805389" w:rsidP="00AF7042">
      <w:pPr>
        <w:pStyle w:val="Prrafodelista"/>
        <w:numPr>
          <w:ilvl w:val="1"/>
          <w:numId w:val="3"/>
        </w:numPr>
        <w:tabs>
          <w:tab w:val="left" w:pos="1555"/>
          <w:tab w:val="left" w:pos="9498"/>
        </w:tabs>
        <w:spacing w:line="360" w:lineRule="auto"/>
        <w:ind w:left="850" w:hanging="424"/>
        <w:rPr>
          <w:sz w:val="24"/>
        </w:rPr>
      </w:pPr>
      <w:r>
        <w:rPr>
          <w:sz w:val="24"/>
        </w:rPr>
        <w:t>Los eventos realizados por el ciudadano denunciado, fueron dos, tal como</w:t>
      </w:r>
      <w:r>
        <w:rPr>
          <w:spacing w:val="1"/>
          <w:sz w:val="24"/>
        </w:rPr>
        <w:t xml:space="preserve"> </w:t>
      </w:r>
      <w:r>
        <w:rPr>
          <w:sz w:val="24"/>
        </w:rPr>
        <w:t>se señaló en el registro, los cuales consistieron en recorridos casa por</w:t>
      </w:r>
      <w:r>
        <w:rPr>
          <w:spacing w:val="1"/>
          <w:sz w:val="24"/>
        </w:rPr>
        <w:t xml:space="preserve"> </w:t>
      </w:r>
      <w:r>
        <w:rPr>
          <w:sz w:val="24"/>
        </w:rPr>
        <w:t>casa,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fraccionamientos</w:t>
      </w:r>
      <w:r>
        <w:rPr>
          <w:spacing w:val="1"/>
          <w:sz w:val="24"/>
        </w:rPr>
        <w:t xml:space="preserve"> </w:t>
      </w:r>
      <w:r w:rsidRPr="00805389">
        <w:rPr>
          <w:color w:val="FFFFFF"/>
          <w:sz w:val="24"/>
          <w:highlight w:val="darkCyan"/>
        </w:rPr>
        <w:t>[No.35]_ELIMINADA_la_colonia_[283]</w:t>
      </w:r>
      <w:r>
        <w:rPr>
          <w:spacing w:val="1"/>
          <w:sz w:val="24"/>
        </w:rPr>
        <w:t xml:space="preserve"> </w:t>
      </w:r>
      <w:r>
        <w:rPr>
          <w:sz w:val="24"/>
        </w:rPr>
        <w:t>(de</w:t>
      </w:r>
      <w:r>
        <w:rPr>
          <w:spacing w:val="1"/>
          <w:sz w:val="24"/>
        </w:rPr>
        <w:t xml:space="preserve"> </w:t>
      </w:r>
      <w:r>
        <w:rPr>
          <w:sz w:val="24"/>
        </w:rPr>
        <w:t>10:00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14:00</w:t>
      </w:r>
      <w:r>
        <w:rPr>
          <w:spacing w:val="1"/>
          <w:sz w:val="24"/>
        </w:rPr>
        <w:t xml:space="preserve"> </w:t>
      </w:r>
      <w:r>
        <w:rPr>
          <w:sz w:val="24"/>
        </w:rPr>
        <w:t>horas)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 w:rsidRPr="00805389">
        <w:rPr>
          <w:color w:val="FFFFFF"/>
          <w:sz w:val="24"/>
          <w:highlight w:val="darkCyan"/>
        </w:rPr>
        <w:t>[No.36]_ELIMINADA_la_colonia_[283]</w:t>
      </w:r>
      <w:r>
        <w:rPr>
          <w:sz w:val="24"/>
        </w:rPr>
        <w:t>(de 17:00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20:00</w:t>
      </w:r>
      <w:r>
        <w:rPr>
          <w:spacing w:val="-2"/>
          <w:sz w:val="24"/>
        </w:rPr>
        <w:t xml:space="preserve"> </w:t>
      </w:r>
      <w:r>
        <w:rPr>
          <w:sz w:val="24"/>
        </w:rPr>
        <w:t>horas),</w:t>
      </w:r>
      <w:r>
        <w:rPr>
          <w:spacing w:val="-3"/>
          <w:sz w:val="24"/>
        </w:rPr>
        <w:t xml:space="preserve"> </w:t>
      </w:r>
      <w:r>
        <w:rPr>
          <w:sz w:val="24"/>
        </w:rPr>
        <w:t>en</w:t>
      </w:r>
      <w:r>
        <w:rPr>
          <w:spacing w:val="-1"/>
          <w:sz w:val="24"/>
        </w:rPr>
        <w:t xml:space="preserve"> </w:t>
      </w:r>
      <w:r>
        <w:rPr>
          <w:sz w:val="24"/>
        </w:rPr>
        <w:t>el</w:t>
      </w:r>
      <w:r>
        <w:rPr>
          <w:spacing w:val="-3"/>
          <w:sz w:val="24"/>
        </w:rPr>
        <w:t xml:space="preserve"> </w:t>
      </w:r>
      <w:r>
        <w:rPr>
          <w:sz w:val="24"/>
        </w:rPr>
        <w:t>municipio</w:t>
      </w:r>
      <w:r>
        <w:rPr>
          <w:spacing w:val="-1"/>
          <w:sz w:val="24"/>
        </w:rPr>
        <w:t xml:space="preserve"> </w:t>
      </w:r>
      <w:r>
        <w:rPr>
          <w:sz w:val="24"/>
        </w:rPr>
        <w:t>ya</w:t>
      </w:r>
      <w:r>
        <w:rPr>
          <w:spacing w:val="1"/>
          <w:sz w:val="24"/>
        </w:rPr>
        <w:t xml:space="preserve"> </w:t>
      </w:r>
      <w:r>
        <w:rPr>
          <w:sz w:val="24"/>
        </w:rPr>
        <w:t>referido.</w:t>
      </w:r>
    </w:p>
    <w:p w14:paraId="0696A486" w14:textId="77777777" w:rsidR="00251EC8" w:rsidRDefault="00251EC8" w:rsidP="00A04574">
      <w:pPr>
        <w:pStyle w:val="Textoindependiente"/>
        <w:tabs>
          <w:tab w:val="left" w:pos="9498"/>
        </w:tabs>
        <w:jc w:val="both"/>
        <w:rPr>
          <w:sz w:val="35"/>
        </w:rPr>
      </w:pPr>
    </w:p>
    <w:p w14:paraId="5C325928" w14:textId="77777777" w:rsidR="00251EC8" w:rsidRDefault="00805389" w:rsidP="00A04574">
      <w:pPr>
        <w:pStyle w:val="Textoindependiente"/>
        <w:tabs>
          <w:tab w:val="left" w:pos="9498"/>
        </w:tabs>
        <w:spacing w:line="360" w:lineRule="auto"/>
        <w:jc w:val="both"/>
      </w:pPr>
      <w:r>
        <w:t>A</w:t>
      </w:r>
      <w:r>
        <w:rPr>
          <w:spacing w:val="1"/>
        </w:rPr>
        <w:t xml:space="preserve"> </w:t>
      </w:r>
      <w:r>
        <w:t>efecto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determinar,</w:t>
      </w:r>
      <w:r>
        <w:rPr>
          <w:spacing w:val="1"/>
        </w:rPr>
        <w:t xml:space="preserve"> </w:t>
      </w:r>
      <w:r>
        <w:t>si la presunta</w:t>
      </w:r>
      <w:r>
        <w:rPr>
          <w:spacing w:val="1"/>
        </w:rPr>
        <w:t xml:space="preserve"> </w:t>
      </w:r>
      <w:r>
        <w:t>conducta</w:t>
      </w:r>
      <w:r>
        <w:rPr>
          <w:spacing w:val="1"/>
        </w:rPr>
        <w:t xml:space="preserve"> </w:t>
      </w:r>
      <w:r>
        <w:t>denunciada</w:t>
      </w:r>
      <w:r>
        <w:rPr>
          <w:spacing w:val="1"/>
        </w:rPr>
        <w:t xml:space="preserve"> </w:t>
      </w:r>
      <w:r>
        <w:t>contraviene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lastRenderedPageBreak/>
        <w:t>normatividad,</w:t>
      </w:r>
      <w:r>
        <w:rPr>
          <w:spacing w:val="-1"/>
        </w:rPr>
        <w:t xml:space="preserve"> </w:t>
      </w:r>
      <w:r>
        <w:t>es</w:t>
      </w:r>
      <w:r>
        <w:rPr>
          <w:spacing w:val="-3"/>
        </w:rPr>
        <w:t xml:space="preserve"> </w:t>
      </w:r>
      <w:r>
        <w:t>necesario</w:t>
      </w:r>
      <w:r>
        <w:rPr>
          <w:spacing w:val="-1"/>
        </w:rPr>
        <w:t xml:space="preserve"> </w:t>
      </w:r>
      <w:r>
        <w:t>establecer</w:t>
      </w:r>
      <w:r>
        <w:rPr>
          <w:spacing w:val="-3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marco</w:t>
      </w:r>
      <w:r>
        <w:rPr>
          <w:spacing w:val="3"/>
        </w:rPr>
        <w:t xml:space="preserve"> </w:t>
      </w:r>
      <w:r>
        <w:t>jurídico</w:t>
      </w:r>
      <w:r>
        <w:rPr>
          <w:spacing w:val="-3"/>
        </w:rPr>
        <w:t xml:space="preserve"> </w:t>
      </w:r>
      <w:r>
        <w:t>aplicable.</w:t>
      </w:r>
    </w:p>
    <w:p w14:paraId="12934161" w14:textId="77777777" w:rsidR="00251EC8" w:rsidRDefault="00251EC8" w:rsidP="00A04574">
      <w:pPr>
        <w:pStyle w:val="Textoindependiente"/>
        <w:tabs>
          <w:tab w:val="left" w:pos="9498"/>
        </w:tabs>
        <w:jc w:val="both"/>
        <w:rPr>
          <w:sz w:val="36"/>
        </w:rPr>
      </w:pPr>
    </w:p>
    <w:p w14:paraId="363FE4A8" w14:textId="77777777" w:rsidR="00251EC8" w:rsidRDefault="00805389" w:rsidP="00A04574">
      <w:pPr>
        <w:pStyle w:val="Ttulo1"/>
        <w:tabs>
          <w:tab w:val="left" w:pos="9498"/>
        </w:tabs>
        <w:ind w:left="0"/>
        <w:jc w:val="both"/>
      </w:pPr>
      <w:r>
        <w:t>Marco</w:t>
      </w:r>
      <w:r>
        <w:rPr>
          <w:spacing w:val="-1"/>
        </w:rPr>
        <w:t xml:space="preserve"> </w:t>
      </w:r>
      <w:r>
        <w:t>jurídico</w:t>
      </w:r>
    </w:p>
    <w:p w14:paraId="4C33C045" w14:textId="77777777" w:rsidR="00251EC8" w:rsidRDefault="00251EC8" w:rsidP="00A04574">
      <w:pPr>
        <w:pStyle w:val="Textoindependiente"/>
        <w:tabs>
          <w:tab w:val="left" w:pos="9498"/>
        </w:tabs>
        <w:jc w:val="both"/>
        <w:rPr>
          <w:rFonts w:ascii="Arial"/>
          <w:b/>
          <w:sz w:val="26"/>
        </w:rPr>
      </w:pPr>
    </w:p>
    <w:p w14:paraId="7863FC97" w14:textId="77777777" w:rsidR="00251EC8" w:rsidRDefault="00251EC8" w:rsidP="00A04574">
      <w:pPr>
        <w:pStyle w:val="Textoindependiente"/>
        <w:tabs>
          <w:tab w:val="left" w:pos="9498"/>
        </w:tabs>
        <w:jc w:val="both"/>
        <w:rPr>
          <w:rFonts w:ascii="Arial"/>
          <w:b/>
          <w:sz w:val="21"/>
        </w:rPr>
      </w:pPr>
    </w:p>
    <w:p w14:paraId="2EDE31C8" w14:textId="77FF36B4" w:rsidR="00251EC8" w:rsidRDefault="00805389" w:rsidP="00A04574">
      <w:pPr>
        <w:pStyle w:val="Textoindependiente"/>
        <w:spacing w:line="360" w:lineRule="auto"/>
        <w:jc w:val="both"/>
      </w:pPr>
      <w:r>
        <w:t>La</w:t>
      </w:r>
      <w:r>
        <w:rPr>
          <w:spacing w:val="1"/>
        </w:rPr>
        <w:t xml:space="preserve"> </w:t>
      </w:r>
      <w:r>
        <w:t>Constitución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Estados</w:t>
      </w:r>
      <w:r>
        <w:rPr>
          <w:spacing w:val="1"/>
        </w:rPr>
        <w:t xml:space="preserve"> </w:t>
      </w:r>
      <w:r>
        <w:t>Unidos</w:t>
      </w:r>
      <w:r>
        <w:rPr>
          <w:spacing w:val="1"/>
        </w:rPr>
        <w:t xml:space="preserve"> </w:t>
      </w:r>
      <w:r>
        <w:t>Mexicanos,</w:t>
      </w:r>
      <w:r w:rsidR="00153DED">
        <w:rPr>
          <w:rStyle w:val="Refdenotaalpie"/>
        </w:rPr>
        <w:footnoteReference w:id="14"/>
      </w:r>
      <w:r>
        <w:rPr>
          <w:spacing w:val="1"/>
          <w:position w:val="8"/>
          <w:sz w:val="16"/>
        </w:rPr>
        <w:t xml:space="preserve"> </w:t>
      </w:r>
      <w:r>
        <w:t>señala</w:t>
      </w:r>
      <w:r>
        <w:rPr>
          <w:spacing w:val="1"/>
        </w:rPr>
        <w:t xml:space="preserve"> </w:t>
      </w:r>
      <w:r>
        <w:t>en</w:t>
      </w:r>
      <w:r>
        <w:rPr>
          <w:spacing w:val="66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artículo 1 primer párrafo, que todas las personas gozarán de los derechos</w:t>
      </w:r>
      <w:r>
        <w:rPr>
          <w:spacing w:val="1"/>
        </w:rPr>
        <w:t xml:space="preserve"> </w:t>
      </w:r>
      <w:r>
        <w:t>humanos</w:t>
      </w:r>
      <w:r>
        <w:rPr>
          <w:spacing w:val="1"/>
        </w:rPr>
        <w:t xml:space="preserve"> </w:t>
      </w:r>
      <w:r>
        <w:t>reconocidos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ésta,</w:t>
      </w:r>
      <w:r>
        <w:rPr>
          <w:spacing w:val="1"/>
        </w:rPr>
        <w:t xml:space="preserve"> </w:t>
      </w:r>
      <w:r>
        <w:t>cuyo</w:t>
      </w:r>
      <w:r>
        <w:rPr>
          <w:spacing w:val="1"/>
        </w:rPr>
        <w:t xml:space="preserve"> </w:t>
      </w:r>
      <w:r>
        <w:t>ejercicio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podrá</w:t>
      </w:r>
      <w:r>
        <w:rPr>
          <w:spacing w:val="1"/>
        </w:rPr>
        <w:t xml:space="preserve"> </w:t>
      </w:r>
      <w:r>
        <w:t>restringirse</w:t>
      </w:r>
      <w:r>
        <w:rPr>
          <w:spacing w:val="1"/>
        </w:rPr>
        <w:t xml:space="preserve"> </w:t>
      </w:r>
      <w:r>
        <w:t>ni</w:t>
      </w:r>
      <w:r>
        <w:rPr>
          <w:spacing w:val="-64"/>
        </w:rPr>
        <w:t xml:space="preserve"> </w:t>
      </w:r>
      <w:r>
        <w:t>suspenderse,</w:t>
      </w:r>
      <w:r>
        <w:rPr>
          <w:spacing w:val="-1"/>
        </w:rPr>
        <w:t xml:space="preserve"> </w:t>
      </w:r>
      <w:r>
        <w:t>salvo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condiciones</w:t>
      </w:r>
      <w:r>
        <w:rPr>
          <w:spacing w:val="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misma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establezcan.</w:t>
      </w:r>
    </w:p>
    <w:p w14:paraId="1D288220" w14:textId="77777777" w:rsidR="00251EC8" w:rsidRDefault="00251EC8" w:rsidP="00A04574">
      <w:pPr>
        <w:pStyle w:val="Textoindependiente"/>
        <w:rPr>
          <w:sz w:val="35"/>
        </w:rPr>
      </w:pPr>
    </w:p>
    <w:p w14:paraId="3614CF81" w14:textId="7F319903" w:rsidR="00251EC8" w:rsidRDefault="00805389" w:rsidP="00A04574">
      <w:pPr>
        <w:pStyle w:val="Textoindependiente"/>
        <w:spacing w:line="360" w:lineRule="auto"/>
        <w:jc w:val="both"/>
      </w:pPr>
      <w:r>
        <w:t>En ese sentido, referente a los derechos existentes entre hombres y mujeres,</w:t>
      </w:r>
      <w:r>
        <w:rPr>
          <w:spacing w:val="1"/>
        </w:rPr>
        <w:t xml:space="preserve"> </w:t>
      </w:r>
      <w:r>
        <w:t>establece que podrán votar y ser votados en cargos de elección popular, 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formar</w:t>
      </w:r>
      <w:r>
        <w:rPr>
          <w:spacing w:val="1"/>
        </w:rPr>
        <w:t xml:space="preserve"> </w:t>
      </w:r>
      <w:r>
        <w:t>parte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asuntos</w:t>
      </w:r>
      <w:r>
        <w:rPr>
          <w:spacing w:val="1"/>
        </w:rPr>
        <w:t xml:space="preserve"> </w:t>
      </w:r>
      <w:r>
        <w:t>políticos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país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condiciones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igualdad,</w:t>
      </w:r>
      <w:r w:rsidR="00322D3C">
        <w:rPr>
          <w:rStyle w:val="Refdenotaalpie"/>
        </w:rPr>
        <w:footnoteReference w:id="15"/>
      </w:r>
      <w:r>
        <w:rPr>
          <w:spacing w:val="1"/>
          <w:position w:val="8"/>
          <w:sz w:val="16"/>
        </w:rPr>
        <w:t xml:space="preserve"> </w:t>
      </w:r>
      <w:r>
        <w:t>por lo que, las mujeres tienen derecho a acceder a las funciones</w:t>
      </w:r>
      <w:r>
        <w:rPr>
          <w:spacing w:val="1"/>
        </w:rPr>
        <w:t xml:space="preserve"> </w:t>
      </w:r>
      <w:r>
        <w:t>públicas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participar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asuntos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interés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igualdad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condiciones.</w:t>
      </w:r>
    </w:p>
    <w:p w14:paraId="57696573" w14:textId="77777777" w:rsidR="00251EC8" w:rsidRDefault="00251EC8" w:rsidP="00A04574">
      <w:pPr>
        <w:pStyle w:val="Textoindependiente"/>
        <w:rPr>
          <w:sz w:val="35"/>
        </w:rPr>
      </w:pPr>
    </w:p>
    <w:p w14:paraId="792C638E" w14:textId="5156ED58" w:rsidR="00251EC8" w:rsidRPr="00322D3C" w:rsidRDefault="00805389" w:rsidP="00A04574">
      <w:pPr>
        <w:pStyle w:val="Textoindependiente"/>
        <w:spacing w:line="360" w:lineRule="auto"/>
        <w:jc w:val="both"/>
      </w:pPr>
      <w:r>
        <w:t>Bajo ese contexto, en la Convención Sobre la Eliminación de Todas las Formas</w:t>
      </w:r>
      <w:r>
        <w:rPr>
          <w:spacing w:val="1"/>
        </w:rPr>
        <w:t xml:space="preserve"> </w:t>
      </w:r>
      <w:r>
        <w:t>de Discriminación Contra la Mujer, se estableció en el artículo 7 inciso b), que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Estados</w:t>
      </w:r>
      <w:r>
        <w:rPr>
          <w:spacing w:val="1"/>
        </w:rPr>
        <w:t xml:space="preserve"> </w:t>
      </w:r>
      <w:r>
        <w:t>partes</w:t>
      </w:r>
      <w:r>
        <w:rPr>
          <w:spacing w:val="1"/>
        </w:rPr>
        <w:t xml:space="preserve"> </w:t>
      </w:r>
      <w:r>
        <w:t>tomarán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medidas</w:t>
      </w:r>
      <w:r>
        <w:rPr>
          <w:spacing w:val="1"/>
        </w:rPr>
        <w:t xml:space="preserve"> </w:t>
      </w:r>
      <w:r>
        <w:t>apropiadas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eliminar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discriminación</w:t>
      </w:r>
      <w:r>
        <w:rPr>
          <w:spacing w:val="1"/>
        </w:rPr>
        <w:t xml:space="preserve"> </w:t>
      </w:r>
      <w:r>
        <w:t>contra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mujeres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vida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país,</w:t>
      </w:r>
      <w:r>
        <w:rPr>
          <w:spacing w:val="1"/>
        </w:rPr>
        <w:t xml:space="preserve"> </w:t>
      </w:r>
      <w:r>
        <w:t>garantizando en igualdad de condiciones con los hombres a ocupar cargos</w:t>
      </w:r>
      <w:r>
        <w:rPr>
          <w:spacing w:val="1"/>
        </w:rPr>
        <w:t xml:space="preserve"> </w:t>
      </w:r>
      <w:r>
        <w:t>públicos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ejercer</w:t>
      </w:r>
      <w:r>
        <w:rPr>
          <w:spacing w:val="1"/>
        </w:rPr>
        <w:t xml:space="preserve"> </w:t>
      </w:r>
      <w:r>
        <w:t>todas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funciones</w:t>
      </w:r>
      <w:r>
        <w:rPr>
          <w:spacing w:val="1"/>
        </w:rPr>
        <w:t xml:space="preserve"> </w:t>
      </w:r>
      <w:r>
        <w:t>públicas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planos</w:t>
      </w:r>
      <w:r>
        <w:rPr>
          <w:spacing w:val="1"/>
        </w:rPr>
        <w:t xml:space="preserve"> </w:t>
      </w:r>
      <w:r>
        <w:t>gubernamentales.</w:t>
      </w:r>
    </w:p>
    <w:p w14:paraId="36F44648" w14:textId="77777777" w:rsidR="00251EC8" w:rsidRDefault="00251EC8" w:rsidP="00A04574">
      <w:pPr>
        <w:pStyle w:val="Textoindependiente"/>
        <w:rPr>
          <w:sz w:val="20"/>
        </w:rPr>
      </w:pPr>
    </w:p>
    <w:p w14:paraId="2C2F386A" w14:textId="07B0EC3F" w:rsidR="00251EC8" w:rsidRDefault="00805389" w:rsidP="00A04574">
      <w:pPr>
        <w:pStyle w:val="Textoindependiente"/>
        <w:tabs>
          <w:tab w:val="left" w:pos="8505"/>
        </w:tabs>
        <w:spacing w:line="360" w:lineRule="auto"/>
        <w:jc w:val="both"/>
      </w:pPr>
      <w:r>
        <w:t>Así,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modelo</w:t>
      </w:r>
      <w:r>
        <w:rPr>
          <w:spacing w:val="1"/>
        </w:rPr>
        <w:t xml:space="preserve"> </w:t>
      </w:r>
      <w:r>
        <w:t>institucional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protección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de</w:t>
      </w:r>
      <w:r>
        <w:rPr>
          <w:spacing w:val="66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mujeres, regulada en la Ley General de Acceso de las Mujeres a una Vida Libre</w:t>
      </w:r>
      <w:r>
        <w:rPr>
          <w:spacing w:val="-64"/>
        </w:rPr>
        <w:t xml:space="preserve"> </w:t>
      </w:r>
      <w:r>
        <w:t>de Violencia, así como en la Ley General de Instituciones y Procedimientos</w:t>
      </w:r>
      <w:r>
        <w:rPr>
          <w:spacing w:val="1"/>
        </w:rPr>
        <w:t xml:space="preserve"> </w:t>
      </w:r>
      <w:r>
        <w:t>Electorales,</w:t>
      </w:r>
      <w:r w:rsidR="00322D3C">
        <w:rPr>
          <w:rStyle w:val="Refdenotaalpie"/>
        </w:rPr>
        <w:footnoteReference w:id="16"/>
      </w:r>
      <w:r>
        <w:rPr>
          <w:spacing w:val="1"/>
          <w:position w:val="8"/>
          <w:sz w:val="16"/>
        </w:rPr>
        <w:t xml:space="preserve"> </w:t>
      </w:r>
      <w:r>
        <w:t>se contemplan diversos artículos, con la finalidad de prevenir,</w:t>
      </w:r>
      <w:r>
        <w:rPr>
          <w:spacing w:val="1"/>
        </w:rPr>
        <w:t xml:space="preserve"> </w:t>
      </w:r>
      <w:r>
        <w:t>atender y erradicar este tipo de violencia, así como garantizar el derecho de</w:t>
      </w:r>
      <w:r>
        <w:rPr>
          <w:spacing w:val="1"/>
        </w:rPr>
        <w:t xml:space="preserve"> </w:t>
      </w:r>
      <w:r>
        <w:t>acceso a la justicia, para resarcir, reparar y compensar el daño que en su caso</w:t>
      </w:r>
      <w:r>
        <w:rPr>
          <w:spacing w:val="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ocasione</w:t>
      </w:r>
      <w:r>
        <w:rPr>
          <w:spacing w:val="-2"/>
        </w:rPr>
        <w:t xml:space="preserve"> </w:t>
      </w:r>
      <w:r>
        <w:t>en su contra.</w:t>
      </w:r>
    </w:p>
    <w:p w14:paraId="76333202" w14:textId="77777777" w:rsidR="00322D3C" w:rsidRPr="00322D3C" w:rsidRDefault="00322D3C" w:rsidP="00A04574">
      <w:pPr>
        <w:pStyle w:val="Textoindependiente"/>
        <w:tabs>
          <w:tab w:val="left" w:pos="8505"/>
        </w:tabs>
        <w:spacing w:line="360" w:lineRule="auto"/>
        <w:jc w:val="both"/>
      </w:pPr>
    </w:p>
    <w:p w14:paraId="2A9403B7" w14:textId="77777777" w:rsidR="00251EC8" w:rsidRDefault="00805389" w:rsidP="00A04574">
      <w:pPr>
        <w:pStyle w:val="Textoindependiente"/>
        <w:tabs>
          <w:tab w:val="left" w:pos="8505"/>
        </w:tabs>
        <w:spacing w:line="360" w:lineRule="auto"/>
        <w:jc w:val="both"/>
      </w:pPr>
      <w:r>
        <w:t>En materia electoral, tanto a nivel federal como local, se establece que las</w:t>
      </w:r>
      <w:r>
        <w:rPr>
          <w:spacing w:val="1"/>
        </w:rPr>
        <w:t xml:space="preserve"> </w:t>
      </w:r>
      <w:r>
        <w:t>quejas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denuncias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violencia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contra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mujeres</w:t>
      </w:r>
      <w:r>
        <w:rPr>
          <w:spacing w:val="1"/>
        </w:rPr>
        <w:t xml:space="preserve"> </w:t>
      </w:r>
      <w:r>
        <w:t>por</w:t>
      </w:r>
      <w:r>
        <w:rPr>
          <w:spacing w:val="66"/>
        </w:rPr>
        <w:t xml:space="preserve"> </w:t>
      </w:r>
      <w:r>
        <w:t>razón</w:t>
      </w:r>
      <w:r>
        <w:rPr>
          <w:spacing w:val="67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género se sustanciarán a través del procedimiento especial sancionador, de</w:t>
      </w:r>
      <w:r>
        <w:rPr>
          <w:spacing w:val="1"/>
        </w:rPr>
        <w:t xml:space="preserve"> </w:t>
      </w:r>
      <w:r>
        <w:t xml:space="preserve">conformidad con lo previsto en el último párrafo del artículo 442 de la </w:t>
      </w:r>
      <w:r>
        <w:rPr>
          <w:rFonts w:ascii="Arial" w:hAnsi="Arial"/>
          <w:i/>
        </w:rPr>
        <w:t xml:space="preserve">LGIPE </w:t>
      </w:r>
      <w:r>
        <w:t>y</w:t>
      </w:r>
      <w:r>
        <w:rPr>
          <w:spacing w:val="1"/>
        </w:rPr>
        <w:t xml:space="preserve"> </w:t>
      </w:r>
      <w:r>
        <w:t xml:space="preserve">254 inciso f) del </w:t>
      </w:r>
      <w:r>
        <w:rPr>
          <w:rFonts w:ascii="Arial" w:hAnsi="Arial"/>
          <w:i/>
        </w:rPr>
        <w:t xml:space="preserve">Código Electoral, </w:t>
      </w:r>
      <w:r>
        <w:t>debiéndose entender por ésta tal como lo</w:t>
      </w:r>
      <w:r>
        <w:rPr>
          <w:spacing w:val="1"/>
        </w:rPr>
        <w:t xml:space="preserve"> </w:t>
      </w:r>
      <w:r>
        <w:t>señala</w:t>
      </w:r>
      <w:r>
        <w:rPr>
          <w:spacing w:val="-3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último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indicados</w:t>
      </w:r>
      <w:r>
        <w:rPr>
          <w:spacing w:val="-3"/>
        </w:rPr>
        <w:t xml:space="preserve"> </w:t>
      </w:r>
      <w:r>
        <w:lastRenderedPageBreak/>
        <w:t>en</w:t>
      </w:r>
      <w:r>
        <w:rPr>
          <w:spacing w:val="-3"/>
        </w:rPr>
        <w:t xml:space="preserve"> </w:t>
      </w:r>
      <w:r>
        <w:t>su</w:t>
      </w:r>
      <w:r>
        <w:rPr>
          <w:spacing w:val="3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fracción III:</w:t>
      </w:r>
    </w:p>
    <w:p w14:paraId="0B5F48B8" w14:textId="77777777" w:rsidR="00251EC8" w:rsidRDefault="00251EC8" w:rsidP="00A04574">
      <w:pPr>
        <w:pStyle w:val="Textoindependiente"/>
        <w:tabs>
          <w:tab w:val="left" w:pos="8505"/>
        </w:tabs>
        <w:rPr>
          <w:sz w:val="35"/>
        </w:rPr>
      </w:pPr>
    </w:p>
    <w:p w14:paraId="61756806" w14:textId="77777777" w:rsidR="00251EC8" w:rsidRDefault="00805389" w:rsidP="005B4199">
      <w:pPr>
        <w:spacing w:line="276" w:lineRule="auto"/>
        <w:ind w:left="850"/>
        <w:jc w:val="both"/>
        <w:rPr>
          <w:rFonts w:ascii="Arial" w:hAnsi="Arial"/>
          <w:i/>
        </w:rPr>
      </w:pPr>
      <w:r>
        <w:rPr>
          <w:rFonts w:ascii="Arial" w:hAnsi="Arial"/>
          <w:i/>
        </w:rPr>
        <w:t>“…toda acción u omisión, incluida la tolerancia, basada en elementos de género y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ejercida dentro de la esfera pública o privada, que tenga por objeto o resultado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limitar,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anular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menoscabar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el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ejercicio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efectivo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los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derechos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políticos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y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electorales de una o varias mujeres, el acceso al pleno ejercicio de las atribuciones</w:t>
      </w:r>
      <w:r>
        <w:rPr>
          <w:rFonts w:ascii="Arial" w:hAnsi="Arial"/>
          <w:i/>
          <w:spacing w:val="-59"/>
        </w:rPr>
        <w:t xml:space="preserve"> </w:t>
      </w:r>
      <w:r>
        <w:rPr>
          <w:rFonts w:ascii="Arial" w:hAnsi="Arial"/>
          <w:i/>
        </w:rPr>
        <w:t>inherentes a su cargo, labor o actividad, el libre desarrollo de la función pública, la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toma de decisiones, la libertad de organización, así como el acceso y</w:t>
      </w:r>
      <w:r>
        <w:rPr>
          <w:rFonts w:ascii="Arial" w:hAnsi="Arial"/>
          <w:i/>
          <w:spacing w:val="61"/>
        </w:rPr>
        <w:t xml:space="preserve"> </w:t>
      </w:r>
      <w:r>
        <w:rPr>
          <w:rFonts w:ascii="Arial" w:hAnsi="Arial"/>
          <w:i/>
        </w:rPr>
        <w:t>ejercicio 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las prerrogativas, tratándose de precandidaturas, candidaturas, funciones o cargos</w:t>
      </w:r>
      <w:r>
        <w:rPr>
          <w:rFonts w:ascii="Arial" w:hAnsi="Arial"/>
          <w:i/>
          <w:spacing w:val="-59"/>
        </w:rPr>
        <w:t xml:space="preserve"> </w:t>
      </w:r>
      <w:r>
        <w:rPr>
          <w:rFonts w:ascii="Arial" w:hAnsi="Arial"/>
          <w:i/>
        </w:rPr>
        <w:t>públicos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del mismo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tipo…”</w:t>
      </w:r>
    </w:p>
    <w:p w14:paraId="70249C52" w14:textId="77777777" w:rsidR="00251EC8" w:rsidRDefault="00251EC8" w:rsidP="00A04574">
      <w:pPr>
        <w:pStyle w:val="Textoindependiente"/>
        <w:rPr>
          <w:rFonts w:ascii="Arial"/>
          <w:i/>
          <w:sz w:val="27"/>
        </w:rPr>
      </w:pPr>
    </w:p>
    <w:p w14:paraId="478DF671" w14:textId="6E60EC06" w:rsidR="00251EC8" w:rsidRDefault="00805389" w:rsidP="00A04574">
      <w:pPr>
        <w:pStyle w:val="Textoindependiente"/>
        <w:spacing w:line="360" w:lineRule="auto"/>
        <w:ind w:firstLine="4"/>
        <w:jc w:val="both"/>
        <w:rPr>
          <w:sz w:val="16"/>
        </w:rPr>
      </w:pPr>
      <w:r>
        <w:t>En</w:t>
      </w:r>
      <w:r>
        <w:rPr>
          <w:spacing w:val="1"/>
        </w:rPr>
        <w:t xml:space="preserve"> </w:t>
      </w:r>
      <w:r>
        <w:t>relación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tema,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Suprema</w:t>
      </w:r>
      <w:r>
        <w:rPr>
          <w:spacing w:val="1"/>
        </w:rPr>
        <w:t xml:space="preserve"> </w:t>
      </w:r>
      <w:r>
        <w:t>Corte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Justicia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Nación,</w:t>
      </w:r>
      <w:r>
        <w:rPr>
          <w:spacing w:val="1"/>
        </w:rPr>
        <w:t xml:space="preserve"> </w:t>
      </w:r>
      <w:r>
        <w:t>ha</w:t>
      </w:r>
      <w:r>
        <w:rPr>
          <w:spacing w:val="1"/>
        </w:rPr>
        <w:t xml:space="preserve"> </w:t>
      </w:r>
      <w:r>
        <w:t>establecido que, se debe juzgar con perspectiva de género, lo cual implica la</w:t>
      </w:r>
      <w:r>
        <w:rPr>
          <w:spacing w:val="1"/>
        </w:rPr>
        <w:t xml:space="preserve"> </w:t>
      </w:r>
      <w:r>
        <w:t>necesidad de detectar posibles situaciones de desequilibrio de poder entre las</w:t>
      </w:r>
      <w:r>
        <w:rPr>
          <w:spacing w:val="1"/>
        </w:rPr>
        <w:t xml:space="preserve"> </w:t>
      </w:r>
      <w:r>
        <w:t>partes como consecuencia de su género, seguida de un deber de cuestionar la</w:t>
      </w:r>
      <w:r>
        <w:rPr>
          <w:spacing w:val="1"/>
        </w:rPr>
        <w:t xml:space="preserve"> </w:t>
      </w:r>
      <w:r>
        <w:t>neutralidad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pruebas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marco</w:t>
      </w:r>
      <w:r>
        <w:rPr>
          <w:spacing w:val="1"/>
        </w:rPr>
        <w:t xml:space="preserve"> </w:t>
      </w:r>
      <w:r>
        <w:t>normativo</w:t>
      </w:r>
      <w:r>
        <w:rPr>
          <w:spacing w:val="1"/>
        </w:rPr>
        <w:t xml:space="preserve"> </w:t>
      </w:r>
      <w:r>
        <w:t>aplicable,</w:t>
      </w:r>
      <w:r>
        <w:rPr>
          <w:spacing w:val="1"/>
        </w:rPr>
        <w:t xml:space="preserve"> </w:t>
      </w:r>
      <w:r>
        <w:t>así</w:t>
      </w:r>
      <w:r>
        <w:rPr>
          <w:spacing w:val="66"/>
        </w:rPr>
        <w:t xml:space="preserve"> </w:t>
      </w:r>
      <w:r>
        <w:t>como</w:t>
      </w:r>
      <w:r>
        <w:rPr>
          <w:spacing w:val="67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recopilar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pruebas</w:t>
      </w:r>
      <w:r>
        <w:rPr>
          <w:spacing w:val="1"/>
        </w:rPr>
        <w:t xml:space="preserve"> </w:t>
      </w:r>
      <w:r>
        <w:t>necesarias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visualizar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contexto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violencia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discriminación y, finalmente, resolver los casos prescindiendo de cualesquiera</w:t>
      </w:r>
      <w:r>
        <w:rPr>
          <w:spacing w:val="1"/>
        </w:rPr>
        <w:t xml:space="preserve"> </w:t>
      </w:r>
      <w:r>
        <w:t>cargas</w:t>
      </w:r>
      <w:r>
        <w:rPr>
          <w:spacing w:val="-2"/>
        </w:rPr>
        <w:t xml:space="preserve"> </w:t>
      </w:r>
      <w:r>
        <w:t>estereotipadas</w:t>
      </w:r>
      <w:r>
        <w:rPr>
          <w:spacing w:val="-3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resulten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detrimento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igualdad</w:t>
      </w:r>
      <w:r>
        <w:rPr>
          <w:spacing w:val="-2"/>
        </w:rPr>
        <w:t xml:space="preserve"> </w:t>
      </w:r>
      <w:r>
        <w:t>sustantiva.</w:t>
      </w:r>
      <w:r w:rsidR="00322D3C">
        <w:rPr>
          <w:rStyle w:val="Refdenotaalpie"/>
        </w:rPr>
        <w:footnoteReference w:id="17"/>
      </w:r>
    </w:p>
    <w:p w14:paraId="706EEFE6" w14:textId="77777777" w:rsidR="00251EC8" w:rsidRDefault="00251EC8" w:rsidP="00A04574">
      <w:pPr>
        <w:pStyle w:val="Textoindependiente"/>
        <w:rPr>
          <w:rFonts w:ascii="Arial"/>
          <w:b/>
          <w:sz w:val="15"/>
        </w:rPr>
      </w:pPr>
    </w:p>
    <w:p w14:paraId="05EC62CF" w14:textId="5623DB59" w:rsidR="00251EC8" w:rsidRDefault="00805389" w:rsidP="00A04574">
      <w:pPr>
        <w:pStyle w:val="Textoindependiente"/>
        <w:spacing w:line="357" w:lineRule="auto"/>
        <w:ind w:firstLine="4"/>
        <w:jc w:val="both"/>
        <w:rPr>
          <w:sz w:val="16"/>
        </w:rPr>
      </w:pPr>
      <w:r>
        <w:t>Al respecto, la Sala Superior del Tribunal Electoral del Poder Judicial de la</w:t>
      </w:r>
      <w:r>
        <w:rPr>
          <w:spacing w:val="1"/>
        </w:rPr>
        <w:t xml:space="preserve"> </w:t>
      </w:r>
      <w:r>
        <w:t>Federación,</w:t>
      </w:r>
      <w:r w:rsidR="00322D3C">
        <w:rPr>
          <w:rStyle w:val="Refdenotaalpie"/>
        </w:rPr>
        <w:footnoteReference w:id="18"/>
      </w:r>
      <w:r>
        <w:rPr>
          <w:position w:val="8"/>
          <w:sz w:val="16"/>
        </w:rPr>
        <w:t xml:space="preserve"> </w:t>
      </w:r>
      <w:r>
        <w:t>ha referido que las autoridades electorales tienen la obligación de</w:t>
      </w:r>
      <w:r>
        <w:rPr>
          <w:spacing w:val="1"/>
        </w:rPr>
        <w:t xml:space="preserve"> </w:t>
      </w:r>
      <w:r>
        <w:t>evitar la afectación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derechos políticos por hechos u</w:t>
      </w:r>
      <w:r>
        <w:rPr>
          <w:spacing w:val="66"/>
        </w:rPr>
        <w:t xml:space="preserve"> </w:t>
      </w:r>
      <w:r>
        <w:t>omisiones vinculadas</w:t>
      </w:r>
      <w:r>
        <w:rPr>
          <w:spacing w:val="1"/>
        </w:rPr>
        <w:t xml:space="preserve"> </w:t>
      </w:r>
      <w:r>
        <w:t>con violencia política en razón de género, actuar con debida diligencia, a efecto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analizar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hechos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agravios</w:t>
      </w:r>
      <w:r>
        <w:rPr>
          <w:spacing w:val="1"/>
        </w:rPr>
        <w:t xml:space="preserve"> </w:t>
      </w:r>
      <w:r>
        <w:t>expuestos,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hacer</w:t>
      </w:r>
      <w:r>
        <w:rPr>
          <w:spacing w:val="1"/>
        </w:rPr>
        <w:t xml:space="preserve"> </w:t>
      </w:r>
      <w:r>
        <w:t>efectivo</w:t>
      </w:r>
      <w:r>
        <w:rPr>
          <w:spacing w:val="66"/>
        </w:rPr>
        <w:t xml:space="preserve"> </w:t>
      </w:r>
      <w:r>
        <w:t>el</w:t>
      </w:r>
      <w:r>
        <w:rPr>
          <w:spacing w:val="-64"/>
        </w:rPr>
        <w:t xml:space="preserve"> </w:t>
      </w:r>
      <w:r>
        <w:t>acceso</w:t>
      </w:r>
      <w:r>
        <w:rPr>
          <w:spacing w:val="-3"/>
        </w:rPr>
        <w:t xml:space="preserve"> </w:t>
      </w:r>
      <w:r>
        <w:t>a la justicia y el</w:t>
      </w:r>
      <w:r>
        <w:rPr>
          <w:spacing w:val="-3"/>
        </w:rPr>
        <w:t xml:space="preserve"> </w:t>
      </w:r>
      <w:r>
        <w:t>debido proceso.</w:t>
      </w:r>
      <w:r w:rsidR="00322D3C">
        <w:rPr>
          <w:rStyle w:val="Refdenotaalpie"/>
        </w:rPr>
        <w:footnoteReference w:id="19"/>
      </w:r>
    </w:p>
    <w:p w14:paraId="6F28B4E7" w14:textId="77777777" w:rsidR="00322D3C" w:rsidRPr="00322D3C" w:rsidRDefault="00322D3C" w:rsidP="00A04574">
      <w:pPr>
        <w:pStyle w:val="Textoindependiente"/>
        <w:spacing w:line="357" w:lineRule="auto"/>
        <w:ind w:firstLine="4"/>
        <w:jc w:val="both"/>
        <w:rPr>
          <w:sz w:val="16"/>
        </w:rPr>
      </w:pPr>
    </w:p>
    <w:p w14:paraId="42E66A84" w14:textId="01B05121" w:rsidR="00251EC8" w:rsidRPr="0040066F" w:rsidRDefault="00805389" w:rsidP="00A04574">
      <w:pPr>
        <w:spacing w:line="360" w:lineRule="auto"/>
        <w:ind w:firstLine="4"/>
        <w:jc w:val="both"/>
        <w:rPr>
          <w:rFonts w:ascii="Arial" w:hAnsi="Arial"/>
          <w:b/>
          <w:i/>
          <w:sz w:val="24"/>
        </w:rPr>
      </w:pPr>
      <w:r>
        <w:rPr>
          <w:sz w:val="24"/>
        </w:rPr>
        <w:t>Que para poder determinar si se actualiza o no la violencia política por razón de</w:t>
      </w:r>
      <w:r>
        <w:rPr>
          <w:spacing w:val="1"/>
          <w:sz w:val="24"/>
        </w:rPr>
        <w:t xml:space="preserve"> </w:t>
      </w:r>
      <w:r>
        <w:rPr>
          <w:sz w:val="24"/>
        </w:rPr>
        <w:t>género, se debe analizar si la conducta denunciada cumple con los elementos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contenidos en la jurisprudencia </w:t>
      </w:r>
      <w:r>
        <w:rPr>
          <w:rFonts w:ascii="Arial" w:hAnsi="Arial"/>
          <w:b/>
          <w:i/>
          <w:sz w:val="24"/>
        </w:rPr>
        <w:t xml:space="preserve">21/2018, </w:t>
      </w:r>
      <w:r>
        <w:rPr>
          <w:sz w:val="24"/>
        </w:rPr>
        <w:t xml:space="preserve">de rubro </w:t>
      </w:r>
      <w:r>
        <w:rPr>
          <w:rFonts w:ascii="Arial" w:hAnsi="Arial"/>
          <w:b/>
          <w:i/>
          <w:sz w:val="24"/>
        </w:rPr>
        <w:t>“VIOLENCIA POLÍTICA DE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GÉNERO.</w:t>
      </w:r>
      <w:r>
        <w:rPr>
          <w:rFonts w:ascii="Arial" w:hAnsi="Arial"/>
          <w:b/>
          <w:i/>
          <w:spacing w:val="24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ELEMENTOS</w:t>
      </w:r>
      <w:r>
        <w:rPr>
          <w:rFonts w:ascii="Arial" w:hAnsi="Arial"/>
          <w:b/>
          <w:i/>
          <w:spacing w:val="25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QUE</w:t>
      </w:r>
      <w:r>
        <w:rPr>
          <w:rFonts w:ascii="Arial" w:hAnsi="Arial"/>
          <w:b/>
          <w:i/>
          <w:spacing w:val="25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LA</w:t>
      </w:r>
      <w:r>
        <w:rPr>
          <w:rFonts w:ascii="Arial" w:hAnsi="Arial"/>
          <w:b/>
          <w:i/>
          <w:spacing w:val="24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ACTUALIZAN</w:t>
      </w:r>
      <w:r>
        <w:rPr>
          <w:rFonts w:ascii="Arial" w:hAnsi="Arial"/>
          <w:b/>
          <w:i/>
          <w:spacing w:val="24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EN</w:t>
      </w:r>
      <w:r>
        <w:rPr>
          <w:rFonts w:ascii="Arial" w:hAnsi="Arial"/>
          <w:b/>
          <w:i/>
          <w:spacing w:val="24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EL</w:t>
      </w:r>
      <w:r>
        <w:rPr>
          <w:rFonts w:ascii="Arial" w:hAnsi="Arial"/>
          <w:b/>
          <w:i/>
          <w:spacing w:val="24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DEBATE</w:t>
      </w:r>
      <w:r>
        <w:rPr>
          <w:rFonts w:ascii="Arial" w:hAnsi="Arial"/>
          <w:b/>
          <w:i/>
          <w:spacing w:val="25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POLÍTICO,</w:t>
      </w:r>
      <w:r w:rsidR="0040066F">
        <w:rPr>
          <w:rFonts w:ascii="Arial" w:hAnsi="Arial"/>
          <w:b/>
          <w:i/>
          <w:sz w:val="24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son:</w:t>
      </w:r>
    </w:p>
    <w:p w14:paraId="1C912658" w14:textId="77777777" w:rsidR="00251EC8" w:rsidRDefault="00251EC8" w:rsidP="00A04574">
      <w:pPr>
        <w:pStyle w:val="Textoindependiente"/>
        <w:ind w:firstLine="4"/>
        <w:rPr>
          <w:sz w:val="26"/>
        </w:rPr>
      </w:pPr>
    </w:p>
    <w:p w14:paraId="0778B006" w14:textId="77777777" w:rsidR="00251EC8" w:rsidRDefault="00251EC8" w:rsidP="00A04574">
      <w:pPr>
        <w:pStyle w:val="Textoindependiente"/>
        <w:ind w:firstLine="4"/>
        <w:rPr>
          <w:sz w:val="22"/>
        </w:rPr>
      </w:pPr>
    </w:p>
    <w:p w14:paraId="3C05968B" w14:textId="6F1E6C5F" w:rsidR="00251EC8" w:rsidRDefault="00805389" w:rsidP="005B4199">
      <w:pPr>
        <w:pStyle w:val="Prrafodelista"/>
        <w:numPr>
          <w:ilvl w:val="0"/>
          <w:numId w:val="2"/>
        </w:numPr>
        <w:spacing w:line="360" w:lineRule="auto"/>
        <w:ind w:left="850" w:hanging="424"/>
        <w:rPr>
          <w:sz w:val="24"/>
        </w:rPr>
      </w:pPr>
      <w:r>
        <w:rPr>
          <w:sz w:val="24"/>
        </w:rPr>
        <w:lastRenderedPageBreak/>
        <w:t>Sucede en el marco del ejercicio de derechos político</w:t>
      </w:r>
      <w:r w:rsidR="00322D3C">
        <w:rPr>
          <w:sz w:val="24"/>
        </w:rPr>
        <w:t>-</w:t>
      </w:r>
      <w:r>
        <w:rPr>
          <w:sz w:val="24"/>
        </w:rPr>
        <w:t>electorales o bien e</w:t>
      </w:r>
      <w:r w:rsidR="00F7408F">
        <w:rPr>
          <w:sz w:val="24"/>
        </w:rPr>
        <w:t xml:space="preserve">n </w:t>
      </w:r>
      <w:r>
        <w:rPr>
          <w:sz w:val="24"/>
        </w:rPr>
        <w:t>el</w:t>
      </w:r>
      <w:r>
        <w:rPr>
          <w:spacing w:val="-2"/>
          <w:sz w:val="24"/>
        </w:rPr>
        <w:t xml:space="preserve"> </w:t>
      </w:r>
      <w:r>
        <w:rPr>
          <w:sz w:val="24"/>
        </w:rPr>
        <w:t>ejercicio de un cargo público.</w:t>
      </w:r>
    </w:p>
    <w:p w14:paraId="3D6D2D76" w14:textId="77777777" w:rsidR="00251EC8" w:rsidRDefault="00805389" w:rsidP="005B4199">
      <w:pPr>
        <w:pStyle w:val="Prrafodelista"/>
        <w:numPr>
          <w:ilvl w:val="0"/>
          <w:numId w:val="2"/>
        </w:numPr>
        <w:spacing w:line="360" w:lineRule="auto"/>
        <w:ind w:left="850" w:hanging="424"/>
        <w:rPr>
          <w:sz w:val="24"/>
        </w:rPr>
      </w:pPr>
      <w:r>
        <w:rPr>
          <w:sz w:val="24"/>
        </w:rPr>
        <w:t>Es perpetrado por el Estado o sus agentes, por superiores jerárquicos,</w:t>
      </w:r>
      <w:r>
        <w:rPr>
          <w:spacing w:val="1"/>
          <w:sz w:val="24"/>
        </w:rPr>
        <w:t xml:space="preserve"> </w:t>
      </w:r>
      <w:r>
        <w:rPr>
          <w:sz w:val="24"/>
        </w:rPr>
        <w:t>colegas de trabajo, partidos políticos o representantes de los mismos;</w:t>
      </w:r>
      <w:r>
        <w:rPr>
          <w:spacing w:val="1"/>
          <w:sz w:val="24"/>
        </w:rPr>
        <w:t xml:space="preserve"> </w:t>
      </w:r>
      <w:r>
        <w:rPr>
          <w:sz w:val="24"/>
        </w:rPr>
        <w:t>medios de comunicación y sus integrantes, un particular y/o un grupo de</w:t>
      </w:r>
      <w:r>
        <w:rPr>
          <w:spacing w:val="1"/>
          <w:sz w:val="24"/>
        </w:rPr>
        <w:t xml:space="preserve"> </w:t>
      </w:r>
      <w:r>
        <w:rPr>
          <w:sz w:val="24"/>
        </w:rPr>
        <w:t>personas.</w:t>
      </w:r>
    </w:p>
    <w:p w14:paraId="2075CEFA" w14:textId="77777777" w:rsidR="00251EC8" w:rsidRDefault="00805389" w:rsidP="005B4199">
      <w:pPr>
        <w:pStyle w:val="Prrafodelista"/>
        <w:numPr>
          <w:ilvl w:val="0"/>
          <w:numId w:val="2"/>
        </w:numPr>
        <w:spacing w:line="360" w:lineRule="auto"/>
        <w:ind w:left="850" w:hanging="424"/>
        <w:rPr>
          <w:sz w:val="24"/>
        </w:rPr>
      </w:pPr>
      <w:r>
        <w:rPr>
          <w:sz w:val="24"/>
        </w:rPr>
        <w:t>Es</w:t>
      </w:r>
      <w:r>
        <w:rPr>
          <w:spacing w:val="-5"/>
          <w:sz w:val="24"/>
        </w:rPr>
        <w:t xml:space="preserve"> </w:t>
      </w:r>
      <w:r>
        <w:rPr>
          <w:sz w:val="24"/>
        </w:rPr>
        <w:t>simbólico,</w:t>
      </w:r>
      <w:r>
        <w:rPr>
          <w:spacing w:val="-4"/>
          <w:sz w:val="24"/>
        </w:rPr>
        <w:t xml:space="preserve"> </w:t>
      </w:r>
      <w:r>
        <w:rPr>
          <w:sz w:val="24"/>
        </w:rPr>
        <w:t>verbal,</w:t>
      </w:r>
      <w:r>
        <w:rPr>
          <w:spacing w:val="-6"/>
          <w:sz w:val="24"/>
        </w:rPr>
        <w:t xml:space="preserve"> </w:t>
      </w:r>
      <w:r>
        <w:rPr>
          <w:sz w:val="24"/>
        </w:rPr>
        <w:t>patrimonial,</w:t>
      </w:r>
      <w:r>
        <w:rPr>
          <w:spacing w:val="-4"/>
          <w:sz w:val="24"/>
        </w:rPr>
        <w:t xml:space="preserve"> </w:t>
      </w:r>
      <w:r>
        <w:rPr>
          <w:sz w:val="24"/>
        </w:rPr>
        <w:t>económico,</w:t>
      </w:r>
      <w:r>
        <w:rPr>
          <w:spacing w:val="-5"/>
          <w:sz w:val="24"/>
        </w:rPr>
        <w:t xml:space="preserve"> </w:t>
      </w:r>
      <w:r>
        <w:rPr>
          <w:sz w:val="24"/>
        </w:rPr>
        <w:t>físico,</w:t>
      </w:r>
      <w:r>
        <w:rPr>
          <w:spacing w:val="-5"/>
          <w:sz w:val="24"/>
        </w:rPr>
        <w:t xml:space="preserve"> </w:t>
      </w:r>
      <w:r>
        <w:rPr>
          <w:sz w:val="24"/>
        </w:rPr>
        <w:t>sexual</w:t>
      </w:r>
      <w:r>
        <w:rPr>
          <w:spacing w:val="-4"/>
          <w:sz w:val="24"/>
        </w:rPr>
        <w:t xml:space="preserve"> </w:t>
      </w:r>
      <w:r>
        <w:rPr>
          <w:sz w:val="24"/>
        </w:rPr>
        <w:t>y/o</w:t>
      </w:r>
      <w:r>
        <w:rPr>
          <w:spacing w:val="-5"/>
          <w:sz w:val="24"/>
        </w:rPr>
        <w:t xml:space="preserve"> </w:t>
      </w:r>
      <w:r>
        <w:rPr>
          <w:sz w:val="24"/>
        </w:rPr>
        <w:t>psicológico.</w:t>
      </w:r>
    </w:p>
    <w:p w14:paraId="62920EC1" w14:textId="77777777" w:rsidR="00251EC8" w:rsidRDefault="00805389" w:rsidP="005B4199">
      <w:pPr>
        <w:pStyle w:val="Prrafodelista"/>
        <w:numPr>
          <w:ilvl w:val="0"/>
          <w:numId w:val="2"/>
        </w:numPr>
        <w:spacing w:line="360" w:lineRule="auto"/>
        <w:ind w:left="850" w:hanging="424"/>
        <w:rPr>
          <w:sz w:val="24"/>
        </w:rPr>
      </w:pPr>
      <w:r>
        <w:rPr>
          <w:sz w:val="24"/>
        </w:rPr>
        <w:t>Tiene por objeto o resultado menoscabar o anular el reconocimiento, goce</w:t>
      </w:r>
      <w:r>
        <w:rPr>
          <w:spacing w:val="1"/>
          <w:sz w:val="24"/>
        </w:rPr>
        <w:t xml:space="preserve"> </w:t>
      </w:r>
      <w:r>
        <w:rPr>
          <w:sz w:val="24"/>
        </w:rPr>
        <w:t>y/o ejercicio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los</w:t>
      </w:r>
      <w:r>
        <w:rPr>
          <w:spacing w:val="-4"/>
          <w:sz w:val="24"/>
        </w:rPr>
        <w:t xml:space="preserve"> </w:t>
      </w:r>
      <w:r>
        <w:rPr>
          <w:sz w:val="24"/>
        </w:rPr>
        <w:t>derechos</w:t>
      </w:r>
      <w:r>
        <w:rPr>
          <w:spacing w:val="-2"/>
          <w:sz w:val="24"/>
        </w:rPr>
        <w:t xml:space="preserve"> </w:t>
      </w:r>
      <w:r>
        <w:rPr>
          <w:sz w:val="24"/>
        </w:rPr>
        <w:t>político-electorales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las</w:t>
      </w:r>
      <w:r>
        <w:rPr>
          <w:spacing w:val="-3"/>
          <w:sz w:val="24"/>
        </w:rPr>
        <w:t xml:space="preserve"> </w:t>
      </w:r>
      <w:r>
        <w:rPr>
          <w:sz w:val="24"/>
        </w:rPr>
        <w:t>mujeres.</w:t>
      </w:r>
    </w:p>
    <w:p w14:paraId="5C78B971" w14:textId="4B36096E" w:rsidR="00251EC8" w:rsidRPr="00322D3C" w:rsidRDefault="00805389" w:rsidP="005B4199">
      <w:pPr>
        <w:pStyle w:val="Prrafodelista"/>
        <w:numPr>
          <w:ilvl w:val="0"/>
          <w:numId w:val="2"/>
        </w:numPr>
        <w:spacing w:line="360" w:lineRule="auto"/>
        <w:ind w:left="850" w:hanging="424"/>
        <w:rPr>
          <w:sz w:val="24"/>
        </w:rPr>
      </w:pPr>
      <w:r>
        <w:rPr>
          <w:sz w:val="24"/>
        </w:rPr>
        <w:t>Si</w:t>
      </w:r>
      <w:r>
        <w:rPr>
          <w:spacing w:val="-2"/>
          <w:sz w:val="24"/>
        </w:rPr>
        <w:t xml:space="preserve"> </w:t>
      </w:r>
      <w:r>
        <w:rPr>
          <w:sz w:val="24"/>
        </w:rPr>
        <w:t>se</w:t>
      </w:r>
      <w:r>
        <w:rPr>
          <w:spacing w:val="-1"/>
          <w:sz w:val="24"/>
        </w:rPr>
        <w:t xml:space="preserve"> </w:t>
      </w:r>
      <w:r>
        <w:rPr>
          <w:sz w:val="24"/>
        </w:rPr>
        <w:t>basa</w:t>
      </w:r>
      <w:r>
        <w:rPr>
          <w:spacing w:val="-3"/>
          <w:sz w:val="24"/>
        </w:rPr>
        <w:t xml:space="preserve"> </w:t>
      </w:r>
      <w:r>
        <w:rPr>
          <w:sz w:val="24"/>
        </w:rPr>
        <w:t>en</w:t>
      </w:r>
      <w:r>
        <w:rPr>
          <w:spacing w:val="-3"/>
          <w:sz w:val="24"/>
        </w:rPr>
        <w:t xml:space="preserve"> </w:t>
      </w:r>
      <w:r>
        <w:rPr>
          <w:sz w:val="24"/>
        </w:rPr>
        <w:t>elementos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género,</w:t>
      </w:r>
      <w:r>
        <w:rPr>
          <w:spacing w:val="-3"/>
          <w:sz w:val="24"/>
        </w:rPr>
        <w:t xml:space="preserve"> </w:t>
      </w:r>
      <w:r>
        <w:rPr>
          <w:sz w:val="24"/>
        </w:rPr>
        <w:t>es</w:t>
      </w:r>
      <w:r>
        <w:rPr>
          <w:spacing w:val="-2"/>
          <w:sz w:val="24"/>
        </w:rPr>
        <w:t xml:space="preserve"> </w:t>
      </w:r>
      <w:r>
        <w:rPr>
          <w:sz w:val="24"/>
        </w:rPr>
        <w:t>decir:</w:t>
      </w:r>
    </w:p>
    <w:p w14:paraId="1E6F1439" w14:textId="77777777" w:rsidR="00251EC8" w:rsidRDefault="00251EC8" w:rsidP="005B4199">
      <w:pPr>
        <w:pStyle w:val="Textoindependiente"/>
        <w:spacing w:line="360" w:lineRule="auto"/>
        <w:rPr>
          <w:sz w:val="22"/>
        </w:rPr>
      </w:pPr>
    </w:p>
    <w:p w14:paraId="26677EF6" w14:textId="77777777" w:rsidR="00251EC8" w:rsidRDefault="00805389" w:rsidP="005B4199">
      <w:pPr>
        <w:pStyle w:val="Prrafodelista"/>
        <w:numPr>
          <w:ilvl w:val="1"/>
          <w:numId w:val="2"/>
        </w:numPr>
        <w:tabs>
          <w:tab w:val="left" w:pos="709"/>
        </w:tabs>
        <w:spacing w:line="360" w:lineRule="auto"/>
        <w:ind w:left="1134" w:firstLine="0"/>
        <w:rPr>
          <w:sz w:val="24"/>
        </w:rPr>
      </w:pPr>
      <w:r>
        <w:rPr>
          <w:sz w:val="24"/>
        </w:rPr>
        <w:t>Se</w:t>
      </w:r>
      <w:r>
        <w:rPr>
          <w:spacing w:val="-1"/>
          <w:sz w:val="24"/>
        </w:rPr>
        <w:t xml:space="preserve"> </w:t>
      </w:r>
      <w:r>
        <w:rPr>
          <w:sz w:val="24"/>
        </w:rPr>
        <w:t>dirige</w:t>
      </w:r>
      <w:r>
        <w:rPr>
          <w:spacing w:val="-2"/>
          <w:sz w:val="24"/>
        </w:rPr>
        <w:t xml:space="preserve"> </w:t>
      </w:r>
      <w:r>
        <w:rPr>
          <w:sz w:val="24"/>
        </w:rPr>
        <w:t>a una</w:t>
      </w:r>
      <w:r>
        <w:rPr>
          <w:spacing w:val="-2"/>
          <w:sz w:val="24"/>
        </w:rPr>
        <w:t xml:space="preserve"> </w:t>
      </w:r>
      <w:r>
        <w:rPr>
          <w:sz w:val="24"/>
        </w:rPr>
        <w:t>mujer</w:t>
      </w:r>
      <w:r>
        <w:rPr>
          <w:spacing w:val="-4"/>
          <w:sz w:val="24"/>
        </w:rPr>
        <w:t xml:space="preserve"> </w:t>
      </w:r>
      <w:r>
        <w:rPr>
          <w:sz w:val="24"/>
        </w:rPr>
        <w:t>por</w:t>
      </w:r>
      <w:r>
        <w:rPr>
          <w:spacing w:val="-1"/>
          <w:sz w:val="24"/>
        </w:rPr>
        <w:t xml:space="preserve"> </w:t>
      </w:r>
      <w:r>
        <w:rPr>
          <w:sz w:val="24"/>
        </w:rPr>
        <w:t>ser</w:t>
      </w:r>
      <w:r>
        <w:rPr>
          <w:spacing w:val="-4"/>
          <w:sz w:val="24"/>
        </w:rPr>
        <w:t xml:space="preserve"> </w:t>
      </w:r>
      <w:r>
        <w:rPr>
          <w:sz w:val="24"/>
        </w:rPr>
        <w:t>mujer;</w:t>
      </w:r>
    </w:p>
    <w:p w14:paraId="6B7E7C4E" w14:textId="77777777" w:rsidR="00251EC8" w:rsidRDefault="00805389" w:rsidP="005B4199">
      <w:pPr>
        <w:pStyle w:val="Prrafodelista"/>
        <w:numPr>
          <w:ilvl w:val="1"/>
          <w:numId w:val="2"/>
        </w:numPr>
        <w:tabs>
          <w:tab w:val="left" w:pos="709"/>
        </w:tabs>
        <w:spacing w:line="360" w:lineRule="auto"/>
        <w:ind w:left="1134" w:firstLine="0"/>
        <w:rPr>
          <w:sz w:val="24"/>
        </w:rPr>
      </w:pPr>
      <w:r>
        <w:rPr>
          <w:sz w:val="24"/>
        </w:rPr>
        <w:t>Tiene</w:t>
      </w:r>
      <w:r>
        <w:rPr>
          <w:spacing w:val="-3"/>
          <w:sz w:val="24"/>
        </w:rPr>
        <w:t xml:space="preserve"> </w:t>
      </w:r>
      <w:r>
        <w:rPr>
          <w:sz w:val="24"/>
        </w:rPr>
        <w:t>un</w:t>
      </w:r>
      <w:r>
        <w:rPr>
          <w:spacing w:val="-3"/>
          <w:sz w:val="24"/>
        </w:rPr>
        <w:t xml:space="preserve"> </w:t>
      </w:r>
      <w:r>
        <w:rPr>
          <w:sz w:val="24"/>
        </w:rPr>
        <w:t>impacto</w:t>
      </w:r>
      <w:r>
        <w:rPr>
          <w:spacing w:val="-3"/>
          <w:sz w:val="24"/>
        </w:rPr>
        <w:t xml:space="preserve"> </w:t>
      </w:r>
      <w:r>
        <w:rPr>
          <w:sz w:val="24"/>
        </w:rPr>
        <w:t>diferenciado</w:t>
      </w:r>
      <w:r>
        <w:rPr>
          <w:spacing w:val="-3"/>
          <w:sz w:val="24"/>
        </w:rPr>
        <w:t xml:space="preserve"> </w:t>
      </w:r>
      <w:r>
        <w:rPr>
          <w:sz w:val="24"/>
        </w:rPr>
        <w:t>en</w:t>
      </w:r>
      <w:r>
        <w:rPr>
          <w:spacing w:val="-2"/>
          <w:sz w:val="24"/>
        </w:rPr>
        <w:t xml:space="preserve"> </w:t>
      </w:r>
      <w:r>
        <w:rPr>
          <w:sz w:val="24"/>
        </w:rPr>
        <w:t>las</w:t>
      </w:r>
      <w:r>
        <w:rPr>
          <w:spacing w:val="-5"/>
          <w:sz w:val="24"/>
        </w:rPr>
        <w:t xml:space="preserve"> </w:t>
      </w:r>
      <w:r>
        <w:rPr>
          <w:sz w:val="24"/>
        </w:rPr>
        <w:t>mujeres;</w:t>
      </w:r>
      <w:r>
        <w:rPr>
          <w:spacing w:val="2"/>
          <w:sz w:val="24"/>
        </w:rPr>
        <w:t xml:space="preserve"> </w:t>
      </w:r>
      <w:r>
        <w:rPr>
          <w:sz w:val="24"/>
        </w:rPr>
        <w:t>y,</w:t>
      </w:r>
    </w:p>
    <w:p w14:paraId="6E73AD7A" w14:textId="77777777" w:rsidR="00251EC8" w:rsidRDefault="00805389" w:rsidP="005B4199">
      <w:pPr>
        <w:pStyle w:val="Prrafodelista"/>
        <w:numPr>
          <w:ilvl w:val="1"/>
          <w:numId w:val="2"/>
        </w:numPr>
        <w:tabs>
          <w:tab w:val="left" w:pos="709"/>
        </w:tabs>
        <w:spacing w:line="360" w:lineRule="auto"/>
        <w:ind w:left="1134" w:firstLine="0"/>
        <w:rPr>
          <w:sz w:val="24"/>
        </w:rPr>
      </w:pPr>
      <w:r>
        <w:rPr>
          <w:sz w:val="24"/>
        </w:rPr>
        <w:t>Afecta</w:t>
      </w:r>
      <w:r>
        <w:rPr>
          <w:spacing w:val="-5"/>
          <w:sz w:val="24"/>
        </w:rPr>
        <w:t xml:space="preserve"> </w:t>
      </w:r>
      <w:r>
        <w:rPr>
          <w:sz w:val="24"/>
        </w:rPr>
        <w:t>desproporcionadamente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las</w:t>
      </w:r>
      <w:r>
        <w:rPr>
          <w:spacing w:val="-5"/>
          <w:sz w:val="24"/>
        </w:rPr>
        <w:t xml:space="preserve"> </w:t>
      </w:r>
      <w:r>
        <w:rPr>
          <w:sz w:val="24"/>
        </w:rPr>
        <w:t>mujeres.</w:t>
      </w:r>
    </w:p>
    <w:p w14:paraId="66D305F2" w14:textId="77777777" w:rsidR="00251EC8" w:rsidRDefault="00251EC8" w:rsidP="00A04574">
      <w:pPr>
        <w:pStyle w:val="Textoindependiente"/>
        <w:rPr>
          <w:sz w:val="26"/>
        </w:rPr>
      </w:pPr>
    </w:p>
    <w:p w14:paraId="48981305" w14:textId="77777777" w:rsidR="00251EC8" w:rsidRDefault="00251EC8" w:rsidP="00A04574">
      <w:pPr>
        <w:pStyle w:val="Textoindependiente"/>
        <w:rPr>
          <w:sz w:val="22"/>
        </w:rPr>
      </w:pPr>
    </w:p>
    <w:p w14:paraId="6DAA1703" w14:textId="61B2B5C9" w:rsidR="00251EC8" w:rsidRPr="00322D3C" w:rsidRDefault="00805389" w:rsidP="00A04574">
      <w:pPr>
        <w:pStyle w:val="Textoindependiente"/>
        <w:spacing w:line="357" w:lineRule="auto"/>
        <w:jc w:val="both"/>
        <w:rPr>
          <w:sz w:val="16"/>
        </w:rPr>
      </w:pPr>
      <w:r>
        <w:t>Por otra parte, también ha señalado que no debe exigirse un comportamiento</w:t>
      </w:r>
      <w:r>
        <w:rPr>
          <w:spacing w:val="1"/>
        </w:rPr>
        <w:t xml:space="preserve"> </w:t>
      </w:r>
      <w:r>
        <w:t>determinado de las víctimas,</w:t>
      </w:r>
      <w:r w:rsidR="00322D3C">
        <w:rPr>
          <w:rStyle w:val="Refdenotaalpie"/>
        </w:rPr>
        <w:footnoteReference w:id="20"/>
      </w:r>
      <w:r>
        <w:rPr>
          <w:spacing w:val="1"/>
          <w:position w:val="8"/>
          <w:sz w:val="16"/>
        </w:rPr>
        <w:t xml:space="preserve"> </w:t>
      </w:r>
      <w:r>
        <w:t>sino que únicamente es necesario verificar que</w:t>
      </w:r>
      <w:r>
        <w:rPr>
          <w:spacing w:val="1"/>
        </w:rPr>
        <w:t xml:space="preserve"> </w:t>
      </w:r>
      <w:r>
        <w:t>estén presentes los cinco elementos que anteriormente fueron transcritos, pues</w:t>
      </w:r>
      <w:r>
        <w:rPr>
          <w:spacing w:val="1"/>
        </w:rPr>
        <w:t xml:space="preserve"> </w:t>
      </w:r>
      <w:r>
        <w:t>son los puntos guías para determinar si se trata de un caso de violencia política</w:t>
      </w:r>
      <w:r>
        <w:rPr>
          <w:spacing w:val="1"/>
        </w:rPr>
        <w:t xml:space="preserve"> </w:t>
      </w:r>
      <w:r>
        <w:t>contra</w:t>
      </w:r>
      <w:r>
        <w:rPr>
          <w:spacing w:val="-1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mujeres</w:t>
      </w:r>
      <w:r>
        <w:rPr>
          <w:spacing w:val="-2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razón de género.</w:t>
      </w:r>
      <w:r w:rsidR="00322D3C">
        <w:rPr>
          <w:rStyle w:val="Refdenotaalpie"/>
        </w:rPr>
        <w:footnoteReference w:id="21"/>
      </w:r>
    </w:p>
    <w:p w14:paraId="3141B1F8" w14:textId="77777777" w:rsidR="00251EC8" w:rsidRDefault="00251EC8" w:rsidP="00A04574">
      <w:pPr>
        <w:pStyle w:val="Textoindependiente"/>
        <w:rPr>
          <w:sz w:val="20"/>
        </w:rPr>
      </w:pPr>
    </w:p>
    <w:p w14:paraId="405555E1" w14:textId="7C989888" w:rsidR="00251EC8" w:rsidRDefault="00805389" w:rsidP="00A04574">
      <w:pPr>
        <w:pStyle w:val="Textoindependiente"/>
        <w:spacing w:line="360" w:lineRule="auto"/>
        <w:jc w:val="both"/>
        <w:rPr>
          <w:rFonts w:ascii="Arial" w:hAnsi="Arial"/>
          <w:i/>
        </w:rPr>
      </w:pPr>
      <w:r>
        <w:t>En ese sentido, como parte de la metodología para juzgar con perspectiva de</w:t>
      </w:r>
      <w:r>
        <w:rPr>
          <w:spacing w:val="1"/>
        </w:rPr>
        <w:t xml:space="preserve"> </w:t>
      </w:r>
      <w:r>
        <w:t>género,</w:t>
      </w:r>
      <w:r w:rsidR="0040066F">
        <w:rPr>
          <w:rStyle w:val="Refdenotaalpie"/>
        </w:rPr>
        <w:footnoteReference w:id="22"/>
      </w:r>
      <w:r>
        <w:rPr>
          <w:position w:val="8"/>
          <w:sz w:val="16"/>
        </w:rPr>
        <w:t xml:space="preserve"> </w:t>
      </w:r>
      <w:r>
        <w:t>la autoridad jurisdiccional debe al establecer los hechos y valorar las</w:t>
      </w:r>
      <w:r>
        <w:rPr>
          <w:spacing w:val="1"/>
        </w:rPr>
        <w:t xml:space="preserve"> </w:t>
      </w:r>
      <w:r>
        <w:t>pruebas en un asunto, procurar desechar cualquier estereotipo o prejuicio de</w:t>
      </w:r>
      <w:r>
        <w:rPr>
          <w:spacing w:val="1"/>
        </w:rPr>
        <w:t xml:space="preserve"> </w:t>
      </w:r>
      <w:r>
        <w:t>género, que impida el pleno y efectivo ejercicio del derecho a la igualdad, a</w:t>
      </w:r>
      <w:r>
        <w:rPr>
          <w:spacing w:val="1"/>
        </w:rPr>
        <w:t xml:space="preserve"> </w:t>
      </w:r>
      <w:r>
        <w:t>efecto de evitar la discriminación en contra de las mujeres.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La cual se ha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definido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como:</w:t>
      </w:r>
    </w:p>
    <w:p w14:paraId="24CC69F6" w14:textId="77777777" w:rsidR="00251EC8" w:rsidRDefault="00251EC8" w:rsidP="00A04574">
      <w:pPr>
        <w:pStyle w:val="Textoindependiente"/>
        <w:rPr>
          <w:rFonts w:ascii="Arial"/>
          <w:i/>
          <w:sz w:val="35"/>
        </w:rPr>
      </w:pPr>
    </w:p>
    <w:p w14:paraId="5109D84F" w14:textId="6FF993B9" w:rsidR="00251EC8" w:rsidRDefault="00805389" w:rsidP="00426001">
      <w:pPr>
        <w:spacing w:line="276" w:lineRule="auto"/>
        <w:ind w:left="850"/>
        <w:jc w:val="both"/>
        <w:rPr>
          <w:rFonts w:ascii="Arial" w:hAnsi="Arial"/>
          <w:i/>
        </w:rPr>
      </w:pPr>
      <w:r>
        <w:rPr>
          <w:rFonts w:ascii="Arial" w:hAnsi="Arial"/>
          <w:i/>
        </w:rPr>
        <w:t>“Toda distinción, exclusión o restricción basada en el sexo que tenga por objeto o</w:t>
      </w:r>
      <w:r>
        <w:rPr>
          <w:rFonts w:ascii="Arial" w:hAnsi="Arial"/>
          <w:i/>
          <w:spacing w:val="-59"/>
        </w:rPr>
        <w:t xml:space="preserve"> </w:t>
      </w:r>
      <w:r>
        <w:rPr>
          <w:rFonts w:ascii="Arial" w:hAnsi="Arial"/>
          <w:i/>
        </w:rPr>
        <w:t>por resultado menoscabar o anular el reconocimiento, goce o ejercicio por la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mujer, independientemente de su estado civil, sobre la base de la igualdad del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hombre y la mujer, de los derechos humanos y las libertades fundamentales en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las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 xml:space="preserve">esferas </w:t>
      </w:r>
      <w:r>
        <w:rPr>
          <w:rFonts w:ascii="Arial" w:hAnsi="Arial"/>
          <w:i/>
        </w:rPr>
        <w:lastRenderedPageBreak/>
        <w:t>política, económica, social, cultural y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civil o en cualquier otra</w:t>
      </w:r>
      <w:r>
        <w:rPr>
          <w:rFonts w:ascii="Arial" w:hAnsi="Arial"/>
          <w:i/>
          <w:spacing w:val="61"/>
        </w:rPr>
        <w:t xml:space="preserve"> </w:t>
      </w:r>
      <w:r>
        <w:rPr>
          <w:rFonts w:ascii="Arial" w:hAnsi="Arial"/>
          <w:i/>
        </w:rPr>
        <w:t>esfera,</w:t>
      </w:r>
      <w:r>
        <w:rPr>
          <w:rFonts w:ascii="Arial" w:hAnsi="Arial"/>
          <w:i/>
          <w:spacing w:val="1"/>
        </w:rPr>
        <w:t xml:space="preserve"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acuerdo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con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la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Ley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General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para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la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Igualdad</w:t>
      </w:r>
      <w:r>
        <w:rPr>
          <w:rFonts w:ascii="Arial" w:hAnsi="Arial"/>
          <w:i/>
          <w:spacing w:val="-4"/>
        </w:rPr>
        <w:t xml:space="preserve"> </w:t>
      </w:r>
      <w:r>
        <w:rPr>
          <w:rFonts w:ascii="Arial" w:hAnsi="Arial"/>
          <w:i/>
        </w:rPr>
        <w:t>entre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Mujeres</w:t>
      </w:r>
      <w:r>
        <w:rPr>
          <w:rFonts w:ascii="Arial" w:hAnsi="Arial"/>
          <w:i/>
          <w:spacing w:val="-1"/>
        </w:rPr>
        <w:t xml:space="preserve"> </w:t>
      </w:r>
      <w:r>
        <w:rPr>
          <w:rFonts w:ascii="Arial" w:hAnsi="Arial"/>
          <w:i/>
        </w:rPr>
        <w:t>y</w:t>
      </w:r>
      <w:r>
        <w:rPr>
          <w:rFonts w:ascii="Arial" w:hAnsi="Arial"/>
          <w:i/>
          <w:spacing w:val="-3"/>
        </w:rPr>
        <w:t xml:space="preserve"> </w:t>
      </w:r>
      <w:r>
        <w:rPr>
          <w:rFonts w:ascii="Arial" w:hAnsi="Arial"/>
          <w:i/>
        </w:rPr>
        <w:t>Hombres”.</w:t>
      </w:r>
      <w:r>
        <w:rPr>
          <w:rFonts w:ascii="Arial" w:hAnsi="Arial"/>
          <w:i/>
          <w:spacing w:val="7"/>
        </w:rPr>
        <w:t xml:space="preserve"> </w:t>
      </w:r>
      <w:r w:rsidR="0040066F">
        <w:rPr>
          <w:rStyle w:val="Refdenotaalpie"/>
          <w:rFonts w:ascii="Arial" w:hAnsi="Arial"/>
          <w:i/>
          <w:spacing w:val="7"/>
        </w:rPr>
        <w:footnoteReference w:id="23"/>
      </w:r>
    </w:p>
    <w:p w14:paraId="01BC35A8" w14:textId="77777777" w:rsidR="00251EC8" w:rsidRDefault="00251EC8" w:rsidP="00A04574">
      <w:pPr>
        <w:pStyle w:val="Textoindependiente"/>
        <w:rPr>
          <w:rFonts w:ascii="Arial"/>
          <w:i/>
          <w:sz w:val="36"/>
        </w:rPr>
      </w:pPr>
    </w:p>
    <w:p w14:paraId="2C63112D" w14:textId="364812CD" w:rsidR="00251EC8" w:rsidRDefault="00805389" w:rsidP="00A04574">
      <w:pPr>
        <w:pStyle w:val="Textoindependiente"/>
        <w:tabs>
          <w:tab w:val="left" w:pos="8647"/>
        </w:tabs>
        <w:spacing w:line="360" w:lineRule="auto"/>
        <w:jc w:val="both"/>
        <w:rPr>
          <w:sz w:val="16"/>
        </w:rPr>
      </w:pPr>
      <w:r>
        <w:t>Continuó señalando, que no todo lo que les sucede a las mujeres –violatorio o</w:t>
      </w:r>
      <w:r>
        <w:rPr>
          <w:spacing w:val="1"/>
        </w:rPr>
        <w:t xml:space="preserve"> </w:t>
      </w:r>
      <w:r>
        <w:t>no de un derecho humano–, necesariamente se basa en su género o en su</w:t>
      </w:r>
      <w:r>
        <w:rPr>
          <w:spacing w:val="1"/>
        </w:rPr>
        <w:t xml:space="preserve"> </w:t>
      </w:r>
      <w:r>
        <w:t>sexo, sino que, a partir de una visión que permita tener el conocimiento total de</w:t>
      </w:r>
      <w:r>
        <w:rPr>
          <w:spacing w:val="1"/>
        </w:rPr>
        <w:t xml:space="preserve"> </w:t>
      </w:r>
      <w:r>
        <w:t>los</w:t>
      </w:r>
      <w:r>
        <w:rPr>
          <w:spacing w:val="10"/>
        </w:rPr>
        <w:t xml:space="preserve"> </w:t>
      </w:r>
      <w:r>
        <w:t>hechos</w:t>
      </w:r>
      <w:r>
        <w:rPr>
          <w:spacing w:val="10"/>
        </w:rPr>
        <w:t xml:space="preserve"> </w:t>
      </w:r>
      <w:r>
        <w:t>que</w:t>
      </w:r>
      <w:r>
        <w:rPr>
          <w:spacing w:val="10"/>
        </w:rPr>
        <w:t xml:space="preserve"> </w:t>
      </w:r>
      <w:r>
        <w:t>rodean</w:t>
      </w:r>
      <w:r>
        <w:rPr>
          <w:spacing w:val="10"/>
        </w:rPr>
        <w:t xml:space="preserve"> </w:t>
      </w:r>
      <w:r>
        <w:t>el</w:t>
      </w:r>
      <w:r>
        <w:rPr>
          <w:spacing w:val="9"/>
        </w:rPr>
        <w:t xml:space="preserve"> </w:t>
      </w:r>
      <w:r>
        <w:t>caso,</w:t>
      </w:r>
      <w:r>
        <w:rPr>
          <w:spacing w:val="10"/>
        </w:rPr>
        <w:t xml:space="preserve"> </w:t>
      </w:r>
      <w:r>
        <w:t>se</w:t>
      </w:r>
      <w:r>
        <w:rPr>
          <w:spacing w:val="10"/>
        </w:rPr>
        <w:t xml:space="preserve"> </w:t>
      </w:r>
      <w:r>
        <w:t>deben</w:t>
      </w:r>
      <w:r>
        <w:rPr>
          <w:spacing w:val="10"/>
        </w:rPr>
        <w:t xml:space="preserve"> </w:t>
      </w:r>
      <w:r>
        <w:t>analizar</w:t>
      </w:r>
      <w:r>
        <w:rPr>
          <w:spacing w:val="9"/>
        </w:rPr>
        <w:t xml:space="preserve"> </w:t>
      </w:r>
      <w:r>
        <w:t>en</w:t>
      </w:r>
      <w:r>
        <w:rPr>
          <w:spacing w:val="10"/>
        </w:rPr>
        <w:t xml:space="preserve"> </w:t>
      </w:r>
      <w:r>
        <w:t>lo</w:t>
      </w:r>
      <w:r>
        <w:rPr>
          <w:spacing w:val="8"/>
        </w:rPr>
        <w:t xml:space="preserve"> </w:t>
      </w:r>
      <w:r>
        <w:t>particular</w:t>
      </w:r>
      <w:r>
        <w:rPr>
          <w:spacing w:val="7"/>
        </w:rPr>
        <w:t xml:space="preserve"> </w:t>
      </w:r>
      <w:r>
        <w:t>para</w:t>
      </w:r>
      <w:r>
        <w:rPr>
          <w:spacing w:val="10"/>
        </w:rPr>
        <w:t xml:space="preserve"> </w:t>
      </w:r>
      <w:r>
        <w:t>conocer</w:t>
      </w:r>
      <w:r>
        <w:rPr>
          <w:spacing w:val="-64"/>
        </w:rPr>
        <w:t xml:space="preserve"> </w:t>
      </w:r>
      <w:r>
        <w:t>si realmente el acto u omisión se dirige a una mujer por ser mujer, y si tiene un</w:t>
      </w:r>
      <w:r>
        <w:rPr>
          <w:spacing w:val="1"/>
        </w:rPr>
        <w:t xml:space="preserve"> </w:t>
      </w:r>
      <w:r>
        <w:t>impacto</w:t>
      </w:r>
      <w:r>
        <w:rPr>
          <w:spacing w:val="-1"/>
        </w:rPr>
        <w:t xml:space="preserve"> </w:t>
      </w:r>
      <w:r>
        <w:t>diferenciado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le afecta</w:t>
      </w:r>
      <w:r>
        <w:rPr>
          <w:spacing w:val="-2"/>
        </w:rPr>
        <w:t xml:space="preserve"> </w:t>
      </w:r>
      <w:r>
        <w:t>desproporcionadamente.</w:t>
      </w:r>
      <w:r w:rsidR="0040066F">
        <w:rPr>
          <w:rStyle w:val="Refdenotaalpie"/>
        </w:rPr>
        <w:footnoteReference w:id="24"/>
      </w:r>
    </w:p>
    <w:p w14:paraId="6F96A617" w14:textId="77777777" w:rsidR="00251EC8" w:rsidRDefault="00251EC8" w:rsidP="00A04574">
      <w:pPr>
        <w:pStyle w:val="Textoindependiente"/>
        <w:tabs>
          <w:tab w:val="left" w:pos="8647"/>
        </w:tabs>
        <w:rPr>
          <w:sz w:val="35"/>
        </w:rPr>
      </w:pPr>
    </w:p>
    <w:p w14:paraId="016EC0C9" w14:textId="2FB048DF" w:rsidR="00251EC8" w:rsidRDefault="00805389" w:rsidP="00A04574">
      <w:pPr>
        <w:tabs>
          <w:tab w:val="left" w:pos="8647"/>
        </w:tabs>
        <w:spacing w:line="360" w:lineRule="auto"/>
        <w:jc w:val="both"/>
        <w:rPr>
          <w:sz w:val="16"/>
        </w:rPr>
      </w:pPr>
      <w:r>
        <w:rPr>
          <w:sz w:val="24"/>
        </w:rPr>
        <w:t>Lo anterior, teniendo en cuenta que la aplicación de la perspectiva de género al</w:t>
      </w:r>
      <w:r>
        <w:rPr>
          <w:spacing w:val="1"/>
          <w:sz w:val="24"/>
        </w:rPr>
        <w:t xml:space="preserve"> </w:t>
      </w:r>
      <w:r>
        <w:rPr>
          <w:sz w:val="24"/>
        </w:rPr>
        <w:t>juzgar un asunto, no se traduce en que el órgano jurisdiccional esté obligado a</w:t>
      </w:r>
      <w:r>
        <w:rPr>
          <w:spacing w:val="1"/>
          <w:sz w:val="24"/>
        </w:rPr>
        <w:t xml:space="preserve"> </w:t>
      </w:r>
      <w:r>
        <w:rPr>
          <w:sz w:val="24"/>
        </w:rPr>
        <w:t>resolver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fondo</w:t>
      </w:r>
      <w:r>
        <w:rPr>
          <w:spacing w:val="1"/>
          <w:sz w:val="24"/>
        </w:rPr>
        <w:t xml:space="preserve"> </w:t>
      </w:r>
      <w:r>
        <w:rPr>
          <w:sz w:val="24"/>
        </w:rPr>
        <w:t>conforme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pretensiones</w:t>
      </w:r>
      <w:r>
        <w:rPr>
          <w:spacing w:val="1"/>
          <w:sz w:val="24"/>
        </w:rPr>
        <w:t xml:space="preserve"> </w:t>
      </w:r>
      <w:r>
        <w:rPr>
          <w:sz w:val="24"/>
        </w:rPr>
        <w:t>planteadas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parte</w:t>
      </w:r>
      <w:r>
        <w:rPr>
          <w:spacing w:val="1"/>
          <w:sz w:val="24"/>
        </w:rPr>
        <w:t xml:space="preserve"> </w:t>
      </w:r>
      <w:r>
        <w:rPr>
          <w:sz w:val="24"/>
        </w:rPr>
        <w:t>denunciante,</w:t>
      </w:r>
      <w:r>
        <w:rPr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ni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que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tampoco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se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dejen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observar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los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requisitos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procedencia y de fondo previstos en las leyes para la interposición de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cualquier medio de defensa, ya que las formalidades procesales son la vía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que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hacen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posible arribar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a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una adecuada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resolución</w:t>
      </w:r>
      <w:r>
        <w:rPr>
          <w:sz w:val="24"/>
        </w:rPr>
        <w:t>.</w:t>
      </w:r>
      <w:r w:rsidR="0040066F">
        <w:rPr>
          <w:rStyle w:val="Refdenotaalpie"/>
          <w:sz w:val="24"/>
        </w:rPr>
        <w:footnoteReference w:id="25"/>
      </w:r>
    </w:p>
    <w:p w14:paraId="10E69F63" w14:textId="77777777" w:rsidR="00251EC8" w:rsidRDefault="00251EC8" w:rsidP="00A04574">
      <w:pPr>
        <w:pStyle w:val="Textoindependiente"/>
        <w:rPr>
          <w:sz w:val="35"/>
        </w:rPr>
      </w:pPr>
    </w:p>
    <w:p w14:paraId="438FBFE5" w14:textId="13CEB4D8" w:rsidR="00251EC8" w:rsidRPr="0040066F" w:rsidRDefault="00805389" w:rsidP="00A04574">
      <w:pPr>
        <w:spacing w:line="360" w:lineRule="auto"/>
        <w:jc w:val="both"/>
        <w:rPr>
          <w:rFonts w:ascii="Arial" w:hAnsi="Arial" w:cs="Arial"/>
          <w:b/>
          <w:i/>
          <w:sz w:val="24"/>
          <w:szCs w:val="24"/>
        </w:rPr>
      </w:pPr>
      <w:r>
        <w:rPr>
          <w:sz w:val="24"/>
        </w:rPr>
        <w:t>Resulta</w:t>
      </w:r>
      <w:r>
        <w:rPr>
          <w:spacing w:val="1"/>
          <w:sz w:val="24"/>
        </w:rPr>
        <w:t xml:space="preserve"> </w:t>
      </w:r>
      <w:r>
        <w:rPr>
          <w:sz w:val="24"/>
        </w:rPr>
        <w:t>aplicable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tesis</w:t>
      </w:r>
      <w:r>
        <w:rPr>
          <w:spacing w:val="1"/>
          <w:sz w:val="24"/>
        </w:rPr>
        <w:t xml:space="preserve"> </w:t>
      </w:r>
      <w:r>
        <w:rPr>
          <w:sz w:val="24"/>
        </w:rPr>
        <w:t>aislada</w:t>
      </w:r>
      <w:r>
        <w:rPr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II.1o.1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CS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(10a)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emitida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Tribunal</w:t>
      </w:r>
      <w:r>
        <w:rPr>
          <w:spacing w:val="1"/>
          <w:sz w:val="24"/>
        </w:rPr>
        <w:t xml:space="preserve"> </w:t>
      </w:r>
      <w:r>
        <w:rPr>
          <w:sz w:val="24"/>
        </w:rPr>
        <w:t>Colegiado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Circuito,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rubro</w:t>
      </w:r>
      <w:r>
        <w:rPr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“</w:t>
      </w:r>
      <w:r w:rsidRPr="0040066F">
        <w:rPr>
          <w:rFonts w:ascii="Arial" w:hAnsi="Arial" w:cs="Arial"/>
          <w:b/>
          <w:i/>
          <w:sz w:val="24"/>
          <w:szCs w:val="24"/>
        </w:rPr>
        <w:t>PERSPECTIVA</w:t>
      </w:r>
      <w:r w:rsidRPr="0040066F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40066F">
        <w:rPr>
          <w:rFonts w:ascii="Arial" w:hAnsi="Arial" w:cs="Arial"/>
          <w:b/>
          <w:i/>
          <w:sz w:val="24"/>
          <w:szCs w:val="24"/>
        </w:rPr>
        <w:t>DE</w:t>
      </w:r>
      <w:r w:rsidRPr="0040066F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40066F">
        <w:rPr>
          <w:rFonts w:ascii="Arial" w:hAnsi="Arial" w:cs="Arial"/>
          <w:b/>
          <w:i/>
          <w:sz w:val="24"/>
          <w:szCs w:val="24"/>
        </w:rPr>
        <w:t>GÉNERO.</w:t>
      </w:r>
      <w:r w:rsidRPr="0040066F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40066F">
        <w:rPr>
          <w:rFonts w:ascii="Arial" w:hAnsi="Arial" w:cs="Arial"/>
          <w:b/>
          <w:i/>
          <w:sz w:val="24"/>
          <w:szCs w:val="24"/>
        </w:rPr>
        <w:t>LA</w:t>
      </w:r>
      <w:r w:rsidRPr="0040066F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40066F">
        <w:rPr>
          <w:rFonts w:ascii="Arial" w:hAnsi="Arial" w:cs="Arial"/>
          <w:b/>
          <w:i/>
          <w:sz w:val="24"/>
          <w:szCs w:val="24"/>
        </w:rPr>
        <w:t>OBLIGACIÓN</w:t>
      </w:r>
      <w:r w:rsidRPr="0040066F">
        <w:rPr>
          <w:rFonts w:ascii="Arial" w:hAnsi="Arial" w:cs="Arial"/>
          <w:b/>
          <w:i/>
          <w:spacing w:val="58"/>
          <w:sz w:val="24"/>
          <w:szCs w:val="24"/>
        </w:rPr>
        <w:t xml:space="preserve"> </w:t>
      </w:r>
      <w:r w:rsidRPr="0040066F">
        <w:rPr>
          <w:rFonts w:ascii="Arial" w:hAnsi="Arial" w:cs="Arial"/>
          <w:b/>
          <w:i/>
          <w:sz w:val="24"/>
          <w:szCs w:val="24"/>
        </w:rPr>
        <w:t>DE</w:t>
      </w:r>
      <w:r w:rsidRPr="0040066F">
        <w:rPr>
          <w:rFonts w:ascii="Arial" w:hAnsi="Arial" w:cs="Arial"/>
          <w:b/>
          <w:i/>
          <w:spacing w:val="59"/>
          <w:sz w:val="24"/>
          <w:szCs w:val="24"/>
        </w:rPr>
        <w:t xml:space="preserve"> </w:t>
      </w:r>
      <w:r w:rsidRPr="0040066F">
        <w:rPr>
          <w:rFonts w:ascii="Arial" w:hAnsi="Arial" w:cs="Arial"/>
          <w:b/>
          <w:i/>
          <w:sz w:val="24"/>
          <w:szCs w:val="24"/>
        </w:rPr>
        <w:t>LOS</w:t>
      </w:r>
      <w:r w:rsidRPr="0040066F">
        <w:rPr>
          <w:rFonts w:ascii="Arial" w:hAnsi="Arial" w:cs="Arial"/>
          <w:b/>
          <w:i/>
          <w:spacing w:val="60"/>
          <w:sz w:val="24"/>
          <w:szCs w:val="24"/>
        </w:rPr>
        <w:t xml:space="preserve"> </w:t>
      </w:r>
      <w:r w:rsidRPr="0040066F">
        <w:rPr>
          <w:rFonts w:ascii="Arial" w:hAnsi="Arial" w:cs="Arial"/>
          <w:b/>
          <w:i/>
          <w:sz w:val="24"/>
          <w:szCs w:val="24"/>
        </w:rPr>
        <w:t>ÓRGANOS</w:t>
      </w:r>
      <w:r w:rsidRPr="0040066F">
        <w:rPr>
          <w:rFonts w:ascii="Arial" w:hAnsi="Arial" w:cs="Arial"/>
          <w:b/>
          <w:i/>
          <w:spacing w:val="58"/>
          <w:sz w:val="24"/>
          <w:szCs w:val="24"/>
        </w:rPr>
        <w:t xml:space="preserve"> </w:t>
      </w:r>
      <w:r w:rsidRPr="0040066F">
        <w:rPr>
          <w:rFonts w:ascii="Arial" w:hAnsi="Arial" w:cs="Arial"/>
          <w:b/>
          <w:i/>
          <w:sz w:val="24"/>
          <w:szCs w:val="24"/>
        </w:rPr>
        <w:t>JURISDICCIONALES</w:t>
      </w:r>
      <w:r w:rsidRPr="0040066F">
        <w:rPr>
          <w:rFonts w:ascii="Arial" w:hAnsi="Arial" w:cs="Arial"/>
          <w:b/>
          <w:i/>
          <w:spacing w:val="60"/>
          <w:sz w:val="24"/>
          <w:szCs w:val="24"/>
        </w:rPr>
        <w:t xml:space="preserve"> </w:t>
      </w:r>
      <w:r w:rsidRPr="0040066F">
        <w:rPr>
          <w:rFonts w:ascii="Arial" w:hAnsi="Arial" w:cs="Arial"/>
          <w:b/>
          <w:i/>
          <w:sz w:val="24"/>
          <w:szCs w:val="24"/>
        </w:rPr>
        <w:t>DEL</w:t>
      </w:r>
      <w:r w:rsidRPr="0040066F">
        <w:rPr>
          <w:rFonts w:ascii="Arial" w:hAnsi="Arial" w:cs="Arial"/>
          <w:b/>
          <w:i/>
          <w:spacing w:val="57"/>
          <w:sz w:val="24"/>
          <w:szCs w:val="24"/>
        </w:rPr>
        <w:t xml:space="preserve"> </w:t>
      </w:r>
      <w:r w:rsidRPr="0040066F">
        <w:rPr>
          <w:rFonts w:ascii="Arial" w:hAnsi="Arial" w:cs="Arial"/>
          <w:b/>
          <w:i/>
          <w:sz w:val="24"/>
          <w:szCs w:val="24"/>
        </w:rPr>
        <w:t>JUZGADOR</w:t>
      </w:r>
      <w:r w:rsidR="00D82EC9">
        <w:rPr>
          <w:rFonts w:ascii="Arial" w:hAnsi="Arial" w:cs="Arial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15734272" behindDoc="0" locked="0" layoutInCell="1" allowOverlap="1" wp14:anchorId="291FFB92" wp14:editId="6C01956F">
                <wp:simplePos x="0" y="0"/>
                <wp:positionH relativeFrom="page">
                  <wp:posOffset>4478655</wp:posOffset>
                </wp:positionH>
                <wp:positionV relativeFrom="paragraph">
                  <wp:posOffset>130810</wp:posOffset>
                </wp:positionV>
                <wp:extent cx="29210" cy="8890"/>
                <wp:effectExtent l="0" t="0" r="0" b="0"/>
                <wp:wrapNone/>
                <wp:docPr id="2050208928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21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F8CE30" id="Rectangle 5" o:spid="_x0000_s1026" style="position:absolute;margin-left:352.65pt;margin-top:10.3pt;width:2.3pt;height:.7pt;z-index:1573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" fillcolor="black" stroked="f">
                <w10:wrap anchorx="page"/>
              </v:rect>
            </w:pict>
          </mc:Fallback>
        </mc:AlternateContent>
      </w:r>
      <w:r w:rsidR="0040066F" w:rsidRPr="0040066F">
        <w:rPr>
          <w:rFonts w:ascii="Arial" w:hAnsi="Arial" w:cs="Arial"/>
          <w:b/>
          <w:i/>
          <w:sz w:val="24"/>
          <w:szCs w:val="24"/>
        </w:rPr>
        <w:t xml:space="preserve"> </w:t>
      </w:r>
      <w:r w:rsidRPr="0040066F">
        <w:rPr>
          <w:rFonts w:ascii="Arial" w:hAnsi="Arial" w:cs="Arial"/>
          <w:b/>
          <w:i/>
          <w:sz w:val="24"/>
          <w:szCs w:val="24"/>
        </w:rPr>
        <w:t>BAJO</w:t>
      </w:r>
      <w:r w:rsidRPr="0040066F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40066F">
        <w:rPr>
          <w:rFonts w:ascii="Arial" w:hAnsi="Arial" w:cs="Arial"/>
          <w:b/>
          <w:i/>
          <w:sz w:val="24"/>
          <w:szCs w:val="24"/>
        </w:rPr>
        <w:t>DICHO</w:t>
      </w:r>
      <w:r w:rsidRPr="0040066F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40066F">
        <w:rPr>
          <w:rFonts w:ascii="Arial" w:hAnsi="Arial" w:cs="Arial"/>
          <w:b/>
          <w:i/>
          <w:sz w:val="24"/>
          <w:szCs w:val="24"/>
        </w:rPr>
        <w:t>PRINCIPIO,</w:t>
      </w:r>
      <w:r w:rsidRPr="0040066F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40066F">
        <w:rPr>
          <w:rFonts w:ascii="Arial" w:hAnsi="Arial" w:cs="Arial"/>
          <w:b/>
          <w:i/>
          <w:sz w:val="24"/>
          <w:szCs w:val="24"/>
        </w:rPr>
        <w:t>NO</w:t>
      </w:r>
      <w:r w:rsidRPr="0040066F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40066F">
        <w:rPr>
          <w:rFonts w:ascii="Arial" w:hAnsi="Arial" w:cs="Arial"/>
          <w:b/>
          <w:i/>
          <w:sz w:val="24"/>
          <w:szCs w:val="24"/>
        </w:rPr>
        <w:t>SIGNIFICA</w:t>
      </w:r>
      <w:r w:rsidRPr="0040066F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40066F">
        <w:rPr>
          <w:rFonts w:ascii="Arial" w:hAnsi="Arial" w:cs="Arial"/>
          <w:b/>
          <w:i/>
          <w:sz w:val="24"/>
          <w:szCs w:val="24"/>
        </w:rPr>
        <w:t>QUE</w:t>
      </w:r>
      <w:r w:rsidRPr="0040066F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40066F">
        <w:rPr>
          <w:rFonts w:ascii="Arial" w:hAnsi="Arial" w:cs="Arial"/>
          <w:b/>
          <w:i/>
          <w:sz w:val="24"/>
          <w:szCs w:val="24"/>
        </w:rPr>
        <w:t>DEBAN</w:t>
      </w:r>
      <w:r w:rsidRPr="0040066F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40066F">
        <w:rPr>
          <w:rFonts w:ascii="Arial" w:hAnsi="Arial" w:cs="Arial"/>
          <w:b/>
          <w:i/>
          <w:sz w:val="24"/>
          <w:szCs w:val="24"/>
        </w:rPr>
        <w:t>RESOLVER</w:t>
      </w:r>
      <w:r w:rsidRPr="0040066F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40066F">
        <w:rPr>
          <w:rFonts w:ascii="Arial" w:hAnsi="Arial" w:cs="Arial"/>
          <w:b/>
          <w:i/>
          <w:sz w:val="24"/>
          <w:szCs w:val="24"/>
        </w:rPr>
        <w:t>EL</w:t>
      </w:r>
      <w:r w:rsidRPr="0040066F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40066F">
        <w:rPr>
          <w:rFonts w:ascii="Arial" w:hAnsi="Arial" w:cs="Arial"/>
          <w:b/>
          <w:i/>
          <w:sz w:val="24"/>
          <w:szCs w:val="24"/>
        </w:rPr>
        <w:t>FONDO DEL ASUNTO CONFORME A LAS PRETENSIONES PLANTEADAS</w:t>
      </w:r>
      <w:r w:rsidRPr="0040066F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40066F">
        <w:rPr>
          <w:rFonts w:ascii="Arial" w:hAnsi="Arial" w:cs="Arial"/>
          <w:b/>
          <w:i/>
          <w:sz w:val="24"/>
          <w:szCs w:val="24"/>
        </w:rPr>
        <w:t>POR</w:t>
      </w:r>
      <w:r w:rsidRPr="0040066F">
        <w:rPr>
          <w:rFonts w:ascii="Arial" w:hAnsi="Arial" w:cs="Arial"/>
          <w:b/>
          <w:i/>
          <w:spacing w:val="-1"/>
          <w:sz w:val="24"/>
          <w:szCs w:val="24"/>
        </w:rPr>
        <w:t xml:space="preserve"> </w:t>
      </w:r>
      <w:r w:rsidRPr="0040066F">
        <w:rPr>
          <w:rFonts w:ascii="Arial" w:hAnsi="Arial" w:cs="Arial"/>
          <w:b/>
          <w:i/>
          <w:sz w:val="24"/>
          <w:szCs w:val="24"/>
        </w:rPr>
        <w:t>LOS GOBERNADOS”.</w:t>
      </w:r>
    </w:p>
    <w:p w14:paraId="7CC18E40" w14:textId="77777777" w:rsidR="00251EC8" w:rsidRDefault="00251EC8" w:rsidP="00A04574">
      <w:pPr>
        <w:pStyle w:val="Textoindependiente"/>
        <w:rPr>
          <w:rFonts w:ascii="Arial"/>
          <w:b/>
          <w:i/>
          <w:sz w:val="36"/>
        </w:rPr>
      </w:pPr>
    </w:p>
    <w:p w14:paraId="287B3A31" w14:textId="77777777" w:rsidR="00251EC8" w:rsidRDefault="00805389" w:rsidP="00A04574">
      <w:pPr>
        <w:pStyle w:val="Textoindependiente"/>
        <w:spacing w:line="360" w:lineRule="auto"/>
        <w:jc w:val="both"/>
      </w:pPr>
      <w:r>
        <w:t>En</w:t>
      </w:r>
      <w:r>
        <w:rPr>
          <w:spacing w:val="1"/>
        </w:rPr>
        <w:t xml:space="preserve"> </w:t>
      </w:r>
      <w:r>
        <w:t>ese</w:t>
      </w:r>
      <w:r>
        <w:rPr>
          <w:spacing w:val="1"/>
        </w:rPr>
        <w:t xml:space="preserve"> </w:t>
      </w:r>
      <w:r>
        <w:t>sentido,</w:t>
      </w:r>
      <w:r>
        <w:rPr>
          <w:spacing w:val="1"/>
        </w:rPr>
        <w:t xml:space="preserve"> </w:t>
      </w:r>
      <w:r>
        <w:t>también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debe</w:t>
      </w:r>
      <w:r>
        <w:rPr>
          <w:spacing w:val="1"/>
        </w:rPr>
        <w:t xml:space="preserve"> </w:t>
      </w:r>
      <w:r>
        <w:t>tener</w:t>
      </w:r>
      <w:r>
        <w:rPr>
          <w:spacing w:val="1"/>
        </w:rPr>
        <w:t xml:space="preserve"> </w:t>
      </w:r>
      <w:r>
        <w:t>especial</w:t>
      </w:r>
      <w:r>
        <w:rPr>
          <w:spacing w:val="1"/>
        </w:rPr>
        <w:t xml:space="preserve"> </w:t>
      </w:r>
      <w:r>
        <w:t>cuidado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respetar</w:t>
      </w:r>
      <w:r>
        <w:rPr>
          <w:spacing w:val="66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reconocer el derecho a la presunción de inocencia previsto</w:t>
      </w:r>
      <w:r>
        <w:rPr>
          <w:spacing w:val="1"/>
        </w:rPr>
        <w:t xml:space="preserve"> </w:t>
      </w:r>
      <w:r>
        <w:t>por</w:t>
      </w:r>
      <w:r>
        <w:rPr>
          <w:spacing w:val="66"/>
        </w:rPr>
        <w:t xml:space="preserve"> </w:t>
      </w:r>
      <w:r>
        <w:t>el</w:t>
      </w:r>
      <w:r>
        <w:rPr>
          <w:spacing w:val="67"/>
        </w:rPr>
        <w:t xml:space="preserve"> </w:t>
      </w:r>
      <w:r>
        <w:t>artículo</w:t>
      </w:r>
      <w:r>
        <w:rPr>
          <w:spacing w:val="67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 xml:space="preserve">la </w:t>
      </w:r>
      <w:r>
        <w:rPr>
          <w:rFonts w:ascii="Arial" w:hAnsi="Arial"/>
          <w:i/>
        </w:rPr>
        <w:t>Constitución Federal</w:t>
      </w:r>
      <w:r>
        <w:t>, el cual contempla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regla básica de la</w:t>
      </w:r>
      <w:r>
        <w:rPr>
          <w:spacing w:val="66"/>
        </w:rPr>
        <w:t xml:space="preserve"> </w:t>
      </w:r>
      <w:r>
        <w:t>ordenación</w:t>
      </w:r>
      <w:r>
        <w:rPr>
          <w:spacing w:val="-64"/>
        </w:rPr>
        <w:t xml:space="preserve"> </w:t>
      </w:r>
      <w:r>
        <w:t>de un proceso de tipo punitivo, dentro de los cuales encuadra el procedimiento</w:t>
      </w:r>
      <w:r>
        <w:rPr>
          <w:spacing w:val="1"/>
        </w:rPr>
        <w:t xml:space="preserve"> </w:t>
      </w:r>
      <w:r>
        <w:t>especial sancionador, pues no se debe perder de vista que la declaratoria de</w:t>
      </w:r>
      <w:r>
        <w:rPr>
          <w:spacing w:val="1"/>
        </w:rPr>
        <w:t xml:space="preserve"> </w:t>
      </w:r>
      <w:r>
        <w:t>existencia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violencia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razón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género</w:t>
      </w:r>
      <w:r>
        <w:rPr>
          <w:spacing w:val="1"/>
        </w:rPr>
        <w:t xml:space="preserve"> </w:t>
      </w:r>
      <w:r>
        <w:t>puede</w:t>
      </w:r>
      <w:r>
        <w:rPr>
          <w:spacing w:val="1"/>
        </w:rPr>
        <w:t xml:space="preserve"> </w:t>
      </w:r>
      <w:r>
        <w:t>tener</w:t>
      </w:r>
      <w:r>
        <w:rPr>
          <w:spacing w:val="1"/>
        </w:rPr>
        <w:t xml:space="preserve"> </w:t>
      </w:r>
      <w:r>
        <w:t>efectos</w:t>
      </w:r>
      <w:r>
        <w:rPr>
          <w:spacing w:val="1"/>
        </w:rPr>
        <w:t xml:space="preserve"> </w:t>
      </w:r>
      <w:r>
        <w:t>altamente</w:t>
      </w:r>
      <w:r>
        <w:rPr>
          <w:spacing w:val="1"/>
        </w:rPr>
        <w:t xml:space="preserve"> </w:t>
      </w:r>
      <w:r>
        <w:t>restrictivos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libertad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ciudadanos</w:t>
      </w:r>
      <w:r>
        <w:rPr>
          <w:spacing w:val="1"/>
        </w:rPr>
        <w:t xml:space="preserve"> </w:t>
      </w:r>
      <w:r>
        <w:t>tienen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materia</w:t>
      </w:r>
      <w:r>
        <w:rPr>
          <w:spacing w:val="1"/>
        </w:rPr>
        <w:t xml:space="preserve"> </w:t>
      </w:r>
      <w:r>
        <w:t>político-electoral.</w:t>
      </w:r>
    </w:p>
    <w:p w14:paraId="1A7436E8" w14:textId="77777777" w:rsidR="00251EC8" w:rsidRDefault="00251EC8" w:rsidP="00A04574">
      <w:pPr>
        <w:pStyle w:val="Textoindependiente"/>
        <w:rPr>
          <w:sz w:val="36"/>
        </w:rPr>
      </w:pPr>
    </w:p>
    <w:p w14:paraId="776B123B" w14:textId="77777777" w:rsidR="00251EC8" w:rsidRDefault="00805389" w:rsidP="00A04574">
      <w:pPr>
        <w:pStyle w:val="Textoindependiente"/>
        <w:spacing w:line="360" w:lineRule="auto"/>
        <w:jc w:val="both"/>
      </w:pPr>
      <w:r>
        <w:t>Por lo anterior, el órgano resolutor deberá tomar en consideración los hechos</w:t>
      </w:r>
      <w:r>
        <w:rPr>
          <w:spacing w:val="1"/>
        </w:rPr>
        <w:t xml:space="preserve"> </w:t>
      </w:r>
      <w:r>
        <w:t xml:space="preserve">que se </w:t>
      </w:r>
      <w:r>
        <w:lastRenderedPageBreak/>
        <w:t>denuncien de conformidad con los lineamientos protocolarios y líneas</w:t>
      </w:r>
      <w:r>
        <w:rPr>
          <w:spacing w:val="1"/>
        </w:rPr>
        <w:t xml:space="preserve"> </w:t>
      </w:r>
      <w:r>
        <w:t>jurisprudenciales</w:t>
      </w:r>
      <w:r>
        <w:rPr>
          <w:spacing w:val="1"/>
        </w:rPr>
        <w:t xml:space="preserve"> </w:t>
      </w:r>
      <w:r>
        <w:t>referidas,</w:t>
      </w:r>
      <w:r>
        <w:rPr>
          <w:spacing w:val="1"/>
        </w:rPr>
        <w:t xml:space="preserve"> </w:t>
      </w:r>
      <w:r>
        <w:t>ya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constituyen</w:t>
      </w:r>
      <w:r>
        <w:rPr>
          <w:spacing w:val="1"/>
        </w:rPr>
        <w:t xml:space="preserve"> </w:t>
      </w:r>
      <w:r>
        <w:t>herramientas</w:t>
      </w:r>
      <w:r>
        <w:rPr>
          <w:spacing w:val="66"/>
        </w:rPr>
        <w:t xml:space="preserve"> </w:t>
      </w:r>
      <w:r>
        <w:t>fundamentales</w:t>
      </w:r>
      <w:r>
        <w:rPr>
          <w:spacing w:val="1"/>
        </w:rPr>
        <w:t xml:space="preserve"> </w:t>
      </w:r>
      <w:r>
        <w:t>para detectar los posibles casos de violencia política en razón de género y así</w:t>
      </w:r>
      <w:r>
        <w:rPr>
          <w:spacing w:val="1"/>
        </w:rPr>
        <w:t xml:space="preserve"> </w:t>
      </w:r>
      <w:r>
        <w:t>atribuirles consecuencias jurídicas, por lo que, en el caso concreto, se analizará</w:t>
      </w:r>
      <w:r>
        <w:rPr>
          <w:spacing w:val="1"/>
        </w:rPr>
        <w:t xml:space="preserve"> </w:t>
      </w:r>
      <w:r>
        <w:t>el contexto narrado en</w:t>
      </w:r>
      <w:r>
        <w:rPr>
          <w:spacing w:val="1"/>
        </w:rPr>
        <w:t xml:space="preserve"> </w:t>
      </w:r>
      <w:r>
        <w:t>la denuncia en forma</w:t>
      </w:r>
      <w:r>
        <w:rPr>
          <w:spacing w:val="1"/>
        </w:rPr>
        <w:t xml:space="preserve"> </w:t>
      </w:r>
      <w:r>
        <w:t>particular</w:t>
      </w:r>
      <w:r>
        <w:rPr>
          <w:spacing w:val="66"/>
        </w:rPr>
        <w:t xml:space="preserve"> </w:t>
      </w:r>
      <w:r>
        <w:t>y minuciosa, así</w:t>
      </w:r>
      <w:r>
        <w:rPr>
          <w:spacing w:val="67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las pruebas ofertadas a fin de advertir si existe violencia política en razón de</w:t>
      </w:r>
      <w:r>
        <w:rPr>
          <w:spacing w:val="1"/>
        </w:rPr>
        <w:t xml:space="preserve"> </w:t>
      </w:r>
      <w:r>
        <w:t>género.</w:t>
      </w:r>
    </w:p>
    <w:p w14:paraId="61A76B3A" w14:textId="77777777" w:rsidR="00251EC8" w:rsidRDefault="00251EC8" w:rsidP="00A04574">
      <w:pPr>
        <w:pStyle w:val="Textoindependiente"/>
        <w:rPr>
          <w:sz w:val="35"/>
        </w:rPr>
      </w:pPr>
    </w:p>
    <w:p w14:paraId="6EC96B68" w14:textId="77777777" w:rsidR="00251EC8" w:rsidRDefault="00805389" w:rsidP="00A04574">
      <w:pPr>
        <w:pStyle w:val="Ttulo1"/>
        <w:ind w:left="0"/>
        <w:jc w:val="both"/>
      </w:pPr>
      <w:r>
        <w:t>Caso</w:t>
      </w:r>
      <w:r>
        <w:rPr>
          <w:spacing w:val="-3"/>
        </w:rPr>
        <w:t xml:space="preserve"> </w:t>
      </w:r>
      <w:r>
        <w:t>concreto</w:t>
      </w:r>
    </w:p>
    <w:p w14:paraId="402A5EBB" w14:textId="77777777" w:rsidR="00251EC8" w:rsidRDefault="00251EC8" w:rsidP="00A04574">
      <w:pPr>
        <w:pStyle w:val="Textoindependiente"/>
        <w:rPr>
          <w:rFonts w:ascii="Arial"/>
          <w:b/>
          <w:sz w:val="26"/>
        </w:rPr>
      </w:pPr>
    </w:p>
    <w:p w14:paraId="3480FFC8" w14:textId="77777777" w:rsidR="00251EC8" w:rsidRDefault="00251EC8" w:rsidP="00A04574">
      <w:pPr>
        <w:pStyle w:val="Textoindependiente"/>
        <w:rPr>
          <w:rFonts w:ascii="Arial"/>
          <w:b/>
          <w:sz w:val="22"/>
        </w:rPr>
      </w:pPr>
    </w:p>
    <w:p w14:paraId="53E158F2" w14:textId="77777777" w:rsidR="00251EC8" w:rsidRDefault="00805389" w:rsidP="00A04574">
      <w:pPr>
        <w:pStyle w:val="Textoindependiente"/>
        <w:spacing w:line="360" w:lineRule="auto"/>
        <w:jc w:val="both"/>
      </w:pPr>
      <w:r>
        <w:t>Tal como se precisó, la cuestión a determinar es, si el entonces candidato a</w:t>
      </w:r>
      <w:r>
        <w:rPr>
          <w:spacing w:val="1"/>
        </w:rPr>
        <w:t xml:space="preserve"> </w:t>
      </w:r>
      <w:r>
        <w:t xml:space="preserve">Presidente Municipal del </w:t>
      </w:r>
      <w:r>
        <w:rPr>
          <w:rFonts w:ascii="Arial" w:hAnsi="Arial"/>
          <w:i/>
        </w:rPr>
        <w:t>Ayuntamiento</w:t>
      </w:r>
      <w:r>
        <w:t>, postulado por la candidatura común</w:t>
      </w:r>
      <w:r>
        <w:rPr>
          <w:spacing w:val="1"/>
        </w:rPr>
        <w:t xml:space="preserve"> </w:t>
      </w:r>
      <w:r>
        <w:rPr>
          <w:rFonts w:ascii="Arial" w:hAnsi="Arial"/>
          <w:i/>
        </w:rPr>
        <w:t>PAN</w:t>
      </w:r>
      <w:r>
        <w:rPr>
          <w:rFonts w:ascii="Arial" w:hAnsi="Arial"/>
          <w:i/>
          <w:spacing w:val="10"/>
        </w:rPr>
        <w:t xml:space="preserve"> </w:t>
      </w:r>
      <w:r>
        <w:t>y</w:t>
      </w:r>
      <w:r>
        <w:rPr>
          <w:spacing w:val="11"/>
        </w:rPr>
        <w:t xml:space="preserve"> </w:t>
      </w:r>
      <w:r>
        <w:rPr>
          <w:rFonts w:ascii="Arial" w:hAnsi="Arial"/>
          <w:i/>
        </w:rPr>
        <w:t>PRD</w:t>
      </w:r>
      <w:r>
        <w:rPr>
          <w:rFonts w:ascii="Arial" w:hAnsi="Arial"/>
          <w:i/>
          <w:spacing w:val="9"/>
        </w:rPr>
        <w:t xml:space="preserve"> </w:t>
      </w:r>
      <w:r>
        <w:t>cometió</w:t>
      </w:r>
      <w:r>
        <w:rPr>
          <w:spacing w:val="13"/>
        </w:rPr>
        <w:t xml:space="preserve"> </w:t>
      </w:r>
      <w:r>
        <w:t>o</w:t>
      </w:r>
      <w:r>
        <w:rPr>
          <w:spacing w:val="9"/>
        </w:rPr>
        <w:t xml:space="preserve"> </w:t>
      </w:r>
      <w:r>
        <w:t>no</w:t>
      </w:r>
      <w:r>
        <w:rPr>
          <w:spacing w:val="11"/>
        </w:rPr>
        <w:t xml:space="preserve"> </w:t>
      </w:r>
      <w:r>
        <w:t>violencia</w:t>
      </w:r>
      <w:r>
        <w:rPr>
          <w:spacing w:val="9"/>
        </w:rPr>
        <w:t xml:space="preserve"> </w:t>
      </w:r>
      <w:r>
        <w:t>política</w:t>
      </w:r>
      <w:r>
        <w:rPr>
          <w:spacing w:val="9"/>
        </w:rPr>
        <w:t xml:space="preserve"> </w:t>
      </w:r>
      <w:r>
        <w:t>por</w:t>
      </w:r>
      <w:r>
        <w:rPr>
          <w:spacing w:val="9"/>
        </w:rPr>
        <w:t xml:space="preserve"> </w:t>
      </w:r>
      <w:r>
        <w:t>razón</w:t>
      </w:r>
      <w:r>
        <w:rPr>
          <w:spacing w:val="11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género</w:t>
      </w:r>
      <w:r>
        <w:rPr>
          <w:spacing w:val="11"/>
        </w:rPr>
        <w:t xml:space="preserve"> </w:t>
      </w:r>
      <w:r>
        <w:t>en</w:t>
      </w:r>
      <w:r>
        <w:rPr>
          <w:spacing w:val="9"/>
        </w:rPr>
        <w:t xml:space="preserve"> </w:t>
      </w:r>
      <w:r>
        <w:t>perjuicio</w:t>
      </w:r>
      <w:r>
        <w:rPr>
          <w:spacing w:val="10"/>
        </w:rPr>
        <w:t xml:space="preserve"> </w:t>
      </w:r>
      <w:r>
        <w:t>de</w:t>
      </w:r>
      <w:r>
        <w:rPr>
          <w:spacing w:val="-64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denunciante,</w:t>
      </w:r>
      <w:r>
        <w:rPr>
          <w:spacing w:val="1"/>
        </w:rPr>
        <w:t xml:space="preserve"> </w:t>
      </w:r>
      <w:r>
        <w:t>derivado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presuntas</w:t>
      </w:r>
      <w:r>
        <w:rPr>
          <w:spacing w:val="1"/>
        </w:rPr>
        <w:t xml:space="preserve"> </w:t>
      </w:r>
      <w:r>
        <w:t>amenazas</w:t>
      </w:r>
      <w:r>
        <w:rPr>
          <w:spacing w:val="1"/>
        </w:rPr>
        <w:t xml:space="preserve"> </w:t>
      </w:r>
      <w:r>
        <w:t>realizadas</w:t>
      </w:r>
      <w:r>
        <w:rPr>
          <w:spacing w:val="1"/>
        </w:rPr>
        <w:t xml:space="preserve"> </w:t>
      </w:r>
      <w:r>
        <w:t>por</w:t>
      </w:r>
      <w:r>
        <w:rPr>
          <w:spacing w:val="66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condición de ser mujer, en un acto público de carácter proselitista celebrado el</w:t>
      </w:r>
      <w:r>
        <w:rPr>
          <w:spacing w:val="1"/>
        </w:rPr>
        <w:t xml:space="preserve"> </w:t>
      </w:r>
      <w:r>
        <w:t>veinte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mayo.</w:t>
      </w:r>
    </w:p>
    <w:p w14:paraId="071E2C16" w14:textId="77777777" w:rsidR="00251EC8" w:rsidRDefault="00251EC8" w:rsidP="00A04574">
      <w:pPr>
        <w:pStyle w:val="Textoindependiente"/>
        <w:rPr>
          <w:sz w:val="36"/>
        </w:rPr>
      </w:pPr>
    </w:p>
    <w:p w14:paraId="2B8DF83F" w14:textId="77777777" w:rsidR="00251EC8" w:rsidRDefault="00805389" w:rsidP="00A04574">
      <w:pPr>
        <w:pStyle w:val="Textoindependiente"/>
        <w:spacing w:line="360" w:lineRule="auto"/>
        <w:jc w:val="both"/>
      </w:pPr>
      <w:r>
        <w:t xml:space="preserve">Al respecto, este Tribunal considera que es </w:t>
      </w:r>
      <w:r>
        <w:rPr>
          <w:rFonts w:ascii="Arial" w:hAnsi="Arial"/>
          <w:b/>
        </w:rPr>
        <w:t xml:space="preserve">inexistente </w:t>
      </w:r>
      <w:r>
        <w:t>la violencia política en</w:t>
      </w:r>
      <w:r>
        <w:rPr>
          <w:spacing w:val="1"/>
        </w:rPr>
        <w:t xml:space="preserve"> </w:t>
      </w:r>
      <w:r>
        <w:t>razón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género denunciada,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las siguientes</w:t>
      </w:r>
      <w:r>
        <w:rPr>
          <w:spacing w:val="-1"/>
        </w:rPr>
        <w:t xml:space="preserve"> </w:t>
      </w:r>
      <w:r>
        <w:t>consideraciones.</w:t>
      </w:r>
    </w:p>
    <w:p w14:paraId="007961D5" w14:textId="77777777" w:rsidR="00251EC8" w:rsidRDefault="00251EC8" w:rsidP="00A04574">
      <w:pPr>
        <w:pStyle w:val="Textoindependiente"/>
        <w:rPr>
          <w:sz w:val="35"/>
        </w:rPr>
      </w:pPr>
    </w:p>
    <w:p w14:paraId="30947269" w14:textId="05B80471" w:rsidR="00251EC8" w:rsidRPr="0040066F" w:rsidRDefault="00805389" w:rsidP="00A04574">
      <w:pPr>
        <w:pStyle w:val="Textoindependiente"/>
        <w:spacing w:line="360" w:lineRule="auto"/>
        <w:jc w:val="both"/>
      </w:pPr>
      <w:r>
        <w:t>La denunciante, presentó el escrito de queja, porque señala que el entonces</w:t>
      </w:r>
      <w:r>
        <w:rPr>
          <w:spacing w:val="1"/>
        </w:rPr>
        <w:t xml:space="preserve"> </w:t>
      </w:r>
      <w:r>
        <w:t>candidato a Presidente Municipal, postulado por la candidatura común, formada</w:t>
      </w:r>
      <w:r>
        <w:rPr>
          <w:spacing w:val="1"/>
        </w:rPr>
        <w:t xml:space="preserve"> </w:t>
      </w:r>
      <w:r>
        <w:t xml:space="preserve">por el </w:t>
      </w:r>
      <w:r>
        <w:rPr>
          <w:rFonts w:ascii="Arial" w:hAnsi="Arial"/>
          <w:i/>
        </w:rPr>
        <w:t xml:space="preserve">PAN y PRD, </w:t>
      </w:r>
      <w:r>
        <w:t>en un evento proselitista realizado el veinte de mayo, por</w:t>
      </w:r>
      <w:r>
        <w:rPr>
          <w:spacing w:val="1"/>
        </w:rPr>
        <w:t xml:space="preserve"> </w:t>
      </w:r>
      <w:r>
        <w:t>diversos</w:t>
      </w:r>
      <w:r>
        <w:rPr>
          <w:spacing w:val="31"/>
        </w:rPr>
        <w:t xml:space="preserve"> </w:t>
      </w:r>
      <w:r>
        <w:t>integrantes</w:t>
      </w:r>
      <w:r>
        <w:rPr>
          <w:spacing w:val="29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t>la</w:t>
      </w:r>
      <w:r>
        <w:rPr>
          <w:spacing w:val="29"/>
        </w:rPr>
        <w:t xml:space="preserve"> </w:t>
      </w:r>
      <w:r>
        <w:t>planilla</w:t>
      </w:r>
      <w:r>
        <w:rPr>
          <w:spacing w:val="29"/>
        </w:rPr>
        <w:t xml:space="preserve"> </w:t>
      </w:r>
      <w:r>
        <w:t>postulada</w:t>
      </w:r>
      <w:r>
        <w:rPr>
          <w:spacing w:val="30"/>
        </w:rPr>
        <w:t xml:space="preserve"> </w:t>
      </w:r>
      <w:r>
        <w:t>por</w:t>
      </w:r>
      <w:r>
        <w:rPr>
          <w:spacing w:val="29"/>
        </w:rPr>
        <w:t xml:space="preserve"> </w:t>
      </w:r>
      <w:r>
        <w:t>el</w:t>
      </w:r>
      <w:r>
        <w:rPr>
          <w:spacing w:val="32"/>
        </w:rPr>
        <w:t xml:space="preserve"> </w:t>
      </w:r>
      <w:r>
        <w:rPr>
          <w:rFonts w:ascii="Arial" w:hAnsi="Arial"/>
          <w:i/>
        </w:rPr>
        <w:t>PRI</w:t>
      </w:r>
      <w:r>
        <w:rPr>
          <w:rFonts w:ascii="Arial" w:hAnsi="Arial"/>
          <w:i/>
          <w:spacing w:val="30"/>
        </w:rPr>
        <w:t xml:space="preserve"> </w:t>
      </w:r>
      <w:r>
        <w:t>para</w:t>
      </w:r>
      <w:r>
        <w:rPr>
          <w:spacing w:val="29"/>
        </w:rPr>
        <w:t xml:space="preserve"> </w:t>
      </w:r>
      <w:r>
        <w:t>el</w:t>
      </w:r>
      <w:r>
        <w:rPr>
          <w:spacing w:val="31"/>
        </w:rPr>
        <w:t xml:space="preserve"> </w:t>
      </w:r>
      <w:r>
        <w:rPr>
          <w:rFonts w:ascii="Arial" w:hAnsi="Arial"/>
          <w:i/>
        </w:rPr>
        <w:t>Ayuntamiento</w:t>
      </w:r>
      <w:r>
        <w:t>,</w:t>
      </w:r>
      <w:r w:rsidR="0040066F">
        <w:t xml:space="preserve"> </w:t>
      </w:r>
      <w:r>
        <w:t>entre los que se encontraba quien encabezada la misma,</w:t>
      </w:r>
      <w:r>
        <w:rPr>
          <w:spacing w:val="66"/>
        </w:rPr>
        <w:t xml:space="preserve"> </w:t>
      </w:r>
      <w:r>
        <w:t>cuando ella terminó</w:t>
      </w:r>
      <w:r>
        <w:rPr>
          <w:spacing w:val="1"/>
        </w:rPr>
        <w:t xml:space="preserve"> </w:t>
      </w:r>
      <w:r>
        <w:t>su</w:t>
      </w:r>
      <w:r>
        <w:rPr>
          <w:spacing w:val="40"/>
        </w:rPr>
        <w:t xml:space="preserve"> </w:t>
      </w:r>
      <w:r>
        <w:t>participación</w:t>
      </w:r>
      <w:r>
        <w:rPr>
          <w:spacing w:val="40"/>
        </w:rPr>
        <w:t xml:space="preserve"> </w:t>
      </w:r>
      <w:r>
        <w:t>se</w:t>
      </w:r>
      <w:r>
        <w:rPr>
          <w:spacing w:val="41"/>
        </w:rPr>
        <w:t xml:space="preserve"> </w:t>
      </w:r>
      <w:r>
        <w:t>le</w:t>
      </w:r>
      <w:r>
        <w:rPr>
          <w:spacing w:val="37"/>
        </w:rPr>
        <w:t xml:space="preserve"> </w:t>
      </w:r>
      <w:r>
        <w:t>acercó</w:t>
      </w:r>
      <w:r>
        <w:rPr>
          <w:spacing w:val="39"/>
        </w:rPr>
        <w:t xml:space="preserve"> </w:t>
      </w:r>
      <w:r>
        <w:t>una</w:t>
      </w:r>
      <w:r>
        <w:rPr>
          <w:spacing w:val="41"/>
        </w:rPr>
        <w:t xml:space="preserve"> </w:t>
      </w:r>
      <w:r>
        <w:t>persona,</w:t>
      </w:r>
      <w:r>
        <w:rPr>
          <w:spacing w:val="38"/>
        </w:rPr>
        <w:t xml:space="preserve"> </w:t>
      </w:r>
      <w:r>
        <w:t>que</w:t>
      </w:r>
      <w:r>
        <w:rPr>
          <w:spacing w:val="40"/>
        </w:rPr>
        <w:t xml:space="preserve"> </w:t>
      </w:r>
      <w:r>
        <w:t>no</w:t>
      </w:r>
      <w:r>
        <w:rPr>
          <w:spacing w:val="41"/>
        </w:rPr>
        <w:t xml:space="preserve"> </w:t>
      </w:r>
      <w:r>
        <w:t>conoce,</w:t>
      </w:r>
      <w:r>
        <w:rPr>
          <w:spacing w:val="38"/>
        </w:rPr>
        <w:t xml:space="preserve"> </w:t>
      </w:r>
      <w:r>
        <w:t>haciéndole</w:t>
      </w:r>
      <w:r>
        <w:rPr>
          <w:spacing w:val="39"/>
        </w:rPr>
        <w:t xml:space="preserve"> </w:t>
      </w:r>
      <w:r>
        <w:t>saber</w:t>
      </w:r>
      <w:r>
        <w:rPr>
          <w:spacing w:val="-64"/>
        </w:rPr>
        <w:t xml:space="preserve"> </w:t>
      </w:r>
      <w:r>
        <w:t>que el ciudadano denunciado le estaba realizando señas, por lo que, al concluir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evento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dirigió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éste,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saber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significaban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señas</w:t>
      </w:r>
      <w:r>
        <w:rPr>
          <w:spacing w:val="1"/>
        </w:rPr>
        <w:t xml:space="preserve"> </w:t>
      </w:r>
      <w:r>
        <w:t>“quien</w:t>
      </w:r>
      <w:r>
        <w:rPr>
          <w:spacing w:val="1"/>
        </w:rPr>
        <w:t xml:space="preserve"> </w:t>
      </w:r>
      <w:r>
        <w:t>gesticulaba, dando la impresión de que se tocaba la oreja derecha, apuntando</w:t>
      </w:r>
      <w:r>
        <w:rPr>
          <w:spacing w:val="1"/>
        </w:rPr>
        <w:t xml:space="preserve"> </w:t>
      </w:r>
      <w:r>
        <w:t>sus</w:t>
      </w:r>
      <w:r>
        <w:rPr>
          <w:spacing w:val="6"/>
        </w:rPr>
        <w:t xml:space="preserve"> </w:t>
      </w:r>
      <w:r>
        <w:t>ojos</w:t>
      </w:r>
      <w:r>
        <w:rPr>
          <w:spacing w:val="6"/>
        </w:rPr>
        <w:t xml:space="preserve"> </w:t>
      </w:r>
      <w:r>
        <w:t>y</w:t>
      </w:r>
      <w:r>
        <w:rPr>
          <w:spacing w:val="7"/>
        </w:rPr>
        <w:t xml:space="preserve"> </w:t>
      </w:r>
      <w:r>
        <w:t>boca</w:t>
      </w:r>
      <w:r>
        <w:rPr>
          <w:spacing w:val="7"/>
        </w:rPr>
        <w:t xml:space="preserve"> </w:t>
      </w:r>
      <w:r>
        <w:t>hacia</w:t>
      </w:r>
      <w:r>
        <w:rPr>
          <w:spacing w:val="5"/>
        </w:rPr>
        <w:t xml:space="preserve"> </w:t>
      </w:r>
      <w:r>
        <w:t>su</w:t>
      </w:r>
      <w:r>
        <w:rPr>
          <w:spacing w:val="7"/>
        </w:rPr>
        <w:t xml:space="preserve"> </w:t>
      </w:r>
      <w:r>
        <w:t>persona”</w:t>
      </w:r>
      <w:r>
        <w:rPr>
          <w:spacing w:val="6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que</w:t>
      </w:r>
      <w:r>
        <w:rPr>
          <w:spacing w:val="8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su</w:t>
      </w:r>
      <w:r>
        <w:rPr>
          <w:spacing w:val="8"/>
        </w:rPr>
        <w:t xml:space="preserve"> </w:t>
      </w:r>
      <w:r>
        <w:t>interpretación</w:t>
      </w:r>
      <w:r>
        <w:rPr>
          <w:spacing w:val="7"/>
        </w:rPr>
        <w:t xml:space="preserve"> </w:t>
      </w:r>
      <w:r>
        <w:t>significaba</w:t>
      </w:r>
      <w:r>
        <w:rPr>
          <w:spacing w:val="8"/>
        </w:rPr>
        <w:t xml:space="preserve"> </w:t>
      </w:r>
      <w:r>
        <w:t>“</w:t>
      </w:r>
      <w:r>
        <w:rPr>
          <w:rFonts w:ascii="Arial" w:hAnsi="Arial"/>
          <w:i/>
        </w:rPr>
        <w:t>ya</w:t>
      </w:r>
      <w:r>
        <w:rPr>
          <w:rFonts w:ascii="Arial" w:hAnsi="Arial"/>
          <w:i/>
          <w:spacing w:val="7"/>
        </w:rPr>
        <w:t xml:space="preserve"> </w:t>
      </w:r>
      <w:r>
        <w:rPr>
          <w:rFonts w:ascii="Arial" w:hAnsi="Arial"/>
          <w:i/>
        </w:rPr>
        <w:t>te</w:t>
      </w:r>
      <w:r>
        <w:rPr>
          <w:rFonts w:ascii="Arial" w:hAnsi="Arial"/>
          <w:i/>
          <w:spacing w:val="8"/>
        </w:rPr>
        <w:t xml:space="preserve"> </w:t>
      </w:r>
      <w:r>
        <w:rPr>
          <w:rFonts w:ascii="Arial" w:hAnsi="Arial"/>
          <w:i/>
        </w:rPr>
        <w:t>vi</w:t>
      </w:r>
      <w:r>
        <w:rPr>
          <w:rFonts w:ascii="Arial" w:hAnsi="Arial"/>
          <w:i/>
          <w:spacing w:val="-65"/>
        </w:rPr>
        <w:t xml:space="preserve"> </w:t>
      </w:r>
      <w:r>
        <w:rPr>
          <w:rFonts w:ascii="Arial" w:hAnsi="Arial"/>
          <w:i/>
        </w:rPr>
        <w:t>y oí”.</w:t>
      </w:r>
    </w:p>
    <w:p w14:paraId="49F5F977" w14:textId="77777777" w:rsidR="00251EC8" w:rsidRDefault="00251EC8" w:rsidP="00A04574">
      <w:pPr>
        <w:pStyle w:val="Textoindependiente"/>
        <w:rPr>
          <w:rFonts w:ascii="Arial"/>
          <w:i/>
          <w:sz w:val="35"/>
        </w:rPr>
      </w:pPr>
    </w:p>
    <w:p w14:paraId="750D993E" w14:textId="23DC2E96" w:rsidR="00251EC8" w:rsidRDefault="00805389" w:rsidP="00A04574">
      <w:pPr>
        <w:pStyle w:val="Textoindependiente"/>
        <w:spacing w:line="360" w:lineRule="auto"/>
        <w:jc w:val="both"/>
        <w:rPr>
          <w:rFonts w:ascii="Arial" w:hAnsi="Arial"/>
          <w:i/>
          <w:color w:val="FFFFFF"/>
        </w:rPr>
      </w:pPr>
      <w:r>
        <w:t>Posteriormente,</w:t>
      </w:r>
      <w:r>
        <w:rPr>
          <w:spacing w:val="1"/>
        </w:rPr>
        <w:t xml:space="preserve"> </w:t>
      </w:r>
      <w:r>
        <w:t>refiere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acompañada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Pr="00805389">
        <w:rPr>
          <w:color w:val="FFFFFF"/>
          <w:highlight w:val="darkCyan"/>
        </w:rPr>
        <w:t>[No.37]_ELIMINADO_el_nombre_completo_[1]</w:t>
      </w:r>
      <w:r>
        <w:t>-</w:t>
      </w:r>
      <w:r>
        <w:rPr>
          <w:spacing w:val="1"/>
        </w:rPr>
        <w:t xml:space="preserve"> </w:t>
      </w:r>
      <w:r>
        <w:t>vecina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colonia</w:t>
      </w:r>
      <w:r>
        <w:rPr>
          <w:spacing w:val="1"/>
        </w:rPr>
        <w:t xml:space="preserve"> </w:t>
      </w:r>
      <w:r w:rsidRPr="00805389">
        <w:rPr>
          <w:color w:val="FFFFFF"/>
          <w:highlight w:val="darkCyan"/>
        </w:rPr>
        <w:t>[No.38]_ELIMINADA_la_colonia_[283]</w:t>
      </w:r>
      <w:r>
        <w:t>-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seguida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 w:rsidRPr="00805389">
        <w:rPr>
          <w:color w:val="FFFFFF"/>
          <w:highlight w:val="darkCyan"/>
        </w:rPr>
        <w:t>[No.39]_ELIMINADO_el_nombre_completo_[1]</w:t>
      </w:r>
      <w:r>
        <w:rPr>
          <w:spacing w:val="1"/>
        </w:rPr>
        <w:t xml:space="preserve"> </w:t>
      </w:r>
      <w:r>
        <w:t>“Candidata a Diputada Suplente”, se dirigieron hacia donde se encontraba el</w:t>
      </w:r>
      <w:r>
        <w:rPr>
          <w:spacing w:val="1"/>
        </w:rPr>
        <w:t xml:space="preserve"> </w:t>
      </w:r>
      <w:r>
        <w:t>diverso candidato -aquí denunciado-, quien al preguntarle que significaban las</w:t>
      </w:r>
      <w:r>
        <w:rPr>
          <w:spacing w:val="1"/>
        </w:rPr>
        <w:t xml:space="preserve"> </w:t>
      </w:r>
      <w:r>
        <w:t xml:space="preserve">señales, respondió </w:t>
      </w:r>
      <w:r w:rsidRPr="00805389">
        <w:rPr>
          <w:rFonts w:ascii="Arial" w:hAnsi="Arial"/>
          <w:i/>
          <w:color w:val="FFFFFF"/>
          <w:highlight w:val="darkCyan"/>
        </w:rPr>
        <w:t>[No.40]_ELIMINADAS_las_expresiones_que_afectan_la_intimidad_y/o_privacidad_d</w:t>
      </w:r>
      <w:r w:rsidRPr="00805389">
        <w:rPr>
          <w:rFonts w:ascii="Arial" w:hAnsi="Arial"/>
          <w:i/>
          <w:color w:val="FFFFFF"/>
          <w:highlight w:val="darkCyan"/>
        </w:rPr>
        <w:lastRenderedPageBreak/>
        <w:t>e_la_denunciante_[243]</w:t>
      </w:r>
    </w:p>
    <w:p w14:paraId="25BCDA08" w14:textId="38C5F1F8" w:rsidR="00251EC8" w:rsidRDefault="00805389" w:rsidP="00426001">
      <w:pPr>
        <w:pStyle w:val="Textoindependiente"/>
        <w:spacing w:before="240" w:line="360" w:lineRule="auto"/>
        <w:jc w:val="both"/>
      </w:pPr>
      <w:r>
        <w:t>Para acreditarlo únicamente ofreció como medio de prueba, las testimoniales de</w:t>
      </w:r>
      <w:r>
        <w:rPr>
          <w:spacing w:val="-64"/>
        </w:rPr>
        <w:t xml:space="preserve"> </w:t>
      </w:r>
      <w:r>
        <w:t>las ciudadanas citadas, su</w:t>
      </w:r>
      <w:r>
        <w:rPr>
          <w:spacing w:val="1"/>
        </w:rPr>
        <w:t xml:space="preserve"> </w:t>
      </w:r>
      <w:r>
        <w:t>dicho</w:t>
      </w:r>
      <w:r>
        <w:rPr>
          <w:spacing w:val="1"/>
        </w:rPr>
        <w:t xml:space="preserve"> </w:t>
      </w:r>
      <w:r>
        <w:t>así como cinco</w:t>
      </w:r>
      <w:r>
        <w:rPr>
          <w:spacing w:val="1"/>
        </w:rPr>
        <w:t xml:space="preserve"> </w:t>
      </w:r>
      <w:r>
        <w:t>fotografías,</w:t>
      </w:r>
      <w:r>
        <w:rPr>
          <w:spacing w:val="1"/>
        </w:rPr>
        <w:t xml:space="preserve"> </w:t>
      </w:r>
      <w:r>
        <w:t>las cuales se</w:t>
      </w:r>
      <w:r>
        <w:rPr>
          <w:spacing w:val="1"/>
        </w:rPr>
        <w:t xml:space="preserve"> </w:t>
      </w:r>
      <w:r>
        <w:t>hicieron constar e insertaron en el acta destacada fuera de protocolo número</w:t>
      </w:r>
      <w:r>
        <w:rPr>
          <w:spacing w:val="1"/>
        </w:rPr>
        <w:t xml:space="preserve"> </w:t>
      </w:r>
      <w:r>
        <w:t>dos mil setecientos ochenta y siete, de veintiuno de mayo, levantada por el</w:t>
      </w:r>
      <w:r>
        <w:rPr>
          <w:spacing w:val="1"/>
        </w:rPr>
        <w:t xml:space="preserve"> </w:t>
      </w:r>
      <w:r>
        <w:t>Notario</w:t>
      </w:r>
      <w:r>
        <w:rPr>
          <w:spacing w:val="1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número</w:t>
      </w:r>
      <w:r>
        <w:rPr>
          <w:spacing w:val="1"/>
        </w:rPr>
        <w:t xml:space="preserve"> </w:t>
      </w:r>
      <w:r w:rsidRPr="00805389">
        <w:rPr>
          <w:color w:val="FFFFFF"/>
          <w:highlight w:val="darkCyan"/>
        </w:rPr>
        <w:t>[No.41]_ELIMINADO_Número_de_notaría_pública_[233]</w:t>
      </w:r>
      <w:r>
        <w:t>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ejercicio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residencia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 w:rsidRPr="00805389">
        <w:rPr>
          <w:color w:val="FFFFFF"/>
          <w:highlight w:val="darkCyan"/>
        </w:rPr>
        <w:t>[No.42]_ELIMINADO_el_Municipio_[28]</w:t>
      </w:r>
      <w:r>
        <w:t>,</w:t>
      </w:r>
      <w:r>
        <w:rPr>
          <w:spacing w:val="1"/>
        </w:rPr>
        <w:t xml:space="preserve"> </w:t>
      </w:r>
      <w:r>
        <w:t>Michoacán,</w:t>
      </w:r>
      <w:r>
        <w:rPr>
          <w:spacing w:val="1"/>
        </w:rPr>
        <w:t xml:space="preserve"> </w:t>
      </w:r>
      <w:r>
        <w:t>documental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otorgó</w:t>
      </w:r>
      <w:r>
        <w:rPr>
          <w:spacing w:val="1"/>
        </w:rPr>
        <w:t xml:space="preserve"> </w:t>
      </w:r>
      <w:r>
        <w:t>pleno</w:t>
      </w:r>
      <w:r>
        <w:rPr>
          <w:spacing w:val="1"/>
        </w:rPr>
        <w:t xml:space="preserve"> </w:t>
      </w:r>
      <w:r>
        <w:t>valor</w:t>
      </w:r>
      <w:r>
        <w:rPr>
          <w:spacing w:val="1"/>
        </w:rPr>
        <w:t xml:space="preserve"> </w:t>
      </w:r>
      <w:r>
        <w:t>probatorio,</w:t>
      </w:r>
      <w:r>
        <w:rPr>
          <w:spacing w:val="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embargo,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mismo</w:t>
      </w:r>
      <w:r>
        <w:rPr>
          <w:spacing w:val="1"/>
        </w:rPr>
        <w:t xml:space="preserve"> </w:t>
      </w:r>
      <w:r>
        <w:t>únicamente</w:t>
      </w:r>
      <w:r>
        <w:rPr>
          <w:spacing w:val="1"/>
        </w:rPr>
        <w:t xml:space="preserve"> </w:t>
      </w:r>
      <w:r>
        <w:t>fue</w:t>
      </w:r>
      <w:r>
        <w:rPr>
          <w:spacing w:val="1"/>
        </w:rPr>
        <w:t xml:space="preserve"> </w:t>
      </w:r>
      <w:r>
        <w:t>respecto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comparecencia</w:t>
      </w:r>
      <w:r>
        <w:rPr>
          <w:spacing w:val="1"/>
        </w:rPr>
        <w:t xml:space="preserve"> </w:t>
      </w:r>
      <w:r>
        <w:t>ante</w:t>
      </w:r>
      <w:r>
        <w:rPr>
          <w:spacing w:val="1"/>
        </w:rPr>
        <w:t xml:space="preserve"> </w:t>
      </w:r>
      <w:r>
        <w:t>el</w:t>
      </w:r>
      <w:r>
        <w:rPr>
          <w:spacing w:val="-64"/>
        </w:rPr>
        <w:t xml:space="preserve"> </w:t>
      </w:r>
      <w:r>
        <w:t>profesionista</w:t>
      </w:r>
      <w:r>
        <w:rPr>
          <w:spacing w:val="-1"/>
        </w:rPr>
        <w:t xml:space="preserve"> </w:t>
      </w:r>
      <w:r>
        <w:t>investido</w:t>
      </w:r>
      <w:r>
        <w:rPr>
          <w:spacing w:val="-4"/>
        </w:rPr>
        <w:t xml:space="preserve"> </w:t>
      </w:r>
      <w:r>
        <w:t>de fe pública.</w:t>
      </w:r>
    </w:p>
    <w:p w14:paraId="59053E25" w14:textId="77777777" w:rsidR="00251EC8" w:rsidRDefault="00251EC8" w:rsidP="00A04574">
      <w:pPr>
        <w:pStyle w:val="Textoindependiente"/>
        <w:rPr>
          <w:sz w:val="36"/>
        </w:rPr>
      </w:pPr>
    </w:p>
    <w:p w14:paraId="392DF818" w14:textId="08CA2166" w:rsidR="00251EC8" w:rsidRDefault="00805389" w:rsidP="00A04574">
      <w:pPr>
        <w:pStyle w:val="Textoindependiente"/>
        <w:spacing w:line="360" w:lineRule="auto"/>
        <w:jc w:val="both"/>
      </w:pPr>
      <w:r>
        <w:t>No así respecto de lo narrado por ellas, porque como se dijo en el apartado de</w:t>
      </w:r>
      <w:r>
        <w:rPr>
          <w:spacing w:val="1"/>
        </w:rPr>
        <w:t xml:space="preserve"> </w:t>
      </w:r>
      <w:r>
        <w:t>valoración de las pruebas, su veracidad y valor probatorio pleno depende de su</w:t>
      </w:r>
      <w:r>
        <w:rPr>
          <w:spacing w:val="1"/>
        </w:rPr>
        <w:t xml:space="preserve"> </w:t>
      </w:r>
      <w:r>
        <w:t>concatenación con otros elementos de prueba que obren en autos -lo cual no</w:t>
      </w:r>
      <w:r>
        <w:rPr>
          <w:spacing w:val="1"/>
        </w:rPr>
        <w:t xml:space="preserve"> </w:t>
      </w:r>
      <w:r>
        <w:t>acontece-,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afirmaciones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partes,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verdad</w:t>
      </w:r>
      <w:r>
        <w:rPr>
          <w:spacing w:val="1"/>
        </w:rPr>
        <w:t xml:space="preserve"> </w:t>
      </w:r>
      <w:r>
        <w:t>conocida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el</w:t>
      </w:r>
      <w:r>
        <w:rPr>
          <w:spacing w:val="66"/>
        </w:rPr>
        <w:t xml:space="preserve"> </w:t>
      </w:r>
      <w:r>
        <w:t>recto</w:t>
      </w:r>
      <w:r>
        <w:rPr>
          <w:spacing w:val="1"/>
        </w:rPr>
        <w:t xml:space="preserve"> </w:t>
      </w:r>
      <w:r>
        <w:t>raciocinio de la relación que guardan entre sí, generen convicción sobre la</w:t>
      </w:r>
      <w:r>
        <w:rPr>
          <w:spacing w:val="1"/>
        </w:rPr>
        <w:t xml:space="preserve"> </w:t>
      </w:r>
      <w:r>
        <w:t>veracidad de los hechos afirmados, por lo que únicamente otorgan un indicio</w:t>
      </w:r>
      <w:r w:rsidR="00AC1480">
        <w:rPr>
          <w:rStyle w:val="Refdenotaalpie"/>
        </w:rPr>
        <w:footnoteReference w:id="26"/>
      </w:r>
      <w:r>
        <w:rPr>
          <w:spacing w:val="1"/>
          <w:position w:val="8"/>
          <w:sz w:val="16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denunciado,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verse</w:t>
      </w:r>
      <w:r>
        <w:rPr>
          <w:spacing w:val="1"/>
        </w:rPr>
        <w:t xml:space="preserve"> </w:t>
      </w:r>
      <w:r>
        <w:t>adminiculadas</w:t>
      </w:r>
      <w:r>
        <w:rPr>
          <w:spacing w:val="1"/>
        </w:rPr>
        <w:t xml:space="preserve"> </w:t>
      </w:r>
      <w:r>
        <w:t>ni</w:t>
      </w:r>
      <w:r>
        <w:rPr>
          <w:spacing w:val="1"/>
        </w:rPr>
        <w:t xml:space="preserve"> </w:t>
      </w:r>
      <w:r>
        <w:t>robustecidas</w:t>
      </w:r>
      <w:r>
        <w:rPr>
          <w:spacing w:val="1"/>
        </w:rPr>
        <w:t xml:space="preserve"> </w:t>
      </w:r>
      <w:r>
        <w:t>con</w:t>
      </w:r>
      <w:r>
        <w:rPr>
          <w:spacing w:val="66"/>
        </w:rPr>
        <w:t xml:space="preserve"> </w:t>
      </w:r>
      <w:r>
        <w:t>algún</w:t>
      </w:r>
      <w:r>
        <w:rPr>
          <w:spacing w:val="-64"/>
        </w:rPr>
        <w:t xml:space="preserve"> </w:t>
      </w:r>
      <w:r>
        <w:t>medio</w:t>
      </w:r>
      <w:r>
        <w:rPr>
          <w:spacing w:val="-1"/>
        </w:rPr>
        <w:t xml:space="preserve"> </w:t>
      </w:r>
      <w:r>
        <w:t>de convicción adicional.</w:t>
      </w:r>
    </w:p>
    <w:p w14:paraId="41DB3127" w14:textId="77777777" w:rsidR="00AC1480" w:rsidRDefault="00AC1480" w:rsidP="00A04574">
      <w:pPr>
        <w:pStyle w:val="Textoindependiente"/>
        <w:spacing w:line="360" w:lineRule="auto"/>
        <w:jc w:val="both"/>
      </w:pPr>
    </w:p>
    <w:p w14:paraId="63BDDCB1" w14:textId="5C900A4C" w:rsidR="00251EC8" w:rsidRDefault="00AC1480" w:rsidP="00A04574">
      <w:pPr>
        <w:spacing w:line="360" w:lineRule="auto"/>
        <w:jc w:val="both"/>
        <w:rPr>
          <w:rFonts w:ascii="Arial" w:hAnsi="Arial" w:cs="Arial"/>
        </w:rPr>
      </w:pPr>
      <w:r w:rsidRPr="00AC1480">
        <w:rPr>
          <w:rFonts w:ascii="Arial" w:hAnsi="Arial" w:cs="Arial"/>
          <w:sz w:val="24"/>
          <w:szCs w:val="24"/>
        </w:rPr>
        <w:t>Tal consideración tiene sustento en el artículo 3 de la Ley del Notariado vigente</w:t>
      </w:r>
      <w:r w:rsidRPr="00AC1480">
        <w:rPr>
          <w:rFonts w:ascii="Arial" w:hAnsi="Arial" w:cs="Arial"/>
          <w:spacing w:val="1"/>
          <w:sz w:val="24"/>
          <w:szCs w:val="24"/>
        </w:rPr>
        <w:t xml:space="preserve"> </w:t>
      </w:r>
      <w:r w:rsidRPr="00AC1480">
        <w:rPr>
          <w:rFonts w:ascii="Arial" w:hAnsi="Arial" w:cs="Arial"/>
          <w:sz w:val="24"/>
          <w:szCs w:val="24"/>
        </w:rPr>
        <w:t>en esta entidad federativa, el cual dispone que el Notario es un profesional del</w:t>
      </w:r>
      <w:r w:rsidRPr="00AC1480">
        <w:rPr>
          <w:rFonts w:ascii="Arial" w:hAnsi="Arial" w:cs="Arial"/>
          <w:spacing w:val="1"/>
          <w:sz w:val="24"/>
          <w:szCs w:val="24"/>
        </w:rPr>
        <w:t xml:space="preserve"> </w:t>
      </w:r>
      <w:r w:rsidRPr="00AC1480">
        <w:rPr>
          <w:rFonts w:ascii="Arial" w:hAnsi="Arial" w:cs="Arial"/>
          <w:sz w:val="24"/>
          <w:szCs w:val="24"/>
        </w:rPr>
        <w:t>derecho,</w:t>
      </w:r>
      <w:r w:rsidRPr="00AC1480">
        <w:rPr>
          <w:rFonts w:ascii="Arial" w:hAnsi="Arial" w:cs="Arial"/>
          <w:spacing w:val="7"/>
          <w:sz w:val="24"/>
          <w:szCs w:val="24"/>
        </w:rPr>
        <w:t xml:space="preserve"> </w:t>
      </w:r>
      <w:r w:rsidRPr="00AC1480">
        <w:rPr>
          <w:rFonts w:ascii="Arial" w:hAnsi="Arial" w:cs="Arial"/>
          <w:sz w:val="24"/>
          <w:szCs w:val="24"/>
        </w:rPr>
        <w:t>investido</w:t>
      </w:r>
      <w:r w:rsidRPr="00AC1480">
        <w:rPr>
          <w:rFonts w:ascii="Arial" w:hAnsi="Arial" w:cs="Arial"/>
          <w:spacing w:val="7"/>
          <w:sz w:val="24"/>
          <w:szCs w:val="24"/>
        </w:rPr>
        <w:t xml:space="preserve"> </w:t>
      </w:r>
      <w:r w:rsidRPr="00AC1480">
        <w:rPr>
          <w:rFonts w:ascii="Arial" w:hAnsi="Arial" w:cs="Arial"/>
          <w:sz w:val="24"/>
          <w:szCs w:val="24"/>
        </w:rPr>
        <w:t>de</w:t>
      </w:r>
      <w:r w:rsidRPr="00AC1480">
        <w:rPr>
          <w:rFonts w:ascii="Arial" w:hAnsi="Arial" w:cs="Arial"/>
          <w:spacing w:val="5"/>
          <w:sz w:val="24"/>
          <w:szCs w:val="24"/>
        </w:rPr>
        <w:t xml:space="preserve"> </w:t>
      </w:r>
      <w:r w:rsidRPr="00AC1480">
        <w:rPr>
          <w:rFonts w:ascii="Arial" w:hAnsi="Arial" w:cs="Arial"/>
          <w:sz w:val="24"/>
          <w:szCs w:val="24"/>
        </w:rPr>
        <w:t>fe</w:t>
      </w:r>
      <w:r w:rsidRPr="00AC1480">
        <w:rPr>
          <w:rFonts w:ascii="Arial" w:hAnsi="Arial" w:cs="Arial"/>
          <w:spacing w:val="6"/>
          <w:sz w:val="24"/>
          <w:szCs w:val="24"/>
        </w:rPr>
        <w:t xml:space="preserve"> </w:t>
      </w:r>
      <w:r w:rsidRPr="00AC1480">
        <w:rPr>
          <w:rFonts w:ascii="Arial" w:hAnsi="Arial" w:cs="Arial"/>
          <w:sz w:val="24"/>
          <w:szCs w:val="24"/>
        </w:rPr>
        <w:t>pública</w:t>
      </w:r>
      <w:r w:rsidRPr="00AC1480">
        <w:rPr>
          <w:rFonts w:ascii="Arial" w:hAnsi="Arial" w:cs="Arial"/>
          <w:spacing w:val="5"/>
          <w:sz w:val="24"/>
          <w:szCs w:val="24"/>
        </w:rPr>
        <w:t xml:space="preserve"> </w:t>
      </w:r>
      <w:r w:rsidRPr="00AC1480">
        <w:rPr>
          <w:rFonts w:ascii="Arial" w:hAnsi="Arial" w:cs="Arial"/>
          <w:sz w:val="24"/>
          <w:szCs w:val="24"/>
        </w:rPr>
        <w:t>para</w:t>
      </w:r>
      <w:r w:rsidRPr="00AC1480">
        <w:rPr>
          <w:rFonts w:ascii="Arial" w:hAnsi="Arial" w:cs="Arial"/>
          <w:spacing w:val="4"/>
          <w:sz w:val="24"/>
          <w:szCs w:val="24"/>
        </w:rPr>
        <w:t xml:space="preserve"> </w:t>
      </w:r>
      <w:r w:rsidRPr="00AC1480">
        <w:rPr>
          <w:rFonts w:ascii="Arial" w:hAnsi="Arial" w:cs="Arial"/>
          <w:sz w:val="24"/>
          <w:szCs w:val="24"/>
        </w:rPr>
        <w:t>hacer</w:t>
      </w:r>
      <w:r w:rsidRPr="00AC1480">
        <w:rPr>
          <w:rFonts w:ascii="Arial" w:hAnsi="Arial" w:cs="Arial"/>
          <w:spacing w:val="6"/>
          <w:sz w:val="24"/>
          <w:szCs w:val="24"/>
        </w:rPr>
        <w:t xml:space="preserve"> </w:t>
      </w:r>
      <w:r w:rsidRPr="00AC1480">
        <w:rPr>
          <w:rFonts w:ascii="Arial" w:hAnsi="Arial" w:cs="Arial"/>
          <w:sz w:val="24"/>
          <w:szCs w:val="24"/>
        </w:rPr>
        <w:t>y</w:t>
      </w:r>
      <w:r w:rsidRPr="00AC1480">
        <w:rPr>
          <w:rFonts w:ascii="Arial" w:hAnsi="Arial" w:cs="Arial"/>
          <w:spacing w:val="7"/>
          <w:sz w:val="24"/>
          <w:szCs w:val="24"/>
        </w:rPr>
        <w:t xml:space="preserve"> </w:t>
      </w:r>
      <w:r w:rsidRPr="00AC1480">
        <w:rPr>
          <w:rFonts w:ascii="Arial" w:hAnsi="Arial" w:cs="Arial"/>
          <w:sz w:val="24"/>
          <w:szCs w:val="24"/>
        </w:rPr>
        <w:t>constar</w:t>
      </w:r>
      <w:r w:rsidRPr="00AC1480">
        <w:rPr>
          <w:rFonts w:ascii="Arial" w:hAnsi="Arial" w:cs="Arial"/>
          <w:spacing w:val="3"/>
          <w:sz w:val="24"/>
          <w:szCs w:val="24"/>
        </w:rPr>
        <w:t xml:space="preserve"> </w:t>
      </w:r>
      <w:r w:rsidRPr="00AC1480">
        <w:rPr>
          <w:rFonts w:ascii="Arial" w:hAnsi="Arial" w:cs="Arial"/>
          <w:sz w:val="24"/>
          <w:szCs w:val="24"/>
        </w:rPr>
        <w:t>los actos</w:t>
      </w:r>
      <w:r w:rsidRPr="00AC1480">
        <w:rPr>
          <w:rFonts w:ascii="Arial" w:hAnsi="Arial" w:cs="Arial"/>
          <w:spacing w:val="7"/>
          <w:sz w:val="24"/>
          <w:szCs w:val="24"/>
        </w:rPr>
        <w:t xml:space="preserve"> </w:t>
      </w:r>
      <w:r w:rsidRPr="00AC1480">
        <w:rPr>
          <w:rFonts w:ascii="Arial" w:hAnsi="Arial" w:cs="Arial"/>
          <w:sz w:val="24"/>
          <w:szCs w:val="24"/>
        </w:rPr>
        <w:t>y</w:t>
      </w:r>
      <w:r w:rsidRPr="00AC1480">
        <w:rPr>
          <w:rFonts w:ascii="Arial" w:hAnsi="Arial" w:cs="Arial"/>
          <w:spacing w:val="7"/>
          <w:sz w:val="24"/>
          <w:szCs w:val="24"/>
        </w:rPr>
        <w:t xml:space="preserve"> </w:t>
      </w:r>
      <w:r w:rsidRPr="00AC1480">
        <w:rPr>
          <w:rFonts w:ascii="Arial" w:hAnsi="Arial" w:cs="Arial"/>
          <w:sz w:val="24"/>
          <w:szCs w:val="24"/>
        </w:rPr>
        <w:t>hechos</w:t>
      </w:r>
      <w:r>
        <w:rPr>
          <w:rFonts w:ascii="Arial" w:hAnsi="Arial" w:cs="Arial"/>
          <w:sz w:val="24"/>
          <w:szCs w:val="24"/>
        </w:rPr>
        <w:t xml:space="preserve"> </w:t>
      </w:r>
      <w:r w:rsidR="00805389" w:rsidRPr="00AC1480">
        <w:rPr>
          <w:rFonts w:ascii="Arial" w:hAnsi="Arial" w:cs="Arial"/>
        </w:rPr>
        <w:t>jurídicos a los que los interesados deban o quieran dar autenticidad conforme a</w:t>
      </w:r>
      <w:r w:rsidR="00805389" w:rsidRPr="00AC1480">
        <w:rPr>
          <w:rFonts w:ascii="Arial" w:hAnsi="Arial" w:cs="Arial"/>
          <w:spacing w:val="1"/>
        </w:rPr>
        <w:t xml:space="preserve"> </w:t>
      </w:r>
      <w:r w:rsidR="00805389" w:rsidRPr="00AC1480">
        <w:rPr>
          <w:rFonts w:ascii="Arial" w:hAnsi="Arial" w:cs="Arial"/>
        </w:rPr>
        <w:t>las</w:t>
      </w:r>
      <w:r w:rsidR="00805389" w:rsidRPr="00AC1480">
        <w:rPr>
          <w:rFonts w:ascii="Arial" w:hAnsi="Arial" w:cs="Arial"/>
          <w:spacing w:val="-1"/>
        </w:rPr>
        <w:t xml:space="preserve"> </w:t>
      </w:r>
      <w:r w:rsidR="00805389" w:rsidRPr="00AC1480">
        <w:rPr>
          <w:rFonts w:ascii="Arial" w:hAnsi="Arial" w:cs="Arial"/>
        </w:rPr>
        <w:t>leyes,</w:t>
      </w:r>
      <w:r w:rsidR="00805389" w:rsidRPr="00AC1480">
        <w:rPr>
          <w:rFonts w:ascii="Arial" w:hAnsi="Arial" w:cs="Arial"/>
          <w:spacing w:val="-1"/>
        </w:rPr>
        <w:t xml:space="preserve"> </w:t>
      </w:r>
      <w:r w:rsidR="00805389" w:rsidRPr="00AC1480">
        <w:rPr>
          <w:rFonts w:ascii="Arial" w:hAnsi="Arial" w:cs="Arial"/>
        </w:rPr>
        <w:t>revistiéndolos de</w:t>
      </w:r>
      <w:r w:rsidR="00805389" w:rsidRPr="00AC1480">
        <w:rPr>
          <w:rFonts w:ascii="Arial" w:hAnsi="Arial" w:cs="Arial"/>
          <w:spacing w:val="-1"/>
        </w:rPr>
        <w:t xml:space="preserve"> </w:t>
      </w:r>
      <w:r w:rsidR="00805389" w:rsidRPr="00AC1480">
        <w:rPr>
          <w:rFonts w:ascii="Arial" w:hAnsi="Arial" w:cs="Arial"/>
        </w:rPr>
        <w:t>solemnidad</w:t>
      </w:r>
      <w:r w:rsidR="00805389" w:rsidRPr="00AC1480">
        <w:rPr>
          <w:rFonts w:ascii="Arial" w:hAnsi="Arial" w:cs="Arial"/>
          <w:spacing w:val="-1"/>
        </w:rPr>
        <w:t xml:space="preserve"> </w:t>
      </w:r>
      <w:r w:rsidR="00805389" w:rsidRPr="00AC1480">
        <w:rPr>
          <w:rFonts w:ascii="Arial" w:hAnsi="Arial" w:cs="Arial"/>
        </w:rPr>
        <w:t>y formas</w:t>
      </w:r>
      <w:r w:rsidR="00805389" w:rsidRPr="00AC1480">
        <w:rPr>
          <w:rFonts w:ascii="Arial" w:hAnsi="Arial" w:cs="Arial"/>
          <w:spacing w:val="-1"/>
        </w:rPr>
        <w:t xml:space="preserve"> </w:t>
      </w:r>
      <w:r w:rsidR="00805389" w:rsidRPr="00AC1480">
        <w:rPr>
          <w:rFonts w:ascii="Arial" w:hAnsi="Arial" w:cs="Arial"/>
        </w:rPr>
        <w:t>legales.</w:t>
      </w:r>
    </w:p>
    <w:p w14:paraId="36D6DB44" w14:textId="77777777" w:rsidR="00AC1480" w:rsidRPr="00AC1480" w:rsidRDefault="00AC1480" w:rsidP="00A04574">
      <w:pPr>
        <w:spacing w:line="360" w:lineRule="auto"/>
        <w:jc w:val="both"/>
        <w:rPr>
          <w:rFonts w:ascii="Arial" w:hAnsi="Arial" w:cs="Arial"/>
        </w:rPr>
      </w:pPr>
    </w:p>
    <w:p w14:paraId="6FF8746E" w14:textId="77777777" w:rsidR="00251EC8" w:rsidRDefault="00805389" w:rsidP="00A04574">
      <w:pPr>
        <w:pStyle w:val="Textoindependiente"/>
        <w:spacing w:line="360" w:lineRule="auto"/>
        <w:jc w:val="both"/>
      </w:pPr>
      <w:r>
        <w:t>De manera análoga, los artículos 91 y 106 de la Ley citada, prevén otros actos</w:t>
      </w:r>
      <w:r>
        <w:rPr>
          <w:spacing w:val="1"/>
        </w:rPr>
        <w:t xml:space="preserve"> </w:t>
      </w:r>
      <w:r>
        <w:t>en que pueden intervenir los notarios cuando no se señale una forma específica</w:t>
      </w:r>
      <w:r>
        <w:rPr>
          <w:spacing w:val="-64"/>
        </w:rPr>
        <w:t xml:space="preserve"> </w:t>
      </w:r>
      <w:r>
        <w:t>en la ley, por ejemplo, las actas destacadas en las que se hagan constar las</w:t>
      </w:r>
      <w:r>
        <w:rPr>
          <w:spacing w:val="1"/>
        </w:rPr>
        <w:t xml:space="preserve"> </w:t>
      </w:r>
      <w:r>
        <w:t>declaraciones</w:t>
      </w:r>
      <w:r>
        <w:rPr>
          <w:spacing w:val="-1"/>
        </w:rPr>
        <w:t xml:space="preserve"> </w:t>
      </w:r>
      <w:r>
        <w:t>realizadas ante</w:t>
      </w:r>
      <w:r>
        <w:rPr>
          <w:spacing w:val="2"/>
        </w:rPr>
        <w:t xml:space="preserve"> </w:t>
      </w:r>
      <w:r>
        <w:t>éste.</w:t>
      </w:r>
    </w:p>
    <w:p w14:paraId="29978890" w14:textId="77777777" w:rsidR="00251EC8" w:rsidRDefault="00251EC8" w:rsidP="00A04574">
      <w:pPr>
        <w:pStyle w:val="Textoindependiente"/>
        <w:rPr>
          <w:sz w:val="35"/>
        </w:rPr>
      </w:pPr>
    </w:p>
    <w:p w14:paraId="355EC5AB" w14:textId="77777777" w:rsidR="00251EC8" w:rsidRDefault="00805389" w:rsidP="00A04574">
      <w:pPr>
        <w:pStyle w:val="Textoindependiente"/>
        <w:spacing w:line="360" w:lineRule="auto"/>
        <w:jc w:val="both"/>
      </w:pPr>
      <w:r>
        <w:t>Se estima de ese modo, ya que el documento en el que se hace constar la</w:t>
      </w:r>
      <w:r>
        <w:rPr>
          <w:spacing w:val="1"/>
        </w:rPr>
        <w:t xml:space="preserve"> </w:t>
      </w:r>
      <w:r>
        <w:t>declaración de un testigo rendido ante un fedatario público -como en el caso</w:t>
      </w:r>
      <w:r>
        <w:rPr>
          <w:spacing w:val="1"/>
        </w:rPr>
        <w:t xml:space="preserve"> </w:t>
      </w:r>
      <w:r>
        <w:t>acontece- únicamente da certeza de que esa persona declaró ante él, no así la</w:t>
      </w:r>
      <w:r>
        <w:rPr>
          <w:spacing w:val="1"/>
        </w:rPr>
        <w:t xml:space="preserve"> </w:t>
      </w:r>
      <w:r>
        <w:t>veracidad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idoneidad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testimonio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rinda,</w:t>
      </w:r>
      <w:r>
        <w:rPr>
          <w:spacing w:val="1"/>
        </w:rPr>
        <w:t xml:space="preserve"> </w:t>
      </w:r>
      <w:r>
        <w:t>máxime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éste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desprende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fedatario</w:t>
      </w:r>
      <w:r>
        <w:rPr>
          <w:spacing w:val="1"/>
        </w:rPr>
        <w:t xml:space="preserve"> </w:t>
      </w:r>
      <w:r>
        <w:t>público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encontraba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lugar</w:t>
      </w:r>
      <w:r>
        <w:rPr>
          <w:spacing w:val="1"/>
        </w:rPr>
        <w:t xml:space="preserve"> </w:t>
      </w:r>
      <w:r>
        <w:t>donde</w:t>
      </w:r>
      <w:r>
        <w:rPr>
          <w:spacing w:val="1"/>
        </w:rPr>
        <w:t xml:space="preserve"> </w:t>
      </w:r>
      <w:r>
        <w:t xml:space="preserve">supuestamente se </w:t>
      </w:r>
      <w:r>
        <w:lastRenderedPageBreak/>
        <w:t>realizaron los hechos, ni en el momento en que ocurrieron,</w:t>
      </w:r>
      <w:r>
        <w:rPr>
          <w:spacing w:val="1"/>
        </w:rPr>
        <w:t xml:space="preserve"> </w:t>
      </w:r>
      <w:r>
        <w:t>como sería con una fe de hechos, motivos por los cuales</w:t>
      </w:r>
      <w:r>
        <w:rPr>
          <w:spacing w:val="66"/>
        </w:rPr>
        <w:t xml:space="preserve"> </w:t>
      </w:r>
      <w:r>
        <w:t>la fe pública que</w:t>
      </w:r>
      <w:r>
        <w:rPr>
          <w:spacing w:val="1"/>
        </w:rPr>
        <w:t xml:space="preserve"> </w:t>
      </w:r>
      <w:r>
        <w:t>tienen los notarios, por si sola,</w:t>
      </w:r>
      <w:r>
        <w:rPr>
          <w:spacing w:val="66"/>
        </w:rPr>
        <w:t xml:space="preserve"> </w:t>
      </w:r>
      <w:r>
        <w:t>no es apta para demostrar hechos o actos</w:t>
      </w:r>
      <w:r>
        <w:rPr>
          <w:spacing w:val="1"/>
        </w:rPr>
        <w:t xml:space="preserve"> </w:t>
      </w:r>
      <w:r>
        <w:t>ajenos</w:t>
      </w:r>
      <w:r>
        <w:rPr>
          <w:spacing w:val="-3"/>
        </w:rPr>
        <w:t xml:space="preserve"> </w:t>
      </w:r>
      <w:r>
        <w:t>que no</w:t>
      </w:r>
      <w:r>
        <w:rPr>
          <w:spacing w:val="-1"/>
        </w:rPr>
        <w:t xml:space="preserve"> </w:t>
      </w:r>
      <w:r>
        <w:t>presenció o</w:t>
      </w:r>
      <w:r>
        <w:rPr>
          <w:spacing w:val="-1"/>
        </w:rPr>
        <w:t xml:space="preserve"> </w:t>
      </w:r>
      <w:r>
        <w:t>conoció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sus funciones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fedatario.</w:t>
      </w:r>
    </w:p>
    <w:p w14:paraId="0FD2044B" w14:textId="77777777" w:rsidR="00251EC8" w:rsidRDefault="00251EC8" w:rsidP="00A04574">
      <w:pPr>
        <w:pStyle w:val="Textoindependiente"/>
        <w:rPr>
          <w:sz w:val="36"/>
        </w:rPr>
      </w:pPr>
    </w:p>
    <w:p w14:paraId="78E5F5C0" w14:textId="10128BE9" w:rsidR="00251EC8" w:rsidRPr="00AC1480" w:rsidRDefault="00805389" w:rsidP="00A04574">
      <w:pPr>
        <w:spacing w:line="360" w:lineRule="auto"/>
        <w:jc w:val="both"/>
        <w:rPr>
          <w:rFonts w:ascii="Arial" w:hAnsi="Arial"/>
          <w:b/>
          <w:i/>
          <w:sz w:val="24"/>
        </w:rPr>
      </w:pPr>
      <w:r>
        <w:rPr>
          <w:sz w:val="24"/>
        </w:rPr>
        <w:t>Resultan</w:t>
      </w:r>
      <w:r>
        <w:rPr>
          <w:spacing w:val="1"/>
          <w:sz w:val="24"/>
        </w:rPr>
        <w:t xml:space="preserve"> </w:t>
      </w:r>
      <w:r>
        <w:rPr>
          <w:sz w:val="24"/>
        </w:rPr>
        <w:t>aplicables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analogía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tesis</w:t>
      </w:r>
      <w:r>
        <w:rPr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VI.2o.C.378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aprobada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Suprema Corte de rubro </w:t>
      </w:r>
      <w:r>
        <w:rPr>
          <w:rFonts w:ascii="Arial" w:hAnsi="Arial"/>
          <w:b/>
          <w:i/>
          <w:sz w:val="24"/>
        </w:rPr>
        <w:t>“INFORMACIÓN TESTIMONIAL. PARA QUE TENGA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VALIDEZ LA RENDIDA ANTE UN NOTARIO PÚBLICO, DEBE CONSTAR EN</w:t>
      </w:r>
      <w:r>
        <w:rPr>
          <w:rFonts w:ascii="Arial" w:hAnsi="Arial"/>
          <w:b/>
          <w:i/>
          <w:spacing w:val="1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EL</w:t>
      </w:r>
      <w:r>
        <w:rPr>
          <w:rFonts w:ascii="Arial" w:hAnsi="Arial"/>
          <w:b/>
          <w:i/>
          <w:spacing w:val="18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PROTOCOLO</w:t>
      </w:r>
      <w:r>
        <w:rPr>
          <w:rFonts w:ascii="Arial" w:hAnsi="Arial"/>
          <w:b/>
          <w:i/>
          <w:spacing w:val="19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Y</w:t>
      </w:r>
      <w:r>
        <w:rPr>
          <w:rFonts w:ascii="Arial" w:hAnsi="Arial"/>
          <w:b/>
          <w:i/>
          <w:spacing w:val="17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ASÍ</w:t>
      </w:r>
      <w:r>
        <w:rPr>
          <w:rFonts w:ascii="Arial" w:hAnsi="Arial"/>
          <w:b/>
          <w:i/>
          <w:spacing w:val="19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PODER</w:t>
      </w:r>
      <w:r>
        <w:rPr>
          <w:rFonts w:ascii="Arial" w:hAnsi="Arial"/>
          <w:b/>
          <w:i/>
          <w:spacing w:val="18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GENERAR</w:t>
      </w:r>
      <w:r>
        <w:rPr>
          <w:rFonts w:ascii="Arial" w:hAnsi="Arial"/>
          <w:b/>
          <w:i/>
          <w:spacing w:val="18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LA</w:t>
      </w:r>
      <w:r>
        <w:rPr>
          <w:rFonts w:ascii="Arial" w:hAnsi="Arial"/>
          <w:b/>
          <w:i/>
          <w:spacing w:val="18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CONVICCIÓN</w:t>
      </w:r>
      <w:r>
        <w:rPr>
          <w:rFonts w:ascii="Arial" w:hAnsi="Arial"/>
          <w:b/>
          <w:i/>
          <w:spacing w:val="19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DE</w:t>
      </w:r>
      <w:r>
        <w:rPr>
          <w:rFonts w:ascii="Arial" w:hAnsi="Arial"/>
          <w:b/>
          <w:i/>
          <w:spacing w:val="19"/>
          <w:sz w:val="24"/>
        </w:rPr>
        <w:t xml:space="preserve"> </w:t>
      </w:r>
      <w:r>
        <w:rPr>
          <w:rFonts w:ascii="Arial" w:hAnsi="Arial"/>
          <w:b/>
          <w:i/>
          <w:sz w:val="24"/>
        </w:rPr>
        <w:t>QUE</w:t>
      </w:r>
      <w:r w:rsidR="00AC1480">
        <w:rPr>
          <w:rFonts w:ascii="Arial" w:hAnsi="Arial"/>
          <w:b/>
          <w:i/>
          <w:sz w:val="24"/>
        </w:rPr>
        <w:t xml:space="preserve"> </w:t>
      </w:r>
      <w:r w:rsidRPr="00AC1480">
        <w:rPr>
          <w:rFonts w:ascii="Arial" w:hAnsi="Arial" w:cs="Arial"/>
          <w:b/>
          <w:bCs/>
          <w:sz w:val="24"/>
          <w:szCs w:val="24"/>
        </w:rPr>
        <w:t>QUIEN DECLARÓ</w:t>
      </w:r>
      <w:r w:rsidRPr="00AC1480">
        <w:rPr>
          <w:rFonts w:ascii="Arial" w:hAnsi="Arial" w:cs="Arial"/>
          <w:b/>
          <w:bCs/>
          <w:spacing w:val="1"/>
          <w:sz w:val="24"/>
          <w:szCs w:val="24"/>
        </w:rPr>
        <w:t xml:space="preserve"> </w:t>
      </w:r>
      <w:r w:rsidRPr="00AC1480">
        <w:rPr>
          <w:rFonts w:ascii="Arial" w:hAnsi="Arial" w:cs="Arial"/>
          <w:b/>
          <w:bCs/>
          <w:sz w:val="24"/>
          <w:szCs w:val="24"/>
        </w:rPr>
        <w:t>LO</w:t>
      </w:r>
      <w:r w:rsidRPr="00AC1480">
        <w:rPr>
          <w:rFonts w:ascii="Arial" w:hAnsi="Arial" w:cs="Arial"/>
          <w:b/>
          <w:bCs/>
          <w:spacing w:val="1"/>
          <w:sz w:val="24"/>
          <w:szCs w:val="24"/>
        </w:rPr>
        <w:t xml:space="preserve"> </w:t>
      </w:r>
      <w:r w:rsidRPr="00AC1480">
        <w:rPr>
          <w:rFonts w:ascii="Arial" w:hAnsi="Arial" w:cs="Arial"/>
          <w:b/>
          <w:bCs/>
          <w:sz w:val="24"/>
          <w:szCs w:val="24"/>
        </w:rPr>
        <w:t>HIZO</w:t>
      </w:r>
      <w:r w:rsidRPr="00AC1480">
        <w:rPr>
          <w:rFonts w:ascii="Arial" w:hAnsi="Arial" w:cs="Arial"/>
          <w:b/>
          <w:bCs/>
          <w:spacing w:val="1"/>
          <w:sz w:val="24"/>
          <w:szCs w:val="24"/>
        </w:rPr>
        <w:t xml:space="preserve"> </w:t>
      </w:r>
      <w:r w:rsidRPr="00AC1480">
        <w:rPr>
          <w:rFonts w:ascii="Arial" w:hAnsi="Arial" w:cs="Arial"/>
          <w:b/>
          <w:bCs/>
          <w:sz w:val="24"/>
          <w:szCs w:val="24"/>
        </w:rPr>
        <w:t>ANTE</w:t>
      </w:r>
      <w:r w:rsidRPr="00AC1480">
        <w:rPr>
          <w:rFonts w:ascii="Arial" w:hAnsi="Arial" w:cs="Arial"/>
          <w:b/>
          <w:bCs/>
          <w:spacing w:val="1"/>
          <w:sz w:val="24"/>
          <w:szCs w:val="24"/>
        </w:rPr>
        <w:t xml:space="preserve"> </w:t>
      </w:r>
      <w:r w:rsidRPr="00AC1480">
        <w:rPr>
          <w:rFonts w:ascii="Arial" w:hAnsi="Arial" w:cs="Arial"/>
          <w:b/>
          <w:bCs/>
          <w:sz w:val="24"/>
          <w:szCs w:val="24"/>
        </w:rPr>
        <w:t>ÉL,”</w:t>
      </w:r>
      <w:r>
        <w:t xml:space="preserve"> </w:t>
      </w:r>
      <w:r w:rsidRPr="00AC1480">
        <w:rPr>
          <w:rFonts w:ascii="Arial" w:hAnsi="Arial" w:cs="Arial"/>
          <w:sz w:val="24"/>
          <w:szCs w:val="24"/>
        </w:rPr>
        <w:t>relacionada</w:t>
      </w:r>
      <w:r w:rsidRPr="00AC1480">
        <w:rPr>
          <w:rFonts w:ascii="Arial" w:hAnsi="Arial" w:cs="Arial"/>
          <w:spacing w:val="1"/>
          <w:sz w:val="24"/>
          <w:szCs w:val="24"/>
        </w:rPr>
        <w:t xml:space="preserve"> </w:t>
      </w:r>
      <w:r w:rsidRPr="00AC1480">
        <w:rPr>
          <w:rFonts w:ascii="Arial" w:hAnsi="Arial" w:cs="Arial"/>
          <w:sz w:val="24"/>
          <w:szCs w:val="24"/>
        </w:rPr>
        <w:t>con</w:t>
      </w:r>
      <w:r w:rsidRPr="00AC1480">
        <w:rPr>
          <w:rFonts w:ascii="Arial" w:hAnsi="Arial" w:cs="Arial"/>
          <w:spacing w:val="1"/>
          <w:sz w:val="24"/>
          <w:szCs w:val="24"/>
        </w:rPr>
        <w:t xml:space="preserve"> </w:t>
      </w:r>
      <w:r w:rsidRPr="00AC1480">
        <w:rPr>
          <w:rFonts w:ascii="Arial" w:hAnsi="Arial" w:cs="Arial"/>
          <w:sz w:val="24"/>
          <w:szCs w:val="24"/>
        </w:rPr>
        <w:t>la</w:t>
      </w:r>
      <w:r w:rsidRPr="00AC1480">
        <w:rPr>
          <w:rFonts w:ascii="Arial" w:hAnsi="Arial" w:cs="Arial"/>
          <w:spacing w:val="1"/>
          <w:sz w:val="24"/>
          <w:szCs w:val="24"/>
        </w:rPr>
        <w:t xml:space="preserve"> </w:t>
      </w:r>
      <w:r w:rsidRPr="00AC1480">
        <w:rPr>
          <w:rFonts w:ascii="Arial" w:hAnsi="Arial" w:cs="Arial"/>
          <w:sz w:val="24"/>
          <w:szCs w:val="24"/>
        </w:rPr>
        <w:t>Jurisprudencia</w:t>
      </w:r>
      <w:r w:rsidRPr="00AC1480">
        <w:rPr>
          <w:rFonts w:ascii="Arial" w:hAnsi="Arial" w:cs="Arial"/>
          <w:spacing w:val="1"/>
          <w:sz w:val="24"/>
          <w:szCs w:val="24"/>
        </w:rPr>
        <w:t xml:space="preserve"> </w:t>
      </w:r>
      <w:r w:rsidRPr="00AC1480">
        <w:rPr>
          <w:rFonts w:ascii="Arial" w:hAnsi="Arial" w:cs="Arial"/>
          <w:b/>
          <w:bCs/>
          <w:sz w:val="24"/>
          <w:szCs w:val="24"/>
        </w:rPr>
        <w:t>52/2002</w:t>
      </w:r>
      <w:r w:rsidRPr="00AC1480">
        <w:rPr>
          <w:rFonts w:ascii="Arial" w:hAnsi="Arial" w:cs="Arial"/>
          <w:spacing w:val="1"/>
          <w:sz w:val="24"/>
          <w:szCs w:val="24"/>
        </w:rPr>
        <w:t xml:space="preserve"> </w:t>
      </w:r>
      <w:r w:rsidRPr="00AC1480">
        <w:rPr>
          <w:rFonts w:ascii="Arial" w:hAnsi="Arial" w:cs="Arial"/>
          <w:sz w:val="24"/>
          <w:szCs w:val="24"/>
        </w:rPr>
        <w:t>de</w:t>
      </w:r>
      <w:r w:rsidRPr="00AC1480">
        <w:rPr>
          <w:rFonts w:ascii="Arial" w:hAnsi="Arial" w:cs="Arial"/>
          <w:spacing w:val="1"/>
          <w:sz w:val="24"/>
          <w:szCs w:val="24"/>
        </w:rPr>
        <w:t xml:space="preserve"> </w:t>
      </w:r>
      <w:r w:rsidRPr="00AC1480">
        <w:rPr>
          <w:rFonts w:ascii="Arial" w:hAnsi="Arial" w:cs="Arial"/>
          <w:sz w:val="24"/>
          <w:szCs w:val="24"/>
        </w:rPr>
        <w:t>rubro</w:t>
      </w:r>
      <w:r w:rsidRPr="00AC1480">
        <w:rPr>
          <w:rFonts w:ascii="Arial" w:hAnsi="Arial" w:cs="Arial"/>
          <w:spacing w:val="1"/>
          <w:sz w:val="24"/>
          <w:szCs w:val="24"/>
        </w:rPr>
        <w:t xml:space="preserve"> </w:t>
      </w:r>
      <w:r w:rsidRPr="00AC1480">
        <w:rPr>
          <w:rFonts w:ascii="Arial" w:hAnsi="Arial" w:cs="Arial"/>
          <w:b/>
          <w:bCs/>
          <w:sz w:val="24"/>
          <w:szCs w:val="24"/>
        </w:rPr>
        <w:t>“TESTIMONIOS</w:t>
      </w:r>
      <w:r w:rsidRPr="00AC1480">
        <w:rPr>
          <w:rFonts w:ascii="Arial" w:hAnsi="Arial" w:cs="Arial"/>
          <w:b/>
          <w:bCs/>
          <w:spacing w:val="1"/>
          <w:sz w:val="24"/>
          <w:szCs w:val="24"/>
        </w:rPr>
        <w:t xml:space="preserve"> </w:t>
      </w:r>
      <w:r w:rsidRPr="00AC1480">
        <w:rPr>
          <w:rFonts w:ascii="Arial" w:hAnsi="Arial" w:cs="Arial"/>
          <w:b/>
          <w:bCs/>
          <w:sz w:val="24"/>
          <w:szCs w:val="24"/>
        </w:rPr>
        <w:t>DE</w:t>
      </w:r>
      <w:r w:rsidRPr="00AC1480">
        <w:rPr>
          <w:rFonts w:ascii="Arial" w:hAnsi="Arial" w:cs="Arial"/>
          <w:b/>
          <w:bCs/>
          <w:spacing w:val="1"/>
          <w:sz w:val="24"/>
          <w:szCs w:val="24"/>
        </w:rPr>
        <w:t xml:space="preserve"> </w:t>
      </w:r>
      <w:r w:rsidRPr="00AC1480">
        <w:rPr>
          <w:rFonts w:ascii="Arial" w:hAnsi="Arial" w:cs="Arial"/>
          <w:b/>
          <w:bCs/>
          <w:sz w:val="24"/>
          <w:szCs w:val="24"/>
        </w:rPr>
        <w:t>LOS</w:t>
      </w:r>
      <w:r w:rsidRPr="00AC1480">
        <w:rPr>
          <w:rFonts w:ascii="Arial" w:hAnsi="Arial" w:cs="Arial"/>
          <w:b/>
          <w:bCs/>
          <w:spacing w:val="1"/>
          <w:sz w:val="24"/>
          <w:szCs w:val="24"/>
        </w:rPr>
        <w:t xml:space="preserve"> </w:t>
      </w:r>
      <w:r w:rsidRPr="00AC1480">
        <w:rPr>
          <w:rFonts w:ascii="Arial" w:hAnsi="Arial" w:cs="Arial"/>
          <w:b/>
          <w:bCs/>
          <w:sz w:val="24"/>
          <w:szCs w:val="24"/>
        </w:rPr>
        <w:t>FUNCIONARIOS</w:t>
      </w:r>
      <w:r w:rsidRPr="00AC1480">
        <w:rPr>
          <w:rFonts w:ascii="Arial" w:hAnsi="Arial" w:cs="Arial"/>
          <w:b/>
          <w:bCs/>
          <w:spacing w:val="1"/>
          <w:sz w:val="24"/>
          <w:szCs w:val="24"/>
        </w:rPr>
        <w:t xml:space="preserve"> </w:t>
      </w:r>
      <w:r w:rsidRPr="00AC1480">
        <w:rPr>
          <w:rFonts w:ascii="Arial" w:hAnsi="Arial" w:cs="Arial"/>
          <w:b/>
          <w:bCs/>
          <w:sz w:val="24"/>
          <w:szCs w:val="24"/>
        </w:rPr>
        <w:t>DE</w:t>
      </w:r>
      <w:r w:rsidRPr="00AC1480">
        <w:rPr>
          <w:rFonts w:ascii="Arial" w:hAnsi="Arial" w:cs="Arial"/>
          <w:b/>
          <w:bCs/>
          <w:spacing w:val="1"/>
          <w:sz w:val="24"/>
          <w:szCs w:val="24"/>
        </w:rPr>
        <w:t xml:space="preserve"> </w:t>
      </w:r>
      <w:r w:rsidRPr="00AC1480">
        <w:rPr>
          <w:rFonts w:ascii="Arial" w:hAnsi="Arial" w:cs="Arial"/>
          <w:b/>
          <w:bCs/>
          <w:sz w:val="24"/>
          <w:szCs w:val="24"/>
        </w:rPr>
        <w:t>MESA</w:t>
      </w:r>
      <w:r w:rsidRPr="00AC1480">
        <w:rPr>
          <w:rFonts w:ascii="Arial" w:hAnsi="Arial" w:cs="Arial"/>
          <w:b/>
          <w:bCs/>
          <w:spacing w:val="1"/>
          <w:sz w:val="24"/>
          <w:szCs w:val="24"/>
        </w:rPr>
        <w:t xml:space="preserve"> </w:t>
      </w:r>
      <w:r w:rsidRPr="00AC1480">
        <w:rPr>
          <w:rFonts w:ascii="Arial" w:hAnsi="Arial" w:cs="Arial"/>
          <w:b/>
          <w:bCs/>
          <w:sz w:val="24"/>
          <w:szCs w:val="24"/>
        </w:rPr>
        <w:t>DIRECTIVA</w:t>
      </w:r>
      <w:r w:rsidRPr="00AC1480">
        <w:rPr>
          <w:rFonts w:ascii="Arial" w:hAnsi="Arial" w:cs="Arial"/>
          <w:b/>
          <w:bCs/>
          <w:spacing w:val="1"/>
          <w:sz w:val="24"/>
          <w:szCs w:val="24"/>
        </w:rPr>
        <w:t xml:space="preserve"> </w:t>
      </w:r>
      <w:r w:rsidRPr="00AC1480">
        <w:rPr>
          <w:rFonts w:ascii="Arial" w:hAnsi="Arial" w:cs="Arial"/>
          <w:b/>
          <w:bCs/>
          <w:sz w:val="24"/>
          <w:szCs w:val="24"/>
        </w:rPr>
        <w:t>DE</w:t>
      </w:r>
      <w:r w:rsidRPr="00AC1480">
        <w:rPr>
          <w:rFonts w:ascii="Arial" w:hAnsi="Arial" w:cs="Arial"/>
          <w:b/>
          <w:bCs/>
          <w:spacing w:val="1"/>
          <w:sz w:val="24"/>
          <w:szCs w:val="24"/>
        </w:rPr>
        <w:t xml:space="preserve"> </w:t>
      </w:r>
      <w:r w:rsidRPr="00AC1480">
        <w:rPr>
          <w:rFonts w:ascii="Arial" w:hAnsi="Arial" w:cs="Arial"/>
          <w:b/>
          <w:bCs/>
          <w:sz w:val="24"/>
          <w:szCs w:val="24"/>
        </w:rPr>
        <w:t>CASILLA</w:t>
      </w:r>
      <w:r w:rsidRPr="00AC1480">
        <w:rPr>
          <w:rFonts w:ascii="Arial" w:hAnsi="Arial" w:cs="Arial"/>
          <w:b/>
          <w:bCs/>
          <w:spacing w:val="1"/>
          <w:sz w:val="24"/>
          <w:szCs w:val="24"/>
        </w:rPr>
        <w:t xml:space="preserve"> </w:t>
      </w:r>
      <w:r w:rsidRPr="00AC1480">
        <w:rPr>
          <w:rFonts w:ascii="Arial" w:hAnsi="Arial" w:cs="Arial"/>
          <w:b/>
          <w:bCs/>
          <w:sz w:val="24"/>
          <w:szCs w:val="24"/>
        </w:rPr>
        <w:t>ANTE</w:t>
      </w:r>
      <w:r w:rsidRPr="00AC1480">
        <w:rPr>
          <w:rFonts w:ascii="Arial" w:hAnsi="Arial" w:cs="Arial"/>
          <w:b/>
          <w:bCs/>
          <w:spacing w:val="1"/>
          <w:sz w:val="24"/>
          <w:szCs w:val="24"/>
        </w:rPr>
        <w:t xml:space="preserve"> </w:t>
      </w:r>
      <w:r w:rsidRPr="00AC1480">
        <w:rPr>
          <w:rFonts w:ascii="Arial" w:hAnsi="Arial" w:cs="Arial"/>
          <w:b/>
          <w:bCs/>
          <w:sz w:val="24"/>
          <w:szCs w:val="24"/>
        </w:rPr>
        <w:t>FEDATARIO</w:t>
      </w:r>
      <w:r w:rsidRPr="00AC1480">
        <w:rPr>
          <w:rFonts w:ascii="Arial" w:hAnsi="Arial" w:cs="Arial"/>
          <w:b/>
          <w:bCs/>
          <w:spacing w:val="1"/>
          <w:sz w:val="24"/>
          <w:szCs w:val="24"/>
        </w:rPr>
        <w:t xml:space="preserve"> </w:t>
      </w:r>
      <w:r w:rsidRPr="00AC1480">
        <w:rPr>
          <w:rFonts w:ascii="Arial" w:hAnsi="Arial" w:cs="Arial"/>
          <w:b/>
          <w:bCs/>
          <w:sz w:val="24"/>
          <w:szCs w:val="24"/>
        </w:rPr>
        <w:t>PÚBLICO,</w:t>
      </w:r>
      <w:r w:rsidRPr="00AC1480">
        <w:rPr>
          <w:rFonts w:ascii="Arial" w:hAnsi="Arial" w:cs="Arial"/>
          <w:b/>
          <w:bCs/>
          <w:spacing w:val="1"/>
          <w:sz w:val="24"/>
          <w:szCs w:val="24"/>
        </w:rPr>
        <w:t xml:space="preserve"> </w:t>
      </w:r>
      <w:r w:rsidRPr="00AC1480">
        <w:rPr>
          <w:rFonts w:ascii="Arial" w:hAnsi="Arial" w:cs="Arial"/>
          <w:b/>
          <w:bCs/>
          <w:sz w:val="24"/>
          <w:szCs w:val="24"/>
        </w:rPr>
        <w:t>CON</w:t>
      </w:r>
      <w:r w:rsidRPr="00AC1480">
        <w:rPr>
          <w:rFonts w:ascii="Arial" w:hAnsi="Arial" w:cs="Arial"/>
          <w:b/>
          <w:bCs/>
          <w:spacing w:val="1"/>
          <w:sz w:val="24"/>
          <w:szCs w:val="24"/>
        </w:rPr>
        <w:t xml:space="preserve"> </w:t>
      </w:r>
      <w:r w:rsidRPr="00AC1480">
        <w:rPr>
          <w:rFonts w:ascii="Arial" w:hAnsi="Arial" w:cs="Arial"/>
          <w:b/>
          <w:bCs/>
          <w:sz w:val="24"/>
          <w:szCs w:val="24"/>
        </w:rPr>
        <w:t>POSTERIORIDAD</w:t>
      </w:r>
      <w:r w:rsidRPr="00AC1480">
        <w:rPr>
          <w:rFonts w:ascii="Arial" w:hAnsi="Arial" w:cs="Arial"/>
          <w:b/>
          <w:bCs/>
          <w:spacing w:val="-3"/>
          <w:sz w:val="24"/>
          <w:szCs w:val="24"/>
        </w:rPr>
        <w:t xml:space="preserve"> </w:t>
      </w:r>
      <w:r w:rsidRPr="00AC1480">
        <w:rPr>
          <w:rFonts w:ascii="Arial" w:hAnsi="Arial" w:cs="Arial"/>
          <w:b/>
          <w:bCs/>
          <w:sz w:val="24"/>
          <w:szCs w:val="24"/>
        </w:rPr>
        <w:t>A</w:t>
      </w:r>
      <w:r w:rsidRPr="00AC1480">
        <w:rPr>
          <w:rFonts w:ascii="Arial" w:hAnsi="Arial" w:cs="Arial"/>
          <w:b/>
          <w:bCs/>
          <w:spacing w:val="-2"/>
          <w:sz w:val="24"/>
          <w:szCs w:val="24"/>
        </w:rPr>
        <w:t xml:space="preserve"> </w:t>
      </w:r>
      <w:r w:rsidRPr="00AC1480">
        <w:rPr>
          <w:rFonts w:ascii="Arial" w:hAnsi="Arial" w:cs="Arial"/>
          <w:b/>
          <w:bCs/>
          <w:sz w:val="24"/>
          <w:szCs w:val="24"/>
        </w:rPr>
        <w:t>LA</w:t>
      </w:r>
      <w:r w:rsidRPr="00AC1480">
        <w:rPr>
          <w:rFonts w:ascii="Arial" w:hAnsi="Arial" w:cs="Arial"/>
          <w:b/>
          <w:bCs/>
          <w:spacing w:val="-2"/>
          <w:sz w:val="24"/>
          <w:szCs w:val="24"/>
        </w:rPr>
        <w:t xml:space="preserve"> </w:t>
      </w:r>
      <w:r w:rsidRPr="00AC1480">
        <w:rPr>
          <w:rFonts w:ascii="Arial" w:hAnsi="Arial" w:cs="Arial"/>
          <w:b/>
          <w:bCs/>
          <w:sz w:val="24"/>
          <w:szCs w:val="24"/>
        </w:rPr>
        <w:t>JORNADA</w:t>
      </w:r>
      <w:r w:rsidRPr="00AC1480">
        <w:rPr>
          <w:rFonts w:ascii="Arial" w:hAnsi="Arial" w:cs="Arial"/>
          <w:b/>
          <w:bCs/>
          <w:spacing w:val="-3"/>
          <w:sz w:val="24"/>
          <w:szCs w:val="24"/>
        </w:rPr>
        <w:t xml:space="preserve"> </w:t>
      </w:r>
      <w:r w:rsidRPr="00AC1480">
        <w:rPr>
          <w:rFonts w:ascii="Arial" w:hAnsi="Arial" w:cs="Arial"/>
          <w:b/>
          <w:bCs/>
          <w:sz w:val="24"/>
          <w:szCs w:val="24"/>
        </w:rPr>
        <w:t>ELECTORAL.</w:t>
      </w:r>
      <w:r w:rsidRPr="00AC1480">
        <w:rPr>
          <w:rFonts w:ascii="Arial" w:hAnsi="Arial" w:cs="Arial"/>
          <w:b/>
          <w:bCs/>
          <w:spacing w:val="-1"/>
          <w:sz w:val="24"/>
          <w:szCs w:val="24"/>
        </w:rPr>
        <w:t xml:space="preserve"> </w:t>
      </w:r>
      <w:r w:rsidRPr="00AC1480">
        <w:rPr>
          <w:rFonts w:ascii="Arial" w:hAnsi="Arial" w:cs="Arial"/>
          <w:b/>
          <w:bCs/>
          <w:sz w:val="24"/>
          <w:szCs w:val="24"/>
        </w:rPr>
        <w:t>VALOR</w:t>
      </w:r>
      <w:r w:rsidRPr="00AC1480">
        <w:rPr>
          <w:rFonts w:ascii="Arial" w:hAnsi="Arial" w:cs="Arial"/>
          <w:b/>
          <w:bCs/>
          <w:spacing w:val="-1"/>
          <w:sz w:val="24"/>
          <w:szCs w:val="24"/>
        </w:rPr>
        <w:t xml:space="preserve"> </w:t>
      </w:r>
      <w:r w:rsidRPr="00AC1480">
        <w:rPr>
          <w:rFonts w:ascii="Arial" w:hAnsi="Arial" w:cs="Arial"/>
          <w:b/>
          <w:bCs/>
          <w:sz w:val="24"/>
          <w:szCs w:val="24"/>
        </w:rPr>
        <w:t>PROBATORIO.”</w:t>
      </w:r>
    </w:p>
    <w:p w14:paraId="2911C05C" w14:textId="77777777" w:rsidR="00251EC8" w:rsidRDefault="00251EC8" w:rsidP="00A04574">
      <w:pPr>
        <w:pStyle w:val="Textoindependiente"/>
        <w:rPr>
          <w:rFonts w:ascii="Arial"/>
          <w:b/>
          <w:i/>
          <w:sz w:val="36"/>
        </w:rPr>
      </w:pPr>
    </w:p>
    <w:p w14:paraId="290D5BC5" w14:textId="77777777" w:rsidR="00251EC8" w:rsidRDefault="00805389" w:rsidP="00A04574">
      <w:pPr>
        <w:pStyle w:val="Textoindependiente"/>
        <w:spacing w:line="360" w:lineRule="auto"/>
        <w:jc w:val="both"/>
      </w:pPr>
      <w:r>
        <w:t>Así</w:t>
      </w:r>
      <w:r>
        <w:rPr>
          <w:spacing w:val="1"/>
        </w:rPr>
        <w:t xml:space="preserve"> </w:t>
      </w:r>
      <w:r>
        <w:t>pues,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bien,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pierde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vista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atendiendo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criterios</w:t>
      </w:r>
      <w:r>
        <w:rPr>
          <w:spacing w:val="1"/>
        </w:rPr>
        <w:t xml:space="preserve"> </w:t>
      </w:r>
      <w:r>
        <w:t>jurisprudenciales y</w:t>
      </w:r>
      <w:r>
        <w:rPr>
          <w:spacing w:val="1"/>
        </w:rPr>
        <w:t xml:space="preserve"> </w:t>
      </w:r>
      <w:r>
        <w:t>consideraciones sostenidas tanto por la Suprema Corte de</w:t>
      </w:r>
      <w:r>
        <w:rPr>
          <w:spacing w:val="1"/>
        </w:rPr>
        <w:t xml:space="preserve"> </w:t>
      </w:r>
      <w:r>
        <w:t xml:space="preserve">Justicia de la Nación, así como la </w:t>
      </w:r>
      <w:r>
        <w:rPr>
          <w:rFonts w:ascii="Arial" w:hAnsi="Arial"/>
          <w:i/>
        </w:rPr>
        <w:t>Sala Superior</w:t>
      </w:r>
      <w:r>
        <w:t>, los órganos resolutores al</w:t>
      </w:r>
      <w:r>
        <w:rPr>
          <w:spacing w:val="1"/>
        </w:rPr>
        <w:t xml:space="preserve"> </w:t>
      </w:r>
      <w:r>
        <w:t>momento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emitir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sentencia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relación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posible</w:t>
      </w:r>
      <w:r>
        <w:rPr>
          <w:spacing w:val="1"/>
        </w:rPr>
        <w:t xml:space="preserve"> </w:t>
      </w:r>
      <w:r>
        <w:t>comisión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violencia política por cuestión de género debe en todo momento juzgar con</w:t>
      </w:r>
      <w:r>
        <w:rPr>
          <w:spacing w:val="1"/>
        </w:rPr>
        <w:t xml:space="preserve"> </w:t>
      </w:r>
      <w:r>
        <w:t>perspectiva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género,</w:t>
      </w:r>
      <w:r>
        <w:rPr>
          <w:spacing w:val="1"/>
        </w:rPr>
        <w:t xml:space="preserve"> </w:t>
      </w:r>
      <w:r>
        <w:t>estableciendo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hechos,</w:t>
      </w:r>
      <w:r>
        <w:rPr>
          <w:spacing w:val="1"/>
        </w:rPr>
        <w:t xml:space="preserve"> </w:t>
      </w:r>
      <w:r>
        <w:t>procurando</w:t>
      </w:r>
      <w:r>
        <w:rPr>
          <w:spacing w:val="1"/>
        </w:rPr>
        <w:t xml:space="preserve"> </w:t>
      </w:r>
      <w:r>
        <w:t>desechar</w:t>
      </w:r>
      <w:r>
        <w:rPr>
          <w:spacing w:val="1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estereotipo o</w:t>
      </w:r>
      <w:r>
        <w:rPr>
          <w:spacing w:val="1"/>
        </w:rPr>
        <w:t xml:space="preserve"> </w:t>
      </w:r>
      <w:r>
        <w:t>prejuicio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género,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impida</w:t>
      </w:r>
      <w:r>
        <w:rPr>
          <w:spacing w:val="1"/>
        </w:rPr>
        <w:t xml:space="preserve"> </w:t>
      </w:r>
      <w:r>
        <w:t>el pleno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efectivo</w:t>
      </w:r>
      <w:r>
        <w:rPr>
          <w:spacing w:val="1"/>
        </w:rPr>
        <w:t xml:space="preserve"> </w:t>
      </w:r>
      <w:r>
        <w:t>ejercicio del derecho a la igualdad, a efecto de evitar la discriminación en contra</w:t>
      </w:r>
      <w:r>
        <w:rPr>
          <w:spacing w:val="-6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mujeres,</w:t>
      </w:r>
      <w:r>
        <w:rPr>
          <w:spacing w:val="-1"/>
        </w:rPr>
        <w:t xml:space="preserve"> </w:t>
      </w:r>
      <w:r>
        <w:t>también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deben</w:t>
      </w:r>
      <w:r>
        <w:rPr>
          <w:spacing w:val="-1"/>
        </w:rPr>
        <w:t xml:space="preserve"> </w:t>
      </w:r>
      <w:r>
        <w:t>valorar</w:t>
      </w:r>
      <w:r>
        <w:rPr>
          <w:spacing w:val="-2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pruebas</w:t>
      </w:r>
      <w:r>
        <w:rPr>
          <w:spacing w:val="-1"/>
        </w:rPr>
        <w:t xml:space="preserve"> </w:t>
      </w:r>
      <w:r>
        <w:t>existentes</w:t>
      </w:r>
      <w:r>
        <w:rPr>
          <w:spacing w:val="-1"/>
        </w:rPr>
        <w:t xml:space="preserve"> </w:t>
      </w:r>
      <w:r>
        <w:t>en</w:t>
      </w:r>
      <w:r>
        <w:rPr>
          <w:spacing w:val="5"/>
        </w:rPr>
        <w:t xml:space="preserve"> </w:t>
      </w:r>
      <w:r>
        <w:t>autos.</w:t>
      </w:r>
    </w:p>
    <w:p w14:paraId="3E1B966A" w14:textId="77777777" w:rsidR="00251EC8" w:rsidRDefault="00251EC8" w:rsidP="00A04574">
      <w:pPr>
        <w:pStyle w:val="Textoindependiente"/>
        <w:rPr>
          <w:sz w:val="15"/>
        </w:rPr>
      </w:pPr>
    </w:p>
    <w:p w14:paraId="43662FA2" w14:textId="41C4BEEE" w:rsidR="00251EC8" w:rsidRDefault="00805389" w:rsidP="00A04574">
      <w:pPr>
        <w:pStyle w:val="Textoindependiente"/>
        <w:spacing w:line="360" w:lineRule="auto"/>
        <w:jc w:val="both"/>
        <w:rPr>
          <w:sz w:val="16"/>
        </w:rPr>
      </w:pPr>
      <w:r>
        <w:t>En</w:t>
      </w:r>
      <w:r>
        <w:rPr>
          <w:spacing w:val="19"/>
        </w:rPr>
        <w:t xml:space="preserve"> </w:t>
      </w:r>
      <w:r>
        <w:t>esa</w:t>
      </w:r>
      <w:r>
        <w:rPr>
          <w:spacing w:val="20"/>
        </w:rPr>
        <w:t xml:space="preserve"> </w:t>
      </w:r>
      <w:r>
        <w:t>lógica,</w:t>
      </w:r>
      <w:r>
        <w:rPr>
          <w:spacing w:val="17"/>
        </w:rPr>
        <w:t xml:space="preserve"> </w:t>
      </w:r>
      <w:r>
        <w:t>en</w:t>
      </w:r>
      <w:r>
        <w:rPr>
          <w:spacing w:val="18"/>
        </w:rPr>
        <w:t xml:space="preserve"> </w:t>
      </w:r>
      <w:r>
        <w:t>el</w:t>
      </w:r>
      <w:r>
        <w:rPr>
          <w:spacing w:val="19"/>
        </w:rPr>
        <w:t xml:space="preserve"> </w:t>
      </w:r>
      <w:r>
        <w:t>caso</w:t>
      </w:r>
      <w:r>
        <w:rPr>
          <w:spacing w:val="19"/>
        </w:rPr>
        <w:t xml:space="preserve"> </w:t>
      </w:r>
      <w:r>
        <w:t>solamente</w:t>
      </w:r>
      <w:r>
        <w:rPr>
          <w:spacing w:val="20"/>
        </w:rPr>
        <w:t xml:space="preserve"> </w:t>
      </w:r>
      <w:r>
        <w:t>se</w:t>
      </w:r>
      <w:r>
        <w:rPr>
          <w:spacing w:val="17"/>
        </w:rPr>
        <w:t xml:space="preserve"> </w:t>
      </w:r>
      <w:r>
        <w:t>tiene</w:t>
      </w:r>
      <w:r>
        <w:rPr>
          <w:spacing w:val="20"/>
        </w:rPr>
        <w:t xml:space="preserve"> </w:t>
      </w:r>
      <w:r>
        <w:t>por</w:t>
      </w:r>
      <w:r>
        <w:rPr>
          <w:spacing w:val="16"/>
        </w:rPr>
        <w:t xml:space="preserve"> </w:t>
      </w:r>
      <w:r>
        <w:t>acreditada</w:t>
      </w:r>
      <w:r>
        <w:rPr>
          <w:spacing w:val="17"/>
        </w:rPr>
        <w:t xml:space="preserve"> </w:t>
      </w:r>
      <w:r>
        <w:t>la</w:t>
      </w:r>
      <w:r>
        <w:rPr>
          <w:spacing w:val="20"/>
        </w:rPr>
        <w:t xml:space="preserve"> </w:t>
      </w:r>
      <w:r>
        <w:t>comparecencia</w:t>
      </w:r>
      <w:r>
        <w:rPr>
          <w:spacing w:val="-64"/>
        </w:rPr>
        <w:t xml:space="preserve"> </w:t>
      </w:r>
      <w:r>
        <w:t>de la denunciante y las dos testigos, así como de las cinco placas fotográficas,</w:t>
      </w:r>
      <w:r>
        <w:rPr>
          <w:spacing w:val="1"/>
        </w:rPr>
        <w:t xml:space="preserve"> </w:t>
      </w:r>
      <w:r>
        <w:t>que fueron insertas al acta destaca fuera de protocolo, y éstas corresponden a</w:t>
      </w:r>
      <w:r>
        <w:rPr>
          <w:spacing w:val="1"/>
        </w:rPr>
        <w:t xml:space="preserve"> </w:t>
      </w:r>
      <w:r>
        <w:t>pruebas técnicas, por cuya naturaleza jurídica, poseen un carácter imperfecto,</w:t>
      </w:r>
      <w:r>
        <w:rPr>
          <w:spacing w:val="1"/>
        </w:rPr>
        <w:t xml:space="preserve"> </w:t>
      </w:r>
      <w:r>
        <w:t>debido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relativa</w:t>
      </w:r>
      <w:r>
        <w:rPr>
          <w:spacing w:val="1"/>
        </w:rPr>
        <w:t xml:space="preserve"> </w:t>
      </w:r>
      <w:r>
        <w:t>facilidad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pueden</w:t>
      </w:r>
      <w:r>
        <w:rPr>
          <w:spacing w:val="1"/>
        </w:rPr>
        <w:t xml:space="preserve"> </w:t>
      </w:r>
      <w:r>
        <w:t>confeccionar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modificar,</w:t>
      </w:r>
      <w:r>
        <w:rPr>
          <w:spacing w:val="-64"/>
        </w:rPr>
        <w:t xml:space="preserve"> </w:t>
      </w:r>
      <w:r>
        <w:t>también</w:t>
      </w:r>
      <w:r>
        <w:rPr>
          <w:spacing w:val="31"/>
        </w:rPr>
        <w:t xml:space="preserve"> </w:t>
      </w:r>
      <w:r>
        <w:t>resultan</w:t>
      </w:r>
      <w:r>
        <w:rPr>
          <w:spacing w:val="34"/>
        </w:rPr>
        <w:t xml:space="preserve"> </w:t>
      </w:r>
      <w:r>
        <w:t>insuficientes</w:t>
      </w:r>
      <w:r>
        <w:rPr>
          <w:spacing w:val="31"/>
        </w:rPr>
        <w:t xml:space="preserve"> </w:t>
      </w:r>
      <w:r>
        <w:t>por</w:t>
      </w:r>
      <w:r>
        <w:rPr>
          <w:spacing w:val="32"/>
        </w:rPr>
        <w:t xml:space="preserve"> </w:t>
      </w:r>
      <w:r>
        <w:t>sí</w:t>
      </w:r>
      <w:r>
        <w:rPr>
          <w:spacing w:val="31"/>
        </w:rPr>
        <w:t xml:space="preserve"> </w:t>
      </w:r>
      <w:r>
        <w:t>solas</w:t>
      </w:r>
      <w:r>
        <w:rPr>
          <w:spacing w:val="31"/>
        </w:rPr>
        <w:t xml:space="preserve"> </w:t>
      </w:r>
      <w:r>
        <w:t>para</w:t>
      </w:r>
      <w:r>
        <w:rPr>
          <w:spacing w:val="32"/>
        </w:rPr>
        <w:t xml:space="preserve"> </w:t>
      </w:r>
      <w:r>
        <w:t>acreditar</w:t>
      </w:r>
      <w:r>
        <w:rPr>
          <w:spacing w:val="32"/>
        </w:rPr>
        <w:t xml:space="preserve"> </w:t>
      </w:r>
      <w:r>
        <w:t>su</w:t>
      </w:r>
      <w:r>
        <w:rPr>
          <w:spacing w:val="34"/>
        </w:rPr>
        <w:t xml:space="preserve"> </w:t>
      </w:r>
      <w:r>
        <w:t>contenido,</w:t>
      </w:r>
      <w:r>
        <w:rPr>
          <w:spacing w:val="31"/>
        </w:rPr>
        <w:t xml:space="preserve"> </w:t>
      </w:r>
      <w:r>
        <w:t>por</w:t>
      </w:r>
      <w:r>
        <w:rPr>
          <w:spacing w:val="32"/>
        </w:rPr>
        <w:t xml:space="preserve"> </w:t>
      </w:r>
      <w:r>
        <w:t>lo</w:t>
      </w:r>
      <w:r>
        <w:rPr>
          <w:spacing w:val="-65"/>
        </w:rPr>
        <w:t xml:space="preserve"> </w:t>
      </w:r>
      <w:r>
        <w:t>que necesariamente requiere la concurrencia de algún otro elemento de prueba</w:t>
      </w:r>
      <w:r>
        <w:rPr>
          <w:spacing w:val="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las perfeccione y/o corrobore.</w:t>
      </w:r>
      <w:r w:rsidR="00AC1480">
        <w:rPr>
          <w:rStyle w:val="Refdenotaalpie"/>
        </w:rPr>
        <w:footnoteReference w:id="27"/>
      </w:r>
    </w:p>
    <w:p w14:paraId="423E37F6" w14:textId="77777777" w:rsidR="00251EC8" w:rsidRDefault="00251EC8" w:rsidP="00A04574">
      <w:pPr>
        <w:pStyle w:val="Textoindependiente"/>
        <w:rPr>
          <w:sz w:val="35"/>
        </w:rPr>
      </w:pPr>
    </w:p>
    <w:p w14:paraId="67F5B799" w14:textId="6FB48084" w:rsidR="00251EC8" w:rsidRDefault="00805389" w:rsidP="00A04574">
      <w:pPr>
        <w:pStyle w:val="Textoindependiente"/>
        <w:spacing w:line="360" w:lineRule="auto"/>
        <w:jc w:val="both"/>
      </w:pPr>
      <w:r>
        <w:t>De las cuales, ni con mediana claridad se observa que hubiese existido alguna</w:t>
      </w:r>
      <w:r>
        <w:rPr>
          <w:spacing w:val="1"/>
        </w:rPr>
        <w:t xml:space="preserve"> </w:t>
      </w:r>
      <w:r>
        <w:lastRenderedPageBreak/>
        <w:t xml:space="preserve">interacción entre </w:t>
      </w:r>
      <w:r w:rsidRPr="00805389">
        <w:rPr>
          <w:color w:val="FFFFFF"/>
          <w:highlight w:val="darkCyan"/>
        </w:rPr>
        <w:t>[No.43]_ELIMINADO_el_nombre_de_la_parte_denunciante_[6]</w:t>
      </w:r>
      <w:r>
        <w:t>con el denunciado Samuel David</w:t>
      </w:r>
      <w:r>
        <w:rPr>
          <w:spacing w:val="1"/>
        </w:rPr>
        <w:t xml:space="preserve"> </w:t>
      </w:r>
      <w:r>
        <w:t>Hidalgo Gallardo, de la cual se desprendiera por lo menos la presunción,</w:t>
      </w:r>
      <w:r>
        <w:rPr>
          <w:spacing w:val="66"/>
        </w:rPr>
        <w:t xml:space="preserve"> </w:t>
      </w:r>
      <w:r>
        <w:t>ya</w:t>
      </w:r>
      <w:r>
        <w:rPr>
          <w:spacing w:val="1"/>
        </w:rPr>
        <w:t xml:space="preserve"> </w:t>
      </w:r>
      <w:r>
        <w:t>que, de éstas en dos únicamente se visualizan un grupo de personas de ambos</w:t>
      </w:r>
      <w:r>
        <w:rPr>
          <w:spacing w:val="1"/>
        </w:rPr>
        <w:t xml:space="preserve"> </w:t>
      </w:r>
      <w:r>
        <w:t>sexos, en otras dos aparecen dos hombres y en la última se advierte a uno solo</w:t>
      </w:r>
      <w:r>
        <w:rPr>
          <w:spacing w:val="1"/>
        </w:rPr>
        <w:t xml:space="preserve"> </w:t>
      </w:r>
      <w:r>
        <w:t>de ellos, sin que ahí figuren los rasgos físicos de la denunciante,</w:t>
      </w:r>
      <w:r w:rsidR="00AC1480">
        <w:rPr>
          <w:rStyle w:val="Refdenotaalpie"/>
        </w:rPr>
        <w:footnoteReference w:id="28"/>
      </w:r>
      <w:r>
        <w:rPr>
          <w:position w:val="8"/>
          <w:sz w:val="16"/>
        </w:rPr>
        <w:t xml:space="preserve"> </w:t>
      </w:r>
      <w:r>
        <w:t>de las cuales</w:t>
      </w:r>
      <w:r>
        <w:rPr>
          <w:spacing w:val="1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mayor claridad se</w:t>
      </w:r>
      <w:r>
        <w:rPr>
          <w:spacing w:val="-2"/>
        </w:rPr>
        <w:t xml:space="preserve"> </w:t>
      </w:r>
      <w:r>
        <w:t>insertan</w:t>
      </w:r>
      <w:r>
        <w:rPr>
          <w:spacing w:val="-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presente:</w:t>
      </w:r>
    </w:p>
    <w:p w14:paraId="5891639D" w14:textId="77777777" w:rsidR="00251EC8" w:rsidRDefault="00251EC8" w:rsidP="00A04574">
      <w:pPr>
        <w:pStyle w:val="Textoindependiente"/>
        <w:rPr>
          <w:sz w:val="35"/>
        </w:rPr>
      </w:pPr>
    </w:p>
    <w:p w14:paraId="5CA7619D" w14:textId="77777777" w:rsidR="00251EC8" w:rsidRDefault="00805389" w:rsidP="00A04574">
      <w:pPr>
        <w:pStyle w:val="Ttulo1"/>
        <w:ind w:left="0"/>
        <w:jc w:val="center"/>
      </w:pPr>
      <w:r>
        <w:t>IMAGEN</w:t>
      </w:r>
      <w:r>
        <w:rPr>
          <w:spacing w:val="-1"/>
        </w:rPr>
        <w:t xml:space="preserve"> </w:t>
      </w:r>
      <w:r>
        <w:t>1</w:t>
      </w:r>
    </w:p>
    <w:p w14:paraId="1C58AD3D" w14:textId="77777777" w:rsidR="00251EC8" w:rsidRDefault="00251EC8" w:rsidP="00A04574">
      <w:pPr>
        <w:pStyle w:val="Textoindependiente"/>
        <w:rPr>
          <w:rFonts w:ascii="Arial"/>
          <w:b/>
          <w:sz w:val="20"/>
        </w:rPr>
      </w:pPr>
    </w:p>
    <w:p w14:paraId="0F7EC59A" w14:textId="7AB34A53" w:rsidR="00AC1480" w:rsidRPr="00805389" w:rsidRDefault="00805389" w:rsidP="00A04574">
      <w:pPr>
        <w:pStyle w:val="Textoindependiente"/>
        <w:jc w:val="center"/>
        <w:rPr>
          <w:rFonts w:ascii="Arial"/>
          <w:b/>
          <w:sz w:val="20"/>
          <w:highlight w:val="darkCyan"/>
        </w:rPr>
      </w:pPr>
      <w:r w:rsidRPr="00805389">
        <w:rPr>
          <w:noProof/>
          <w:color w:val="FFFFFF"/>
          <w:highlight w:val="darkCyan"/>
        </w:rPr>
        <w:t>[No.44]_ELIMINADA_la_fotografía_[53]</w:t>
      </w:r>
    </w:p>
    <w:p w14:paraId="069F7661" w14:textId="77777777" w:rsidR="00AC1480" w:rsidRDefault="00AC1480" w:rsidP="00A04574">
      <w:pPr>
        <w:pStyle w:val="Textoindependiente"/>
        <w:rPr>
          <w:rFonts w:ascii="Arial"/>
          <w:b/>
          <w:sz w:val="20"/>
        </w:rPr>
      </w:pPr>
    </w:p>
    <w:p w14:paraId="7809FBD8" w14:textId="77777777" w:rsidR="00AC1480" w:rsidRDefault="00AC1480" w:rsidP="00A04574">
      <w:pPr>
        <w:pStyle w:val="Textoindependiente"/>
        <w:rPr>
          <w:sz w:val="20"/>
        </w:rPr>
      </w:pPr>
    </w:p>
    <w:p w14:paraId="7EDB200D" w14:textId="3769825E" w:rsidR="00FB3A64" w:rsidRDefault="00FB3A64" w:rsidP="00A04574">
      <w:pPr>
        <w:pStyle w:val="Ttulo1"/>
        <w:ind w:left="0"/>
        <w:jc w:val="center"/>
        <w:rPr>
          <w:noProof/>
          <w:color w:val="FFFFFF"/>
          <w:highlight w:val="darkCyan"/>
        </w:rPr>
      </w:pPr>
      <w:r>
        <w:t>IMAGEN</w:t>
      </w:r>
      <w:r>
        <w:rPr>
          <w:spacing w:val="-1"/>
        </w:rPr>
        <w:t xml:space="preserve"> </w:t>
      </w:r>
      <w:r>
        <w:t>2</w:t>
      </w:r>
    </w:p>
    <w:p w14:paraId="0FBF2B6B" w14:textId="40044515" w:rsidR="00251EC8" w:rsidRDefault="00805389" w:rsidP="00EA7501">
      <w:pPr>
        <w:pStyle w:val="Ttulo1"/>
        <w:spacing w:before="240"/>
        <w:ind w:left="0"/>
        <w:jc w:val="center"/>
      </w:pPr>
      <w:r w:rsidRPr="00805389">
        <w:rPr>
          <w:noProof/>
          <w:color w:val="FFFFFF"/>
          <w:highlight w:val="darkCyan"/>
        </w:rPr>
        <w:t>[No.45]_ELIMINADA_la_fotografía_[53]</w:t>
      </w:r>
    </w:p>
    <w:p w14:paraId="33F15128" w14:textId="59AD27F5" w:rsidR="00251EC8" w:rsidRDefault="00251EC8" w:rsidP="00A04574">
      <w:pPr>
        <w:pStyle w:val="Textoindependiente"/>
        <w:rPr>
          <w:rFonts w:ascii="Arial"/>
          <w:b/>
          <w:sz w:val="20"/>
        </w:rPr>
      </w:pPr>
    </w:p>
    <w:p w14:paraId="1EB126C2" w14:textId="25F28D94" w:rsidR="00822EEA" w:rsidRDefault="00822EEA" w:rsidP="00A04574">
      <w:pPr>
        <w:pStyle w:val="Textoindependiente"/>
        <w:rPr>
          <w:rFonts w:ascii="Arial"/>
          <w:b/>
          <w:sz w:val="20"/>
        </w:rPr>
      </w:pPr>
    </w:p>
    <w:p w14:paraId="4BC34897" w14:textId="25300DA3" w:rsidR="00251EC8" w:rsidRDefault="00251EC8" w:rsidP="00A04574">
      <w:pPr>
        <w:pStyle w:val="Textoindependiente"/>
        <w:rPr>
          <w:rFonts w:ascii="Arial"/>
          <w:b/>
        </w:rPr>
      </w:pPr>
    </w:p>
    <w:p w14:paraId="1DC4B9A0" w14:textId="77777777" w:rsidR="00251EC8" w:rsidRDefault="00251EC8" w:rsidP="00A04574">
      <w:pPr>
        <w:pStyle w:val="Textoindependiente"/>
        <w:rPr>
          <w:rFonts w:ascii="Arial"/>
          <w:b/>
          <w:sz w:val="20"/>
        </w:rPr>
      </w:pPr>
    </w:p>
    <w:p w14:paraId="1F11F0C4" w14:textId="77777777" w:rsidR="00251EC8" w:rsidRDefault="00251EC8" w:rsidP="00A04574">
      <w:pPr>
        <w:pStyle w:val="Textoindependiente"/>
        <w:rPr>
          <w:rFonts w:ascii="Arial"/>
          <w:b/>
          <w:sz w:val="28"/>
        </w:rPr>
      </w:pPr>
    </w:p>
    <w:tbl>
      <w:tblPr>
        <w:tblStyle w:val="TableNormal"/>
        <w:tblW w:w="0" w:type="auto"/>
        <w:tblInd w:w="1061" w:type="dxa"/>
        <w:tblLayout w:type="fixed"/>
        <w:tblLook w:val="01E0" w:firstRow="1" w:lastRow="1" w:firstColumn="1" w:lastColumn="1" w:noHBand="0" w:noVBand="0"/>
      </w:tblPr>
      <w:tblGrid>
        <w:gridCol w:w="3999"/>
        <w:gridCol w:w="3944"/>
      </w:tblGrid>
      <w:tr w:rsidR="00251EC8" w14:paraId="56D42EEE" w14:textId="77777777" w:rsidTr="00FB3A64">
        <w:trPr>
          <w:trHeight w:val="269"/>
        </w:trPr>
        <w:tc>
          <w:tcPr>
            <w:tcW w:w="3999" w:type="dxa"/>
          </w:tcPr>
          <w:p w14:paraId="0E4E472E" w14:textId="42A45713" w:rsidR="00251EC8" w:rsidRDefault="00805389" w:rsidP="00A04574">
            <w:pPr>
              <w:pStyle w:val="TableParagraph"/>
              <w:spacing w:line="276" w:lineRule="exact"/>
              <w:rPr>
                <w:b/>
                <w:sz w:val="16"/>
              </w:rPr>
            </w:pPr>
            <w:r>
              <w:rPr>
                <w:b/>
                <w:sz w:val="24"/>
              </w:rPr>
              <w:t>IMAGEN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 y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5</w:t>
            </w:r>
            <w:r w:rsidR="00822EEA">
              <w:rPr>
                <w:rStyle w:val="Refdenotaalpie"/>
                <w:b/>
                <w:sz w:val="24"/>
              </w:rPr>
              <w:footnoteReference w:id="29"/>
            </w:r>
          </w:p>
        </w:tc>
        <w:tc>
          <w:tcPr>
            <w:tcW w:w="3944" w:type="dxa"/>
          </w:tcPr>
          <w:p w14:paraId="6C0D571F" w14:textId="77777777" w:rsidR="00251EC8" w:rsidRDefault="00805389" w:rsidP="00A04574">
            <w:pPr>
              <w:pStyle w:val="TableParagraph"/>
              <w:spacing w:line="276" w:lineRule="exact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IMAGEN 4</w:t>
            </w:r>
          </w:p>
        </w:tc>
      </w:tr>
      <w:tr w:rsidR="00251EC8" w14:paraId="003CB697" w14:textId="77777777" w:rsidTr="00FB3A64">
        <w:trPr>
          <w:trHeight w:val="2765"/>
        </w:trPr>
        <w:tc>
          <w:tcPr>
            <w:tcW w:w="3999" w:type="dxa"/>
          </w:tcPr>
          <w:p w14:paraId="2519453E" w14:textId="77777777" w:rsidR="00251EC8" w:rsidRPr="00EA7501" w:rsidRDefault="00251EC8" w:rsidP="00A04574">
            <w:pPr>
              <w:pStyle w:val="TableParagraph"/>
              <w:rPr>
                <w:b/>
                <w:sz w:val="24"/>
                <w:szCs w:val="24"/>
              </w:rPr>
            </w:pPr>
          </w:p>
          <w:p w14:paraId="55821AC3" w14:textId="76391EF1" w:rsidR="00251EC8" w:rsidRPr="00EA7501" w:rsidRDefault="00805389" w:rsidP="00E84AEC">
            <w:pPr>
              <w:pStyle w:val="TableParagraph"/>
              <w:ind w:right="235"/>
              <w:rPr>
                <w:strike/>
                <w:color w:val="FF0000"/>
                <w:sz w:val="24"/>
                <w:szCs w:val="24"/>
                <w:highlight w:val="darkCyan"/>
              </w:rPr>
            </w:pPr>
            <w:r w:rsidRPr="00EA7501">
              <w:rPr>
                <w:noProof/>
                <w:color w:val="FFFFFF"/>
                <w:sz w:val="24"/>
                <w:szCs w:val="24"/>
                <w:highlight w:val="darkCyan"/>
              </w:rPr>
              <w:t>[No.46]_ELIMINADA_la_fotografía_[53]</w:t>
            </w:r>
          </w:p>
        </w:tc>
        <w:tc>
          <w:tcPr>
            <w:tcW w:w="3944" w:type="dxa"/>
          </w:tcPr>
          <w:p w14:paraId="7B49905D" w14:textId="77777777" w:rsidR="00251EC8" w:rsidRPr="00EA7501" w:rsidRDefault="00251EC8" w:rsidP="00A04574">
            <w:pPr>
              <w:pStyle w:val="TableParagraph"/>
              <w:rPr>
                <w:b/>
                <w:sz w:val="24"/>
                <w:szCs w:val="24"/>
              </w:rPr>
            </w:pPr>
          </w:p>
          <w:p w14:paraId="503444B5" w14:textId="26B83000" w:rsidR="00251EC8" w:rsidRPr="00EA7501" w:rsidRDefault="00805389" w:rsidP="00E84AEC">
            <w:pPr>
              <w:pStyle w:val="TableParagraph"/>
              <w:ind w:right="211"/>
              <w:rPr>
                <w:strike/>
                <w:color w:val="FF0000"/>
                <w:sz w:val="24"/>
                <w:szCs w:val="24"/>
                <w:highlight w:val="darkCyan"/>
              </w:rPr>
            </w:pPr>
            <w:r w:rsidRPr="00EA7501">
              <w:rPr>
                <w:noProof/>
                <w:color w:val="FFFFFF"/>
                <w:sz w:val="24"/>
                <w:szCs w:val="24"/>
                <w:highlight w:val="darkCyan"/>
              </w:rPr>
              <w:t>[No.47]_ELIMINADA_la_fotografía_[53]</w:t>
            </w:r>
          </w:p>
        </w:tc>
      </w:tr>
    </w:tbl>
    <w:p w14:paraId="3435625F" w14:textId="77777777" w:rsidR="00251EC8" w:rsidRDefault="00251EC8" w:rsidP="00A04574">
      <w:pPr>
        <w:pStyle w:val="Textoindependiente"/>
        <w:rPr>
          <w:rFonts w:ascii="Arial"/>
          <w:b/>
          <w:sz w:val="20"/>
        </w:rPr>
      </w:pPr>
    </w:p>
    <w:p w14:paraId="7F0BB418" w14:textId="77777777" w:rsidR="00251EC8" w:rsidRDefault="00251EC8" w:rsidP="00A04574">
      <w:pPr>
        <w:pStyle w:val="Textoindependiente"/>
        <w:rPr>
          <w:rFonts w:ascii="Arial"/>
          <w:b/>
          <w:sz w:val="20"/>
        </w:rPr>
      </w:pPr>
    </w:p>
    <w:p w14:paraId="440E6712" w14:textId="18A0E009" w:rsidR="00251EC8" w:rsidRDefault="00805389" w:rsidP="00A04574">
      <w:pPr>
        <w:pStyle w:val="Textoindependiente"/>
        <w:spacing w:line="360" w:lineRule="auto"/>
        <w:jc w:val="both"/>
      </w:pPr>
      <w:r>
        <w:t>Así pues, del contenido de las imágenes no se puede tener por acreditado que</w:t>
      </w:r>
      <w:r>
        <w:rPr>
          <w:spacing w:val="1"/>
        </w:rPr>
        <w:t xml:space="preserve"> </w:t>
      </w:r>
      <w:r>
        <w:t>se hubiesen obtenido el veinte de mayo, como tampoco las circunstancias que</w:t>
      </w:r>
      <w:r>
        <w:rPr>
          <w:spacing w:val="1"/>
        </w:rPr>
        <w:t xml:space="preserve"> </w:t>
      </w:r>
      <w:r>
        <w:t>narró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promovente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escrito</w:t>
      </w:r>
      <w:r>
        <w:rPr>
          <w:spacing w:val="1"/>
        </w:rPr>
        <w:t xml:space="preserve"> </w:t>
      </w:r>
      <w:r>
        <w:t>inicial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queja,</w:t>
      </w:r>
      <w:r>
        <w:rPr>
          <w:spacing w:val="1"/>
        </w:rPr>
        <w:t xml:space="preserve"> </w:t>
      </w:r>
      <w:r>
        <w:t>pues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haber</w:t>
      </w:r>
      <w:r>
        <w:rPr>
          <w:spacing w:val="1"/>
        </w:rPr>
        <w:t xml:space="preserve"> </w:t>
      </w:r>
      <w:r>
        <w:t>sido</w:t>
      </w:r>
      <w:r>
        <w:rPr>
          <w:spacing w:val="-64"/>
        </w:rPr>
        <w:t xml:space="preserve"> </w:t>
      </w:r>
      <w:r>
        <w:t>constatada su captura por el fedatario -ya que únicamente se las hicieron llegar,</w:t>
      </w:r>
      <w:r>
        <w:rPr>
          <w:spacing w:val="-64"/>
        </w:rPr>
        <w:t xml:space="preserve"> </w:t>
      </w:r>
      <w:r>
        <w:t>tal</w:t>
      </w:r>
      <w:r>
        <w:rPr>
          <w:spacing w:val="65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se</w:t>
      </w:r>
      <w:r>
        <w:rPr>
          <w:spacing w:val="65"/>
        </w:rPr>
        <w:t xml:space="preserve"> </w:t>
      </w:r>
      <w:r>
        <w:t>asentó</w:t>
      </w:r>
      <w:r>
        <w:rPr>
          <w:spacing w:val="65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63"/>
        </w:rPr>
        <w:t xml:space="preserve"> </w:t>
      </w:r>
      <w:r>
        <w:t>acta-</w:t>
      </w:r>
      <w:r>
        <w:rPr>
          <w:spacing w:val="65"/>
        </w:rPr>
        <w:t xml:space="preserve"> </w:t>
      </w:r>
      <w:r>
        <w:t>es</w:t>
      </w:r>
      <w:r>
        <w:rPr>
          <w:spacing w:val="64"/>
        </w:rPr>
        <w:t xml:space="preserve"> </w:t>
      </w:r>
      <w:r>
        <w:t>que</w:t>
      </w:r>
      <w:r>
        <w:rPr>
          <w:spacing w:val="65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</w:t>
      </w:r>
      <w:r>
        <w:rPr>
          <w:spacing w:val="65"/>
        </w:rPr>
        <w:t xml:space="preserve"> </w:t>
      </w:r>
      <w:r>
        <w:t>puede</w:t>
      </w:r>
      <w:r>
        <w:rPr>
          <w:spacing w:val="64"/>
        </w:rPr>
        <w:t xml:space="preserve"> </w:t>
      </w:r>
      <w:r>
        <w:t>tener</w:t>
      </w:r>
      <w:r>
        <w:rPr>
          <w:spacing w:val="66"/>
        </w:rPr>
        <w:t xml:space="preserve"> </w:t>
      </w:r>
      <w:r>
        <w:t>certeza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 w:rsidR="00822EEA">
        <w:t xml:space="preserve"> </w:t>
      </w:r>
      <w:r>
        <w:t>circunstancias de modo, tiempo y lugar en que fueron obtenidas. Y, aunado a</w:t>
      </w:r>
      <w:r>
        <w:rPr>
          <w:spacing w:val="1"/>
        </w:rPr>
        <w:t xml:space="preserve"> </w:t>
      </w:r>
      <w:r>
        <w:t>que tampoco se proporcionó a este Órgano Jurisdiccional algún indicio y/o</w:t>
      </w:r>
      <w:r>
        <w:rPr>
          <w:spacing w:val="1"/>
        </w:rPr>
        <w:t xml:space="preserve"> </w:t>
      </w:r>
      <w:r>
        <w:t>elemento adicional de que en efecto se desarrollaron los hechos tal como se</w:t>
      </w:r>
      <w:r>
        <w:rPr>
          <w:spacing w:val="1"/>
        </w:rPr>
        <w:t xml:space="preserve"> </w:t>
      </w:r>
      <w:r>
        <w:t xml:space="preserve">refirió, no es posible analizar los elementos ya establecidos por la </w:t>
      </w:r>
      <w:r>
        <w:rPr>
          <w:rFonts w:ascii="Arial" w:hAnsi="Arial"/>
          <w:i/>
        </w:rPr>
        <w:t>Sala Superior</w:t>
      </w:r>
      <w:r>
        <w:rPr>
          <w:rFonts w:ascii="Arial" w:hAnsi="Arial"/>
          <w:i/>
          <w:spacing w:val="-64"/>
        </w:rPr>
        <w:t xml:space="preserve"> </w:t>
      </w:r>
      <w:r>
        <w:t>para con base en estos determinar si se acredita la violencia por razón de</w:t>
      </w:r>
      <w:r>
        <w:rPr>
          <w:spacing w:val="1"/>
        </w:rPr>
        <w:t xml:space="preserve"> </w:t>
      </w:r>
      <w:r>
        <w:t>género.</w:t>
      </w:r>
    </w:p>
    <w:p w14:paraId="779505D6" w14:textId="77777777" w:rsidR="00251EC8" w:rsidRDefault="00251EC8" w:rsidP="00A04574">
      <w:pPr>
        <w:pStyle w:val="Textoindependiente"/>
        <w:rPr>
          <w:sz w:val="35"/>
        </w:rPr>
      </w:pPr>
    </w:p>
    <w:p w14:paraId="2B0DDCF4" w14:textId="77777777" w:rsidR="00251EC8" w:rsidRDefault="00805389" w:rsidP="00A04574">
      <w:pPr>
        <w:pStyle w:val="Textoindependiente"/>
        <w:tabs>
          <w:tab w:val="left" w:pos="8647"/>
        </w:tabs>
        <w:spacing w:line="360" w:lineRule="auto"/>
        <w:jc w:val="both"/>
      </w:pPr>
      <w:r>
        <w:t>Finalmente, es dable concluir que al no existir medios de prueba con los cuales</w:t>
      </w:r>
      <w:r>
        <w:rPr>
          <w:spacing w:val="1"/>
        </w:rPr>
        <w:t xml:space="preserve"> </w:t>
      </w:r>
      <w:r>
        <w:t>se logren actualizar los cinco elementos constitutivos de la violencia política en</w:t>
      </w:r>
      <w:r>
        <w:rPr>
          <w:spacing w:val="1"/>
        </w:rPr>
        <w:t xml:space="preserve"> </w:t>
      </w:r>
      <w:r>
        <w:t>razón de género, es importante destacar que para resolver sobre la acreditación</w:t>
      </w:r>
      <w:r>
        <w:rPr>
          <w:spacing w:val="-64"/>
        </w:rPr>
        <w:t xml:space="preserve"> </w:t>
      </w:r>
      <w:r>
        <w:t>de las cuestiones denunciadas, debe tomarse en cuenta el criterio</w:t>
      </w:r>
      <w:r>
        <w:rPr>
          <w:spacing w:val="1"/>
        </w:rPr>
        <w:t xml:space="preserve"> </w:t>
      </w:r>
      <w:r>
        <w:t>establecido</w:t>
      </w:r>
      <w:r>
        <w:rPr>
          <w:spacing w:val="1"/>
        </w:rPr>
        <w:t xml:space="preserve"> </w:t>
      </w:r>
      <w:r>
        <w:t xml:space="preserve">por la </w:t>
      </w:r>
      <w:r>
        <w:rPr>
          <w:rFonts w:ascii="Arial" w:hAnsi="Arial"/>
          <w:i/>
        </w:rPr>
        <w:t xml:space="preserve">Sala Superior </w:t>
      </w:r>
      <w:r>
        <w:t xml:space="preserve">al resolver el </w:t>
      </w:r>
      <w:r>
        <w:rPr>
          <w:rFonts w:ascii="Arial" w:hAnsi="Arial"/>
          <w:b/>
        </w:rPr>
        <w:t xml:space="preserve">SUP-REC-91/2020 </w:t>
      </w:r>
      <w:r>
        <w:t>y acumulado, en el que</w:t>
      </w:r>
      <w:r>
        <w:rPr>
          <w:spacing w:val="1"/>
        </w:rPr>
        <w:t xml:space="preserve"> </w:t>
      </w:r>
      <w:r>
        <w:t>esencialmente determinó, que en casos de violencia política de género, si se</w:t>
      </w:r>
      <w:r>
        <w:rPr>
          <w:spacing w:val="1"/>
        </w:rPr>
        <w:t xml:space="preserve"> </w:t>
      </w:r>
      <w:r>
        <w:t>encuentra involucrado un acto de discriminación, opera la figura de la reversión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carga</w:t>
      </w:r>
      <w:r>
        <w:rPr>
          <w:spacing w:val="-2"/>
        </w:rPr>
        <w:t xml:space="preserve"> </w:t>
      </w:r>
      <w:r>
        <w:t>de la</w:t>
      </w:r>
      <w:r>
        <w:rPr>
          <w:spacing w:val="-1"/>
        </w:rPr>
        <w:t xml:space="preserve"> </w:t>
      </w:r>
      <w:r>
        <w:t>prueba, el</w:t>
      </w:r>
      <w:r>
        <w:rPr>
          <w:spacing w:val="-2"/>
        </w:rPr>
        <w:t xml:space="preserve"> </w:t>
      </w:r>
      <w:r>
        <w:t>cual</w:t>
      </w:r>
      <w:r>
        <w:rPr>
          <w:spacing w:val="-1"/>
        </w:rPr>
        <w:t xml:space="preserve"> </w:t>
      </w:r>
      <w:r>
        <w:t>aplica en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caso</w:t>
      </w:r>
      <w:r>
        <w:rPr>
          <w:spacing w:val="-1"/>
        </w:rPr>
        <w:t xml:space="preserve"> </w:t>
      </w:r>
      <w:r>
        <w:t>concreto.</w:t>
      </w:r>
    </w:p>
    <w:p w14:paraId="4DE23A02" w14:textId="77777777" w:rsidR="00251EC8" w:rsidRDefault="00251EC8" w:rsidP="00A04574">
      <w:pPr>
        <w:pStyle w:val="Textoindependiente"/>
        <w:rPr>
          <w:sz w:val="36"/>
        </w:rPr>
      </w:pPr>
    </w:p>
    <w:p w14:paraId="7AD82F7F" w14:textId="77777777" w:rsidR="00251EC8" w:rsidRDefault="00805389" w:rsidP="00A04574">
      <w:pPr>
        <w:pStyle w:val="Textoindependiente"/>
        <w:spacing w:line="360" w:lineRule="auto"/>
        <w:jc w:val="both"/>
      </w:pPr>
      <w:r>
        <w:t>Así pues, no obstante, del análisis minucioso y exhaustivo que se realizó a la</w:t>
      </w:r>
      <w:r>
        <w:rPr>
          <w:spacing w:val="1"/>
        </w:rPr>
        <w:t xml:space="preserve"> </w:t>
      </w:r>
      <w:r>
        <w:t>prueba aportada, no se obtuvo elemento alguno,</w:t>
      </w:r>
      <w:r>
        <w:rPr>
          <w:spacing w:val="1"/>
        </w:rPr>
        <w:t xml:space="preserve"> </w:t>
      </w:r>
      <w:r>
        <w:t>por lo que,</w:t>
      </w:r>
      <w:r>
        <w:rPr>
          <w:spacing w:val="1"/>
        </w:rPr>
        <w:t xml:space="preserve"> </w:t>
      </w:r>
      <w:r>
        <w:t>se declara la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inexistencia</w:t>
      </w:r>
      <w:r>
        <w:rPr>
          <w:rFonts w:ascii="Arial" w:hAnsi="Arial"/>
          <w:b/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violación</w:t>
      </w:r>
      <w:r>
        <w:rPr>
          <w:spacing w:val="-1"/>
        </w:rPr>
        <w:t xml:space="preserve"> </w:t>
      </w:r>
      <w:r>
        <w:t>atribuida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Samuel</w:t>
      </w:r>
      <w:r>
        <w:rPr>
          <w:spacing w:val="-2"/>
        </w:rPr>
        <w:t xml:space="preserve"> </w:t>
      </w:r>
      <w:r>
        <w:t>David</w:t>
      </w:r>
      <w:r>
        <w:rPr>
          <w:spacing w:val="-1"/>
        </w:rPr>
        <w:t xml:space="preserve"> </w:t>
      </w:r>
      <w:r>
        <w:t>Hidalgo</w:t>
      </w:r>
      <w:r>
        <w:rPr>
          <w:spacing w:val="-1"/>
        </w:rPr>
        <w:t xml:space="preserve"> </w:t>
      </w:r>
      <w:r>
        <w:t>Gallardo.</w:t>
      </w:r>
    </w:p>
    <w:p w14:paraId="52A313FF" w14:textId="77777777" w:rsidR="00251EC8" w:rsidRDefault="00251EC8" w:rsidP="00A04574">
      <w:pPr>
        <w:pStyle w:val="Textoindependiente"/>
        <w:rPr>
          <w:sz w:val="36"/>
        </w:rPr>
      </w:pPr>
    </w:p>
    <w:p w14:paraId="5542F706" w14:textId="77777777" w:rsidR="00251EC8" w:rsidRDefault="00805389" w:rsidP="00A04574">
      <w:pPr>
        <w:pStyle w:val="Textoindependiente"/>
        <w:spacing w:line="360" w:lineRule="auto"/>
        <w:jc w:val="both"/>
      </w:pPr>
      <w:r>
        <w:t>Por tanto, al no acreditarse la infracción, en el mismo sentido se declara la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inexistencia</w:t>
      </w:r>
      <w:r>
        <w:rPr>
          <w:rFonts w:ascii="Arial" w:hAnsi="Arial"/>
          <w:b/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falta</w:t>
      </w:r>
      <w:r>
        <w:rPr>
          <w:spacing w:val="1"/>
        </w:rPr>
        <w:t xml:space="preserve"> </w:t>
      </w:r>
      <w:r>
        <w:t>atribuida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Partidos</w:t>
      </w:r>
      <w:r>
        <w:rPr>
          <w:spacing w:val="1"/>
        </w:rPr>
        <w:t xml:space="preserve"> </w:t>
      </w:r>
      <w:r>
        <w:t>Acción</w:t>
      </w:r>
      <w:r>
        <w:rPr>
          <w:spacing w:val="1"/>
        </w:rPr>
        <w:t xml:space="preserve"> </w:t>
      </w:r>
      <w:r>
        <w:t>Nacional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Revolución</w:t>
      </w:r>
      <w:r>
        <w:rPr>
          <w:spacing w:val="1"/>
        </w:rPr>
        <w:t xml:space="preserve"> </w:t>
      </w:r>
      <w:r>
        <w:t>Democrática,</w:t>
      </w:r>
      <w:r>
        <w:rPr>
          <w:spacing w:val="1"/>
        </w:rPr>
        <w:t xml:space="preserve"> </w:t>
      </w:r>
      <w:r>
        <w:t>ya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ésta</w:t>
      </w:r>
      <w:r>
        <w:rPr>
          <w:spacing w:val="1"/>
        </w:rPr>
        <w:t xml:space="preserve"> </w:t>
      </w:r>
      <w:r>
        <w:t>dependía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actualización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violación imputada</w:t>
      </w:r>
      <w:r>
        <w:rPr>
          <w:spacing w:val="2"/>
        </w:rPr>
        <w:t xml:space="preserve"> </w:t>
      </w:r>
      <w:r>
        <w:t>a su entonces candidato.</w:t>
      </w:r>
    </w:p>
    <w:p w14:paraId="050B95C6" w14:textId="77777777" w:rsidR="00251EC8" w:rsidRDefault="00251EC8" w:rsidP="00A04574">
      <w:pPr>
        <w:pStyle w:val="Textoindependiente"/>
        <w:rPr>
          <w:sz w:val="36"/>
        </w:rPr>
      </w:pPr>
    </w:p>
    <w:p w14:paraId="287D7252" w14:textId="77777777" w:rsidR="00251EC8" w:rsidRDefault="00805389" w:rsidP="00A04574">
      <w:pPr>
        <w:pStyle w:val="Textoindependiente"/>
        <w:spacing w:line="360" w:lineRule="auto"/>
        <w:jc w:val="both"/>
      </w:pPr>
      <w:r>
        <w:t>Atento a lo anterior, se dejan a salvo sus derechos para que en su caso y de</w:t>
      </w:r>
      <w:r>
        <w:rPr>
          <w:spacing w:val="1"/>
        </w:rPr>
        <w:t xml:space="preserve"> </w:t>
      </w:r>
      <w:r>
        <w:t>estimarlo</w:t>
      </w:r>
      <w:r>
        <w:rPr>
          <w:spacing w:val="1"/>
        </w:rPr>
        <w:t xml:space="preserve"> </w:t>
      </w:r>
      <w:r>
        <w:t>pertinente</w:t>
      </w:r>
      <w:r>
        <w:rPr>
          <w:spacing w:val="1"/>
        </w:rPr>
        <w:t xml:space="preserve"> </w:t>
      </w:r>
      <w:r>
        <w:t>haga</w:t>
      </w:r>
      <w:r>
        <w:rPr>
          <w:spacing w:val="1"/>
        </w:rPr>
        <w:t xml:space="preserve"> </w:t>
      </w:r>
      <w:r>
        <w:t>valer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inconformidad</w:t>
      </w:r>
      <w:r>
        <w:rPr>
          <w:spacing w:val="1"/>
        </w:rPr>
        <w:t xml:space="preserve"> </w:t>
      </w:r>
      <w:r>
        <w:t>ante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instancia</w:t>
      </w:r>
      <w:r>
        <w:rPr>
          <w:spacing w:val="1"/>
        </w:rPr>
        <w:t xml:space="preserve"> </w:t>
      </w:r>
      <w:r>
        <w:t>correspondiente.</w:t>
      </w:r>
    </w:p>
    <w:p w14:paraId="6F977FC4" w14:textId="77777777" w:rsidR="00251EC8" w:rsidRDefault="00251EC8" w:rsidP="00A04574">
      <w:pPr>
        <w:pStyle w:val="Textoindependiente"/>
        <w:rPr>
          <w:sz w:val="36"/>
        </w:rPr>
      </w:pPr>
    </w:p>
    <w:p w14:paraId="220D6316" w14:textId="77777777" w:rsidR="00251EC8" w:rsidRDefault="00805389" w:rsidP="00A04574">
      <w:pPr>
        <w:pStyle w:val="Textoindependiente"/>
        <w:jc w:val="both"/>
      </w:pPr>
      <w:r>
        <w:t>Por</w:t>
      </w:r>
      <w:r>
        <w:rPr>
          <w:spacing w:val="-1"/>
        </w:rPr>
        <w:t xml:space="preserve"> </w:t>
      </w:r>
      <w:r>
        <w:t>lo antes</w:t>
      </w:r>
      <w:r>
        <w:rPr>
          <w:spacing w:val="-3"/>
        </w:rPr>
        <w:t xml:space="preserve"> </w:t>
      </w:r>
      <w:r>
        <w:t>expuesto,</w:t>
      </w:r>
      <w:r>
        <w:rPr>
          <w:spacing w:val="-2"/>
        </w:rPr>
        <w:t xml:space="preserve"> </w:t>
      </w:r>
      <w:r>
        <w:t>se:</w:t>
      </w:r>
    </w:p>
    <w:p w14:paraId="769F1795" w14:textId="77777777" w:rsidR="00251EC8" w:rsidRDefault="00251EC8" w:rsidP="00A04574">
      <w:pPr>
        <w:pStyle w:val="Textoindependiente"/>
        <w:rPr>
          <w:sz w:val="26"/>
        </w:rPr>
      </w:pPr>
    </w:p>
    <w:p w14:paraId="5058B21A" w14:textId="77777777" w:rsidR="00251EC8" w:rsidRDefault="00251EC8" w:rsidP="00A04574">
      <w:pPr>
        <w:pStyle w:val="Textoindependiente"/>
        <w:rPr>
          <w:sz w:val="22"/>
        </w:rPr>
      </w:pPr>
    </w:p>
    <w:p w14:paraId="75B57CC3" w14:textId="77777777" w:rsidR="00251EC8" w:rsidRDefault="00805389" w:rsidP="00A04574">
      <w:pPr>
        <w:pStyle w:val="Ttulo1"/>
        <w:ind w:left="0"/>
        <w:jc w:val="center"/>
      </w:pPr>
      <w:r>
        <w:t>R</w:t>
      </w:r>
      <w:r>
        <w:rPr>
          <w:spacing w:val="-1"/>
        </w:rPr>
        <w:t xml:space="preserve"> </w:t>
      </w:r>
      <w:r>
        <w:t>E S</w:t>
      </w:r>
      <w:r>
        <w:rPr>
          <w:spacing w:val="1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L V</w:t>
      </w:r>
      <w:r>
        <w:rPr>
          <w:spacing w:val="1"/>
        </w:rPr>
        <w:t xml:space="preserve"> </w:t>
      </w:r>
      <w:r>
        <w:t>E:</w:t>
      </w:r>
    </w:p>
    <w:p w14:paraId="4E804591" w14:textId="77777777" w:rsidR="00251EC8" w:rsidRDefault="00251EC8" w:rsidP="00A04574">
      <w:pPr>
        <w:pStyle w:val="Textoindependiente"/>
        <w:rPr>
          <w:rFonts w:ascii="Arial"/>
          <w:b/>
          <w:sz w:val="26"/>
        </w:rPr>
      </w:pPr>
    </w:p>
    <w:p w14:paraId="29F9A7EA" w14:textId="77777777" w:rsidR="00251EC8" w:rsidRDefault="00251EC8" w:rsidP="00A04574">
      <w:pPr>
        <w:pStyle w:val="Textoindependiente"/>
        <w:rPr>
          <w:rFonts w:ascii="Arial"/>
          <w:b/>
          <w:sz w:val="22"/>
        </w:rPr>
      </w:pPr>
    </w:p>
    <w:p w14:paraId="69AB867C" w14:textId="77777777" w:rsidR="00251EC8" w:rsidRDefault="00805389" w:rsidP="00A04574">
      <w:pPr>
        <w:spacing w:line="360" w:lineRule="auto"/>
        <w:jc w:val="both"/>
        <w:rPr>
          <w:sz w:val="24"/>
        </w:rPr>
      </w:pPr>
      <w:r>
        <w:rPr>
          <w:rFonts w:ascii="Arial" w:hAnsi="Arial"/>
          <w:b/>
          <w:sz w:val="24"/>
        </w:rPr>
        <w:t xml:space="preserve">ÚNICO. </w:t>
      </w:r>
      <w:r>
        <w:rPr>
          <w:sz w:val="24"/>
        </w:rPr>
        <w:t xml:space="preserve">Se declara la </w:t>
      </w:r>
      <w:r>
        <w:rPr>
          <w:rFonts w:ascii="Arial" w:hAnsi="Arial"/>
          <w:b/>
          <w:sz w:val="24"/>
        </w:rPr>
        <w:t xml:space="preserve">inexistencia </w:t>
      </w:r>
      <w:r>
        <w:rPr>
          <w:sz w:val="24"/>
        </w:rPr>
        <w:t xml:space="preserve">de la violación atribuida a </w:t>
      </w:r>
      <w:r>
        <w:rPr>
          <w:rFonts w:ascii="Arial" w:hAnsi="Arial"/>
          <w:b/>
          <w:sz w:val="24"/>
        </w:rPr>
        <w:t>Samuel David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Hidalgo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Gallardo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consecuencia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ello,</w:t>
      </w:r>
      <w:r>
        <w:rPr>
          <w:spacing w:val="1"/>
          <w:sz w:val="24"/>
        </w:rPr>
        <w:t xml:space="preserve"> </w:t>
      </w:r>
      <w:r>
        <w:rPr>
          <w:sz w:val="24"/>
        </w:rPr>
        <w:t>tampoco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actualiza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responsabilidad por </w:t>
      </w:r>
      <w:r>
        <w:rPr>
          <w:rFonts w:ascii="Arial" w:hAnsi="Arial"/>
          <w:b/>
          <w:i/>
          <w:sz w:val="24"/>
        </w:rPr>
        <w:t xml:space="preserve">culpa in vigilando </w:t>
      </w:r>
      <w:r>
        <w:rPr>
          <w:sz w:val="24"/>
        </w:rPr>
        <w:t xml:space="preserve">de los </w:t>
      </w:r>
      <w:r>
        <w:rPr>
          <w:rFonts w:ascii="Arial" w:hAnsi="Arial"/>
          <w:b/>
          <w:sz w:val="24"/>
        </w:rPr>
        <w:t>Partidos Acción Nacional y de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la Revolución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Democrática</w:t>
      </w:r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en</w:t>
      </w:r>
      <w:r>
        <w:rPr>
          <w:spacing w:val="-3"/>
          <w:sz w:val="24"/>
        </w:rPr>
        <w:t xml:space="preserve"> </w:t>
      </w:r>
      <w:r>
        <w:rPr>
          <w:sz w:val="24"/>
        </w:rPr>
        <w:t>términos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lo</w:t>
      </w:r>
      <w:r>
        <w:rPr>
          <w:spacing w:val="-1"/>
          <w:sz w:val="24"/>
        </w:rPr>
        <w:t xml:space="preserve"> </w:t>
      </w:r>
      <w:r>
        <w:rPr>
          <w:sz w:val="24"/>
        </w:rPr>
        <w:t>expuesto</w:t>
      </w:r>
      <w:r>
        <w:rPr>
          <w:spacing w:val="-2"/>
          <w:sz w:val="24"/>
        </w:rPr>
        <w:t xml:space="preserve"> </w:t>
      </w:r>
      <w:r>
        <w:rPr>
          <w:sz w:val="24"/>
        </w:rPr>
        <w:t>en</w:t>
      </w:r>
      <w:r>
        <w:rPr>
          <w:spacing w:val="-3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presente.</w:t>
      </w:r>
    </w:p>
    <w:p w14:paraId="5A7485A7" w14:textId="77777777" w:rsidR="00822EEA" w:rsidRDefault="00822EEA" w:rsidP="00A04574">
      <w:pPr>
        <w:spacing w:line="360" w:lineRule="auto"/>
        <w:jc w:val="both"/>
        <w:rPr>
          <w:sz w:val="24"/>
        </w:rPr>
      </w:pPr>
    </w:p>
    <w:p w14:paraId="36B29DAB" w14:textId="77777777" w:rsidR="00251EC8" w:rsidRDefault="00251EC8" w:rsidP="00A04574">
      <w:pPr>
        <w:pStyle w:val="Textoindependiente"/>
        <w:rPr>
          <w:sz w:val="15"/>
        </w:rPr>
      </w:pPr>
    </w:p>
    <w:p w14:paraId="7D577745" w14:textId="77777777" w:rsidR="00251EC8" w:rsidRDefault="00805389" w:rsidP="00A04574">
      <w:pPr>
        <w:pStyle w:val="Textoindependiente"/>
        <w:spacing w:line="360" w:lineRule="auto"/>
        <w:jc w:val="both"/>
      </w:pPr>
      <w:r>
        <w:rPr>
          <w:rFonts w:ascii="Arial" w:hAnsi="Arial"/>
          <w:b/>
        </w:rPr>
        <w:t>NOTIFÍQUESE.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Personalmente,</w:t>
      </w:r>
      <w:r>
        <w:rPr>
          <w:rFonts w:ascii="Arial" w:hAnsi="Arial"/>
          <w:b/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partes;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por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oficio</w:t>
      </w:r>
      <w:r>
        <w:t>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autoridad</w:t>
      </w:r>
      <w:r>
        <w:rPr>
          <w:spacing w:val="1"/>
        </w:rPr>
        <w:t xml:space="preserve"> </w:t>
      </w:r>
      <w:r>
        <w:t xml:space="preserve">instructora; y </w:t>
      </w:r>
      <w:r>
        <w:rPr>
          <w:rFonts w:ascii="Arial" w:hAnsi="Arial"/>
          <w:b/>
        </w:rPr>
        <w:t>por estrados</w:t>
      </w:r>
      <w:r>
        <w:t>, a los demás interesados, de conformidad con lo</w:t>
      </w:r>
      <w:r>
        <w:rPr>
          <w:spacing w:val="1"/>
        </w:rPr>
        <w:t xml:space="preserve"> </w:t>
      </w:r>
      <w:r>
        <w:t>previsto en los artículos 37 fracciones I, II y III, 38 y 39 de la Ley de Justicia en</w:t>
      </w:r>
      <w:r>
        <w:rPr>
          <w:spacing w:val="1"/>
        </w:rPr>
        <w:t xml:space="preserve"> </w:t>
      </w:r>
      <w:r>
        <w:t>Materia Electoral y de Participación Ciudadana del Estado de Michoacán de</w:t>
      </w:r>
      <w:r>
        <w:rPr>
          <w:spacing w:val="1"/>
        </w:rPr>
        <w:t xml:space="preserve"> </w:t>
      </w:r>
      <w:r>
        <w:t>Ocampo, así como los diversos 40 fracción III 43, 44 y 47 del Reglamento</w:t>
      </w:r>
      <w:r>
        <w:rPr>
          <w:spacing w:val="1"/>
        </w:rPr>
        <w:t xml:space="preserve"> </w:t>
      </w:r>
      <w:r>
        <w:t>Interno</w:t>
      </w:r>
      <w:r>
        <w:rPr>
          <w:spacing w:val="-1"/>
        </w:rPr>
        <w:t xml:space="preserve"> </w:t>
      </w:r>
      <w:r>
        <w:t xml:space="preserve">de este Órgano </w:t>
      </w:r>
      <w:r>
        <w:lastRenderedPageBreak/>
        <w:t>Jurisdiccional.</w:t>
      </w:r>
    </w:p>
    <w:p w14:paraId="1F877D37" w14:textId="77777777" w:rsidR="00251EC8" w:rsidRDefault="00251EC8" w:rsidP="00A04574">
      <w:pPr>
        <w:pStyle w:val="Textoindependiente"/>
        <w:rPr>
          <w:sz w:val="35"/>
        </w:rPr>
      </w:pPr>
    </w:p>
    <w:p w14:paraId="2BDB773B" w14:textId="77777777" w:rsidR="00251EC8" w:rsidRDefault="00805389" w:rsidP="00A04574">
      <w:pPr>
        <w:pStyle w:val="Textoindependiente"/>
        <w:spacing w:line="360" w:lineRule="auto"/>
        <w:jc w:val="both"/>
      </w:pPr>
      <w:r>
        <w:t>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oportunidad,</w:t>
      </w:r>
      <w:r>
        <w:rPr>
          <w:spacing w:val="1"/>
        </w:rPr>
        <w:t xml:space="preserve"> </w:t>
      </w:r>
      <w:r>
        <w:t>archívese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expediente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asunto</w:t>
      </w:r>
      <w:r>
        <w:rPr>
          <w:spacing w:val="1"/>
        </w:rPr>
        <w:t xml:space="preserve"> </w:t>
      </w:r>
      <w:r>
        <w:t>total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definitivamente</w:t>
      </w:r>
      <w:r>
        <w:rPr>
          <w:spacing w:val="-2"/>
        </w:rPr>
        <w:t xml:space="preserve"> </w:t>
      </w:r>
      <w:r>
        <w:t>concluido.</w:t>
      </w:r>
    </w:p>
    <w:p w14:paraId="1D79DA84" w14:textId="77777777" w:rsidR="00251EC8" w:rsidRDefault="00251EC8" w:rsidP="00A04574">
      <w:pPr>
        <w:pStyle w:val="Textoindependiente"/>
        <w:rPr>
          <w:sz w:val="36"/>
        </w:rPr>
      </w:pPr>
    </w:p>
    <w:p w14:paraId="66C0C9C0" w14:textId="77777777" w:rsidR="00251EC8" w:rsidRDefault="00805389" w:rsidP="00A04574">
      <w:pPr>
        <w:pStyle w:val="Textoindependiente"/>
        <w:spacing w:line="360" w:lineRule="auto"/>
        <w:jc w:val="both"/>
        <w:rPr>
          <w:rFonts w:ascii="Arial" w:hAnsi="Arial"/>
          <w:b/>
        </w:rPr>
      </w:pPr>
      <w:r>
        <w:t>Así, a las quince horas con cuarenta y cuatro minutos del día de hoy, por</w:t>
      </w:r>
      <w:r>
        <w:rPr>
          <w:spacing w:val="1"/>
        </w:rPr>
        <w:t xml:space="preserve"> </w:t>
      </w:r>
      <w:r>
        <w:t>unanimidad de votos, en sesión pública virtual lo resolvieron y firmaron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integrantes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Pleno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Tribunal</w:t>
      </w:r>
      <w:r>
        <w:rPr>
          <w:spacing w:val="1"/>
        </w:rPr>
        <w:t xml:space="preserve"> </w:t>
      </w:r>
      <w:r>
        <w:t>Electoral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Estado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Michoacán,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Magistrada Presidenta Doctora Yurisha Andrade Morales -</w:t>
      </w:r>
      <w:r>
        <w:rPr>
          <w:rFonts w:ascii="Arial" w:hAnsi="Arial"/>
          <w:i/>
        </w:rPr>
        <w:t>quien fue ponente</w:t>
      </w:r>
      <w:r>
        <w:t>-,</w:t>
      </w:r>
      <w:r>
        <w:rPr>
          <w:spacing w:val="1"/>
        </w:rPr>
        <w:t xml:space="preserve"> </w:t>
      </w:r>
      <w:r>
        <w:t>así como las Magistradas Alma Rosa Bahena Villalobos y Yolanda Camacho</w:t>
      </w:r>
      <w:r>
        <w:rPr>
          <w:spacing w:val="1"/>
        </w:rPr>
        <w:t xml:space="preserve"> </w:t>
      </w:r>
      <w:r>
        <w:t>Ochoa y los Magistrados José René Olivos Campos y Salvador Alejandro Pérez</w:t>
      </w:r>
      <w:r>
        <w:rPr>
          <w:spacing w:val="-64"/>
        </w:rPr>
        <w:t xml:space="preserve"> </w:t>
      </w:r>
      <w:r>
        <w:t>Contreras, ante el Secretario General de Acuerdos, Licenciado Héctor Rangel</w:t>
      </w:r>
      <w:r>
        <w:rPr>
          <w:spacing w:val="1"/>
        </w:rPr>
        <w:t xml:space="preserve"> </w:t>
      </w:r>
      <w:r>
        <w:t>Argueta,</w:t>
      </w:r>
      <w:r>
        <w:rPr>
          <w:spacing w:val="-3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autoriza</w:t>
      </w:r>
      <w:r>
        <w:rPr>
          <w:spacing w:val="-2"/>
        </w:rPr>
        <w:t xml:space="preserve"> </w:t>
      </w:r>
      <w:r>
        <w:t>y da fe.</w:t>
      </w:r>
      <w:r>
        <w:rPr>
          <w:spacing w:val="4"/>
        </w:rPr>
        <w:t xml:space="preserve"> </w:t>
      </w:r>
      <w:r>
        <w:rPr>
          <w:rFonts w:ascii="Arial" w:hAnsi="Arial"/>
          <w:b/>
        </w:rPr>
        <w:t>Doy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fe.</w:t>
      </w:r>
    </w:p>
    <w:p w14:paraId="0D08B5C0" w14:textId="77777777" w:rsidR="00251EC8" w:rsidRDefault="00251EC8" w:rsidP="00A04574">
      <w:pPr>
        <w:pStyle w:val="Textoindependiente"/>
        <w:rPr>
          <w:rFonts w:ascii="Arial"/>
          <w:b/>
          <w:sz w:val="20"/>
        </w:rPr>
      </w:pPr>
    </w:p>
    <w:p w14:paraId="223148EA" w14:textId="77777777" w:rsidR="00251EC8" w:rsidRDefault="00251EC8">
      <w:pPr>
        <w:pStyle w:val="Textoindependiente"/>
        <w:rPr>
          <w:rFonts w:ascii="Arial"/>
          <w:b/>
          <w:sz w:val="20"/>
        </w:rPr>
      </w:pPr>
    </w:p>
    <w:p w14:paraId="57C6FB65" w14:textId="77777777" w:rsidR="00251EC8" w:rsidRDefault="00251EC8">
      <w:pPr>
        <w:pStyle w:val="Textoindependiente"/>
        <w:rPr>
          <w:rFonts w:ascii="Arial"/>
          <w:b/>
          <w:sz w:val="20"/>
        </w:rPr>
      </w:pPr>
    </w:p>
    <w:p w14:paraId="07A728FD" w14:textId="77777777" w:rsidR="00251EC8" w:rsidRDefault="00251EC8">
      <w:pPr>
        <w:pStyle w:val="Textoindependiente"/>
        <w:spacing w:before="8" w:after="1"/>
        <w:rPr>
          <w:rFonts w:ascii="Arial"/>
          <w:b/>
          <w:sz w:val="12"/>
        </w:rPr>
      </w:pPr>
    </w:p>
    <w:tbl>
      <w:tblPr>
        <w:tblStyle w:val="TableNormal"/>
        <w:tblW w:w="0" w:type="auto"/>
        <w:tblInd w:w="675" w:type="dxa"/>
        <w:tblLayout w:type="fixed"/>
        <w:tblLook w:val="01E0" w:firstRow="1" w:lastRow="1" w:firstColumn="1" w:lastColumn="1" w:noHBand="0" w:noVBand="0"/>
      </w:tblPr>
      <w:tblGrid>
        <w:gridCol w:w="4650"/>
        <w:gridCol w:w="4032"/>
      </w:tblGrid>
      <w:tr w:rsidR="00251EC8" w14:paraId="28D95FD5" w14:textId="77777777">
        <w:trPr>
          <w:trHeight w:val="3584"/>
        </w:trPr>
        <w:tc>
          <w:tcPr>
            <w:tcW w:w="8682" w:type="dxa"/>
            <w:gridSpan w:val="2"/>
          </w:tcPr>
          <w:p w14:paraId="32DC167A" w14:textId="77777777" w:rsidR="00251EC8" w:rsidRDefault="00805389">
            <w:pPr>
              <w:pStyle w:val="TableParagraph"/>
              <w:spacing w:line="268" w:lineRule="exact"/>
              <w:ind w:left="2782" w:right="22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MAGISTRADA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PRESIDENTA</w:t>
            </w:r>
          </w:p>
          <w:p w14:paraId="4057125F" w14:textId="77777777" w:rsidR="00251EC8" w:rsidRDefault="00251EC8">
            <w:pPr>
              <w:pStyle w:val="TableParagraph"/>
              <w:rPr>
                <w:b/>
                <w:sz w:val="26"/>
              </w:rPr>
            </w:pPr>
          </w:p>
          <w:p w14:paraId="6768AE5C" w14:textId="77777777" w:rsidR="00251EC8" w:rsidRDefault="00251EC8">
            <w:pPr>
              <w:pStyle w:val="TableParagraph"/>
              <w:rPr>
                <w:b/>
                <w:sz w:val="26"/>
              </w:rPr>
            </w:pPr>
          </w:p>
          <w:p w14:paraId="35F5F62F" w14:textId="77777777" w:rsidR="00251EC8" w:rsidRDefault="00805389">
            <w:pPr>
              <w:pStyle w:val="TableParagraph"/>
              <w:spacing w:before="230"/>
              <w:ind w:left="2782" w:right="22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(RÚBRICA)</w:t>
            </w:r>
          </w:p>
          <w:p w14:paraId="37F23F18" w14:textId="77777777" w:rsidR="00251EC8" w:rsidRDefault="00251EC8">
            <w:pPr>
              <w:pStyle w:val="TableParagraph"/>
              <w:rPr>
                <w:b/>
                <w:sz w:val="26"/>
              </w:rPr>
            </w:pPr>
          </w:p>
          <w:p w14:paraId="636B4346" w14:textId="77777777" w:rsidR="00251EC8" w:rsidRDefault="00251EC8">
            <w:pPr>
              <w:pStyle w:val="TableParagraph"/>
              <w:rPr>
                <w:b/>
                <w:sz w:val="26"/>
              </w:rPr>
            </w:pPr>
          </w:p>
          <w:p w14:paraId="2500C02E" w14:textId="77777777" w:rsidR="00251EC8" w:rsidRDefault="00805389">
            <w:pPr>
              <w:pStyle w:val="TableParagraph"/>
              <w:spacing w:before="230"/>
              <w:ind w:left="2782" w:right="2318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YURISHA</w:t>
            </w:r>
            <w:r>
              <w:rPr>
                <w:rFonts w:ascii="Arial MT"/>
                <w:spacing w:val="-3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ANDRADE</w:t>
            </w:r>
            <w:r>
              <w:rPr>
                <w:rFonts w:ascii="Arial MT"/>
                <w:spacing w:val="-4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MORALES</w:t>
            </w:r>
          </w:p>
        </w:tc>
      </w:tr>
      <w:tr w:rsidR="00251EC8" w14:paraId="46CB9DC8" w14:textId="77777777">
        <w:trPr>
          <w:trHeight w:val="3584"/>
        </w:trPr>
        <w:tc>
          <w:tcPr>
            <w:tcW w:w="4650" w:type="dxa"/>
          </w:tcPr>
          <w:p w14:paraId="363E2DEB" w14:textId="77777777" w:rsidR="00251EC8" w:rsidRDefault="00251EC8">
            <w:pPr>
              <w:pStyle w:val="TableParagraph"/>
              <w:rPr>
                <w:b/>
                <w:sz w:val="26"/>
              </w:rPr>
            </w:pPr>
          </w:p>
          <w:p w14:paraId="0A746B6A" w14:textId="77777777" w:rsidR="00251EC8" w:rsidRDefault="00251EC8">
            <w:pPr>
              <w:pStyle w:val="TableParagraph"/>
              <w:rPr>
                <w:b/>
                <w:sz w:val="26"/>
              </w:rPr>
            </w:pPr>
          </w:p>
          <w:p w14:paraId="2F496939" w14:textId="77777777" w:rsidR="00251EC8" w:rsidRDefault="00251EC8">
            <w:pPr>
              <w:pStyle w:val="TableParagraph"/>
              <w:rPr>
                <w:b/>
                <w:sz w:val="26"/>
              </w:rPr>
            </w:pPr>
          </w:p>
          <w:p w14:paraId="2E566D86" w14:textId="77777777" w:rsidR="00251EC8" w:rsidRDefault="00805389">
            <w:pPr>
              <w:pStyle w:val="TableParagraph"/>
              <w:spacing w:before="203"/>
              <w:ind w:left="1268" w:right="17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MAGISTRADA</w:t>
            </w:r>
          </w:p>
          <w:p w14:paraId="44B481E6" w14:textId="77777777" w:rsidR="00251EC8" w:rsidRDefault="00251EC8">
            <w:pPr>
              <w:pStyle w:val="TableParagraph"/>
              <w:rPr>
                <w:b/>
                <w:sz w:val="26"/>
              </w:rPr>
            </w:pPr>
          </w:p>
          <w:p w14:paraId="5BE834B0" w14:textId="77777777" w:rsidR="00251EC8" w:rsidRDefault="00251EC8">
            <w:pPr>
              <w:pStyle w:val="TableParagraph"/>
              <w:rPr>
                <w:b/>
                <w:sz w:val="26"/>
              </w:rPr>
            </w:pPr>
          </w:p>
          <w:p w14:paraId="763A1F7F" w14:textId="77777777" w:rsidR="00251EC8" w:rsidRDefault="00805389">
            <w:pPr>
              <w:pStyle w:val="TableParagraph"/>
              <w:spacing w:before="230"/>
              <w:ind w:left="1267" w:right="17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(RÚBRICA)</w:t>
            </w:r>
          </w:p>
          <w:p w14:paraId="2ED749FE" w14:textId="77777777" w:rsidR="00251EC8" w:rsidRDefault="00251EC8">
            <w:pPr>
              <w:pStyle w:val="TableParagraph"/>
              <w:rPr>
                <w:b/>
                <w:sz w:val="26"/>
              </w:rPr>
            </w:pPr>
          </w:p>
          <w:p w14:paraId="143E5CAF" w14:textId="77777777" w:rsidR="00251EC8" w:rsidRDefault="00251EC8">
            <w:pPr>
              <w:pStyle w:val="TableParagraph"/>
              <w:rPr>
                <w:b/>
                <w:sz w:val="26"/>
              </w:rPr>
            </w:pPr>
          </w:p>
          <w:p w14:paraId="37765D06" w14:textId="77777777" w:rsidR="00251EC8" w:rsidRDefault="00805389">
            <w:pPr>
              <w:pStyle w:val="TableParagraph"/>
              <w:spacing w:before="230" w:line="256" w:lineRule="exact"/>
              <w:ind w:left="200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ALMA</w:t>
            </w:r>
            <w:r>
              <w:rPr>
                <w:rFonts w:ascii="Arial MT"/>
                <w:spacing w:val="-2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ROSA</w:t>
            </w:r>
            <w:r>
              <w:rPr>
                <w:rFonts w:ascii="Arial MT"/>
                <w:spacing w:val="-4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BAHENA</w:t>
            </w:r>
            <w:r>
              <w:rPr>
                <w:rFonts w:ascii="Arial MT"/>
                <w:spacing w:val="-3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VILLALOBOS</w:t>
            </w:r>
          </w:p>
        </w:tc>
        <w:tc>
          <w:tcPr>
            <w:tcW w:w="4032" w:type="dxa"/>
          </w:tcPr>
          <w:p w14:paraId="52DB728A" w14:textId="77777777" w:rsidR="00251EC8" w:rsidRDefault="00251EC8">
            <w:pPr>
              <w:pStyle w:val="TableParagraph"/>
              <w:rPr>
                <w:b/>
                <w:sz w:val="26"/>
              </w:rPr>
            </w:pPr>
          </w:p>
          <w:p w14:paraId="47C5FD49" w14:textId="77777777" w:rsidR="00251EC8" w:rsidRDefault="00251EC8">
            <w:pPr>
              <w:pStyle w:val="TableParagraph"/>
              <w:rPr>
                <w:b/>
                <w:sz w:val="26"/>
              </w:rPr>
            </w:pPr>
          </w:p>
          <w:p w14:paraId="1192BB9B" w14:textId="77777777" w:rsidR="00251EC8" w:rsidRDefault="00251EC8">
            <w:pPr>
              <w:pStyle w:val="TableParagraph"/>
              <w:rPr>
                <w:b/>
                <w:sz w:val="26"/>
              </w:rPr>
            </w:pPr>
          </w:p>
          <w:p w14:paraId="4533D3DE" w14:textId="77777777" w:rsidR="00251EC8" w:rsidRDefault="00805389">
            <w:pPr>
              <w:pStyle w:val="TableParagraph"/>
              <w:spacing w:before="203"/>
              <w:ind w:left="332" w:right="1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MAGISTRADA</w:t>
            </w:r>
          </w:p>
          <w:p w14:paraId="7053CC14" w14:textId="77777777" w:rsidR="00251EC8" w:rsidRDefault="00251EC8">
            <w:pPr>
              <w:pStyle w:val="TableParagraph"/>
              <w:rPr>
                <w:b/>
                <w:sz w:val="26"/>
              </w:rPr>
            </w:pPr>
          </w:p>
          <w:p w14:paraId="59C912B3" w14:textId="77777777" w:rsidR="00251EC8" w:rsidRDefault="00251EC8">
            <w:pPr>
              <w:pStyle w:val="TableParagraph"/>
              <w:rPr>
                <w:b/>
                <w:sz w:val="26"/>
              </w:rPr>
            </w:pPr>
          </w:p>
          <w:p w14:paraId="11DF4B8D" w14:textId="77777777" w:rsidR="00251EC8" w:rsidRDefault="00805389">
            <w:pPr>
              <w:pStyle w:val="TableParagraph"/>
              <w:spacing w:before="230"/>
              <w:ind w:left="330" w:right="1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(RÚBRICA)</w:t>
            </w:r>
          </w:p>
          <w:p w14:paraId="3E6210A0" w14:textId="77777777" w:rsidR="00251EC8" w:rsidRDefault="00251EC8">
            <w:pPr>
              <w:pStyle w:val="TableParagraph"/>
              <w:rPr>
                <w:b/>
                <w:sz w:val="26"/>
              </w:rPr>
            </w:pPr>
          </w:p>
          <w:p w14:paraId="5324B100" w14:textId="77777777" w:rsidR="00251EC8" w:rsidRDefault="00251EC8">
            <w:pPr>
              <w:pStyle w:val="TableParagraph"/>
              <w:rPr>
                <w:b/>
                <w:sz w:val="26"/>
              </w:rPr>
            </w:pPr>
          </w:p>
          <w:p w14:paraId="41A735E6" w14:textId="77777777" w:rsidR="00251EC8" w:rsidRDefault="00805389">
            <w:pPr>
              <w:pStyle w:val="TableParagraph"/>
              <w:spacing w:before="230" w:line="256" w:lineRule="exact"/>
              <w:ind w:left="429" w:right="182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YOLANDA</w:t>
            </w:r>
            <w:r>
              <w:rPr>
                <w:rFonts w:ascii="Arial MT"/>
                <w:spacing w:val="-3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CAMACHO</w:t>
            </w:r>
            <w:r>
              <w:rPr>
                <w:rFonts w:ascii="Arial MT"/>
                <w:spacing w:val="-4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OCHOA</w:t>
            </w:r>
          </w:p>
        </w:tc>
      </w:tr>
    </w:tbl>
    <w:p w14:paraId="0C70EAB6" w14:textId="77777777" w:rsidR="00251EC8" w:rsidRDefault="00251EC8">
      <w:pPr>
        <w:spacing w:line="256" w:lineRule="exact"/>
        <w:jc w:val="center"/>
        <w:rPr>
          <w:sz w:val="24"/>
        </w:rPr>
        <w:sectPr w:rsidR="00251EC8" w:rsidSect="00E55CFC">
          <w:headerReference w:type="even" r:id="rId11"/>
          <w:headerReference w:type="default" r:id="rId12"/>
          <w:footerReference w:type="even" r:id="rId13"/>
          <w:footerReference w:type="default" r:id="rId14"/>
          <w:pgSz w:w="12250" w:h="19450"/>
          <w:pgMar w:top="1928" w:right="1219" w:bottom="1542" w:left="1985" w:header="794" w:footer="1270" w:gutter="0"/>
          <w:cols w:space="720"/>
          <w:titlePg/>
          <w:docGrid w:linePitch="299"/>
        </w:sectPr>
      </w:pPr>
    </w:p>
    <w:p w14:paraId="62E8EE8E" w14:textId="77777777" w:rsidR="00251EC8" w:rsidRDefault="00251EC8">
      <w:pPr>
        <w:pStyle w:val="Textoindependiente"/>
        <w:rPr>
          <w:rFonts w:ascii="Arial"/>
          <w:b/>
          <w:sz w:val="20"/>
        </w:rPr>
      </w:pPr>
    </w:p>
    <w:p w14:paraId="1D149E65" w14:textId="77777777" w:rsidR="00251EC8" w:rsidRDefault="00251EC8">
      <w:pPr>
        <w:pStyle w:val="Textoindependiente"/>
        <w:rPr>
          <w:rFonts w:ascii="Arial"/>
          <w:b/>
          <w:sz w:val="20"/>
        </w:rPr>
      </w:pPr>
    </w:p>
    <w:p w14:paraId="3B0D563E" w14:textId="77777777" w:rsidR="00251EC8" w:rsidRDefault="00251EC8">
      <w:pPr>
        <w:pStyle w:val="Textoindependiente"/>
        <w:rPr>
          <w:rFonts w:ascii="Arial"/>
          <w:b/>
          <w:sz w:val="20"/>
        </w:rPr>
      </w:pPr>
    </w:p>
    <w:p w14:paraId="09B2624B" w14:textId="77777777" w:rsidR="00251EC8" w:rsidRDefault="00251EC8">
      <w:pPr>
        <w:pStyle w:val="Textoindependiente"/>
        <w:rPr>
          <w:rFonts w:ascii="Arial"/>
          <w:b/>
          <w:sz w:val="20"/>
        </w:rPr>
      </w:pPr>
    </w:p>
    <w:p w14:paraId="1B717B97" w14:textId="77777777" w:rsidR="00251EC8" w:rsidRDefault="00251EC8">
      <w:pPr>
        <w:pStyle w:val="Textoindependiente"/>
        <w:spacing w:before="3"/>
        <w:rPr>
          <w:rFonts w:ascii="Arial"/>
          <w:b/>
          <w:sz w:val="16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4117"/>
        <w:gridCol w:w="4371"/>
      </w:tblGrid>
      <w:tr w:rsidR="00251EC8" w14:paraId="0AA768DF" w14:textId="77777777">
        <w:trPr>
          <w:trHeight w:val="3719"/>
        </w:trPr>
        <w:tc>
          <w:tcPr>
            <w:tcW w:w="4117" w:type="dxa"/>
          </w:tcPr>
          <w:p w14:paraId="6B9F0700" w14:textId="77777777" w:rsidR="00251EC8" w:rsidRDefault="00805389">
            <w:pPr>
              <w:pStyle w:val="TableParagraph"/>
              <w:spacing w:line="268" w:lineRule="exact"/>
              <w:ind w:left="994"/>
              <w:rPr>
                <w:b/>
                <w:sz w:val="24"/>
              </w:rPr>
            </w:pPr>
            <w:r>
              <w:rPr>
                <w:b/>
                <w:sz w:val="24"/>
              </w:rPr>
              <w:t>MAGISTRADO</w:t>
            </w:r>
          </w:p>
          <w:p w14:paraId="4EDC7F37" w14:textId="77777777" w:rsidR="00251EC8" w:rsidRDefault="00251EC8">
            <w:pPr>
              <w:pStyle w:val="TableParagraph"/>
              <w:rPr>
                <w:b/>
                <w:sz w:val="26"/>
              </w:rPr>
            </w:pPr>
          </w:p>
          <w:p w14:paraId="7C093054" w14:textId="77777777" w:rsidR="00251EC8" w:rsidRDefault="00251EC8">
            <w:pPr>
              <w:pStyle w:val="TableParagraph"/>
              <w:rPr>
                <w:b/>
                <w:sz w:val="26"/>
              </w:rPr>
            </w:pPr>
          </w:p>
          <w:p w14:paraId="078FEE12" w14:textId="77777777" w:rsidR="00251EC8" w:rsidRDefault="00805389">
            <w:pPr>
              <w:pStyle w:val="TableParagraph"/>
              <w:spacing w:before="227"/>
              <w:ind w:left="183" w:right="4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(RÚBRICA)</w:t>
            </w:r>
          </w:p>
          <w:p w14:paraId="37ACDD37" w14:textId="77777777" w:rsidR="00251EC8" w:rsidRDefault="00251EC8">
            <w:pPr>
              <w:pStyle w:val="TableParagraph"/>
              <w:rPr>
                <w:b/>
                <w:sz w:val="26"/>
              </w:rPr>
            </w:pPr>
          </w:p>
          <w:p w14:paraId="7DAF550D" w14:textId="77777777" w:rsidR="00251EC8" w:rsidRDefault="00251EC8">
            <w:pPr>
              <w:pStyle w:val="TableParagraph"/>
              <w:rPr>
                <w:b/>
                <w:sz w:val="26"/>
              </w:rPr>
            </w:pPr>
          </w:p>
          <w:p w14:paraId="4A5EDE44" w14:textId="77777777" w:rsidR="00251EC8" w:rsidRDefault="00805389">
            <w:pPr>
              <w:pStyle w:val="TableParagraph"/>
              <w:spacing w:before="230"/>
              <w:ind w:left="185" w:right="472"/>
              <w:jc w:val="center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z w:val="24"/>
              </w:rPr>
              <w:t>JOSÉ</w:t>
            </w:r>
            <w:r>
              <w:rPr>
                <w:rFonts w:ascii="Arial MT" w:hAnsi="Arial MT"/>
                <w:spacing w:val="-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RENÉ</w:t>
            </w:r>
            <w:r>
              <w:rPr>
                <w:rFonts w:ascii="Arial MT" w:hAnsi="Arial MT"/>
                <w:spacing w:val="-4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OLIVOS</w:t>
            </w:r>
            <w:r>
              <w:rPr>
                <w:rFonts w:ascii="Arial MT" w:hAnsi="Arial MT"/>
                <w:spacing w:val="-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CAMPOS</w:t>
            </w:r>
          </w:p>
        </w:tc>
        <w:tc>
          <w:tcPr>
            <w:tcW w:w="4371" w:type="dxa"/>
          </w:tcPr>
          <w:p w14:paraId="3481AB00" w14:textId="77777777" w:rsidR="00251EC8" w:rsidRDefault="00805389">
            <w:pPr>
              <w:pStyle w:val="TableParagraph"/>
              <w:spacing w:line="268" w:lineRule="exact"/>
              <w:ind w:left="489" w:right="1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MAGISTRADO</w:t>
            </w:r>
          </w:p>
          <w:p w14:paraId="6D89DFBC" w14:textId="77777777" w:rsidR="00251EC8" w:rsidRDefault="00251EC8">
            <w:pPr>
              <w:pStyle w:val="TableParagraph"/>
              <w:rPr>
                <w:b/>
                <w:sz w:val="26"/>
              </w:rPr>
            </w:pPr>
          </w:p>
          <w:p w14:paraId="5D592D1A" w14:textId="77777777" w:rsidR="00251EC8" w:rsidRDefault="00251EC8">
            <w:pPr>
              <w:pStyle w:val="TableParagraph"/>
              <w:rPr>
                <w:b/>
                <w:sz w:val="26"/>
              </w:rPr>
            </w:pPr>
          </w:p>
          <w:p w14:paraId="41241763" w14:textId="77777777" w:rsidR="00251EC8" w:rsidRDefault="00805389">
            <w:pPr>
              <w:pStyle w:val="TableParagraph"/>
              <w:spacing w:before="227"/>
              <w:ind w:left="489" w:right="1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(RÚBRICA)</w:t>
            </w:r>
          </w:p>
          <w:p w14:paraId="20A1FBBF" w14:textId="77777777" w:rsidR="00251EC8" w:rsidRDefault="00251EC8">
            <w:pPr>
              <w:pStyle w:val="TableParagraph"/>
              <w:rPr>
                <w:b/>
                <w:sz w:val="26"/>
              </w:rPr>
            </w:pPr>
          </w:p>
          <w:p w14:paraId="01438C82" w14:textId="77777777" w:rsidR="00251EC8" w:rsidRDefault="00251EC8">
            <w:pPr>
              <w:pStyle w:val="TableParagraph"/>
              <w:rPr>
                <w:b/>
                <w:sz w:val="26"/>
              </w:rPr>
            </w:pPr>
          </w:p>
          <w:p w14:paraId="1771FA98" w14:textId="77777777" w:rsidR="00251EC8" w:rsidRDefault="00805389">
            <w:pPr>
              <w:pStyle w:val="TableParagraph"/>
              <w:spacing w:before="230"/>
              <w:ind w:left="489" w:right="197"/>
              <w:jc w:val="center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z w:val="24"/>
              </w:rPr>
              <w:t>SALVADOR ALEJANDRO PÉREZ</w:t>
            </w:r>
            <w:r>
              <w:rPr>
                <w:rFonts w:ascii="Arial MT" w:hAnsi="Arial MT"/>
                <w:spacing w:val="-64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CONTRERAS</w:t>
            </w:r>
          </w:p>
        </w:tc>
      </w:tr>
      <w:tr w:rsidR="00251EC8" w14:paraId="38D99715" w14:textId="77777777">
        <w:trPr>
          <w:trHeight w:val="3446"/>
        </w:trPr>
        <w:tc>
          <w:tcPr>
            <w:tcW w:w="8488" w:type="dxa"/>
            <w:gridSpan w:val="2"/>
          </w:tcPr>
          <w:p w14:paraId="536EF536" w14:textId="77777777" w:rsidR="00251EC8" w:rsidRDefault="00251EC8">
            <w:pPr>
              <w:pStyle w:val="TableParagraph"/>
              <w:rPr>
                <w:b/>
                <w:sz w:val="26"/>
              </w:rPr>
            </w:pPr>
          </w:p>
          <w:p w14:paraId="62C1F1AB" w14:textId="77777777" w:rsidR="00251EC8" w:rsidRDefault="00251EC8">
            <w:pPr>
              <w:pStyle w:val="TableParagraph"/>
              <w:rPr>
                <w:b/>
                <w:sz w:val="26"/>
              </w:rPr>
            </w:pPr>
          </w:p>
          <w:p w14:paraId="45611592" w14:textId="77777777" w:rsidR="00251EC8" w:rsidRDefault="00251EC8">
            <w:pPr>
              <w:pStyle w:val="TableParagraph"/>
              <w:spacing w:before="7"/>
              <w:rPr>
                <w:b/>
                <w:sz w:val="31"/>
              </w:rPr>
            </w:pPr>
          </w:p>
          <w:p w14:paraId="388563D2" w14:textId="77777777" w:rsidR="00251EC8" w:rsidRDefault="00805389">
            <w:pPr>
              <w:pStyle w:val="TableParagraph"/>
              <w:spacing w:before="1"/>
              <w:ind w:left="1966" w:right="18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SECRETARIO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GENERAL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ACUERDOS</w:t>
            </w:r>
          </w:p>
          <w:p w14:paraId="70534AB3" w14:textId="77777777" w:rsidR="00251EC8" w:rsidRDefault="00251EC8">
            <w:pPr>
              <w:pStyle w:val="TableParagraph"/>
              <w:rPr>
                <w:b/>
                <w:sz w:val="26"/>
              </w:rPr>
            </w:pPr>
          </w:p>
          <w:p w14:paraId="4665A5F2" w14:textId="77777777" w:rsidR="00251EC8" w:rsidRDefault="00251EC8">
            <w:pPr>
              <w:pStyle w:val="TableParagraph"/>
              <w:rPr>
                <w:b/>
                <w:sz w:val="26"/>
              </w:rPr>
            </w:pPr>
          </w:p>
          <w:p w14:paraId="449C0490" w14:textId="77777777" w:rsidR="00251EC8" w:rsidRDefault="00805389">
            <w:pPr>
              <w:pStyle w:val="TableParagraph"/>
              <w:spacing w:before="230"/>
              <w:ind w:left="1966" w:right="18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(RÚBRICA)</w:t>
            </w:r>
          </w:p>
          <w:p w14:paraId="3067E560" w14:textId="77777777" w:rsidR="00251EC8" w:rsidRDefault="00251EC8">
            <w:pPr>
              <w:pStyle w:val="TableParagraph"/>
              <w:rPr>
                <w:b/>
                <w:sz w:val="26"/>
              </w:rPr>
            </w:pPr>
          </w:p>
          <w:p w14:paraId="1CD75E48" w14:textId="77777777" w:rsidR="00251EC8" w:rsidRDefault="00251EC8">
            <w:pPr>
              <w:pStyle w:val="TableParagraph"/>
              <w:rPr>
                <w:b/>
                <w:sz w:val="26"/>
              </w:rPr>
            </w:pPr>
          </w:p>
          <w:p w14:paraId="0D48B1CC" w14:textId="77777777" w:rsidR="00251EC8" w:rsidRDefault="00805389">
            <w:pPr>
              <w:pStyle w:val="TableParagraph"/>
              <w:spacing w:before="230" w:line="256" w:lineRule="exact"/>
              <w:ind w:left="1966" w:right="1841"/>
              <w:jc w:val="center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z w:val="24"/>
              </w:rPr>
              <w:t>HÉCTOR</w:t>
            </w:r>
            <w:r>
              <w:rPr>
                <w:rFonts w:ascii="Arial MT" w:hAnsi="Arial MT"/>
                <w:spacing w:val="-7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RANGEL</w:t>
            </w:r>
            <w:r>
              <w:rPr>
                <w:rFonts w:ascii="Arial MT" w:hAnsi="Arial MT"/>
                <w:spacing w:val="-5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ARGUETA</w:t>
            </w:r>
          </w:p>
        </w:tc>
      </w:tr>
    </w:tbl>
    <w:p w14:paraId="0E85CE68" w14:textId="77777777" w:rsidR="00251EC8" w:rsidRDefault="00251EC8">
      <w:pPr>
        <w:pStyle w:val="Textoindependiente"/>
        <w:rPr>
          <w:rFonts w:ascii="Arial"/>
          <w:b/>
          <w:sz w:val="20"/>
        </w:rPr>
      </w:pPr>
    </w:p>
    <w:p w14:paraId="3E4C3416" w14:textId="77777777" w:rsidR="00251EC8" w:rsidRDefault="00251EC8">
      <w:pPr>
        <w:pStyle w:val="Textoindependiente"/>
        <w:rPr>
          <w:rFonts w:ascii="Arial"/>
          <w:b/>
          <w:sz w:val="20"/>
        </w:rPr>
      </w:pPr>
    </w:p>
    <w:p w14:paraId="0C7714B3" w14:textId="77777777" w:rsidR="00251EC8" w:rsidRDefault="00251EC8">
      <w:pPr>
        <w:pStyle w:val="Textoindependiente"/>
        <w:rPr>
          <w:rFonts w:ascii="Arial"/>
          <w:b/>
          <w:sz w:val="20"/>
        </w:rPr>
      </w:pPr>
    </w:p>
    <w:p w14:paraId="4F61CF4C" w14:textId="77777777" w:rsidR="00251EC8" w:rsidRDefault="00251EC8">
      <w:pPr>
        <w:pStyle w:val="Textoindependiente"/>
        <w:rPr>
          <w:rFonts w:ascii="Arial"/>
          <w:b/>
          <w:sz w:val="20"/>
        </w:rPr>
      </w:pPr>
    </w:p>
    <w:p w14:paraId="765A8041" w14:textId="77777777" w:rsidR="00251EC8" w:rsidRDefault="00251EC8">
      <w:pPr>
        <w:pStyle w:val="Textoindependiente"/>
        <w:spacing w:before="11"/>
        <w:rPr>
          <w:rFonts w:ascii="Arial"/>
          <w:b/>
          <w:sz w:val="19"/>
        </w:rPr>
      </w:pPr>
    </w:p>
    <w:p w14:paraId="4039251D" w14:textId="77777777" w:rsidR="00805389" w:rsidRDefault="00805389" w:rsidP="00E84AEC">
      <w:pPr>
        <w:spacing w:before="93" w:line="276" w:lineRule="auto"/>
        <w:ind w:right="-27"/>
        <w:jc w:val="both"/>
        <w:rPr>
          <w:rFonts w:ascii="Arial" w:hAnsi="Arial"/>
          <w:b/>
        </w:rPr>
      </w:pPr>
      <w:r>
        <w:t>El suscrito Licenciado Héctor Rangel Argueta, Secretario General de Acuerdos del</w:t>
      </w:r>
      <w:r>
        <w:rPr>
          <w:spacing w:val="1"/>
        </w:rPr>
        <w:t xml:space="preserve"> </w:t>
      </w:r>
      <w:r>
        <w:t>Tribunal Electoral del Estado de Michoacán, en ejercicio de las facultades que me</w:t>
      </w:r>
      <w:r>
        <w:rPr>
          <w:spacing w:val="1"/>
        </w:rPr>
        <w:t xml:space="preserve"> </w:t>
      </w:r>
      <w:r>
        <w:t>confieren los artículos 69 fracciones VII y VIII del Código Electoral del Estado de</w:t>
      </w:r>
      <w:r>
        <w:rPr>
          <w:spacing w:val="1"/>
        </w:rPr>
        <w:t xml:space="preserve"> </w:t>
      </w:r>
      <w:r>
        <w:t>Michoacán de Ocampo, 14 fracciones VII y X del Reglamento Interno del Tribunal</w:t>
      </w:r>
      <w:r>
        <w:rPr>
          <w:spacing w:val="1"/>
        </w:rPr>
        <w:t xml:space="preserve"> </w:t>
      </w:r>
      <w:r>
        <w:t>Electoral del Estado de Michoacán, hago constar</w:t>
      </w:r>
      <w:r>
        <w:rPr>
          <w:spacing w:val="1"/>
        </w:rPr>
        <w:t xml:space="preserve"> </w:t>
      </w:r>
      <w:r>
        <w:t>que las firmas que obran en la</w:t>
      </w:r>
      <w:r>
        <w:rPr>
          <w:spacing w:val="1"/>
        </w:rPr>
        <w:t xml:space="preserve"> </w:t>
      </w:r>
      <w:r>
        <w:t>presente</w:t>
      </w:r>
      <w:r>
        <w:rPr>
          <w:spacing w:val="20"/>
        </w:rPr>
        <w:t xml:space="preserve"> </w:t>
      </w:r>
      <w:r>
        <w:t>página</w:t>
      </w:r>
      <w:r>
        <w:rPr>
          <w:spacing w:val="18"/>
        </w:rPr>
        <w:t xml:space="preserve"> </w:t>
      </w:r>
      <w:r>
        <w:t>y</w:t>
      </w:r>
      <w:r>
        <w:rPr>
          <w:spacing w:val="20"/>
        </w:rPr>
        <w:t xml:space="preserve"> </w:t>
      </w:r>
      <w:r>
        <w:t>la</w:t>
      </w:r>
      <w:r>
        <w:rPr>
          <w:spacing w:val="19"/>
        </w:rPr>
        <w:t xml:space="preserve"> </w:t>
      </w:r>
      <w:r>
        <w:t>que</w:t>
      </w:r>
      <w:r>
        <w:rPr>
          <w:spacing w:val="20"/>
        </w:rPr>
        <w:t xml:space="preserve"> </w:t>
      </w:r>
      <w:r>
        <w:t>antecede,</w:t>
      </w:r>
      <w:r>
        <w:rPr>
          <w:spacing w:val="18"/>
        </w:rPr>
        <w:t xml:space="preserve"> </w:t>
      </w:r>
      <w:r>
        <w:t>corresponden</w:t>
      </w:r>
      <w:r>
        <w:rPr>
          <w:spacing w:val="19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la</w:t>
      </w:r>
      <w:r>
        <w:rPr>
          <w:spacing w:val="20"/>
        </w:rPr>
        <w:t xml:space="preserve"> </w:t>
      </w:r>
      <w:r>
        <w:t>sentencia</w:t>
      </w:r>
      <w:r>
        <w:rPr>
          <w:spacing w:val="19"/>
        </w:rPr>
        <w:t xml:space="preserve"> </w:t>
      </w:r>
      <w:r>
        <w:t>emitida</w:t>
      </w:r>
      <w:r>
        <w:rPr>
          <w:spacing w:val="20"/>
        </w:rPr>
        <w:t xml:space="preserve"> </w:t>
      </w:r>
      <w:r>
        <w:t>por</w:t>
      </w:r>
      <w:r>
        <w:rPr>
          <w:spacing w:val="20"/>
        </w:rPr>
        <w:t xml:space="preserve"> </w:t>
      </w:r>
      <w:r>
        <w:t>el</w:t>
      </w:r>
      <w:r>
        <w:rPr>
          <w:spacing w:val="19"/>
        </w:rPr>
        <w:t xml:space="preserve"> </w:t>
      </w:r>
      <w:r>
        <w:t>Pleno</w:t>
      </w:r>
      <w:r>
        <w:rPr>
          <w:spacing w:val="-59"/>
        </w:rPr>
        <w:t xml:space="preserve"> </w:t>
      </w:r>
      <w:r>
        <w:t>del Tribunal Electoral del Estado de Michoacán, en sesión pública virtual celebrada el</w:t>
      </w:r>
      <w:r>
        <w:rPr>
          <w:spacing w:val="1"/>
        </w:rPr>
        <w:t xml:space="preserve"> </w:t>
      </w:r>
      <w:r>
        <w:t xml:space="preserve">día de hoy, en el Procedimiento Especial Sancionador </w:t>
      </w:r>
      <w:r>
        <w:rPr>
          <w:rFonts w:ascii="Arial" w:hAnsi="Arial"/>
          <w:b/>
        </w:rPr>
        <w:t>TEEM-PES-116/2021</w:t>
      </w:r>
      <w:r>
        <w:t>, la cual</w:t>
      </w:r>
      <w:r>
        <w:rPr>
          <w:spacing w:val="1"/>
        </w:rPr>
        <w:t xml:space="preserve"> </w:t>
      </w:r>
      <w:r>
        <w:t>consta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veintidós</w:t>
      </w:r>
      <w:r>
        <w:rPr>
          <w:spacing w:val="-3"/>
        </w:rPr>
        <w:t xml:space="preserve"> </w:t>
      </w:r>
      <w:r>
        <w:t>fojas,</w:t>
      </w:r>
      <w:r>
        <w:rPr>
          <w:spacing w:val="2"/>
        </w:rPr>
        <w:t xml:space="preserve"> </w:t>
      </w:r>
      <w:r>
        <w:t>incluida la</w:t>
      </w:r>
      <w:r>
        <w:rPr>
          <w:spacing w:val="-1"/>
        </w:rPr>
        <w:t xml:space="preserve"> </w:t>
      </w:r>
      <w:r>
        <w:t>presente.</w:t>
      </w:r>
      <w:r>
        <w:rPr>
          <w:spacing w:val="4"/>
        </w:rPr>
        <w:t xml:space="preserve"> </w:t>
      </w:r>
      <w:r>
        <w:rPr>
          <w:rFonts w:ascii="Arial" w:hAnsi="Arial"/>
          <w:b/>
        </w:rPr>
        <w:t>Doy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fe.</w:t>
      </w:r>
    </w:p>
    <w:p w14:paraId="03164A5E" w14:textId="77777777" w:rsidR="00E84AEC" w:rsidRDefault="00E84AEC" w:rsidP="00E84AEC">
      <w:pPr>
        <w:spacing w:before="93" w:line="276" w:lineRule="auto"/>
        <w:ind w:right="-27"/>
        <w:jc w:val="both"/>
        <w:rPr>
          <w:rFonts w:ascii="Arial" w:hAnsi="Arial"/>
          <w:b/>
        </w:rPr>
        <w:sectPr w:rsidR="00E84AEC" w:rsidSect="00E55CFC">
          <w:pgSz w:w="12250" w:h="19450"/>
          <w:pgMar w:top="1760" w:right="1220" w:bottom="1540" w:left="1985" w:header="899" w:footer="1343" w:gutter="0"/>
          <w:cols w:space="720"/>
        </w:sectPr>
      </w:pPr>
    </w:p>
    <w:p w14:paraId="052E26EC" w14:textId="0FEDD4E8" w:rsidR="00805389" w:rsidRPr="00E84AEC" w:rsidRDefault="00805389" w:rsidP="00E84AEC">
      <w:pPr>
        <w:spacing w:before="93" w:line="276" w:lineRule="auto"/>
        <w:ind w:right="1035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lastRenderedPageBreak/>
        <w:t>FUNDAMENTACI</w:t>
      </w:r>
      <w:r w:rsidR="0034287B" w:rsidRPr="00E84AEC">
        <w:rPr>
          <w:rFonts w:ascii="Arial" w:hAnsi="Arial" w:cs="Arial"/>
          <w:bCs/>
          <w:sz w:val="24"/>
          <w:szCs w:val="24"/>
        </w:rPr>
        <w:t>Ó</w:t>
      </w:r>
      <w:r w:rsidRPr="00E84AEC">
        <w:rPr>
          <w:rFonts w:ascii="Arial" w:hAnsi="Arial" w:cs="Arial"/>
          <w:bCs/>
          <w:sz w:val="24"/>
          <w:szCs w:val="24"/>
        </w:rPr>
        <w:t>N LEGAL</w:t>
      </w:r>
    </w:p>
    <w:p w14:paraId="66F06FB5" w14:textId="77777777" w:rsidR="000F050F" w:rsidRPr="00E84AEC" w:rsidRDefault="000F050F">
      <w:pPr>
        <w:spacing w:before="93" w:line="276" w:lineRule="auto"/>
        <w:ind w:left="138" w:right="1035"/>
        <w:jc w:val="both"/>
        <w:rPr>
          <w:rFonts w:ascii="Arial" w:hAnsi="Arial" w:cs="Arial"/>
          <w:bCs/>
          <w:sz w:val="24"/>
          <w:szCs w:val="24"/>
        </w:rPr>
      </w:pPr>
    </w:p>
    <w:p w14:paraId="3F055C0D" w14:textId="77777777" w:rsidR="000F050F" w:rsidRPr="00E84AEC" w:rsidRDefault="000F050F" w:rsidP="000F050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* LTAIPPDPEMO: Ley de Transparencia, Acceso a la Información Pública y Protección de Datos Personales del Estado de Michoacán de Ocampo.</w:t>
      </w:r>
    </w:p>
    <w:p w14:paraId="4BA9314B" w14:textId="77777777" w:rsidR="000F050F" w:rsidRPr="00E84AEC" w:rsidRDefault="000F050F" w:rsidP="000F050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34D4EA88" w14:textId="77777777" w:rsidR="000F050F" w:rsidRPr="00E84AEC" w:rsidRDefault="000F050F" w:rsidP="000F050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* LPDPPSOEMO: Ley de Protección de Datos Personales en Posesión de Sujetos Obligados del Estado de Michoacán de Ocampo.</w:t>
      </w:r>
    </w:p>
    <w:p w14:paraId="6736268A" w14:textId="77777777" w:rsidR="000F050F" w:rsidRPr="00E84AEC" w:rsidRDefault="000F050F" w:rsidP="000F050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237172BF" w14:textId="77777777" w:rsidR="000F050F" w:rsidRPr="00E84AEC" w:rsidRDefault="000F050F" w:rsidP="000F050F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* LGMCDIEVP: Lineamientos Generales en Materia de Clasificación y Desclasificación de la Información, así como para la Elaboración de Versiones Públicas.</w:t>
      </w:r>
    </w:p>
    <w:p w14:paraId="0352481B" w14:textId="77777777" w:rsidR="00805389" w:rsidRPr="00E84AEC" w:rsidRDefault="00805389">
      <w:pPr>
        <w:spacing w:before="93" w:line="276" w:lineRule="auto"/>
        <w:ind w:left="138" w:right="1035"/>
        <w:jc w:val="both"/>
        <w:rPr>
          <w:rFonts w:ascii="Arial" w:hAnsi="Arial" w:cs="Arial"/>
          <w:bCs/>
          <w:sz w:val="24"/>
          <w:szCs w:val="24"/>
        </w:rPr>
      </w:pPr>
    </w:p>
    <w:p w14:paraId="17656133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No.1 ELIMINADO_el_nombre_de_la_parte_denunciante en 2 renglon(es) por ser un dato personal identificativo de conformidad con el Artículo 97 de la LTAIPPDPEMO, Artículo 3 fracción VIII de la LPDPPSOEMO y Lineamiento Trigésimo Octavo fracción I. 1. de los LGMCDIEVP*.</w:t>
      </w:r>
    </w:p>
    <w:p w14:paraId="0FBF361F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0BB28126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No.2 ELIMINADO_el_nombre_de_la_parte_denunciante en 1 renglon(es) por ser un dato personal identificativo de conformidad con el Artículo 97 de la LTAIPPDPEMO, Artículo 3 fracción VIII de la LPDPPSOEMO y Lineamiento Trigésimo Octavo fracción I. 1. de los LGMCDIEVP*.</w:t>
      </w:r>
    </w:p>
    <w:p w14:paraId="60F80F0C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1282AF78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No.3 ELIMINADO_Cargo_-1- en 1 renglon(es) por ser un dato personal laboral de conformidad con el Artículo 97 de la LTAIPPDPEMO, Artículo 3 fracción VIII de la LPDPPSOEMO y Lineamiento Trigésimo Octavo fracción I. 5. de los LGMCDIEVP*.</w:t>
      </w:r>
    </w:p>
    <w:p w14:paraId="1B0E3AE8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0FDE1D4F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No.4 ELIMINADO_el_Municipio en 1 renglon(es) por ser un dato personal identificativo de conformidad con el Artículo 97 de la LTAIPPDPEMO, Artículo 3 fracción VIII de la LPDPPSOEMO y Lineamiento Trigésimo Octavo fracción I. 1. de los LGMCDIEVP*.</w:t>
      </w:r>
    </w:p>
    <w:p w14:paraId="2E91B121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4D18908D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No.5 ELIMINADO_el_número_de_expediente_relacionado en 1 renglon(es)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1DC964E6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2BB3CE7E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 xml:space="preserve">No.6 ELIMINADO_el_Municipio en 1 renglon(es) por ser un dato personal </w:t>
      </w:r>
      <w:r w:rsidRPr="00E84AEC">
        <w:rPr>
          <w:rFonts w:ascii="Arial" w:hAnsi="Arial" w:cs="Arial"/>
          <w:bCs/>
          <w:sz w:val="24"/>
          <w:szCs w:val="24"/>
        </w:rPr>
        <w:lastRenderedPageBreak/>
        <w:t>identificativo de conformidad con el Artículo 97 de la LTAIPPDPEMO, Artículo 3 fracción VIII de la LPDPPSOEMO y Lineamiento Trigésimo Octavo fracción I. 1. de los LGMCDIEVP*.</w:t>
      </w:r>
    </w:p>
    <w:p w14:paraId="67CABE17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3EA78DFE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No.7 ELIMINADO_el_número_de_expediente_antecedente en 1 renglon(es) por ser un dato personal sobre situación jurídica o legal de conformidad con el Artículo 97 de la LTAIPPDPEMO, Artículo 3 fracción VIII de la LPDPPSOEMO y Lineamiento Trigésimo Octavo fracción I. 7. de los LGMCDIEVP*.</w:t>
      </w:r>
    </w:p>
    <w:p w14:paraId="21E78D3D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5572670E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No.8 ELIMINADA_la_calle en 1 renglon(es) por ser información que hace identificable a una persona física de conformidad con el Artículo 97 de la LTAIPPDPEMO, Artículo 3 fracción VIII de la LPDPPSOEMO y Lineamiento Trigésimo Octavo, fracción I de los LGMCDIEVP*.</w:t>
      </w:r>
    </w:p>
    <w:p w14:paraId="10D1F775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46F3185C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No.9 ELIMINADA_la_calle en 1 renglon(es) por ser información que hace identificable a una persona física de conformidad con el Artículo 97 de la LTAIPPDPEMO, Artículo 3 fracción VIII de la LPDPPSOEMO y Lineamiento Trigésimo Octavo, fracción I de los LGMCDIEVP*.</w:t>
      </w:r>
    </w:p>
    <w:p w14:paraId="7F9CD336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6F7B44F1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No.10 ELIMINADA_la_colonia en 1 renglon(es) por ser información que hace identificable a una persona física de conformidad con el Artículo 97 de la LTAIPPDPEMO, Artículo 3 fracción VIII de la LPDPPSOEMO y Lineamiento Trigésimo Octavo, fracción I de los LGMCDIEVP*.</w:t>
      </w:r>
    </w:p>
    <w:p w14:paraId="09B93CF8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0BFDA9E0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No.11 ELIMINADO_el_Municipio en 1 renglon(es) por ser un dato personal identificativo de conformidad con el Artículo 97 de la LTAIPPDPEMO, Artículo 3 fracción VIII de la LPDPPSOEMO y Lineamiento Trigésimo Octavo fracción I. 1. de los LGMCDIEVP*.</w:t>
      </w:r>
    </w:p>
    <w:p w14:paraId="22DA2126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370E2029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No.12 ELIMINADO_Cargo_-1- en 1 renglon(es) por ser un dato personal laboral de conformidad con el Artículo 97 de la LTAIPPDPEMO, Artículo 3 fracción VIII de la LPDPPSOEMO y Lineamiento Trigésimo Octavo fracción I. 5. de los LGMCDIEVP*.</w:t>
      </w:r>
    </w:p>
    <w:p w14:paraId="47136B28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0A23C867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 xml:space="preserve">No.13 ELIMINADAS_las_expresiones_que_afectan_la_intimidad_y/o_privacidad_de_la_denunciante en 1 renglon(es) de conformidad con el artículo 97 de la LTAIPPDPEMO; </w:t>
      </w:r>
      <w:r w:rsidRPr="00E84AEC">
        <w:rPr>
          <w:rFonts w:ascii="Arial" w:hAnsi="Arial" w:cs="Arial"/>
          <w:bCs/>
          <w:sz w:val="24"/>
          <w:szCs w:val="24"/>
        </w:rPr>
        <w:lastRenderedPageBreak/>
        <w:t>los artículos 3, fracciones VII y IX, y 6, así como los demás relativos y aplicables de la LPDPPSOEMO; y el Lineamiento Trigésimo Octavo de los LGMCDIEVP; a fin de evitar una revictimización y en observancia y concatenación a los derechos de las víctimas previstos en el Protocolo para Atender la Violencia Política Contra las Mujeres del Tribunal Electoral del Poder Judicial de la Federación.*.</w:t>
      </w:r>
    </w:p>
    <w:p w14:paraId="3C726B00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1808C2A1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No.14 ELIMINADO_el_nombre_completo en 1 renglon(es) por ser un dato personal identificativo de conformidad con el Artículo 97 de la LTAIPPDPEMO, Artículo 3 fracción VIII de la LPDPPSOEMO y Lineamiento Trigésimo Octavo fracción I. 1. de los LGMCDIEVP*.</w:t>
      </w:r>
    </w:p>
    <w:p w14:paraId="04913C4D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1F0395D0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No.15 ELIMINADO_el_nombre_completo en 1 renglon(es) por ser un dato personal identificativo de conformidad con el Artículo 97 de la LTAIPPDPEMO, Artículo 3 fracción VIII de la LPDPPSOEMO y Lineamiento Trigésimo Octavo fracción I. 1. de los LGMCDIEVP*.</w:t>
      </w:r>
    </w:p>
    <w:p w14:paraId="2B671D93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452FE076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No.16 ELIMINADA_la_calle en 1 renglon(es) por ser información que hace identificable a una persona física de conformidad con el Artículo 97 de la LTAIPPDPEMO, Artículo 3 fracción VIII de la LPDPPSOEMO y Lineamiento Trigésimo Octavo, fracción I de los LGMCDIEVP*.</w:t>
      </w:r>
    </w:p>
    <w:p w14:paraId="473B46E0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3ADD9F18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No.17 ELIMINADA_la_calle en 1 renglon(es) por ser información que hace identificable a una persona física de conformidad con el Artículo 97 de la LTAIPPDPEMO, Artículo 3 fracción VIII de la LPDPPSOEMO y Lineamiento Trigésimo Octavo, fracción I de los LGMCDIEVP*.</w:t>
      </w:r>
    </w:p>
    <w:p w14:paraId="5589C1DB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02B15B9E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No.18 ELIMINADA_la_colonia en 1 renglon(es) por ser información que hace identificable a una persona física de conformidad con el Artículo 97 de la LTAIPPDPEMO, Artículo 3 fracción VIII de la LPDPPSOEMO y Lineamiento Trigésimo Octavo, fracción I de los LGMCDIEVP*.</w:t>
      </w:r>
    </w:p>
    <w:p w14:paraId="4E378B84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7090E19C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No.19 ELIMINADO_el_Municipio en 1 renglon(es) por ser un dato personal identificativo de conformidad con el Artículo 97 de la LTAIPPDPEMO, Artículo 3 fracción VIII de la LPDPPSOEMO y Lineamiento Trigésimo Octavo fracción I. 1. de los LGMCDIEVP*.</w:t>
      </w:r>
    </w:p>
    <w:p w14:paraId="13E4D32A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3D9BA153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 xml:space="preserve">No.20 ELIMINADO_el_nombre_completo en 1 renglon(es) por ser un dato personal </w:t>
      </w:r>
      <w:r w:rsidRPr="00E84AEC">
        <w:rPr>
          <w:rFonts w:ascii="Arial" w:hAnsi="Arial" w:cs="Arial"/>
          <w:bCs/>
          <w:sz w:val="24"/>
          <w:szCs w:val="24"/>
        </w:rPr>
        <w:lastRenderedPageBreak/>
        <w:t>identificativo de conformidad con el Artículo 97 de la LTAIPPDPEMO, Artículo 3 fracción VIII de la LPDPPSOEMO y Lineamiento Trigésimo Octavo fracción I. 1. de los LGMCDIEVP*.</w:t>
      </w:r>
    </w:p>
    <w:p w14:paraId="18A5ABAE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7A7FE540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No.21 ELIMINADO_el_nombre_completo en 1 renglon(es) por ser un dato personal identificativo de conformidad con el Artículo 97 de la LTAIPPDPEMO, Artículo 3 fracción VIII de la LPDPPSOEMO y Lineamiento Trigésimo Octavo fracción I. 1. de los LGMCDIEVP*.</w:t>
      </w:r>
    </w:p>
    <w:p w14:paraId="3FF15611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42962CB4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No.22 ELIMINADO_el_nombre_completo en 1 renglon(es) por ser un dato personal identificativo de conformidad con el Artículo 97 de la LTAIPPDPEMO, Artículo 3 fracción VIII de la LPDPPSOEMO y Lineamiento Trigésimo Octavo fracción I. 1. de los LGMCDIEVP*.</w:t>
      </w:r>
    </w:p>
    <w:p w14:paraId="5DCDAA63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401E7C6B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No.23 ELIMINADO_Número_de_notaría_pública en 1 renglon(es) por ser un dato personal identificativo de conformidad con el Artículo 97 de la LTAIPPDPEMO, Artículo 3 fracción VIII de la LPDPPSOEMO y Lineamiento Trigésimo Octavo fracción I. 1. de los LGMCDIEVP*.</w:t>
      </w:r>
    </w:p>
    <w:p w14:paraId="1BFE0A2C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4C039A93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No.24 ELIMINADO_el_Municipio en 1 renglon(es) por ser un dato personal identificativo de conformidad con el Artículo 97 de la LTAIPPDPEMO, Artículo 3 fracción VIII de la LPDPPSOEMO y Lineamiento Trigésimo Octavo fracción I. 1. de los LGMCDIEVP*.</w:t>
      </w:r>
    </w:p>
    <w:p w14:paraId="60D34D06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732CFC66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No.25 ELIMINADO_el_nombre_completo en 1 renglon(es) por ser un dato personal identificativo de conformidad con el Artículo 97 de la LTAIPPDPEMO, Artículo 3 fracción VIII de la LPDPPSOEMO y Lineamiento Trigésimo Octavo fracción I. 1. de los LGMCDIEVP*.</w:t>
      </w:r>
    </w:p>
    <w:p w14:paraId="4D523097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6C21B739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No.26 ELIMINADO_el_nombre_completo en 1 renglon(es) por ser un dato personal identificativo de conformidad con el Artículo 97 de la LTAIPPDPEMO, Artículo 3 fracción VIII de la LPDPPSOEMO y Lineamiento Trigésimo Octavo fracción I. 1. de los LGMCDIEVP*.</w:t>
      </w:r>
    </w:p>
    <w:p w14:paraId="78156D2F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579DB181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 xml:space="preserve">No.27 ELIMINADO_Cargo_-1- en 1 renglon(es) por ser un dato personal laboral de conformidad con el Artículo 97 de la LTAIPPDPEMO, Artículo 3 fracción VIII de la </w:t>
      </w:r>
      <w:r w:rsidRPr="00E84AEC">
        <w:rPr>
          <w:rFonts w:ascii="Arial" w:hAnsi="Arial" w:cs="Arial"/>
          <w:bCs/>
          <w:sz w:val="24"/>
          <w:szCs w:val="24"/>
        </w:rPr>
        <w:lastRenderedPageBreak/>
        <w:t>LPDPPSOEMO y Lineamiento Trigésimo Octavo fracción I. 5. de los LGMCDIEVP*.</w:t>
      </w:r>
    </w:p>
    <w:p w14:paraId="019CA067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3D148B2F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No.28 ELIMINADO_el_nombre_de_la_parte_denunciante en 1 renglon(es) por ser un dato personal identificativo de conformidad con el Artículo 97 de la LTAIPPDPEMO, Artículo 3 fracción VIII de la LPDPPSOEMO y Lineamiento Trigésimo Octavo fracción I. 1. de los LGMCDIEVP*.</w:t>
      </w:r>
    </w:p>
    <w:p w14:paraId="3AA5B24F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4AF5DABA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No.29 ELIMINADO_Cargo_-1- en 1 renglon(es) por ser un dato personal laboral de conformidad con el Artículo 97 de la LTAIPPDPEMO, Artículo 3 fracción VIII de la LPDPPSOEMO y Lineamiento Trigésimo Octavo fracción I. 5. de los LGMCDIEVP*.</w:t>
      </w:r>
    </w:p>
    <w:p w14:paraId="09A54950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49D06350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No.30 ELIMINADO_el_nombre_de_la_parte_denunciante en 1 renglon(es) por ser un dato personal identificativo de conformidad con el Artículo 97 de la LTAIPPDPEMO, Artículo 3 fracción VIII de la LPDPPSOEMO y Lineamiento Trigésimo Octavo fracción I. 1. de los LGMCDIEVP*.</w:t>
      </w:r>
    </w:p>
    <w:p w14:paraId="4FB07171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0344CD69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No.31 ELIMINADO_el_nombre_completo en 1 renglon(es) por ser un dato personal identificativo de conformidad con el Artículo 97 de la LTAIPPDPEMO, Artículo 3 fracción VIII de la LPDPPSOEMO y Lineamiento Trigésimo Octavo fracción I. 1. de los LGMCDIEVP*.</w:t>
      </w:r>
    </w:p>
    <w:p w14:paraId="7D79001D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59C9826B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No.32 ELIMINADO_el_nombre_completo en 1 renglon(es) por ser un dato personal identificativo de conformidad con el Artículo 97 de la LTAIPPDPEMO, Artículo 3 fracción VIII de la LPDPPSOEMO y Lineamiento Trigésimo Octavo fracción I. 1. de los LGMCDIEVP*.</w:t>
      </w:r>
    </w:p>
    <w:p w14:paraId="7FB3EBAD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0692A7C7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No.33 ELIMINADO_Número_de_notaría_pública en 1 renglon(es) por ser un dato personal identificativo de conformidad con el Artículo 97 de la LTAIPPDPEMO, Artículo 3 fracción VIII de la LPDPPSOEMO y Lineamiento Trigésimo Octavo fracción I. 1. de los LGMCDIEVP*.</w:t>
      </w:r>
    </w:p>
    <w:p w14:paraId="531AEC99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7A36A137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No.34 ELIMINADO_el_Municipio en 1 renglon(es) por ser un dato personal identificativo de conformidad con el Artículo 97 de la LTAIPPDPEMO, Artículo 3 fracción VIII de la LPDPPSOEMO y Lineamiento Trigésimo Octavo fracción I. 1. de los LGMCDIEVP*.</w:t>
      </w:r>
    </w:p>
    <w:p w14:paraId="00289E31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14F4F143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 xml:space="preserve">No.35 ELIMINADA_la_colonia en 1 renglon(es) por ser información que hace </w:t>
      </w:r>
      <w:r w:rsidRPr="00E84AEC">
        <w:rPr>
          <w:rFonts w:ascii="Arial" w:hAnsi="Arial" w:cs="Arial"/>
          <w:bCs/>
          <w:sz w:val="24"/>
          <w:szCs w:val="24"/>
        </w:rPr>
        <w:lastRenderedPageBreak/>
        <w:t>identificable a una persona física de conformidad con el Artículo 97 de la LTAIPPDPEMO, Artículo 3 fracción VIII de la LPDPPSOEMO y Lineamiento Trigésimo Octavo, fracción I de los LGMCDIEVP*.</w:t>
      </w:r>
    </w:p>
    <w:p w14:paraId="6FB497D0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5F102AE5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No.36 ELIMINADA_la_colonia en 1 renglon(es) por ser información que hace identificable a una persona física de conformidad con el Artículo 97 de la LTAIPPDPEMO, Artículo 3 fracción VIII de la LPDPPSOEMO y Lineamiento Trigésimo Octavo, fracción I de los LGMCDIEVP*.</w:t>
      </w:r>
    </w:p>
    <w:p w14:paraId="6795976D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39580893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No.37 ELIMINADO_el_nombre_completo en 1 renglon(es) por ser un dato personal identificativo de conformidad con el Artículo 97 de la LTAIPPDPEMO, Artículo 3 fracción VIII de la LPDPPSOEMO y Lineamiento Trigésimo Octavo fracción I. 1. de los LGMCDIEVP*.</w:t>
      </w:r>
    </w:p>
    <w:p w14:paraId="1D9EBEAF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2E06F85F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No.38 ELIMINADA_la_colonia en 1 renglon(es) por ser información que hace identificable a una persona física de conformidad con el Artículo 97 de la LTAIPPDPEMO, Artículo 3 fracción VIII de la LPDPPSOEMO y Lineamiento Trigésimo Octavo, fracción I de los LGMCDIEVP*.</w:t>
      </w:r>
    </w:p>
    <w:p w14:paraId="48111806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1781D48A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No.39 ELIMINADO_el_nombre_completo en 1 renglon(es) por ser un dato personal identificativo de conformidad con el Artículo 97 de la LTAIPPDPEMO, Artículo 3 fracción VIII de la LPDPPSOEMO y Lineamiento Trigésimo Octavo fracción I. 1. de los LGMCDIEVP*.</w:t>
      </w:r>
    </w:p>
    <w:p w14:paraId="687C3C8B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36BE09DC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No.40 ELIMINADAS_las_expresiones_que_afectan_la_intimidad_y/o_privacidad_de_la_denunciante en 1 renglon(es) de conformidad con el artículo 97 de la LTAIPPDPEMO; los artículos 3, fracciones VII y IX, y 6, así como los demás relativos y aplicables de la LPDPPSOEMO; y el Lineamiento Trigésimo Octavo de los LGMCDIEVP; a fin de evitar una revictimización y en observancia y concatenación a los derechos de las víctimas previstos en el Protocolo para Atender la Violencia Política Contra las Mujeres del Tribunal Electoral del Poder Judicial de la Federación.*.</w:t>
      </w:r>
    </w:p>
    <w:p w14:paraId="44E5FD13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5EA6953A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 xml:space="preserve">No.41 ELIMINADO_Número_de_notaría_pública en 1 renglon(es) por ser un dato personal identificativo de conformidad con el Artículo 97 de la LTAIPPDPEMO, Artículo 3 fracción VIII de la LPDPPSOEMO y Lineamiento Trigésimo Octavo </w:t>
      </w:r>
      <w:r w:rsidRPr="00E84AEC">
        <w:rPr>
          <w:rFonts w:ascii="Arial" w:hAnsi="Arial" w:cs="Arial"/>
          <w:bCs/>
          <w:sz w:val="24"/>
          <w:szCs w:val="24"/>
        </w:rPr>
        <w:lastRenderedPageBreak/>
        <w:t>fracción I. 1. de los LGMCDIEVP*.</w:t>
      </w:r>
    </w:p>
    <w:p w14:paraId="1C8458BB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4A12E335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No.42 ELIMINADO_el_Municipio en 1 renglon(es) por ser un dato personal identificativo de conformidad con el Artículo 97 de la LTAIPPDPEMO, Artículo 3 fracción VIII de la LPDPPSOEMO y Lineamiento Trigésimo Octavo fracción I. 1. de los LGMCDIEVP*.</w:t>
      </w:r>
    </w:p>
    <w:p w14:paraId="7E0071D6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53E04DDC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No.43 ELIMINADO_el_nombre_de_la_parte_denunciante en 1 renglon(es) por ser un dato personal identificativo de conformidad con el Artículo 97 de la LTAIPPDPEMO, Artículo 3 fracción VIII de la LPDPPSOEMO y Lineamiento Trigésimo Octavo fracción I. 1. de los LGMCDIEVP*.</w:t>
      </w:r>
    </w:p>
    <w:p w14:paraId="3214A69F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511D54D2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No.44 ELIMINADA_la_fotografía en 1 renglon(es) por ser un dato personal identificativo de conformidad con el Artículo 97 de la LTAIPPDPEMO, Artículo 3 fracción VIII de la LPDPPSOEMO y Lineamiento Trigésimo Octavo fracción I. 1. de los LGMCDIEVP*.</w:t>
      </w:r>
    </w:p>
    <w:p w14:paraId="0FDE731F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03E9C6BF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No.45 ELIMINADA_la_fotografía en 1 renglon(es) por ser un dato personal identificativo de conformidad con el Artículo 97 de la LTAIPPDPEMO, Artículo 3 fracción VIII de la LPDPPSOEMO y Lineamiento Trigésimo Octavo fracción I. 1. de los LGMCDIEVP*.</w:t>
      </w:r>
    </w:p>
    <w:p w14:paraId="7E9E7563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44DEFF7A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No.46 ELIMINADA_la_fotografía en 1 renglon(es) por ser un dato personal identificativo de conformidad con el Artículo 97 de la LTAIPPDPEMO, Artículo 3 fracción VIII de la LPDPPSOEMO y Lineamiento Trigésimo Octavo fracción I. 1. de los LGMCDIEVP*.</w:t>
      </w:r>
    </w:p>
    <w:p w14:paraId="08E1BD6D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</w:p>
    <w:p w14:paraId="698A2B22" w14:textId="77777777" w:rsidR="00805389" w:rsidRPr="00E84AEC" w:rsidRDefault="00805389" w:rsidP="00E84AEC">
      <w:pPr>
        <w:spacing w:line="360" w:lineRule="auto"/>
        <w:jc w:val="both"/>
        <w:rPr>
          <w:rFonts w:ascii="Arial" w:hAnsi="Arial" w:cs="Arial"/>
          <w:bCs/>
          <w:sz w:val="24"/>
          <w:szCs w:val="24"/>
        </w:rPr>
      </w:pPr>
      <w:r w:rsidRPr="00E84AEC">
        <w:rPr>
          <w:rFonts w:ascii="Arial" w:hAnsi="Arial" w:cs="Arial"/>
          <w:bCs/>
          <w:sz w:val="24"/>
          <w:szCs w:val="24"/>
        </w:rPr>
        <w:t>No.47 ELIMINADA_la_fotografía en 1 renglon(es) por ser un dato personal identificativo de conformidad con el Artículo 97 de la LTAIPPDPEMO, Artículo 3 fracción VIII de la LPDPPSOEMO y Lineamiento Trigésimo Octavo fracción I. 1. de los LGMCDIEVP*.</w:t>
      </w:r>
    </w:p>
    <w:p w14:paraId="08F7422A" w14:textId="572CB78B" w:rsidR="00251EC8" w:rsidRPr="000F050F" w:rsidRDefault="00251EC8" w:rsidP="00E84AEC">
      <w:pPr>
        <w:spacing w:line="360" w:lineRule="auto"/>
        <w:jc w:val="both"/>
        <w:rPr>
          <w:rFonts w:ascii="Arial" w:hAnsi="Arial"/>
          <w:bCs/>
        </w:rPr>
      </w:pPr>
    </w:p>
    <w:sectPr w:rsidR="00251EC8" w:rsidRPr="000F050F" w:rsidSect="00E84AEC">
      <w:pgSz w:w="12250" w:h="19450"/>
      <w:pgMar w:top="1928" w:right="1219" w:bottom="1542" w:left="1985" w:header="902" w:footer="134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FD3D48" w14:textId="77777777" w:rsidR="00187733" w:rsidRDefault="00187733">
      <w:r>
        <w:separator/>
      </w:r>
    </w:p>
  </w:endnote>
  <w:endnote w:type="continuationSeparator" w:id="0">
    <w:p w14:paraId="748C785A" w14:textId="77777777" w:rsidR="00187733" w:rsidRDefault="00187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58F780" w14:textId="77777777" w:rsidR="00BB0E2E" w:rsidRDefault="00BB0E2E" w:rsidP="00BB0E2E">
    <w:pPr>
      <w:pStyle w:val="Textoindependiente"/>
      <w:spacing w:before="12"/>
      <w:ind w:left="60"/>
      <w:jc w:val="right"/>
    </w:pPr>
    <w:r>
      <w:fldChar w:fldCharType="begin"/>
    </w:r>
    <w:r>
      <w:rPr>
        <w:color w:val="A6A6A6"/>
      </w:rPr>
      <w:instrText xml:space="preserve"> PAGE </w:instrText>
    </w:r>
    <w:r>
      <w:fldChar w:fldCharType="separate"/>
    </w:r>
    <w:r>
      <w:t>12</w:t>
    </w:r>
    <w:r>
      <w:fldChar w:fldCharType="end"/>
    </w:r>
  </w:p>
  <w:p w14:paraId="2BB0B60E" w14:textId="5DBEAA48" w:rsidR="00231216" w:rsidRPr="00231216" w:rsidRDefault="00231216" w:rsidP="00231216">
    <w:pPr>
      <w:jc w:val="center"/>
      <w:rPr>
        <w:rFonts w:ascii="Arial Narrow" w:hAnsi="Arial Narrow"/>
        <w:sz w:val="20"/>
        <w:szCs w:val="20"/>
      </w:rPr>
    </w:pPr>
    <w:r w:rsidRPr="00231216">
      <w:rPr>
        <w:rFonts w:ascii="Arial Narrow" w:hAnsi="Arial Narrow"/>
        <w:sz w:val="20"/>
        <w:szCs w:val="20"/>
      </w:rPr>
      <w:t>___________________________________</w:t>
    </w:r>
    <w:r w:rsidR="00BB0E2E">
      <w:rPr>
        <w:rFonts w:ascii="Arial Narrow" w:hAnsi="Arial Narrow"/>
        <w:sz w:val="20"/>
        <w:szCs w:val="20"/>
      </w:rPr>
      <w:t xml:space="preserve"> </w:t>
    </w:r>
  </w:p>
  <w:p w14:paraId="3544F6B3" w14:textId="77777777" w:rsidR="00231216" w:rsidRPr="00231216" w:rsidRDefault="00231216" w:rsidP="00231216">
    <w:pPr>
      <w:jc w:val="center"/>
      <w:rPr>
        <w:rFonts w:ascii="Arial Narrow" w:hAnsi="Arial Narrow"/>
        <w:sz w:val="20"/>
        <w:szCs w:val="20"/>
      </w:rPr>
    </w:pPr>
    <w:r w:rsidRPr="00231216">
      <w:rPr>
        <w:rFonts w:ascii="Arial Narrow" w:hAnsi="Arial Narrow"/>
        <w:sz w:val="20"/>
        <w:szCs w:val="20"/>
      </w:rPr>
      <w:t>Documento para versión electrónica.</w:t>
    </w:r>
  </w:p>
  <w:p w14:paraId="31B91309" w14:textId="77777777" w:rsidR="00231216" w:rsidRPr="00231216" w:rsidRDefault="00231216" w:rsidP="00231216">
    <w:pPr>
      <w:jc w:val="center"/>
      <w:rPr>
        <w:rFonts w:ascii="Arial Narrow" w:hAnsi="Arial Narrow"/>
        <w:sz w:val="20"/>
        <w:szCs w:val="20"/>
      </w:rPr>
    </w:pPr>
    <w:r w:rsidRPr="00231216">
      <w:rPr>
        <w:rFonts w:ascii="Arial Narrow" w:hAnsi="Arial Narrow"/>
        <w:sz w:val="20"/>
        <w:szCs w:val="20"/>
      </w:rPr>
      <w:t>El documento fue testado con el Programa 'ELIDA' Eliminador de Datos Judicial del Supremo Tribunal de Justicia del Estado de Jalisco</w:t>
    </w:r>
  </w:p>
  <w:p w14:paraId="0EC5F2E6" w14:textId="4A446607" w:rsidR="00251EC8" w:rsidRDefault="00251EC8">
    <w:pPr>
      <w:pStyle w:val="Textoindependiente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98B8A2" w14:textId="77777777" w:rsidR="00805389" w:rsidRPr="00231216" w:rsidRDefault="00805389" w:rsidP="00231216">
    <w:pPr>
      <w:jc w:val="center"/>
      <w:rPr>
        <w:rFonts w:ascii="Arial Narrow" w:hAnsi="Arial Narrow"/>
        <w:sz w:val="20"/>
        <w:szCs w:val="20"/>
      </w:rPr>
    </w:pPr>
    <w:r w:rsidRPr="00231216">
      <w:rPr>
        <w:rFonts w:ascii="Arial Narrow" w:hAnsi="Arial Narrow"/>
        <w:sz w:val="20"/>
        <w:szCs w:val="20"/>
      </w:rPr>
      <w:t>___________________________________</w:t>
    </w:r>
  </w:p>
  <w:p w14:paraId="4AD3458E" w14:textId="01CCD1AE" w:rsidR="00805389" w:rsidRPr="00231216" w:rsidRDefault="00805389" w:rsidP="00231216">
    <w:pPr>
      <w:jc w:val="center"/>
      <w:rPr>
        <w:rFonts w:ascii="Arial Narrow" w:hAnsi="Arial Narrow"/>
        <w:sz w:val="20"/>
        <w:szCs w:val="20"/>
      </w:rPr>
    </w:pPr>
    <w:r w:rsidRPr="00231216">
      <w:rPr>
        <w:rFonts w:ascii="Arial Narrow" w:hAnsi="Arial Narrow"/>
        <w:sz w:val="20"/>
        <w:szCs w:val="20"/>
      </w:rPr>
      <w:t>Documento para versión electrónica.</w:t>
    </w:r>
  </w:p>
  <w:p w14:paraId="454BD53A" w14:textId="2994AC45" w:rsidR="00251EC8" w:rsidRPr="00231216" w:rsidRDefault="00805389" w:rsidP="00231216">
    <w:pPr>
      <w:jc w:val="center"/>
      <w:rPr>
        <w:rFonts w:ascii="Arial Narrow" w:hAnsi="Arial Narrow"/>
        <w:sz w:val="20"/>
        <w:szCs w:val="20"/>
      </w:rPr>
    </w:pPr>
    <w:r w:rsidRPr="00231216">
      <w:rPr>
        <w:rFonts w:ascii="Arial Narrow" w:hAnsi="Arial Narrow"/>
        <w:sz w:val="20"/>
        <w:szCs w:val="20"/>
      </w:rPr>
      <w:t>El documento fue testado con el Programa 'ELIDA' Eliminador de Datos Judicial del Supremo Tribunal de Justicia del Estado de Jalisco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807382" w14:textId="77777777" w:rsidR="00187733" w:rsidRDefault="00187733">
      <w:r>
        <w:separator/>
      </w:r>
    </w:p>
  </w:footnote>
  <w:footnote w:type="continuationSeparator" w:id="0">
    <w:p w14:paraId="2D2515BF" w14:textId="77777777" w:rsidR="00187733" w:rsidRDefault="00187733">
      <w:r>
        <w:continuationSeparator/>
      </w:r>
    </w:p>
  </w:footnote>
  <w:footnote w:id="1">
    <w:p w14:paraId="12C0B9DF" w14:textId="6F7D708F" w:rsidR="00AB7712" w:rsidRDefault="00AB7712">
      <w:pPr>
        <w:pStyle w:val="Textonotapie"/>
      </w:pPr>
      <w:r>
        <w:rPr>
          <w:rStyle w:val="Refdenotaalpie"/>
        </w:rPr>
        <w:footnoteRef/>
      </w:r>
      <w:r>
        <w:t xml:space="preserve"> </w:t>
      </w:r>
      <w:r>
        <w:rPr>
          <w:w w:val="80"/>
        </w:rPr>
        <w:t>Las</w:t>
      </w:r>
      <w:r>
        <w:rPr>
          <w:spacing w:val="6"/>
          <w:w w:val="80"/>
        </w:rPr>
        <w:t xml:space="preserve"> </w:t>
      </w:r>
      <w:r>
        <w:rPr>
          <w:w w:val="80"/>
        </w:rPr>
        <w:t>fechas</w:t>
      </w:r>
      <w:r>
        <w:rPr>
          <w:spacing w:val="5"/>
          <w:w w:val="80"/>
        </w:rPr>
        <w:t xml:space="preserve"> </w:t>
      </w:r>
      <w:r>
        <w:rPr>
          <w:w w:val="80"/>
        </w:rPr>
        <w:t>que</w:t>
      </w:r>
      <w:r>
        <w:rPr>
          <w:spacing w:val="6"/>
          <w:w w:val="80"/>
        </w:rPr>
        <w:t xml:space="preserve"> </w:t>
      </w:r>
      <w:r>
        <w:rPr>
          <w:w w:val="80"/>
        </w:rPr>
        <w:t>se</w:t>
      </w:r>
      <w:r>
        <w:rPr>
          <w:spacing w:val="7"/>
          <w:w w:val="80"/>
        </w:rPr>
        <w:t xml:space="preserve"> </w:t>
      </w:r>
      <w:r>
        <w:rPr>
          <w:w w:val="80"/>
        </w:rPr>
        <w:t>señalen</w:t>
      </w:r>
      <w:r>
        <w:rPr>
          <w:spacing w:val="7"/>
          <w:w w:val="80"/>
        </w:rPr>
        <w:t xml:space="preserve"> </w:t>
      </w:r>
      <w:r>
        <w:rPr>
          <w:w w:val="80"/>
        </w:rPr>
        <w:t>corresponden</w:t>
      </w:r>
      <w:r>
        <w:rPr>
          <w:spacing w:val="7"/>
          <w:w w:val="80"/>
        </w:rPr>
        <w:t xml:space="preserve"> </w:t>
      </w:r>
      <w:r>
        <w:rPr>
          <w:w w:val="80"/>
        </w:rPr>
        <w:t>al</w:t>
      </w:r>
      <w:r>
        <w:rPr>
          <w:spacing w:val="6"/>
          <w:w w:val="80"/>
        </w:rPr>
        <w:t xml:space="preserve"> </w:t>
      </w:r>
      <w:r>
        <w:rPr>
          <w:w w:val="80"/>
        </w:rPr>
        <w:t>presente</w:t>
      </w:r>
      <w:r>
        <w:rPr>
          <w:spacing w:val="7"/>
          <w:w w:val="80"/>
        </w:rPr>
        <w:t xml:space="preserve"> </w:t>
      </w:r>
      <w:r>
        <w:rPr>
          <w:w w:val="80"/>
        </w:rPr>
        <w:t>año</w:t>
      </w:r>
      <w:r w:rsidR="005945D3">
        <w:rPr>
          <w:w w:val="80"/>
        </w:rPr>
        <w:t>.</w:t>
      </w:r>
    </w:p>
  </w:footnote>
  <w:footnote w:id="2">
    <w:p w14:paraId="639C06F4" w14:textId="77777777" w:rsidR="000B73F6" w:rsidRDefault="000B73F6" w:rsidP="000B73F6">
      <w:pPr>
        <w:pStyle w:val="Textonotapie"/>
      </w:pPr>
    </w:p>
    <w:p w14:paraId="03EFC89F" w14:textId="16D424FF" w:rsidR="00AB7712" w:rsidRDefault="00AB7712" w:rsidP="000B73F6">
      <w:pPr>
        <w:pStyle w:val="Textonotapie"/>
        <w:ind w:left="142"/>
      </w:pPr>
      <w:r>
        <w:rPr>
          <w:rStyle w:val="Refdenotaalpie"/>
        </w:rPr>
        <w:footnoteRef/>
      </w:r>
      <w:r>
        <w:t xml:space="preserve"> </w:t>
      </w:r>
      <w:r>
        <w:rPr>
          <w:w w:val="80"/>
        </w:rPr>
        <w:t>En</w:t>
      </w:r>
      <w:r>
        <w:rPr>
          <w:spacing w:val="5"/>
          <w:w w:val="80"/>
        </w:rPr>
        <w:t xml:space="preserve"> </w:t>
      </w:r>
      <w:r>
        <w:rPr>
          <w:w w:val="80"/>
        </w:rPr>
        <w:t>adelante</w:t>
      </w:r>
      <w:r>
        <w:rPr>
          <w:spacing w:val="6"/>
          <w:w w:val="80"/>
        </w:rPr>
        <w:t xml:space="preserve"> </w:t>
      </w:r>
      <w:r>
        <w:rPr>
          <w:rFonts w:ascii="Arial"/>
          <w:i/>
          <w:w w:val="80"/>
        </w:rPr>
        <w:t>PRI</w:t>
      </w:r>
      <w:r>
        <w:rPr>
          <w:w w:val="80"/>
        </w:rPr>
        <w:t>.</w:t>
      </w:r>
    </w:p>
  </w:footnote>
  <w:footnote w:id="3">
    <w:p w14:paraId="31298B58" w14:textId="003C7C41" w:rsidR="00AB7712" w:rsidRPr="00AB7712" w:rsidRDefault="00AB7712" w:rsidP="000B73F6">
      <w:pPr>
        <w:spacing w:before="69"/>
        <w:ind w:left="142"/>
        <w:rPr>
          <w:rFonts w:ascii="Arial"/>
          <w:i/>
          <w:sz w:val="20"/>
        </w:rPr>
      </w:pPr>
      <w:r>
        <w:rPr>
          <w:rStyle w:val="Refdenotaalpie"/>
        </w:rPr>
        <w:footnoteRef/>
      </w:r>
      <w:r>
        <w:t xml:space="preserve"> </w:t>
      </w:r>
      <w:r>
        <w:rPr>
          <w:w w:val="80"/>
          <w:sz w:val="20"/>
        </w:rPr>
        <w:t>En</w:t>
      </w:r>
      <w:r>
        <w:rPr>
          <w:spacing w:val="5"/>
          <w:w w:val="80"/>
          <w:sz w:val="20"/>
        </w:rPr>
        <w:t xml:space="preserve"> </w:t>
      </w:r>
      <w:r>
        <w:rPr>
          <w:w w:val="80"/>
          <w:sz w:val="20"/>
        </w:rPr>
        <w:t>adelante</w:t>
      </w:r>
      <w:r>
        <w:rPr>
          <w:spacing w:val="6"/>
          <w:w w:val="80"/>
          <w:sz w:val="20"/>
        </w:rPr>
        <w:t xml:space="preserve"> </w:t>
      </w:r>
      <w:r>
        <w:rPr>
          <w:rFonts w:ascii="Arial"/>
          <w:i/>
          <w:w w:val="80"/>
          <w:sz w:val="20"/>
        </w:rPr>
        <w:t>PAN</w:t>
      </w:r>
      <w:r>
        <w:rPr>
          <w:rFonts w:ascii="Arial"/>
          <w:i/>
          <w:spacing w:val="6"/>
          <w:w w:val="80"/>
          <w:sz w:val="20"/>
        </w:rPr>
        <w:t xml:space="preserve"> </w:t>
      </w:r>
      <w:r>
        <w:rPr>
          <w:w w:val="80"/>
          <w:sz w:val="20"/>
        </w:rPr>
        <w:t>y</w:t>
      </w:r>
      <w:r>
        <w:rPr>
          <w:spacing w:val="8"/>
          <w:w w:val="80"/>
          <w:sz w:val="20"/>
        </w:rPr>
        <w:t xml:space="preserve"> </w:t>
      </w:r>
      <w:r>
        <w:rPr>
          <w:rFonts w:ascii="Arial"/>
          <w:i/>
          <w:w w:val="80"/>
          <w:sz w:val="20"/>
        </w:rPr>
        <w:t>PRD.</w:t>
      </w:r>
    </w:p>
  </w:footnote>
  <w:footnote w:id="4">
    <w:p w14:paraId="34265009" w14:textId="63BA99E7" w:rsidR="00AB7712" w:rsidRDefault="00AB7712" w:rsidP="000B73F6">
      <w:pPr>
        <w:pStyle w:val="Textonotapie"/>
        <w:ind w:left="142"/>
      </w:pPr>
      <w:r>
        <w:rPr>
          <w:rStyle w:val="Refdenotaalpie"/>
        </w:rPr>
        <w:footnoteRef/>
      </w:r>
      <w:r>
        <w:t xml:space="preserve"> </w:t>
      </w:r>
      <w:r>
        <w:rPr>
          <w:w w:val="80"/>
        </w:rPr>
        <w:t>En</w:t>
      </w:r>
      <w:r>
        <w:rPr>
          <w:spacing w:val="6"/>
          <w:w w:val="80"/>
        </w:rPr>
        <w:t xml:space="preserve"> </w:t>
      </w:r>
      <w:r>
        <w:rPr>
          <w:w w:val="80"/>
        </w:rPr>
        <w:t>adelante</w:t>
      </w:r>
      <w:r>
        <w:rPr>
          <w:spacing w:val="7"/>
          <w:w w:val="80"/>
        </w:rPr>
        <w:t xml:space="preserve"> </w:t>
      </w:r>
      <w:r>
        <w:rPr>
          <w:rFonts w:ascii="Arial"/>
          <w:i/>
          <w:w w:val="80"/>
        </w:rPr>
        <w:t>Instituto</w:t>
      </w:r>
    </w:p>
  </w:footnote>
  <w:footnote w:id="5">
    <w:p w14:paraId="176B913E" w14:textId="4683F825" w:rsidR="00AB7712" w:rsidRDefault="00AB7712" w:rsidP="000B73F6">
      <w:pPr>
        <w:pStyle w:val="Textonotapie"/>
        <w:ind w:left="142"/>
      </w:pPr>
      <w:r>
        <w:rPr>
          <w:rStyle w:val="Refdenotaalpie"/>
        </w:rPr>
        <w:footnoteRef/>
      </w:r>
      <w:r>
        <w:t xml:space="preserve"> </w:t>
      </w:r>
      <w:r>
        <w:rPr>
          <w:w w:val="80"/>
        </w:rPr>
        <w:t>Con</w:t>
      </w:r>
      <w:r>
        <w:rPr>
          <w:spacing w:val="12"/>
          <w:w w:val="80"/>
        </w:rPr>
        <w:t xml:space="preserve"> </w:t>
      </w:r>
      <w:r>
        <w:rPr>
          <w:w w:val="80"/>
        </w:rPr>
        <w:t>posterioridad</w:t>
      </w:r>
      <w:r>
        <w:rPr>
          <w:spacing w:val="14"/>
          <w:w w:val="80"/>
        </w:rPr>
        <w:t xml:space="preserve"> </w:t>
      </w:r>
      <w:r>
        <w:rPr>
          <w:rFonts w:ascii="Arial"/>
          <w:i/>
          <w:w w:val="80"/>
        </w:rPr>
        <w:t>Ayuntamiento</w:t>
      </w:r>
    </w:p>
  </w:footnote>
  <w:footnote w:id="6">
    <w:p w14:paraId="74715B8C" w14:textId="77777777" w:rsidR="00AB7712" w:rsidRDefault="00AB7712" w:rsidP="000B73F6">
      <w:pPr>
        <w:spacing w:line="229" w:lineRule="exact"/>
        <w:ind w:left="142"/>
        <w:rPr>
          <w:sz w:val="20"/>
        </w:rPr>
      </w:pPr>
      <w:r>
        <w:rPr>
          <w:rStyle w:val="Refdenotaalpie"/>
        </w:rPr>
        <w:footnoteRef/>
      </w:r>
      <w:r>
        <w:t xml:space="preserve"> </w:t>
      </w:r>
      <w:r>
        <w:rPr>
          <w:w w:val="80"/>
          <w:sz w:val="20"/>
        </w:rPr>
        <w:t>Consultable</w:t>
      </w:r>
      <w:r>
        <w:rPr>
          <w:spacing w:val="4"/>
          <w:w w:val="80"/>
          <w:sz w:val="20"/>
        </w:rPr>
        <w:t xml:space="preserve"> </w:t>
      </w:r>
      <w:r>
        <w:rPr>
          <w:w w:val="80"/>
          <w:sz w:val="20"/>
        </w:rPr>
        <w:t>de</w:t>
      </w:r>
      <w:r>
        <w:rPr>
          <w:spacing w:val="5"/>
          <w:w w:val="80"/>
          <w:sz w:val="20"/>
        </w:rPr>
        <w:t xml:space="preserve"> </w:t>
      </w:r>
      <w:r>
        <w:rPr>
          <w:w w:val="80"/>
          <w:sz w:val="20"/>
        </w:rPr>
        <w:t>la</w:t>
      </w:r>
      <w:r>
        <w:rPr>
          <w:spacing w:val="5"/>
          <w:w w:val="80"/>
          <w:sz w:val="20"/>
        </w:rPr>
        <w:t xml:space="preserve"> </w:t>
      </w:r>
      <w:r>
        <w:rPr>
          <w:w w:val="80"/>
          <w:sz w:val="20"/>
        </w:rPr>
        <w:t>foja</w:t>
      </w:r>
      <w:r>
        <w:rPr>
          <w:spacing w:val="5"/>
          <w:w w:val="80"/>
          <w:sz w:val="20"/>
        </w:rPr>
        <w:t xml:space="preserve"> </w:t>
      </w:r>
      <w:r>
        <w:rPr>
          <w:w w:val="80"/>
          <w:sz w:val="20"/>
        </w:rPr>
        <w:t>35</w:t>
      </w:r>
      <w:r>
        <w:rPr>
          <w:spacing w:val="4"/>
          <w:w w:val="80"/>
          <w:sz w:val="20"/>
        </w:rPr>
        <w:t xml:space="preserve"> </w:t>
      </w:r>
      <w:r>
        <w:rPr>
          <w:w w:val="80"/>
          <w:sz w:val="20"/>
        </w:rPr>
        <w:t>a</w:t>
      </w:r>
      <w:r>
        <w:rPr>
          <w:spacing w:val="9"/>
          <w:w w:val="80"/>
          <w:sz w:val="20"/>
        </w:rPr>
        <w:t xml:space="preserve"> </w:t>
      </w:r>
      <w:r>
        <w:rPr>
          <w:w w:val="80"/>
          <w:sz w:val="20"/>
        </w:rPr>
        <w:t>la</w:t>
      </w:r>
      <w:r>
        <w:rPr>
          <w:spacing w:val="4"/>
          <w:w w:val="80"/>
          <w:sz w:val="20"/>
        </w:rPr>
        <w:t xml:space="preserve"> </w:t>
      </w:r>
      <w:r>
        <w:rPr>
          <w:w w:val="80"/>
          <w:sz w:val="20"/>
        </w:rPr>
        <w:t>40.</w:t>
      </w:r>
    </w:p>
    <w:p w14:paraId="377F55D2" w14:textId="3BD1F695" w:rsidR="00AB7712" w:rsidRDefault="00AB7712">
      <w:pPr>
        <w:pStyle w:val="Textonotapie"/>
      </w:pPr>
    </w:p>
  </w:footnote>
  <w:footnote w:id="7">
    <w:p w14:paraId="1486239B" w14:textId="77777777" w:rsidR="0035180E" w:rsidRDefault="0035180E" w:rsidP="0035180E">
      <w:pPr>
        <w:pStyle w:val="Textonotapie"/>
      </w:pPr>
      <w:r>
        <w:rPr>
          <w:rStyle w:val="Refdenotaalpie"/>
        </w:rPr>
        <w:footnoteRef/>
      </w:r>
      <w:r>
        <w:t xml:space="preserve"> </w:t>
      </w:r>
      <w:r>
        <w:rPr>
          <w:w w:val="80"/>
        </w:rPr>
        <w:t>En</w:t>
      </w:r>
      <w:r>
        <w:rPr>
          <w:spacing w:val="6"/>
          <w:w w:val="80"/>
        </w:rPr>
        <w:t xml:space="preserve"> </w:t>
      </w:r>
      <w:r>
        <w:rPr>
          <w:w w:val="80"/>
        </w:rPr>
        <w:t>adelante</w:t>
      </w:r>
      <w:r>
        <w:rPr>
          <w:spacing w:val="7"/>
          <w:w w:val="80"/>
        </w:rPr>
        <w:t xml:space="preserve"> </w:t>
      </w:r>
      <w:r>
        <w:rPr>
          <w:rFonts w:ascii="Arial" w:hAnsi="Arial"/>
          <w:i/>
          <w:w w:val="80"/>
        </w:rPr>
        <w:t>Código</w:t>
      </w:r>
      <w:r>
        <w:rPr>
          <w:rFonts w:ascii="Arial" w:hAnsi="Arial"/>
          <w:i/>
          <w:spacing w:val="9"/>
          <w:w w:val="80"/>
        </w:rPr>
        <w:t xml:space="preserve"> </w:t>
      </w:r>
      <w:r>
        <w:rPr>
          <w:rFonts w:ascii="Arial" w:hAnsi="Arial"/>
          <w:i/>
          <w:w w:val="80"/>
        </w:rPr>
        <w:t>Electoral.</w:t>
      </w:r>
    </w:p>
  </w:footnote>
  <w:footnote w:id="8">
    <w:p w14:paraId="3643562B" w14:textId="60A98201" w:rsidR="000B73F6" w:rsidRDefault="000B73F6">
      <w:pPr>
        <w:pStyle w:val="Textonotapie"/>
      </w:pPr>
      <w:r>
        <w:rPr>
          <w:rStyle w:val="Refdenotaalpie"/>
        </w:rPr>
        <w:footnoteRef/>
      </w:r>
      <w:r>
        <w:t xml:space="preserve"> </w:t>
      </w:r>
      <w:r>
        <w:rPr>
          <w:w w:val="80"/>
        </w:rPr>
        <w:t>En</w:t>
      </w:r>
      <w:r>
        <w:rPr>
          <w:spacing w:val="7"/>
          <w:w w:val="80"/>
        </w:rPr>
        <w:t xml:space="preserve"> </w:t>
      </w:r>
      <w:r>
        <w:rPr>
          <w:w w:val="80"/>
        </w:rPr>
        <w:t>adelante</w:t>
      </w:r>
      <w:r>
        <w:rPr>
          <w:spacing w:val="7"/>
          <w:w w:val="80"/>
        </w:rPr>
        <w:t xml:space="preserve"> </w:t>
      </w:r>
      <w:r>
        <w:rPr>
          <w:rFonts w:ascii="Arial" w:hAnsi="Arial"/>
          <w:i/>
          <w:w w:val="80"/>
        </w:rPr>
        <w:t>Constitución</w:t>
      </w:r>
      <w:r>
        <w:rPr>
          <w:rFonts w:ascii="Arial" w:hAnsi="Arial"/>
          <w:i/>
          <w:spacing w:val="8"/>
          <w:w w:val="80"/>
        </w:rPr>
        <w:t xml:space="preserve"> </w:t>
      </w:r>
      <w:r>
        <w:rPr>
          <w:rFonts w:ascii="Arial" w:hAnsi="Arial"/>
          <w:i/>
          <w:w w:val="80"/>
        </w:rPr>
        <w:t>Local.</w:t>
      </w:r>
    </w:p>
  </w:footnote>
  <w:footnote w:id="9">
    <w:p w14:paraId="5863794E" w14:textId="77777777" w:rsidR="000F63F2" w:rsidRDefault="000F63F2" w:rsidP="000F63F2">
      <w:pPr>
        <w:pStyle w:val="Textonotapie"/>
      </w:pPr>
      <w:r>
        <w:rPr>
          <w:rStyle w:val="Refdenotaalpie"/>
        </w:rPr>
        <w:footnoteRef/>
      </w:r>
      <w:r>
        <w:t xml:space="preserve"> </w:t>
      </w:r>
      <w:r>
        <w:rPr>
          <w:w w:val="80"/>
        </w:rPr>
        <w:t>Sustenta lo anterior, en vía de orientación, la jurisprudencia 814, visible en el Apéndice al Semanario Judicial de la</w:t>
      </w:r>
      <w:r>
        <w:rPr>
          <w:spacing w:val="1"/>
          <w:w w:val="80"/>
        </w:rPr>
        <w:t xml:space="preserve"> </w:t>
      </w:r>
      <w:r>
        <w:rPr>
          <w:w w:val="80"/>
        </w:rPr>
        <w:t>Federación,</w:t>
      </w:r>
      <w:r>
        <w:rPr>
          <w:spacing w:val="22"/>
          <w:w w:val="80"/>
        </w:rPr>
        <w:t xml:space="preserve"> </w:t>
      </w:r>
      <w:r>
        <w:rPr>
          <w:w w:val="80"/>
        </w:rPr>
        <w:t>1917-1995,</w:t>
      </w:r>
      <w:r>
        <w:rPr>
          <w:spacing w:val="23"/>
          <w:w w:val="80"/>
        </w:rPr>
        <w:t xml:space="preserve"> </w:t>
      </w:r>
      <w:r>
        <w:rPr>
          <w:w w:val="80"/>
        </w:rPr>
        <w:t>Tomo</w:t>
      </w:r>
      <w:r>
        <w:rPr>
          <w:spacing w:val="19"/>
          <w:w w:val="80"/>
        </w:rPr>
        <w:t xml:space="preserve"> </w:t>
      </w:r>
      <w:r>
        <w:rPr>
          <w:w w:val="80"/>
        </w:rPr>
        <w:t>VI,</w:t>
      </w:r>
      <w:r>
        <w:rPr>
          <w:spacing w:val="22"/>
          <w:w w:val="80"/>
        </w:rPr>
        <w:t xml:space="preserve"> </w:t>
      </w:r>
      <w:r>
        <w:rPr>
          <w:w w:val="80"/>
        </w:rPr>
        <w:t>Materia</w:t>
      </w:r>
      <w:r>
        <w:rPr>
          <w:spacing w:val="22"/>
          <w:w w:val="80"/>
        </w:rPr>
        <w:t xml:space="preserve"> </w:t>
      </w:r>
      <w:r>
        <w:rPr>
          <w:w w:val="80"/>
        </w:rPr>
        <w:t>Común,</w:t>
      </w:r>
      <w:r>
        <w:rPr>
          <w:spacing w:val="22"/>
          <w:w w:val="80"/>
        </w:rPr>
        <w:t xml:space="preserve"> </w:t>
      </w:r>
      <w:r>
        <w:rPr>
          <w:w w:val="80"/>
        </w:rPr>
        <w:t>página</w:t>
      </w:r>
      <w:r>
        <w:rPr>
          <w:spacing w:val="23"/>
          <w:w w:val="80"/>
        </w:rPr>
        <w:t xml:space="preserve"> </w:t>
      </w:r>
      <w:r>
        <w:rPr>
          <w:w w:val="80"/>
        </w:rPr>
        <w:t>553,</w:t>
      </w:r>
      <w:r>
        <w:rPr>
          <w:spacing w:val="22"/>
          <w:w w:val="80"/>
        </w:rPr>
        <w:t xml:space="preserve"> </w:t>
      </w:r>
      <w:r>
        <w:rPr>
          <w:w w:val="80"/>
        </w:rPr>
        <w:t>intitulada:</w:t>
      </w:r>
      <w:r>
        <w:rPr>
          <w:spacing w:val="29"/>
          <w:w w:val="80"/>
        </w:rPr>
        <w:t xml:space="preserve"> </w:t>
      </w:r>
      <w:r>
        <w:rPr>
          <w:rFonts w:ascii="Arial" w:hAnsi="Arial"/>
          <w:b/>
          <w:i/>
          <w:w w:val="80"/>
        </w:rPr>
        <w:t>“IMPROCEDENCIA,</w:t>
      </w:r>
      <w:r>
        <w:rPr>
          <w:rFonts w:ascii="Arial" w:hAnsi="Arial"/>
          <w:b/>
          <w:i/>
          <w:spacing w:val="21"/>
          <w:w w:val="80"/>
        </w:rPr>
        <w:t xml:space="preserve"> </w:t>
      </w:r>
      <w:r>
        <w:rPr>
          <w:rFonts w:ascii="Arial" w:hAnsi="Arial"/>
          <w:b/>
          <w:i/>
          <w:w w:val="80"/>
        </w:rPr>
        <w:t>CAUSALES</w:t>
      </w:r>
      <w:r>
        <w:rPr>
          <w:rFonts w:ascii="Arial" w:hAnsi="Arial"/>
          <w:b/>
          <w:i/>
          <w:spacing w:val="20"/>
          <w:w w:val="80"/>
        </w:rPr>
        <w:t xml:space="preserve"> </w:t>
      </w:r>
      <w:r>
        <w:rPr>
          <w:rFonts w:ascii="Arial" w:hAnsi="Arial"/>
          <w:b/>
          <w:i/>
          <w:w w:val="80"/>
        </w:rPr>
        <w:t>DE.</w:t>
      </w:r>
      <w:r>
        <w:rPr>
          <w:rFonts w:ascii="Arial" w:hAnsi="Arial"/>
          <w:b/>
          <w:i/>
          <w:spacing w:val="23"/>
          <w:w w:val="80"/>
        </w:rPr>
        <w:t xml:space="preserve"> </w:t>
      </w:r>
      <w:r>
        <w:rPr>
          <w:rFonts w:ascii="Arial" w:hAnsi="Arial"/>
          <w:b/>
          <w:i/>
          <w:w w:val="80"/>
        </w:rPr>
        <w:t>EN</w:t>
      </w:r>
      <w:r>
        <w:rPr>
          <w:rFonts w:ascii="Arial" w:hAnsi="Arial"/>
          <w:b/>
          <w:i/>
          <w:spacing w:val="1"/>
          <w:w w:val="80"/>
        </w:rPr>
        <w:t xml:space="preserve"> </w:t>
      </w:r>
      <w:r>
        <w:rPr>
          <w:rFonts w:ascii="Arial" w:hAnsi="Arial"/>
          <w:b/>
          <w:i/>
          <w:w w:val="90"/>
        </w:rPr>
        <w:t>EL</w:t>
      </w:r>
      <w:r>
        <w:rPr>
          <w:rFonts w:ascii="Arial" w:hAnsi="Arial"/>
          <w:b/>
          <w:i/>
          <w:spacing w:val="-6"/>
          <w:w w:val="90"/>
        </w:rPr>
        <w:t xml:space="preserve"> </w:t>
      </w:r>
      <w:r>
        <w:rPr>
          <w:rFonts w:ascii="Arial" w:hAnsi="Arial"/>
          <w:b/>
          <w:i/>
          <w:w w:val="90"/>
        </w:rPr>
        <w:t>JUICIO</w:t>
      </w:r>
      <w:r>
        <w:rPr>
          <w:rFonts w:ascii="Arial" w:hAnsi="Arial"/>
          <w:b/>
          <w:i/>
          <w:spacing w:val="-7"/>
          <w:w w:val="90"/>
        </w:rPr>
        <w:t xml:space="preserve"> </w:t>
      </w:r>
      <w:r>
        <w:rPr>
          <w:rFonts w:ascii="Arial" w:hAnsi="Arial"/>
          <w:b/>
          <w:i/>
          <w:w w:val="90"/>
        </w:rPr>
        <w:t>DE</w:t>
      </w:r>
      <w:r>
        <w:rPr>
          <w:rFonts w:ascii="Arial" w:hAnsi="Arial"/>
          <w:b/>
          <w:i/>
          <w:spacing w:val="-8"/>
          <w:w w:val="90"/>
        </w:rPr>
        <w:t xml:space="preserve"> </w:t>
      </w:r>
      <w:r>
        <w:rPr>
          <w:rFonts w:ascii="Arial" w:hAnsi="Arial"/>
          <w:b/>
          <w:i/>
          <w:w w:val="90"/>
        </w:rPr>
        <w:t>AMPARO”.</w:t>
      </w:r>
    </w:p>
  </w:footnote>
  <w:footnote w:id="10">
    <w:p w14:paraId="540E349A" w14:textId="77777777" w:rsidR="0013711D" w:rsidRDefault="0013711D" w:rsidP="0013711D">
      <w:pPr>
        <w:spacing w:before="71"/>
        <w:ind w:right="200"/>
        <w:jc w:val="both"/>
        <w:rPr>
          <w:sz w:val="20"/>
        </w:rPr>
      </w:pPr>
      <w:r>
        <w:rPr>
          <w:rStyle w:val="Refdenotaalpie"/>
        </w:rPr>
        <w:footnoteRef/>
      </w:r>
      <w:r>
        <w:t xml:space="preserve"> </w:t>
      </w:r>
      <w:r>
        <w:rPr>
          <w:w w:val="80"/>
          <w:sz w:val="20"/>
        </w:rPr>
        <w:t>“Artículo</w:t>
      </w:r>
      <w:r>
        <w:rPr>
          <w:spacing w:val="9"/>
          <w:w w:val="80"/>
          <w:sz w:val="20"/>
        </w:rPr>
        <w:t xml:space="preserve"> </w:t>
      </w:r>
      <w:r>
        <w:rPr>
          <w:w w:val="80"/>
          <w:sz w:val="20"/>
        </w:rPr>
        <w:t>230.</w:t>
      </w:r>
      <w:r>
        <w:rPr>
          <w:spacing w:val="9"/>
          <w:w w:val="80"/>
          <w:sz w:val="20"/>
        </w:rPr>
        <w:t xml:space="preserve"> </w:t>
      </w:r>
      <w:r>
        <w:rPr>
          <w:w w:val="80"/>
          <w:sz w:val="20"/>
        </w:rPr>
        <w:t>(…)</w:t>
      </w:r>
      <w:r>
        <w:rPr>
          <w:spacing w:val="9"/>
          <w:w w:val="80"/>
          <w:sz w:val="20"/>
        </w:rPr>
        <w:t xml:space="preserve"> </w:t>
      </w:r>
      <w:r>
        <w:rPr>
          <w:w w:val="80"/>
          <w:sz w:val="20"/>
        </w:rPr>
        <w:t>V.</w:t>
      </w:r>
      <w:r>
        <w:rPr>
          <w:spacing w:val="8"/>
          <w:w w:val="80"/>
          <w:sz w:val="20"/>
        </w:rPr>
        <w:t xml:space="preserve"> </w:t>
      </w:r>
      <w:r>
        <w:rPr>
          <w:w w:val="80"/>
          <w:sz w:val="20"/>
        </w:rPr>
        <w:t>Constituyen</w:t>
      </w:r>
      <w:r>
        <w:rPr>
          <w:spacing w:val="9"/>
          <w:w w:val="80"/>
          <w:sz w:val="20"/>
        </w:rPr>
        <w:t xml:space="preserve"> </w:t>
      </w:r>
      <w:r>
        <w:rPr>
          <w:w w:val="80"/>
          <w:sz w:val="20"/>
        </w:rPr>
        <w:t>infracciones</w:t>
      </w:r>
      <w:r>
        <w:rPr>
          <w:spacing w:val="9"/>
          <w:w w:val="80"/>
          <w:sz w:val="20"/>
        </w:rPr>
        <w:t xml:space="preserve"> </w:t>
      </w:r>
      <w:r>
        <w:rPr>
          <w:w w:val="80"/>
          <w:sz w:val="20"/>
        </w:rPr>
        <w:t>de</w:t>
      </w:r>
      <w:r>
        <w:rPr>
          <w:spacing w:val="9"/>
          <w:w w:val="80"/>
          <w:sz w:val="20"/>
        </w:rPr>
        <w:t xml:space="preserve"> </w:t>
      </w:r>
      <w:r>
        <w:rPr>
          <w:w w:val="80"/>
          <w:sz w:val="20"/>
        </w:rPr>
        <w:t>los</w:t>
      </w:r>
      <w:r>
        <w:rPr>
          <w:spacing w:val="8"/>
          <w:w w:val="80"/>
          <w:sz w:val="20"/>
        </w:rPr>
        <w:t xml:space="preserve"> </w:t>
      </w:r>
      <w:r>
        <w:rPr>
          <w:w w:val="80"/>
          <w:sz w:val="20"/>
        </w:rPr>
        <w:t>ciudadanos,</w:t>
      </w:r>
      <w:r>
        <w:rPr>
          <w:spacing w:val="11"/>
          <w:w w:val="80"/>
          <w:sz w:val="20"/>
        </w:rPr>
        <w:t xml:space="preserve"> </w:t>
      </w:r>
      <w:r>
        <w:rPr>
          <w:w w:val="80"/>
          <w:sz w:val="20"/>
        </w:rPr>
        <w:t>de</w:t>
      </w:r>
      <w:r>
        <w:rPr>
          <w:spacing w:val="9"/>
          <w:w w:val="80"/>
          <w:sz w:val="20"/>
        </w:rPr>
        <w:t xml:space="preserve"> </w:t>
      </w:r>
      <w:r>
        <w:rPr>
          <w:w w:val="80"/>
          <w:sz w:val="20"/>
        </w:rPr>
        <w:t>los</w:t>
      </w:r>
      <w:r>
        <w:rPr>
          <w:spacing w:val="16"/>
          <w:w w:val="80"/>
          <w:sz w:val="20"/>
        </w:rPr>
        <w:t xml:space="preserve"> </w:t>
      </w:r>
      <w:r>
        <w:rPr>
          <w:w w:val="80"/>
          <w:sz w:val="20"/>
        </w:rPr>
        <w:t>dirigentes</w:t>
      </w:r>
      <w:r>
        <w:rPr>
          <w:spacing w:val="8"/>
          <w:w w:val="80"/>
          <w:sz w:val="20"/>
        </w:rPr>
        <w:t xml:space="preserve"> </w:t>
      </w:r>
      <w:r>
        <w:rPr>
          <w:w w:val="80"/>
          <w:sz w:val="20"/>
        </w:rPr>
        <w:t>y</w:t>
      </w:r>
      <w:r>
        <w:rPr>
          <w:spacing w:val="9"/>
          <w:w w:val="80"/>
          <w:sz w:val="20"/>
        </w:rPr>
        <w:t xml:space="preserve"> </w:t>
      </w:r>
      <w:r>
        <w:rPr>
          <w:w w:val="80"/>
          <w:sz w:val="20"/>
        </w:rPr>
        <w:t>afiliados</w:t>
      </w:r>
      <w:r>
        <w:rPr>
          <w:spacing w:val="9"/>
          <w:w w:val="80"/>
          <w:sz w:val="20"/>
        </w:rPr>
        <w:t xml:space="preserve"> </w:t>
      </w:r>
      <w:r>
        <w:rPr>
          <w:w w:val="80"/>
          <w:sz w:val="20"/>
        </w:rPr>
        <w:t>a</w:t>
      </w:r>
      <w:r>
        <w:rPr>
          <w:spacing w:val="9"/>
          <w:w w:val="80"/>
          <w:sz w:val="20"/>
        </w:rPr>
        <w:t xml:space="preserve"> </w:t>
      </w:r>
      <w:r>
        <w:rPr>
          <w:w w:val="80"/>
          <w:sz w:val="20"/>
        </w:rPr>
        <w:t>partidos</w:t>
      </w:r>
      <w:r>
        <w:rPr>
          <w:spacing w:val="8"/>
          <w:w w:val="80"/>
          <w:sz w:val="20"/>
        </w:rPr>
        <w:t xml:space="preserve"> </w:t>
      </w:r>
      <w:r>
        <w:rPr>
          <w:w w:val="80"/>
          <w:sz w:val="20"/>
        </w:rPr>
        <w:t>políticos,</w:t>
      </w:r>
      <w:r>
        <w:rPr>
          <w:spacing w:val="9"/>
          <w:w w:val="80"/>
          <w:sz w:val="20"/>
        </w:rPr>
        <w:t xml:space="preserve"> </w:t>
      </w:r>
      <w:r>
        <w:rPr>
          <w:w w:val="80"/>
          <w:sz w:val="20"/>
        </w:rPr>
        <w:t>o</w:t>
      </w:r>
      <w:r>
        <w:rPr>
          <w:spacing w:val="1"/>
          <w:w w:val="80"/>
          <w:sz w:val="20"/>
        </w:rPr>
        <w:t xml:space="preserve"> </w:t>
      </w:r>
      <w:r>
        <w:rPr>
          <w:w w:val="85"/>
          <w:sz w:val="20"/>
        </w:rPr>
        <w:t>en</w:t>
      </w:r>
      <w:r>
        <w:rPr>
          <w:spacing w:val="-4"/>
          <w:w w:val="85"/>
          <w:sz w:val="20"/>
        </w:rPr>
        <w:t xml:space="preserve"> </w:t>
      </w:r>
      <w:r>
        <w:rPr>
          <w:w w:val="85"/>
          <w:sz w:val="20"/>
        </w:rPr>
        <w:t>su</w:t>
      </w:r>
      <w:r>
        <w:rPr>
          <w:spacing w:val="-4"/>
          <w:w w:val="85"/>
          <w:sz w:val="20"/>
        </w:rPr>
        <w:t xml:space="preserve"> </w:t>
      </w:r>
      <w:r>
        <w:rPr>
          <w:w w:val="85"/>
          <w:sz w:val="20"/>
        </w:rPr>
        <w:t>caso</w:t>
      </w:r>
      <w:r>
        <w:rPr>
          <w:spacing w:val="-4"/>
          <w:w w:val="85"/>
          <w:sz w:val="20"/>
        </w:rPr>
        <w:t xml:space="preserve"> </w:t>
      </w:r>
      <w:r>
        <w:rPr>
          <w:w w:val="85"/>
          <w:sz w:val="20"/>
        </w:rPr>
        <w:t>de</w:t>
      </w:r>
      <w:r>
        <w:rPr>
          <w:spacing w:val="-4"/>
          <w:w w:val="85"/>
          <w:sz w:val="20"/>
        </w:rPr>
        <w:t xml:space="preserve"> </w:t>
      </w:r>
      <w:r>
        <w:rPr>
          <w:w w:val="85"/>
          <w:sz w:val="20"/>
        </w:rPr>
        <w:t>cualquier</w:t>
      </w:r>
      <w:r>
        <w:rPr>
          <w:spacing w:val="-3"/>
          <w:w w:val="85"/>
          <w:sz w:val="20"/>
        </w:rPr>
        <w:t xml:space="preserve"> </w:t>
      </w:r>
      <w:r>
        <w:rPr>
          <w:w w:val="85"/>
          <w:sz w:val="20"/>
        </w:rPr>
        <w:t>persona</w:t>
      </w:r>
      <w:r>
        <w:rPr>
          <w:spacing w:val="-2"/>
          <w:w w:val="85"/>
          <w:sz w:val="20"/>
        </w:rPr>
        <w:t xml:space="preserve"> </w:t>
      </w:r>
      <w:r>
        <w:rPr>
          <w:w w:val="85"/>
          <w:sz w:val="20"/>
        </w:rPr>
        <w:t>física</w:t>
      </w:r>
      <w:r>
        <w:rPr>
          <w:spacing w:val="-5"/>
          <w:w w:val="85"/>
          <w:sz w:val="20"/>
        </w:rPr>
        <w:t xml:space="preserve"> </w:t>
      </w:r>
      <w:r>
        <w:rPr>
          <w:w w:val="85"/>
          <w:sz w:val="20"/>
        </w:rPr>
        <w:t>o</w:t>
      </w:r>
      <w:r>
        <w:rPr>
          <w:spacing w:val="-4"/>
          <w:w w:val="85"/>
          <w:sz w:val="20"/>
        </w:rPr>
        <w:t xml:space="preserve"> </w:t>
      </w:r>
      <w:r>
        <w:rPr>
          <w:w w:val="85"/>
          <w:sz w:val="20"/>
        </w:rPr>
        <w:t>moral,</w:t>
      </w:r>
      <w:r>
        <w:rPr>
          <w:spacing w:val="-5"/>
          <w:w w:val="85"/>
          <w:sz w:val="20"/>
        </w:rPr>
        <w:t xml:space="preserve"> </w:t>
      </w:r>
      <w:r>
        <w:rPr>
          <w:w w:val="85"/>
          <w:sz w:val="20"/>
        </w:rPr>
        <w:t>al</w:t>
      </w:r>
      <w:r>
        <w:rPr>
          <w:spacing w:val="-4"/>
          <w:w w:val="85"/>
          <w:sz w:val="20"/>
        </w:rPr>
        <w:t xml:space="preserve"> </w:t>
      </w:r>
      <w:r>
        <w:rPr>
          <w:w w:val="85"/>
          <w:sz w:val="20"/>
        </w:rPr>
        <w:t>presente</w:t>
      </w:r>
      <w:r>
        <w:rPr>
          <w:spacing w:val="-4"/>
          <w:w w:val="85"/>
          <w:sz w:val="20"/>
        </w:rPr>
        <w:t xml:space="preserve"> </w:t>
      </w:r>
      <w:r>
        <w:rPr>
          <w:w w:val="85"/>
          <w:sz w:val="20"/>
        </w:rPr>
        <w:t>Código;</w:t>
      </w:r>
    </w:p>
    <w:p w14:paraId="4004D66E" w14:textId="77777777" w:rsidR="0013711D" w:rsidRDefault="0013711D" w:rsidP="0013711D">
      <w:pPr>
        <w:ind w:right="195"/>
        <w:jc w:val="both"/>
        <w:rPr>
          <w:sz w:val="20"/>
        </w:rPr>
      </w:pPr>
      <w:r>
        <w:rPr>
          <w:spacing w:val="-1"/>
          <w:w w:val="85"/>
          <w:sz w:val="20"/>
        </w:rPr>
        <w:t>(…)</w:t>
      </w:r>
      <w:r>
        <w:rPr>
          <w:spacing w:val="-5"/>
          <w:w w:val="85"/>
          <w:sz w:val="20"/>
        </w:rPr>
        <w:t xml:space="preserve"> </w:t>
      </w:r>
      <w:r>
        <w:rPr>
          <w:spacing w:val="-1"/>
          <w:w w:val="85"/>
          <w:sz w:val="20"/>
        </w:rPr>
        <w:t>b)</w:t>
      </w:r>
      <w:r>
        <w:rPr>
          <w:spacing w:val="-3"/>
          <w:w w:val="85"/>
          <w:sz w:val="20"/>
        </w:rPr>
        <w:t xml:space="preserve"> </w:t>
      </w:r>
      <w:r>
        <w:rPr>
          <w:spacing w:val="-1"/>
          <w:w w:val="85"/>
          <w:sz w:val="20"/>
        </w:rPr>
        <w:t>La</w:t>
      </w:r>
      <w:r>
        <w:rPr>
          <w:spacing w:val="-4"/>
          <w:w w:val="85"/>
          <w:sz w:val="20"/>
        </w:rPr>
        <w:t xml:space="preserve"> </w:t>
      </w:r>
      <w:r>
        <w:rPr>
          <w:spacing w:val="-1"/>
          <w:w w:val="85"/>
          <w:sz w:val="20"/>
        </w:rPr>
        <w:t>promoción</w:t>
      </w:r>
      <w:r>
        <w:rPr>
          <w:spacing w:val="-4"/>
          <w:w w:val="85"/>
          <w:sz w:val="20"/>
        </w:rPr>
        <w:t xml:space="preserve"> </w:t>
      </w:r>
      <w:r>
        <w:rPr>
          <w:w w:val="85"/>
          <w:sz w:val="20"/>
        </w:rPr>
        <w:t>de</w:t>
      </w:r>
      <w:r>
        <w:rPr>
          <w:spacing w:val="-4"/>
          <w:w w:val="85"/>
          <w:sz w:val="20"/>
        </w:rPr>
        <w:t xml:space="preserve"> </w:t>
      </w:r>
      <w:r>
        <w:rPr>
          <w:w w:val="85"/>
          <w:sz w:val="20"/>
        </w:rPr>
        <w:t>denuncias</w:t>
      </w:r>
      <w:r>
        <w:rPr>
          <w:spacing w:val="-4"/>
          <w:w w:val="85"/>
          <w:sz w:val="20"/>
        </w:rPr>
        <w:t xml:space="preserve"> </w:t>
      </w:r>
      <w:r>
        <w:rPr>
          <w:w w:val="85"/>
          <w:sz w:val="20"/>
        </w:rPr>
        <w:t>frívolas.</w:t>
      </w:r>
      <w:r>
        <w:rPr>
          <w:spacing w:val="-4"/>
          <w:w w:val="85"/>
          <w:sz w:val="20"/>
        </w:rPr>
        <w:t xml:space="preserve"> </w:t>
      </w:r>
      <w:r>
        <w:rPr>
          <w:w w:val="85"/>
          <w:sz w:val="20"/>
        </w:rPr>
        <w:t>Para</w:t>
      </w:r>
      <w:r>
        <w:rPr>
          <w:spacing w:val="-4"/>
          <w:w w:val="85"/>
          <w:sz w:val="20"/>
        </w:rPr>
        <w:t xml:space="preserve"> </w:t>
      </w:r>
      <w:r>
        <w:rPr>
          <w:w w:val="85"/>
          <w:sz w:val="20"/>
        </w:rPr>
        <w:t>tales</w:t>
      </w:r>
      <w:r>
        <w:rPr>
          <w:spacing w:val="-4"/>
          <w:w w:val="85"/>
          <w:sz w:val="20"/>
        </w:rPr>
        <w:t xml:space="preserve"> </w:t>
      </w:r>
      <w:r>
        <w:rPr>
          <w:w w:val="85"/>
          <w:sz w:val="20"/>
        </w:rPr>
        <w:t>efectos,</w:t>
      </w:r>
      <w:r>
        <w:rPr>
          <w:spacing w:val="-5"/>
          <w:w w:val="85"/>
          <w:sz w:val="20"/>
        </w:rPr>
        <w:t xml:space="preserve"> </w:t>
      </w:r>
      <w:r>
        <w:rPr>
          <w:w w:val="85"/>
          <w:sz w:val="20"/>
        </w:rPr>
        <w:t>se</w:t>
      </w:r>
      <w:r>
        <w:rPr>
          <w:spacing w:val="-4"/>
          <w:w w:val="85"/>
          <w:sz w:val="20"/>
        </w:rPr>
        <w:t xml:space="preserve"> </w:t>
      </w:r>
      <w:r>
        <w:rPr>
          <w:w w:val="85"/>
          <w:sz w:val="20"/>
        </w:rPr>
        <w:t>entenderá́</w:t>
      </w:r>
      <w:r>
        <w:rPr>
          <w:spacing w:val="-4"/>
          <w:w w:val="85"/>
          <w:sz w:val="20"/>
        </w:rPr>
        <w:t xml:space="preserve"> </w:t>
      </w:r>
      <w:r>
        <w:rPr>
          <w:w w:val="85"/>
          <w:sz w:val="20"/>
        </w:rPr>
        <w:t>como</w:t>
      </w:r>
      <w:r>
        <w:rPr>
          <w:spacing w:val="-4"/>
          <w:w w:val="85"/>
          <w:sz w:val="20"/>
        </w:rPr>
        <w:t xml:space="preserve"> </w:t>
      </w:r>
      <w:r>
        <w:rPr>
          <w:w w:val="85"/>
          <w:sz w:val="20"/>
        </w:rPr>
        <w:t>denuncia</w:t>
      </w:r>
      <w:r>
        <w:rPr>
          <w:spacing w:val="-4"/>
          <w:w w:val="85"/>
          <w:sz w:val="20"/>
        </w:rPr>
        <w:t xml:space="preserve"> </w:t>
      </w:r>
      <w:r>
        <w:rPr>
          <w:w w:val="85"/>
          <w:sz w:val="20"/>
        </w:rPr>
        <w:t>frívola</w:t>
      </w:r>
      <w:r>
        <w:rPr>
          <w:spacing w:val="-4"/>
          <w:w w:val="85"/>
          <w:sz w:val="20"/>
        </w:rPr>
        <w:t xml:space="preserve"> </w:t>
      </w:r>
      <w:r>
        <w:rPr>
          <w:w w:val="85"/>
          <w:sz w:val="20"/>
        </w:rPr>
        <w:t>aquélla</w:t>
      </w:r>
      <w:r>
        <w:rPr>
          <w:spacing w:val="-5"/>
          <w:w w:val="85"/>
          <w:sz w:val="20"/>
        </w:rPr>
        <w:t xml:space="preserve"> </w:t>
      </w:r>
      <w:r>
        <w:rPr>
          <w:w w:val="85"/>
          <w:sz w:val="20"/>
        </w:rPr>
        <w:t>que</w:t>
      </w:r>
      <w:r>
        <w:rPr>
          <w:spacing w:val="-4"/>
          <w:w w:val="85"/>
          <w:sz w:val="20"/>
        </w:rPr>
        <w:t xml:space="preserve"> </w:t>
      </w:r>
      <w:r>
        <w:rPr>
          <w:spacing w:val="-78"/>
          <w:w w:val="85"/>
          <w:sz w:val="20"/>
        </w:rPr>
        <w:t>se</w:t>
      </w:r>
      <w:r>
        <w:rPr>
          <w:spacing w:val="-45"/>
          <w:w w:val="85"/>
          <w:sz w:val="20"/>
        </w:rPr>
        <w:t xml:space="preserve"> </w:t>
      </w:r>
      <w:r>
        <w:rPr>
          <w:w w:val="85"/>
          <w:sz w:val="20"/>
        </w:rPr>
        <w:t>promueva respecto a hechos que no se encuentren soportados en ningún medio de prueba o que no puedan</w:t>
      </w:r>
      <w:r>
        <w:rPr>
          <w:spacing w:val="1"/>
          <w:w w:val="85"/>
          <w:sz w:val="20"/>
        </w:rPr>
        <w:t xml:space="preserve"> </w:t>
      </w:r>
      <w:r>
        <w:rPr>
          <w:w w:val="80"/>
          <w:sz w:val="20"/>
        </w:rPr>
        <w:t>actualizar</w:t>
      </w:r>
      <w:r>
        <w:rPr>
          <w:spacing w:val="2"/>
          <w:w w:val="80"/>
          <w:sz w:val="20"/>
        </w:rPr>
        <w:t xml:space="preserve"> </w:t>
      </w:r>
      <w:r>
        <w:rPr>
          <w:w w:val="80"/>
          <w:sz w:val="20"/>
        </w:rPr>
        <w:t>el</w:t>
      </w:r>
      <w:r>
        <w:rPr>
          <w:spacing w:val="1"/>
          <w:w w:val="80"/>
          <w:sz w:val="20"/>
        </w:rPr>
        <w:t xml:space="preserve"> </w:t>
      </w:r>
      <w:r>
        <w:rPr>
          <w:w w:val="80"/>
          <w:sz w:val="20"/>
        </w:rPr>
        <w:t>supuesto</w:t>
      </w:r>
      <w:r>
        <w:rPr>
          <w:spacing w:val="2"/>
          <w:w w:val="80"/>
          <w:sz w:val="20"/>
        </w:rPr>
        <w:t xml:space="preserve"> </w:t>
      </w:r>
      <w:r>
        <w:rPr>
          <w:w w:val="80"/>
          <w:sz w:val="20"/>
        </w:rPr>
        <w:t>jurídico</w:t>
      </w:r>
      <w:r>
        <w:rPr>
          <w:spacing w:val="1"/>
          <w:w w:val="80"/>
          <w:sz w:val="20"/>
        </w:rPr>
        <w:t xml:space="preserve"> </w:t>
      </w:r>
      <w:r>
        <w:rPr>
          <w:w w:val="80"/>
          <w:sz w:val="20"/>
        </w:rPr>
        <w:t>específico</w:t>
      </w:r>
      <w:r>
        <w:rPr>
          <w:spacing w:val="2"/>
          <w:w w:val="80"/>
          <w:sz w:val="20"/>
        </w:rPr>
        <w:t xml:space="preserve"> </w:t>
      </w:r>
      <w:r>
        <w:rPr>
          <w:w w:val="80"/>
          <w:sz w:val="20"/>
        </w:rPr>
        <w:t>en</w:t>
      </w:r>
      <w:r>
        <w:rPr>
          <w:spacing w:val="1"/>
          <w:w w:val="80"/>
          <w:sz w:val="20"/>
        </w:rPr>
        <w:t xml:space="preserve"> </w:t>
      </w:r>
      <w:r>
        <w:rPr>
          <w:w w:val="80"/>
          <w:sz w:val="20"/>
        </w:rPr>
        <w:t>que</w:t>
      </w:r>
      <w:r>
        <w:rPr>
          <w:spacing w:val="2"/>
          <w:w w:val="80"/>
          <w:sz w:val="20"/>
        </w:rPr>
        <w:t xml:space="preserve"> </w:t>
      </w:r>
      <w:r>
        <w:rPr>
          <w:w w:val="80"/>
          <w:sz w:val="20"/>
        </w:rPr>
        <w:t>se</w:t>
      </w:r>
      <w:r>
        <w:rPr>
          <w:spacing w:val="2"/>
          <w:w w:val="80"/>
          <w:sz w:val="20"/>
        </w:rPr>
        <w:t xml:space="preserve"> </w:t>
      </w:r>
      <w:r>
        <w:rPr>
          <w:w w:val="80"/>
          <w:sz w:val="20"/>
        </w:rPr>
        <w:t>sustente</w:t>
      </w:r>
      <w:r>
        <w:rPr>
          <w:spacing w:val="3"/>
          <w:w w:val="80"/>
          <w:sz w:val="20"/>
        </w:rPr>
        <w:t xml:space="preserve"> </w:t>
      </w:r>
      <w:r>
        <w:rPr>
          <w:w w:val="80"/>
          <w:sz w:val="20"/>
        </w:rPr>
        <w:t>la</w:t>
      </w:r>
      <w:r>
        <w:rPr>
          <w:spacing w:val="1"/>
          <w:w w:val="80"/>
          <w:sz w:val="20"/>
        </w:rPr>
        <w:t xml:space="preserve"> </w:t>
      </w:r>
      <w:r>
        <w:rPr>
          <w:w w:val="80"/>
          <w:sz w:val="20"/>
        </w:rPr>
        <w:t>queja</w:t>
      </w:r>
      <w:r>
        <w:rPr>
          <w:spacing w:val="2"/>
          <w:w w:val="80"/>
          <w:sz w:val="20"/>
        </w:rPr>
        <w:t xml:space="preserve"> </w:t>
      </w:r>
      <w:r>
        <w:rPr>
          <w:w w:val="80"/>
          <w:sz w:val="20"/>
        </w:rPr>
        <w:t>o</w:t>
      </w:r>
      <w:r>
        <w:rPr>
          <w:spacing w:val="4"/>
          <w:w w:val="80"/>
          <w:sz w:val="20"/>
        </w:rPr>
        <w:t xml:space="preserve"> </w:t>
      </w:r>
      <w:r>
        <w:rPr>
          <w:w w:val="80"/>
          <w:sz w:val="20"/>
        </w:rPr>
        <w:t>denuncia”.</w:t>
      </w:r>
    </w:p>
    <w:p w14:paraId="14A315AD" w14:textId="77777777" w:rsidR="0013711D" w:rsidRDefault="0013711D" w:rsidP="0013711D">
      <w:pPr>
        <w:ind w:right="197"/>
        <w:jc w:val="both"/>
        <w:rPr>
          <w:sz w:val="20"/>
        </w:rPr>
      </w:pPr>
      <w:r>
        <w:rPr>
          <w:w w:val="80"/>
          <w:sz w:val="20"/>
        </w:rPr>
        <w:t xml:space="preserve">“Artículo 257. (…) La denuncia será́ desechada de plano por la </w:t>
      </w:r>
      <w:r>
        <w:rPr>
          <w:rFonts w:ascii="Arial" w:hAnsi="Arial"/>
          <w:i/>
          <w:w w:val="80"/>
          <w:sz w:val="20"/>
        </w:rPr>
        <w:t>Secretaría Ejecutiva</w:t>
      </w:r>
      <w:r>
        <w:rPr>
          <w:w w:val="80"/>
          <w:sz w:val="20"/>
        </w:rPr>
        <w:t>, sin prevención alguna, cuando:</w:t>
      </w:r>
      <w:r>
        <w:rPr>
          <w:spacing w:val="1"/>
          <w:w w:val="80"/>
          <w:sz w:val="20"/>
        </w:rPr>
        <w:t xml:space="preserve"> </w:t>
      </w:r>
      <w:r>
        <w:rPr>
          <w:w w:val="85"/>
          <w:sz w:val="20"/>
        </w:rPr>
        <w:t>(…) c) El denunciante no aporte ni ofrezca prueba alguna de sus dichos; o, d) La denuncia sea evidentemente</w:t>
      </w:r>
      <w:r>
        <w:rPr>
          <w:spacing w:val="1"/>
          <w:w w:val="85"/>
          <w:sz w:val="20"/>
        </w:rPr>
        <w:t xml:space="preserve"> </w:t>
      </w:r>
      <w:r>
        <w:rPr>
          <w:w w:val="90"/>
          <w:sz w:val="20"/>
        </w:rPr>
        <w:t>frívola…”</w:t>
      </w:r>
    </w:p>
    <w:p w14:paraId="4FF5AD7D" w14:textId="4F834DE9" w:rsidR="0013711D" w:rsidRDefault="0013711D" w:rsidP="0013711D">
      <w:pPr>
        <w:pStyle w:val="Textonotapie"/>
      </w:pPr>
    </w:p>
  </w:footnote>
  <w:footnote w:id="11">
    <w:p w14:paraId="66EE208F" w14:textId="77777777" w:rsidR="00BF38FA" w:rsidRDefault="00BF38FA" w:rsidP="00BF38FA">
      <w:pPr>
        <w:pStyle w:val="Textonotapie"/>
      </w:pPr>
      <w:r>
        <w:rPr>
          <w:rStyle w:val="Refdenotaalpie"/>
        </w:rPr>
        <w:footnoteRef/>
      </w:r>
      <w:r>
        <w:t xml:space="preserve"> </w:t>
      </w:r>
      <w:r>
        <w:rPr>
          <w:w w:val="80"/>
        </w:rPr>
        <w:t>Verificable</w:t>
      </w:r>
      <w:r>
        <w:rPr>
          <w:spacing w:val="13"/>
          <w:w w:val="80"/>
        </w:rPr>
        <w:t xml:space="preserve"> </w:t>
      </w:r>
      <w:r>
        <w:rPr>
          <w:w w:val="80"/>
        </w:rPr>
        <w:t>en</w:t>
      </w:r>
      <w:r>
        <w:rPr>
          <w:spacing w:val="12"/>
          <w:w w:val="80"/>
        </w:rPr>
        <w:t xml:space="preserve"> </w:t>
      </w:r>
      <w:r>
        <w:rPr>
          <w:w w:val="80"/>
        </w:rPr>
        <w:t>el</w:t>
      </w:r>
      <w:r>
        <w:rPr>
          <w:spacing w:val="12"/>
          <w:w w:val="80"/>
        </w:rPr>
        <w:t xml:space="preserve"> </w:t>
      </w:r>
      <w:r>
        <w:rPr>
          <w:w w:val="80"/>
        </w:rPr>
        <w:t>link</w:t>
      </w:r>
      <w:r>
        <w:rPr>
          <w:spacing w:val="11"/>
          <w:w w:val="80"/>
        </w:rPr>
        <w:t xml:space="preserve"> </w:t>
      </w:r>
      <w:r>
        <w:rPr>
          <w:w w:val="80"/>
        </w:rPr>
        <w:t>https://fiscalizacion.ine.mx/web/portalsif/inicio</w:t>
      </w:r>
      <w:r>
        <w:t>.</w:t>
      </w:r>
    </w:p>
  </w:footnote>
  <w:footnote w:id="12">
    <w:p w14:paraId="3FBC0EE3" w14:textId="1785EBF3" w:rsidR="00DE29E9" w:rsidRDefault="00DE29E9">
      <w:pPr>
        <w:pStyle w:val="Textonotapie"/>
      </w:pPr>
      <w:r>
        <w:rPr>
          <w:rStyle w:val="Refdenotaalpie"/>
        </w:rPr>
        <w:footnoteRef/>
      </w:r>
      <w:r>
        <w:t xml:space="preserve"> </w:t>
      </w:r>
      <w:r>
        <w:rPr>
          <w:w w:val="80"/>
        </w:rPr>
        <w:t>Sin</w:t>
      </w:r>
      <w:r>
        <w:rPr>
          <w:spacing w:val="10"/>
          <w:w w:val="80"/>
        </w:rPr>
        <w:t xml:space="preserve"> </w:t>
      </w:r>
      <w:r>
        <w:rPr>
          <w:w w:val="80"/>
        </w:rPr>
        <w:t>que</w:t>
      </w:r>
      <w:r>
        <w:rPr>
          <w:spacing w:val="10"/>
          <w:w w:val="80"/>
        </w:rPr>
        <w:t xml:space="preserve"> </w:t>
      </w:r>
      <w:r>
        <w:rPr>
          <w:w w:val="80"/>
        </w:rPr>
        <w:t>pase</w:t>
      </w:r>
      <w:r>
        <w:rPr>
          <w:spacing w:val="9"/>
          <w:w w:val="80"/>
        </w:rPr>
        <w:t xml:space="preserve"> </w:t>
      </w:r>
      <w:r>
        <w:rPr>
          <w:w w:val="80"/>
        </w:rPr>
        <w:t>inadvertido</w:t>
      </w:r>
      <w:r>
        <w:rPr>
          <w:spacing w:val="10"/>
          <w:w w:val="80"/>
        </w:rPr>
        <w:t xml:space="preserve"> </w:t>
      </w:r>
      <w:r>
        <w:rPr>
          <w:w w:val="80"/>
        </w:rPr>
        <w:t>para</w:t>
      </w:r>
      <w:r>
        <w:rPr>
          <w:spacing w:val="9"/>
          <w:w w:val="80"/>
        </w:rPr>
        <w:t xml:space="preserve"> </w:t>
      </w:r>
      <w:r>
        <w:rPr>
          <w:w w:val="80"/>
        </w:rPr>
        <w:t>este</w:t>
      </w:r>
      <w:r>
        <w:rPr>
          <w:spacing w:val="10"/>
          <w:w w:val="80"/>
        </w:rPr>
        <w:t xml:space="preserve"> </w:t>
      </w:r>
      <w:r>
        <w:rPr>
          <w:w w:val="80"/>
        </w:rPr>
        <w:t>órgano</w:t>
      </w:r>
      <w:r>
        <w:rPr>
          <w:spacing w:val="10"/>
          <w:w w:val="80"/>
        </w:rPr>
        <w:t xml:space="preserve"> </w:t>
      </w:r>
      <w:r>
        <w:rPr>
          <w:w w:val="80"/>
        </w:rPr>
        <w:t>que</w:t>
      </w:r>
      <w:r>
        <w:rPr>
          <w:spacing w:val="9"/>
          <w:w w:val="80"/>
        </w:rPr>
        <w:t xml:space="preserve"> </w:t>
      </w:r>
      <w:r>
        <w:rPr>
          <w:w w:val="80"/>
        </w:rPr>
        <w:t>el</w:t>
      </w:r>
      <w:r>
        <w:rPr>
          <w:spacing w:val="10"/>
          <w:w w:val="80"/>
        </w:rPr>
        <w:t xml:space="preserve"> </w:t>
      </w:r>
      <w:r>
        <w:rPr>
          <w:w w:val="80"/>
        </w:rPr>
        <w:t>denunciado</w:t>
      </w:r>
      <w:r>
        <w:rPr>
          <w:spacing w:val="10"/>
          <w:w w:val="80"/>
        </w:rPr>
        <w:t xml:space="preserve"> </w:t>
      </w:r>
      <w:r>
        <w:rPr>
          <w:w w:val="80"/>
        </w:rPr>
        <w:t>ofreciera</w:t>
      </w:r>
      <w:r>
        <w:rPr>
          <w:spacing w:val="9"/>
          <w:w w:val="80"/>
        </w:rPr>
        <w:t xml:space="preserve"> </w:t>
      </w:r>
      <w:r>
        <w:rPr>
          <w:w w:val="80"/>
        </w:rPr>
        <w:t>documentales</w:t>
      </w:r>
      <w:r>
        <w:rPr>
          <w:spacing w:val="18"/>
          <w:w w:val="80"/>
        </w:rPr>
        <w:t xml:space="preserve"> </w:t>
      </w:r>
      <w:r>
        <w:rPr>
          <w:w w:val="80"/>
        </w:rPr>
        <w:t>públicas,</w:t>
      </w:r>
      <w:r>
        <w:rPr>
          <w:spacing w:val="12"/>
          <w:w w:val="80"/>
        </w:rPr>
        <w:t xml:space="preserve"> </w:t>
      </w:r>
      <w:r>
        <w:rPr>
          <w:w w:val="80"/>
        </w:rPr>
        <w:t>sin</w:t>
      </w:r>
      <w:r>
        <w:rPr>
          <w:spacing w:val="12"/>
          <w:w w:val="80"/>
        </w:rPr>
        <w:t xml:space="preserve"> </w:t>
      </w:r>
      <w:r>
        <w:rPr>
          <w:w w:val="80"/>
        </w:rPr>
        <w:t>embargo,</w:t>
      </w:r>
      <w:r>
        <w:rPr>
          <w:spacing w:val="9"/>
          <w:w w:val="80"/>
        </w:rPr>
        <w:t xml:space="preserve"> </w:t>
      </w:r>
      <w:r>
        <w:rPr>
          <w:w w:val="80"/>
        </w:rPr>
        <w:t>estas</w:t>
      </w:r>
      <w:r>
        <w:rPr>
          <w:spacing w:val="1"/>
          <w:w w:val="80"/>
        </w:rPr>
        <w:t xml:space="preserve"> </w:t>
      </w:r>
      <w:r>
        <w:rPr>
          <w:w w:val="85"/>
        </w:rPr>
        <w:t>en realidad se trata de la instrumental de actuaciones, tal como lo hizo constar la autoridad instructora en la</w:t>
      </w:r>
      <w:r>
        <w:rPr>
          <w:spacing w:val="1"/>
          <w:w w:val="85"/>
        </w:rPr>
        <w:t xml:space="preserve"> </w:t>
      </w:r>
      <w:r>
        <w:rPr>
          <w:w w:val="85"/>
        </w:rPr>
        <w:t>audiencia de pruebas y alegatos -visible a foja 87, reverso- así como de la descripción realizada por el mismo, al</w:t>
      </w:r>
      <w:r>
        <w:rPr>
          <w:spacing w:val="1"/>
          <w:w w:val="85"/>
        </w:rPr>
        <w:t xml:space="preserve"> </w:t>
      </w:r>
      <w:r>
        <w:rPr>
          <w:w w:val="80"/>
        </w:rPr>
        <w:t>referir</w:t>
      </w:r>
      <w:r>
        <w:rPr>
          <w:spacing w:val="4"/>
          <w:w w:val="80"/>
        </w:rPr>
        <w:t xml:space="preserve"> </w:t>
      </w:r>
      <w:r>
        <w:rPr>
          <w:rFonts w:ascii="Arial" w:hAnsi="Arial"/>
          <w:i/>
          <w:w w:val="80"/>
        </w:rPr>
        <w:t>“Documental</w:t>
      </w:r>
      <w:r>
        <w:rPr>
          <w:rFonts w:ascii="Arial" w:hAnsi="Arial"/>
          <w:i/>
          <w:spacing w:val="2"/>
          <w:w w:val="80"/>
        </w:rPr>
        <w:t xml:space="preserve"> </w:t>
      </w:r>
      <w:r>
        <w:rPr>
          <w:rFonts w:ascii="Arial" w:hAnsi="Arial"/>
          <w:i/>
          <w:w w:val="80"/>
        </w:rPr>
        <w:t>pública,</w:t>
      </w:r>
      <w:r>
        <w:rPr>
          <w:rFonts w:ascii="Arial" w:hAnsi="Arial"/>
          <w:i/>
          <w:spacing w:val="2"/>
          <w:w w:val="80"/>
        </w:rPr>
        <w:t xml:space="preserve"> </w:t>
      </w:r>
      <w:r>
        <w:rPr>
          <w:rFonts w:ascii="Arial" w:hAnsi="Arial"/>
          <w:i/>
          <w:w w:val="80"/>
        </w:rPr>
        <w:t>toda</w:t>
      </w:r>
      <w:r>
        <w:rPr>
          <w:rFonts w:ascii="Arial" w:hAnsi="Arial"/>
          <w:i/>
          <w:spacing w:val="3"/>
          <w:w w:val="80"/>
        </w:rPr>
        <w:t xml:space="preserve"> </w:t>
      </w:r>
      <w:r>
        <w:rPr>
          <w:rFonts w:ascii="Arial" w:hAnsi="Arial"/>
          <w:i/>
          <w:w w:val="80"/>
        </w:rPr>
        <w:t>(sic)</w:t>
      </w:r>
      <w:r>
        <w:rPr>
          <w:rFonts w:ascii="Arial" w:hAnsi="Arial"/>
          <w:i/>
          <w:spacing w:val="4"/>
          <w:w w:val="80"/>
        </w:rPr>
        <w:t xml:space="preserve"> </w:t>
      </w:r>
      <w:r>
        <w:rPr>
          <w:rFonts w:ascii="Arial" w:hAnsi="Arial"/>
          <w:i/>
          <w:w w:val="80"/>
        </w:rPr>
        <w:t>y</w:t>
      </w:r>
      <w:r>
        <w:rPr>
          <w:rFonts w:ascii="Arial" w:hAnsi="Arial"/>
          <w:i/>
          <w:spacing w:val="2"/>
          <w:w w:val="80"/>
        </w:rPr>
        <w:t xml:space="preserve"> </w:t>
      </w:r>
      <w:r>
        <w:rPr>
          <w:rFonts w:ascii="Arial" w:hAnsi="Arial"/>
          <w:i/>
          <w:w w:val="80"/>
        </w:rPr>
        <w:t>cada</w:t>
      </w:r>
      <w:r>
        <w:rPr>
          <w:rFonts w:ascii="Arial" w:hAnsi="Arial"/>
          <w:i/>
          <w:spacing w:val="2"/>
          <w:w w:val="80"/>
        </w:rPr>
        <w:t xml:space="preserve"> </w:t>
      </w:r>
      <w:r>
        <w:rPr>
          <w:rFonts w:ascii="Arial" w:hAnsi="Arial"/>
          <w:i/>
          <w:w w:val="80"/>
        </w:rPr>
        <w:t>(sic)</w:t>
      </w:r>
      <w:r>
        <w:rPr>
          <w:rFonts w:ascii="Arial" w:hAnsi="Arial"/>
          <w:i/>
          <w:spacing w:val="3"/>
          <w:w w:val="80"/>
        </w:rPr>
        <w:t xml:space="preserve"> </w:t>
      </w:r>
      <w:r>
        <w:rPr>
          <w:rFonts w:ascii="Arial" w:hAnsi="Arial"/>
          <w:i/>
          <w:w w:val="80"/>
        </w:rPr>
        <w:t>una</w:t>
      </w:r>
      <w:r>
        <w:rPr>
          <w:rFonts w:ascii="Arial" w:hAnsi="Arial"/>
          <w:i/>
          <w:spacing w:val="2"/>
          <w:w w:val="80"/>
        </w:rPr>
        <w:t xml:space="preserve"> </w:t>
      </w:r>
      <w:r>
        <w:rPr>
          <w:rFonts w:ascii="Arial" w:hAnsi="Arial"/>
          <w:i/>
          <w:w w:val="80"/>
        </w:rPr>
        <w:t>de</w:t>
      </w:r>
      <w:r>
        <w:rPr>
          <w:rFonts w:ascii="Arial" w:hAnsi="Arial"/>
          <w:i/>
          <w:spacing w:val="3"/>
          <w:w w:val="80"/>
        </w:rPr>
        <w:t xml:space="preserve"> </w:t>
      </w:r>
      <w:r>
        <w:rPr>
          <w:rFonts w:ascii="Arial" w:hAnsi="Arial"/>
          <w:i/>
          <w:w w:val="80"/>
        </w:rPr>
        <w:t>las</w:t>
      </w:r>
      <w:r>
        <w:rPr>
          <w:rFonts w:ascii="Arial" w:hAnsi="Arial"/>
          <w:i/>
          <w:spacing w:val="2"/>
          <w:w w:val="80"/>
        </w:rPr>
        <w:t xml:space="preserve"> </w:t>
      </w:r>
      <w:r>
        <w:rPr>
          <w:rFonts w:ascii="Arial" w:hAnsi="Arial"/>
          <w:i/>
          <w:w w:val="80"/>
        </w:rPr>
        <w:t>pruebas</w:t>
      </w:r>
      <w:r>
        <w:rPr>
          <w:rFonts w:ascii="Arial" w:hAnsi="Arial"/>
          <w:i/>
          <w:spacing w:val="2"/>
          <w:w w:val="80"/>
        </w:rPr>
        <w:t xml:space="preserve"> </w:t>
      </w:r>
      <w:r>
        <w:rPr>
          <w:rFonts w:ascii="Arial" w:hAnsi="Arial"/>
          <w:i/>
          <w:w w:val="80"/>
        </w:rPr>
        <w:t>que</w:t>
      </w:r>
      <w:r>
        <w:rPr>
          <w:rFonts w:ascii="Arial" w:hAnsi="Arial"/>
          <w:i/>
          <w:spacing w:val="2"/>
          <w:w w:val="80"/>
        </w:rPr>
        <w:t xml:space="preserve"> </w:t>
      </w:r>
      <w:r>
        <w:rPr>
          <w:rFonts w:ascii="Arial" w:hAnsi="Arial"/>
          <w:i/>
          <w:w w:val="80"/>
        </w:rPr>
        <w:t>obran</w:t>
      </w:r>
      <w:r>
        <w:rPr>
          <w:rFonts w:ascii="Arial" w:hAnsi="Arial"/>
          <w:i/>
          <w:spacing w:val="4"/>
          <w:w w:val="80"/>
        </w:rPr>
        <w:t xml:space="preserve"> </w:t>
      </w:r>
      <w:r>
        <w:rPr>
          <w:rFonts w:ascii="Arial" w:hAnsi="Arial"/>
          <w:i/>
          <w:w w:val="80"/>
        </w:rPr>
        <w:t>en</w:t>
      </w:r>
      <w:r>
        <w:rPr>
          <w:rFonts w:ascii="Arial" w:hAnsi="Arial"/>
          <w:i/>
          <w:spacing w:val="3"/>
          <w:w w:val="80"/>
        </w:rPr>
        <w:t xml:space="preserve"> </w:t>
      </w:r>
      <w:r>
        <w:rPr>
          <w:rFonts w:ascii="Arial" w:hAnsi="Arial"/>
          <w:i/>
          <w:w w:val="80"/>
        </w:rPr>
        <w:t>el</w:t>
      </w:r>
      <w:r>
        <w:rPr>
          <w:rFonts w:ascii="Arial" w:hAnsi="Arial"/>
          <w:i/>
          <w:spacing w:val="2"/>
          <w:w w:val="80"/>
        </w:rPr>
        <w:t xml:space="preserve"> </w:t>
      </w:r>
      <w:r>
        <w:rPr>
          <w:rFonts w:ascii="Arial" w:hAnsi="Arial"/>
          <w:i/>
          <w:w w:val="80"/>
        </w:rPr>
        <w:t>expediente”.</w:t>
      </w:r>
    </w:p>
  </w:footnote>
  <w:footnote w:id="13">
    <w:p w14:paraId="4DFB811D" w14:textId="77777777" w:rsidR="004D48F6" w:rsidRDefault="004D48F6" w:rsidP="004D48F6">
      <w:pPr>
        <w:spacing w:before="71"/>
        <w:rPr>
          <w:sz w:val="20"/>
        </w:rPr>
      </w:pPr>
      <w:r>
        <w:rPr>
          <w:rStyle w:val="Refdenotaalpie"/>
        </w:rPr>
        <w:footnoteRef/>
      </w:r>
      <w:r>
        <w:t xml:space="preserve"> </w:t>
      </w:r>
      <w:r>
        <w:rPr>
          <w:w w:val="80"/>
          <w:sz w:val="20"/>
        </w:rPr>
        <w:t>De</w:t>
      </w:r>
      <w:r>
        <w:rPr>
          <w:spacing w:val="6"/>
          <w:w w:val="80"/>
          <w:sz w:val="20"/>
        </w:rPr>
        <w:t xml:space="preserve"> </w:t>
      </w:r>
      <w:r>
        <w:rPr>
          <w:w w:val="80"/>
          <w:sz w:val="20"/>
        </w:rPr>
        <w:t>conformidad</w:t>
      </w:r>
      <w:r>
        <w:rPr>
          <w:spacing w:val="6"/>
          <w:w w:val="80"/>
          <w:sz w:val="20"/>
        </w:rPr>
        <w:t xml:space="preserve"> </w:t>
      </w:r>
      <w:r>
        <w:rPr>
          <w:w w:val="80"/>
          <w:sz w:val="20"/>
        </w:rPr>
        <w:t>con</w:t>
      </w:r>
      <w:r>
        <w:rPr>
          <w:spacing w:val="5"/>
          <w:w w:val="80"/>
          <w:sz w:val="20"/>
        </w:rPr>
        <w:t xml:space="preserve"> </w:t>
      </w:r>
      <w:r>
        <w:rPr>
          <w:w w:val="80"/>
          <w:sz w:val="20"/>
        </w:rPr>
        <w:t>los</w:t>
      </w:r>
      <w:r>
        <w:rPr>
          <w:spacing w:val="5"/>
          <w:w w:val="80"/>
          <w:sz w:val="20"/>
        </w:rPr>
        <w:t xml:space="preserve"> </w:t>
      </w:r>
      <w:r>
        <w:rPr>
          <w:w w:val="80"/>
          <w:sz w:val="20"/>
        </w:rPr>
        <w:t>artículos</w:t>
      </w:r>
      <w:r>
        <w:rPr>
          <w:spacing w:val="8"/>
          <w:w w:val="80"/>
          <w:sz w:val="20"/>
        </w:rPr>
        <w:t xml:space="preserve"> </w:t>
      </w:r>
      <w:r>
        <w:rPr>
          <w:w w:val="80"/>
          <w:sz w:val="20"/>
        </w:rPr>
        <w:t>16</w:t>
      </w:r>
      <w:r>
        <w:rPr>
          <w:spacing w:val="5"/>
          <w:w w:val="80"/>
          <w:sz w:val="20"/>
        </w:rPr>
        <w:t xml:space="preserve"> </w:t>
      </w:r>
      <w:r>
        <w:rPr>
          <w:w w:val="80"/>
          <w:sz w:val="20"/>
        </w:rPr>
        <w:t>fracción</w:t>
      </w:r>
      <w:r>
        <w:rPr>
          <w:spacing w:val="6"/>
          <w:w w:val="80"/>
          <w:sz w:val="20"/>
        </w:rPr>
        <w:t xml:space="preserve"> </w:t>
      </w:r>
      <w:r>
        <w:rPr>
          <w:w w:val="80"/>
          <w:sz w:val="20"/>
        </w:rPr>
        <w:t>I,</w:t>
      </w:r>
      <w:r>
        <w:rPr>
          <w:spacing w:val="6"/>
          <w:w w:val="80"/>
          <w:sz w:val="20"/>
        </w:rPr>
        <w:t xml:space="preserve"> </w:t>
      </w:r>
      <w:r>
        <w:rPr>
          <w:w w:val="80"/>
          <w:sz w:val="20"/>
        </w:rPr>
        <w:t>17</w:t>
      </w:r>
      <w:r>
        <w:rPr>
          <w:spacing w:val="5"/>
          <w:w w:val="80"/>
          <w:sz w:val="20"/>
        </w:rPr>
        <w:t xml:space="preserve"> </w:t>
      </w:r>
      <w:r>
        <w:rPr>
          <w:w w:val="80"/>
          <w:sz w:val="20"/>
        </w:rPr>
        <w:t>fracción</w:t>
      </w:r>
      <w:r>
        <w:rPr>
          <w:spacing w:val="6"/>
          <w:w w:val="80"/>
          <w:sz w:val="20"/>
        </w:rPr>
        <w:t xml:space="preserve"> </w:t>
      </w:r>
      <w:r>
        <w:rPr>
          <w:w w:val="80"/>
          <w:sz w:val="20"/>
        </w:rPr>
        <w:t>IV</w:t>
      </w:r>
      <w:r>
        <w:rPr>
          <w:spacing w:val="5"/>
          <w:w w:val="80"/>
          <w:sz w:val="20"/>
        </w:rPr>
        <w:t xml:space="preserve"> </w:t>
      </w:r>
      <w:r>
        <w:rPr>
          <w:w w:val="80"/>
          <w:sz w:val="20"/>
        </w:rPr>
        <w:t>y</w:t>
      </w:r>
      <w:r>
        <w:rPr>
          <w:spacing w:val="4"/>
          <w:w w:val="80"/>
          <w:sz w:val="20"/>
        </w:rPr>
        <w:t xml:space="preserve"> </w:t>
      </w:r>
      <w:r>
        <w:rPr>
          <w:w w:val="80"/>
          <w:sz w:val="20"/>
        </w:rPr>
        <w:t>22</w:t>
      </w:r>
      <w:r>
        <w:rPr>
          <w:spacing w:val="8"/>
          <w:w w:val="80"/>
          <w:sz w:val="20"/>
        </w:rPr>
        <w:t xml:space="preserve"> </w:t>
      </w:r>
      <w:r>
        <w:rPr>
          <w:w w:val="80"/>
          <w:sz w:val="20"/>
        </w:rPr>
        <w:t>fracción</w:t>
      </w:r>
      <w:r>
        <w:rPr>
          <w:spacing w:val="6"/>
          <w:w w:val="80"/>
          <w:sz w:val="20"/>
        </w:rPr>
        <w:t xml:space="preserve"> </w:t>
      </w:r>
      <w:r>
        <w:rPr>
          <w:w w:val="80"/>
          <w:sz w:val="20"/>
        </w:rPr>
        <w:t>II</w:t>
      </w:r>
      <w:r>
        <w:rPr>
          <w:spacing w:val="5"/>
          <w:w w:val="80"/>
          <w:sz w:val="20"/>
        </w:rPr>
        <w:t xml:space="preserve"> </w:t>
      </w:r>
      <w:r>
        <w:rPr>
          <w:w w:val="80"/>
          <w:sz w:val="20"/>
        </w:rPr>
        <w:t>de</w:t>
      </w:r>
      <w:r>
        <w:rPr>
          <w:spacing w:val="6"/>
          <w:w w:val="80"/>
          <w:sz w:val="20"/>
        </w:rPr>
        <w:t xml:space="preserve"> </w:t>
      </w:r>
      <w:r>
        <w:rPr>
          <w:w w:val="80"/>
          <w:sz w:val="20"/>
        </w:rPr>
        <w:t>la</w:t>
      </w:r>
      <w:r>
        <w:rPr>
          <w:spacing w:val="12"/>
          <w:w w:val="80"/>
          <w:sz w:val="20"/>
        </w:rPr>
        <w:t xml:space="preserve"> </w:t>
      </w:r>
      <w:r>
        <w:rPr>
          <w:rFonts w:ascii="Arial" w:hAnsi="Arial"/>
          <w:i/>
          <w:w w:val="80"/>
          <w:sz w:val="20"/>
        </w:rPr>
        <w:t>Ley</w:t>
      </w:r>
      <w:r>
        <w:rPr>
          <w:rFonts w:ascii="Arial" w:hAnsi="Arial"/>
          <w:i/>
          <w:spacing w:val="5"/>
          <w:w w:val="80"/>
          <w:sz w:val="20"/>
        </w:rPr>
        <w:t xml:space="preserve"> </w:t>
      </w:r>
      <w:r>
        <w:rPr>
          <w:rFonts w:ascii="Arial" w:hAnsi="Arial"/>
          <w:i/>
          <w:w w:val="80"/>
          <w:sz w:val="20"/>
        </w:rPr>
        <w:t>de</w:t>
      </w:r>
      <w:r>
        <w:rPr>
          <w:rFonts w:ascii="Arial" w:hAnsi="Arial"/>
          <w:i/>
          <w:spacing w:val="5"/>
          <w:w w:val="80"/>
          <w:sz w:val="20"/>
        </w:rPr>
        <w:t xml:space="preserve"> </w:t>
      </w:r>
      <w:r>
        <w:rPr>
          <w:rFonts w:ascii="Arial" w:hAnsi="Arial"/>
          <w:i/>
          <w:w w:val="80"/>
          <w:sz w:val="20"/>
        </w:rPr>
        <w:t>Justicia</w:t>
      </w:r>
      <w:r>
        <w:rPr>
          <w:w w:val="80"/>
          <w:sz w:val="20"/>
        </w:rPr>
        <w:t>.</w:t>
      </w:r>
    </w:p>
    <w:p w14:paraId="453C75D4" w14:textId="44950A21" w:rsidR="004D48F6" w:rsidRDefault="004D48F6">
      <w:pPr>
        <w:pStyle w:val="Textonotapie"/>
      </w:pPr>
    </w:p>
  </w:footnote>
  <w:footnote w:id="14">
    <w:p w14:paraId="7C5F0302" w14:textId="7BFE3F0D" w:rsidR="00153DED" w:rsidRPr="00322D3C" w:rsidRDefault="00153DED">
      <w:pPr>
        <w:pStyle w:val="Textonotapie"/>
        <w:rPr>
          <w:rFonts w:ascii="Arial" w:hAnsi="Arial" w:cs="Arial"/>
        </w:rPr>
      </w:pPr>
      <w:r>
        <w:rPr>
          <w:rStyle w:val="Refdenotaalpie"/>
        </w:rPr>
        <w:footnoteRef/>
      </w:r>
      <w:r>
        <w:t xml:space="preserve"> </w:t>
      </w:r>
      <w:r w:rsidRPr="00322D3C">
        <w:rPr>
          <w:rFonts w:ascii="Arial" w:hAnsi="Arial" w:cs="Arial"/>
          <w:w w:val="80"/>
        </w:rPr>
        <w:t>En</w:t>
      </w:r>
      <w:r w:rsidRPr="00322D3C">
        <w:rPr>
          <w:rFonts w:ascii="Arial" w:hAnsi="Arial" w:cs="Arial"/>
          <w:spacing w:val="8"/>
          <w:w w:val="80"/>
        </w:rPr>
        <w:t xml:space="preserve"> </w:t>
      </w:r>
      <w:r w:rsidRPr="00322D3C">
        <w:rPr>
          <w:rFonts w:ascii="Arial" w:hAnsi="Arial" w:cs="Arial"/>
          <w:w w:val="80"/>
        </w:rPr>
        <w:t>adelante</w:t>
      </w:r>
      <w:r w:rsidRPr="00322D3C">
        <w:rPr>
          <w:rFonts w:ascii="Arial" w:hAnsi="Arial" w:cs="Arial"/>
          <w:spacing w:val="8"/>
          <w:w w:val="80"/>
        </w:rPr>
        <w:t xml:space="preserve"> </w:t>
      </w:r>
      <w:r w:rsidRPr="00322D3C">
        <w:rPr>
          <w:rFonts w:ascii="Arial" w:hAnsi="Arial" w:cs="Arial"/>
          <w:i/>
          <w:w w:val="80"/>
        </w:rPr>
        <w:t>Constitución</w:t>
      </w:r>
      <w:r w:rsidRPr="00322D3C">
        <w:rPr>
          <w:rFonts w:ascii="Arial" w:hAnsi="Arial" w:cs="Arial"/>
          <w:i/>
          <w:spacing w:val="9"/>
          <w:w w:val="80"/>
        </w:rPr>
        <w:t xml:space="preserve"> </w:t>
      </w:r>
      <w:r w:rsidRPr="00322D3C">
        <w:rPr>
          <w:rFonts w:ascii="Arial" w:hAnsi="Arial" w:cs="Arial"/>
          <w:i/>
          <w:w w:val="80"/>
        </w:rPr>
        <w:t>Federal</w:t>
      </w:r>
    </w:p>
  </w:footnote>
  <w:footnote w:id="15">
    <w:p w14:paraId="51F00A35" w14:textId="39456659" w:rsidR="00322D3C" w:rsidRPr="00322D3C" w:rsidRDefault="00322D3C" w:rsidP="00322D3C">
      <w:pPr>
        <w:spacing w:line="229" w:lineRule="exact"/>
        <w:rPr>
          <w:rFonts w:ascii="Arial" w:hAnsi="Arial" w:cs="Arial"/>
          <w:sz w:val="20"/>
          <w:szCs w:val="20"/>
        </w:rPr>
      </w:pPr>
      <w:r w:rsidRPr="00322D3C">
        <w:rPr>
          <w:rStyle w:val="Refdenotaalpie"/>
          <w:rFonts w:ascii="Arial" w:hAnsi="Arial" w:cs="Arial"/>
          <w:sz w:val="20"/>
          <w:szCs w:val="20"/>
        </w:rPr>
        <w:footnoteRef/>
      </w:r>
      <w:r w:rsidRPr="00322D3C">
        <w:rPr>
          <w:rFonts w:ascii="Arial" w:hAnsi="Arial" w:cs="Arial"/>
          <w:sz w:val="20"/>
          <w:szCs w:val="20"/>
        </w:rPr>
        <w:t xml:space="preserve"> </w:t>
      </w:r>
      <w:r w:rsidRPr="00322D3C">
        <w:rPr>
          <w:rFonts w:ascii="Arial" w:hAnsi="Arial" w:cs="Arial"/>
          <w:w w:val="80"/>
          <w:sz w:val="20"/>
          <w:szCs w:val="20"/>
        </w:rPr>
        <w:t>Tal</w:t>
      </w:r>
      <w:r w:rsidRPr="00322D3C">
        <w:rPr>
          <w:rFonts w:ascii="Arial" w:hAnsi="Arial" w:cs="Arial"/>
          <w:spacing w:val="5"/>
          <w:w w:val="80"/>
          <w:sz w:val="20"/>
          <w:szCs w:val="20"/>
        </w:rPr>
        <w:t xml:space="preserve"> </w:t>
      </w:r>
      <w:r w:rsidRPr="00322D3C">
        <w:rPr>
          <w:rFonts w:ascii="Arial" w:hAnsi="Arial" w:cs="Arial"/>
          <w:w w:val="80"/>
          <w:sz w:val="20"/>
          <w:szCs w:val="20"/>
        </w:rPr>
        <w:t>como</w:t>
      </w:r>
      <w:r w:rsidRPr="00322D3C">
        <w:rPr>
          <w:rFonts w:ascii="Arial" w:hAnsi="Arial" w:cs="Arial"/>
          <w:spacing w:val="5"/>
          <w:w w:val="80"/>
          <w:sz w:val="20"/>
          <w:szCs w:val="20"/>
        </w:rPr>
        <w:t xml:space="preserve"> </w:t>
      </w:r>
      <w:r w:rsidRPr="00322D3C">
        <w:rPr>
          <w:rFonts w:ascii="Arial" w:hAnsi="Arial" w:cs="Arial"/>
          <w:w w:val="80"/>
          <w:sz w:val="20"/>
          <w:szCs w:val="20"/>
        </w:rPr>
        <w:t>se</w:t>
      </w:r>
      <w:r w:rsidRPr="00322D3C">
        <w:rPr>
          <w:rFonts w:ascii="Arial" w:hAnsi="Arial" w:cs="Arial"/>
          <w:spacing w:val="6"/>
          <w:w w:val="80"/>
          <w:sz w:val="20"/>
          <w:szCs w:val="20"/>
        </w:rPr>
        <w:t xml:space="preserve"> </w:t>
      </w:r>
      <w:r w:rsidRPr="00322D3C">
        <w:rPr>
          <w:rFonts w:ascii="Arial" w:hAnsi="Arial" w:cs="Arial"/>
          <w:w w:val="80"/>
          <w:sz w:val="20"/>
          <w:szCs w:val="20"/>
        </w:rPr>
        <w:t>establece</w:t>
      </w:r>
      <w:r w:rsidRPr="00322D3C">
        <w:rPr>
          <w:rFonts w:ascii="Arial" w:hAnsi="Arial" w:cs="Arial"/>
          <w:spacing w:val="5"/>
          <w:w w:val="80"/>
          <w:sz w:val="20"/>
          <w:szCs w:val="20"/>
        </w:rPr>
        <w:t xml:space="preserve"> </w:t>
      </w:r>
      <w:r w:rsidRPr="00322D3C">
        <w:rPr>
          <w:rFonts w:ascii="Arial" w:hAnsi="Arial" w:cs="Arial"/>
          <w:w w:val="80"/>
          <w:sz w:val="20"/>
          <w:szCs w:val="20"/>
        </w:rPr>
        <w:t>en</w:t>
      </w:r>
      <w:r w:rsidRPr="00322D3C">
        <w:rPr>
          <w:rFonts w:ascii="Arial" w:hAnsi="Arial" w:cs="Arial"/>
          <w:spacing w:val="5"/>
          <w:w w:val="80"/>
          <w:sz w:val="20"/>
          <w:szCs w:val="20"/>
        </w:rPr>
        <w:t xml:space="preserve"> </w:t>
      </w:r>
      <w:r w:rsidRPr="00322D3C">
        <w:rPr>
          <w:rFonts w:ascii="Arial" w:hAnsi="Arial" w:cs="Arial"/>
          <w:w w:val="80"/>
          <w:sz w:val="20"/>
          <w:szCs w:val="20"/>
        </w:rPr>
        <w:t>los</w:t>
      </w:r>
      <w:r w:rsidRPr="00322D3C">
        <w:rPr>
          <w:rFonts w:ascii="Arial" w:hAnsi="Arial" w:cs="Arial"/>
          <w:spacing w:val="5"/>
          <w:w w:val="80"/>
          <w:sz w:val="20"/>
          <w:szCs w:val="20"/>
        </w:rPr>
        <w:t xml:space="preserve"> </w:t>
      </w:r>
      <w:r w:rsidRPr="00322D3C">
        <w:rPr>
          <w:rFonts w:ascii="Arial" w:hAnsi="Arial" w:cs="Arial"/>
          <w:w w:val="80"/>
          <w:sz w:val="20"/>
          <w:szCs w:val="20"/>
        </w:rPr>
        <w:t>artículos</w:t>
      </w:r>
      <w:r w:rsidRPr="00322D3C">
        <w:rPr>
          <w:rFonts w:ascii="Arial" w:hAnsi="Arial" w:cs="Arial"/>
          <w:spacing w:val="5"/>
          <w:w w:val="80"/>
          <w:sz w:val="20"/>
          <w:szCs w:val="20"/>
        </w:rPr>
        <w:t xml:space="preserve"> </w:t>
      </w:r>
      <w:r w:rsidRPr="00322D3C">
        <w:rPr>
          <w:rFonts w:ascii="Arial" w:hAnsi="Arial" w:cs="Arial"/>
          <w:w w:val="80"/>
          <w:sz w:val="20"/>
          <w:szCs w:val="20"/>
        </w:rPr>
        <w:t>4</w:t>
      </w:r>
      <w:r w:rsidRPr="00322D3C">
        <w:rPr>
          <w:rFonts w:ascii="Arial" w:hAnsi="Arial" w:cs="Arial"/>
          <w:spacing w:val="6"/>
          <w:w w:val="80"/>
          <w:sz w:val="20"/>
          <w:szCs w:val="20"/>
        </w:rPr>
        <w:t xml:space="preserve"> </w:t>
      </w:r>
      <w:r w:rsidRPr="00322D3C">
        <w:rPr>
          <w:rFonts w:ascii="Arial" w:hAnsi="Arial" w:cs="Arial"/>
          <w:w w:val="80"/>
          <w:sz w:val="20"/>
          <w:szCs w:val="20"/>
        </w:rPr>
        <w:t>primer</w:t>
      </w:r>
      <w:r w:rsidRPr="00322D3C">
        <w:rPr>
          <w:rFonts w:ascii="Arial" w:hAnsi="Arial" w:cs="Arial"/>
          <w:spacing w:val="6"/>
          <w:w w:val="80"/>
          <w:sz w:val="20"/>
          <w:szCs w:val="20"/>
        </w:rPr>
        <w:t xml:space="preserve"> </w:t>
      </w:r>
      <w:r w:rsidRPr="00322D3C">
        <w:rPr>
          <w:rFonts w:ascii="Arial" w:hAnsi="Arial" w:cs="Arial"/>
          <w:w w:val="80"/>
          <w:sz w:val="20"/>
          <w:szCs w:val="20"/>
        </w:rPr>
        <w:t>párrafo</w:t>
      </w:r>
      <w:r w:rsidRPr="00322D3C">
        <w:rPr>
          <w:rFonts w:ascii="Arial" w:hAnsi="Arial" w:cs="Arial"/>
          <w:spacing w:val="12"/>
          <w:w w:val="80"/>
          <w:sz w:val="20"/>
          <w:szCs w:val="20"/>
        </w:rPr>
        <w:t xml:space="preserve"> </w:t>
      </w:r>
      <w:r w:rsidRPr="00322D3C">
        <w:rPr>
          <w:rFonts w:ascii="Arial" w:hAnsi="Arial" w:cs="Arial"/>
          <w:w w:val="80"/>
          <w:sz w:val="20"/>
          <w:szCs w:val="20"/>
        </w:rPr>
        <w:t>y</w:t>
      </w:r>
      <w:r w:rsidRPr="00322D3C">
        <w:rPr>
          <w:rFonts w:ascii="Arial" w:hAnsi="Arial" w:cs="Arial"/>
          <w:spacing w:val="5"/>
          <w:w w:val="80"/>
          <w:sz w:val="20"/>
          <w:szCs w:val="20"/>
        </w:rPr>
        <w:t xml:space="preserve"> </w:t>
      </w:r>
      <w:r w:rsidRPr="00322D3C">
        <w:rPr>
          <w:rFonts w:ascii="Arial" w:hAnsi="Arial" w:cs="Arial"/>
          <w:w w:val="80"/>
          <w:sz w:val="20"/>
          <w:szCs w:val="20"/>
        </w:rPr>
        <w:t>35.</w:t>
      </w:r>
    </w:p>
  </w:footnote>
  <w:footnote w:id="16">
    <w:p w14:paraId="48B074DB" w14:textId="3366FCC8" w:rsidR="00322D3C" w:rsidRPr="00322D3C" w:rsidRDefault="00322D3C" w:rsidP="00322D3C">
      <w:pPr>
        <w:pStyle w:val="Textonotapie"/>
        <w:jc w:val="both"/>
        <w:rPr>
          <w:rFonts w:ascii="Arial" w:hAnsi="Arial" w:cs="Arial"/>
        </w:rPr>
      </w:pPr>
      <w:r w:rsidRPr="00322D3C">
        <w:rPr>
          <w:rStyle w:val="Refdenotaalpie"/>
          <w:rFonts w:ascii="Arial" w:hAnsi="Arial" w:cs="Arial"/>
        </w:rPr>
        <w:footnoteRef/>
      </w:r>
      <w:r w:rsidRPr="00322D3C">
        <w:rPr>
          <w:rFonts w:ascii="Arial" w:hAnsi="Arial" w:cs="Arial"/>
        </w:rPr>
        <w:t xml:space="preserve"> </w:t>
      </w:r>
      <w:r w:rsidRPr="00322D3C">
        <w:rPr>
          <w:rFonts w:ascii="Arial" w:hAnsi="Arial" w:cs="Arial"/>
          <w:spacing w:val="-1"/>
          <w:w w:val="90"/>
        </w:rPr>
        <w:t xml:space="preserve">Tales como el 1, 6 y 23; 440 numerales 1 y 3, y 442 último párrafo, 442 Bis, </w:t>
      </w:r>
      <w:r w:rsidRPr="00322D3C">
        <w:rPr>
          <w:rFonts w:ascii="Arial" w:hAnsi="Arial" w:cs="Arial"/>
          <w:w w:val="90"/>
        </w:rPr>
        <w:t>443 o), 445 f), 456 fracción III,</w:t>
      </w:r>
      <w:r w:rsidRPr="00322D3C">
        <w:rPr>
          <w:rFonts w:ascii="Arial" w:hAnsi="Arial" w:cs="Arial"/>
          <w:spacing w:val="-47"/>
          <w:w w:val="90"/>
        </w:rPr>
        <w:t xml:space="preserve"> </w:t>
      </w:r>
      <w:r w:rsidRPr="00322D3C">
        <w:rPr>
          <w:rFonts w:ascii="Arial" w:hAnsi="Arial" w:cs="Arial"/>
          <w:w w:val="90"/>
        </w:rPr>
        <w:t>respectivamente,</w:t>
      </w:r>
      <w:r w:rsidRPr="00322D3C">
        <w:rPr>
          <w:rFonts w:ascii="Arial" w:hAnsi="Arial" w:cs="Arial"/>
          <w:spacing w:val="-7"/>
          <w:w w:val="90"/>
        </w:rPr>
        <w:t xml:space="preserve"> </w:t>
      </w:r>
      <w:r w:rsidRPr="00322D3C">
        <w:rPr>
          <w:rFonts w:ascii="Arial" w:hAnsi="Arial" w:cs="Arial"/>
          <w:w w:val="90"/>
        </w:rPr>
        <w:t>-en</w:t>
      </w:r>
      <w:r w:rsidRPr="00322D3C">
        <w:rPr>
          <w:rFonts w:ascii="Arial" w:hAnsi="Arial" w:cs="Arial"/>
          <w:spacing w:val="-7"/>
          <w:w w:val="90"/>
        </w:rPr>
        <w:t xml:space="preserve"> </w:t>
      </w:r>
      <w:r w:rsidRPr="00322D3C">
        <w:rPr>
          <w:rFonts w:ascii="Arial" w:hAnsi="Arial" w:cs="Arial"/>
          <w:w w:val="90"/>
        </w:rPr>
        <w:t>adelante</w:t>
      </w:r>
      <w:r w:rsidRPr="00322D3C">
        <w:rPr>
          <w:rFonts w:ascii="Arial" w:hAnsi="Arial" w:cs="Arial"/>
          <w:spacing w:val="-6"/>
          <w:w w:val="90"/>
        </w:rPr>
        <w:t xml:space="preserve"> </w:t>
      </w:r>
      <w:r w:rsidRPr="00322D3C">
        <w:rPr>
          <w:rFonts w:ascii="Arial" w:hAnsi="Arial" w:cs="Arial"/>
          <w:i/>
          <w:w w:val="90"/>
        </w:rPr>
        <w:t>LGIPE-</w:t>
      </w:r>
      <w:r w:rsidRPr="00322D3C">
        <w:rPr>
          <w:rFonts w:ascii="Arial" w:hAnsi="Arial" w:cs="Arial"/>
          <w:w w:val="90"/>
        </w:rPr>
        <w:t>.</w:t>
      </w:r>
    </w:p>
  </w:footnote>
  <w:footnote w:id="17">
    <w:p w14:paraId="226DC76F" w14:textId="63B94942" w:rsidR="00322D3C" w:rsidRPr="00322D3C" w:rsidRDefault="00322D3C" w:rsidP="00322D3C">
      <w:pPr>
        <w:tabs>
          <w:tab w:val="left" w:pos="8647"/>
        </w:tabs>
        <w:spacing w:before="1"/>
        <w:ind w:left="426" w:right="252"/>
        <w:jc w:val="both"/>
        <w:rPr>
          <w:rFonts w:ascii="Arial" w:hAnsi="Arial"/>
          <w:b/>
          <w:i/>
          <w:sz w:val="20"/>
        </w:rPr>
      </w:pPr>
      <w:r>
        <w:rPr>
          <w:rStyle w:val="Refdenotaalpie"/>
        </w:rPr>
        <w:footnoteRef/>
      </w:r>
      <w:r>
        <w:t xml:space="preserve"> </w:t>
      </w:r>
      <w:r>
        <w:rPr>
          <w:w w:val="80"/>
          <w:sz w:val="20"/>
        </w:rPr>
        <w:t xml:space="preserve">Resulta orientadora las Tesis </w:t>
      </w:r>
      <w:r>
        <w:rPr>
          <w:rFonts w:ascii="Arial" w:hAnsi="Arial"/>
          <w:b/>
          <w:w w:val="80"/>
          <w:sz w:val="20"/>
        </w:rPr>
        <w:t xml:space="preserve">P. XX/2015 (10a.) </w:t>
      </w:r>
      <w:r>
        <w:rPr>
          <w:w w:val="80"/>
          <w:sz w:val="20"/>
        </w:rPr>
        <w:t xml:space="preserve">de rubro </w:t>
      </w:r>
      <w:r>
        <w:rPr>
          <w:rFonts w:ascii="Arial" w:hAnsi="Arial"/>
          <w:b/>
          <w:i/>
          <w:w w:val="80"/>
          <w:sz w:val="20"/>
        </w:rPr>
        <w:t>“IMPARTICIÓN DE JUSTICIA CON PERSPECTIVA DE</w:t>
      </w:r>
      <w:r>
        <w:rPr>
          <w:rFonts w:ascii="Arial" w:hAnsi="Arial"/>
          <w:b/>
          <w:i/>
          <w:spacing w:val="1"/>
          <w:w w:val="80"/>
          <w:sz w:val="20"/>
        </w:rPr>
        <w:t xml:space="preserve"> </w:t>
      </w:r>
      <w:r>
        <w:rPr>
          <w:rFonts w:ascii="Arial" w:hAnsi="Arial"/>
          <w:b/>
          <w:i/>
          <w:spacing w:val="-1"/>
          <w:w w:val="85"/>
          <w:sz w:val="20"/>
        </w:rPr>
        <w:t>GÉNERO.</w:t>
      </w:r>
      <w:r>
        <w:rPr>
          <w:rFonts w:ascii="Arial" w:hAnsi="Arial"/>
          <w:b/>
          <w:i/>
          <w:spacing w:val="-4"/>
          <w:w w:val="85"/>
          <w:sz w:val="20"/>
        </w:rPr>
        <w:t xml:space="preserve"> </w:t>
      </w:r>
      <w:r>
        <w:rPr>
          <w:rFonts w:ascii="Arial" w:hAnsi="Arial"/>
          <w:b/>
          <w:i/>
          <w:spacing w:val="-1"/>
          <w:w w:val="85"/>
          <w:sz w:val="20"/>
        </w:rPr>
        <w:t>OBLIGACIONES</w:t>
      </w:r>
      <w:r>
        <w:rPr>
          <w:rFonts w:ascii="Arial" w:hAnsi="Arial"/>
          <w:b/>
          <w:i/>
          <w:spacing w:val="-3"/>
          <w:w w:val="85"/>
          <w:sz w:val="20"/>
        </w:rPr>
        <w:t xml:space="preserve"> </w:t>
      </w:r>
      <w:r>
        <w:rPr>
          <w:rFonts w:ascii="Arial" w:hAnsi="Arial"/>
          <w:b/>
          <w:i/>
          <w:spacing w:val="-1"/>
          <w:w w:val="85"/>
          <w:sz w:val="20"/>
        </w:rPr>
        <w:t>QUE</w:t>
      </w:r>
      <w:r>
        <w:rPr>
          <w:rFonts w:ascii="Arial" w:hAnsi="Arial"/>
          <w:b/>
          <w:i/>
          <w:spacing w:val="-4"/>
          <w:w w:val="85"/>
          <w:sz w:val="20"/>
        </w:rPr>
        <w:t xml:space="preserve"> </w:t>
      </w:r>
      <w:r>
        <w:rPr>
          <w:rFonts w:ascii="Arial" w:hAnsi="Arial"/>
          <w:b/>
          <w:i/>
          <w:spacing w:val="-1"/>
          <w:w w:val="85"/>
          <w:sz w:val="20"/>
        </w:rPr>
        <w:t>DEBE</w:t>
      </w:r>
      <w:r>
        <w:rPr>
          <w:rFonts w:ascii="Arial" w:hAnsi="Arial"/>
          <w:b/>
          <w:i/>
          <w:spacing w:val="-5"/>
          <w:w w:val="85"/>
          <w:sz w:val="20"/>
        </w:rPr>
        <w:t xml:space="preserve"> </w:t>
      </w:r>
      <w:r>
        <w:rPr>
          <w:rFonts w:ascii="Arial" w:hAnsi="Arial"/>
          <w:b/>
          <w:i/>
          <w:spacing w:val="-1"/>
          <w:w w:val="85"/>
          <w:sz w:val="20"/>
        </w:rPr>
        <w:t>CUMPLIR EL</w:t>
      </w:r>
      <w:r>
        <w:rPr>
          <w:rFonts w:ascii="Arial" w:hAnsi="Arial"/>
          <w:b/>
          <w:i/>
          <w:spacing w:val="-3"/>
          <w:w w:val="85"/>
          <w:sz w:val="20"/>
        </w:rPr>
        <w:t xml:space="preserve"> </w:t>
      </w:r>
      <w:r>
        <w:rPr>
          <w:rFonts w:ascii="Arial" w:hAnsi="Arial"/>
          <w:b/>
          <w:i/>
          <w:w w:val="85"/>
          <w:sz w:val="20"/>
        </w:rPr>
        <w:t>ESTADO</w:t>
      </w:r>
      <w:r>
        <w:rPr>
          <w:rFonts w:ascii="Arial" w:hAnsi="Arial"/>
          <w:b/>
          <w:i/>
          <w:spacing w:val="-3"/>
          <w:w w:val="85"/>
          <w:sz w:val="20"/>
        </w:rPr>
        <w:t xml:space="preserve"> </w:t>
      </w:r>
      <w:r>
        <w:rPr>
          <w:rFonts w:ascii="Arial" w:hAnsi="Arial"/>
          <w:b/>
          <w:i/>
          <w:w w:val="85"/>
          <w:sz w:val="20"/>
        </w:rPr>
        <w:t>MEXICANO</w:t>
      </w:r>
      <w:r>
        <w:rPr>
          <w:rFonts w:ascii="Arial" w:hAnsi="Arial"/>
          <w:b/>
          <w:i/>
          <w:spacing w:val="1"/>
          <w:w w:val="85"/>
          <w:sz w:val="20"/>
        </w:rPr>
        <w:t xml:space="preserve"> </w:t>
      </w:r>
      <w:r>
        <w:rPr>
          <w:rFonts w:ascii="Arial" w:hAnsi="Arial"/>
          <w:b/>
          <w:i/>
          <w:w w:val="85"/>
          <w:sz w:val="20"/>
        </w:rPr>
        <w:t>EN</w:t>
      </w:r>
      <w:r>
        <w:rPr>
          <w:rFonts w:ascii="Arial" w:hAnsi="Arial"/>
          <w:b/>
          <w:i/>
          <w:spacing w:val="-3"/>
          <w:w w:val="85"/>
          <w:sz w:val="20"/>
        </w:rPr>
        <w:t xml:space="preserve"> </w:t>
      </w:r>
      <w:r>
        <w:rPr>
          <w:rFonts w:ascii="Arial" w:hAnsi="Arial"/>
          <w:b/>
          <w:i/>
          <w:w w:val="85"/>
          <w:sz w:val="20"/>
        </w:rPr>
        <w:t>LA</w:t>
      </w:r>
      <w:r>
        <w:rPr>
          <w:rFonts w:ascii="Arial" w:hAnsi="Arial"/>
          <w:b/>
          <w:i/>
          <w:spacing w:val="-4"/>
          <w:w w:val="85"/>
          <w:sz w:val="20"/>
        </w:rPr>
        <w:t xml:space="preserve"> </w:t>
      </w:r>
      <w:r>
        <w:rPr>
          <w:rFonts w:ascii="Arial" w:hAnsi="Arial"/>
          <w:b/>
          <w:i/>
          <w:w w:val="85"/>
          <w:sz w:val="20"/>
        </w:rPr>
        <w:t>MATERIA”</w:t>
      </w:r>
      <w:r>
        <w:rPr>
          <w:rFonts w:ascii="Arial" w:hAnsi="Arial"/>
          <w:b/>
          <w:i/>
          <w:spacing w:val="-3"/>
          <w:w w:val="85"/>
          <w:sz w:val="20"/>
        </w:rPr>
        <w:t xml:space="preserve"> </w:t>
      </w:r>
      <w:r>
        <w:rPr>
          <w:w w:val="85"/>
          <w:sz w:val="20"/>
        </w:rPr>
        <w:t>y</w:t>
      </w:r>
      <w:r>
        <w:rPr>
          <w:spacing w:val="-3"/>
          <w:w w:val="85"/>
          <w:sz w:val="20"/>
        </w:rPr>
        <w:t xml:space="preserve"> </w:t>
      </w:r>
      <w:r>
        <w:rPr>
          <w:rFonts w:ascii="Arial" w:hAnsi="Arial"/>
          <w:b/>
          <w:w w:val="85"/>
          <w:sz w:val="20"/>
        </w:rPr>
        <w:t>1a./J.</w:t>
      </w:r>
      <w:r>
        <w:rPr>
          <w:rFonts w:ascii="Arial" w:hAnsi="Arial"/>
          <w:b/>
          <w:spacing w:val="-3"/>
          <w:w w:val="85"/>
          <w:sz w:val="20"/>
        </w:rPr>
        <w:t xml:space="preserve"> </w:t>
      </w:r>
      <w:r>
        <w:rPr>
          <w:rFonts w:ascii="Arial" w:hAnsi="Arial"/>
          <w:b/>
          <w:w w:val="85"/>
          <w:sz w:val="20"/>
        </w:rPr>
        <w:t>22/2016</w:t>
      </w:r>
      <w:r>
        <w:rPr>
          <w:rFonts w:ascii="Arial" w:hAnsi="Arial"/>
          <w:b/>
          <w:spacing w:val="-45"/>
          <w:w w:val="85"/>
          <w:sz w:val="20"/>
        </w:rPr>
        <w:t xml:space="preserve"> </w:t>
      </w:r>
      <w:r>
        <w:rPr>
          <w:rFonts w:ascii="Arial" w:hAnsi="Arial"/>
          <w:b/>
          <w:w w:val="85"/>
          <w:sz w:val="20"/>
        </w:rPr>
        <w:t>(10a.)</w:t>
      </w:r>
      <w:r>
        <w:rPr>
          <w:w w:val="85"/>
          <w:sz w:val="20"/>
        </w:rPr>
        <w:t>, de</w:t>
      </w:r>
      <w:r>
        <w:rPr>
          <w:spacing w:val="-1"/>
          <w:w w:val="85"/>
          <w:sz w:val="20"/>
        </w:rPr>
        <w:t xml:space="preserve"> </w:t>
      </w:r>
      <w:r>
        <w:rPr>
          <w:w w:val="85"/>
          <w:sz w:val="20"/>
        </w:rPr>
        <w:t>rubro:</w:t>
      </w:r>
      <w:r>
        <w:rPr>
          <w:spacing w:val="2"/>
          <w:w w:val="85"/>
          <w:sz w:val="20"/>
        </w:rPr>
        <w:t xml:space="preserve"> </w:t>
      </w:r>
      <w:r>
        <w:rPr>
          <w:rFonts w:ascii="Arial" w:hAnsi="Arial"/>
          <w:b/>
          <w:i/>
          <w:w w:val="85"/>
          <w:sz w:val="20"/>
        </w:rPr>
        <w:t>“ACCESO A</w:t>
      </w:r>
      <w:r>
        <w:rPr>
          <w:rFonts w:ascii="Arial" w:hAnsi="Arial"/>
          <w:b/>
          <w:i/>
          <w:spacing w:val="1"/>
          <w:w w:val="85"/>
          <w:sz w:val="20"/>
        </w:rPr>
        <w:t xml:space="preserve"> </w:t>
      </w:r>
      <w:r>
        <w:rPr>
          <w:rFonts w:ascii="Arial" w:hAnsi="Arial"/>
          <w:b/>
          <w:i/>
          <w:w w:val="85"/>
          <w:sz w:val="20"/>
        </w:rPr>
        <w:t xml:space="preserve">LA JUSTICIA EN CONDICIONES DE IGUALDAD. ELEMENTOS PARA JUZGAR CON PERSPECTIVA DE GÉNERO”, </w:t>
      </w:r>
      <w:r>
        <w:rPr>
          <w:w w:val="85"/>
          <w:sz w:val="20"/>
        </w:rPr>
        <w:t>ambas emitidas por la propia Suprema Corte de Justicia. Igual criterio fue</w:t>
      </w:r>
      <w:r>
        <w:rPr>
          <w:spacing w:val="1"/>
          <w:w w:val="85"/>
          <w:sz w:val="20"/>
        </w:rPr>
        <w:t xml:space="preserve"> </w:t>
      </w:r>
      <w:r>
        <w:rPr>
          <w:w w:val="90"/>
          <w:sz w:val="20"/>
        </w:rPr>
        <w:t>sostenido</w:t>
      </w:r>
      <w:r>
        <w:rPr>
          <w:spacing w:val="1"/>
          <w:w w:val="90"/>
          <w:sz w:val="20"/>
        </w:rPr>
        <w:t xml:space="preserve"> </w:t>
      </w:r>
      <w:r>
        <w:rPr>
          <w:w w:val="90"/>
          <w:sz w:val="20"/>
        </w:rPr>
        <w:t>por</w:t>
      </w:r>
      <w:r>
        <w:rPr>
          <w:spacing w:val="1"/>
          <w:w w:val="90"/>
          <w:sz w:val="20"/>
        </w:rPr>
        <w:t xml:space="preserve"> </w:t>
      </w:r>
      <w:r>
        <w:rPr>
          <w:w w:val="90"/>
          <w:sz w:val="20"/>
        </w:rPr>
        <w:t>el</w:t>
      </w:r>
      <w:r>
        <w:rPr>
          <w:spacing w:val="1"/>
          <w:w w:val="90"/>
          <w:sz w:val="20"/>
        </w:rPr>
        <w:t xml:space="preserve"> </w:t>
      </w:r>
      <w:r>
        <w:rPr>
          <w:w w:val="90"/>
          <w:sz w:val="20"/>
        </w:rPr>
        <w:t>pleno</w:t>
      </w:r>
      <w:r>
        <w:rPr>
          <w:spacing w:val="1"/>
          <w:w w:val="90"/>
          <w:sz w:val="20"/>
        </w:rPr>
        <w:t xml:space="preserve"> </w:t>
      </w:r>
      <w:r>
        <w:rPr>
          <w:w w:val="90"/>
          <w:sz w:val="20"/>
        </w:rPr>
        <w:t>de</w:t>
      </w:r>
      <w:r>
        <w:rPr>
          <w:spacing w:val="1"/>
          <w:w w:val="90"/>
          <w:sz w:val="20"/>
        </w:rPr>
        <w:t xml:space="preserve"> </w:t>
      </w:r>
      <w:r>
        <w:rPr>
          <w:w w:val="90"/>
          <w:sz w:val="20"/>
        </w:rPr>
        <w:t>este</w:t>
      </w:r>
      <w:r>
        <w:rPr>
          <w:spacing w:val="1"/>
          <w:w w:val="90"/>
          <w:sz w:val="20"/>
        </w:rPr>
        <w:t xml:space="preserve"> </w:t>
      </w:r>
      <w:r>
        <w:rPr>
          <w:w w:val="90"/>
          <w:sz w:val="20"/>
        </w:rPr>
        <w:t>Tribunal</w:t>
      </w:r>
      <w:r>
        <w:rPr>
          <w:spacing w:val="1"/>
          <w:w w:val="90"/>
          <w:sz w:val="20"/>
        </w:rPr>
        <w:t xml:space="preserve"> </w:t>
      </w:r>
      <w:r>
        <w:rPr>
          <w:w w:val="90"/>
          <w:sz w:val="20"/>
        </w:rPr>
        <w:t>al</w:t>
      </w:r>
      <w:r>
        <w:rPr>
          <w:spacing w:val="1"/>
          <w:w w:val="90"/>
          <w:sz w:val="20"/>
        </w:rPr>
        <w:t xml:space="preserve"> </w:t>
      </w:r>
      <w:r>
        <w:rPr>
          <w:w w:val="90"/>
          <w:sz w:val="20"/>
        </w:rPr>
        <w:t>resolver</w:t>
      </w:r>
      <w:r>
        <w:rPr>
          <w:spacing w:val="1"/>
          <w:w w:val="90"/>
          <w:sz w:val="20"/>
        </w:rPr>
        <w:t xml:space="preserve"> </w:t>
      </w:r>
      <w:r>
        <w:rPr>
          <w:w w:val="90"/>
          <w:sz w:val="20"/>
        </w:rPr>
        <w:t>los</w:t>
      </w:r>
      <w:r>
        <w:rPr>
          <w:spacing w:val="1"/>
          <w:w w:val="90"/>
          <w:sz w:val="20"/>
        </w:rPr>
        <w:t xml:space="preserve"> </w:t>
      </w:r>
      <w:r>
        <w:rPr>
          <w:w w:val="90"/>
          <w:sz w:val="20"/>
        </w:rPr>
        <w:t>Procedimientos</w:t>
      </w:r>
      <w:r>
        <w:rPr>
          <w:spacing w:val="1"/>
          <w:w w:val="90"/>
          <w:sz w:val="20"/>
        </w:rPr>
        <w:t xml:space="preserve"> </w:t>
      </w:r>
      <w:r>
        <w:rPr>
          <w:w w:val="90"/>
          <w:sz w:val="20"/>
        </w:rPr>
        <w:t>Especiales</w:t>
      </w:r>
      <w:r>
        <w:rPr>
          <w:spacing w:val="1"/>
          <w:w w:val="90"/>
          <w:sz w:val="20"/>
        </w:rPr>
        <w:t xml:space="preserve"> </w:t>
      </w:r>
      <w:r>
        <w:rPr>
          <w:w w:val="90"/>
          <w:sz w:val="20"/>
        </w:rPr>
        <w:t>Sancionadores</w:t>
      </w:r>
      <w:r>
        <w:rPr>
          <w:spacing w:val="1"/>
          <w:w w:val="90"/>
          <w:sz w:val="20"/>
        </w:rPr>
        <w:t xml:space="preserve"> </w:t>
      </w:r>
      <w:r>
        <w:rPr>
          <w:rFonts w:ascii="Arial" w:hAnsi="Arial"/>
          <w:b/>
          <w:w w:val="90"/>
          <w:sz w:val="20"/>
        </w:rPr>
        <w:t>TEEM-PES-108/2021</w:t>
      </w:r>
      <w:r>
        <w:rPr>
          <w:rFonts w:ascii="Arial" w:hAnsi="Arial"/>
          <w:b/>
          <w:spacing w:val="-8"/>
          <w:w w:val="90"/>
          <w:sz w:val="20"/>
        </w:rPr>
        <w:t xml:space="preserve"> </w:t>
      </w:r>
      <w:r>
        <w:rPr>
          <w:w w:val="90"/>
          <w:sz w:val="20"/>
        </w:rPr>
        <w:t>y</w:t>
      </w:r>
      <w:r>
        <w:rPr>
          <w:spacing w:val="-8"/>
          <w:w w:val="90"/>
          <w:sz w:val="20"/>
        </w:rPr>
        <w:t xml:space="preserve"> </w:t>
      </w:r>
      <w:r>
        <w:rPr>
          <w:rFonts w:ascii="Arial" w:hAnsi="Arial"/>
          <w:b/>
          <w:w w:val="90"/>
          <w:sz w:val="20"/>
        </w:rPr>
        <w:t>TEEM-PES-110/2021.</w:t>
      </w:r>
    </w:p>
  </w:footnote>
  <w:footnote w:id="18">
    <w:p w14:paraId="3827B28D" w14:textId="2A00B20C" w:rsidR="00322D3C" w:rsidRDefault="00322D3C" w:rsidP="00322D3C">
      <w:pPr>
        <w:pStyle w:val="Textonotapie"/>
        <w:ind w:firstLine="426"/>
      </w:pPr>
      <w:r>
        <w:rPr>
          <w:rStyle w:val="Refdenotaalpie"/>
        </w:rPr>
        <w:footnoteRef/>
      </w:r>
      <w:r>
        <w:t xml:space="preserve"> </w:t>
      </w:r>
      <w:r>
        <w:rPr>
          <w:w w:val="80"/>
        </w:rPr>
        <w:t>En</w:t>
      </w:r>
      <w:r>
        <w:rPr>
          <w:spacing w:val="6"/>
          <w:w w:val="80"/>
        </w:rPr>
        <w:t xml:space="preserve"> </w:t>
      </w:r>
      <w:r>
        <w:rPr>
          <w:w w:val="80"/>
        </w:rPr>
        <w:t>adelante</w:t>
      </w:r>
      <w:r>
        <w:rPr>
          <w:spacing w:val="7"/>
          <w:w w:val="80"/>
        </w:rPr>
        <w:t xml:space="preserve"> </w:t>
      </w:r>
      <w:r>
        <w:rPr>
          <w:rFonts w:ascii="Arial"/>
          <w:i/>
          <w:w w:val="80"/>
        </w:rPr>
        <w:t>Sala</w:t>
      </w:r>
      <w:r>
        <w:rPr>
          <w:rFonts w:ascii="Arial"/>
          <w:i/>
          <w:spacing w:val="6"/>
          <w:w w:val="80"/>
        </w:rPr>
        <w:t xml:space="preserve"> </w:t>
      </w:r>
      <w:r>
        <w:rPr>
          <w:rFonts w:ascii="Arial"/>
          <w:i/>
          <w:w w:val="80"/>
        </w:rPr>
        <w:t>Superior.</w:t>
      </w:r>
    </w:p>
  </w:footnote>
  <w:footnote w:id="19">
    <w:p w14:paraId="79EBF84F" w14:textId="77777777" w:rsidR="00322D3C" w:rsidRDefault="00322D3C" w:rsidP="00322D3C">
      <w:pPr>
        <w:ind w:left="426" w:right="194"/>
        <w:jc w:val="both"/>
        <w:rPr>
          <w:rFonts w:ascii="Arial" w:hAnsi="Arial"/>
          <w:b/>
          <w:i/>
          <w:sz w:val="20"/>
        </w:rPr>
      </w:pPr>
      <w:r>
        <w:rPr>
          <w:rStyle w:val="Refdenotaalpie"/>
        </w:rPr>
        <w:footnoteRef/>
      </w:r>
      <w:r>
        <w:t xml:space="preserve"> </w:t>
      </w:r>
      <w:r>
        <w:rPr>
          <w:w w:val="80"/>
          <w:sz w:val="20"/>
        </w:rPr>
        <w:t xml:space="preserve">Tal como lo señaló en la jurisprudencia </w:t>
      </w:r>
      <w:r>
        <w:rPr>
          <w:rFonts w:ascii="Arial" w:hAnsi="Arial"/>
          <w:b/>
          <w:i/>
          <w:w w:val="80"/>
          <w:sz w:val="20"/>
        </w:rPr>
        <w:t xml:space="preserve">48/2016 </w:t>
      </w:r>
      <w:r>
        <w:rPr>
          <w:w w:val="80"/>
          <w:sz w:val="20"/>
        </w:rPr>
        <w:t xml:space="preserve">de rubro </w:t>
      </w:r>
      <w:r>
        <w:rPr>
          <w:rFonts w:ascii="Arial" w:hAnsi="Arial"/>
          <w:b/>
          <w:i/>
          <w:w w:val="80"/>
          <w:sz w:val="20"/>
        </w:rPr>
        <w:t>“VIOLENCIA POLÍTICA POR RAZONES DE GÉNERO.</w:t>
      </w:r>
      <w:r>
        <w:rPr>
          <w:rFonts w:ascii="Arial" w:hAnsi="Arial"/>
          <w:b/>
          <w:i/>
          <w:spacing w:val="1"/>
          <w:w w:val="80"/>
          <w:sz w:val="20"/>
        </w:rPr>
        <w:t xml:space="preserve"> </w:t>
      </w:r>
      <w:r>
        <w:rPr>
          <w:rFonts w:ascii="Arial" w:hAnsi="Arial"/>
          <w:b/>
          <w:i/>
          <w:w w:val="85"/>
          <w:sz w:val="20"/>
        </w:rPr>
        <w:t>LAS AUTORIDADES ELECTORALES ESTÁN OBLIGADAS A EVITAR LA AFECTACIÓN DE DERECHOS</w:t>
      </w:r>
      <w:r>
        <w:rPr>
          <w:rFonts w:ascii="Arial" w:hAnsi="Arial"/>
          <w:b/>
          <w:i/>
          <w:spacing w:val="1"/>
          <w:w w:val="85"/>
          <w:sz w:val="20"/>
        </w:rPr>
        <w:t xml:space="preserve"> </w:t>
      </w:r>
      <w:r>
        <w:rPr>
          <w:rFonts w:ascii="Arial" w:hAnsi="Arial"/>
          <w:b/>
          <w:i/>
          <w:w w:val="90"/>
          <w:sz w:val="20"/>
        </w:rPr>
        <w:t>POLÍTICOS</w:t>
      </w:r>
      <w:r>
        <w:rPr>
          <w:rFonts w:ascii="Arial" w:hAnsi="Arial"/>
          <w:b/>
          <w:i/>
          <w:spacing w:val="-6"/>
          <w:w w:val="90"/>
          <w:sz w:val="20"/>
        </w:rPr>
        <w:t xml:space="preserve"> </w:t>
      </w:r>
      <w:r>
        <w:rPr>
          <w:rFonts w:ascii="Arial" w:hAnsi="Arial"/>
          <w:b/>
          <w:i/>
          <w:w w:val="90"/>
          <w:sz w:val="20"/>
        </w:rPr>
        <w:t>ELECTORALES”.</w:t>
      </w:r>
    </w:p>
    <w:p w14:paraId="07E9817E" w14:textId="6CA1D5E0" w:rsidR="00322D3C" w:rsidRDefault="00322D3C" w:rsidP="00322D3C">
      <w:pPr>
        <w:pStyle w:val="Textonotapie"/>
        <w:ind w:left="426"/>
      </w:pPr>
    </w:p>
  </w:footnote>
  <w:footnote w:id="20">
    <w:p w14:paraId="346AFE3C" w14:textId="4E7D8EB5" w:rsidR="00322D3C" w:rsidRPr="00436138" w:rsidRDefault="00322D3C" w:rsidP="0040066F">
      <w:pPr>
        <w:spacing w:line="229" w:lineRule="exact"/>
        <w:ind w:left="426"/>
        <w:jc w:val="both"/>
        <w:rPr>
          <w:rFonts w:ascii="Arial" w:hAnsi="Arial" w:cs="Arial"/>
          <w:sz w:val="20"/>
          <w:szCs w:val="20"/>
        </w:rPr>
      </w:pPr>
      <w:r w:rsidRPr="00436138">
        <w:rPr>
          <w:rStyle w:val="Refdenotaalpie"/>
          <w:rFonts w:ascii="Arial" w:hAnsi="Arial" w:cs="Arial"/>
          <w:sz w:val="20"/>
          <w:szCs w:val="20"/>
        </w:rPr>
        <w:footnoteRef/>
      </w:r>
      <w:r w:rsidRPr="00436138">
        <w:rPr>
          <w:rFonts w:ascii="Arial" w:hAnsi="Arial" w:cs="Arial"/>
          <w:sz w:val="20"/>
          <w:szCs w:val="20"/>
        </w:rPr>
        <w:t xml:space="preserve"> </w:t>
      </w:r>
      <w:r w:rsidRPr="00436138">
        <w:rPr>
          <w:rFonts w:ascii="Arial" w:hAnsi="Arial" w:cs="Arial"/>
          <w:w w:val="80"/>
          <w:sz w:val="20"/>
          <w:szCs w:val="20"/>
        </w:rPr>
        <w:t>Tal</w:t>
      </w:r>
      <w:r w:rsidRPr="00436138">
        <w:rPr>
          <w:rFonts w:ascii="Arial" w:hAnsi="Arial" w:cs="Arial"/>
          <w:spacing w:val="6"/>
          <w:w w:val="80"/>
          <w:sz w:val="20"/>
          <w:szCs w:val="20"/>
        </w:rPr>
        <w:t xml:space="preserve"> </w:t>
      </w:r>
      <w:r w:rsidRPr="00436138">
        <w:rPr>
          <w:rFonts w:ascii="Arial" w:hAnsi="Arial" w:cs="Arial"/>
          <w:w w:val="80"/>
          <w:sz w:val="20"/>
          <w:szCs w:val="20"/>
        </w:rPr>
        <w:t>como</w:t>
      </w:r>
      <w:r w:rsidRPr="00436138">
        <w:rPr>
          <w:rFonts w:ascii="Arial" w:hAnsi="Arial" w:cs="Arial"/>
          <w:spacing w:val="6"/>
          <w:w w:val="80"/>
          <w:sz w:val="20"/>
          <w:szCs w:val="20"/>
        </w:rPr>
        <w:t xml:space="preserve"> </w:t>
      </w:r>
      <w:r w:rsidRPr="00436138">
        <w:rPr>
          <w:rFonts w:ascii="Arial" w:hAnsi="Arial" w:cs="Arial"/>
          <w:w w:val="80"/>
          <w:sz w:val="20"/>
          <w:szCs w:val="20"/>
        </w:rPr>
        <w:t>lo</w:t>
      </w:r>
      <w:r w:rsidRPr="00436138">
        <w:rPr>
          <w:rFonts w:ascii="Arial" w:hAnsi="Arial" w:cs="Arial"/>
          <w:spacing w:val="8"/>
          <w:w w:val="80"/>
          <w:sz w:val="20"/>
          <w:szCs w:val="20"/>
        </w:rPr>
        <w:t xml:space="preserve"> </w:t>
      </w:r>
      <w:r w:rsidRPr="00436138">
        <w:rPr>
          <w:rFonts w:ascii="Arial" w:hAnsi="Arial" w:cs="Arial"/>
          <w:w w:val="80"/>
          <w:sz w:val="20"/>
          <w:szCs w:val="20"/>
        </w:rPr>
        <w:t>establece</w:t>
      </w:r>
      <w:r w:rsidRPr="00436138">
        <w:rPr>
          <w:rFonts w:ascii="Arial" w:hAnsi="Arial" w:cs="Arial"/>
          <w:spacing w:val="6"/>
          <w:w w:val="80"/>
          <w:sz w:val="20"/>
          <w:szCs w:val="20"/>
        </w:rPr>
        <w:t xml:space="preserve"> </w:t>
      </w:r>
      <w:r w:rsidRPr="00436138">
        <w:rPr>
          <w:rFonts w:ascii="Arial" w:hAnsi="Arial" w:cs="Arial"/>
          <w:w w:val="80"/>
          <w:sz w:val="20"/>
          <w:szCs w:val="20"/>
        </w:rPr>
        <w:t>el</w:t>
      </w:r>
      <w:r w:rsidRPr="00436138">
        <w:rPr>
          <w:rFonts w:ascii="Arial" w:hAnsi="Arial" w:cs="Arial"/>
          <w:spacing w:val="9"/>
          <w:w w:val="80"/>
          <w:sz w:val="20"/>
          <w:szCs w:val="20"/>
        </w:rPr>
        <w:t xml:space="preserve"> </w:t>
      </w:r>
      <w:r w:rsidRPr="00436138">
        <w:rPr>
          <w:rFonts w:ascii="Arial" w:hAnsi="Arial" w:cs="Arial"/>
          <w:w w:val="80"/>
          <w:sz w:val="20"/>
          <w:szCs w:val="20"/>
        </w:rPr>
        <w:t>Protocolo</w:t>
      </w:r>
      <w:r w:rsidRPr="00436138">
        <w:rPr>
          <w:rFonts w:ascii="Arial" w:hAnsi="Arial" w:cs="Arial"/>
          <w:spacing w:val="6"/>
          <w:w w:val="80"/>
          <w:sz w:val="20"/>
          <w:szCs w:val="20"/>
        </w:rPr>
        <w:t xml:space="preserve"> </w:t>
      </w:r>
      <w:r w:rsidRPr="00436138">
        <w:rPr>
          <w:rFonts w:ascii="Arial" w:hAnsi="Arial" w:cs="Arial"/>
          <w:w w:val="80"/>
          <w:sz w:val="20"/>
          <w:szCs w:val="20"/>
        </w:rPr>
        <w:t>para</w:t>
      </w:r>
      <w:r w:rsidRPr="00436138">
        <w:rPr>
          <w:rFonts w:ascii="Arial" w:hAnsi="Arial" w:cs="Arial"/>
          <w:spacing w:val="7"/>
          <w:w w:val="80"/>
          <w:sz w:val="20"/>
          <w:szCs w:val="20"/>
        </w:rPr>
        <w:t xml:space="preserve"> </w:t>
      </w:r>
      <w:r w:rsidRPr="00436138">
        <w:rPr>
          <w:rFonts w:ascii="Arial" w:hAnsi="Arial" w:cs="Arial"/>
          <w:w w:val="80"/>
          <w:sz w:val="20"/>
          <w:szCs w:val="20"/>
        </w:rPr>
        <w:t>la</w:t>
      </w:r>
      <w:r w:rsidRPr="00436138">
        <w:rPr>
          <w:rFonts w:ascii="Arial" w:hAnsi="Arial" w:cs="Arial"/>
          <w:spacing w:val="7"/>
          <w:w w:val="80"/>
          <w:sz w:val="20"/>
          <w:szCs w:val="20"/>
        </w:rPr>
        <w:t xml:space="preserve"> </w:t>
      </w:r>
      <w:r w:rsidRPr="00436138">
        <w:rPr>
          <w:rFonts w:ascii="Arial" w:hAnsi="Arial" w:cs="Arial"/>
          <w:w w:val="80"/>
          <w:sz w:val="20"/>
          <w:szCs w:val="20"/>
        </w:rPr>
        <w:t>Atención</w:t>
      </w:r>
      <w:r w:rsidRPr="00436138">
        <w:rPr>
          <w:rFonts w:ascii="Arial" w:hAnsi="Arial" w:cs="Arial"/>
          <w:spacing w:val="6"/>
          <w:w w:val="80"/>
          <w:sz w:val="20"/>
          <w:szCs w:val="20"/>
        </w:rPr>
        <w:t xml:space="preserve"> </w:t>
      </w:r>
      <w:r w:rsidRPr="00436138">
        <w:rPr>
          <w:rFonts w:ascii="Arial" w:hAnsi="Arial" w:cs="Arial"/>
          <w:w w:val="80"/>
          <w:sz w:val="20"/>
          <w:szCs w:val="20"/>
        </w:rPr>
        <w:t>de</w:t>
      </w:r>
      <w:r w:rsidRPr="00436138">
        <w:rPr>
          <w:rFonts w:ascii="Arial" w:hAnsi="Arial" w:cs="Arial"/>
          <w:spacing w:val="6"/>
          <w:w w:val="80"/>
          <w:sz w:val="20"/>
          <w:szCs w:val="20"/>
        </w:rPr>
        <w:t xml:space="preserve"> </w:t>
      </w:r>
      <w:r w:rsidRPr="00436138">
        <w:rPr>
          <w:rFonts w:ascii="Arial" w:hAnsi="Arial" w:cs="Arial"/>
          <w:w w:val="80"/>
          <w:sz w:val="20"/>
          <w:szCs w:val="20"/>
        </w:rPr>
        <w:t>la</w:t>
      </w:r>
      <w:r w:rsidRPr="00436138">
        <w:rPr>
          <w:rFonts w:ascii="Arial" w:hAnsi="Arial" w:cs="Arial"/>
          <w:spacing w:val="10"/>
          <w:w w:val="80"/>
          <w:sz w:val="20"/>
          <w:szCs w:val="20"/>
        </w:rPr>
        <w:t xml:space="preserve"> </w:t>
      </w:r>
      <w:r w:rsidRPr="00436138">
        <w:rPr>
          <w:rFonts w:ascii="Arial" w:hAnsi="Arial" w:cs="Arial"/>
          <w:w w:val="80"/>
          <w:sz w:val="20"/>
          <w:szCs w:val="20"/>
        </w:rPr>
        <w:t>Violencia</w:t>
      </w:r>
      <w:r w:rsidRPr="00436138">
        <w:rPr>
          <w:rFonts w:ascii="Arial" w:hAnsi="Arial" w:cs="Arial"/>
          <w:spacing w:val="6"/>
          <w:w w:val="80"/>
          <w:sz w:val="20"/>
          <w:szCs w:val="20"/>
        </w:rPr>
        <w:t xml:space="preserve"> </w:t>
      </w:r>
      <w:r w:rsidRPr="00436138">
        <w:rPr>
          <w:rFonts w:ascii="Arial" w:hAnsi="Arial" w:cs="Arial"/>
          <w:w w:val="80"/>
          <w:sz w:val="20"/>
          <w:szCs w:val="20"/>
        </w:rPr>
        <w:t>Política</w:t>
      </w:r>
      <w:r w:rsidRPr="00436138">
        <w:rPr>
          <w:rFonts w:ascii="Arial" w:hAnsi="Arial" w:cs="Arial"/>
          <w:spacing w:val="6"/>
          <w:w w:val="80"/>
          <w:sz w:val="20"/>
          <w:szCs w:val="20"/>
        </w:rPr>
        <w:t xml:space="preserve"> </w:t>
      </w:r>
      <w:r w:rsidRPr="00436138">
        <w:rPr>
          <w:rFonts w:ascii="Arial" w:hAnsi="Arial" w:cs="Arial"/>
          <w:w w:val="80"/>
          <w:sz w:val="20"/>
          <w:szCs w:val="20"/>
        </w:rPr>
        <w:t>Contra</w:t>
      </w:r>
      <w:r w:rsidRPr="00436138">
        <w:rPr>
          <w:rFonts w:ascii="Arial" w:hAnsi="Arial" w:cs="Arial"/>
          <w:spacing w:val="6"/>
          <w:w w:val="80"/>
          <w:sz w:val="20"/>
          <w:szCs w:val="20"/>
        </w:rPr>
        <w:t xml:space="preserve"> </w:t>
      </w:r>
      <w:r w:rsidRPr="00436138">
        <w:rPr>
          <w:rFonts w:ascii="Arial" w:hAnsi="Arial" w:cs="Arial"/>
          <w:w w:val="80"/>
          <w:sz w:val="20"/>
          <w:szCs w:val="20"/>
        </w:rPr>
        <w:t>las</w:t>
      </w:r>
      <w:r w:rsidRPr="00436138">
        <w:rPr>
          <w:rFonts w:ascii="Arial" w:hAnsi="Arial" w:cs="Arial"/>
          <w:spacing w:val="6"/>
          <w:w w:val="80"/>
          <w:sz w:val="20"/>
          <w:szCs w:val="20"/>
        </w:rPr>
        <w:t xml:space="preserve"> </w:t>
      </w:r>
      <w:r w:rsidRPr="00436138">
        <w:rPr>
          <w:rFonts w:ascii="Arial" w:hAnsi="Arial" w:cs="Arial"/>
          <w:w w:val="80"/>
          <w:sz w:val="20"/>
          <w:szCs w:val="20"/>
        </w:rPr>
        <w:t>Mujeres.</w:t>
      </w:r>
    </w:p>
  </w:footnote>
  <w:footnote w:id="21">
    <w:p w14:paraId="31E56A26" w14:textId="44589DD5" w:rsidR="00322D3C" w:rsidRPr="00436138" w:rsidRDefault="00322D3C" w:rsidP="0040066F">
      <w:pPr>
        <w:spacing w:before="69"/>
        <w:ind w:left="426"/>
        <w:jc w:val="both"/>
        <w:rPr>
          <w:rFonts w:ascii="Arial" w:hAnsi="Arial" w:cs="Arial"/>
          <w:sz w:val="20"/>
          <w:szCs w:val="20"/>
        </w:rPr>
      </w:pPr>
      <w:r w:rsidRPr="00436138">
        <w:rPr>
          <w:rStyle w:val="Refdenotaalpie"/>
          <w:rFonts w:ascii="Arial" w:hAnsi="Arial" w:cs="Arial"/>
          <w:sz w:val="20"/>
          <w:szCs w:val="20"/>
        </w:rPr>
        <w:footnoteRef/>
      </w:r>
      <w:r w:rsidRPr="00436138">
        <w:rPr>
          <w:rFonts w:ascii="Arial" w:hAnsi="Arial" w:cs="Arial"/>
          <w:sz w:val="20"/>
          <w:szCs w:val="20"/>
        </w:rPr>
        <w:t xml:space="preserve"> </w:t>
      </w:r>
      <w:r w:rsidRPr="00436138">
        <w:rPr>
          <w:rFonts w:ascii="Arial" w:hAnsi="Arial" w:cs="Arial"/>
          <w:w w:val="80"/>
          <w:sz w:val="20"/>
          <w:szCs w:val="20"/>
        </w:rPr>
        <w:t>Criterio sostenido por la Sala Regional Monterrey al resolver el Juicio para la Protección de los Derechos Político</w:t>
      </w:r>
      <w:r w:rsidR="0040066F" w:rsidRPr="00436138">
        <w:rPr>
          <w:rFonts w:ascii="Arial" w:hAnsi="Arial" w:cs="Arial"/>
          <w:spacing w:val="1"/>
          <w:w w:val="80"/>
          <w:sz w:val="20"/>
          <w:szCs w:val="20"/>
        </w:rPr>
        <w:t>-</w:t>
      </w:r>
      <w:r w:rsidRPr="00436138">
        <w:rPr>
          <w:rFonts w:ascii="Arial" w:hAnsi="Arial" w:cs="Arial"/>
          <w:w w:val="80"/>
          <w:sz w:val="20"/>
          <w:szCs w:val="20"/>
        </w:rPr>
        <w:t>Electorales</w:t>
      </w:r>
      <w:r w:rsidRPr="00436138">
        <w:rPr>
          <w:rFonts w:ascii="Arial" w:hAnsi="Arial" w:cs="Arial"/>
          <w:spacing w:val="16"/>
          <w:w w:val="80"/>
          <w:sz w:val="20"/>
          <w:szCs w:val="20"/>
        </w:rPr>
        <w:t xml:space="preserve"> </w:t>
      </w:r>
      <w:r w:rsidRPr="00436138">
        <w:rPr>
          <w:rFonts w:ascii="Arial" w:hAnsi="Arial" w:cs="Arial"/>
          <w:w w:val="80"/>
          <w:sz w:val="20"/>
          <w:szCs w:val="20"/>
        </w:rPr>
        <w:t>del</w:t>
      </w:r>
      <w:r w:rsidRPr="00436138">
        <w:rPr>
          <w:rFonts w:ascii="Arial" w:hAnsi="Arial" w:cs="Arial"/>
          <w:spacing w:val="19"/>
          <w:w w:val="80"/>
          <w:sz w:val="20"/>
          <w:szCs w:val="20"/>
        </w:rPr>
        <w:t xml:space="preserve"> </w:t>
      </w:r>
      <w:r w:rsidRPr="00436138">
        <w:rPr>
          <w:rFonts w:ascii="Arial" w:hAnsi="Arial" w:cs="Arial"/>
          <w:w w:val="80"/>
          <w:sz w:val="20"/>
          <w:szCs w:val="20"/>
        </w:rPr>
        <w:t>Ciudadano</w:t>
      </w:r>
      <w:r w:rsidRPr="00436138">
        <w:rPr>
          <w:rFonts w:ascii="Arial" w:hAnsi="Arial" w:cs="Arial"/>
          <w:spacing w:val="21"/>
          <w:w w:val="80"/>
          <w:sz w:val="20"/>
          <w:szCs w:val="20"/>
        </w:rPr>
        <w:t xml:space="preserve"> </w:t>
      </w:r>
      <w:r w:rsidRPr="00436138">
        <w:rPr>
          <w:rFonts w:ascii="Arial" w:hAnsi="Arial" w:cs="Arial"/>
          <w:b/>
          <w:w w:val="80"/>
          <w:sz w:val="20"/>
          <w:szCs w:val="20"/>
        </w:rPr>
        <w:t>SM-JDC-328/2020</w:t>
      </w:r>
      <w:r w:rsidRPr="00436138">
        <w:rPr>
          <w:rFonts w:ascii="Arial" w:hAnsi="Arial" w:cs="Arial"/>
          <w:b/>
          <w:spacing w:val="17"/>
          <w:w w:val="80"/>
          <w:sz w:val="20"/>
          <w:szCs w:val="20"/>
        </w:rPr>
        <w:t xml:space="preserve"> </w:t>
      </w:r>
      <w:r w:rsidRPr="00436138">
        <w:rPr>
          <w:rFonts w:ascii="Arial" w:hAnsi="Arial" w:cs="Arial"/>
          <w:w w:val="80"/>
          <w:sz w:val="20"/>
          <w:szCs w:val="20"/>
        </w:rPr>
        <w:t>así</w:t>
      </w:r>
      <w:r w:rsidRPr="00436138">
        <w:rPr>
          <w:rFonts w:ascii="Arial" w:hAnsi="Arial" w:cs="Arial"/>
          <w:spacing w:val="17"/>
          <w:w w:val="80"/>
          <w:sz w:val="20"/>
          <w:szCs w:val="20"/>
        </w:rPr>
        <w:t xml:space="preserve"> </w:t>
      </w:r>
      <w:r w:rsidRPr="00436138">
        <w:rPr>
          <w:rFonts w:ascii="Arial" w:hAnsi="Arial" w:cs="Arial"/>
          <w:w w:val="80"/>
          <w:sz w:val="20"/>
          <w:szCs w:val="20"/>
        </w:rPr>
        <w:t>como</w:t>
      </w:r>
      <w:r w:rsidRPr="00436138">
        <w:rPr>
          <w:rFonts w:ascii="Arial" w:hAnsi="Arial" w:cs="Arial"/>
          <w:spacing w:val="16"/>
          <w:w w:val="80"/>
          <w:sz w:val="20"/>
          <w:szCs w:val="20"/>
        </w:rPr>
        <w:t xml:space="preserve"> </w:t>
      </w:r>
      <w:r w:rsidRPr="00436138">
        <w:rPr>
          <w:rFonts w:ascii="Arial" w:hAnsi="Arial" w:cs="Arial"/>
          <w:w w:val="80"/>
          <w:sz w:val="20"/>
          <w:szCs w:val="20"/>
        </w:rPr>
        <w:t>el</w:t>
      </w:r>
      <w:r w:rsidRPr="00436138">
        <w:rPr>
          <w:rFonts w:ascii="Arial" w:hAnsi="Arial" w:cs="Arial"/>
          <w:spacing w:val="17"/>
          <w:w w:val="80"/>
          <w:sz w:val="20"/>
          <w:szCs w:val="20"/>
        </w:rPr>
        <w:t xml:space="preserve"> </w:t>
      </w:r>
      <w:r w:rsidRPr="00436138">
        <w:rPr>
          <w:rFonts w:ascii="Arial" w:hAnsi="Arial" w:cs="Arial"/>
          <w:w w:val="80"/>
          <w:sz w:val="20"/>
          <w:szCs w:val="20"/>
        </w:rPr>
        <w:t>Juicio</w:t>
      </w:r>
      <w:r w:rsidRPr="00436138">
        <w:rPr>
          <w:rFonts w:ascii="Arial" w:hAnsi="Arial" w:cs="Arial"/>
          <w:spacing w:val="19"/>
          <w:w w:val="80"/>
          <w:sz w:val="20"/>
          <w:szCs w:val="20"/>
        </w:rPr>
        <w:t xml:space="preserve"> </w:t>
      </w:r>
      <w:r w:rsidRPr="00436138">
        <w:rPr>
          <w:rFonts w:ascii="Arial" w:hAnsi="Arial" w:cs="Arial"/>
          <w:w w:val="80"/>
          <w:sz w:val="20"/>
          <w:szCs w:val="20"/>
        </w:rPr>
        <w:t>Electoral</w:t>
      </w:r>
      <w:r w:rsidRPr="00436138">
        <w:rPr>
          <w:rFonts w:ascii="Arial" w:hAnsi="Arial" w:cs="Arial"/>
          <w:spacing w:val="21"/>
          <w:w w:val="80"/>
          <w:sz w:val="20"/>
          <w:szCs w:val="20"/>
        </w:rPr>
        <w:t xml:space="preserve"> </w:t>
      </w:r>
      <w:r w:rsidRPr="00436138">
        <w:rPr>
          <w:rFonts w:ascii="Arial" w:hAnsi="Arial" w:cs="Arial"/>
          <w:b/>
          <w:w w:val="80"/>
          <w:sz w:val="20"/>
          <w:szCs w:val="20"/>
        </w:rPr>
        <w:t>SM-JE-25/2019</w:t>
      </w:r>
      <w:r w:rsidRPr="00436138">
        <w:rPr>
          <w:rFonts w:ascii="Arial" w:hAnsi="Arial" w:cs="Arial"/>
          <w:w w:val="80"/>
          <w:sz w:val="20"/>
          <w:szCs w:val="20"/>
        </w:rPr>
        <w:t>,</w:t>
      </w:r>
      <w:r w:rsidRPr="00436138">
        <w:rPr>
          <w:rFonts w:ascii="Arial" w:hAnsi="Arial" w:cs="Arial"/>
          <w:spacing w:val="17"/>
          <w:w w:val="80"/>
          <w:sz w:val="20"/>
          <w:szCs w:val="20"/>
        </w:rPr>
        <w:t xml:space="preserve"> </w:t>
      </w:r>
      <w:r w:rsidRPr="00436138">
        <w:rPr>
          <w:rFonts w:ascii="Arial" w:hAnsi="Arial" w:cs="Arial"/>
          <w:w w:val="80"/>
          <w:sz w:val="20"/>
          <w:szCs w:val="20"/>
        </w:rPr>
        <w:t>mismo</w:t>
      </w:r>
      <w:r w:rsidRPr="00436138">
        <w:rPr>
          <w:rFonts w:ascii="Arial" w:hAnsi="Arial" w:cs="Arial"/>
          <w:spacing w:val="19"/>
          <w:w w:val="80"/>
          <w:sz w:val="20"/>
          <w:szCs w:val="20"/>
        </w:rPr>
        <w:t xml:space="preserve"> </w:t>
      </w:r>
      <w:r w:rsidRPr="00436138">
        <w:rPr>
          <w:rFonts w:ascii="Arial" w:hAnsi="Arial" w:cs="Arial"/>
          <w:w w:val="80"/>
          <w:sz w:val="20"/>
          <w:szCs w:val="20"/>
        </w:rPr>
        <w:t>que</w:t>
      </w:r>
      <w:r w:rsidRPr="00436138">
        <w:rPr>
          <w:rFonts w:ascii="Arial" w:hAnsi="Arial" w:cs="Arial"/>
          <w:spacing w:val="17"/>
          <w:w w:val="80"/>
          <w:sz w:val="20"/>
          <w:szCs w:val="20"/>
        </w:rPr>
        <w:t xml:space="preserve"> </w:t>
      </w:r>
      <w:r w:rsidRPr="00436138">
        <w:rPr>
          <w:rFonts w:ascii="Arial" w:hAnsi="Arial" w:cs="Arial"/>
          <w:w w:val="80"/>
          <w:sz w:val="20"/>
          <w:szCs w:val="20"/>
        </w:rPr>
        <w:t>fue</w:t>
      </w:r>
      <w:r w:rsidRPr="00436138">
        <w:rPr>
          <w:rFonts w:ascii="Arial" w:hAnsi="Arial" w:cs="Arial"/>
          <w:spacing w:val="16"/>
          <w:w w:val="80"/>
          <w:sz w:val="20"/>
          <w:szCs w:val="20"/>
        </w:rPr>
        <w:t xml:space="preserve"> </w:t>
      </w:r>
      <w:r w:rsidRPr="00436138">
        <w:rPr>
          <w:rFonts w:ascii="Arial" w:hAnsi="Arial" w:cs="Arial"/>
          <w:w w:val="80"/>
          <w:sz w:val="20"/>
          <w:szCs w:val="20"/>
        </w:rPr>
        <w:t>retomado</w:t>
      </w:r>
      <w:r w:rsidR="0040066F" w:rsidRPr="00436138">
        <w:rPr>
          <w:rFonts w:ascii="Arial" w:hAnsi="Arial" w:cs="Arial"/>
          <w:w w:val="85"/>
          <w:sz w:val="20"/>
          <w:szCs w:val="20"/>
        </w:rPr>
        <w:t xml:space="preserve"> por</w:t>
      </w:r>
      <w:r w:rsidR="0040066F" w:rsidRPr="00436138">
        <w:rPr>
          <w:rFonts w:ascii="Arial" w:hAnsi="Arial" w:cs="Arial"/>
          <w:spacing w:val="96"/>
          <w:sz w:val="20"/>
          <w:szCs w:val="20"/>
        </w:rPr>
        <w:t xml:space="preserve"> </w:t>
      </w:r>
      <w:r w:rsidR="0040066F" w:rsidRPr="00436138">
        <w:rPr>
          <w:rFonts w:ascii="Arial" w:hAnsi="Arial" w:cs="Arial"/>
          <w:w w:val="85"/>
          <w:sz w:val="20"/>
          <w:szCs w:val="20"/>
        </w:rPr>
        <w:t>este</w:t>
      </w:r>
      <w:r w:rsidR="0040066F" w:rsidRPr="00436138">
        <w:rPr>
          <w:rFonts w:ascii="Arial" w:hAnsi="Arial" w:cs="Arial"/>
          <w:spacing w:val="96"/>
          <w:sz w:val="20"/>
          <w:szCs w:val="20"/>
        </w:rPr>
        <w:t xml:space="preserve"> </w:t>
      </w:r>
      <w:r w:rsidR="0040066F" w:rsidRPr="00436138">
        <w:rPr>
          <w:rFonts w:ascii="Arial" w:hAnsi="Arial" w:cs="Arial"/>
          <w:w w:val="85"/>
          <w:sz w:val="20"/>
          <w:szCs w:val="20"/>
        </w:rPr>
        <w:t>Tribunal</w:t>
      </w:r>
      <w:r w:rsidR="0040066F" w:rsidRPr="00436138">
        <w:rPr>
          <w:rFonts w:ascii="Arial" w:hAnsi="Arial" w:cs="Arial"/>
          <w:spacing w:val="97"/>
          <w:sz w:val="20"/>
          <w:szCs w:val="20"/>
        </w:rPr>
        <w:t xml:space="preserve"> </w:t>
      </w:r>
      <w:r w:rsidR="0040066F" w:rsidRPr="00436138">
        <w:rPr>
          <w:rFonts w:ascii="Arial" w:hAnsi="Arial" w:cs="Arial"/>
          <w:w w:val="85"/>
          <w:sz w:val="20"/>
          <w:szCs w:val="20"/>
        </w:rPr>
        <w:t>al</w:t>
      </w:r>
      <w:r w:rsidR="0040066F" w:rsidRPr="00436138">
        <w:rPr>
          <w:rFonts w:ascii="Arial" w:hAnsi="Arial" w:cs="Arial"/>
          <w:spacing w:val="95"/>
          <w:sz w:val="20"/>
          <w:szCs w:val="20"/>
        </w:rPr>
        <w:t xml:space="preserve"> </w:t>
      </w:r>
      <w:r w:rsidR="0040066F" w:rsidRPr="00436138">
        <w:rPr>
          <w:rFonts w:ascii="Arial" w:hAnsi="Arial" w:cs="Arial"/>
          <w:w w:val="85"/>
          <w:sz w:val="20"/>
          <w:szCs w:val="20"/>
        </w:rPr>
        <w:t>resolver</w:t>
      </w:r>
      <w:r w:rsidR="0040066F" w:rsidRPr="00436138">
        <w:rPr>
          <w:rFonts w:ascii="Arial" w:hAnsi="Arial" w:cs="Arial"/>
          <w:spacing w:val="96"/>
          <w:sz w:val="20"/>
          <w:szCs w:val="20"/>
        </w:rPr>
        <w:t xml:space="preserve"> </w:t>
      </w:r>
      <w:r w:rsidR="0040066F" w:rsidRPr="00436138">
        <w:rPr>
          <w:rFonts w:ascii="Arial" w:hAnsi="Arial" w:cs="Arial"/>
          <w:w w:val="85"/>
          <w:sz w:val="20"/>
          <w:szCs w:val="20"/>
        </w:rPr>
        <w:t>los</w:t>
      </w:r>
      <w:r w:rsidR="0040066F" w:rsidRPr="00436138">
        <w:rPr>
          <w:rFonts w:ascii="Arial" w:hAnsi="Arial" w:cs="Arial"/>
          <w:spacing w:val="96"/>
          <w:sz w:val="20"/>
          <w:szCs w:val="20"/>
        </w:rPr>
        <w:t xml:space="preserve"> </w:t>
      </w:r>
      <w:r w:rsidR="0040066F" w:rsidRPr="00436138">
        <w:rPr>
          <w:rFonts w:ascii="Arial" w:hAnsi="Arial" w:cs="Arial"/>
          <w:w w:val="85"/>
          <w:sz w:val="20"/>
          <w:szCs w:val="20"/>
        </w:rPr>
        <w:t>Procedimientos</w:t>
      </w:r>
      <w:r w:rsidR="0040066F" w:rsidRPr="00436138">
        <w:rPr>
          <w:rFonts w:ascii="Arial" w:hAnsi="Arial" w:cs="Arial"/>
          <w:spacing w:val="95"/>
          <w:sz w:val="20"/>
          <w:szCs w:val="20"/>
        </w:rPr>
        <w:t xml:space="preserve"> </w:t>
      </w:r>
      <w:r w:rsidR="0040066F" w:rsidRPr="00436138">
        <w:rPr>
          <w:rFonts w:ascii="Arial" w:hAnsi="Arial" w:cs="Arial"/>
          <w:w w:val="85"/>
          <w:sz w:val="20"/>
          <w:szCs w:val="20"/>
        </w:rPr>
        <w:t>Especiales</w:t>
      </w:r>
      <w:r w:rsidR="0040066F" w:rsidRPr="00436138">
        <w:rPr>
          <w:rFonts w:ascii="Arial" w:hAnsi="Arial" w:cs="Arial"/>
          <w:spacing w:val="95"/>
          <w:sz w:val="20"/>
          <w:szCs w:val="20"/>
        </w:rPr>
        <w:t xml:space="preserve"> </w:t>
      </w:r>
      <w:r w:rsidR="0040066F" w:rsidRPr="00436138">
        <w:rPr>
          <w:rFonts w:ascii="Arial" w:hAnsi="Arial" w:cs="Arial"/>
          <w:w w:val="85"/>
          <w:sz w:val="20"/>
          <w:szCs w:val="20"/>
        </w:rPr>
        <w:t>Sancionadores</w:t>
      </w:r>
      <w:r w:rsidR="0040066F" w:rsidRPr="00436138">
        <w:rPr>
          <w:rFonts w:ascii="Arial" w:hAnsi="Arial" w:cs="Arial"/>
          <w:spacing w:val="100"/>
          <w:sz w:val="20"/>
          <w:szCs w:val="20"/>
        </w:rPr>
        <w:t xml:space="preserve"> </w:t>
      </w:r>
      <w:r w:rsidR="0040066F" w:rsidRPr="00436138">
        <w:rPr>
          <w:rFonts w:ascii="Arial" w:hAnsi="Arial" w:cs="Arial"/>
          <w:b/>
          <w:w w:val="85"/>
          <w:sz w:val="20"/>
          <w:szCs w:val="20"/>
        </w:rPr>
        <w:t>TEEM-PES-108/2021</w:t>
      </w:r>
      <w:r w:rsidR="0040066F" w:rsidRPr="00436138">
        <w:rPr>
          <w:rFonts w:ascii="Arial" w:hAnsi="Arial" w:cs="Arial"/>
          <w:b/>
          <w:spacing w:val="96"/>
          <w:sz w:val="20"/>
          <w:szCs w:val="20"/>
        </w:rPr>
        <w:t xml:space="preserve"> </w:t>
      </w:r>
      <w:r w:rsidR="0040066F" w:rsidRPr="00436138">
        <w:rPr>
          <w:rFonts w:ascii="Arial" w:hAnsi="Arial" w:cs="Arial"/>
          <w:w w:val="85"/>
          <w:sz w:val="20"/>
          <w:szCs w:val="20"/>
        </w:rPr>
        <w:t>y</w:t>
      </w:r>
      <w:r w:rsidR="0040066F" w:rsidRPr="00436138">
        <w:rPr>
          <w:rFonts w:ascii="Arial" w:hAnsi="Arial" w:cs="Arial"/>
          <w:sz w:val="20"/>
          <w:szCs w:val="20"/>
        </w:rPr>
        <w:t xml:space="preserve"> </w:t>
      </w:r>
      <w:r w:rsidR="0040066F" w:rsidRPr="00436138">
        <w:rPr>
          <w:rFonts w:ascii="Arial" w:hAnsi="Arial" w:cs="Arial"/>
          <w:b/>
          <w:w w:val="90"/>
          <w:sz w:val="20"/>
          <w:szCs w:val="20"/>
        </w:rPr>
        <w:t>TEEM-PES-110/2021</w:t>
      </w:r>
    </w:p>
  </w:footnote>
  <w:footnote w:id="22">
    <w:p w14:paraId="1C9A09C6" w14:textId="6966D621" w:rsidR="0040066F" w:rsidRPr="00436138" w:rsidRDefault="0040066F" w:rsidP="0040066F">
      <w:pPr>
        <w:spacing w:before="1"/>
        <w:ind w:left="426" w:right="-31"/>
        <w:jc w:val="both"/>
        <w:rPr>
          <w:rFonts w:ascii="Arial" w:hAnsi="Arial" w:cs="Arial"/>
          <w:sz w:val="20"/>
          <w:szCs w:val="20"/>
        </w:rPr>
      </w:pPr>
      <w:r w:rsidRPr="00436138">
        <w:rPr>
          <w:rStyle w:val="Refdenotaalpie"/>
          <w:rFonts w:ascii="Arial" w:hAnsi="Arial" w:cs="Arial"/>
          <w:sz w:val="20"/>
          <w:szCs w:val="20"/>
        </w:rPr>
        <w:footnoteRef/>
      </w:r>
      <w:r w:rsidRPr="00436138">
        <w:rPr>
          <w:rFonts w:ascii="Arial" w:hAnsi="Arial" w:cs="Arial"/>
          <w:sz w:val="20"/>
          <w:szCs w:val="20"/>
        </w:rPr>
        <w:t xml:space="preserve"> </w:t>
      </w:r>
      <w:r w:rsidRPr="00436138">
        <w:rPr>
          <w:rFonts w:ascii="Arial" w:hAnsi="Arial" w:cs="Arial"/>
          <w:w w:val="80"/>
          <w:sz w:val="20"/>
          <w:szCs w:val="20"/>
        </w:rPr>
        <w:t>A efecto de</w:t>
      </w:r>
      <w:r w:rsidRPr="00436138">
        <w:rPr>
          <w:rFonts w:ascii="Arial" w:hAnsi="Arial" w:cs="Arial"/>
          <w:spacing w:val="1"/>
          <w:w w:val="80"/>
          <w:sz w:val="20"/>
          <w:szCs w:val="20"/>
        </w:rPr>
        <w:t xml:space="preserve"> </w:t>
      </w:r>
      <w:r w:rsidRPr="00436138">
        <w:rPr>
          <w:rFonts w:ascii="Arial" w:hAnsi="Arial" w:cs="Arial"/>
          <w:w w:val="80"/>
          <w:sz w:val="20"/>
          <w:szCs w:val="20"/>
        </w:rPr>
        <w:t>cumplir con ello, este</w:t>
      </w:r>
      <w:r w:rsidRPr="00436138">
        <w:rPr>
          <w:rFonts w:ascii="Arial" w:hAnsi="Arial" w:cs="Arial"/>
          <w:spacing w:val="1"/>
          <w:w w:val="80"/>
          <w:sz w:val="20"/>
          <w:szCs w:val="20"/>
        </w:rPr>
        <w:t xml:space="preserve"> </w:t>
      </w:r>
      <w:r w:rsidRPr="00436138">
        <w:rPr>
          <w:rFonts w:ascii="Arial" w:hAnsi="Arial" w:cs="Arial"/>
          <w:w w:val="80"/>
          <w:sz w:val="20"/>
          <w:szCs w:val="20"/>
        </w:rPr>
        <w:t>Tribunal emitió el</w:t>
      </w:r>
      <w:r w:rsidRPr="00436138">
        <w:rPr>
          <w:rFonts w:ascii="Arial" w:hAnsi="Arial" w:cs="Arial"/>
          <w:spacing w:val="33"/>
          <w:sz w:val="20"/>
          <w:szCs w:val="20"/>
        </w:rPr>
        <w:t xml:space="preserve"> </w:t>
      </w:r>
      <w:r w:rsidRPr="00436138">
        <w:rPr>
          <w:rFonts w:ascii="Arial" w:hAnsi="Arial" w:cs="Arial"/>
          <w:w w:val="80"/>
          <w:sz w:val="20"/>
          <w:szCs w:val="20"/>
        </w:rPr>
        <w:t>Protocolo para</w:t>
      </w:r>
      <w:r w:rsidRPr="00436138">
        <w:rPr>
          <w:rFonts w:ascii="Arial" w:hAnsi="Arial" w:cs="Arial"/>
          <w:spacing w:val="33"/>
          <w:sz w:val="20"/>
          <w:szCs w:val="20"/>
        </w:rPr>
        <w:t xml:space="preserve"> </w:t>
      </w:r>
      <w:r w:rsidRPr="00436138">
        <w:rPr>
          <w:rFonts w:ascii="Arial" w:hAnsi="Arial" w:cs="Arial"/>
          <w:w w:val="80"/>
          <w:sz w:val="20"/>
          <w:szCs w:val="20"/>
        </w:rPr>
        <w:t>Atender la</w:t>
      </w:r>
      <w:r w:rsidRPr="00436138">
        <w:rPr>
          <w:rFonts w:ascii="Arial" w:hAnsi="Arial" w:cs="Arial"/>
          <w:spacing w:val="34"/>
          <w:sz w:val="20"/>
          <w:szCs w:val="20"/>
        </w:rPr>
        <w:t xml:space="preserve"> </w:t>
      </w:r>
      <w:r w:rsidRPr="00436138">
        <w:rPr>
          <w:rFonts w:ascii="Arial" w:hAnsi="Arial" w:cs="Arial"/>
          <w:w w:val="80"/>
          <w:sz w:val="20"/>
          <w:szCs w:val="20"/>
        </w:rPr>
        <w:t>Violencia Política contra las Mujeres,</w:t>
      </w:r>
      <w:r w:rsidRPr="00436138">
        <w:rPr>
          <w:rFonts w:ascii="Arial" w:hAnsi="Arial" w:cs="Arial"/>
          <w:spacing w:val="1"/>
          <w:w w:val="80"/>
          <w:sz w:val="20"/>
          <w:szCs w:val="20"/>
        </w:rPr>
        <w:t xml:space="preserve"> </w:t>
      </w:r>
      <w:r w:rsidRPr="00436138">
        <w:rPr>
          <w:rFonts w:ascii="Arial" w:hAnsi="Arial" w:cs="Arial"/>
          <w:w w:val="85"/>
          <w:sz w:val="20"/>
          <w:szCs w:val="20"/>
        </w:rPr>
        <w:t xml:space="preserve">en el que estableció que al resolver los medios de impugnación de su competencia, el operador jurídico </w:t>
      </w:r>
      <w:r w:rsidRPr="00436138">
        <w:rPr>
          <w:rFonts w:ascii="Arial" w:hAnsi="Arial" w:cs="Arial"/>
          <w:i/>
          <w:w w:val="85"/>
          <w:sz w:val="20"/>
          <w:szCs w:val="20"/>
        </w:rPr>
        <w:t>“deberá</w:t>
      </w:r>
      <w:r w:rsidRPr="00436138">
        <w:rPr>
          <w:rFonts w:ascii="Arial" w:hAnsi="Arial" w:cs="Arial"/>
          <w:i/>
          <w:spacing w:val="1"/>
          <w:w w:val="85"/>
          <w:sz w:val="20"/>
          <w:szCs w:val="20"/>
        </w:rPr>
        <w:t xml:space="preserve"> </w:t>
      </w:r>
      <w:r w:rsidRPr="00436138">
        <w:rPr>
          <w:rFonts w:ascii="Arial" w:hAnsi="Arial" w:cs="Arial"/>
          <w:i/>
          <w:spacing w:val="-1"/>
          <w:w w:val="85"/>
          <w:sz w:val="20"/>
          <w:szCs w:val="20"/>
        </w:rPr>
        <w:t>juzgar con perspectiva de género y, en su caso, reparar el daño a las víctimas, además, podrá adoptar los criterios</w:t>
      </w:r>
      <w:r w:rsidRPr="00436138">
        <w:rPr>
          <w:rFonts w:ascii="Arial" w:hAnsi="Arial" w:cs="Arial"/>
          <w:i/>
          <w:spacing w:val="-45"/>
          <w:w w:val="85"/>
          <w:sz w:val="20"/>
          <w:szCs w:val="20"/>
        </w:rPr>
        <w:t xml:space="preserve"> </w:t>
      </w:r>
      <w:r w:rsidRPr="00436138">
        <w:rPr>
          <w:rFonts w:ascii="Arial" w:hAnsi="Arial" w:cs="Arial"/>
          <w:i/>
          <w:w w:val="85"/>
          <w:sz w:val="20"/>
          <w:szCs w:val="20"/>
        </w:rPr>
        <w:t>de</w:t>
      </w:r>
      <w:r w:rsidRPr="00436138">
        <w:rPr>
          <w:rFonts w:ascii="Arial" w:hAnsi="Arial" w:cs="Arial"/>
          <w:i/>
          <w:spacing w:val="-5"/>
          <w:w w:val="85"/>
          <w:sz w:val="20"/>
          <w:szCs w:val="20"/>
        </w:rPr>
        <w:t xml:space="preserve"> </w:t>
      </w:r>
      <w:r w:rsidRPr="00436138">
        <w:rPr>
          <w:rFonts w:ascii="Arial" w:hAnsi="Arial" w:cs="Arial"/>
          <w:i/>
          <w:w w:val="85"/>
          <w:sz w:val="20"/>
          <w:szCs w:val="20"/>
        </w:rPr>
        <w:t>tesis</w:t>
      </w:r>
      <w:r w:rsidRPr="00436138">
        <w:rPr>
          <w:rFonts w:ascii="Arial" w:hAnsi="Arial" w:cs="Arial"/>
          <w:i/>
          <w:spacing w:val="-4"/>
          <w:w w:val="85"/>
          <w:sz w:val="20"/>
          <w:szCs w:val="20"/>
        </w:rPr>
        <w:t xml:space="preserve"> </w:t>
      </w:r>
      <w:r w:rsidRPr="00436138">
        <w:rPr>
          <w:rFonts w:ascii="Arial" w:hAnsi="Arial" w:cs="Arial"/>
          <w:i/>
          <w:w w:val="85"/>
          <w:sz w:val="20"/>
          <w:szCs w:val="20"/>
        </w:rPr>
        <w:t>jurisprudenciales</w:t>
      </w:r>
      <w:r w:rsidRPr="00436138">
        <w:rPr>
          <w:rFonts w:ascii="Arial" w:hAnsi="Arial" w:cs="Arial"/>
          <w:i/>
          <w:spacing w:val="-4"/>
          <w:w w:val="85"/>
          <w:sz w:val="20"/>
          <w:szCs w:val="20"/>
        </w:rPr>
        <w:t xml:space="preserve"> </w:t>
      </w:r>
      <w:r w:rsidRPr="00436138">
        <w:rPr>
          <w:rFonts w:ascii="Arial" w:hAnsi="Arial" w:cs="Arial"/>
          <w:i/>
          <w:w w:val="85"/>
          <w:sz w:val="20"/>
          <w:szCs w:val="20"/>
        </w:rPr>
        <w:t>que</w:t>
      </w:r>
      <w:r w:rsidRPr="00436138">
        <w:rPr>
          <w:rFonts w:ascii="Arial" w:hAnsi="Arial" w:cs="Arial"/>
          <w:i/>
          <w:spacing w:val="-5"/>
          <w:w w:val="85"/>
          <w:sz w:val="20"/>
          <w:szCs w:val="20"/>
        </w:rPr>
        <w:t xml:space="preserve"> </w:t>
      </w:r>
      <w:r w:rsidRPr="00436138">
        <w:rPr>
          <w:rFonts w:ascii="Arial" w:hAnsi="Arial" w:cs="Arial"/>
          <w:i/>
          <w:w w:val="85"/>
          <w:sz w:val="20"/>
          <w:szCs w:val="20"/>
        </w:rPr>
        <w:t>avancen</w:t>
      </w:r>
      <w:r w:rsidRPr="00436138">
        <w:rPr>
          <w:rFonts w:ascii="Arial" w:hAnsi="Arial" w:cs="Arial"/>
          <w:i/>
          <w:spacing w:val="-4"/>
          <w:w w:val="85"/>
          <w:sz w:val="20"/>
          <w:szCs w:val="20"/>
        </w:rPr>
        <w:t xml:space="preserve"> </w:t>
      </w:r>
      <w:r w:rsidRPr="00436138">
        <w:rPr>
          <w:rFonts w:ascii="Arial" w:hAnsi="Arial" w:cs="Arial"/>
          <w:i/>
          <w:w w:val="85"/>
          <w:sz w:val="20"/>
          <w:szCs w:val="20"/>
        </w:rPr>
        <w:t>en</w:t>
      </w:r>
      <w:r w:rsidRPr="00436138">
        <w:rPr>
          <w:rFonts w:ascii="Arial" w:hAnsi="Arial" w:cs="Arial"/>
          <w:i/>
          <w:spacing w:val="-5"/>
          <w:w w:val="85"/>
          <w:sz w:val="20"/>
          <w:szCs w:val="20"/>
        </w:rPr>
        <w:t xml:space="preserve"> </w:t>
      </w:r>
      <w:r w:rsidRPr="00436138">
        <w:rPr>
          <w:rFonts w:ascii="Arial" w:hAnsi="Arial" w:cs="Arial"/>
          <w:i/>
          <w:w w:val="85"/>
          <w:sz w:val="20"/>
          <w:szCs w:val="20"/>
        </w:rPr>
        <w:t>la</w:t>
      </w:r>
      <w:r w:rsidRPr="00436138">
        <w:rPr>
          <w:rFonts w:ascii="Arial" w:hAnsi="Arial" w:cs="Arial"/>
          <w:i/>
          <w:spacing w:val="-4"/>
          <w:w w:val="85"/>
          <w:sz w:val="20"/>
          <w:szCs w:val="20"/>
        </w:rPr>
        <w:t xml:space="preserve"> </w:t>
      </w:r>
      <w:r w:rsidRPr="00436138">
        <w:rPr>
          <w:rFonts w:ascii="Arial" w:hAnsi="Arial" w:cs="Arial"/>
          <w:i/>
          <w:w w:val="85"/>
          <w:sz w:val="20"/>
          <w:szCs w:val="20"/>
        </w:rPr>
        <w:t>protección</w:t>
      </w:r>
      <w:r w:rsidRPr="00436138">
        <w:rPr>
          <w:rFonts w:ascii="Arial" w:hAnsi="Arial" w:cs="Arial"/>
          <w:i/>
          <w:spacing w:val="-5"/>
          <w:w w:val="85"/>
          <w:sz w:val="20"/>
          <w:szCs w:val="20"/>
        </w:rPr>
        <w:t xml:space="preserve"> </w:t>
      </w:r>
      <w:r w:rsidRPr="00436138">
        <w:rPr>
          <w:rFonts w:ascii="Arial" w:hAnsi="Arial" w:cs="Arial"/>
          <w:i/>
          <w:w w:val="85"/>
          <w:sz w:val="20"/>
          <w:szCs w:val="20"/>
        </w:rPr>
        <w:t>de</w:t>
      </w:r>
      <w:r w:rsidRPr="00436138">
        <w:rPr>
          <w:rFonts w:ascii="Arial" w:hAnsi="Arial" w:cs="Arial"/>
          <w:i/>
          <w:spacing w:val="-3"/>
          <w:w w:val="85"/>
          <w:sz w:val="20"/>
          <w:szCs w:val="20"/>
        </w:rPr>
        <w:t xml:space="preserve"> </w:t>
      </w:r>
      <w:r w:rsidRPr="00436138">
        <w:rPr>
          <w:rFonts w:ascii="Arial" w:hAnsi="Arial" w:cs="Arial"/>
          <w:i/>
          <w:w w:val="85"/>
          <w:sz w:val="20"/>
          <w:szCs w:val="20"/>
        </w:rPr>
        <w:t>los</w:t>
      </w:r>
      <w:r w:rsidRPr="00436138">
        <w:rPr>
          <w:rFonts w:ascii="Arial" w:hAnsi="Arial" w:cs="Arial"/>
          <w:i/>
          <w:spacing w:val="-3"/>
          <w:w w:val="85"/>
          <w:sz w:val="20"/>
          <w:szCs w:val="20"/>
        </w:rPr>
        <w:t xml:space="preserve"> </w:t>
      </w:r>
      <w:r w:rsidRPr="00436138">
        <w:rPr>
          <w:rFonts w:ascii="Arial" w:hAnsi="Arial" w:cs="Arial"/>
          <w:i/>
          <w:w w:val="85"/>
          <w:sz w:val="20"/>
          <w:szCs w:val="20"/>
        </w:rPr>
        <w:t>derechos</w:t>
      </w:r>
      <w:r w:rsidRPr="00436138">
        <w:rPr>
          <w:rFonts w:ascii="Arial" w:hAnsi="Arial" w:cs="Arial"/>
          <w:i/>
          <w:spacing w:val="-5"/>
          <w:w w:val="85"/>
          <w:sz w:val="20"/>
          <w:szCs w:val="20"/>
        </w:rPr>
        <w:t xml:space="preserve"> </w:t>
      </w:r>
      <w:r w:rsidRPr="00436138">
        <w:rPr>
          <w:rFonts w:ascii="Arial" w:hAnsi="Arial" w:cs="Arial"/>
          <w:i/>
          <w:w w:val="85"/>
          <w:sz w:val="20"/>
          <w:szCs w:val="20"/>
        </w:rPr>
        <w:t>de</w:t>
      </w:r>
      <w:r w:rsidRPr="00436138">
        <w:rPr>
          <w:rFonts w:ascii="Arial" w:hAnsi="Arial" w:cs="Arial"/>
          <w:i/>
          <w:spacing w:val="-5"/>
          <w:w w:val="85"/>
          <w:sz w:val="20"/>
          <w:szCs w:val="20"/>
        </w:rPr>
        <w:t xml:space="preserve"> </w:t>
      </w:r>
      <w:r w:rsidRPr="00436138">
        <w:rPr>
          <w:rFonts w:ascii="Arial" w:hAnsi="Arial" w:cs="Arial"/>
          <w:i/>
          <w:w w:val="85"/>
          <w:sz w:val="20"/>
          <w:szCs w:val="20"/>
        </w:rPr>
        <w:t>las</w:t>
      </w:r>
      <w:r w:rsidRPr="00436138">
        <w:rPr>
          <w:rFonts w:ascii="Arial" w:hAnsi="Arial" w:cs="Arial"/>
          <w:i/>
          <w:spacing w:val="-4"/>
          <w:w w:val="85"/>
          <w:sz w:val="20"/>
          <w:szCs w:val="20"/>
        </w:rPr>
        <w:t xml:space="preserve"> </w:t>
      </w:r>
      <w:r w:rsidRPr="00436138">
        <w:rPr>
          <w:rFonts w:ascii="Arial" w:hAnsi="Arial" w:cs="Arial"/>
          <w:i/>
          <w:w w:val="85"/>
          <w:sz w:val="20"/>
          <w:szCs w:val="20"/>
        </w:rPr>
        <w:t>mujeres</w:t>
      </w:r>
      <w:r w:rsidRPr="00436138">
        <w:rPr>
          <w:rFonts w:ascii="Arial" w:hAnsi="Arial" w:cs="Arial"/>
          <w:w w:val="85"/>
          <w:sz w:val="20"/>
          <w:szCs w:val="20"/>
        </w:rPr>
        <w:t>,</w:t>
      </w:r>
      <w:r w:rsidRPr="00436138">
        <w:rPr>
          <w:rFonts w:ascii="Arial" w:hAnsi="Arial" w:cs="Arial"/>
          <w:spacing w:val="-5"/>
          <w:w w:val="85"/>
          <w:sz w:val="20"/>
          <w:szCs w:val="20"/>
        </w:rPr>
        <w:t xml:space="preserve"> </w:t>
      </w:r>
      <w:r w:rsidRPr="00436138">
        <w:rPr>
          <w:rFonts w:ascii="Arial" w:hAnsi="Arial" w:cs="Arial"/>
          <w:w w:val="85"/>
          <w:sz w:val="20"/>
          <w:szCs w:val="20"/>
        </w:rPr>
        <w:t>aprobado</w:t>
      </w:r>
      <w:r w:rsidRPr="00436138">
        <w:rPr>
          <w:rFonts w:ascii="Arial" w:hAnsi="Arial" w:cs="Arial"/>
          <w:spacing w:val="-3"/>
          <w:w w:val="85"/>
          <w:sz w:val="20"/>
          <w:szCs w:val="20"/>
        </w:rPr>
        <w:t xml:space="preserve"> </w:t>
      </w:r>
      <w:r w:rsidRPr="00436138">
        <w:rPr>
          <w:rFonts w:ascii="Arial" w:hAnsi="Arial" w:cs="Arial"/>
          <w:w w:val="85"/>
          <w:sz w:val="20"/>
          <w:szCs w:val="20"/>
        </w:rPr>
        <w:t>por</w:t>
      </w:r>
      <w:r w:rsidRPr="00436138">
        <w:rPr>
          <w:rFonts w:ascii="Arial" w:hAnsi="Arial" w:cs="Arial"/>
          <w:spacing w:val="-5"/>
          <w:w w:val="85"/>
          <w:sz w:val="20"/>
          <w:szCs w:val="20"/>
        </w:rPr>
        <w:t xml:space="preserve"> </w:t>
      </w:r>
      <w:r w:rsidRPr="00436138">
        <w:rPr>
          <w:rFonts w:ascii="Arial" w:hAnsi="Arial" w:cs="Arial"/>
          <w:w w:val="85"/>
          <w:sz w:val="20"/>
          <w:szCs w:val="20"/>
        </w:rPr>
        <w:t>el</w:t>
      </w:r>
      <w:r w:rsidRPr="00436138">
        <w:rPr>
          <w:rFonts w:ascii="Arial" w:hAnsi="Arial" w:cs="Arial"/>
          <w:spacing w:val="-4"/>
          <w:w w:val="85"/>
          <w:sz w:val="20"/>
          <w:szCs w:val="20"/>
        </w:rPr>
        <w:t xml:space="preserve"> </w:t>
      </w:r>
      <w:r w:rsidRPr="00436138">
        <w:rPr>
          <w:rFonts w:ascii="Arial" w:hAnsi="Arial" w:cs="Arial"/>
          <w:w w:val="85"/>
          <w:sz w:val="20"/>
          <w:szCs w:val="20"/>
        </w:rPr>
        <w:t>Pleno</w:t>
      </w:r>
      <w:r w:rsidRPr="00436138">
        <w:rPr>
          <w:rFonts w:ascii="Arial" w:hAnsi="Arial" w:cs="Arial"/>
          <w:spacing w:val="-5"/>
          <w:w w:val="85"/>
          <w:sz w:val="20"/>
          <w:szCs w:val="20"/>
        </w:rPr>
        <w:t xml:space="preserve"> </w:t>
      </w:r>
      <w:r w:rsidRPr="00436138">
        <w:rPr>
          <w:rFonts w:ascii="Arial" w:hAnsi="Arial" w:cs="Arial"/>
          <w:w w:val="85"/>
          <w:sz w:val="20"/>
          <w:szCs w:val="20"/>
        </w:rPr>
        <w:t>de</w:t>
      </w:r>
      <w:r w:rsidRPr="00436138">
        <w:rPr>
          <w:rFonts w:ascii="Arial" w:hAnsi="Arial" w:cs="Arial"/>
          <w:spacing w:val="1"/>
          <w:w w:val="85"/>
          <w:sz w:val="20"/>
          <w:szCs w:val="20"/>
        </w:rPr>
        <w:t xml:space="preserve"> </w:t>
      </w:r>
      <w:r w:rsidRPr="00436138">
        <w:rPr>
          <w:rFonts w:ascii="Arial" w:hAnsi="Arial" w:cs="Arial"/>
          <w:w w:val="90"/>
          <w:sz w:val="20"/>
          <w:szCs w:val="20"/>
        </w:rPr>
        <w:t>este</w:t>
      </w:r>
      <w:r w:rsidRPr="00436138">
        <w:rPr>
          <w:rFonts w:ascii="Arial" w:hAnsi="Arial" w:cs="Arial"/>
          <w:spacing w:val="-9"/>
          <w:w w:val="90"/>
          <w:sz w:val="20"/>
          <w:szCs w:val="20"/>
        </w:rPr>
        <w:t xml:space="preserve"> </w:t>
      </w:r>
      <w:r w:rsidRPr="00436138">
        <w:rPr>
          <w:rFonts w:ascii="Arial" w:hAnsi="Arial" w:cs="Arial"/>
          <w:w w:val="90"/>
          <w:sz w:val="20"/>
          <w:szCs w:val="20"/>
        </w:rPr>
        <w:t>Tribunal</w:t>
      </w:r>
      <w:r w:rsidRPr="00436138">
        <w:rPr>
          <w:rFonts w:ascii="Arial" w:hAnsi="Arial" w:cs="Arial"/>
          <w:spacing w:val="-8"/>
          <w:w w:val="90"/>
          <w:sz w:val="20"/>
          <w:szCs w:val="20"/>
        </w:rPr>
        <w:t xml:space="preserve"> </w:t>
      </w:r>
      <w:r w:rsidRPr="00436138">
        <w:rPr>
          <w:rFonts w:ascii="Arial" w:hAnsi="Arial" w:cs="Arial"/>
          <w:w w:val="90"/>
          <w:sz w:val="20"/>
          <w:szCs w:val="20"/>
        </w:rPr>
        <w:t>el</w:t>
      </w:r>
      <w:r w:rsidRPr="00436138">
        <w:rPr>
          <w:rFonts w:ascii="Arial" w:hAnsi="Arial" w:cs="Arial"/>
          <w:spacing w:val="-9"/>
          <w:w w:val="90"/>
          <w:sz w:val="20"/>
          <w:szCs w:val="20"/>
        </w:rPr>
        <w:t xml:space="preserve"> </w:t>
      </w:r>
      <w:r w:rsidRPr="00436138">
        <w:rPr>
          <w:rFonts w:ascii="Arial" w:hAnsi="Arial" w:cs="Arial"/>
          <w:w w:val="90"/>
          <w:sz w:val="20"/>
          <w:szCs w:val="20"/>
        </w:rPr>
        <w:t>dieciséis</w:t>
      </w:r>
      <w:r w:rsidRPr="00436138">
        <w:rPr>
          <w:rFonts w:ascii="Arial" w:hAnsi="Arial" w:cs="Arial"/>
          <w:spacing w:val="-9"/>
          <w:w w:val="90"/>
          <w:sz w:val="20"/>
          <w:szCs w:val="20"/>
        </w:rPr>
        <w:t xml:space="preserve"> </w:t>
      </w:r>
      <w:r w:rsidRPr="00436138">
        <w:rPr>
          <w:rFonts w:ascii="Arial" w:hAnsi="Arial" w:cs="Arial"/>
          <w:w w:val="90"/>
          <w:sz w:val="20"/>
          <w:szCs w:val="20"/>
        </w:rPr>
        <w:t>de</w:t>
      </w:r>
      <w:r w:rsidRPr="00436138">
        <w:rPr>
          <w:rFonts w:ascii="Arial" w:hAnsi="Arial" w:cs="Arial"/>
          <w:spacing w:val="-6"/>
          <w:w w:val="90"/>
          <w:sz w:val="20"/>
          <w:szCs w:val="20"/>
        </w:rPr>
        <w:t xml:space="preserve"> </w:t>
      </w:r>
      <w:r w:rsidRPr="00436138">
        <w:rPr>
          <w:rFonts w:ascii="Arial" w:hAnsi="Arial" w:cs="Arial"/>
          <w:w w:val="90"/>
          <w:sz w:val="20"/>
          <w:szCs w:val="20"/>
        </w:rPr>
        <w:t>junio</w:t>
      </w:r>
      <w:r w:rsidRPr="00436138">
        <w:rPr>
          <w:rFonts w:ascii="Arial" w:hAnsi="Arial" w:cs="Arial"/>
          <w:spacing w:val="-6"/>
          <w:w w:val="90"/>
          <w:sz w:val="20"/>
          <w:szCs w:val="20"/>
        </w:rPr>
        <w:t xml:space="preserve"> </w:t>
      </w:r>
      <w:r w:rsidRPr="00436138">
        <w:rPr>
          <w:rFonts w:ascii="Arial" w:hAnsi="Arial" w:cs="Arial"/>
          <w:w w:val="90"/>
          <w:sz w:val="20"/>
          <w:szCs w:val="20"/>
        </w:rPr>
        <w:t>de</w:t>
      </w:r>
      <w:r w:rsidRPr="00436138">
        <w:rPr>
          <w:rFonts w:ascii="Arial" w:hAnsi="Arial" w:cs="Arial"/>
          <w:spacing w:val="-8"/>
          <w:w w:val="90"/>
          <w:sz w:val="20"/>
          <w:szCs w:val="20"/>
        </w:rPr>
        <w:t xml:space="preserve"> </w:t>
      </w:r>
      <w:r w:rsidRPr="00436138">
        <w:rPr>
          <w:rFonts w:ascii="Arial" w:hAnsi="Arial" w:cs="Arial"/>
          <w:w w:val="90"/>
          <w:sz w:val="20"/>
          <w:szCs w:val="20"/>
        </w:rPr>
        <w:t>dos</w:t>
      </w:r>
      <w:r w:rsidRPr="00436138">
        <w:rPr>
          <w:rFonts w:ascii="Arial" w:hAnsi="Arial" w:cs="Arial"/>
          <w:spacing w:val="-9"/>
          <w:w w:val="90"/>
          <w:sz w:val="20"/>
          <w:szCs w:val="20"/>
        </w:rPr>
        <w:t xml:space="preserve"> </w:t>
      </w:r>
      <w:r w:rsidRPr="00436138">
        <w:rPr>
          <w:rFonts w:ascii="Arial" w:hAnsi="Arial" w:cs="Arial"/>
          <w:w w:val="90"/>
          <w:sz w:val="20"/>
          <w:szCs w:val="20"/>
        </w:rPr>
        <w:t>mil</w:t>
      </w:r>
      <w:r w:rsidRPr="00436138">
        <w:rPr>
          <w:rFonts w:ascii="Arial" w:hAnsi="Arial" w:cs="Arial"/>
          <w:spacing w:val="-9"/>
          <w:w w:val="90"/>
          <w:sz w:val="20"/>
          <w:szCs w:val="20"/>
        </w:rPr>
        <w:t xml:space="preserve"> </w:t>
      </w:r>
      <w:r w:rsidRPr="00436138">
        <w:rPr>
          <w:rFonts w:ascii="Arial" w:hAnsi="Arial" w:cs="Arial"/>
          <w:w w:val="90"/>
          <w:sz w:val="20"/>
          <w:szCs w:val="20"/>
        </w:rPr>
        <w:t>diecisiete.</w:t>
      </w:r>
    </w:p>
  </w:footnote>
  <w:footnote w:id="23">
    <w:p w14:paraId="58D3A359" w14:textId="441D2237" w:rsidR="0040066F" w:rsidRDefault="0040066F" w:rsidP="0040066F">
      <w:pPr>
        <w:pStyle w:val="Textonotapie"/>
        <w:ind w:left="426"/>
      </w:pPr>
      <w:r>
        <w:rPr>
          <w:rStyle w:val="Refdenotaalpie"/>
        </w:rPr>
        <w:footnoteRef/>
      </w:r>
      <w:r>
        <w:t xml:space="preserve"> </w:t>
      </w:r>
      <w:r>
        <w:rPr>
          <w:w w:val="80"/>
        </w:rPr>
        <w:t>Consultable</w:t>
      </w:r>
      <w:r>
        <w:rPr>
          <w:spacing w:val="13"/>
          <w:w w:val="80"/>
        </w:rPr>
        <w:t xml:space="preserve"> </w:t>
      </w:r>
      <w:r>
        <w:rPr>
          <w:w w:val="80"/>
        </w:rPr>
        <w:t>en</w:t>
      </w:r>
      <w:r>
        <w:rPr>
          <w:spacing w:val="14"/>
          <w:w w:val="80"/>
        </w:rPr>
        <w:t xml:space="preserve"> </w:t>
      </w:r>
      <w:r>
        <w:rPr>
          <w:w w:val="80"/>
        </w:rPr>
        <w:t>la</w:t>
      </w:r>
      <w:r>
        <w:rPr>
          <w:spacing w:val="17"/>
          <w:w w:val="80"/>
        </w:rPr>
        <w:t xml:space="preserve"> </w:t>
      </w:r>
      <w:r>
        <w:rPr>
          <w:w w:val="80"/>
        </w:rPr>
        <w:t>siguiente</w:t>
      </w:r>
      <w:r>
        <w:rPr>
          <w:spacing w:val="15"/>
          <w:w w:val="80"/>
        </w:rPr>
        <w:t xml:space="preserve"> </w:t>
      </w:r>
      <w:r>
        <w:rPr>
          <w:w w:val="80"/>
        </w:rPr>
        <w:t>dirección</w:t>
      </w:r>
      <w:r>
        <w:rPr>
          <w:spacing w:val="16"/>
          <w:w w:val="80"/>
        </w:rPr>
        <w:t xml:space="preserve"> </w:t>
      </w:r>
      <w:hyperlink r:id="rId1">
        <w:r>
          <w:rPr>
            <w:w w:val="80"/>
          </w:rPr>
          <w:t>http://oppmujeresmich.org/wp/?p=148.</w:t>
        </w:r>
      </w:hyperlink>
    </w:p>
  </w:footnote>
  <w:footnote w:id="24">
    <w:p w14:paraId="159DE219" w14:textId="77777777" w:rsidR="0040066F" w:rsidRDefault="0040066F" w:rsidP="0040066F">
      <w:pPr>
        <w:spacing w:line="229" w:lineRule="exact"/>
        <w:ind w:left="426"/>
        <w:jc w:val="both"/>
        <w:rPr>
          <w:sz w:val="20"/>
        </w:rPr>
      </w:pPr>
      <w:r>
        <w:rPr>
          <w:rStyle w:val="Refdenotaalpie"/>
        </w:rPr>
        <w:footnoteRef/>
      </w:r>
      <w:r>
        <w:t xml:space="preserve"> </w:t>
      </w:r>
      <w:r>
        <w:rPr>
          <w:w w:val="85"/>
          <w:sz w:val="20"/>
        </w:rPr>
        <w:t>Criterio</w:t>
      </w:r>
      <w:r>
        <w:rPr>
          <w:spacing w:val="4"/>
          <w:w w:val="85"/>
          <w:sz w:val="20"/>
        </w:rPr>
        <w:t xml:space="preserve"> </w:t>
      </w:r>
      <w:r>
        <w:rPr>
          <w:w w:val="85"/>
          <w:sz w:val="20"/>
        </w:rPr>
        <w:t>sostenido</w:t>
      </w:r>
      <w:r>
        <w:rPr>
          <w:spacing w:val="3"/>
          <w:w w:val="85"/>
          <w:sz w:val="20"/>
        </w:rPr>
        <w:t xml:space="preserve"> </w:t>
      </w:r>
      <w:r>
        <w:rPr>
          <w:w w:val="85"/>
          <w:sz w:val="20"/>
        </w:rPr>
        <w:t>por</w:t>
      </w:r>
      <w:r>
        <w:rPr>
          <w:spacing w:val="4"/>
          <w:w w:val="85"/>
          <w:sz w:val="20"/>
        </w:rPr>
        <w:t xml:space="preserve"> </w:t>
      </w:r>
      <w:r>
        <w:rPr>
          <w:w w:val="85"/>
          <w:sz w:val="20"/>
        </w:rPr>
        <w:t>la</w:t>
      </w:r>
      <w:r>
        <w:rPr>
          <w:spacing w:val="5"/>
          <w:w w:val="85"/>
          <w:sz w:val="20"/>
        </w:rPr>
        <w:t xml:space="preserve"> </w:t>
      </w:r>
      <w:r>
        <w:rPr>
          <w:rFonts w:ascii="Arial"/>
          <w:i/>
          <w:w w:val="85"/>
          <w:sz w:val="20"/>
        </w:rPr>
        <w:t>Sala</w:t>
      </w:r>
      <w:r>
        <w:rPr>
          <w:rFonts w:ascii="Arial"/>
          <w:i/>
          <w:spacing w:val="4"/>
          <w:w w:val="85"/>
          <w:sz w:val="20"/>
        </w:rPr>
        <w:t xml:space="preserve"> </w:t>
      </w:r>
      <w:r>
        <w:rPr>
          <w:rFonts w:ascii="Arial"/>
          <w:i/>
          <w:w w:val="85"/>
          <w:sz w:val="20"/>
        </w:rPr>
        <w:t>Superior</w:t>
      </w:r>
      <w:r>
        <w:rPr>
          <w:rFonts w:ascii="Arial"/>
          <w:i/>
          <w:spacing w:val="5"/>
          <w:w w:val="85"/>
          <w:sz w:val="20"/>
        </w:rPr>
        <w:t xml:space="preserve"> </w:t>
      </w:r>
      <w:r>
        <w:rPr>
          <w:w w:val="85"/>
          <w:sz w:val="20"/>
        </w:rPr>
        <w:t>en</w:t>
      </w:r>
      <w:r>
        <w:rPr>
          <w:spacing w:val="3"/>
          <w:w w:val="85"/>
          <w:sz w:val="20"/>
        </w:rPr>
        <w:t xml:space="preserve"> </w:t>
      </w:r>
      <w:r>
        <w:rPr>
          <w:w w:val="85"/>
          <w:sz w:val="20"/>
        </w:rPr>
        <w:t>el</w:t>
      </w:r>
      <w:r>
        <w:rPr>
          <w:spacing w:val="3"/>
          <w:w w:val="85"/>
          <w:sz w:val="20"/>
        </w:rPr>
        <w:t xml:space="preserve"> </w:t>
      </w:r>
      <w:r>
        <w:rPr>
          <w:w w:val="85"/>
          <w:sz w:val="20"/>
        </w:rPr>
        <w:t>expediente</w:t>
      </w:r>
      <w:r>
        <w:rPr>
          <w:spacing w:val="4"/>
          <w:w w:val="85"/>
          <w:sz w:val="20"/>
        </w:rPr>
        <w:t xml:space="preserve"> </w:t>
      </w:r>
      <w:r>
        <w:rPr>
          <w:rFonts w:ascii="Arial"/>
          <w:b/>
          <w:w w:val="85"/>
          <w:sz w:val="20"/>
        </w:rPr>
        <w:t>SUP-JDC-383/2017</w:t>
      </w:r>
      <w:r>
        <w:rPr>
          <w:rFonts w:ascii="Arial"/>
          <w:b/>
          <w:spacing w:val="4"/>
          <w:w w:val="85"/>
          <w:sz w:val="20"/>
        </w:rPr>
        <w:t xml:space="preserve"> </w:t>
      </w:r>
      <w:r>
        <w:rPr>
          <w:w w:val="85"/>
          <w:sz w:val="20"/>
        </w:rPr>
        <w:t>y</w:t>
      </w:r>
      <w:r>
        <w:rPr>
          <w:spacing w:val="4"/>
          <w:w w:val="85"/>
          <w:sz w:val="20"/>
        </w:rPr>
        <w:t xml:space="preserve"> </w:t>
      </w:r>
      <w:r>
        <w:rPr>
          <w:rFonts w:ascii="Arial"/>
          <w:i/>
          <w:w w:val="85"/>
          <w:sz w:val="20"/>
        </w:rPr>
        <w:t>Sala</w:t>
      </w:r>
      <w:r>
        <w:rPr>
          <w:rFonts w:ascii="Arial"/>
          <w:i/>
          <w:spacing w:val="3"/>
          <w:w w:val="85"/>
          <w:sz w:val="20"/>
        </w:rPr>
        <w:t xml:space="preserve"> </w:t>
      </w:r>
      <w:r>
        <w:rPr>
          <w:rFonts w:ascii="Arial"/>
          <w:i/>
          <w:w w:val="85"/>
          <w:sz w:val="20"/>
        </w:rPr>
        <w:t>Toluca</w:t>
      </w:r>
      <w:r>
        <w:rPr>
          <w:rFonts w:ascii="Arial"/>
          <w:i/>
          <w:spacing w:val="5"/>
          <w:w w:val="85"/>
          <w:sz w:val="20"/>
        </w:rPr>
        <w:t xml:space="preserve"> </w:t>
      </w:r>
      <w:r>
        <w:rPr>
          <w:w w:val="85"/>
          <w:sz w:val="20"/>
        </w:rPr>
        <w:t>en</w:t>
      </w:r>
      <w:r>
        <w:rPr>
          <w:spacing w:val="5"/>
          <w:w w:val="85"/>
          <w:sz w:val="20"/>
        </w:rPr>
        <w:t xml:space="preserve"> </w:t>
      </w:r>
      <w:r>
        <w:rPr>
          <w:w w:val="85"/>
          <w:sz w:val="20"/>
        </w:rPr>
        <w:t>los</w:t>
      </w:r>
      <w:r>
        <w:rPr>
          <w:spacing w:val="4"/>
          <w:w w:val="85"/>
          <w:sz w:val="20"/>
        </w:rPr>
        <w:t xml:space="preserve"> </w:t>
      </w:r>
      <w:r>
        <w:rPr>
          <w:w w:val="85"/>
          <w:sz w:val="20"/>
        </w:rPr>
        <w:t>expedientes</w:t>
      </w:r>
    </w:p>
    <w:p w14:paraId="64F78C42" w14:textId="77777777" w:rsidR="0040066F" w:rsidRDefault="0040066F" w:rsidP="0040066F">
      <w:pPr>
        <w:ind w:left="426"/>
        <w:rPr>
          <w:sz w:val="20"/>
        </w:rPr>
      </w:pPr>
      <w:r>
        <w:rPr>
          <w:rFonts w:ascii="Arial"/>
          <w:b/>
          <w:w w:val="80"/>
          <w:sz w:val="20"/>
        </w:rPr>
        <w:t>ST-JE-23/2018,</w:t>
      </w:r>
      <w:r>
        <w:rPr>
          <w:rFonts w:ascii="Arial"/>
          <w:b/>
          <w:spacing w:val="15"/>
          <w:w w:val="80"/>
          <w:sz w:val="20"/>
        </w:rPr>
        <w:t xml:space="preserve"> </w:t>
      </w:r>
      <w:r>
        <w:rPr>
          <w:rFonts w:ascii="Arial"/>
          <w:b/>
          <w:w w:val="80"/>
          <w:sz w:val="20"/>
        </w:rPr>
        <w:t>ST-JE-8/2018</w:t>
      </w:r>
      <w:r>
        <w:rPr>
          <w:rFonts w:ascii="Arial"/>
          <w:b/>
          <w:spacing w:val="15"/>
          <w:w w:val="80"/>
          <w:sz w:val="20"/>
        </w:rPr>
        <w:t xml:space="preserve"> </w:t>
      </w:r>
      <w:r>
        <w:rPr>
          <w:w w:val="80"/>
          <w:sz w:val="20"/>
        </w:rPr>
        <w:t>y</w:t>
      </w:r>
      <w:r>
        <w:rPr>
          <w:spacing w:val="18"/>
          <w:w w:val="80"/>
          <w:sz w:val="20"/>
        </w:rPr>
        <w:t xml:space="preserve"> </w:t>
      </w:r>
      <w:r>
        <w:rPr>
          <w:rFonts w:ascii="Arial"/>
          <w:b/>
          <w:w w:val="80"/>
          <w:sz w:val="20"/>
        </w:rPr>
        <w:t>ST-JDC-4/2018</w:t>
      </w:r>
      <w:r>
        <w:rPr>
          <w:w w:val="80"/>
          <w:sz w:val="20"/>
        </w:rPr>
        <w:t>.</w:t>
      </w:r>
    </w:p>
    <w:p w14:paraId="5CAB5B8B" w14:textId="07CC9C24" w:rsidR="0040066F" w:rsidRDefault="0040066F" w:rsidP="0040066F">
      <w:pPr>
        <w:pStyle w:val="Textonotapie"/>
        <w:ind w:left="426"/>
      </w:pPr>
    </w:p>
  </w:footnote>
  <w:footnote w:id="25">
    <w:p w14:paraId="3D2DADA3" w14:textId="77777777" w:rsidR="0040066F" w:rsidRDefault="0040066F" w:rsidP="0040066F">
      <w:pPr>
        <w:spacing w:line="229" w:lineRule="exact"/>
        <w:ind w:left="426"/>
        <w:jc w:val="both"/>
        <w:rPr>
          <w:sz w:val="20"/>
        </w:rPr>
      </w:pPr>
      <w:r>
        <w:rPr>
          <w:rStyle w:val="Refdenotaalpie"/>
        </w:rPr>
        <w:footnoteRef/>
      </w:r>
      <w:r>
        <w:t xml:space="preserve"> </w:t>
      </w:r>
      <w:r>
        <w:rPr>
          <w:w w:val="90"/>
          <w:sz w:val="20"/>
        </w:rPr>
        <w:t>Criterio</w:t>
      </w:r>
      <w:r>
        <w:rPr>
          <w:spacing w:val="99"/>
          <w:sz w:val="20"/>
        </w:rPr>
        <w:t xml:space="preserve"> </w:t>
      </w:r>
      <w:r>
        <w:rPr>
          <w:w w:val="90"/>
          <w:sz w:val="20"/>
        </w:rPr>
        <w:t>sostenido</w:t>
      </w:r>
      <w:r>
        <w:rPr>
          <w:spacing w:val="100"/>
          <w:sz w:val="20"/>
        </w:rPr>
        <w:t xml:space="preserve"> </w:t>
      </w:r>
      <w:r>
        <w:rPr>
          <w:w w:val="90"/>
          <w:sz w:val="20"/>
        </w:rPr>
        <w:t>en</w:t>
      </w:r>
      <w:r>
        <w:rPr>
          <w:spacing w:val="99"/>
          <w:sz w:val="20"/>
        </w:rPr>
        <w:t xml:space="preserve"> </w:t>
      </w:r>
      <w:r>
        <w:rPr>
          <w:w w:val="90"/>
          <w:sz w:val="20"/>
        </w:rPr>
        <w:t>los</w:t>
      </w:r>
      <w:r>
        <w:rPr>
          <w:spacing w:val="100"/>
          <w:sz w:val="20"/>
        </w:rPr>
        <w:t xml:space="preserve"> </w:t>
      </w:r>
      <w:r>
        <w:rPr>
          <w:w w:val="90"/>
          <w:sz w:val="20"/>
        </w:rPr>
        <w:t>expedientes</w:t>
      </w:r>
      <w:r>
        <w:rPr>
          <w:spacing w:val="102"/>
          <w:sz w:val="20"/>
        </w:rPr>
        <w:t xml:space="preserve"> </w:t>
      </w:r>
      <w:r>
        <w:rPr>
          <w:rFonts w:ascii="Arial"/>
          <w:b/>
          <w:w w:val="90"/>
          <w:sz w:val="20"/>
        </w:rPr>
        <w:t>SUP-JDC-204/2018,</w:t>
      </w:r>
      <w:r>
        <w:rPr>
          <w:rFonts w:ascii="Arial"/>
          <w:b/>
          <w:spacing w:val="100"/>
          <w:sz w:val="20"/>
        </w:rPr>
        <w:t xml:space="preserve"> </w:t>
      </w:r>
      <w:r>
        <w:rPr>
          <w:rFonts w:ascii="Arial"/>
          <w:b/>
          <w:w w:val="90"/>
          <w:sz w:val="20"/>
        </w:rPr>
        <w:t>SUP-REC-851/2018</w:t>
      </w:r>
      <w:r>
        <w:rPr>
          <w:rFonts w:ascii="Arial"/>
          <w:b/>
          <w:spacing w:val="102"/>
          <w:sz w:val="20"/>
        </w:rPr>
        <w:t xml:space="preserve"> </w:t>
      </w:r>
      <w:r>
        <w:rPr>
          <w:w w:val="90"/>
          <w:sz w:val="20"/>
        </w:rPr>
        <w:t>y</w:t>
      </w:r>
      <w:r>
        <w:rPr>
          <w:spacing w:val="99"/>
          <w:sz w:val="20"/>
        </w:rPr>
        <w:t xml:space="preserve"> </w:t>
      </w:r>
      <w:r>
        <w:rPr>
          <w:w w:val="90"/>
          <w:sz w:val="20"/>
        </w:rPr>
        <w:t>acumulado</w:t>
      </w:r>
    </w:p>
    <w:p w14:paraId="1C6B2261" w14:textId="77777777" w:rsidR="0040066F" w:rsidRDefault="0040066F" w:rsidP="0040066F">
      <w:pPr>
        <w:spacing w:line="229" w:lineRule="exact"/>
        <w:ind w:left="426"/>
        <w:rPr>
          <w:rFonts w:ascii="Arial"/>
          <w:b/>
          <w:sz w:val="20"/>
        </w:rPr>
      </w:pPr>
      <w:r>
        <w:rPr>
          <w:rFonts w:ascii="Arial"/>
          <w:b/>
          <w:w w:val="90"/>
          <w:sz w:val="20"/>
        </w:rPr>
        <w:t>SUP-REC-852/2018.</w:t>
      </w:r>
    </w:p>
    <w:p w14:paraId="13BD165D" w14:textId="5512A6BF" w:rsidR="0040066F" w:rsidRDefault="0040066F">
      <w:pPr>
        <w:pStyle w:val="Textonotapie"/>
      </w:pPr>
    </w:p>
  </w:footnote>
  <w:footnote w:id="26">
    <w:p w14:paraId="75094DDB" w14:textId="51FEA89A" w:rsidR="00AC1480" w:rsidRDefault="00AC1480">
      <w:pPr>
        <w:pStyle w:val="Textonotapie"/>
      </w:pPr>
      <w:r>
        <w:rPr>
          <w:rStyle w:val="Refdenotaalpie"/>
        </w:rPr>
        <w:footnoteRef/>
      </w:r>
      <w:r>
        <w:t xml:space="preserve"> </w:t>
      </w:r>
      <w:r>
        <w:rPr>
          <w:spacing w:val="-1"/>
          <w:w w:val="85"/>
        </w:rPr>
        <w:t xml:space="preserve">Es aplicable </w:t>
      </w:r>
      <w:r>
        <w:rPr>
          <w:w w:val="85"/>
        </w:rPr>
        <w:t xml:space="preserve">la jurisprudencia </w:t>
      </w:r>
      <w:r>
        <w:rPr>
          <w:rFonts w:ascii="Arial" w:hAnsi="Arial"/>
          <w:b/>
          <w:i/>
          <w:w w:val="85"/>
        </w:rPr>
        <w:t>11/2002</w:t>
      </w:r>
      <w:r>
        <w:rPr>
          <w:rFonts w:ascii="Arial" w:hAnsi="Arial"/>
          <w:i/>
          <w:w w:val="85"/>
        </w:rPr>
        <w:t xml:space="preserve">, </w:t>
      </w:r>
      <w:r>
        <w:rPr>
          <w:w w:val="85"/>
        </w:rPr>
        <w:t xml:space="preserve">de rubro </w:t>
      </w:r>
      <w:r>
        <w:rPr>
          <w:rFonts w:ascii="Arial" w:hAnsi="Arial"/>
          <w:b/>
          <w:i/>
          <w:w w:val="85"/>
        </w:rPr>
        <w:t>“PRUEBA TESTIMONIAL. EN MATERIA ELECTORAL SÓLO</w:t>
      </w:r>
      <w:r>
        <w:rPr>
          <w:rFonts w:ascii="Arial" w:hAnsi="Arial"/>
          <w:b/>
          <w:i/>
          <w:spacing w:val="-45"/>
          <w:w w:val="85"/>
        </w:rPr>
        <w:t xml:space="preserve"> </w:t>
      </w:r>
      <w:r>
        <w:rPr>
          <w:rFonts w:ascii="Arial" w:hAnsi="Arial"/>
          <w:b/>
          <w:i/>
          <w:w w:val="85"/>
        </w:rPr>
        <w:t>PUEDE</w:t>
      </w:r>
      <w:r>
        <w:rPr>
          <w:rFonts w:ascii="Arial" w:hAnsi="Arial"/>
          <w:b/>
          <w:i/>
          <w:spacing w:val="1"/>
          <w:w w:val="85"/>
        </w:rPr>
        <w:t xml:space="preserve"> </w:t>
      </w:r>
      <w:r>
        <w:rPr>
          <w:rFonts w:ascii="Arial" w:hAnsi="Arial"/>
          <w:b/>
          <w:i/>
          <w:w w:val="85"/>
        </w:rPr>
        <w:t>APORTAR</w:t>
      </w:r>
      <w:r>
        <w:rPr>
          <w:rFonts w:ascii="Arial" w:hAnsi="Arial"/>
          <w:b/>
          <w:i/>
          <w:spacing w:val="1"/>
          <w:w w:val="85"/>
        </w:rPr>
        <w:t xml:space="preserve"> </w:t>
      </w:r>
      <w:r>
        <w:rPr>
          <w:rFonts w:ascii="Arial" w:hAnsi="Arial"/>
          <w:b/>
          <w:i/>
          <w:w w:val="85"/>
        </w:rPr>
        <w:t>INDICIOS”.</w:t>
      </w:r>
      <w:r>
        <w:rPr>
          <w:rFonts w:ascii="Arial" w:hAnsi="Arial"/>
          <w:b/>
          <w:i/>
          <w:spacing w:val="1"/>
          <w:w w:val="85"/>
        </w:rPr>
        <w:t xml:space="preserve"> </w:t>
      </w:r>
      <w:r>
        <w:rPr>
          <w:w w:val="85"/>
        </w:rPr>
        <w:t>Criterio</w:t>
      </w:r>
      <w:r>
        <w:rPr>
          <w:spacing w:val="1"/>
          <w:w w:val="85"/>
        </w:rPr>
        <w:t xml:space="preserve"> </w:t>
      </w:r>
      <w:r>
        <w:rPr>
          <w:w w:val="85"/>
        </w:rPr>
        <w:t>que</w:t>
      </w:r>
      <w:r>
        <w:rPr>
          <w:spacing w:val="1"/>
          <w:w w:val="85"/>
        </w:rPr>
        <w:t xml:space="preserve"> </w:t>
      </w:r>
      <w:r>
        <w:rPr>
          <w:w w:val="85"/>
        </w:rPr>
        <w:t>además</w:t>
      </w:r>
      <w:r>
        <w:rPr>
          <w:spacing w:val="1"/>
          <w:w w:val="85"/>
        </w:rPr>
        <w:t xml:space="preserve"> </w:t>
      </w:r>
      <w:r>
        <w:rPr>
          <w:w w:val="85"/>
        </w:rPr>
        <w:t>fue</w:t>
      </w:r>
      <w:r>
        <w:rPr>
          <w:spacing w:val="1"/>
          <w:w w:val="85"/>
        </w:rPr>
        <w:t xml:space="preserve"> </w:t>
      </w:r>
      <w:r>
        <w:rPr>
          <w:w w:val="85"/>
        </w:rPr>
        <w:t>sostenido</w:t>
      </w:r>
      <w:r>
        <w:rPr>
          <w:spacing w:val="1"/>
          <w:w w:val="85"/>
        </w:rPr>
        <w:t xml:space="preserve"> </w:t>
      </w:r>
      <w:r>
        <w:rPr>
          <w:w w:val="85"/>
        </w:rPr>
        <w:t>por</w:t>
      </w:r>
      <w:r>
        <w:rPr>
          <w:spacing w:val="1"/>
          <w:w w:val="85"/>
        </w:rPr>
        <w:t xml:space="preserve"> </w:t>
      </w:r>
      <w:r>
        <w:rPr>
          <w:w w:val="85"/>
        </w:rPr>
        <w:t>la</w:t>
      </w:r>
      <w:r>
        <w:rPr>
          <w:spacing w:val="1"/>
          <w:w w:val="85"/>
        </w:rPr>
        <w:t xml:space="preserve"> </w:t>
      </w:r>
      <w:r>
        <w:rPr>
          <w:w w:val="85"/>
        </w:rPr>
        <w:t>Sala</w:t>
      </w:r>
      <w:r>
        <w:rPr>
          <w:spacing w:val="1"/>
          <w:w w:val="85"/>
        </w:rPr>
        <w:t xml:space="preserve"> </w:t>
      </w:r>
      <w:r>
        <w:rPr>
          <w:w w:val="85"/>
        </w:rPr>
        <w:t>Regional</w:t>
      </w:r>
      <w:r>
        <w:rPr>
          <w:spacing w:val="1"/>
          <w:w w:val="85"/>
        </w:rPr>
        <w:t xml:space="preserve"> </w:t>
      </w:r>
      <w:r>
        <w:rPr>
          <w:w w:val="85"/>
        </w:rPr>
        <w:t>Especializada</w:t>
      </w:r>
      <w:r>
        <w:rPr>
          <w:spacing w:val="1"/>
          <w:w w:val="85"/>
        </w:rPr>
        <w:t xml:space="preserve"> </w:t>
      </w:r>
      <w:r>
        <w:rPr>
          <w:w w:val="85"/>
        </w:rPr>
        <w:t>al</w:t>
      </w:r>
      <w:r>
        <w:rPr>
          <w:spacing w:val="1"/>
          <w:w w:val="85"/>
        </w:rPr>
        <w:t xml:space="preserve"> </w:t>
      </w:r>
      <w:r>
        <w:rPr>
          <w:w w:val="80"/>
        </w:rPr>
        <w:t>pronunciarse</w:t>
      </w:r>
      <w:r>
        <w:rPr>
          <w:spacing w:val="2"/>
          <w:w w:val="80"/>
        </w:rPr>
        <w:t xml:space="preserve"> </w:t>
      </w:r>
      <w:r>
        <w:rPr>
          <w:w w:val="80"/>
        </w:rPr>
        <w:t>en</w:t>
      </w:r>
      <w:r>
        <w:rPr>
          <w:spacing w:val="3"/>
          <w:w w:val="80"/>
        </w:rPr>
        <w:t xml:space="preserve"> </w:t>
      </w:r>
      <w:r>
        <w:rPr>
          <w:w w:val="80"/>
        </w:rPr>
        <w:t>el</w:t>
      </w:r>
      <w:r>
        <w:rPr>
          <w:spacing w:val="3"/>
          <w:w w:val="80"/>
        </w:rPr>
        <w:t xml:space="preserve"> </w:t>
      </w:r>
      <w:r>
        <w:rPr>
          <w:w w:val="80"/>
        </w:rPr>
        <w:t>Procedimiento</w:t>
      </w:r>
      <w:r>
        <w:rPr>
          <w:spacing w:val="5"/>
          <w:w w:val="80"/>
        </w:rPr>
        <w:t xml:space="preserve"> </w:t>
      </w:r>
      <w:r>
        <w:rPr>
          <w:w w:val="80"/>
        </w:rPr>
        <w:t>Especial</w:t>
      </w:r>
      <w:r>
        <w:rPr>
          <w:spacing w:val="5"/>
          <w:w w:val="80"/>
        </w:rPr>
        <w:t xml:space="preserve"> </w:t>
      </w:r>
      <w:r>
        <w:rPr>
          <w:w w:val="80"/>
        </w:rPr>
        <w:t>Sancionador</w:t>
      </w:r>
      <w:r>
        <w:rPr>
          <w:spacing w:val="11"/>
          <w:w w:val="80"/>
        </w:rPr>
        <w:t xml:space="preserve"> </w:t>
      </w:r>
      <w:r>
        <w:rPr>
          <w:rFonts w:ascii="Arial" w:hAnsi="Arial"/>
          <w:b/>
          <w:w w:val="80"/>
        </w:rPr>
        <w:t>SRE-PSD-179/2018</w:t>
      </w:r>
      <w:r>
        <w:rPr>
          <w:rFonts w:ascii="Arial" w:hAnsi="Arial"/>
          <w:b/>
          <w:spacing w:val="4"/>
          <w:w w:val="80"/>
        </w:rPr>
        <w:t xml:space="preserve"> </w:t>
      </w:r>
      <w:r>
        <w:rPr>
          <w:w w:val="80"/>
        </w:rPr>
        <w:t>y</w:t>
      </w:r>
      <w:r>
        <w:rPr>
          <w:spacing w:val="3"/>
          <w:w w:val="80"/>
        </w:rPr>
        <w:t xml:space="preserve"> </w:t>
      </w:r>
      <w:r>
        <w:rPr>
          <w:rFonts w:ascii="Arial" w:hAnsi="Arial"/>
          <w:b/>
          <w:w w:val="80"/>
        </w:rPr>
        <w:t>SRE-PSD-9/2016.</w:t>
      </w:r>
    </w:p>
  </w:footnote>
  <w:footnote w:id="27">
    <w:p w14:paraId="0DE75C76" w14:textId="5FDA3FFB" w:rsidR="00AC1480" w:rsidRPr="00AC1480" w:rsidRDefault="00AC1480" w:rsidP="00AC1480">
      <w:pPr>
        <w:spacing w:before="69"/>
        <w:ind w:left="138" w:right="1046"/>
        <w:jc w:val="both"/>
        <w:rPr>
          <w:rFonts w:ascii="Arial" w:hAnsi="Arial"/>
          <w:i/>
          <w:sz w:val="20"/>
        </w:rPr>
      </w:pPr>
      <w:r>
        <w:rPr>
          <w:rStyle w:val="Refdenotaalpie"/>
        </w:rPr>
        <w:footnoteRef/>
      </w:r>
      <w:r>
        <w:t xml:space="preserve"> </w:t>
      </w:r>
      <w:r>
        <w:rPr>
          <w:w w:val="85"/>
          <w:sz w:val="20"/>
        </w:rPr>
        <w:t xml:space="preserve">Resulta aplicable la Jurisprudencia </w:t>
      </w:r>
      <w:r>
        <w:rPr>
          <w:rFonts w:ascii="Arial" w:hAnsi="Arial"/>
          <w:b/>
          <w:i/>
          <w:w w:val="85"/>
          <w:sz w:val="20"/>
        </w:rPr>
        <w:t xml:space="preserve">4/2014 </w:t>
      </w:r>
      <w:r>
        <w:rPr>
          <w:w w:val="85"/>
          <w:sz w:val="20"/>
        </w:rPr>
        <w:t xml:space="preserve">de rubro </w:t>
      </w:r>
      <w:r>
        <w:rPr>
          <w:rFonts w:ascii="Arial" w:hAnsi="Arial"/>
          <w:b/>
          <w:i/>
          <w:w w:val="85"/>
          <w:sz w:val="20"/>
        </w:rPr>
        <w:t>“PRUEBAS TÉCNICAS. SON INSUFICIENTES, POR SÍ</w:t>
      </w:r>
      <w:r>
        <w:rPr>
          <w:rFonts w:ascii="Arial" w:hAnsi="Arial"/>
          <w:b/>
          <w:i/>
          <w:spacing w:val="1"/>
          <w:w w:val="85"/>
          <w:sz w:val="20"/>
        </w:rPr>
        <w:t xml:space="preserve"> </w:t>
      </w:r>
      <w:r>
        <w:rPr>
          <w:rFonts w:ascii="Arial" w:hAnsi="Arial"/>
          <w:b/>
          <w:i/>
          <w:w w:val="80"/>
          <w:sz w:val="20"/>
        </w:rPr>
        <w:t xml:space="preserve">SOLAS, PARA ACREDITAR DE MANERA FEHACIENTE LOS HECHOS QUE CONTIENEN”, </w:t>
      </w:r>
      <w:r>
        <w:rPr>
          <w:w w:val="80"/>
          <w:sz w:val="20"/>
        </w:rPr>
        <w:t xml:space="preserve">emitida por la </w:t>
      </w:r>
      <w:r>
        <w:rPr>
          <w:rFonts w:ascii="Arial" w:hAnsi="Arial"/>
          <w:i/>
          <w:w w:val="80"/>
          <w:sz w:val="20"/>
        </w:rPr>
        <w:t>Sala</w:t>
      </w:r>
      <w:r>
        <w:rPr>
          <w:rFonts w:ascii="Arial" w:hAnsi="Arial"/>
          <w:i/>
          <w:spacing w:val="1"/>
          <w:w w:val="80"/>
          <w:sz w:val="20"/>
        </w:rPr>
        <w:t xml:space="preserve"> </w:t>
      </w:r>
      <w:r>
        <w:rPr>
          <w:rFonts w:ascii="Arial" w:hAnsi="Arial"/>
          <w:i/>
          <w:w w:val="90"/>
          <w:sz w:val="20"/>
        </w:rPr>
        <w:t>Superior.</w:t>
      </w:r>
    </w:p>
  </w:footnote>
  <w:footnote w:id="28">
    <w:p w14:paraId="5420E861" w14:textId="017BF2A8" w:rsidR="00AC1480" w:rsidRPr="00822EEA" w:rsidRDefault="00AC1480" w:rsidP="00E84AEC">
      <w:pPr>
        <w:spacing w:line="229" w:lineRule="exact"/>
        <w:rPr>
          <w:sz w:val="20"/>
        </w:rPr>
      </w:pPr>
      <w:r>
        <w:rPr>
          <w:rStyle w:val="Refdenotaalpie"/>
        </w:rPr>
        <w:footnoteRef/>
      </w:r>
      <w:r>
        <w:t xml:space="preserve"> </w:t>
      </w:r>
      <w:r>
        <w:rPr>
          <w:w w:val="80"/>
          <w:sz w:val="20"/>
        </w:rPr>
        <w:t>Mismos</w:t>
      </w:r>
      <w:r>
        <w:rPr>
          <w:spacing w:val="5"/>
          <w:w w:val="80"/>
          <w:sz w:val="20"/>
        </w:rPr>
        <w:t xml:space="preserve"> </w:t>
      </w:r>
      <w:r>
        <w:rPr>
          <w:w w:val="80"/>
          <w:sz w:val="20"/>
        </w:rPr>
        <w:t>que</w:t>
      </w:r>
      <w:r>
        <w:rPr>
          <w:spacing w:val="5"/>
          <w:w w:val="80"/>
          <w:sz w:val="20"/>
        </w:rPr>
        <w:t xml:space="preserve"> </w:t>
      </w:r>
      <w:r>
        <w:rPr>
          <w:w w:val="80"/>
          <w:sz w:val="20"/>
        </w:rPr>
        <w:t>se</w:t>
      </w:r>
      <w:r>
        <w:rPr>
          <w:spacing w:val="6"/>
          <w:w w:val="80"/>
          <w:sz w:val="20"/>
        </w:rPr>
        <w:t xml:space="preserve"> </w:t>
      </w:r>
      <w:r>
        <w:rPr>
          <w:w w:val="80"/>
          <w:sz w:val="20"/>
        </w:rPr>
        <w:t>obtienen</w:t>
      </w:r>
      <w:r>
        <w:rPr>
          <w:spacing w:val="6"/>
          <w:w w:val="80"/>
          <w:sz w:val="20"/>
        </w:rPr>
        <w:t xml:space="preserve"> </w:t>
      </w:r>
      <w:r>
        <w:rPr>
          <w:w w:val="80"/>
          <w:sz w:val="20"/>
        </w:rPr>
        <w:t>de</w:t>
      </w:r>
      <w:r>
        <w:rPr>
          <w:spacing w:val="7"/>
          <w:w w:val="80"/>
          <w:sz w:val="20"/>
        </w:rPr>
        <w:t xml:space="preserve"> </w:t>
      </w:r>
      <w:r>
        <w:rPr>
          <w:w w:val="80"/>
          <w:sz w:val="20"/>
        </w:rPr>
        <w:t>la</w:t>
      </w:r>
      <w:r>
        <w:rPr>
          <w:spacing w:val="5"/>
          <w:w w:val="80"/>
          <w:sz w:val="20"/>
        </w:rPr>
        <w:t xml:space="preserve"> </w:t>
      </w:r>
      <w:r>
        <w:rPr>
          <w:w w:val="80"/>
          <w:sz w:val="20"/>
        </w:rPr>
        <w:t>credencial</w:t>
      </w:r>
      <w:r>
        <w:rPr>
          <w:spacing w:val="5"/>
          <w:w w:val="80"/>
          <w:sz w:val="20"/>
        </w:rPr>
        <w:t xml:space="preserve"> </w:t>
      </w:r>
      <w:r>
        <w:rPr>
          <w:w w:val="80"/>
          <w:sz w:val="20"/>
        </w:rPr>
        <w:t>de</w:t>
      </w:r>
      <w:r>
        <w:rPr>
          <w:spacing w:val="6"/>
          <w:w w:val="80"/>
          <w:sz w:val="20"/>
        </w:rPr>
        <w:t xml:space="preserve"> </w:t>
      </w:r>
      <w:r>
        <w:rPr>
          <w:w w:val="80"/>
          <w:sz w:val="20"/>
        </w:rPr>
        <w:t>elector</w:t>
      </w:r>
      <w:r>
        <w:rPr>
          <w:spacing w:val="6"/>
          <w:w w:val="80"/>
          <w:sz w:val="20"/>
        </w:rPr>
        <w:t xml:space="preserve"> </w:t>
      </w:r>
      <w:r>
        <w:rPr>
          <w:w w:val="80"/>
          <w:sz w:val="20"/>
        </w:rPr>
        <w:t>anexa</w:t>
      </w:r>
      <w:r>
        <w:rPr>
          <w:spacing w:val="6"/>
          <w:w w:val="80"/>
          <w:sz w:val="20"/>
        </w:rPr>
        <w:t xml:space="preserve"> </w:t>
      </w:r>
      <w:r>
        <w:rPr>
          <w:w w:val="80"/>
          <w:sz w:val="20"/>
        </w:rPr>
        <w:t>a</w:t>
      </w:r>
      <w:r>
        <w:rPr>
          <w:spacing w:val="6"/>
          <w:w w:val="80"/>
          <w:sz w:val="20"/>
        </w:rPr>
        <w:t xml:space="preserve"> </w:t>
      </w:r>
      <w:r>
        <w:rPr>
          <w:w w:val="80"/>
          <w:sz w:val="20"/>
        </w:rPr>
        <w:t>la</w:t>
      </w:r>
      <w:r>
        <w:rPr>
          <w:spacing w:val="5"/>
          <w:w w:val="80"/>
          <w:sz w:val="20"/>
        </w:rPr>
        <w:t xml:space="preserve"> </w:t>
      </w:r>
      <w:r>
        <w:rPr>
          <w:w w:val="80"/>
          <w:sz w:val="20"/>
        </w:rPr>
        <w:t>queja</w:t>
      </w:r>
      <w:r w:rsidR="00822EEA">
        <w:rPr>
          <w:w w:val="80"/>
          <w:sz w:val="20"/>
        </w:rPr>
        <w:t>.</w:t>
      </w:r>
    </w:p>
  </w:footnote>
  <w:footnote w:id="29">
    <w:p w14:paraId="21BC8465" w14:textId="77777777" w:rsidR="00822EEA" w:rsidRDefault="00822EEA" w:rsidP="00E84AEC">
      <w:pPr>
        <w:spacing w:before="71"/>
        <w:ind w:right="197"/>
        <w:rPr>
          <w:sz w:val="20"/>
        </w:rPr>
      </w:pPr>
      <w:r>
        <w:rPr>
          <w:rStyle w:val="Refdenotaalpie"/>
        </w:rPr>
        <w:footnoteRef/>
      </w:r>
      <w:r>
        <w:t xml:space="preserve"> </w:t>
      </w:r>
      <w:r>
        <w:rPr>
          <w:w w:val="85"/>
          <w:sz w:val="20"/>
        </w:rPr>
        <w:t>Respecto de la imagen identificada con el número 5, de las características se observa que se trata de la misma</w:t>
      </w:r>
      <w:r>
        <w:rPr>
          <w:spacing w:val="-45"/>
          <w:w w:val="85"/>
          <w:sz w:val="20"/>
        </w:rPr>
        <w:t xml:space="preserve"> </w:t>
      </w:r>
      <w:r>
        <w:rPr>
          <w:w w:val="80"/>
          <w:sz w:val="20"/>
        </w:rPr>
        <w:t>fotografía,</w:t>
      </w:r>
      <w:r>
        <w:rPr>
          <w:spacing w:val="2"/>
          <w:w w:val="80"/>
          <w:sz w:val="20"/>
        </w:rPr>
        <w:t xml:space="preserve"> </w:t>
      </w:r>
      <w:r>
        <w:rPr>
          <w:w w:val="80"/>
          <w:sz w:val="20"/>
        </w:rPr>
        <w:t>ya</w:t>
      </w:r>
      <w:r>
        <w:rPr>
          <w:spacing w:val="1"/>
          <w:w w:val="80"/>
          <w:sz w:val="20"/>
        </w:rPr>
        <w:t xml:space="preserve"> </w:t>
      </w:r>
      <w:r>
        <w:rPr>
          <w:w w:val="80"/>
          <w:sz w:val="20"/>
        </w:rPr>
        <w:t>que</w:t>
      </w:r>
      <w:r>
        <w:rPr>
          <w:spacing w:val="3"/>
          <w:w w:val="80"/>
          <w:sz w:val="20"/>
        </w:rPr>
        <w:t xml:space="preserve"> </w:t>
      </w:r>
      <w:r>
        <w:rPr>
          <w:w w:val="80"/>
          <w:sz w:val="20"/>
        </w:rPr>
        <w:t>únicamente</w:t>
      </w:r>
      <w:r>
        <w:rPr>
          <w:spacing w:val="4"/>
          <w:w w:val="80"/>
          <w:sz w:val="20"/>
        </w:rPr>
        <w:t xml:space="preserve"> </w:t>
      </w:r>
      <w:r>
        <w:rPr>
          <w:w w:val="80"/>
          <w:sz w:val="20"/>
        </w:rPr>
        <w:t>se</w:t>
      </w:r>
      <w:r>
        <w:rPr>
          <w:spacing w:val="4"/>
          <w:w w:val="80"/>
          <w:sz w:val="20"/>
        </w:rPr>
        <w:t xml:space="preserve"> </w:t>
      </w:r>
      <w:r>
        <w:rPr>
          <w:w w:val="80"/>
          <w:sz w:val="20"/>
        </w:rPr>
        <w:t>hizo</w:t>
      </w:r>
      <w:r>
        <w:rPr>
          <w:spacing w:val="2"/>
          <w:w w:val="80"/>
          <w:sz w:val="20"/>
        </w:rPr>
        <w:t xml:space="preserve"> </w:t>
      </w:r>
      <w:r>
        <w:rPr>
          <w:w w:val="80"/>
          <w:sz w:val="20"/>
        </w:rPr>
        <w:t>un</w:t>
      </w:r>
      <w:r>
        <w:rPr>
          <w:spacing w:val="1"/>
          <w:w w:val="80"/>
          <w:sz w:val="20"/>
        </w:rPr>
        <w:t xml:space="preserve"> </w:t>
      </w:r>
      <w:r>
        <w:rPr>
          <w:w w:val="80"/>
          <w:sz w:val="20"/>
        </w:rPr>
        <w:t>acercamiento</w:t>
      </w:r>
      <w:r>
        <w:rPr>
          <w:spacing w:val="1"/>
          <w:w w:val="80"/>
          <w:sz w:val="20"/>
        </w:rPr>
        <w:t xml:space="preserve"> </w:t>
      </w:r>
      <w:r>
        <w:rPr>
          <w:w w:val="80"/>
          <w:sz w:val="20"/>
        </w:rPr>
        <w:t>de</w:t>
      </w:r>
      <w:r>
        <w:rPr>
          <w:spacing w:val="2"/>
          <w:w w:val="80"/>
          <w:sz w:val="20"/>
        </w:rPr>
        <w:t xml:space="preserve"> </w:t>
      </w:r>
      <w:r>
        <w:rPr>
          <w:w w:val="80"/>
          <w:sz w:val="20"/>
        </w:rPr>
        <w:t>la</w:t>
      </w:r>
      <w:r>
        <w:rPr>
          <w:spacing w:val="2"/>
          <w:w w:val="80"/>
          <w:sz w:val="20"/>
        </w:rPr>
        <w:t xml:space="preserve"> </w:t>
      </w:r>
      <w:r>
        <w:rPr>
          <w:w w:val="80"/>
          <w:sz w:val="20"/>
        </w:rPr>
        <w:t>persona</w:t>
      </w:r>
      <w:r>
        <w:rPr>
          <w:spacing w:val="2"/>
          <w:w w:val="80"/>
          <w:sz w:val="20"/>
        </w:rPr>
        <w:t xml:space="preserve"> </w:t>
      </w:r>
      <w:r>
        <w:rPr>
          <w:w w:val="80"/>
          <w:sz w:val="20"/>
        </w:rPr>
        <w:t>que</w:t>
      </w:r>
      <w:r>
        <w:rPr>
          <w:spacing w:val="2"/>
          <w:w w:val="80"/>
          <w:sz w:val="20"/>
        </w:rPr>
        <w:t xml:space="preserve"> </w:t>
      </w:r>
      <w:r>
        <w:rPr>
          <w:w w:val="80"/>
          <w:sz w:val="20"/>
        </w:rPr>
        <w:t>aparece.</w:t>
      </w:r>
    </w:p>
    <w:p w14:paraId="582FEBF5" w14:textId="77777777" w:rsidR="00822EEA" w:rsidRDefault="00822EEA" w:rsidP="00822EEA">
      <w:pPr>
        <w:pStyle w:val="Textoindependiente"/>
        <w:spacing w:before="7"/>
        <w:rPr>
          <w:sz w:val="15"/>
        </w:rPr>
      </w:pPr>
    </w:p>
    <w:p w14:paraId="4EFB8779" w14:textId="417C0AF8" w:rsidR="00822EEA" w:rsidRDefault="00822EEA">
      <w:pPr>
        <w:pStyle w:val="Textonotapie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79167F" w14:textId="373DC4EE" w:rsidR="00251EC8" w:rsidRDefault="00805389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7216" behindDoc="1" locked="0" layoutInCell="1" allowOverlap="1" wp14:anchorId="22B4522A" wp14:editId="7AC0D23F">
          <wp:simplePos x="0" y="0"/>
          <wp:positionH relativeFrom="page">
            <wp:posOffset>929639</wp:posOffset>
          </wp:positionH>
          <wp:positionV relativeFrom="page">
            <wp:posOffset>570864</wp:posOffset>
          </wp:positionV>
          <wp:extent cx="1600199" cy="555625"/>
          <wp:effectExtent l="0" t="0" r="0" b="0"/>
          <wp:wrapNone/>
          <wp:docPr id="46960392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0199" cy="555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82EC9">
      <w:rPr>
        <w:noProof/>
      </w:rPr>
      <mc:AlternateContent>
        <mc:Choice Requires="wps">
          <w:drawing>
            <wp:anchor distT="0" distB="0" distL="114300" distR="114300" simplePos="0" relativeHeight="487233536" behindDoc="1" locked="0" layoutInCell="1" allowOverlap="1" wp14:anchorId="524EB58B" wp14:editId="782B7BEA">
              <wp:simplePos x="0" y="0"/>
              <wp:positionH relativeFrom="page">
                <wp:posOffset>4855845</wp:posOffset>
              </wp:positionH>
              <wp:positionV relativeFrom="page">
                <wp:posOffset>774700</wp:posOffset>
              </wp:positionV>
              <wp:extent cx="1492885" cy="196215"/>
              <wp:effectExtent l="0" t="0" r="0" b="0"/>
              <wp:wrapNone/>
              <wp:docPr id="12964562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885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A16D93" w14:textId="77777777" w:rsidR="00251EC8" w:rsidRDefault="00805389">
                          <w:pPr>
                            <w:spacing w:before="12"/>
                            <w:ind w:left="20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A6A6A6"/>
                              <w:sz w:val="24"/>
                            </w:rPr>
                            <w:t>TEEM-PES-116/2021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24EB58B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82.35pt;margin-top:61pt;width:117.55pt;height:15.45pt;z-index:-16082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" filled="f" stroked="f">
              <v:textbox inset="0,0,0,0">
                <w:txbxContent>
                  <w:p w14:paraId="71A16D93" w14:textId="77777777" w:rsidR="00251EC8" w:rsidRDefault="00805389">
                    <w:pPr>
                      <w:spacing w:before="12"/>
                      <w:ind w:left="20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A6A6A6"/>
                        <w:sz w:val="24"/>
                      </w:rPr>
                      <w:t>TEEM-PES-116/2021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AED756" w14:textId="02415642" w:rsidR="00251EC8" w:rsidRDefault="00805389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8240" behindDoc="1" locked="0" layoutInCell="1" allowOverlap="1" wp14:anchorId="30977CAC" wp14:editId="3E96B0E5">
          <wp:simplePos x="0" y="0"/>
          <wp:positionH relativeFrom="page">
            <wp:posOffset>1469389</wp:posOffset>
          </wp:positionH>
          <wp:positionV relativeFrom="page">
            <wp:posOffset>570864</wp:posOffset>
          </wp:positionV>
          <wp:extent cx="1600199" cy="555625"/>
          <wp:effectExtent l="0" t="0" r="0" b="0"/>
          <wp:wrapNone/>
          <wp:docPr id="101120450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0199" cy="555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D82EC9">
      <w:rPr>
        <w:noProof/>
      </w:rPr>
      <mc:AlternateContent>
        <mc:Choice Requires="wps">
          <w:drawing>
            <wp:anchor distT="0" distB="0" distL="114300" distR="114300" simplePos="0" relativeHeight="487234560" behindDoc="1" locked="0" layoutInCell="1" allowOverlap="1" wp14:anchorId="360D15F0" wp14:editId="6EDF2953">
              <wp:simplePos x="0" y="0"/>
              <wp:positionH relativeFrom="page">
                <wp:posOffset>5395595</wp:posOffset>
              </wp:positionH>
              <wp:positionV relativeFrom="page">
                <wp:posOffset>774700</wp:posOffset>
              </wp:positionV>
              <wp:extent cx="1492885" cy="196215"/>
              <wp:effectExtent l="0" t="0" r="0" b="0"/>
              <wp:wrapNone/>
              <wp:docPr id="103756042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885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0521B5" w14:textId="77777777" w:rsidR="00251EC8" w:rsidRDefault="00805389">
                          <w:pPr>
                            <w:spacing w:before="12"/>
                            <w:ind w:left="20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A6A6A6"/>
                              <w:sz w:val="24"/>
                            </w:rPr>
                            <w:t>TEEM-PES-116/2021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60D15F0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424.85pt;margin-top:61pt;width:117.55pt;height:15.45pt;z-index:-16081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" filled="f" stroked="f">
              <v:textbox inset="0,0,0,0">
                <w:txbxContent>
                  <w:p w14:paraId="630521B5" w14:textId="77777777" w:rsidR="00251EC8" w:rsidRDefault="00805389">
                    <w:pPr>
                      <w:spacing w:before="12"/>
                      <w:ind w:left="20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color w:val="A6A6A6"/>
                        <w:sz w:val="24"/>
                      </w:rPr>
                      <w:t>TEEM-PES-116/2021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52E12"/>
    <w:multiLevelType w:val="hybridMultilevel"/>
    <w:tmpl w:val="5EC2B4FE"/>
    <w:lvl w:ilvl="0" w:tplc="E7124020">
      <w:numFmt w:val="bullet"/>
      <w:lvlText w:val=""/>
      <w:lvlJc w:val="left"/>
      <w:pPr>
        <w:ind w:left="-229" w:hanging="360"/>
      </w:pPr>
      <w:rPr>
        <w:rFonts w:ascii="Wingdings" w:eastAsia="Wingdings" w:hAnsi="Wingdings" w:cs="Wingdings" w:hint="default"/>
        <w:w w:val="100"/>
        <w:sz w:val="24"/>
        <w:szCs w:val="24"/>
        <w:lang w:val="es-ES" w:eastAsia="en-US" w:bidi="ar-SA"/>
      </w:rPr>
    </w:lvl>
    <w:lvl w:ilvl="1" w:tplc="8318CD1A">
      <w:numFmt w:val="bullet"/>
      <w:lvlText w:val=""/>
      <w:lvlJc w:val="left"/>
      <w:pPr>
        <w:ind w:left="928" w:hanging="360"/>
      </w:pPr>
      <w:rPr>
        <w:rFonts w:ascii="Wingdings" w:eastAsia="Wingdings" w:hAnsi="Wingdings" w:cs="Wingdings" w:hint="default"/>
        <w:w w:val="100"/>
        <w:sz w:val="24"/>
        <w:szCs w:val="24"/>
        <w:lang w:val="es-ES" w:eastAsia="en-US" w:bidi="ar-SA"/>
      </w:rPr>
    </w:lvl>
    <w:lvl w:ilvl="2" w:tplc="FEEA0E86">
      <w:numFmt w:val="bullet"/>
      <w:lvlText w:val="•"/>
      <w:lvlJc w:val="left"/>
      <w:pPr>
        <w:ind w:left="1535" w:hanging="360"/>
      </w:pPr>
      <w:rPr>
        <w:rFonts w:hint="default"/>
        <w:lang w:val="es-ES" w:eastAsia="en-US" w:bidi="ar-SA"/>
      </w:rPr>
    </w:lvl>
    <w:lvl w:ilvl="3" w:tplc="89146B0C">
      <w:numFmt w:val="bullet"/>
      <w:lvlText w:val="•"/>
      <w:lvlJc w:val="left"/>
      <w:pPr>
        <w:ind w:left="2444" w:hanging="360"/>
      </w:pPr>
      <w:rPr>
        <w:rFonts w:hint="default"/>
        <w:lang w:val="es-ES" w:eastAsia="en-US" w:bidi="ar-SA"/>
      </w:rPr>
    </w:lvl>
    <w:lvl w:ilvl="4" w:tplc="4C6AF216">
      <w:numFmt w:val="bullet"/>
      <w:lvlText w:val="•"/>
      <w:lvlJc w:val="left"/>
      <w:pPr>
        <w:ind w:left="3353" w:hanging="360"/>
      </w:pPr>
      <w:rPr>
        <w:rFonts w:hint="default"/>
        <w:lang w:val="es-ES" w:eastAsia="en-US" w:bidi="ar-SA"/>
      </w:rPr>
    </w:lvl>
    <w:lvl w:ilvl="5" w:tplc="C0C84CC6">
      <w:numFmt w:val="bullet"/>
      <w:lvlText w:val="•"/>
      <w:lvlJc w:val="left"/>
      <w:pPr>
        <w:ind w:left="4262" w:hanging="360"/>
      </w:pPr>
      <w:rPr>
        <w:rFonts w:hint="default"/>
        <w:lang w:val="es-ES" w:eastAsia="en-US" w:bidi="ar-SA"/>
      </w:rPr>
    </w:lvl>
    <w:lvl w:ilvl="6" w:tplc="DAC658FE">
      <w:numFmt w:val="bullet"/>
      <w:lvlText w:val="•"/>
      <w:lvlJc w:val="left"/>
      <w:pPr>
        <w:ind w:left="5171" w:hanging="360"/>
      </w:pPr>
      <w:rPr>
        <w:rFonts w:hint="default"/>
        <w:lang w:val="es-ES" w:eastAsia="en-US" w:bidi="ar-SA"/>
      </w:rPr>
    </w:lvl>
    <w:lvl w:ilvl="7" w:tplc="5CC219C4">
      <w:numFmt w:val="bullet"/>
      <w:lvlText w:val="•"/>
      <w:lvlJc w:val="left"/>
      <w:pPr>
        <w:ind w:left="6080" w:hanging="360"/>
      </w:pPr>
      <w:rPr>
        <w:rFonts w:hint="default"/>
        <w:lang w:val="es-ES" w:eastAsia="en-US" w:bidi="ar-SA"/>
      </w:rPr>
    </w:lvl>
    <w:lvl w:ilvl="8" w:tplc="B8F0572A">
      <w:numFmt w:val="bullet"/>
      <w:lvlText w:val="•"/>
      <w:lvlJc w:val="left"/>
      <w:pPr>
        <w:ind w:left="6990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03877898"/>
    <w:multiLevelType w:val="hybridMultilevel"/>
    <w:tmpl w:val="75C2EFFE"/>
    <w:lvl w:ilvl="0" w:tplc="68E21DD0">
      <w:start w:val="1"/>
      <w:numFmt w:val="upperLetter"/>
      <w:lvlText w:val="%1)"/>
      <w:lvlJc w:val="left"/>
      <w:pPr>
        <w:ind w:left="611" w:hanging="473"/>
      </w:pPr>
      <w:rPr>
        <w:rFonts w:ascii="Arial" w:eastAsia="Arial" w:hAnsi="Arial" w:cs="Arial" w:hint="default"/>
        <w:b/>
        <w:bCs/>
        <w:spacing w:val="-1"/>
        <w:w w:val="100"/>
        <w:sz w:val="24"/>
        <w:szCs w:val="24"/>
        <w:lang w:val="es-ES" w:eastAsia="en-US" w:bidi="ar-SA"/>
      </w:rPr>
    </w:lvl>
    <w:lvl w:ilvl="1" w:tplc="3BCC544A">
      <w:start w:val="1"/>
      <w:numFmt w:val="upperRoman"/>
      <w:lvlText w:val="%2."/>
      <w:lvlJc w:val="left"/>
      <w:pPr>
        <w:ind w:left="1015" w:hanging="305"/>
        <w:jc w:val="right"/>
      </w:pPr>
      <w:rPr>
        <w:rFonts w:hint="default"/>
        <w:b/>
        <w:bCs/>
        <w:w w:val="100"/>
        <w:lang w:val="es-ES" w:eastAsia="en-US" w:bidi="ar-SA"/>
      </w:rPr>
    </w:lvl>
    <w:lvl w:ilvl="2" w:tplc="00BA4654">
      <w:start w:val="1"/>
      <w:numFmt w:val="decimal"/>
      <w:lvlText w:val="%3."/>
      <w:lvlJc w:val="left"/>
      <w:pPr>
        <w:ind w:left="1218" w:hanging="360"/>
        <w:jc w:val="right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n-US" w:bidi="ar-SA"/>
      </w:rPr>
    </w:lvl>
    <w:lvl w:ilvl="3" w:tplc="7ABE34A2">
      <w:numFmt w:val="bullet"/>
      <w:lvlText w:val="•"/>
      <w:lvlJc w:val="left"/>
      <w:pPr>
        <w:ind w:left="1220" w:hanging="360"/>
      </w:pPr>
      <w:rPr>
        <w:rFonts w:hint="default"/>
        <w:lang w:val="es-ES" w:eastAsia="en-US" w:bidi="ar-SA"/>
      </w:rPr>
    </w:lvl>
    <w:lvl w:ilvl="4" w:tplc="BA62B9FA">
      <w:numFmt w:val="bullet"/>
      <w:lvlText w:val="•"/>
      <w:lvlJc w:val="left"/>
      <w:pPr>
        <w:ind w:left="2437" w:hanging="360"/>
      </w:pPr>
      <w:rPr>
        <w:rFonts w:hint="default"/>
        <w:lang w:val="es-ES" w:eastAsia="en-US" w:bidi="ar-SA"/>
      </w:rPr>
    </w:lvl>
    <w:lvl w:ilvl="5" w:tplc="30D4A250">
      <w:numFmt w:val="bullet"/>
      <w:lvlText w:val="•"/>
      <w:lvlJc w:val="left"/>
      <w:pPr>
        <w:ind w:left="3654" w:hanging="360"/>
      </w:pPr>
      <w:rPr>
        <w:rFonts w:hint="default"/>
        <w:lang w:val="es-ES" w:eastAsia="en-US" w:bidi="ar-SA"/>
      </w:rPr>
    </w:lvl>
    <w:lvl w:ilvl="6" w:tplc="558A17EA">
      <w:numFmt w:val="bullet"/>
      <w:lvlText w:val="•"/>
      <w:lvlJc w:val="left"/>
      <w:pPr>
        <w:ind w:left="4872" w:hanging="360"/>
      </w:pPr>
      <w:rPr>
        <w:rFonts w:hint="default"/>
        <w:lang w:val="es-ES" w:eastAsia="en-US" w:bidi="ar-SA"/>
      </w:rPr>
    </w:lvl>
    <w:lvl w:ilvl="7" w:tplc="EF60EBCC">
      <w:numFmt w:val="bullet"/>
      <w:lvlText w:val="•"/>
      <w:lvlJc w:val="left"/>
      <w:pPr>
        <w:ind w:left="6089" w:hanging="360"/>
      </w:pPr>
      <w:rPr>
        <w:rFonts w:hint="default"/>
        <w:lang w:val="es-ES" w:eastAsia="en-US" w:bidi="ar-SA"/>
      </w:rPr>
    </w:lvl>
    <w:lvl w:ilvl="8" w:tplc="888AA58C">
      <w:numFmt w:val="bullet"/>
      <w:lvlText w:val="•"/>
      <w:lvlJc w:val="left"/>
      <w:pPr>
        <w:ind w:left="7307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142A55C3"/>
    <w:multiLevelType w:val="hybridMultilevel"/>
    <w:tmpl w:val="CF3E08AA"/>
    <w:lvl w:ilvl="0" w:tplc="C3DC84AC">
      <w:start w:val="1"/>
      <w:numFmt w:val="upperLetter"/>
      <w:lvlText w:val="%1)"/>
      <w:lvlJc w:val="left"/>
      <w:pPr>
        <w:ind w:left="1307" w:hanging="319"/>
      </w:pPr>
      <w:rPr>
        <w:rFonts w:ascii="Arial" w:eastAsia="Arial" w:hAnsi="Arial" w:cs="Arial" w:hint="default"/>
        <w:b/>
        <w:bCs/>
        <w:spacing w:val="-1"/>
        <w:w w:val="100"/>
        <w:sz w:val="24"/>
        <w:szCs w:val="24"/>
        <w:lang w:val="es-ES" w:eastAsia="en-US" w:bidi="ar-SA"/>
      </w:rPr>
    </w:lvl>
    <w:lvl w:ilvl="1" w:tplc="41F4B010">
      <w:numFmt w:val="bullet"/>
      <w:lvlText w:val="•"/>
      <w:lvlJc w:val="left"/>
      <w:pPr>
        <w:ind w:left="2144" w:hanging="319"/>
      </w:pPr>
      <w:rPr>
        <w:rFonts w:hint="default"/>
        <w:lang w:val="es-ES" w:eastAsia="en-US" w:bidi="ar-SA"/>
      </w:rPr>
    </w:lvl>
    <w:lvl w:ilvl="2" w:tplc="0144FB64">
      <w:numFmt w:val="bullet"/>
      <w:lvlText w:val="•"/>
      <w:lvlJc w:val="left"/>
      <w:pPr>
        <w:ind w:left="2988" w:hanging="319"/>
      </w:pPr>
      <w:rPr>
        <w:rFonts w:hint="default"/>
        <w:lang w:val="es-ES" w:eastAsia="en-US" w:bidi="ar-SA"/>
      </w:rPr>
    </w:lvl>
    <w:lvl w:ilvl="3" w:tplc="EC68106C">
      <w:numFmt w:val="bullet"/>
      <w:lvlText w:val="•"/>
      <w:lvlJc w:val="left"/>
      <w:pPr>
        <w:ind w:left="3832" w:hanging="319"/>
      </w:pPr>
      <w:rPr>
        <w:rFonts w:hint="default"/>
        <w:lang w:val="es-ES" w:eastAsia="en-US" w:bidi="ar-SA"/>
      </w:rPr>
    </w:lvl>
    <w:lvl w:ilvl="4" w:tplc="47089382">
      <w:numFmt w:val="bullet"/>
      <w:lvlText w:val="•"/>
      <w:lvlJc w:val="left"/>
      <w:pPr>
        <w:ind w:left="4676" w:hanging="319"/>
      </w:pPr>
      <w:rPr>
        <w:rFonts w:hint="default"/>
        <w:lang w:val="es-ES" w:eastAsia="en-US" w:bidi="ar-SA"/>
      </w:rPr>
    </w:lvl>
    <w:lvl w:ilvl="5" w:tplc="5864759A">
      <w:numFmt w:val="bullet"/>
      <w:lvlText w:val="•"/>
      <w:lvlJc w:val="left"/>
      <w:pPr>
        <w:ind w:left="5521" w:hanging="319"/>
      </w:pPr>
      <w:rPr>
        <w:rFonts w:hint="default"/>
        <w:lang w:val="es-ES" w:eastAsia="en-US" w:bidi="ar-SA"/>
      </w:rPr>
    </w:lvl>
    <w:lvl w:ilvl="6" w:tplc="2BB8B76E">
      <w:numFmt w:val="bullet"/>
      <w:lvlText w:val="•"/>
      <w:lvlJc w:val="left"/>
      <w:pPr>
        <w:ind w:left="6365" w:hanging="319"/>
      </w:pPr>
      <w:rPr>
        <w:rFonts w:hint="default"/>
        <w:lang w:val="es-ES" w:eastAsia="en-US" w:bidi="ar-SA"/>
      </w:rPr>
    </w:lvl>
    <w:lvl w:ilvl="7" w:tplc="A878A7CE">
      <w:numFmt w:val="bullet"/>
      <w:lvlText w:val="•"/>
      <w:lvlJc w:val="left"/>
      <w:pPr>
        <w:ind w:left="7209" w:hanging="319"/>
      </w:pPr>
      <w:rPr>
        <w:rFonts w:hint="default"/>
        <w:lang w:val="es-ES" w:eastAsia="en-US" w:bidi="ar-SA"/>
      </w:rPr>
    </w:lvl>
    <w:lvl w:ilvl="8" w:tplc="24BA6678">
      <w:numFmt w:val="bullet"/>
      <w:lvlText w:val="•"/>
      <w:lvlJc w:val="left"/>
      <w:pPr>
        <w:ind w:left="8053" w:hanging="319"/>
      </w:pPr>
      <w:rPr>
        <w:rFonts w:hint="default"/>
        <w:lang w:val="es-ES" w:eastAsia="en-US" w:bidi="ar-SA"/>
      </w:rPr>
    </w:lvl>
  </w:abstractNum>
  <w:abstractNum w:abstractNumId="3" w15:restartNumberingAfterBreak="0">
    <w:nsid w:val="30492678"/>
    <w:multiLevelType w:val="hybridMultilevel"/>
    <w:tmpl w:val="F8963EFC"/>
    <w:lvl w:ilvl="0" w:tplc="BB04184E">
      <w:start w:val="1"/>
      <w:numFmt w:val="upperRoman"/>
      <w:lvlText w:val="%1."/>
      <w:lvlJc w:val="left"/>
      <w:pPr>
        <w:ind w:left="8712" w:hanging="348"/>
        <w:jc w:val="right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n-US" w:bidi="ar-SA"/>
      </w:rPr>
    </w:lvl>
    <w:lvl w:ilvl="1" w:tplc="B208648A">
      <w:numFmt w:val="bullet"/>
      <w:lvlText w:val="•"/>
      <w:lvlJc w:val="left"/>
      <w:pPr>
        <w:ind w:left="5150" w:hanging="348"/>
      </w:pPr>
      <w:rPr>
        <w:rFonts w:hint="default"/>
        <w:lang w:val="es-ES" w:eastAsia="en-US" w:bidi="ar-SA"/>
      </w:rPr>
    </w:lvl>
    <w:lvl w:ilvl="2" w:tplc="96C8EFCA">
      <w:numFmt w:val="bullet"/>
      <w:lvlText w:val="•"/>
      <w:lvlJc w:val="left"/>
      <w:pPr>
        <w:ind w:left="5660" w:hanging="348"/>
      </w:pPr>
      <w:rPr>
        <w:rFonts w:hint="default"/>
        <w:lang w:val="es-ES" w:eastAsia="en-US" w:bidi="ar-SA"/>
      </w:rPr>
    </w:lvl>
    <w:lvl w:ilvl="3" w:tplc="A39AE37C">
      <w:numFmt w:val="bullet"/>
      <w:lvlText w:val="•"/>
      <w:lvlJc w:val="left"/>
      <w:pPr>
        <w:ind w:left="6170" w:hanging="348"/>
      </w:pPr>
      <w:rPr>
        <w:rFonts w:hint="default"/>
        <w:lang w:val="es-ES" w:eastAsia="en-US" w:bidi="ar-SA"/>
      </w:rPr>
    </w:lvl>
    <w:lvl w:ilvl="4" w:tplc="AFD4CFAA">
      <w:numFmt w:val="bullet"/>
      <w:lvlText w:val="•"/>
      <w:lvlJc w:val="left"/>
      <w:pPr>
        <w:ind w:left="6680" w:hanging="348"/>
      </w:pPr>
      <w:rPr>
        <w:rFonts w:hint="default"/>
        <w:lang w:val="es-ES" w:eastAsia="en-US" w:bidi="ar-SA"/>
      </w:rPr>
    </w:lvl>
    <w:lvl w:ilvl="5" w:tplc="6A440C90">
      <w:numFmt w:val="bullet"/>
      <w:lvlText w:val="•"/>
      <w:lvlJc w:val="left"/>
      <w:pPr>
        <w:ind w:left="7191" w:hanging="348"/>
      </w:pPr>
      <w:rPr>
        <w:rFonts w:hint="default"/>
        <w:lang w:val="es-ES" w:eastAsia="en-US" w:bidi="ar-SA"/>
      </w:rPr>
    </w:lvl>
    <w:lvl w:ilvl="6" w:tplc="4B706F9A">
      <w:numFmt w:val="bullet"/>
      <w:lvlText w:val="•"/>
      <w:lvlJc w:val="left"/>
      <w:pPr>
        <w:ind w:left="7701" w:hanging="348"/>
      </w:pPr>
      <w:rPr>
        <w:rFonts w:hint="default"/>
        <w:lang w:val="es-ES" w:eastAsia="en-US" w:bidi="ar-SA"/>
      </w:rPr>
    </w:lvl>
    <w:lvl w:ilvl="7" w:tplc="06903540">
      <w:numFmt w:val="bullet"/>
      <w:lvlText w:val="•"/>
      <w:lvlJc w:val="left"/>
      <w:pPr>
        <w:ind w:left="8211" w:hanging="348"/>
      </w:pPr>
      <w:rPr>
        <w:rFonts w:hint="default"/>
        <w:lang w:val="es-ES" w:eastAsia="en-US" w:bidi="ar-SA"/>
      </w:rPr>
    </w:lvl>
    <w:lvl w:ilvl="8" w:tplc="60F0416A">
      <w:numFmt w:val="bullet"/>
      <w:lvlText w:val="•"/>
      <w:lvlJc w:val="left"/>
      <w:pPr>
        <w:ind w:left="8721" w:hanging="348"/>
      </w:pPr>
      <w:rPr>
        <w:rFonts w:hint="default"/>
        <w:lang w:val="es-ES" w:eastAsia="en-US" w:bidi="ar-SA"/>
      </w:rPr>
    </w:lvl>
  </w:abstractNum>
  <w:abstractNum w:abstractNumId="4" w15:restartNumberingAfterBreak="0">
    <w:nsid w:val="38321F0C"/>
    <w:multiLevelType w:val="hybridMultilevel"/>
    <w:tmpl w:val="25C2DF90"/>
    <w:lvl w:ilvl="0" w:tplc="080A000B">
      <w:start w:val="1"/>
      <w:numFmt w:val="bullet"/>
      <w:lvlText w:val=""/>
      <w:lvlJc w:val="left"/>
      <w:pPr>
        <w:ind w:left="228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300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72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44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16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88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60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32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045" w:hanging="360"/>
      </w:pPr>
      <w:rPr>
        <w:rFonts w:ascii="Wingdings" w:hAnsi="Wingdings" w:hint="default"/>
      </w:rPr>
    </w:lvl>
  </w:abstractNum>
  <w:abstractNum w:abstractNumId="5" w15:restartNumberingAfterBreak="0">
    <w:nsid w:val="409A02A2"/>
    <w:multiLevelType w:val="hybridMultilevel"/>
    <w:tmpl w:val="4D540300"/>
    <w:lvl w:ilvl="0" w:tplc="990A8BE2">
      <w:start w:val="1"/>
      <w:numFmt w:val="decimal"/>
      <w:lvlText w:val="%1."/>
      <w:lvlJc w:val="left"/>
      <w:pPr>
        <w:ind w:left="858" w:hanging="348"/>
        <w:jc w:val="right"/>
      </w:pPr>
      <w:rPr>
        <w:rFonts w:ascii="Arial MT" w:eastAsia="Arial MT" w:hAnsi="Arial MT" w:cs="Arial MT" w:hint="default"/>
        <w:w w:val="100"/>
        <w:sz w:val="24"/>
        <w:szCs w:val="24"/>
        <w:lang w:val="es-ES" w:eastAsia="en-US" w:bidi="ar-SA"/>
      </w:rPr>
    </w:lvl>
    <w:lvl w:ilvl="1" w:tplc="CAA6D542">
      <w:numFmt w:val="bullet"/>
      <w:lvlText w:val="•"/>
      <w:lvlJc w:val="left"/>
      <w:pPr>
        <w:ind w:left="1748" w:hanging="348"/>
      </w:pPr>
      <w:rPr>
        <w:rFonts w:hint="default"/>
        <w:lang w:val="es-ES" w:eastAsia="en-US" w:bidi="ar-SA"/>
      </w:rPr>
    </w:lvl>
    <w:lvl w:ilvl="2" w:tplc="C894786C">
      <w:numFmt w:val="bullet"/>
      <w:lvlText w:val="•"/>
      <w:lvlJc w:val="left"/>
      <w:pPr>
        <w:ind w:left="2636" w:hanging="348"/>
      </w:pPr>
      <w:rPr>
        <w:rFonts w:hint="default"/>
        <w:lang w:val="es-ES" w:eastAsia="en-US" w:bidi="ar-SA"/>
      </w:rPr>
    </w:lvl>
    <w:lvl w:ilvl="3" w:tplc="441687E6">
      <w:numFmt w:val="bullet"/>
      <w:lvlText w:val="•"/>
      <w:lvlJc w:val="left"/>
      <w:pPr>
        <w:ind w:left="3524" w:hanging="348"/>
      </w:pPr>
      <w:rPr>
        <w:rFonts w:hint="default"/>
        <w:lang w:val="es-ES" w:eastAsia="en-US" w:bidi="ar-SA"/>
      </w:rPr>
    </w:lvl>
    <w:lvl w:ilvl="4" w:tplc="E19E03CE">
      <w:numFmt w:val="bullet"/>
      <w:lvlText w:val="•"/>
      <w:lvlJc w:val="left"/>
      <w:pPr>
        <w:ind w:left="4412" w:hanging="348"/>
      </w:pPr>
      <w:rPr>
        <w:rFonts w:hint="default"/>
        <w:lang w:val="es-ES" w:eastAsia="en-US" w:bidi="ar-SA"/>
      </w:rPr>
    </w:lvl>
    <w:lvl w:ilvl="5" w:tplc="346A267E">
      <w:numFmt w:val="bullet"/>
      <w:lvlText w:val="•"/>
      <w:lvlJc w:val="left"/>
      <w:pPr>
        <w:ind w:left="5301" w:hanging="348"/>
      </w:pPr>
      <w:rPr>
        <w:rFonts w:hint="default"/>
        <w:lang w:val="es-ES" w:eastAsia="en-US" w:bidi="ar-SA"/>
      </w:rPr>
    </w:lvl>
    <w:lvl w:ilvl="6" w:tplc="1CC896B8">
      <w:numFmt w:val="bullet"/>
      <w:lvlText w:val="•"/>
      <w:lvlJc w:val="left"/>
      <w:pPr>
        <w:ind w:left="6189" w:hanging="348"/>
      </w:pPr>
      <w:rPr>
        <w:rFonts w:hint="default"/>
        <w:lang w:val="es-ES" w:eastAsia="en-US" w:bidi="ar-SA"/>
      </w:rPr>
    </w:lvl>
    <w:lvl w:ilvl="7" w:tplc="9ADC69C0">
      <w:numFmt w:val="bullet"/>
      <w:lvlText w:val="•"/>
      <w:lvlJc w:val="left"/>
      <w:pPr>
        <w:ind w:left="7077" w:hanging="348"/>
      </w:pPr>
      <w:rPr>
        <w:rFonts w:hint="default"/>
        <w:lang w:val="es-ES" w:eastAsia="en-US" w:bidi="ar-SA"/>
      </w:rPr>
    </w:lvl>
    <w:lvl w:ilvl="8" w:tplc="66F07A12">
      <w:numFmt w:val="bullet"/>
      <w:lvlText w:val="•"/>
      <w:lvlJc w:val="left"/>
      <w:pPr>
        <w:ind w:left="7965" w:hanging="348"/>
      </w:pPr>
      <w:rPr>
        <w:rFonts w:hint="default"/>
        <w:lang w:val="es-ES" w:eastAsia="en-US" w:bidi="ar-SA"/>
      </w:rPr>
    </w:lvl>
  </w:abstractNum>
  <w:abstractNum w:abstractNumId="6" w15:restartNumberingAfterBreak="0">
    <w:nsid w:val="4562106F"/>
    <w:multiLevelType w:val="hybridMultilevel"/>
    <w:tmpl w:val="6CAEEE7C"/>
    <w:lvl w:ilvl="0" w:tplc="BC9421F6">
      <w:start w:val="1"/>
      <w:numFmt w:val="decimal"/>
      <w:lvlText w:val="%1."/>
      <w:lvlJc w:val="left"/>
      <w:pPr>
        <w:ind w:left="1708" w:hanging="348"/>
      </w:pPr>
      <w:rPr>
        <w:rFonts w:ascii="Arial MT" w:eastAsia="Arial MT" w:hAnsi="Arial MT" w:cs="Arial MT" w:hint="default"/>
        <w:w w:val="100"/>
        <w:sz w:val="24"/>
        <w:szCs w:val="24"/>
        <w:lang w:val="es-ES" w:eastAsia="en-US" w:bidi="ar-SA"/>
      </w:rPr>
    </w:lvl>
    <w:lvl w:ilvl="1" w:tplc="44025E8E">
      <w:numFmt w:val="bullet"/>
      <w:lvlText w:val="•"/>
      <w:lvlJc w:val="left"/>
      <w:pPr>
        <w:ind w:left="2504" w:hanging="348"/>
      </w:pPr>
      <w:rPr>
        <w:rFonts w:hint="default"/>
        <w:lang w:val="es-ES" w:eastAsia="en-US" w:bidi="ar-SA"/>
      </w:rPr>
    </w:lvl>
    <w:lvl w:ilvl="2" w:tplc="C67057CC">
      <w:numFmt w:val="bullet"/>
      <w:lvlText w:val="•"/>
      <w:lvlJc w:val="left"/>
      <w:pPr>
        <w:ind w:left="3308" w:hanging="348"/>
      </w:pPr>
      <w:rPr>
        <w:rFonts w:hint="default"/>
        <w:lang w:val="es-ES" w:eastAsia="en-US" w:bidi="ar-SA"/>
      </w:rPr>
    </w:lvl>
    <w:lvl w:ilvl="3" w:tplc="A4AE3802">
      <w:numFmt w:val="bullet"/>
      <w:lvlText w:val="•"/>
      <w:lvlJc w:val="left"/>
      <w:pPr>
        <w:ind w:left="4112" w:hanging="348"/>
      </w:pPr>
      <w:rPr>
        <w:rFonts w:hint="default"/>
        <w:lang w:val="es-ES" w:eastAsia="en-US" w:bidi="ar-SA"/>
      </w:rPr>
    </w:lvl>
    <w:lvl w:ilvl="4" w:tplc="F6329230">
      <w:numFmt w:val="bullet"/>
      <w:lvlText w:val="•"/>
      <w:lvlJc w:val="left"/>
      <w:pPr>
        <w:ind w:left="4916" w:hanging="348"/>
      </w:pPr>
      <w:rPr>
        <w:rFonts w:hint="default"/>
        <w:lang w:val="es-ES" w:eastAsia="en-US" w:bidi="ar-SA"/>
      </w:rPr>
    </w:lvl>
    <w:lvl w:ilvl="5" w:tplc="BA4EC75E">
      <w:numFmt w:val="bullet"/>
      <w:lvlText w:val="•"/>
      <w:lvlJc w:val="left"/>
      <w:pPr>
        <w:ind w:left="5721" w:hanging="348"/>
      </w:pPr>
      <w:rPr>
        <w:rFonts w:hint="default"/>
        <w:lang w:val="es-ES" w:eastAsia="en-US" w:bidi="ar-SA"/>
      </w:rPr>
    </w:lvl>
    <w:lvl w:ilvl="6" w:tplc="DD96408C">
      <w:numFmt w:val="bullet"/>
      <w:lvlText w:val="•"/>
      <w:lvlJc w:val="left"/>
      <w:pPr>
        <w:ind w:left="6525" w:hanging="348"/>
      </w:pPr>
      <w:rPr>
        <w:rFonts w:hint="default"/>
        <w:lang w:val="es-ES" w:eastAsia="en-US" w:bidi="ar-SA"/>
      </w:rPr>
    </w:lvl>
    <w:lvl w:ilvl="7" w:tplc="A15A9BF2">
      <w:numFmt w:val="bullet"/>
      <w:lvlText w:val="•"/>
      <w:lvlJc w:val="left"/>
      <w:pPr>
        <w:ind w:left="7329" w:hanging="348"/>
      </w:pPr>
      <w:rPr>
        <w:rFonts w:hint="default"/>
        <w:lang w:val="es-ES" w:eastAsia="en-US" w:bidi="ar-SA"/>
      </w:rPr>
    </w:lvl>
    <w:lvl w:ilvl="8" w:tplc="0B60AE5E">
      <w:numFmt w:val="bullet"/>
      <w:lvlText w:val="•"/>
      <w:lvlJc w:val="left"/>
      <w:pPr>
        <w:ind w:left="8133" w:hanging="348"/>
      </w:pPr>
      <w:rPr>
        <w:rFonts w:hint="default"/>
        <w:lang w:val="es-ES" w:eastAsia="en-US" w:bidi="ar-SA"/>
      </w:rPr>
    </w:lvl>
  </w:abstractNum>
  <w:abstractNum w:abstractNumId="7" w15:restartNumberingAfterBreak="0">
    <w:nsid w:val="4D2556E7"/>
    <w:multiLevelType w:val="hybridMultilevel"/>
    <w:tmpl w:val="34389E24"/>
    <w:lvl w:ilvl="0" w:tplc="080A000B">
      <w:start w:val="1"/>
      <w:numFmt w:val="bullet"/>
      <w:lvlText w:val=""/>
      <w:lvlJc w:val="left"/>
      <w:pPr>
        <w:ind w:left="221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93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5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7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9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81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53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5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70" w:hanging="360"/>
      </w:pPr>
      <w:rPr>
        <w:rFonts w:ascii="Wingdings" w:hAnsi="Wingdings" w:hint="default"/>
      </w:rPr>
    </w:lvl>
  </w:abstractNum>
  <w:abstractNum w:abstractNumId="8" w15:restartNumberingAfterBreak="0">
    <w:nsid w:val="59F004FC"/>
    <w:multiLevelType w:val="hybridMultilevel"/>
    <w:tmpl w:val="FF3AF0B6"/>
    <w:lvl w:ilvl="0" w:tplc="FFFFFFFF">
      <w:start w:val="4"/>
      <w:numFmt w:val="lowerLetter"/>
      <w:lvlText w:val="%1)"/>
      <w:lvlJc w:val="left"/>
      <w:pPr>
        <w:ind w:left="973" w:hanging="269"/>
      </w:pPr>
      <w:rPr>
        <w:rFonts w:ascii="Arial" w:eastAsia="Arial" w:hAnsi="Arial" w:cs="Arial" w:hint="default"/>
        <w:i/>
        <w:iCs/>
        <w:spacing w:val="-1"/>
        <w:w w:val="100"/>
        <w:sz w:val="23"/>
        <w:szCs w:val="23"/>
        <w:lang w:val="es-ES" w:eastAsia="en-US" w:bidi="ar-SA"/>
      </w:rPr>
    </w:lvl>
    <w:lvl w:ilvl="1" w:tplc="FFFFFFFF">
      <w:start w:val="1"/>
      <w:numFmt w:val="decimal"/>
      <w:lvlText w:val="%2."/>
      <w:lvlJc w:val="left"/>
      <w:pPr>
        <w:ind w:left="1708" w:hanging="348"/>
      </w:pPr>
      <w:rPr>
        <w:rFonts w:ascii="Arial MT" w:eastAsia="Arial MT" w:hAnsi="Arial MT" w:cs="Arial MT"/>
        <w:w w:val="100"/>
        <w:sz w:val="24"/>
        <w:szCs w:val="24"/>
        <w:lang w:val="es-ES" w:eastAsia="en-US" w:bidi="ar-SA"/>
      </w:rPr>
    </w:lvl>
    <w:lvl w:ilvl="2" w:tplc="FFFFFFFF">
      <w:numFmt w:val="bullet"/>
      <w:lvlText w:val="•"/>
      <w:lvlJc w:val="left"/>
      <w:pPr>
        <w:ind w:left="2593" w:hanging="348"/>
      </w:pPr>
      <w:rPr>
        <w:rFonts w:hint="default"/>
        <w:lang w:val="es-ES" w:eastAsia="en-US" w:bidi="ar-SA"/>
      </w:rPr>
    </w:lvl>
    <w:lvl w:ilvl="3" w:tplc="FFFFFFFF">
      <w:numFmt w:val="bullet"/>
      <w:lvlText w:val="•"/>
      <w:lvlJc w:val="left"/>
      <w:pPr>
        <w:ind w:left="3487" w:hanging="348"/>
      </w:pPr>
      <w:rPr>
        <w:rFonts w:hint="default"/>
        <w:lang w:val="es-ES" w:eastAsia="en-US" w:bidi="ar-SA"/>
      </w:rPr>
    </w:lvl>
    <w:lvl w:ilvl="4" w:tplc="FFFFFFFF">
      <w:numFmt w:val="bullet"/>
      <w:lvlText w:val="•"/>
      <w:lvlJc w:val="left"/>
      <w:pPr>
        <w:ind w:left="4380" w:hanging="348"/>
      </w:pPr>
      <w:rPr>
        <w:rFonts w:hint="default"/>
        <w:lang w:val="es-ES" w:eastAsia="en-US" w:bidi="ar-SA"/>
      </w:rPr>
    </w:lvl>
    <w:lvl w:ilvl="5" w:tplc="FFFFFFFF">
      <w:numFmt w:val="bullet"/>
      <w:lvlText w:val="•"/>
      <w:lvlJc w:val="left"/>
      <w:pPr>
        <w:ind w:left="5274" w:hanging="348"/>
      </w:pPr>
      <w:rPr>
        <w:rFonts w:hint="default"/>
        <w:lang w:val="es-ES" w:eastAsia="en-US" w:bidi="ar-SA"/>
      </w:rPr>
    </w:lvl>
    <w:lvl w:ilvl="6" w:tplc="FFFFFFFF">
      <w:numFmt w:val="bullet"/>
      <w:lvlText w:val="•"/>
      <w:lvlJc w:val="left"/>
      <w:pPr>
        <w:ind w:left="6168" w:hanging="348"/>
      </w:pPr>
      <w:rPr>
        <w:rFonts w:hint="default"/>
        <w:lang w:val="es-ES" w:eastAsia="en-US" w:bidi="ar-SA"/>
      </w:rPr>
    </w:lvl>
    <w:lvl w:ilvl="7" w:tplc="FFFFFFFF">
      <w:numFmt w:val="bullet"/>
      <w:lvlText w:val="•"/>
      <w:lvlJc w:val="left"/>
      <w:pPr>
        <w:ind w:left="7061" w:hanging="348"/>
      </w:pPr>
      <w:rPr>
        <w:rFonts w:hint="default"/>
        <w:lang w:val="es-ES" w:eastAsia="en-US" w:bidi="ar-SA"/>
      </w:rPr>
    </w:lvl>
    <w:lvl w:ilvl="8" w:tplc="FFFFFFFF">
      <w:numFmt w:val="bullet"/>
      <w:lvlText w:val="•"/>
      <w:lvlJc w:val="left"/>
      <w:pPr>
        <w:ind w:left="7955" w:hanging="348"/>
      </w:pPr>
      <w:rPr>
        <w:rFonts w:hint="default"/>
        <w:lang w:val="es-ES" w:eastAsia="en-US" w:bidi="ar-SA"/>
      </w:rPr>
    </w:lvl>
  </w:abstractNum>
  <w:abstractNum w:abstractNumId="9" w15:restartNumberingAfterBreak="0">
    <w:nsid w:val="6E254D52"/>
    <w:multiLevelType w:val="hybridMultilevel"/>
    <w:tmpl w:val="896A2236"/>
    <w:lvl w:ilvl="0" w:tplc="F8B01D64">
      <w:start w:val="1"/>
      <w:numFmt w:val="upperLetter"/>
      <w:lvlText w:val="%1)"/>
      <w:lvlJc w:val="left"/>
      <w:pPr>
        <w:ind w:left="846" w:hanging="348"/>
      </w:pPr>
      <w:rPr>
        <w:rFonts w:ascii="Arial" w:eastAsia="Arial" w:hAnsi="Arial" w:cs="Arial" w:hint="default"/>
        <w:b/>
        <w:bCs/>
        <w:spacing w:val="-1"/>
        <w:w w:val="100"/>
        <w:sz w:val="24"/>
        <w:szCs w:val="24"/>
        <w:lang w:val="es-ES" w:eastAsia="en-US" w:bidi="ar-SA"/>
      </w:rPr>
    </w:lvl>
    <w:lvl w:ilvl="1" w:tplc="ECB6997C">
      <w:numFmt w:val="bullet"/>
      <w:lvlText w:val="•"/>
      <w:lvlJc w:val="left"/>
      <w:pPr>
        <w:ind w:left="1730" w:hanging="348"/>
      </w:pPr>
      <w:rPr>
        <w:rFonts w:hint="default"/>
        <w:lang w:val="es-ES" w:eastAsia="en-US" w:bidi="ar-SA"/>
      </w:rPr>
    </w:lvl>
    <w:lvl w:ilvl="2" w:tplc="C76C3864">
      <w:numFmt w:val="bullet"/>
      <w:lvlText w:val="•"/>
      <w:lvlJc w:val="left"/>
      <w:pPr>
        <w:ind w:left="2620" w:hanging="348"/>
      </w:pPr>
      <w:rPr>
        <w:rFonts w:hint="default"/>
        <w:lang w:val="es-ES" w:eastAsia="en-US" w:bidi="ar-SA"/>
      </w:rPr>
    </w:lvl>
    <w:lvl w:ilvl="3" w:tplc="BA0011B2">
      <w:numFmt w:val="bullet"/>
      <w:lvlText w:val="•"/>
      <w:lvlJc w:val="left"/>
      <w:pPr>
        <w:ind w:left="3510" w:hanging="348"/>
      </w:pPr>
      <w:rPr>
        <w:rFonts w:hint="default"/>
        <w:lang w:val="es-ES" w:eastAsia="en-US" w:bidi="ar-SA"/>
      </w:rPr>
    </w:lvl>
    <w:lvl w:ilvl="4" w:tplc="191CC272">
      <w:numFmt w:val="bullet"/>
      <w:lvlText w:val="•"/>
      <w:lvlJc w:val="left"/>
      <w:pPr>
        <w:ind w:left="4400" w:hanging="348"/>
      </w:pPr>
      <w:rPr>
        <w:rFonts w:hint="default"/>
        <w:lang w:val="es-ES" w:eastAsia="en-US" w:bidi="ar-SA"/>
      </w:rPr>
    </w:lvl>
    <w:lvl w:ilvl="5" w:tplc="26AAAB1C">
      <w:numFmt w:val="bullet"/>
      <w:lvlText w:val="•"/>
      <w:lvlJc w:val="left"/>
      <w:pPr>
        <w:ind w:left="5291" w:hanging="348"/>
      </w:pPr>
      <w:rPr>
        <w:rFonts w:hint="default"/>
        <w:lang w:val="es-ES" w:eastAsia="en-US" w:bidi="ar-SA"/>
      </w:rPr>
    </w:lvl>
    <w:lvl w:ilvl="6" w:tplc="DB200E48">
      <w:numFmt w:val="bullet"/>
      <w:lvlText w:val="•"/>
      <w:lvlJc w:val="left"/>
      <w:pPr>
        <w:ind w:left="6181" w:hanging="348"/>
      </w:pPr>
      <w:rPr>
        <w:rFonts w:hint="default"/>
        <w:lang w:val="es-ES" w:eastAsia="en-US" w:bidi="ar-SA"/>
      </w:rPr>
    </w:lvl>
    <w:lvl w:ilvl="7" w:tplc="4A7A8DE8">
      <w:numFmt w:val="bullet"/>
      <w:lvlText w:val="•"/>
      <w:lvlJc w:val="left"/>
      <w:pPr>
        <w:ind w:left="7071" w:hanging="348"/>
      </w:pPr>
      <w:rPr>
        <w:rFonts w:hint="default"/>
        <w:lang w:val="es-ES" w:eastAsia="en-US" w:bidi="ar-SA"/>
      </w:rPr>
    </w:lvl>
    <w:lvl w:ilvl="8" w:tplc="A948CC1E">
      <w:numFmt w:val="bullet"/>
      <w:lvlText w:val="•"/>
      <w:lvlJc w:val="left"/>
      <w:pPr>
        <w:ind w:left="7961" w:hanging="348"/>
      </w:pPr>
      <w:rPr>
        <w:rFonts w:hint="default"/>
        <w:lang w:val="es-ES" w:eastAsia="en-US" w:bidi="ar-SA"/>
      </w:rPr>
    </w:lvl>
  </w:abstractNum>
  <w:abstractNum w:abstractNumId="10" w15:restartNumberingAfterBreak="0">
    <w:nsid w:val="72660205"/>
    <w:multiLevelType w:val="hybridMultilevel"/>
    <w:tmpl w:val="DEC4C080"/>
    <w:lvl w:ilvl="0" w:tplc="CB74DCF8">
      <w:start w:val="4"/>
      <w:numFmt w:val="lowerLetter"/>
      <w:lvlText w:val="%1)"/>
      <w:lvlJc w:val="left"/>
      <w:pPr>
        <w:ind w:left="973" w:hanging="269"/>
      </w:pPr>
      <w:rPr>
        <w:rFonts w:ascii="Arial" w:eastAsia="Arial" w:hAnsi="Arial" w:cs="Arial" w:hint="default"/>
        <w:i/>
        <w:iCs/>
        <w:spacing w:val="-1"/>
        <w:w w:val="100"/>
        <w:sz w:val="23"/>
        <w:szCs w:val="23"/>
        <w:lang w:val="es-ES" w:eastAsia="en-US" w:bidi="ar-SA"/>
      </w:rPr>
    </w:lvl>
    <w:lvl w:ilvl="1" w:tplc="080A000F">
      <w:start w:val="1"/>
      <w:numFmt w:val="decimal"/>
      <w:lvlText w:val="%2."/>
      <w:lvlJc w:val="left"/>
      <w:pPr>
        <w:ind w:left="1720" w:hanging="360"/>
      </w:pPr>
    </w:lvl>
    <w:lvl w:ilvl="2" w:tplc="39E80B1E">
      <w:numFmt w:val="bullet"/>
      <w:lvlText w:val="•"/>
      <w:lvlJc w:val="left"/>
      <w:pPr>
        <w:ind w:left="2593" w:hanging="348"/>
      </w:pPr>
      <w:rPr>
        <w:rFonts w:hint="default"/>
        <w:lang w:val="es-ES" w:eastAsia="en-US" w:bidi="ar-SA"/>
      </w:rPr>
    </w:lvl>
    <w:lvl w:ilvl="3" w:tplc="EA02E58C">
      <w:numFmt w:val="bullet"/>
      <w:lvlText w:val="•"/>
      <w:lvlJc w:val="left"/>
      <w:pPr>
        <w:ind w:left="3487" w:hanging="348"/>
      </w:pPr>
      <w:rPr>
        <w:rFonts w:hint="default"/>
        <w:lang w:val="es-ES" w:eastAsia="en-US" w:bidi="ar-SA"/>
      </w:rPr>
    </w:lvl>
    <w:lvl w:ilvl="4" w:tplc="E8B4C4F8">
      <w:numFmt w:val="bullet"/>
      <w:lvlText w:val="•"/>
      <w:lvlJc w:val="left"/>
      <w:pPr>
        <w:ind w:left="4380" w:hanging="348"/>
      </w:pPr>
      <w:rPr>
        <w:rFonts w:hint="default"/>
        <w:lang w:val="es-ES" w:eastAsia="en-US" w:bidi="ar-SA"/>
      </w:rPr>
    </w:lvl>
    <w:lvl w:ilvl="5" w:tplc="FDFA1F16">
      <w:numFmt w:val="bullet"/>
      <w:lvlText w:val="•"/>
      <w:lvlJc w:val="left"/>
      <w:pPr>
        <w:ind w:left="5274" w:hanging="348"/>
      </w:pPr>
      <w:rPr>
        <w:rFonts w:hint="default"/>
        <w:lang w:val="es-ES" w:eastAsia="en-US" w:bidi="ar-SA"/>
      </w:rPr>
    </w:lvl>
    <w:lvl w:ilvl="6" w:tplc="DC287A54">
      <w:numFmt w:val="bullet"/>
      <w:lvlText w:val="•"/>
      <w:lvlJc w:val="left"/>
      <w:pPr>
        <w:ind w:left="6168" w:hanging="348"/>
      </w:pPr>
      <w:rPr>
        <w:rFonts w:hint="default"/>
        <w:lang w:val="es-ES" w:eastAsia="en-US" w:bidi="ar-SA"/>
      </w:rPr>
    </w:lvl>
    <w:lvl w:ilvl="7" w:tplc="68062C00">
      <w:numFmt w:val="bullet"/>
      <w:lvlText w:val="•"/>
      <w:lvlJc w:val="left"/>
      <w:pPr>
        <w:ind w:left="7061" w:hanging="348"/>
      </w:pPr>
      <w:rPr>
        <w:rFonts w:hint="default"/>
        <w:lang w:val="es-ES" w:eastAsia="en-US" w:bidi="ar-SA"/>
      </w:rPr>
    </w:lvl>
    <w:lvl w:ilvl="8" w:tplc="5C1AB9DE">
      <w:numFmt w:val="bullet"/>
      <w:lvlText w:val="•"/>
      <w:lvlJc w:val="left"/>
      <w:pPr>
        <w:ind w:left="7955" w:hanging="348"/>
      </w:pPr>
      <w:rPr>
        <w:rFonts w:hint="default"/>
        <w:lang w:val="es-ES" w:eastAsia="en-US" w:bidi="ar-SA"/>
      </w:rPr>
    </w:lvl>
  </w:abstractNum>
  <w:abstractNum w:abstractNumId="11" w15:restartNumberingAfterBreak="0">
    <w:nsid w:val="75035890"/>
    <w:multiLevelType w:val="hybridMultilevel"/>
    <w:tmpl w:val="A9860708"/>
    <w:lvl w:ilvl="0" w:tplc="2488E38C">
      <w:start w:val="1"/>
      <w:numFmt w:val="decimal"/>
      <w:lvlText w:val="%1."/>
      <w:lvlJc w:val="left"/>
      <w:pPr>
        <w:ind w:left="1554" w:hanging="284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n-US" w:bidi="ar-SA"/>
      </w:rPr>
    </w:lvl>
    <w:lvl w:ilvl="1" w:tplc="16D666C6">
      <w:start w:val="1"/>
      <w:numFmt w:val="lowerRoman"/>
      <w:lvlText w:val="%2."/>
      <w:lvlJc w:val="left"/>
      <w:pPr>
        <w:ind w:left="2121" w:hanging="368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n-US" w:bidi="ar-SA"/>
      </w:rPr>
    </w:lvl>
    <w:lvl w:ilvl="2" w:tplc="19FA163A">
      <w:numFmt w:val="bullet"/>
      <w:lvlText w:val="•"/>
      <w:lvlJc w:val="left"/>
      <w:pPr>
        <w:ind w:left="2966" w:hanging="368"/>
      </w:pPr>
      <w:rPr>
        <w:rFonts w:hint="default"/>
        <w:lang w:val="es-ES" w:eastAsia="en-US" w:bidi="ar-SA"/>
      </w:rPr>
    </w:lvl>
    <w:lvl w:ilvl="3" w:tplc="2FC63F62">
      <w:numFmt w:val="bullet"/>
      <w:lvlText w:val="•"/>
      <w:lvlJc w:val="left"/>
      <w:pPr>
        <w:ind w:left="3813" w:hanging="368"/>
      </w:pPr>
      <w:rPr>
        <w:rFonts w:hint="default"/>
        <w:lang w:val="es-ES" w:eastAsia="en-US" w:bidi="ar-SA"/>
      </w:rPr>
    </w:lvl>
    <w:lvl w:ilvl="4" w:tplc="DEA2AEBA">
      <w:numFmt w:val="bullet"/>
      <w:lvlText w:val="•"/>
      <w:lvlJc w:val="left"/>
      <w:pPr>
        <w:ind w:left="4660" w:hanging="368"/>
      </w:pPr>
      <w:rPr>
        <w:rFonts w:hint="default"/>
        <w:lang w:val="es-ES" w:eastAsia="en-US" w:bidi="ar-SA"/>
      </w:rPr>
    </w:lvl>
    <w:lvl w:ilvl="5" w:tplc="A99EB914">
      <w:numFmt w:val="bullet"/>
      <w:lvlText w:val="•"/>
      <w:lvlJc w:val="left"/>
      <w:pPr>
        <w:ind w:left="5507" w:hanging="368"/>
      </w:pPr>
      <w:rPr>
        <w:rFonts w:hint="default"/>
        <w:lang w:val="es-ES" w:eastAsia="en-US" w:bidi="ar-SA"/>
      </w:rPr>
    </w:lvl>
    <w:lvl w:ilvl="6" w:tplc="C93A734C">
      <w:numFmt w:val="bullet"/>
      <w:lvlText w:val="•"/>
      <w:lvlJc w:val="left"/>
      <w:pPr>
        <w:ind w:left="6354" w:hanging="368"/>
      </w:pPr>
      <w:rPr>
        <w:rFonts w:hint="default"/>
        <w:lang w:val="es-ES" w:eastAsia="en-US" w:bidi="ar-SA"/>
      </w:rPr>
    </w:lvl>
    <w:lvl w:ilvl="7" w:tplc="89FAE492">
      <w:numFmt w:val="bullet"/>
      <w:lvlText w:val="•"/>
      <w:lvlJc w:val="left"/>
      <w:pPr>
        <w:ind w:left="7201" w:hanging="368"/>
      </w:pPr>
      <w:rPr>
        <w:rFonts w:hint="default"/>
        <w:lang w:val="es-ES" w:eastAsia="en-US" w:bidi="ar-SA"/>
      </w:rPr>
    </w:lvl>
    <w:lvl w:ilvl="8" w:tplc="3DB84A16">
      <w:numFmt w:val="bullet"/>
      <w:lvlText w:val="•"/>
      <w:lvlJc w:val="left"/>
      <w:pPr>
        <w:ind w:left="8048" w:hanging="368"/>
      </w:pPr>
      <w:rPr>
        <w:rFonts w:hint="default"/>
        <w:lang w:val="es-ES" w:eastAsia="en-US" w:bidi="ar-SA"/>
      </w:rPr>
    </w:lvl>
  </w:abstractNum>
  <w:abstractNum w:abstractNumId="12" w15:restartNumberingAfterBreak="0">
    <w:nsid w:val="7A2F3261"/>
    <w:multiLevelType w:val="hybridMultilevel"/>
    <w:tmpl w:val="CB18DE42"/>
    <w:lvl w:ilvl="0" w:tplc="0B0C2442">
      <w:start w:val="1"/>
      <w:numFmt w:val="decimal"/>
      <w:lvlText w:val="%1."/>
      <w:lvlJc w:val="left"/>
      <w:pPr>
        <w:ind w:left="858" w:hanging="348"/>
      </w:pPr>
      <w:rPr>
        <w:rFonts w:ascii="Arial MT" w:eastAsia="Arial MT" w:hAnsi="Arial MT" w:cs="Arial MT" w:hint="default"/>
        <w:w w:val="100"/>
        <w:sz w:val="24"/>
        <w:szCs w:val="24"/>
        <w:lang w:val="es-ES" w:eastAsia="en-US" w:bidi="ar-SA"/>
      </w:rPr>
    </w:lvl>
    <w:lvl w:ilvl="1" w:tplc="62304352">
      <w:numFmt w:val="bullet"/>
      <w:lvlText w:val="•"/>
      <w:lvlJc w:val="left"/>
      <w:pPr>
        <w:ind w:left="1748" w:hanging="348"/>
      </w:pPr>
      <w:rPr>
        <w:rFonts w:hint="default"/>
        <w:lang w:val="es-ES" w:eastAsia="en-US" w:bidi="ar-SA"/>
      </w:rPr>
    </w:lvl>
    <w:lvl w:ilvl="2" w:tplc="F3362244">
      <w:numFmt w:val="bullet"/>
      <w:lvlText w:val="•"/>
      <w:lvlJc w:val="left"/>
      <w:pPr>
        <w:ind w:left="2636" w:hanging="348"/>
      </w:pPr>
      <w:rPr>
        <w:rFonts w:hint="default"/>
        <w:lang w:val="es-ES" w:eastAsia="en-US" w:bidi="ar-SA"/>
      </w:rPr>
    </w:lvl>
    <w:lvl w:ilvl="3" w:tplc="12F0EBA2">
      <w:numFmt w:val="bullet"/>
      <w:lvlText w:val="•"/>
      <w:lvlJc w:val="left"/>
      <w:pPr>
        <w:ind w:left="3524" w:hanging="348"/>
      </w:pPr>
      <w:rPr>
        <w:rFonts w:hint="default"/>
        <w:lang w:val="es-ES" w:eastAsia="en-US" w:bidi="ar-SA"/>
      </w:rPr>
    </w:lvl>
    <w:lvl w:ilvl="4" w:tplc="2C3E90CE">
      <w:numFmt w:val="bullet"/>
      <w:lvlText w:val="•"/>
      <w:lvlJc w:val="left"/>
      <w:pPr>
        <w:ind w:left="4412" w:hanging="348"/>
      </w:pPr>
      <w:rPr>
        <w:rFonts w:hint="default"/>
        <w:lang w:val="es-ES" w:eastAsia="en-US" w:bidi="ar-SA"/>
      </w:rPr>
    </w:lvl>
    <w:lvl w:ilvl="5" w:tplc="A68CD67C">
      <w:numFmt w:val="bullet"/>
      <w:lvlText w:val="•"/>
      <w:lvlJc w:val="left"/>
      <w:pPr>
        <w:ind w:left="5301" w:hanging="348"/>
      </w:pPr>
      <w:rPr>
        <w:rFonts w:hint="default"/>
        <w:lang w:val="es-ES" w:eastAsia="en-US" w:bidi="ar-SA"/>
      </w:rPr>
    </w:lvl>
    <w:lvl w:ilvl="6" w:tplc="04AEE450">
      <w:numFmt w:val="bullet"/>
      <w:lvlText w:val="•"/>
      <w:lvlJc w:val="left"/>
      <w:pPr>
        <w:ind w:left="6189" w:hanging="348"/>
      </w:pPr>
      <w:rPr>
        <w:rFonts w:hint="default"/>
        <w:lang w:val="es-ES" w:eastAsia="en-US" w:bidi="ar-SA"/>
      </w:rPr>
    </w:lvl>
    <w:lvl w:ilvl="7" w:tplc="4DFC0D96">
      <w:numFmt w:val="bullet"/>
      <w:lvlText w:val="•"/>
      <w:lvlJc w:val="left"/>
      <w:pPr>
        <w:ind w:left="7077" w:hanging="348"/>
      </w:pPr>
      <w:rPr>
        <w:rFonts w:hint="default"/>
        <w:lang w:val="es-ES" w:eastAsia="en-US" w:bidi="ar-SA"/>
      </w:rPr>
    </w:lvl>
    <w:lvl w:ilvl="8" w:tplc="6F4E8658">
      <w:numFmt w:val="bullet"/>
      <w:lvlText w:val="•"/>
      <w:lvlJc w:val="left"/>
      <w:pPr>
        <w:ind w:left="7965" w:hanging="348"/>
      </w:pPr>
      <w:rPr>
        <w:rFonts w:hint="default"/>
        <w:lang w:val="es-ES" w:eastAsia="en-US" w:bidi="ar-SA"/>
      </w:rPr>
    </w:lvl>
  </w:abstractNum>
  <w:num w:numId="1" w16cid:durableId="540899082">
    <w:abstractNumId w:val="9"/>
  </w:num>
  <w:num w:numId="2" w16cid:durableId="250815095">
    <w:abstractNumId w:val="11"/>
  </w:num>
  <w:num w:numId="3" w16cid:durableId="212814982">
    <w:abstractNumId w:val="0"/>
  </w:num>
  <w:num w:numId="4" w16cid:durableId="769862417">
    <w:abstractNumId w:val="1"/>
  </w:num>
  <w:num w:numId="5" w16cid:durableId="426851944">
    <w:abstractNumId w:val="6"/>
  </w:num>
  <w:num w:numId="6" w16cid:durableId="412901601">
    <w:abstractNumId w:val="5"/>
  </w:num>
  <w:num w:numId="7" w16cid:durableId="843784791">
    <w:abstractNumId w:val="12"/>
  </w:num>
  <w:num w:numId="8" w16cid:durableId="2036153178">
    <w:abstractNumId w:val="10"/>
  </w:num>
  <w:num w:numId="9" w16cid:durableId="697508829">
    <w:abstractNumId w:val="2"/>
  </w:num>
  <w:num w:numId="10" w16cid:durableId="1392920414">
    <w:abstractNumId w:val="3"/>
  </w:num>
  <w:num w:numId="11" w16cid:durableId="1549028451">
    <w:abstractNumId w:val="8"/>
  </w:num>
  <w:num w:numId="12" w16cid:durableId="1898122071">
    <w:abstractNumId w:val="4"/>
  </w:num>
  <w:num w:numId="13" w16cid:durableId="3940124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defaultTabStop w:val="720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C8"/>
    <w:rsid w:val="0004622C"/>
    <w:rsid w:val="000566F6"/>
    <w:rsid w:val="000B73F6"/>
    <w:rsid w:val="000D0BD3"/>
    <w:rsid w:val="000F050F"/>
    <w:rsid w:val="000F63F2"/>
    <w:rsid w:val="0013711D"/>
    <w:rsid w:val="00147B0A"/>
    <w:rsid w:val="0015287B"/>
    <w:rsid w:val="00153DED"/>
    <w:rsid w:val="001574CC"/>
    <w:rsid w:val="00187733"/>
    <w:rsid w:val="00231216"/>
    <w:rsid w:val="00251EC8"/>
    <w:rsid w:val="00322D3C"/>
    <w:rsid w:val="00335E10"/>
    <w:rsid w:val="0034287B"/>
    <w:rsid w:val="0035180E"/>
    <w:rsid w:val="00372ADF"/>
    <w:rsid w:val="00390A4B"/>
    <w:rsid w:val="0040066F"/>
    <w:rsid w:val="00426001"/>
    <w:rsid w:val="00436138"/>
    <w:rsid w:val="004D48F6"/>
    <w:rsid w:val="00536F19"/>
    <w:rsid w:val="005945D3"/>
    <w:rsid w:val="005B4199"/>
    <w:rsid w:val="0075112C"/>
    <w:rsid w:val="00786F16"/>
    <w:rsid w:val="00805389"/>
    <w:rsid w:val="00822EEA"/>
    <w:rsid w:val="00870510"/>
    <w:rsid w:val="00872C4D"/>
    <w:rsid w:val="008B3885"/>
    <w:rsid w:val="00934A9D"/>
    <w:rsid w:val="00A00303"/>
    <w:rsid w:val="00A028AD"/>
    <w:rsid w:val="00A04574"/>
    <w:rsid w:val="00A26672"/>
    <w:rsid w:val="00A6600D"/>
    <w:rsid w:val="00A70637"/>
    <w:rsid w:val="00AB7712"/>
    <w:rsid w:val="00AC1480"/>
    <w:rsid w:val="00AF7042"/>
    <w:rsid w:val="00BB0E2E"/>
    <w:rsid w:val="00BE7AAB"/>
    <w:rsid w:val="00BF38FA"/>
    <w:rsid w:val="00C9548D"/>
    <w:rsid w:val="00D666FA"/>
    <w:rsid w:val="00D82EC9"/>
    <w:rsid w:val="00DA2594"/>
    <w:rsid w:val="00DE29E9"/>
    <w:rsid w:val="00E55CFC"/>
    <w:rsid w:val="00E84AEC"/>
    <w:rsid w:val="00EA7501"/>
    <w:rsid w:val="00F67B1E"/>
    <w:rsid w:val="00F7408F"/>
    <w:rsid w:val="00FB3A64"/>
    <w:rsid w:val="00FB70B0"/>
    <w:rsid w:val="00FF0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05F9432"/>
  <w15:docId w15:val="{A6A28E16-A337-421E-9237-2E4D21F41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ind w:left="20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left="988" w:right="194"/>
      <w:jc w:val="both"/>
      <w:outlineLvl w:val="1"/>
    </w:pPr>
    <w:rPr>
      <w:rFonts w:ascii="Arial" w:eastAsia="Arial" w:hAnsi="Arial" w:cs="Arial"/>
      <w:b/>
      <w:bCs/>
      <w:i/>
      <w:i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1708" w:hanging="360"/>
      <w:jc w:val="both"/>
    </w:p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AB771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AB7712"/>
    <w:rPr>
      <w:rFonts w:ascii="Arial MT" w:eastAsia="Arial MT" w:hAnsi="Arial MT" w:cs="Arial MT"/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AB7712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80538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05389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80538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05389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oppmujeresmich.org/wp/?p=148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B24FEA-E0FB-4486-9D34-93432F3FDD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29</Pages>
  <Words>8332</Words>
  <Characters>43999</Characters>
  <Application>Microsoft Office Word</Application>
  <DocSecurity>0</DocSecurity>
  <Lines>1157</Lines>
  <Paragraphs>319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HP8SW</dc:creator>
  <cp:lastModifiedBy>JUANA MARÍA LOPEZ ZEPAHUA</cp:lastModifiedBy>
  <cp:revision>2</cp:revision>
  <cp:lastPrinted>2025-11-04T20:02:00Z</cp:lastPrinted>
  <dcterms:created xsi:type="dcterms:W3CDTF">2025-11-06T17:54:00Z</dcterms:created>
  <dcterms:modified xsi:type="dcterms:W3CDTF">2025-11-06T17:54:00Z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2021-09-09T00:00:00Z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2022-03-06T00:00:00Z</vt:filetime>
  </property>
</Properties>
</file>