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549D8E" w14:textId="62822CBD" w:rsidR="009C18ED" w:rsidRPr="00EF5922" w:rsidRDefault="007B3B01" w:rsidP="0076525F">
      <w:pPr>
        <w:tabs>
          <w:tab w:val="left" w:pos="1320"/>
          <w:tab w:val="center" w:pos="3853"/>
        </w:tabs>
        <w:spacing w:line="360" w:lineRule="auto"/>
        <w:rPr>
          <w:rFonts w:cs="Arial"/>
          <w:b/>
        </w:rPr>
      </w:pPr>
      <w:bookmarkStart w:id="0" w:name="_Hlk66097974"/>
      <w:r>
        <w:rPr>
          <w:rFonts w:ascii="Arial Narrow" w:hAnsi="Arial Narrow"/>
          <w:b/>
          <w:noProof/>
          <w14:ligatures w14:val="standardContextual"/>
        </w:rPr>
        <mc:AlternateContent>
          <mc:Choice Requires="wps">
            <w:drawing>
              <wp:anchor distT="0" distB="0" distL="114300" distR="114300" simplePos="0" relativeHeight="251661312" behindDoc="0" locked="0" layoutInCell="1" allowOverlap="1" wp14:anchorId="36FB426D" wp14:editId="578DDA8B">
                <wp:simplePos x="0" y="0"/>
                <wp:positionH relativeFrom="column">
                  <wp:posOffset>2276475</wp:posOffset>
                </wp:positionH>
                <wp:positionV relativeFrom="paragraph">
                  <wp:posOffset>-657225</wp:posOffset>
                </wp:positionV>
                <wp:extent cx="2838450" cy="561975"/>
                <wp:effectExtent l="0" t="0" r="0" b="9525"/>
                <wp:wrapNone/>
                <wp:docPr id="1784309079"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38450" cy="5619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14:paraId="37529663" w14:textId="77777777" w:rsidR="007B3B01" w:rsidRDefault="007B3B01" w:rsidP="007B3B01">
                            <w:pPr>
                              <w:shd w:val="clear" w:color="auto" w:fill="F2F2F2"/>
                              <w:jc w:val="center"/>
                              <w:rPr>
                                <w:rFonts w:ascii="Aptos" w:hAnsi="Aptos"/>
                                <w:b/>
                                <w:bCs/>
                                <w:i/>
                                <w:iCs/>
                                <w:color w:val="C00000"/>
                                <w:sz w:val="18"/>
                                <w:szCs w:val="18"/>
                              </w:rPr>
                            </w:pPr>
                            <w:r>
                              <w:rPr>
                                <w:rFonts w:ascii="Aptos" w:hAnsi="Aptos"/>
                                <w:b/>
                                <w:bCs/>
                                <w:i/>
                                <w:iCs/>
                                <w:color w:val="C00000"/>
                                <w:sz w:val="18"/>
                                <w:szCs w:val="18"/>
                              </w:rPr>
                              <w:t>“LA PRESENTE VERSIÓN PÚBLICA CORRESPONDE A UN DOCUMENTO QUE CONTIENE INFORMACIÓN CLASIFICADA COMO CONFIDENCIAL”</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36FB426D" id="_x0000_t202" coordsize="21600,21600" o:spt="202" path="m,l,21600r21600,l21600,xe">
                <v:stroke joinstyle="miter"/>
                <v:path gradientshapeok="t" o:connecttype="rect"/>
              </v:shapetype>
              <v:shape id="Cuadro de texto 1" o:spid="_x0000_s1026" type="#_x0000_t202" style="position:absolute;margin-left:179.25pt;margin-top:-51.75pt;width:223.5pt;height:44.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" filled="f" stroked="f" strokeweight=".5pt">
                <v:textbox>
                  <w:txbxContent>
                    <w:p w14:paraId="37529663" w14:textId="77777777" w:rsidR="007B3B01" w:rsidRDefault="007B3B01" w:rsidP="007B3B01">
                      <w:pPr>
                        <w:shd w:val="clear" w:color="auto" w:fill="F2F2F2"/>
                        <w:jc w:val="center"/>
                        <w:rPr>
                          <w:rFonts w:ascii="Aptos" w:hAnsi="Aptos"/>
                          <w:b/>
                          <w:bCs/>
                          <w:i/>
                          <w:iCs/>
                          <w:color w:val="C00000"/>
                          <w:sz w:val="18"/>
                          <w:szCs w:val="18"/>
                        </w:rPr>
                      </w:pPr>
                      <w:r>
                        <w:rPr>
                          <w:rFonts w:ascii="Aptos" w:hAnsi="Aptos"/>
                          <w:b/>
                          <w:bCs/>
                          <w:i/>
                          <w:iCs/>
                          <w:color w:val="C00000"/>
                          <w:sz w:val="18"/>
                          <w:szCs w:val="18"/>
                        </w:rPr>
                        <w:t>“LA PRESENTE VERSIÓN PÚBLICA CORRESPONDE A UN DOCUMENTO QUE CONTIENE INFORMACIÓN CLASIFICADA COMO CONFIDENCIAL”</w:t>
                      </w:r>
                    </w:p>
                  </w:txbxContent>
                </v:textbox>
              </v:shape>
            </w:pict>
          </mc:Fallback>
        </mc:AlternateContent>
      </w:r>
      <w:r w:rsidR="00B4633C" w:rsidRPr="00EF5922">
        <w:rPr>
          <w:rFonts w:cs="Arial"/>
          <w:b/>
          <w:noProof/>
        </w:rPr>
        <mc:AlternateContent>
          <mc:Choice Requires="wps">
            <w:drawing>
              <wp:anchor distT="0" distB="0" distL="114300" distR="114300" simplePos="0" relativeHeight="251659264" behindDoc="0" locked="0" layoutInCell="1" allowOverlap="1" wp14:anchorId="129BC319" wp14:editId="6AF35A3C">
                <wp:simplePos x="0" y="0"/>
                <wp:positionH relativeFrom="margin">
                  <wp:posOffset>2057400</wp:posOffset>
                </wp:positionH>
                <wp:positionV relativeFrom="paragraph">
                  <wp:posOffset>110490</wp:posOffset>
                </wp:positionV>
                <wp:extent cx="3172460" cy="4876800"/>
                <wp:effectExtent l="0" t="0" r="0" b="0"/>
                <wp:wrapNone/>
                <wp:docPr id="3"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72460" cy="4876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CB56DB7" w14:textId="77777777" w:rsidR="00206E02" w:rsidRDefault="00206E02" w:rsidP="009C18ED">
                            <w:pPr>
                              <w:jc w:val="center"/>
                              <w:rPr>
                                <w:b/>
                                <w:sz w:val="24"/>
                                <w:szCs w:val="24"/>
                              </w:rPr>
                            </w:pPr>
                          </w:p>
                          <w:p w14:paraId="06035898" w14:textId="1D9EAAE0" w:rsidR="00206E02" w:rsidRPr="00696B4F" w:rsidRDefault="00206E02" w:rsidP="009C18ED">
                            <w:pPr>
                              <w:jc w:val="center"/>
                              <w:rPr>
                                <w:b/>
                                <w:sz w:val="24"/>
                                <w:szCs w:val="24"/>
                              </w:rPr>
                            </w:pPr>
                            <w:r>
                              <w:rPr>
                                <w:b/>
                                <w:sz w:val="24"/>
                                <w:szCs w:val="24"/>
                              </w:rPr>
                              <w:t>PROCEDIMIENTO ESPECIAL SANCIONADOR</w:t>
                            </w:r>
                          </w:p>
                          <w:p w14:paraId="72A65DFC" w14:textId="77777777" w:rsidR="00206E02" w:rsidRPr="00696B4F" w:rsidRDefault="00206E02" w:rsidP="0076525F">
                            <w:pPr>
                              <w:jc w:val="both"/>
                              <w:rPr>
                                <w:sz w:val="24"/>
                                <w:szCs w:val="24"/>
                                <w:lang w:eastAsia="es-ES"/>
                              </w:rPr>
                            </w:pPr>
                          </w:p>
                          <w:p w14:paraId="73707691" w14:textId="735F8D80" w:rsidR="00206E02" w:rsidRPr="00696B4F" w:rsidRDefault="00206E02" w:rsidP="0076525F">
                            <w:pPr>
                              <w:jc w:val="both"/>
                              <w:rPr>
                                <w:rFonts w:cs="Arial"/>
                                <w:spacing w:val="-3"/>
                                <w:sz w:val="24"/>
                                <w:szCs w:val="24"/>
                              </w:rPr>
                            </w:pPr>
                            <w:r w:rsidRPr="00696B4F">
                              <w:rPr>
                                <w:rFonts w:cs="Arial"/>
                                <w:b/>
                                <w:bCs/>
                                <w:spacing w:val="-3"/>
                                <w:sz w:val="24"/>
                                <w:szCs w:val="24"/>
                              </w:rPr>
                              <w:t>EXPEDIENTE:</w:t>
                            </w:r>
                            <w:r w:rsidRPr="00696B4F">
                              <w:rPr>
                                <w:rFonts w:cs="Arial"/>
                                <w:spacing w:val="-3"/>
                                <w:sz w:val="24"/>
                                <w:szCs w:val="24"/>
                              </w:rPr>
                              <w:t xml:space="preserve"> TEEM-</w:t>
                            </w:r>
                            <w:r>
                              <w:rPr>
                                <w:rFonts w:cs="Arial"/>
                                <w:spacing w:val="-3"/>
                                <w:sz w:val="24"/>
                                <w:szCs w:val="24"/>
                              </w:rPr>
                              <w:t>PES</w:t>
                            </w:r>
                            <w:r w:rsidRPr="00696B4F">
                              <w:rPr>
                                <w:rFonts w:cs="Arial"/>
                                <w:spacing w:val="-3"/>
                                <w:sz w:val="24"/>
                                <w:szCs w:val="24"/>
                              </w:rPr>
                              <w:t>-</w:t>
                            </w:r>
                            <w:r>
                              <w:rPr>
                                <w:rFonts w:cs="Arial"/>
                                <w:spacing w:val="-3"/>
                                <w:sz w:val="24"/>
                                <w:szCs w:val="24"/>
                              </w:rPr>
                              <w:t>VPMG-039</w:t>
                            </w:r>
                            <w:r w:rsidRPr="00696B4F">
                              <w:rPr>
                                <w:rFonts w:cs="Arial"/>
                                <w:spacing w:val="-3"/>
                                <w:sz w:val="24"/>
                                <w:szCs w:val="24"/>
                              </w:rPr>
                              <w:t>/202</w:t>
                            </w:r>
                            <w:r>
                              <w:rPr>
                                <w:rFonts w:cs="Arial"/>
                                <w:spacing w:val="-3"/>
                                <w:sz w:val="24"/>
                                <w:szCs w:val="24"/>
                              </w:rPr>
                              <w:t>5</w:t>
                            </w:r>
                            <w:r w:rsidRPr="00696B4F">
                              <w:rPr>
                                <w:rFonts w:cs="Arial"/>
                                <w:spacing w:val="-3"/>
                                <w:sz w:val="24"/>
                                <w:szCs w:val="24"/>
                              </w:rPr>
                              <w:t xml:space="preserve">. </w:t>
                            </w:r>
                          </w:p>
                          <w:p w14:paraId="3C8199C7" w14:textId="77777777" w:rsidR="00206E02" w:rsidRPr="00696B4F" w:rsidRDefault="00206E02" w:rsidP="0076525F">
                            <w:pPr>
                              <w:jc w:val="both"/>
                              <w:rPr>
                                <w:rFonts w:cs="Arial"/>
                                <w:bCs/>
                                <w:spacing w:val="-3"/>
                                <w:sz w:val="24"/>
                                <w:szCs w:val="24"/>
                              </w:rPr>
                            </w:pPr>
                          </w:p>
                          <w:p w14:paraId="3F7701F7" w14:textId="235E6D5E" w:rsidR="00206E02" w:rsidRDefault="00206E02" w:rsidP="0076525F">
                            <w:pPr>
                              <w:jc w:val="both"/>
                              <w:rPr>
                                <w:rFonts w:cs="Arial"/>
                                <w:bCs/>
                                <w:spacing w:val="-3"/>
                                <w:sz w:val="24"/>
                                <w:szCs w:val="24"/>
                              </w:rPr>
                            </w:pPr>
                            <w:r>
                              <w:rPr>
                                <w:rFonts w:cs="Arial"/>
                                <w:b/>
                                <w:bCs/>
                                <w:spacing w:val="-3"/>
                                <w:sz w:val="24"/>
                                <w:szCs w:val="24"/>
                              </w:rPr>
                              <w:t>DENUNCIANTES</w:t>
                            </w:r>
                            <w:r w:rsidRPr="00696B4F">
                              <w:rPr>
                                <w:rFonts w:cs="Arial"/>
                                <w:b/>
                                <w:bCs/>
                                <w:spacing w:val="-3"/>
                                <w:sz w:val="24"/>
                                <w:szCs w:val="24"/>
                              </w:rPr>
                              <w:t>:</w:t>
                            </w:r>
                            <w:r>
                              <w:rPr>
                                <w:rFonts w:cs="Arial"/>
                                <w:b/>
                                <w:bCs/>
                                <w:spacing w:val="-3"/>
                                <w:sz w:val="24"/>
                                <w:szCs w:val="24"/>
                              </w:rPr>
                              <w:t xml:space="preserve"> </w:t>
                            </w:r>
                            <w:r w:rsidR="00FB6703" w:rsidRPr="00FB6703">
                              <w:rPr>
                                <w:rFonts w:cs="Arial"/>
                                <w:color w:val="FFFFFF"/>
                                <w:spacing w:val="-3"/>
                                <w:sz w:val="24"/>
                                <w:szCs w:val="24"/>
                                <w:highlight w:val="darkCyan"/>
                              </w:rPr>
                              <w:t>[No.223]_ELIMINADO_el_nombre_de_la_parte_denunciante_-1-_[271]</w:t>
                            </w:r>
                            <w:r w:rsidRPr="00C52314">
                              <w:rPr>
                                <w:rFonts w:cs="Arial"/>
                                <w:spacing w:val="-3"/>
                                <w:sz w:val="24"/>
                                <w:szCs w:val="24"/>
                              </w:rPr>
                              <w:t xml:space="preserve"> Y </w:t>
                            </w:r>
                            <w:r w:rsidR="00FB6703" w:rsidRPr="00FB6703">
                              <w:rPr>
                                <w:rFonts w:cs="Arial"/>
                                <w:color w:val="FFFFFF"/>
                                <w:spacing w:val="-3"/>
                                <w:sz w:val="24"/>
                                <w:szCs w:val="24"/>
                                <w:highlight w:val="darkCyan"/>
                              </w:rPr>
                              <w:t>[No.224]_ELIMINADO_el_nombre_de_la_parte_denunciante_-2-_[272]</w:t>
                            </w:r>
                            <w:r>
                              <w:rPr>
                                <w:rFonts w:cs="Arial"/>
                                <w:spacing w:val="-3"/>
                                <w:sz w:val="24"/>
                                <w:szCs w:val="24"/>
                              </w:rPr>
                              <w:t>.</w:t>
                            </w:r>
                          </w:p>
                          <w:p w14:paraId="527AE570" w14:textId="77777777" w:rsidR="00206E02" w:rsidRPr="00696B4F" w:rsidRDefault="00206E02" w:rsidP="0076525F">
                            <w:pPr>
                              <w:jc w:val="both"/>
                              <w:rPr>
                                <w:rFonts w:cs="Arial"/>
                                <w:bCs/>
                                <w:spacing w:val="-3"/>
                                <w:sz w:val="24"/>
                                <w:szCs w:val="24"/>
                              </w:rPr>
                            </w:pPr>
                          </w:p>
                          <w:p w14:paraId="7EA35114" w14:textId="6AFB8B17" w:rsidR="00206E02" w:rsidRDefault="00206E02" w:rsidP="0076525F">
                            <w:pPr>
                              <w:jc w:val="both"/>
                              <w:rPr>
                                <w:rFonts w:cs="Arial"/>
                                <w:bCs/>
                                <w:spacing w:val="-3"/>
                                <w:sz w:val="24"/>
                                <w:szCs w:val="24"/>
                              </w:rPr>
                            </w:pPr>
                            <w:r>
                              <w:rPr>
                                <w:rFonts w:cs="Arial"/>
                                <w:b/>
                                <w:spacing w:val="-3"/>
                                <w:sz w:val="24"/>
                                <w:szCs w:val="24"/>
                              </w:rPr>
                              <w:t>PARTE DENUNCIADA</w:t>
                            </w:r>
                            <w:r>
                              <w:rPr>
                                <w:rFonts w:cs="Arial"/>
                                <w:bCs/>
                                <w:spacing w:val="-3"/>
                                <w:sz w:val="24"/>
                                <w:szCs w:val="24"/>
                              </w:rPr>
                              <w:t>: HOMERO GUADALUPE CEPEDA AGUIRRE.</w:t>
                            </w:r>
                          </w:p>
                          <w:p w14:paraId="0B847B3E" w14:textId="77777777" w:rsidR="00206E02" w:rsidRDefault="00206E02" w:rsidP="0076525F">
                            <w:pPr>
                              <w:jc w:val="both"/>
                              <w:rPr>
                                <w:rFonts w:cs="Arial"/>
                                <w:bCs/>
                                <w:spacing w:val="-3"/>
                                <w:sz w:val="24"/>
                                <w:szCs w:val="24"/>
                              </w:rPr>
                            </w:pPr>
                          </w:p>
                          <w:p w14:paraId="56D090CE" w14:textId="78A09819" w:rsidR="00206E02" w:rsidRDefault="00206E02" w:rsidP="0076525F">
                            <w:pPr>
                              <w:jc w:val="both"/>
                              <w:rPr>
                                <w:rFonts w:cs="Arial"/>
                                <w:bCs/>
                                <w:spacing w:val="-3"/>
                                <w:sz w:val="24"/>
                                <w:szCs w:val="24"/>
                              </w:rPr>
                            </w:pPr>
                            <w:r w:rsidRPr="00763502">
                              <w:rPr>
                                <w:rFonts w:cs="Arial"/>
                                <w:b/>
                                <w:spacing w:val="-3"/>
                                <w:sz w:val="24"/>
                                <w:szCs w:val="24"/>
                              </w:rPr>
                              <w:t>AUTORIDAD INSTRUCTORA</w:t>
                            </w:r>
                            <w:r>
                              <w:rPr>
                                <w:rFonts w:cs="Arial"/>
                                <w:bCs/>
                                <w:spacing w:val="-3"/>
                                <w:sz w:val="24"/>
                                <w:szCs w:val="24"/>
                              </w:rPr>
                              <w:t>: INSTITUTO ELECTORAL DE MICHOACÁN.</w:t>
                            </w:r>
                          </w:p>
                          <w:p w14:paraId="6DEE5226" w14:textId="77777777" w:rsidR="00206E02" w:rsidRPr="00696B4F" w:rsidRDefault="00206E02" w:rsidP="0076525F">
                            <w:pPr>
                              <w:jc w:val="both"/>
                              <w:rPr>
                                <w:rFonts w:cs="Arial"/>
                                <w:bCs/>
                                <w:spacing w:val="-3"/>
                                <w:sz w:val="24"/>
                                <w:szCs w:val="24"/>
                              </w:rPr>
                            </w:pPr>
                          </w:p>
                          <w:p w14:paraId="02F5B38E" w14:textId="51FFD177" w:rsidR="00206E02" w:rsidRPr="00696B4F" w:rsidRDefault="00206E02" w:rsidP="0076525F">
                            <w:pPr>
                              <w:jc w:val="both"/>
                              <w:rPr>
                                <w:rFonts w:cs="Arial"/>
                                <w:bCs/>
                                <w:sz w:val="24"/>
                                <w:szCs w:val="24"/>
                              </w:rPr>
                            </w:pPr>
                            <w:r w:rsidRPr="00696B4F">
                              <w:rPr>
                                <w:rFonts w:cs="Arial"/>
                                <w:b/>
                                <w:bCs/>
                                <w:sz w:val="24"/>
                                <w:szCs w:val="24"/>
                              </w:rPr>
                              <w:t>MAGISTRADO:</w:t>
                            </w:r>
                            <w:r w:rsidRPr="00696B4F">
                              <w:rPr>
                                <w:rFonts w:cs="Arial"/>
                                <w:bCs/>
                                <w:sz w:val="24"/>
                                <w:szCs w:val="24"/>
                              </w:rPr>
                              <w:t xml:space="preserve"> </w:t>
                            </w:r>
                            <w:r>
                              <w:rPr>
                                <w:rFonts w:cs="Arial"/>
                                <w:bCs/>
                                <w:sz w:val="24"/>
                                <w:szCs w:val="24"/>
                              </w:rPr>
                              <w:t>ERIC LÓPEZ VILLASEÑOR</w:t>
                            </w:r>
                            <w:r w:rsidRPr="00696B4F">
                              <w:rPr>
                                <w:rFonts w:cs="Arial"/>
                                <w:bCs/>
                                <w:sz w:val="24"/>
                                <w:szCs w:val="24"/>
                              </w:rPr>
                              <w:t>.</w:t>
                            </w:r>
                          </w:p>
                          <w:p w14:paraId="26F60AFB" w14:textId="77777777" w:rsidR="00206E02" w:rsidRPr="00696B4F" w:rsidRDefault="00206E02" w:rsidP="0076525F">
                            <w:pPr>
                              <w:jc w:val="both"/>
                              <w:rPr>
                                <w:rFonts w:cs="Arial"/>
                                <w:bCs/>
                                <w:sz w:val="24"/>
                                <w:szCs w:val="24"/>
                              </w:rPr>
                            </w:pPr>
                          </w:p>
                          <w:p w14:paraId="48100219" w14:textId="321433C2" w:rsidR="00206E02" w:rsidRDefault="00206E02" w:rsidP="0076525F">
                            <w:pPr>
                              <w:jc w:val="both"/>
                              <w:rPr>
                                <w:rFonts w:cs="Arial"/>
                                <w:bCs/>
                                <w:sz w:val="24"/>
                                <w:szCs w:val="24"/>
                              </w:rPr>
                            </w:pPr>
                            <w:r w:rsidRPr="00696B4F">
                              <w:rPr>
                                <w:rFonts w:cs="Arial"/>
                                <w:b/>
                                <w:bCs/>
                                <w:sz w:val="24"/>
                                <w:szCs w:val="24"/>
                              </w:rPr>
                              <w:t>SECRETARIO INSTRUCTOR Y PROYECTISTA:</w:t>
                            </w:r>
                            <w:r w:rsidRPr="00696B4F">
                              <w:rPr>
                                <w:rFonts w:cs="Arial"/>
                                <w:bCs/>
                                <w:sz w:val="24"/>
                                <w:szCs w:val="24"/>
                              </w:rPr>
                              <w:t xml:space="preserve"> </w:t>
                            </w:r>
                            <w:r>
                              <w:rPr>
                                <w:rFonts w:cs="Arial"/>
                                <w:bCs/>
                                <w:sz w:val="24"/>
                                <w:szCs w:val="24"/>
                              </w:rPr>
                              <w:t>VÍCTOR HUGO ARROYO SANDOVAL.</w:t>
                            </w:r>
                          </w:p>
                          <w:p w14:paraId="1D96F836" w14:textId="77777777" w:rsidR="002D3C60" w:rsidRDefault="002D3C60" w:rsidP="0076525F">
                            <w:pPr>
                              <w:jc w:val="both"/>
                              <w:rPr>
                                <w:rFonts w:cs="Arial"/>
                                <w:bCs/>
                                <w:sz w:val="24"/>
                                <w:szCs w:val="24"/>
                              </w:rPr>
                            </w:pPr>
                          </w:p>
                          <w:p w14:paraId="0875D120" w14:textId="511D3E3E" w:rsidR="002D3C60" w:rsidRPr="00696B4F" w:rsidRDefault="002D3C60" w:rsidP="0076525F">
                            <w:pPr>
                              <w:jc w:val="both"/>
                              <w:rPr>
                                <w:rFonts w:cs="Arial"/>
                                <w:bCs/>
                                <w:sz w:val="24"/>
                                <w:szCs w:val="24"/>
                              </w:rPr>
                            </w:pPr>
                            <w:r w:rsidRPr="002D3C60">
                              <w:rPr>
                                <w:rFonts w:cs="Arial"/>
                                <w:b/>
                                <w:sz w:val="24"/>
                                <w:szCs w:val="24"/>
                              </w:rPr>
                              <w:t>COLABORÓ:</w:t>
                            </w:r>
                            <w:r>
                              <w:rPr>
                                <w:rFonts w:cs="Arial"/>
                                <w:bCs/>
                                <w:sz w:val="24"/>
                                <w:szCs w:val="24"/>
                              </w:rPr>
                              <w:t xml:space="preserve"> CARLOS BALTAZAR ABONCE BARAJAS.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29BC319" id="Cuadro de texto 3" o:spid="_x0000_s1027" type="#_x0000_t202" style="position:absolute;margin-left:162pt;margin-top:8.7pt;width:249.8pt;height:384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" filled="f" stroked="f">
                <v:textbox>
                  <w:txbxContent>
                    <w:p w14:paraId="3CB56DB7" w14:textId="77777777" w:rsidR="00206E02" w:rsidRDefault="00206E02" w:rsidP="009C18ED">
                      <w:pPr>
                        <w:jc w:val="center"/>
                        <w:rPr>
                          <w:b/>
                          <w:sz w:val="24"/>
                          <w:szCs w:val="24"/>
                        </w:rPr>
                      </w:pPr>
                    </w:p>
                    <w:p w14:paraId="06035898" w14:textId="1D9EAAE0" w:rsidR="00206E02" w:rsidRPr="00696B4F" w:rsidRDefault="00206E02" w:rsidP="009C18ED">
                      <w:pPr>
                        <w:jc w:val="center"/>
                        <w:rPr>
                          <w:b/>
                          <w:sz w:val="24"/>
                          <w:szCs w:val="24"/>
                        </w:rPr>
                      </w:pPr>
                      <w:r>
                        <w:rPr>
                          <w:b/>
                          <w:sz w:val="24"/>
                          <w:szCs w:val="24"/>
                        </w:rPr>
                        <w:t>PROCEDIMIENTO ESPECIAL SANCIONADOR</w:t>
                      </w:r>
                    </w:p>
                    <w:p w14:paraId="72A65DFC" w14:textId="77777777" w:rsidR="00206E02" w:rsidRPr="00696B4F" w:rsidRDefault="00206E02" w:rsidP="0076525F">
                      <w:pPr>
                        <w:jc w:val="both"/>
                        <w:rPr>
                          <w:sz w:val="24"/>
                          <w:szCs w:val="24"/>
                          <w:lang w:eastAsia="es-ES"/>
                        </w:rPr>
                      </w:pPr>
                    </w:p>
                    <w:p w14:paraId="73707691" w14:textId="735F8D80" w:rsidR="00206E02" w:rsidRPr="00696B4F" w:rsidRDefault="00206E02" w:rsidP="0076525F">
                      <w:pPr>
                        <w:jc w:val="both"/>
                        <w:rPr>
                          <w:rFonts w:cs="Arial"/>
                          <w:spacing w:val="-3"/>
                          <w:sz w:val="24"/>
                          <w:szCs w:val="24"/>
                        </w:rPr>
                      </w:pPr>
                      <w:r w:rsidRPr="00696B4F">
                        <w:rPr>
                          <w:rFonts w:cs="Arial"/>
                          <w:b/>
                          <w:bCs/>
                          <w:spacing w:val="-3"/>
                          <w:sz w:val="24"/>
                          <w:szCs w:val="24"/>
                        </w:rPr>
                        <w:t>EXPEDIENTE:</w:t>
                      </w:r>
                      <w:r w:rsidRPr="00696B4F">
                        <w:rPr>
                          <w:rFonts w:cs="Arial"/>
                          <w:spacing w:val="-3"/>
                          <w:sz w:val="24"/>
                          <w:szCs w:val="24"/>
                        </w:rPr>
                        <w:t xml:space="preserve"> TEEM-</w:t>
                      </w:r>
                      <w:r>
                        <w:rPr>
                          <w:rFonts w:cs="Arial"/>
                          <w:spacing w:val="-3"/>
                          <w:sz w:val="24"/>
                          <w:szCs w:val="24"/>
                        </w:rPr>
                        <w:t>PES</w:t>
                      </w:r>
                      <w:r w:rsidRPr="00696B4F">
                        <w:rPr>
                          <w:rFonts w:cs="Arial"/>
                          <w:spacing w:val="-3"/>
                          <w:sz w:val="24"/>
                          <w:szCs w:val="24"/>
                        </w:rPr>
                        <w:t>-</w:t>
                      </w:r>
                      <w:r>
                        <w:rPr>
                          <w:rFonts w:cs="Arial"/>
                          <w:spacing w:val="-3"/>
                          <w:sz w:val="24"/>
                          <w:szCs w:val="24"/>
                        </w:rPr>
                        <w:t>VPMG-039</w:t>
                      </w:r>
                      <w:r w:rsidRPr="00696B4F">
                        <w:rPr>
                          <w:rFonts w:cs="Arial"/>
                          <w:spacing w:val="-3"/>
                          <w:sz w:val="24"/>
                          <w:szCs w:val="24"/>
                        </w:rPr>
                        <w:t>/202</w:t>
                      </w:r>
                      <w:r>
                        <w:rPr>
                          <w:rFonts w:cs="Arial"/>
                          <w:spacing w:val="-3"/>
                          <w:sz w:val="24"/>
                          <w:szCs w:val="24"/>
                        </w:rPr>
                        <w:t>5</w:t>
                      </w:r>
                      <w:r w:rsidRPr="00696B4F">
                        <w:rPr>
                          <w:rFonts w:cs="Arial"/>
                          <w:spacing w:val="-3"/>
                          <w:sz w:val="24"/>
                          <w:szCs w:val="24"/>
                        </w:rPr>
                        <w:t xml:space="preserve">. </w:t>
                      </w:r>
                    </w:p>
                    <w:p w14:paraId="3C8199C7" w14:textId="77777777" w:rsidR="00206E02" w:rsidRPr="00696B4F" w:rsidRDefault="00206E02" w:rsidP="0076525F">
                      <w:pPr>
                        <w:jc w:val="both"/>
                        <w:rPr>
                          <w:rFonts w:cs="Arial"/>
                          <w:bCs/>
                          <w:spacing w:val="-3"/>
                          <w:sz w:val="24"/>
                          <w:szCs w:val="24"/>
                        </w:rPr>
                      </w:pPr>
                    </w:p>
                    <w:p w14:paraId="3F7701F7" w14:textId="235E6D5E" w:rsidR="00206E02" w:rsidRDefault="00206E02" w:rsidP="0076525F">
                      <w:pPr>
                        <w:jc w:val="both"/>
                        <w:rPr>
                          <w:rFonts w:cs="Arial"/>
                          <w:bCs/>
                          <w:spacing w:val="-3"/>
                          <w:sz w:val="24"/>
                          <w:szCs w:val="24"/>
                        </w:rPr>
                      </w:pPr>
                      <w:r>
                        <w:rPr>
                          <w:rFonts w:cs="Arial"/>
                          <w:b/>
                          <w:bCs/>
                          <w:spacing w:val="-3"/>
                          <w:sz w:val="24"/>
                          <w:szCs w:val="24"/>
                        </w:rPr>
                        <w:t>DENUNCIANTES</w:t>
                      </w:r>
                      <w:r w:rsidRPr="00696B4F">
                        <w:rPr>
                          <w:rFonts w:cs="Arial"/>
                          <w:b/>
                          <w:bCs/>
                          <w:spacing w:val="-3"/>
                          <w:sz w:val="24"/>
                          <w:szCs w:val="24"/>
                        </w:rPr>
                        <w:t>:</w:t>
                      </w:r>
                      <w:r>
                        <w:rPr>
                          <w:rFonts w:cs="Arial"/>
                          <w:b/>
                          <w:bCs/>
                          <w:spacing w:val="-3"/>
                          <w:sz w:val="24"/>
                          <w:szCs w:val="24"/>
                        </w:rPr>
                        <w:t xml:space="preserve"> </w:t>
                      </w:r>
                      <w:r w:rsidR="00FB6703" w:rsidRPr="00FB6703">
                        <w:rPr>
                          <w:rFonts w:cs="Arial"/>
                          <w:color w:val="FFFFFF"/>
                          <w:spacing w:val="-3"/>
                          <w:sz w:val="24"/>
                          <w:szCs w:val="24"/>
                          <w:highlight w:val="darkCyan"/>
                        </w:rPr>
                        <w:t>[No.223]_ELIMINADO_el_nombre_de_la_parte_denunciante_-1-_[271]</w:t>
                      </w:r>
                      <w:r w:rsidRPr="00C52314">
                        <w:rPr>
                          <w:rFonts w:cs="Arial"/>
                          <w:spacing w:val="-3"/>
                          <w:sz w:val="24"/>
                          <w:szCs w:val="24"/>
                        </w:rPr>
                        <w:t xml:space="preserve"> Y </w:t>
                      </w:r>
                      <w:r w:rsidR="00FB6703" w:rsidRPr="00FB6703">
                        <w:rPr>
                          <w:rFonts w:cs="Arial"/>
                          <w:color w:val="FFFFFF"/>
                          <w:spacing w:val="-3"/>
                          <w:sz w:val="24"/>
                          <w:szCs w:val="24"/>
                          <w:highlight w:val="darkCyan"/>
                        </w:rPr>
                        <w:t>[No.224]_ELIMINADO_el_nombre_de_la_parte_denunciante_-2-_[272]</w:t>
                      </w:r>
                      <w:r>
                        <w:rPr>
                          <w:rFonts w:cs="Arial"/>
                          <w:spacing w:val="-3"/>
                          <w:sz w:val="24"/>
                          <w:szCs w:val="24"/>
                        </w:rPr>
                        <w:t>.</w:t>
                      </w:r>
                    </w:p>
                    <w:p w14:paraId="527AE570" w14:textId="77777777" w:rsidR="00206E02" w:rsidRPr="00696B4F" w:rsidRDefault="00206E02" w:rsidP="0076525F">
                      <w:pPr>
                        <w:jc w:val="both"/>
                        <w:rPr>
                          <w:rFonts w:cs="Arial"/>
                          <w:bCs/>
                          <w:spacing w:val="-3"/>
                          <w:sz w:val="24"/>
                          <w:szCs w:val="24"/>
                        </w:rPr>
                      </w:pPr>
                    </w:p>
                    <w:p w14:paraId="7EA35114" w14:textId="6AFB8B17" w:rsidR="00206E02" w:rsidRDefault="00206E02" w:rsidP="0076525F">
                      <w:pPr>
                        <w:jc w:val="both"/>
                        <w:rPr>
                          <w:rFonts w:cs="Arial"/>
                          <w:bCs/>
                          <w:spacing w:val="-3"/>
                          <w:sz w:val="24"/>
                          <w:szCs w:val="24"/>
                        </w:rPr>
                      </w:pPr>
                      <w:r>
                        <w:rPr>
                          <w:rFonts w:cs="Arial"/>
                          <w:b/>
                          <w:spacing w:val="-3"/>
                          <w:sz w:val="24"/>
                          <w:szCs w:val="24"/>
                        </w:rPr>
                        <w:t>PARTE DENUNCIADA</w:t>
                      </w:r>
                      <w:r>
                        <w:rPr>
                          <w:rFonts w:cs="Arial"/>
                          <w:bCs/>
                          <w:spacing w:val="-3"/>
                          <w:sz w:val="24"/>
                          <w:szCs w:val="24"/>
                        </w:rPr>
                        <w:t>: HOMERO GUADALUPE CEPEDA AGUIRRE.</w:t>
                      </w:r>
                    </w:p>
                    <w:p w14:paraId="0B847B3E" w14:textId="77777777" w:rsidR="00206E02" w:rsidRDefault="00206E02" w:rsidP="0076525F">
                      <w:pPr>
                        <w:jc w:val="both"/>
                        <w:rPr>
                          <w:rFonts w:cs="Arial"/>
                          <w:bCs/>
                          <w:spacing w:val="-3"/>
                          <w:sz w:val="24"/>
                          <w:szCs w:val="24"/>
                        </w:rPr>
                      </w:pPr>
                    </w:p>
                    <w:p w14:paraId="56D090CE" w14:textId="78A09819" w:rsidR="00206E02" w:rsidRDefault="00206E02" w:rsidP="0076525F">
                      <w:pPr>
                        <w:jc w:val="both"/>
                        <w:rPr>
                          <w:rFonts w:cs="Arial"/>
                          <w:bCs/>
                          <w:spacing w:val="-3"/>
                          <w:sz w:val="24"/>
                          <w:szCs w:val="24"/>
                        </w:rPr>
                      </w:pPr>
                      <w:r w:rsidRPr="00763502">
                        <w:rPr>
                          <w:rFonts w:cs="Arial"/>
                          <w:b/>
                          <w:spacing w:val="-3"/>
                          <w:sz w:val="24"/>
                          <w:szCs w:val="24"/>
                        </w:rPr>
                        <w:t>AUTORIDAD INSTRUCTORA</w:t>
                      </w:r>
                      <w:r>
                        <w:rPr>
                          <w:rFonts w:cs="Arial"/>
                          <w:bCs/>
                          <w:spacing w:val="-3"/>
                          <w:sz w:val="24"/>
                          <w:szCs w:val="24"/>
                        </w:rPr>
                        <w:t>: INSTITUTO ELECTORAL DE MICHOACÁN.</w:t>
                      </w:r>
                    </w:p>
                    <w:p w14:paraId="6DEE5226" w14:textId="77777777" w:rsidR="00206E02" w:rsidRPr="00696B4F" w:rsidRDefault="00206E02" w:rsidP="0076525F">
                      <w:pPr>
                        <w:jc w:val="both"/>
                        <w:rPr>
                          <w:rFonts w:cs="Arial"/>
                          <w:bCs/>
                          <w:spacing w:val="-3"/>
                          <w:sz w:val="24"/>
                          <w:szCs w:val="24"/>
                        </w:rPr>
                      </w:pPr>
                    </w:p>
                    <w:p w14:paraId="02F5B38E" w14:textId="51FFD177" w:rsidR="00206E02" w:rsidRPr="00696B4F" w:rsidRDefault="00206E02" w:rsidP="0076525F">
                      <w:pPr>
                        <w:jc w:val="both"/>
                        <w:rPr>
                          <w:rFonts w:cs="Arial"/>
                          <w:bCs/>
                          <w:sz w:val="24"/>
                          <w:szCs w:val="24"/>
                        </w:rPr>
                      </w:pPr>
                      <w:r w:rsidRPr="00696B4F">
                        <w:rPr>
                          <w:rFonts w:cs="Arial"/>
                          <w:b/>
                          <w:bCs/>
                          <w:sz w:val="24"/>
                          <w:szCs w:val="24"/>
                        </w:rPr>
                        <w:t>MAGISTRADO:</w:t>
                      </w:r>
                      <w:r w:rsidRPr="00696B4F">
                        <w:rPr>
                          <w:rFonts w:cs="Arial"/>
                          <w:bCs/>
                          <w:sz w:val="24"/>
                          <w:szCs w:val="24"/>
                        </w:rPr>
                        <w:t xml:space="preserve"> </w:t>
                      </w:r>
                      <w:r>
                        <w:rPr>
                          <w:rFonts w:cs="Arial"/>
                          <w:bCs/>
                          <w:sz w:val="24"/>
                          <w:szCs w:val="24"/>
                        </w:rPr>
                        <w:t>ERIC LÓPEZ VILLASEÑOR</w:t>
                      </w:r>
                      <w:r w:rsidRPr="00696B4F">
                        <w:rPr>
                          <w:rFonts w:cs="Arial"/>
                          <w:bCs/>
                          <w:sz w:val="24"/>
                          <w:szCs w:val="24"/>
                        </w:rPr>
                        <w:t>.</w:t>
                      </w:r>
                    </w:p>
                    <w:p w14:paraId="26F60AFB" w14:textId="77777777" w:rsidR="00206E02" w:rsidRPr="00696B4F" w:rsidRDefault="00206E02" w:rsidP="0076525F">
                      <w:pPr>
                        <w:jc w:val="both"/>
                        <w:rPr>
                          <w:rFonts w:cs="Arial"/>
                          <w:bCs/>
                          <w:sz w:val="24"/>
                          <w:szCs w:val="24"/>
                        </w:rPr>
                      </w:pPr>
                    </w:p>
                    <w:p w14:paraId="48100219" w14:textId="321433C2" w:rsidR="00206E02" w:rsidRDefault="00206E02" w:rsidP="0076525F">
                      <w:pPr>
                        <w:jc w:val="both"/>
                        <w:rPr>
                          <w:rFonts w:cs="Arial"/>
                          <w:bCs/>
                          <w:sz w:val="24"/>
                          <w:szCs w:val="24"/>
                        </w:rPr>
                      </w:pPr>
                      <w:r w:rsidRPr="00696B4F">
                        <w:rPr>
                          <w:rFonts w:cs="Arial"/>
                          <w:b/>
                          <w:bCs/>
                          <w:sz w:val="24"/>
                          <w:szCs w:val="24"/>
                        </w:rPr>
                        <w:t>SECRETARIO INSTRUCTOR Y PROYECTISTA:</w:t>
                      </w:r>
                      <w:r w:rsidRPr="00696B4F">
                        <w:rPr>
                          <w:rFonts w:cs="Arial"/>
                          <w:bCs/>
                          <w:sz w:val="24"/>
                          <w:szCs w:val="24"/>
                        </w:rPr>
                        <w:t xml:space="preserve"> </w:t>
                      </w:r>
                      <w:r>
                        <w:rPr>
                          <w:rFonts w:cs="Arial"/>
                          <w:bCs/>
                          <w:sz w:val="24"/>
                          <w:szCs w:val="24"/>
                        </w:rPr>
                        <w:t>VÍCTOR HUGO ARROYO SANDOVAL.</w:t>
                      </w:r>
                    </w:p>
                    <w:p w14:paraId="1D96F836" w14:textId="77777777" w:rsidR="002D3C60" w:rsidRDefault="002D3C60" w:rsidP="0076525F">
                      <w:pPr>
                        <w:jc w:val="both"/>
                        <w:rPr>
                          <w:rFonts w:cs="Arial"/>
                          <w:bCs/>
                          <w:sz w:val="24"/>
                          <w:szCs w:val="24"/>
                        </w:rPr>
                      </w:pPr>
                    </w:p>
                    <w:p w14:paraId="0875D120" w14:textId="511D3E3E" w:rsidR="002D3C60" w:rsidRPr="00696B4F" w:rsidRDefault="002D3C60" w:rsidP="0076525F">
                      <w:pPr>
                        <w:jc w:val="both"/>
                        <w:rPr>
                          <w:rFonts w:cs="Arial"/>
                          <w:bCs/>
                          <w:sz w:val="24"/>
                          <w:szCs w:val="24"/>
                        </w:rPr>
                      </w:pPr>
                      <w:r w:rsidRPr="002D3C60">
                        <w:rPr>
                          <w:rFonts w:cs="Arial"/>
                          <w:b/>
                          <w:sz w:val="24"/>
                          <w:szCs w:val="24"/>
                        </w:rPr>
                        <w:t>COLABORÓ:</w:t>
                      </w:r>
                      <w:r>
                        <w:rPr>
                          <w:rFonts w:cs="Arial"/>
                          <w:bCs/>
                          <w:sz w:val="24"/>
                          <w:szCs w:val="24"/>
                        </w:rPr>
                        <w:t xml:space="preserve"> CARLOS BALTAZAR ABONCE BARAJAS.</w:t>
                      </w:r>
                    </w:p>
                  </w:txbxContent>
                </v:textbox>
                <w10:wrap anchorx="margin"/>
              </v:shape>
            </w:pict>
          </mc:Fallback>
        </mc:AlternateContent>
      </w:r>
      <w:r w:rsidR="0076525F" w:rsidRPr="00EF5922">
        <w:rPr>
          <w:rFonts w:cs="Arial"/>
          <w:b/>
        </w:rPr>
        <w:t xml:space="preserve">                                               </w:t>
      </w:r>
    </w:p>
    <w:p w14:paraId="49B38657" w14:textId="23C89AE7" w:rsidR="0076525F" w:rsidRPr="00EF5922" w:rsidRDefault="0076525F" w:rsidP="0076525F">
      <w:pPr>
        <w:tabs>
          <w:tab w:val="left" w:pos="1320"/>
          <w:tab w:val="center" w:pos="3853"/>
        </w:tabs>
        <w:spacing w:line="360" w:lineRule="auto"/>
        <w:rPr>
          <w:rFonts w:cs="Arial"/>
          <w:b/>
        </w:rPr>
      </w:pPr>
      <w:r w:rsidRPr="00EF5922">
        <w:rPr>
          <w:rFonts w:cs="Arial"/>
          <w:b/>
        </w:rPr>
        <w:t xml:space="preserve">                                                                                                                                                                                                                                                                                                                                                                                                                                                                                                                                                                                                                                                                                                                                                                                                                                                                                                                                                                                                                                                                                                                                                                                                                                                                                                                                                                                                                                                                                                                                                                                                                                                                                                                                                                                                                                                                                                                                                                                                                                                                                                                                                                                                                                                                                                                                                                                                                                                                                                                                                                                                                                                                                                                                                                                                                                                                                                                                                                                                                                                                                                                                                                                                                                                                                                                                                                                                                                                                                                                                                                                                                                                                                                                                                                                                                                                                                                                                                                                                                                                                                                                                                                                                                                                                                                                                                                                                                                                                                                                                                                                                                                                                                                                                                                                                                                                                                                                                                                                                                                                                                                                                                                                                                                                                                                                                                                                                                                                                                                                                                                                                                                                                                                                                                                                                                                                                                                                                                                                                                                                                                                                                                                                                                                                                                                                                                                                                                                                                                                                                                                                                                                                                                                                                                                                                                                                                                                                                                                                                                                                                                                                                                                                                                                                                                                                                                                                                                                                                                                                                                                                                                                                                                                                                                                                                                                                                                                                                                                                                                                                                                                                                                                                                                                                                                                                                                                                                                                                                                                                                                                                                                                                                                                                                                                                                                                                                                                                                                                                                                                                                                                                                                                                                                                                                                                                                                                                                                                                                                                                                                                                                                                                                                                                                                                                                                                                                                                                                                                                                                                                                                                                                                                                                                                                                                                                                                                                                                                                                                                                                                                                                                                                                                                                                                                                                                                                                                                                                                                                                                                                                                                                                                                                                                                                                                                                                                                                                                                                                                                                                                                                                                                                                                                                                                                                                                                                                                                                                                                                                                                                                                                                                                                                                                                                                                                                                                                                                                                                                                                                                                                                                                                                                                                                                                                                                                                                                                                                                                                                                                                                                                                                                                                                                                                                                                                                                                                                                                                                                                                                                                                                                                                                                                                                                                           </w:t>
      </w:r>
    </w:p>
    <w:p w14:paraId="0735871C" w14:textId="77777777" w:rsidR="0076525F" w:rsidRPr="00EF5922" w:rsidRDefault="0076525F" w:rsidP="0076525F">
      <w:pPr>
        <w:pStyle w:val="NormalWeb"/>
        <w:spacing w:before="0" w:beforeAutospacing="0" w:after="0" w:afterAutospacing="0" w:line="360" w:lineRule="auto"/>
        <w:ind w:left="4248"/>
        <w:jc w:val="both"/>
        <w:rPr>
          <w:rFonts w:ascii="Arial" w:hAnsi="Arial" w:cs="Arial"/>
          <w:b/>
          <w:sz w:val="28"/>
          <w:szCs w:val="28"/>
        </w:rPr>
      </w:pPr>
      <w:r w:rsidRPr="00EF5922">
        <w:rPr>
          <w:rFonts w:ascii="Arial" w:hAnsi="Arial" w:cs="Arial"/>
          <w:b/>
          <w:sz w:val="28"/>
          <w:szCs w:val="28"/>
        </w:rPr>
        <w:tab/>
      </w:r>
      <w:r w:rsidRPr="00EF5922">
        <w:rPr>
          <w:rFonts w:ascii="Arial" w:hAnsi="Arial" w:cs="Arial"/>
          <w:b/>
          <w:sz w:val="28"/>
          <w:szCs w:val="28"/>
        </w:rPr>
        <w:tab/>
      </w:r>
      <w:r w:rsidRPr="00EF5922">
        <w:rPr>
          <w:rFonts w:ascii="Arial" w:hAnsi="Arial" w:cs="Arial"/>
          <w:b/>
          <w:sz w:val="28"/>
          <w:szCs w:val="28"/>
        </w:rPr>
        <w:tab/>
      </w:r>
      <w:r w:rsidRPr="00EF5922">
        <w:rPr>
          <w:rFonts w:ascii="Arial" w:hAnsi="Arial" w:cs="Arial"/>
          <w:b/>
          <w:sz w:val="28"/>
          <w:szCs w:val="28"/>
        </w:rPr>
        <w:tab/>
      </w:r>
      <w:r w:rsidRPr="00EF5922">
        <w:rPr>
          <w:rFonts w:ascii="Arial" w:hAnsi="Arial" w:cs="Arial"/>
          <w:b/>
          <w:sz w:val="28"/>
          <w:szCs w:val="28"/>
        </w:rPr>
        <w:tab/>
      </w:r>
      <w:r w:rsidRPr="00EF5922">
        <w:rPr>
          <w:rFonts w:ascii="Arial" w:hAnsi="Arial" w:cs="Arial"/>
          <w:b/>
          <w:sz w:val="28"/>
          <w:szCs w:val="28"/>
        </w:rPr>
        <w:tab/>
      </w:r>
    </w:p>
    <w:p w14:paraId="2B8CE5EF" w14:textId="77777777" w:rsidR="0076525F" w:rsidRPr="00EF5922" w:rsidRDefault="0076525F" w:rsidP="0076525F">
      <w:pPr>
        <w:pStyle w:val="NormalWeb"/>
        <w:spacing w:before="0" w:beforeAutospacing="0" w:after="0" w:afterAutospacing="0" w:line="360" w:lineRule="auto"/>
        <w:ind w:left="4248"/>
        <w:jc w:val="both"/>
        <w:rPr>
          <w:rFonts w:ascii="Arial" w:hAnsi="Arial" w:cs="Arial"/>
          <w:b/>
          <w:sz w:val="28"/>
          <w:szCs w:val="28"/>
        </w:rPr>
      </w:pPr>
    </w:p>
    <w:p w14:paraId="575DD478" w14:textId="77777777" w:rsidR="0076525F" w:rsidRPr="00EF5922" w:rsidRDefault="0076525F" w:rsidP="0076525F">
      <w:pPr>
        <w:pStyle w:val="NormalWeb"/>
        <w:spacing w:before="0" w:beforeAutospacing="0" w:after="0" w:afterAutospacing="0" w:line="360" w:lineRule="auto"/>
        <w:ind w:left="4248"/>
        <w:jc w:val="both"/>
        <w:rPr>
          <w:rFonts w:ascii="Arial" w:hAnsi="Arial" w:cs="Arial"/>
          <w:b/>
          <w:sz w:val="28"/>
          <w:szCs w:val="28"/>
        </w:rPr>
      </w:pPr>
    </w:p>
    <w:p w14:paraId="45ACE6D8" w14:textId="77777777" w:rsidR="0076525F" w:rsidRPr="00EF5922" w:rsidRDefault="0076525F" w:rsidP="0076525F">
      <w:pPr>
        <w:pStyle w:val="NormalWeb"/>
        <w:spacing w:before="0" w:beforeAutospacing="0" w:after="0" w:afterAutospacing="0" w:line="360" w:lineRule="auto"/>
        <w:ind w:left="4248"/>
        <w:jc w:val="both"/>
        <w:rPr>
          <w:rFonts w:ascii="Arial" w:hAnsi="Arial" w:cs="Arial"/>
          <w:b/>
          <w:sz w:val="28"/>
          <w:szCs w:val="28"/>
        </w:rPr>
      </w:pPr>
    </w:p>
    <w:p w14:paraId="1520D1DA" w14:textId="77777777" w:rsidR="0076525F" w:rsidRPr="00EF5922" w:rsidRDefault="0076525F" w:rsidP="0076525F">
      <w:pPr>
        <w:pStyle w:val="NormalWeb"/>
        <w:spacing w:before="0" w:beforeAutospacing="0" w:after="0" w:afterAutospacing="0" w:line="360" w:lineRule="auto"/>
        <w:ind w:left="4248"/>
        <w:jc w:val="both"/>
        <w:rPr>
          <w:rFonts w:ascii="Arial" w:hAnsi="Arial" w:cs="Arial"/>
          <w:b/>
          <w:sz w:val="28"/>
          <w:szCs w:val="28"/>
        </w:rPr>
      </w:pPr>
    </w:p>
    <w:p w14:paraId="271F4275" w14:textId="77777777" w:rsidR="0076525F" w:rsidRPr="00EF5922" w:rsidRDefault="0076525F" w:rsidP="0076525F">
      <w:pPr>
        <w:jc w:val="both"/>
        <w:rPr>
          <w:rFonts w:cs="Arial"/>
        </w:rPr>
      </w:pPr>
    </w:p>
    <w:p w14:paraId="7545470F" w14:textId="77777777" w:rsidR="0076525F" w:rsidRPr="00EF5922" w:rsidRDefault="0076525F" w:rsidP="0076525F">
      <w:pPr>
        <w:ind w:firstLine="708"/>
        <w:jc w:val="both"/>
        <w:rPr>
          <w:rFonts w:cs="Arial"/>
        </w:rPr>
      </w:pPr>
    </w:p>
    <w:p w14:paraId="7DC4125E" w14:textId="77777777" w:rsidR="0076525F" w:rsidRPr="00EF5922" w:rsidRDefault="0076525F" w:rsidP="0076525F">
      <w:pPr>
        <w:jc w:val="both"/>
        <w:rPr>
          <w:rFonts w:cs="Arial"/>
        </w:rPr>
      </w:pPr>
    </w:p>
    <w:p w14:paraId="66018D2B" w14:textId="77777777" w:rsidR="0076525F" w:rsidRPr="00EF5922" w:rsidRDefault="0076525F" w:rsidP="0076525F">
      <w:pPr>
        <w:spacing w:line="360" w:lineRule="auto"/>
        <w:jc w:val="both"/>
        <w:rPr>
          <w:rFonts w:cs="Arial"/>
        </w:rPr>
      </w:pPr>
    </w:p>
    <w:p w14:paraId="64918F8C" w14:textId="77777777" w:rsidR="0076525F" w:rsidRPr="00EF5922" w:rsidRDefault="0076525F" w:rsidP="0076525F">
      <w:pPr>
        <w:spacing w:line="360" w:lineRule="auto"/>
        <w:jc w:val="both"/>
        <w:rPr>
          <w:rFonts w:cs="Arial"/>
        </w:rPr>
      </w:pPr>
    </w:p>
    <w:p w14:paraId="6C6DE72F" w14:textId="77777777" w:rsidR="00682549" w:rsidRPr="00EF5922" w:rsidRDefault="00682549" w:rsidP="0076525F">
      <w:pPr>
        <w:spacing w:line="360" w:lineRule="auto"/>
        <w:jc w:val="both"/>
        <w:rPr>
          <w:rFonts w:cs="Arial"/>
          <w:sz w:val="26"/>
          <w:szCs w:val="26"/>
        </w:rPr>
      </w:pPr>
    </w:p>
    <w:p w14:paraId="2220E356" w14:textId="77777777" w:rsidR="00331DFB" w:rsidRPr="00EF5922" w:rsidRDefault="00331DFB" w:rsidP="0076525F">
      <w:pPr>
        <w:spacing w:line="360" w:lineRule="auto"/>
        <w:jc w:val="both"/>
        <w:rPr>
          <w:rFonts w:cs="Arial"/>
          <w:sz w:val="26"/>
          <w:szCs w:val="26"/>
        </w:rPr>
      </w:pPr>
    </w:p>
    <w:p w14:paraId="3E4583A2" w14:textId="77777777" w:rsidR="00763502" w:rsidRPr="00EF5922" w:rsidRDefault="00763502" w:rsidP="0076525F">
      <w:pPr>
        <w:spacing w:line="360" w:lineRule="auto"/>
        <w:jc w:val="both"/>
        <w:rPr>
          <w:rFonts w:cs="Arial"/>
          <w:sz w:val="26"/>
          <w:szCs w:val="26"/>
        </w:rPr>
      </w:pPr>
    </w:p>
    <w:p w14:paraId="6CA675DF" w14:textId="77777777" w:rsidR="00763502" w:rsidRPr="00EF5922" w:rsidRDefault="00763502" w:rsidP="0076525F">
      <w:pPr>
        <w:spacing w:line="360" w:lineRule="auto"/>
        <w:jc w:val="both"/>
        <w:rPr>
          <w:rFonts w:cs="Arial"/>
          <w:sz w:val="26"/>
          <w:szCs w:val="26"/>
        </w:rPr>
      </w:pPr>
    </w:p>
    <w:p w14:paraId="7AFFEC43" w14:textId="77777777" w:rsidR="00C52314" w:rsidRPr="00EF5922" w:rsidRDefault="00C52314" w:rsidP="0076525F">
      <w:pPr>
        <w:spacing w:line="360" w:lineRule="auto"/>
        <w:jc w:val="both"/>
        <w:rPr>
          <w:rFonts w:cs="Arial"/>
          <w:sz w:val="26"/>
          <w:szCs w:val="26"/>
        </w:rPr>
      </w:pPr>
    </w:p>
    <w:bookmarkEnd w:id="0"/>
    <w:p w14:paraId="001B791D" w14:textId="5CCCFEAF" w:rsidR="008667FF" w:rsidRPr="00EF5922" w:rsidRDefault="008667FF" w:rsidP="008667FF">
      <w:pPr>
        <w:spacing w:line="360" w:lineRule="auto"/>
        <w:jc w:val="both"/>
        <w:rPr>
          <w:rFonts w:cs="Arial"/>
          <w:sz w:val="26"/>
          <w:szCs w:val="26"/>
        </w:rPr>
      </w:pPr>
      <w:r w:rsidRPr="00EF5922">
        <w:rPr>
          <w:rFonts w:cs="Arial"/>
          <w:sz w:val="26"/>
          <w:szCs w:val="26"/>
        </w:rPr>
        <w:t xml:space="preserve">Morelia, Michoacán, a </w:t>
      </w:r>
      <w:r w:rsidR="002752B0">
        <w:rPr>
          <w:rFonts w:cs="Arial"/>
          <w:sz w:val="26"/>
          <w:szCs w:val="26"/>
        </w:rPr>
        <w:t>diecisiete</w:t>
      </w:r>
      <w:r w:rsidRPr="00EF5922">
        <w:rPr>
          <w:rFonts w:cs="Arial"/>
          <w:sz w:val="26"/>
          <w:szCs w:val="26"/>
        </w:rPr>
        <w:t xml:space="preserve"> de octubre de dos mil veinticinco</w:t>
      </w:r>
      <w:r w:rsidRPr="00EF5922">
        <w:rPr>
          <w:rStyle w:val="Refdenotaalpie"/>
          <w:rFonts w:cs="Arial"/>
          <w:sz w:val="26"/>
          <w:szCs w:val="26"/>
        </w:rPr>
        <w:footnoteReference w:id="1"/>
      </w:r>
      <w:r w:rsidRPr="00EF5922">
        <w:rPr>
          <w:rFonts w:cs="Arial"/>
          <w:sz w:val="26"/>
          <w:szCs w:val="26"/>
        </w:rPr>
        <w:t xml:space="preserve">.  </w:t>
      </w:r>
    </w:p>
    <w:p w14:paraId="3901ECC8" w14:textId="77777777" w:rsidR="008667FF" w:rsidRPr="00EF5922" w:rsidRDefault="008667FF" w:rsidP="008667FF">
      <w:pPr>
        <w:pStyle w:val="Prrafodelista"/>
        <w:spacing w:line="360" w:lineRule="auto"/>
        <w:ind w:left="0"/>
        <w:contextualSpacing w:val="0"/>
        <w:jc w:val="both"/>
        <w:rPr>
          <w:rFonts w:cs="Arial"/>
          <w:sz w:val="26"/>
          <w:szCs w:val="26"/>
        </w:rPr>
      </w:pPr>
    </w:p>
    <w:p w14:paraId="19E584AF" w14:textId="77CC78FF" w:rsidR="008667FF" w:rsidRPr="00EF5922" w:rsidRDefault="008667FF" w:rsidP="008667FF">
      <w:pPr>
        <w:spacing w:line="360" w:lineRule="auto"/>
        <w:jc w:val="both"/>
        <w:rPr>
          <w:rFonts w:cs="Arial"/>
          <w:sz w:val="26"/>
          <w:szCs w:val="26"/>
        </w:rPr>
      </w:pPr>
      <w:r w:rsidRPr="00EF5922">
        <w:rPr>
          <w:rFonts w:cs="Arial"/>
          <w:b/>
          <w:sz w:val="26"/>
          <w:szCs w:val="26"/>
        </w:rPr>
        <w:t>SENTENCIA</w:t>
      </w:r>
      <w:r w:rsidRPr="00EF5922">
        <w:rPr>
          <w:rFonts w:cs="Arial"/>
          <w:sz w:val="26"/>
          <w:szCs w:val="26"/>
        </w:rPr>
        <w:t xml:space="preserve"> que resuelve el procedimiento especial sancionador identificado al rubro, instruido por el Instituto Electoral de Michoacán</w:t>
      </w:r>
      <w:r w:rsidRPr="00EF5922">
        <w:rPr>
          <w:rFonts w:cs="Arial"/>
          <w:sz w:val="26"/>
          <w:szCs w:val="26"/>
          <w:vertAlign w:val="superscript"/>
        </w:rPr>
        <w:footnoteReference w:id="2"/>
      </w:r>
      <w:r w:rsidRPr="00EF5922">
        <w:rPr>
          <w:rFonts w:cs="Arial"/>
          <w:sz w:val="26"/>
          <w:szCs w:val="26"/>
        </w:rPr>
        <w:t xml:space="preserve">, </w:t>
      </w:r>
      <w:r w:rsidR="00B226C5" w:rsidRPr="00EF5922">
        <w:rPr>
          <w:rFonts w:cs="Arial"/>
          <w:sz w:val="26"/>
          <w:szCs w:val="26"/>
        </w:rPr>
        <w:t xml:space="preserve">derivado de la </w:t>
      </w:r>
      <w:r w:rsidRPr="00EF5922">
        <w:rPr>
          <w:rFonts w:cs="Arial"/>
          <w:sz w:val="26"/>
          <w:szCs w:val="26"/>
        </w:rPr>
        <w:t xml:space="preserve">queja presentada por </w:t>
      </w:r>
      <w:r w:rsidR="00FB6703" w:rsidRPr="00FB6703">
        <w:rPr>
          <w:rFonts w:cs="Arial"/>
          <w:color w:val="FFFFFF"/>
          <w:sz w:val="26"/>
          <w:szCs w:val="26"/>
          <w:highlight w:val="darkCyan"/>
        </w:rPr>
        <w:t>[No.1]_ELIMINADO_el_nombre_de_la_parte_denunciante_-1-_[271]</w:t>
      </w:r>
      <w:r w:rsidRPr="00EF5922">
        <w:rPr>
          <w:rFonts w:cs="Arial"/>
          <w:sz w:val="26"/>
          <w:szCs w:val="26"/>
        </w:rPr>
        <w:t xml:space="preserve"> y </w:t>
      </w:r>
      <w:r w:rsidR="00FB6703" w:rsidRPr="00FB6703">
        <w:rPr>
          <w:rFonts w:cs="Arial"/>
          <w:color w:val="FFFFFF"/>
          <w:sz w:val="26"/>
          <w:szCs w:val="26"/>
          <w:highlight w:val="darkCyan"/>
        </w:rPr>
        <w:t>[No.2]_ELIMINADO_el_nombre_de_la_parte_denunciante_-2-_[272]</w:t>
      </w:r>
      <w:r w:rsidR="00985D31" w:rsidRPr="00EF5922">
        <w:rPr>
          <w:rStyle w:val="Refdenotaalpie"/>
          <w:rFonts w:cs="Arial"/>
          <w:sz w:val="26"/>
          <w:szCs w:val="26"/>
        </w:rPr>
        <w:footnoteReference w:id="3"/>
      </w:r>
      <w:r w:rsidRPr="00EF5922">
        <w:rPr>
          <w:rFonts w:cs="Arial"/>
          <w:sz w:val="26"/>
          <w:szCs w:val="26"/>
        </w:rPr>
        <w:t xml:space="preserve">, en </w:t>
      </w:r>
      <w:r w:rsidR="0041264E" w:rsidRPr="00EF5922">
        <w:rPr>
          <w:rFonts w:cs="Arial"/>
          <w:sz w:val="26"/>
          <w:szCs w:val="26"/>
        </w:rPr>
        <w:t>su carácter de</w:t>
      </w:r>
      <w:r w:rsidRPr="00EF5922">
        <w:rPr>
          <w:rFonts w:cs="Arial"/>
          <w:sz w:val="26"/>
          <w:szCs w:val="26"/>
        </w:rPr>
        <w:t xml:space="preserve"> </w:t>
      </w:r>
      <w:r w:rsidR="00FB6703" w:rsidRPr="00FB6703">
        <w:rPr>
          <w:rFonts w:cs="Arial"/>
          <w:color w:val="FFFFFF"/>
          <w:sz w:val="26"/>
          <w:szCs w:val="26"/>
          <w:highlight w:val="darkCyan"/>
        </w:rPr>
        <w:t>[No.3]_ELIMINADO_Cargo_-1-_[275]</w:t>
      </w:r>
      <w:r w:rsidRPr="00EF5922">
        <w:rPr>
          <w:rFonts w:cs="Arial"/>
          <w:sz w:val="26"/>
          <w:szCs w:val="26"/>
        </w:rPr>
        <w:t xml:space="preserve"> y </w:t>
      </w:r>
      <w:r w:rsidR="00FB6703" w:rsidRPr="00FB6703">
        <w:rPr>
          <w:rFonts w:cs="Arial"/>
          <w:color w:val="FFFFFF"/>
          <w:sz w:val="26"/>
          <w:szCs w:val="26"/>
          <w:highlight w:val="darkCyan"/>
        </w:rPr>
        <w:t>[No.4]_ELIMINADO_Cargo_-2-_[276]</w:t>
      </w:r>
      <w:r w:rsidR="00B226C5" w:rsidRPr="00EF5922">
        <w:rPr>
          <w:rFonts w:cs="Arial"/>
          <w:sz w:val="26"/>
          <w:szCs w:val="26"/>
        </w:rPr>
        <w:t>,</w:t>
      </w:r>
      <w:r w:rsidRPr="00EF5922">
        <w:rPr>
          <w:rFonts w:cs="Arial"/>
          <w:sz w:val="26"/>
          <w:szCs w:val="26"/>
        </w:rPr>
        <w:t xml:space="preserve"> respectivamente</w:t>
      </w:r>
      <w:r w:rsidR="00B226C5" w:rsidRPr="00EF5922">
        <w:rPr>
          <w:rFonts w:cs="Arial"/>
          <w:sz w:val="26"/>
          <w:szCs w:val="26"/>
        </w:rPr>
        <w:t>,</w:t>
      </w:r>
      <w:r w:rsidRPr="00EF5922">
        <w:rPr>
          <w:rFonts w:cs="Arial"/>
          <w:sz w:val="26"/>
          <w:szCs w:val="26"/>
        </w:rPr>
        <w:t xml:space="preserve"> del </w:t>
      </w:r>
      <w:r w:rsidR="00B226C5" w:rsidRPr="00EF5922">
        <w:rPr>
          <w:rFonts w:cs="Arial"/>
          <w:sz w:val="26"/>
          <w:szCs w:val="26"/>
        </w:rPr>
        <w:t>A</w:t>
      </w:r>
      <w:r w:rsidRPr="00EF5922">
        <w:rPr>
          <w:rFonts w:cs="Arial"/>
          <w:sz w:val="26"/>
          <w:szCs w:val="26"/>
        </w:rPr>
        <w:t xml:space="preserve">yuntamiento de </w:t>
      </w:r>
      <w:r w:rsidR="00FB6703" w:rsidRPr="00FB6703">
        <w:rPr>
          <w:rFonts w:cs="Arial"/>
          <w:color w:val="FFFFFF"/>
          <w:sz w:val="26"/>
          <w:szCs w:val="26"/>
          <w:highlight w:val="darkCyan"/>
        </w:rPr>
        <w:t>[No.5]_ELIMINADO_el_Municipio_[28]</w:t>
      </w:r>
      <w:r w:rsidRPr="00EF5922">
        <w:rPr>
          <w:rFonts w:cs="Arial"/>
          <w:sz w:val="26"/>
          <w:szCs w:val="26"/>
        </w:rPr>
        <w:t>, Michoacán</w:t>
      </w:r>
      <w:r w:rsidR="00985D31" w:rsidRPr="00EF5922">
        <w:rPr>
          <w:rStyle w:val="Refdenotaalpie"/>
          <w:rFonts w:cs="Arial"/>
          <w:sz w:val="26"/>
          <w:szCs w:val="26"/>
        </w:rPr>
        <w:footnoteReference w:id="4"/>
      </w:r>
      <w:r w:rsidRPr="00EF5922">
        <w:rPr>
          <w:rFonts w:cs="Arial"/>
          <w:sz w:val="26"/>
          <w:szCs w:val="26"/>
        </w:rPr>
        <w:t>; en contra de Homero Guadalupe Cepeda Aguirre</w:t>
      </w:r>
      <w:r w:rsidR="00B1597A" w:rsidRPr="00EF5922">
        <w:rPr>
          <w:rStyle w:val="Refdenotaalpie"/>
          <w:rFonts w:cs="Arial"/>
          <w:sz w:val="26"/>
          <w:szCs w:val="26"/>
        </w:rPr>
        <w:footnoteReference w:id="5"/>
      </w:r>
      <w:r w:rsidRPr="00EF5922">
        <w:rPr>
          <w:rFonts w:cs="Arial"/>
          <w:sz w:val="26"/>
          <w:szCs w:val="26"/>
        </w:rPr>
        <w:t xml:space="preserve"> en cuanto </w:t>
      </w:r>
      <w:r w:rsidR="00E0109D" w:rsidRPr="00E0109D">
        <w:rPr>
          <w:rFonts w:cs="Arial"/>
          <w:color w:val="000000"/>
          <w:sz w:val="26"/>
          <w:szCs w:val="26"/>
        </w:rPr>
        <w:t>regidora</w:t>
      </w:r>
      <w:r w:rsidR="00B1597A" w:rsidRPr="00EF5922">
        <w:rPr>
          <w:rStyle w:val="Refdenotaalpie"/>
          <w:rFonts w:cs="Arial"/>
          <w:sz w:val="26"/>
          <w:szCs w:val="26"/>
        </w:rPr>
        <w:footnoteReference w:id="6"/>
      </w:r>
      <w:r w:rsidR="00B1597A" w:rsidRPr="00EF5922">
        <w:rPr>
          <w:rFonts w:cs="Arial"/>
          <w:sz w:val="26"/>
          <w:szCs w:val="26"/>
        </w:rPr>
        <w:t xml:space="preserve"> </w:t>
      </w:r>
      <w:r w:rsidRPr="00EF5922">
        <w:rPr>
          <w:rFonts w:cs="Arial"/>
          <w:sz w:val="26"/>
          <w:szCs w:val="26"/>
        </w:rPr>
        <w:lastRenderedPageBreak/>
        <w:t>del</w:t>
      </w:r>
      <w:r w:rsidR="00B226C5" w:rsidRPr="00EF5922">
        <w:rPr>
          <w:rFonts w:cs="Arial"/>
          <w:sz w:val="26"/>
          <w:szCs w:val="26"/>
        </w:rPr>
        <w:t xml:space="preserve"> mismo </w:t>
      </w:r>
      <w:r w:rsidRPr="00EF5922">
        <w:rPr>
          <w:rFonts w:cs="Arial"/>
          <w:i/>
          <w:iCs/>
          <w:sz w:val="26"/>
          <w:szCs w:val="26"/>
        </w:rPr>
        <w:t>ayuntamiento</w:t>
      </w:r>
      <w:r w:rsidRPr="00EF5922">
        <w:rPr>
          <w:rFonts w:cs="Arial"/>
          <w:sz w:val="26"/>
          <w:szCs w:val="26"/>
        </w:rPr>
        <w:t xml:space="preserve">, por </w:t>
      </w:r>
      <w:r w:rsidR="00B226C5" w:rsidRPr="00EF5922">
        <w:rPr>
          <w:rFonts w:cs="Arial"/>
          <w:sz w:val="26"/>
          <w:szCs w:val="26"/>
        </w:rPr>
        <w:t xml:space="preserve">la emisión de diversas </w:t>
      </w:r>
      <w:r w:rsidRPr="00EF5922">
        <w:rPr>
          <w:rFonts w:cs="Arial"/>
          <w:sz w:val="26"/>
          <w:szCs w:val="26"/>
        </w:rPr>
        <w:t>expresiones realizadas en diversas sesiones de cabildo</w:t>
      </w:r>
      <w:r w:rsidR="00B226C5" w:rsidRPr="00EF5922">
        <w:rPr>
          <w:rFonts w:cs="Arial"/>
          <w:sz w:val="26"/>
          <w:szCs w:val="26"/>
        </w:rPr>
        <w:t>,</w:t>
      </w:r>
      <w:r w:rsidRPr="00EF5922">
        <w:rPr>
          <w:rFonts w:cs="Arial"/>
          <w:sz w:val="26"/>
          <w:szCs w:val="26"/>
        </w:rPr>
        <w:t xml:space="preserve"> así como </w:t>
      </w:r>
      <w:r w:rsidR="00B226C5" w:rsidRPr="00EF5922">
        <w:rPr>
          <w:rFonts w:cs="Arial"/>
          <w:sz w:val="26"/>
          <w:szCs w:val="26"/>
        </w:rPr>
        <w:t xml:space="preserve">por </w:t>
      </w:r>
      <w:r w:rsidRPr="00EF5922">
        <w:rPr>
          <w:rFonts w:cs="Arial"/>
          <w:sz w:val="26"/>
          <w:szCs w:val="26"/>
        </w:rPr>
        <w:t>la difusión de un audio</w:t>
      </w:r>
      <w:r w:rsidR="00367C69" w:rsidRPr="00EF5922">
        <w:rPr>
          <w:rFonts w:cs="Arial"/>
          <w:sz w:val="26"/>
          <w:szCs w:val="26"/>
        </w:rPr>
        <w:t xml:space="preserve"> </w:t>
      </w:r>
      <w:r w:rsidR="00B1597A" w:rsidRPr="00EF5922">
        <w:rPr>
          <w:rFonts w:cs="Arial"/>
          <w:sz w:val="26"/>
          <w:szCs w:val="26"/>
        </w:rPr>
        <w:t>de</w:t>
      </w:r>
      <w:r w:rsidR="006F5BF5" w:rsidRPr="00EF5922">
        <w:rPr>
          <w:rFonts w:cs="Arial"/>
          <w:sz w:val="26"/>
          <w:szCs w:val="26"/>
        </w:rPr>
        <w:t xml:space="preserve"> </w:t>
      </w:r>
      <w:r w:rsidR="00B1597A" w:rsidRPr="00EF5922">
        <w:rPr>
          <w:rFonts w:cs="Arial"/>
          <w:sz w:val="26"/>
          <w:szCs w:val="26"/>
        </w:rPr>
        <w:t xml:space="preserve">un </w:t>
      </w:r>
      <w:proofErr w:type="spellStart"/>
      <w:r w:rsidR="00367C69" w:rsidRPr="00EF5922">
        <w:rPr>
          <w:rFonts w:cs="Arial"/>
          <w:sz w:val="26"/>
          <w:szCs w:val="26"/>
        </w:rPr>
        <w:t>sticker</w:t>
      </w:r>
      <w:proofErr w:type="spellEnd"/>
      <w:r w:rsidR="00367C69" w:rsidRPr="00EF5922">
        <w:rPr>
          <w:rFonts w:cs="Arial"/>
          <w:sz w:val="26"/>
          <w:szCs w:val="26"/>
        </w:rPr>
        <w:t xml:space="preserve"> </w:t>
      </w:r>
      <w:r w:rsidR="00B1597A" w:rsidRPr="00EF5922">
        <w:rPr>
          <w:rFonts w:cs="Arial"/>
          <w:sz w:val="26"/>
          <w:szCs w:val="26"/>
        </w:rPr>
        <w:t>y</w:t>
      </w:r>
      <w:r w:rsidR="00367C69" w:rsidRPr="00EF5922">
        <w:rPr>
          <w:rFonts w:cs="Arial"/>
          <w:sz w:val="26"/>
          <w:szCs w:val="26"/>
        </w:rPr>
        <w:t xml:space="preserve"> </w:t>
      </w:r>
      <w:r w:rsidR="00B1597A" w:rsidRPr="00EF5922">
        <w:rPr>
          <w:rFonts w:cs="Arial"/>
          <w:sz w:val="26"/>
          <w:szCs w:val="26"/>
        </w:rPr>
        <w:t xml:space="preserve">un </w:t>
      </w:r>
      <w:r w:rsidR="00367C69" w:rsidRPr="00EF5922">
        <w:rPr>
          <w:rFonts w:cs="Arial"/>
          <w:sz w:val="26"/>
          <w:szCs w:val="26"/>
        </w:rPr>
        <w:t>meme</w:t>
      </w:r>
      <w:r w:rsidRPr="00EF5922">
        <w:rPr>
          <w:rFonts w:cs="Arial"/>
          <w:sz w:val="26"/>
          <w:szCs w:val="26"/>
        </w:rPr>
        <w:t xml:space="preserve"> </w:t>
      </w:r>
      <w:r w:rsidR="006F5BF5" w:rsidRPr="00EF5922">
        <w:rPr>
          <w:rFonts w:cs="Arial"/>
          <w:sz w:val="26"/>
          <w:szCs w:val="26"/>
        </w:rPr>
        <w:t xml:space="preserve">con la imagen de una de las </w:t>
      </w:r>
      <w:r w:rsidR="00B226C5" w:rsidRPr="00EF5922">
        <w:rPr>
          <w:rFonts w:cs="Arial"/>
          <w:sz w:val="26"/>
          <w:szCs w:val="26"/>
        </w:rPr>
        <w:t xml:space="preserve">personas </w:t>
      </w:r>
      <w:r w:rsidR="006F5BF5" w:rsidRPr="00EF5922">
        <w:rPr>
          <w:rFonts w:cs="Arial"/>
          <w:sz w:val="26"/>
          <w:szCs w:val="26"/>
        </w:rPr>
        <w:t xml:space="preserve">quejosas </w:t>
      </w:r>
      <w:r w:rsidRPr="00EF5922">
        <w:rPr>
          <w:rFonts w:cs="Arial"/>
          <w:sz w:val="26"/>
          <w:szCs w:val="26"/>
        </w:rPr>
        <w:t>en</w:t>
      </w:r>
      <w:r w:rsidR="006F5BF5" w:rsidRPr="00EF5922">
        <w:rPr>
          <w:rFonts w:cs="Arial"/>
          <w:sz w:val="26"/>
          <w:szCs w:val="26"/>
        </w:rPr>
        <w:t xml:space="preserve"> la</w:t>
      </w:r>
      <w:r w:rsidRPr="00EF5922">
        <w:rPr>
          <w:rFonts w:cs="Arial"/>
          <w:sz w:val="26"/>
          <w:szCs w:val="26"/>
        </w:rPr>
        <w:t xml:space="preserve"> plataforma de mensajería</w:t>
      </w:r>
      <w:r w:rsidR="008E7F8A" w:rsidRPr="00EF5922">
        <w:rPr>
          <w:rFonts w:cs="Arial"/>
          <w:sz w:val="26"/>
          <w:szCs w:val="26"/>
        </w:rPr>
        <w:t xml:space="preserve"> instantánea</w:t>
      </w:r>
      <w:r w:rsidR="006F5BF5" w:rsidRPr="00EF5922">
        <w:rPr>
          <w:rFonts w:cs="Arial"/>
          <w:sz w:val="26"/>
          <w:szCs w:val="26"/>
        </w:rPr>
        <w:t xml:space="preserve"> </w:t>
      </w:r>
      <w:r w:rsidR="006F5BF5" w:rsidRPr="00EF5922">
        <w:rPr>
          <w:rFonts w:cs="Arial"/>
          <w:i/>
          <w:iCs/>
          <w:sz w:val="26"/>
          <w:szCs w:val="26"/>
        </w:rPr>
        <w:t>WhatsApp</w:t>
      </w:r>
      <w:r w:rsidR="00B226C5" w:rsidRPr="00EF5922">
        <w:rPr>
          <w:rFonts w:cs="Arial"/>
          <w:sz w:val="26"/>
          <w:szCs w:val="26"/>
        </w:rPr>
        <w:t xml:space="preserve">; conductas que, </w:t>
      </w:r>
      <w:r w:rsidRPr="00EF5922">
        <w:rPr>
          <w:rFonts w:cs="Arial"/>
          <w:sz w:val="26"/>
          <w:szCs w:val="26"/>
        </w:rPr>
        <w:t>a decir de las</w:t>
      </w:r>
      <w:r w:rsidR="00B226C5" w:rsidRPr="00EF5922">
        <w:rPr>
          <w:rFonts w:cs="Arial"/>
          <w:i/>
          <w:iCs/>
          <w:sz w:val="26"/>
          <w:szCs w:val="26"/>
        </w:rPr>
        <w:t xml:space="preserve"> denunciantes</w:t>
      </w:r>
      <w:r w:rsidRPr="00EF5922">
        <w:rPr>
          <w:rFonts w:cs="Arial"/>
          <w:i/>
          <w:iCs/>
          <w:sz w:val="26"/>
          <w:szCs w:val="26"/>
        </w:rPr>
        <w:t xml:space="preserve"> </w:t>
      </w:r>
      <w:r w:rsidR="00B226C5" w:rsidRPr="00EF5922">
        <w:rPr>
          <w:rFonts w:cs="Arial"/>
          <w:sz w:val="26"/>
          <w:szCs w:val="26"/>
        </w:rPr>
        <w:t xml:space="preserve">podrían constituir </w:t>
      </w:r>
      <w:r w:rsidRPr="00EF5922">
        <w:rPr>
          <w:rFonts w:cs="Arial"/>
          <w:sz w:val="26"/>
          <w:szCs w:val="26"/>
        </w:rPr>
        <w:t>violencia política</w:t>
      </w:r>
      <w:r w:rsidR="00B226C5" w:rsidRPr="00EF5922">
        <w:rPr>
          <w:rFonts w:cs="Arial"/>
          <w:sz w:val="26"/>
          <w:szCs w:val="26"/>
        </w:rPr>
        <w:t xml:space="preserve"> contra las mujeres</w:t>
      </w:r>
      <w:r w:rsidRPr="00EF5922">
        <w:rPr>
          <w:rFonts w:cs="Arial"/>
          <w:sz w:val="26"/>
          <w:szCs w:val="26"/>
        </w:rPr>
        <w:t xml:space="preserve"> en razón de género</w:t>
      </w:r>
      <w:r w:rsidRPr="00EF5922">
        <w:rPr>
          <w:rStyle w:val="Refdenotaalpie"/>
          <w:rFonts w:cs="Arial"/>
          <w:sz w:val="26"/>
          <w:szCs w:val="26"/>
        </w:rPr>
        <w:footnoteReference w:id="7"/>
      </w:r>
      <w:r w:rsidR="00985D31" w:rsidRPr="00EF5922">
        <w:rPr>
          <w:rFonts w:cs="Arial"/>
          <w:sz w:val="26"/>
          <w:szCs w:val="26"/>
        </w:rPr>
        <w:t>.</w:t>
      </w:r>
    </w:p>
    <w:p w14:paraId="151FEF24" w14:textId="77777777" w:rsidR="008667FF" w:rsidRPr="00EF5922" w:rsidRDefault="008667FF" w:rsidP="008667FF">
      <w:pPr>
        <w:spacing w:line="360" w:lineRule="auto"/>
        <w:jc w:val="both"/>
        <w:rPr>
          <w:rFonts w:cs="Arial"/>
          <w:b/>
          <w:sz w:val="26"/>
          <w:szCs w:val="26"/>
        </w:rPr>
      </w:pPr>
    </w:p>
    <w:p w14:paraId="0525E916" w14:textId="77777777" w:rsidR="008667FF" w:rsidRPr="00EF5922" w:rsidRDefault="008667FF" w:rsidP="008667FF">
      <w:pPr>
        <w:spacing w:line="360" w:lineRule="auto"/>
        <w:jc w:val="center"/>
        <w:rPr>
          <w:rFonts w:cs="Arial"/>
          <w:b/>
          <w:sz w:val="26"/>
          <w:szCs w:val="26"/>
        </w:rPr>
      </w:pPr>
      <w:r w:rsidRPr="00EF5922">
        <w:rPr>
          <w:rFonts w:cs="Arial"/>
          <w:b/>
          <w:sz w:val="26"/>
          <w:szCs w:val="26"/>
        </w:rPr>
        <w:t>I. ANTECEDENTES</w:t>
      </w:r>
    </w:p>
    <w:p w14:paraId="1A6B9C87" w14:textId="77777777" w:rsidR="008667FF" w:rsidRPr="00EF5922" w:rsidRDefault="008667FF" w:rsidP="008667FF">
      <w:pPr>
        <w:spacing w:line="360" w:lineRule="auto"/>
        <w:jc w:val="both"/>
        <w:rPr>
          <w:rFonts w:cs="Arial"/>
          <w:sz w:val="26"/>
          <w:szCs w:val="26"/>
        </w:rPr>
      </w:pPr>
    </w:p>
    <w:p w14:paraId="2D60AEFA" w14:textId="77777777" w:rsidR="008667FF" w:rsidRPr="00EF5922" w:rsidRDefault="008667FF" w:rsidP="008667FF">
      <w:pPr>
        <w:spacing w:line="360" w:lineRule="auto"/>
        <w:jc w:val="both"/>
        <w:rPr>
          <w:rFonts w:cs="Arial"/>
          <w:b/>
          <w:sz w:val="26"/>
          <w:szCs w:val="26"/>
        </w:rPr>
      </w:pPr>
      <w:r w:rsidRPr="00EF5922">
        <w:rPr>
          <w:rFonts w:cs="Arial"/>
          <w:b/>
          <w:sz w:val="26"/>
          <w:szCs w:val="26"/>
        </w:rPr>
        <w:t xml:space="preserve">1.Trámite ante el </w:t>
      </w:r>
      <w:r w:rsidRPr="00EF5922">
        <w:rPr>
          <w:rFonts w:cs="Arial"/>
          <w:b/>
          <w:i/>
          <w:iCs/>
          <w:sz w:val="26"/>
          <w:szCs w:val="26"/>
        </w:rPr>
        <w:t>IEM</w:t>
      </w:r>
    </w:p>
    <w:p w14:paraId="71256EAE" w14:textId="77777777" w:rsidR="008667FF" w:rsidRPr="00EF5922" w:rsidRDefault="008667FF" w:rsidP="008667FF">
      <w:pPr>
        <w:spacing w:line="360" w:lineRule="auto"/>
        <w:jc w:val="both"/>
        <w:rPr>
          <w:rFonts w:cs="Arial"/>
          <w:sz w:val="26"/>
          <w:szCs w:val="26"/>
        </w:rPr>
      </w:pPr>
    </w:p>
    <w:p w14:paraId="4413FC73" w14:textId="1F13EC23" w:rsidR="008667FF" w:rsidRPr="00EF5922" w:rsidRDefault="008667FF" w:rsidP="008667FF">
      <w:pPr>
        <w:spacing w:line="360" w:lineRule="auto"/>
        <w:jc w:val="both"/>
        <w:rPr>
          <w:rFonts w:cs="Arial"/>
          <w:sz w:val="26"/>
          <w:szCs w:val="26"/>
        </w:rPr>
      </w:pPr>
      <w:bookmarkStart w:id="1" w:name="_Hlk205300832"/>
      <w:r w:rsidRPr="00EF5922">
        <w:rPr>
          <w:rFonts w:cs="Arial"/>
          <w:b/>
          <w:sz w:val="26"/>
          <w:szCs w:val="26"/>
        </w:rPr>
        <w:t>1.1. Queja, radicación</w:t>
      </w:r>
      <w:r w:rsidR="00A26AAA" w:rsidRPr="00EF5922">
        <w:rPr>
          <w:rFonts w:cs="Arial"/>
          <w:b/>
          <w:sz w:val="26"/>
          <w:szCs w:val="26"/>
        </w:rPr>
        <w:t>,</w:t>
      </w:r>
      <w:r w:rsidRPr="00EF5922">
        <w:rPr>
          <w:rFonts w:cs="Arial"/>
          <w:b/>
          <w:sz w:val="26"/>
          <w:szCs w:val="26"/>
        </w:rPr>
        <w:t xml:space="preserve"> diligencias de investigación</w:t>
      </w:r>
      <w:r w:rsidR="00A26AAA" w:rsidRPr="00EF5922">
        <w:rPr>
          <w:rFonts w:cs="Arial"/>
          <w:b/>
          <w:sz w:val="26"/>
          <w:szCs w:val="26"/>
        </w:rPr>
        <w:t xml:space="preserve"> y prevención</w:t>
      </w:r>
      <w:r w:rsidRPr="00EF5922">
        <w:rPr>
          <w:rFonts w:cs="Arial"/>
          <w:b/>
          <w:sz w:val="26"/>
          <w:szCs w:val="26"/>
        </w:rPr>
        <w:t>.</w:t>
      </w:r>
      <w:r w:rsidRPr="00EF5922">
        <w:rPr>
          <w:rFonts w:cs="Arial"/>
          <w:sz w:val="26"/>
          <w:szCs w:val="26"/>
        </w:rPr>
        <w:t xml:space="preserve"> El </w:t>
      </w:r>
      <w:r w:rsidR="00985D31" w:rsidRPr="00EF5922">
        <w:rPr>
          <w:rFonts w:cs="Arial"/>
          <w:sz w:val="26"/>
          <w:szCs w:val="26"/>
        </w:rPr>
        <w:t>veintitrés</w:t>
      </w:r>
      <w:r w:rsidRPr="00EF5922">
        <w:rPr>
          <w:rFonts w:cs="Arial"/>
          <w:sz w:val="26"/>
          <w:szCs w:val="26"/>
        </w:rPr>
        <w:t xml:space="preserve"> de </w:t>
      </w:r>
      <w:r w:rsidR="00985D31" w:rsidRPr="00EF5922">
        <w:rPr>
          <w:rFonts w:cs="Arial"/>
          <w:sz w:val="26"/>
          <w:szCs w:val="26"/>
        </w:rPr>
        <w:t>junio</w:t>
      </w:r>
      <w:r w:rsidRPr="00EF5922">
        <w:rPr>
          <w:rFonts w:cs="Arial"/>
          <w:sz w:val="26"/>
          <w:szCs w:val="26"/>
        </w:rPr>
        <w:t>, la</w:t>
      </w:r>
      <w:r w:rsidR="00985D31" w:rsidRPr="00EF5922">
        <w:rPr>
          <w:rFonts w:cs="Arial"/>
          <w:sz w:val="26"/>
          <w:szCs w:val="26"/>
        </w:rPr>
        <w:t>s</w:t>
      </w:r>
      <w:r w:rsidRPr="00EF5922">
        <w:rPr>
          <w:rFonts w:cs="Arial"/>
          <w:sz w:val="26"/>
          <w:szCs w:val="26"/>
        </w:rPr>
        <w:t xml:space="preserve"> </w:t>
      </w:r>
      <w:r w:rsidR="00985D31" w:rsidRPr="00EF5922">
        <w:rPr>
          <w:rFonts w:cs="Arial"/>
          <w:i/>
          <w:iCs/>
          <w:sz w:val="26"/>
          <w:szCs w:val="26"/>
        </w:rPr>
        <w:t>quejosas</w:t>
      </w:r>
      <w:r w:rsidRPr="00EF5922">
        <w:rPr>
          <w:rFonts w:cs="Arial"/>
          <w:i/>
          <w:iCs/>
          <w:sz w:val="26"/>
          <w:szCs w:val="26"/>
        </w:rPr>
        <w:t xml:space="preserve"> </w:t>
      </w:r>
      <w:r w:rsidRPr="00EF5922">
        <w:rPr>
          <w:rFonts w:cs="Arial"/>
          <w:sz w:val="26"/>
          <w:szCs w:val="26"/>
        </w:rPr>
        <w:t>present</w:t>
      </w:r>
      <w:r w:rsidR="00985D31" w:rsidRPr="00EF5922">
        <w:rPr>
          <w:rFonts w:cs="Arial"/>
          <w:sz w:val="26"/>
          <w:szCs w:val="26"/>
        </w:rPr>
        <w:t>aron</w:t>
      </w:r>
      <w:r w:rsidRPr="00EF5922">
        <w:rPr>
          <w:rFonts w:cs="Arial"/>
          <w:sz w:val="26"/>
          <w:szCs w:val="26"/>
        </w:rPr>
        <w:t xml:space="preserve"> ante la Oficialía de Partes del </w:t>
      </w:r>
      <w:r w:rsidRPr="00EF5922">
        <w:rPr>
          <w:rFonts w:cs="Arial"/>
          <w:i/>
          <w:iCs/>
          <w:sz w:val="26"/>
          <w:szCs w:val="26"/>
        </w:rPr>
        <w:t>IEM</w:t>
      </w:r>
      <w:r w:rsidRPr="00EF5922">
        <w:rPr>
          <w:rFonts w:cs="Arial"/>
          <w:sz w:val="26"/>
          <w:szCs w:val="26"/>
        </w:rPr>
        <w:t>, una queja en contra de</w:t>
      </w:r>
      <w:r w:rsidR="00985D31" w:rsidRPr="00EF5922">
        <w:rPr>
          <w:rFonts w:cs="Arial"/>
          <w:sz w:val="26"/>
          <w:szCs w:val="26"/>
        </w:rPr>
        <w:t xml:space="preserve"> la </w:t>
      </w:r>
      <w:r w:rsidR="00985D31" w:rsidRPr="00EF5922">
        <w:rPr>
          <w:rFonts w:cs="Arial"/>
          <w:i/>
          <w:iCs/>
          <w:sz w:val="26"/>
          <w:szCs w:val="26"/>
        </w:rPr>
        <w:t>parte</w:t>
      </w:r>
      <w:r w:rsidRPr="00EF5922">
        <w:rPr>
          <w:rFonts w:cs="Arial"/>
          <w:i/>
          <w:iCs/>
          <w:sz w:val="26"/>
          <w:szCs w:val="26"/>
        </w:rPr>
        <w:t xml:space="preserve"> denunciad</w:t>
      </w:r>
      <w:r w:rsidR="00985D31" w:rsidRPr="00EF5922">
        <w:rPr>
          <w:rFonts w:cs="Arial"/>
          <w:i/>
          <w:iCs/>
          <w:sz w:val="26"/>
          <w:szCs w:val="26"/>
        </w:rPr>
        <w:t>a</w:t>
      </w:r>
      <w:r w:rsidRPr="00EF5922">
        <w:rPr>
          <w:rFonts w:cs="Arial"/>
          <w:i/>
          <w:iCs/>
          <w:sz w:val="26"/>
          <w:szCs w:val="26"/>
        </w:rPr>
        <w:t>,</w:t>
      </w:r>
      <w:r w:rsidRPr="00EF5922">
        <w:rPr>
          <w:rFonts w:cs="Arial"/>
          <w:sz w:val="26"/>
          <w:szCs w:val="26"/>
        </w:rPr>
        <w:t xml:space="preserve"> por hechos que, a su decir, constituyen </w:t>
      </w:r>
      <w:r w:rsidRPr="00EF5922">
        <w:rPr>
          <w:rFonts w:cs="Arial"/>
          <w:i/>
          <w:iCs/>
          <w:sz w:val="26"/>
          <w:szCs w:val="26"/>
        </w:rPr>
        <w:t xml:space="preserve">VPMG. </w:t>
      </w:r>
      <w:r w:rsidRPr="00EF5922">
        <w:rPr>
          <w:rFonts w:cs="Arial"/>
          <w:sz w:val="26"/>
          <w:szCs w:val="26"/>
        </w:rPr>
        <w:t xml:space="preserve">En consecuencia, la autoridad instructora emitió el acuerdo de registro identificado con la clave </w:t>
      </w:r>
      <w:r w:rsidR="00FB6703" w:rsidRPr="00FB6703">
        <w:rPr>
          <w:rFonts w:cs="Arial"/>
          <w:color w:val="FFFFFF"/>
          <w:sz w:val="26"/>
          <w:szCs w:val="26"/>
          <w:highlight w:val="darkCyan"/>
        </w:rPr>
        <w:t>[No.6]_</w:t>
      </w:r>
      <w:proofErr w:type="spellStart"/>
      <w:r w:rsidR="00FB6703" w:rsidRPr="00FB6703">
        <w:rPr>
          <w:rFonts w:cs="Arial"/>
          <w:color w:val="FFFFFF"/>
          <w:sz w:val="26"/>
          <w:szCs w:val="26"/>
          <w:highlight w:val="darkCyan"/>
        </w:rPr>
        <w:t>ELIMINADO_el_número_de_expediente_antecedente</w:t>
      </w:r>
      <w:proofErr w:type="spellEnd"/>
      <w:r w:rsidR="00FB6703" w:rsidRPr="00FB6703">
        <w:rPr>
          <w:rFonts w:cs="Arial"/>
          <w:color w:val="FFFFFF"/>
          <w:sz w:val="26"/>
          <w:szCs w:val="26"/>
          <w:highlight w:val="darkCyan"/>
        </w:rPr>
        <w:t>_[152]</w:t>
      </w:r>
      <w:r w:rsidRPr="00EF5922">
        <w:rPr>
          <w:rFonts w:cs="Arial"/>
          <w:sz w:val="26"/>
          <w:szCs w:val="26"/>
        </w:rPr>
        <w:t>, mediante el cual ordenó la realización de diversas diligencias de investigación preliminar</w:t>
      </w:r>
      <w:r w:rsidR="00A77763" w:rsidRPr="00EF5922">
        <w:rPr>
          <w:rFonts w:cs="Arial"/>
          <w:sz w:val="26"/>
          <w:szCs w:val="26"/>
        </w:rPr>
        <w:t xml:space="preserve"> e hizo prevención a las </w:t>
      </w:r>
      <w:r w:rsidR="00A77763" w:rsidRPr="00EF5922">
        <w:rPr>
          <w:rFonts w:cs="Arial"/>
          <w:i/>
          <w:iCs/>
          <w:sz w:val="26"/>
          <w:szCs w:val="26"/>
        </w:rPr>
        <w:t xml:space="preserve">quejosas </w:t>
      </w:r>
      <w:r w:rsidR="00A77763" w:rsidRPr="00EF5922">
        <w:rPr>
          <w:rFonts w:cs="Arial"/>
          <w:sz w:val="26"/>
          <w:szCs w:val="26"/>
        </w:rPr>
        <w:t>a efecto de precisar circunstancias de modo, tiempo y lugar</w:t>
      </w:r>
      <w:r w:rsidRPr="00EF5922">
        <w:rPr>
          <w:rFonts w:cs="Arial"/>
          <w:sz w:val="26"/>
          <w:szCs w:val="26"/>
          <w:vertAlign w:val="superscript"/>
        </w:rPr>
        <w:footnoteReference w:id="8"/>
      </w:r>
      <w:r w:rsidRPr="00EF5922">
        <w:rPr>
          <w:rFonts w:cs="Arial"/>
          <w:sz w:val="26"/>
          <w:szCs w:val="26"/>
        </w:rPr>
        <w:t>.</w:t>
      </w:r>
    </w:p>
    <w:p w14:paraId="4DC8AFB4" w14:textId="77777777" w:rsidR="008667FF" w:rsidRPr="00EF5922" w:rsidRDefault="008667FF" w:rsidP="008667FF">
      <w:pPr>
        <w:spacing w:line="360" w:lineRule="auto"/>
        <w:jc w:val="both"/>
        <w:rPr>
          <w:rFonts w:cs="Arial"/>
          <w:sz w:val="26"/>
          <w:szCs w:val="26"/>
        </w:rPr>
      </w:pPr>
    </w:p>
    <w:p w14:paraId="22A0B9CF" w14:textId="4D3F54A6" w:rsidR="008667FF" w:rsidRPr="00EF5922" w:rsidRDefault="008667FF" w:rsidP="008667FF">
      <w:pPr>
        <w:spacing w:line="360" w:lineRule="auto"/>
        <w:jc w:val="both"/>
        <w:rPr>
          <w:rFonts w:cs="Arial"/>
          <w:bCs/>
          <w:sz w:val="26"/>
          <w:szCs w:val="26"/>
        </w:rPr>
      </w:pPr>
      <w:r w:rsidRPr="00EF5922">
        <w:rPr>
          <w:rFonts w:cs="Arial"/>
          <w:b/>
          <w:sz w:val="26"/>
          <w:szCs w:val="26"/>
        </w:rPr>
        <w:t>1.</w:t>
      </w:r>
      <w:r w:rsidR="008F50A8" w:rsidRPr="00EF5922">
        <w:rPr>
          <w:rFonts w:cs="Arial"/>
          <w:b/>
          <w:sz w:val="26"/>
          <w:szCs w:val="26"/>
        </w:rPr>
        <w:t>2</w:t>
      </w:r>
      <w:r w:rsidRPr="00EF5922">
        <w:rPr>
          <w:rFonts w:cs="Arial"/>
          <w:b/>
          <w:sz w:val="26"/>
          <w:szCs w:val="26"/>
        </w:rPr>
        <w:t>. Desahogos de actas circunstanciadas de verificación</w:t>
      </w:r>
      <w:r w:rsidR="00A77763" w:rsidRPr="00EF5922">
        <w:rPr>
          <w:rFonts w:cs="Arial"/>
          <w:b/>
          <w:sz w:val="26"/>
          <w:szCs w:val="26"/>
        </w:rPr>
        <w:t xml:space="preserve"> y cumplimiento a la prevención</w:t>
      </w:r>
      <w:r w:rsidRPr="00EF5922">
        <w:rPr>
          <w:rFonts w:cs="Arial"/>
          <w:b/>
          <w:sz w:val="26"/>
          <w:szCs w:val="26"/>
        </w:rPr>
        <w:t xml:space="preserve">. </w:t>
      </w:r>
      <w:r w:rsidRPr="00EF5922">
        <w:rPr>
          <w:rFonts w:cs="Arial"/>
          <w:sz w:val="26"/>
          <w:szCs w:val="26"/>
        </w:rPr>
        <w:t xml:space="preserve">El </w:t>
      </w:r>
      <w:r w:rsidR="00FA3D1F" w:rsidRPr="00EF5922">
        <w:rPr>
          <w:rFonts w:cs="Arial"/>
          <w:sz w:val="26"/>
          <w:szCs w:val="26"/>
        </w:rPr>
        <w:t>veinticuatro</w:t>
      </w:r>
      <w:r w:rsidRPr="00EF5922">
        <w:rPr>
          <w:rFonts w:cs="Arial"/>
          <w:sz w:val="26"/>
          <w:szCs w:val="26"/>
        </w:rPr>
        <w:t xml:space="preserve"> de </w:t>
      </w:r>
      <w:r w:rsidR="00FA3D1F" w:rsidRPr="00EF5922">
        <w:rPr>
          <w:rFonts w:cs="Arial"/>
          <w:sz w:val="26"/>
          <w:szCs w:val="26"/>
        </w:rPr>
        <w:t>junio</w:t>
      </w:r>
      <w:r w:rsidRPr="00EF5922">
        <w:rPr>
          <w:rFonts w:cs="Arial"/>
          <w:sz w:val="26"/>
          <w:szCs w:val="26"/>
        </w:rPr>
        <w:t xml:space="preserve">, se </w:t>
      </w:r>
      <w:r w:rsidR="00FA3D1F" w:rsidRPr="00EF5922">
        <w:rPr>
          <w:rFonts w:cs="Arial"/>
          <w:sz w:val="26"/>
          <w:szCs w:val="26"/>
        </w:rPr>
        <w:t>desahogó</w:t>
      </w:r>
      <w:r w:rsidRPr="00EF5922">
        <w:rPr>
          <w:rFonts w:cs="Arial"/>
          <w:sz w:val="26"/>
          <w:szCs w:val="26"/>
        </w:rPr>
        <w:t xml:space="preserve"> </w:t>
      </w:r>
      <w:r w:rsidR="00664B91" w:rsidRPr="00EF5922">
        <w:rPr>
          <w:rFonts w:cs="Arial"/>
          <w:sz w:val="26"/>
          <w:szCs w:val="26"/>
        </w:rPr>
        <w:t>el acta circunstanciada</w:t>
      </w:r>
      <w:r w:rsidRPr="00EF5922">
        <w:rPr>
          <w:rFonts w:cs="Arial"/>
          <w:sz w:val="26"/>
          <w:szCs w:val="26"/>
        </w:rPr>
        <w:t xml:space="preserve"> de verificación</w:t>
      </w:r>
      <w:r w:rsidR="00FA3D1F" w:rsidRPr="00EF5922">
        <w:rPr>
          <w:rFonts w:cs="Arial"/>
          <w:sz w:val="26"/>
          <w:szCs w:val="26"/>
        </w:rPr>
        <w:t xml:space="preserve"> del dispositivo de almacenamiento USB,</w:t>
      </w:r>
      <w:r w:rsidRPr="00EF5922">
        <w:rPr>
          <w:rFonts w:cs="Arial"/>
          <w:sz w:val="26"/>
          <w:szCs w:val="26"/>
        </w:rPr>
        <w:t xml:space="preserve"> </w:t>
      </w:r>
      <w:r w:rsidR="00227E96" w:rsidRPr="00EF5922">
        <w:rPr>
          <w:rFonts w:cs="Arial"/>
          <w:sz w:val="26"/>
          <w:szCs w:val="26"/>
        </w:rPr>
        <w:t xml:space="preserve">identificada con la clave </w:t>
      </w:r>
      <w:r w:rsidRPr="00EF5922">
        <w:rPr>
          <w:rFonts w:cs="Arial"/>
          <w:sz w:val="26"/>
          <w:szCs w:val="26"/>
        </w:rPr>
        <w:t>IEM-OFI-</w:t>
      </w:r>
      <w:r w:rsidR="00FA3D1F" w:rsidRPr="00EF5922">
        <w:rPr>
          <w:rFonts w:cs="Arial"/>
          <w:sz w:val="26"/>
          <w:szCs w:val="26"/>
        </w:rPr>
        <w:t>311</w:t>
      </w:r>
      <w:r w:rsidRPr="00EF5922">
        <w:rPr>
          <w:rFonts w:cs="Arial"/>
          <w:sz w:val="26"/>
          <w:szCs w:val="26"/>
        </w:rPr>
        <w:t>/2025</w:t>
      </w:r>
      <w:r w:rsidRPr="00EF5922">
        <w:rPr>
          <w:rStyle w:val="Refdenotaalpie"/>
          <w:rFonts w:cs="Arial"/>
          <w:sz w:val="26"/>
          <w:szCs w:val="26"/>
        </w:rPr>
        <w:footnoteReference w:id="9"/>
      </w:r>
      <w:r w:rsidR="00367C69" w:rsidRPr="00EF5922">
        <w:rPr>
          <w:rFonts w:cs="Arial"/>
          <w:sz w:val="26"/>
          <w:szCs w:val="26"/>
        </w:rPr>
        <w:t>;</w:t>
      </w:r>
      <w:r w:rsidR="00227E96" w:rsidRPr="00EF5922">
        <w:rPr>
          <w:rFonts w:cs="Arial"/>
          <w:sz w:val="26"/>
          <w:szCs w:val="26"/>
        </w:rPr>
        <w:t xml:space="preserve"> posteriormente</w:t>
      </w:r>
      <w:r w:rsidR="00367C69" w:rsidRPr="00EF5922">
        <w:rPr>
          <w:rFonts w:cs="Arial"/>
          <w:sz w:val="26"/>
          <w:szCs w:val="26"/>
        </w:rPr>
        <w:t>,</w:t>
      </w:r>
      <w:r w:rsidRPr="00EF5922">
        <w:rPr>
          <w:rFonts w:cs="Arial"/>
          <w:sz w:val="26"/>
          <w:szCs w:val="26"/>
        </w:rPr>
        <w:t xml:space="preserve"> </w:t>
      </w:r>
      <w:r w:rsidR="00FA3D1F" w:rsidRPr="00EF5922">
        <w:rPr>
          <w:rFonts w:cs="Arial"/>
          <w:sz w:val="26"/>
          <w:szCs w:val="26"/>
        </w:rPr>
        <w:t>el once de julio</w:t>
      </w:r>
      <w:r w:rsidR="00713076" w:rsidRPr="00EF5922">
        <w:rPr>
          <w:rFonts w:cs="Arial"/>
          <w:sz w:val="26"/>
          <w:szCs w:val="26"/>
        </w:rPr>
        <w:t xml:space="preserve"> y cinco de agosto,</w:t>
      </w:r>
      <w:r w:rsidR="00FA3D1F" w:rsidRPr="00EF5922">
        <w:rPr>
          <w:rFonts w:cs="Arial"/>
          <w:sz w:val="26"/>
          <w:szCs w:val="26"/>
        </w:rPr>
        <w:t xml:space="preserve"> </w:t>
      </w:r>
      <w:r w:rsidR="00367C69" w:rsidRPr="00EF5922">
        <w:rPr>
          <w:rFonts w:cs="Arial"/>
          <w:sz w:val="26"/>
          <w:szCs w:val="26"/>
        </w:rPr>
        <w:t xml:space="preserve">se </w:t>
      </w:r>
      <w:r w:rsidR="00FA3D1F" w:rsidRPr="00EF5922">
        <w:rPr>
          <w:rFonts w:cs="Arial"/>
          <w:sz w:val="26"/>
          <w:szCs w:val="26"/>
        </w:rPr>
        <w:t>desahog</w:t>
      </w:r>
      <w:r w:rsidR="00713076" w:rsidRPr="00EF5922">
        <w:rPr>
          <w:rFonts w:cs="Arial"/>
          <w:sz w:val="26"/>
          <w:szCs w:val="26"/>
        </w:rPr>
        <w:t>aron</w:t>
      </w:r>
      <w:r w:rsidR="00FA3D1F" w:rsidRPr="00EF5922">
        <w:rPr>
          <w:rFonts w:cs="Arial"/>
          <w:sz w:val="26"/>
          <w:szCs w:val="26"/>
        </w:rPr>
        <w:t xml:space="preserve"> </w:t>
      </w:r>
      <w:r w:rsidR="00713076" w:rsidRPr="00EF5922">
        <w:rPr>
          <w:rFonts w:cs="Arial"/>
          <w:sz w:val="26"/>
          <w:szCs w:val="26"/>
        </w:rPr>
        <w:t>las</w:t>
      </w:r>
      <w:r w:rsidR="00FA3D1F" w:rsidRPr="00EF5922">
        <w:rPr>
          <w:rFonts w:cs="Arial"/>
          <w:sz w:val="26"/>
          <w:szCs w:val="26"/>
        </w:rPr>
        <w:t xml:space="preserve"> acta</w:t>
      </w:r>
      <w:r w:rsidR="00713076" w:rsidRPr="00EF5922">
        <w:rPr>
          <w:rFonts w:cs="Arial"/>
          <w:sz w:val="26"/>
          <w:szCs w:val="26"/>
        </w:rPr>
        <w:t>s</w:t>
      </w:r>
      <w:r w:rsidR="00FA3D1F" w:rsidRPr="00EF5922">
        <w:rPr>
          <w:rFonts w:cs="Arial"/>
          <w:sz w:val="26"/>
          <w:szCs w:val="26"/>
        </w:rPr>
        <w:t xml:space="preserve"> </w:t>
      </w:r>
      <w:r w:rsidR="00227E96" w:rsidRPr="00EF5922">
        <w:rPr>
          <w:rFonts w:cs="Arial"/>
          <w:sz w:val="26"/>
          <w:szCs w:val="26"/>
        </w:rPr>
        <w:t>correspondientes al contenido de</w:t>
      </w:r>
      <w:r w:rsidR="00FA3D1F" w:rsidRPr="00EF5922">
        <w:rPr>
          <w:rFonts w:cs="Arial"/>
          <w:sz w:val="26"/>
          <w:szCs w:val="26"/>
        </w:rPr>
        <w:t xml:space="preserve"> los teléfonos celulares ofrecidos por las </w:t>
      </w:r>
      <w:r w:rsidR="00FA3D1F" w:rsidRPr="00EF5922">
        <w:rPr>
          <w:rFonts w:cs="Arial"/>
          <w:i/>
          <w:iCs/>
          <w:sz w:val="26"/>
          <w:szCs w:val="26"/>
        </w:rPr>
        <w:t>quejosas</w:t>
      </w:r>
      <w:r w:rsidR="00227E96" w:rsidRPr="00EF5922">
        <w:rPr>
          <w:rFonts w:cs="Arial"/>
          <w:sz w:val="26"/>
          <w:szCs w:val="26"/>
        </w:rPr>
        <w:t>, identificadas como</w:t>
      </w:r>
      <w:r w:rsidR="00FA3D1F" w:rsidRPr="00EF5922">
        <w:rPr>
          <w:rFonts w:cs="Arial"/>
          <w:sz w:val="26"/>
          <w:szCs w:val="26"/>
        </w:rPr>
        <w:t xml:space="preserve"> </w:t>
      </w:r>
      <w:r w:rsidRPr="00EF5922">
        <w:rPr>
          <w:rFonts w:cs="Arial"/>
          <w:sz w:val="26"/>
          <w:szCs w:val="26"/>
        </w:rPr>
        <w:t>IEM-OFI-</w:t>
      </w:r>
      <w:r w:rsidR="00FA3D1F" w:rsidRPr="00EF5922">
        <w:rPr>
          <w:rFonts w:cs="Arial"/>
          <w:sz w:val="26"/>
          <w:szCs w:val="26"/>
        </w:rPr>
        <w:t>347</w:t>
      </w:r>
      <w:r w:rsidRPr="00EF5922">
        <w:rPr>
          <w:rFonts w:cs="Arial"/>
          <w:sz w:val="26"/>
          <w:szCs w:val="26"/>
        </w:rPr>
        <w:t>/2025</w:t>
      </w:r>
      <w:r w:rsidRPr="00EF5922">
        <w:rPr>
          <w:rStyle w:val="Refdenotaalpie"/>
          <w:rFonts w:cs="Arial"/>
          <w:sz w:val="26"/>
          <w:szCs w:val="26"/>
        </w:rPr>
        <w:footnoteReference w:id="10"/>
      </w:r>
      <w:r w:rsidR="00713076" w:rsidRPr="00EF5922">
        <w:rPr>
          <w:rFonts w:cs="Arial"/>
          <w:sz w:val="26"/>
          <w:szCs w:val="26"/>
        </w:rPr>
        <w:t xml:space="preserve"> </w:t>
      </w:r>
      <w:r w:rsidR="00227E96" w:rsidRPr="00EF5922">
        <w:rPr>
          <w:rFonts w:cs="Arial"/>
          <w:sz w:val="26"/>
          <w:szCs w:val="26"/>
        </w:rPr>
        <w:t>e</w:t>
      </w:r>
      <w:r w:rsidR="00713076" w:rsidRPr="00EF5922">
        <w:rPr>
          <w:rFonts w:cs="Arial"/>
          <w:sz w:val="26"/>
          <w:szCs w:val="26"/>
        </w:rPr>
        <w:t xml:space="preserve"> IEM-OFI-</w:t>
      </w:r>
      <w:r w:rsidR="00713076" w:rsidRPr="00EF5922">
        <w:rPr>
          <w:rFonts w:cs="Arial"/>
          <w:sz w:val="26"/>
          <w:szCs w:val="26"/>
        </w:rPr>
        <w:lastRenderedPageBreak/>
        <w:t>386/2025</w:t>
      </w:r>
      <w:r w:rsidR="00713076" w:rsidRPr="00EF5922">
        <w:rPr>
          <w:rStyle w:val="Refdenotaalpie"/>
          <w:rFonts w:cs="Arial"/>
          <w:sz w:val="26"/>
          <w:szCs w:val="26"/>
        </w:rPr>
        <w:footnoteReference w:id="11"/>
      </w:r>
      <w:r w:rsidR="00A77763" w:rsidRPr="00EF5922">
        <w:rPr>
          <w:rFonts w:cs="Arial"/>
          <w:sz w:val="26"/>
          <w:szCs w:val="26"/>
        </w:rPr>
        <w:t xml:space="preserve">, </w:t>
      </w:r>
      <w:r w:rsidR="00227E96" w:rsidRPr="00EF5922">
        <w:rPr>
          <w:rFonts w:cs="Arial"/>
          <w:sz w:val="26"/>
          <w:szCs w:val="26"/>
        </w:rPr>
        <w:t xml:space="preserve">respectivamente; </w:t>
      </w:r>
      <w:r w:rsidR="00A77763" w:rsidRPr="00EF5922">
        <w:rPr>
          <w:rFonts w:cs="Arial"/>
          <w:sz w:val="26"/>
          <w:szCs w:val="26"/>
        </w:rPr>
        <w:t xml:space="preserve">en tanto que, a las </w:t>
      </w:r>
      <w:r w:rsidR="00A77763" w:rsidRPr="00EF5922">
        <w:rPr>
          <w:rFonts w:cs="Arial"/>
          <w:i/>
          <w:iCs/>
          <w:sz w:val="26"/>
          <w:szCs w:val="26"/>
        </w:rPr>
        <w:t xml:space="preserve">denunciantes, </w:t>
      </w:r>
      <w:r w:rsidR="00A77763" w:rsidRPr="00EF5922">
        <w:rPr>
          <w:rFonts w:cs="Arial"/>
          <w:sz w:val="26"/>
          <w:szCs w:val="26"/>
        </w:rPr>
        <w:t>se les tuvo cumpliendo con la prevención</w:t>
      </w:r>
      <w:r w:rsidR="00A77763" w:rsidRPr="00EF5922">
        <w:rPr>
          <w:rStyle w:val="Refdenotaalpie"/>
          <w:rFonts w:cs="Arial"/>
          <w:sz w:val="26"/>
          <w:szCs w:val="26"/>
        </w:rPr>
        <w:footnoteReference w:id="12"/>
      </w:r>
      <w:r w:rsidR="00367C69" w:rsidRPr="00EF5922">
        <w:rPr>
          <w:rFonts w:cs="Arial"/>
          <w:sz w:val="26"/>
          <w:szCs w:val="26"/>
        </w:rPr>
        <w:t>.</w:t>
      </w:r>
    </w:p>
    <w:p w14:paraId="0B04FC11" w14:textId="77777777" w:rsidR="008667FF" w:rsidRPr="00EF5922" w:rsidRDefault="008667FF" w:rsidP="008667FF">
      <w:pPr>
        <w:spacing w:line="360" w:lineRule="auto"/>
        <w:jc w:val="both"/>
        <w:rPr>
          <w:rFonts w:cs="Arial"/>
          <w:b/>
          <w:sz w:val="26"/>
          <w:szCs w:val="26"/>
        </w:rPr>
      </w:pPr>
    </w:p>
    <w:bookmarkEnd w:id="1"/>
    <w:p w14:paraId="1DF1C0E9" w14:textId="4938B47B" w:rsidR="008667FF" w:rsidRPr="00EF5922" w:rsidRDefault="008667FF" w:rsidP="008667FF">
      <w:pPr>
        <w:spacing w:line="360" w:lineRule="auto"/>
        <w:jc w:val="both"/>
        <w:rPr>
          <w:rFonts w:cs="Arial"/>
          <w:bCs/>
          <w:sz w:val="26"/>
          <w:szCs w:val="26"/>
        </w:rPr>
      </w:pPr>
      <w:r w:rsidRPr="00EF5922">
        <w:rPr>
          <w:rFonts w:cs="Arial"/>
          <w:b/>
          <w:bCs/>
          <w:sz w:val="26"/>
          <w:szCs w:val="26"/>
        </w:rPr>
        <w:t>1.</w:t>
      </w:r>
      <w:r w:rsidR="008F50A8" w:rsidRPr="00EF5922">
        <w:rPr>
          <w:rFonts w:cs="Arial"/>
          <w:b/>
          <w:bCs/>
          <w:sz w:val="26"/>
          <w:szCs w:val="26"/>
        </w:rPr>
        <w:t>3</w:t>
      </w:r>
      <w:r w:rsidRPr="00EF5922">
        <w:rPr>
          <w:rFonts w:cs="Arial"/>
          <w:b/>
          <w:bCs/>
          <w:sz w:val="26"/>
          <w:szCs w:val="26"/>
        </w:rPr>
        <w:t xml:space="preserve">. Acuerdo de medidas </w:t>
      </w:r>
      <w:r w:rsidR="00713076" w:rsidRPr="00EF5922">
        <w:rPr>
          <w:rFonts w:cs="Arial"/>
          <w:b/>
          <w:bCs/>
          <w:sz w:val="26"/>
          <w:szCs w:val="26"/>
        </w:rPr>
        <w:t>de protección</w:t>
      </w:r>
      <w:r w:rsidRPr="00EF5922">
        <w:rPr>
          <w:rFonts w:cs="Arial"/>
          <w:b/>
          <w:bCs/>
          <w:sz w:val="26"/>
          <w:szCs w:val="26"/>
        </w:rPr>
        <w:t>.</w:t>
      </w:r>
      <w:r w:rsidRPr="00EF5922">
        <w:rPr>
          <w:rFonts w:cs="Arial"/>
          <w:sz w:val="26"/>
          <w:szCs w:val="26"/>
        </w:rPr>
        <w:t xml:space="preserve"> </w:t>
      </w:r>
      <w:r w:rsidR="00227E96" w:rsidRPr="00EF5922">
        <w:rPr>
          <w:rFonts w:cs="Arial"/>
          <w:sz w:val="26"/>
          <w:szCs w:val="26"/>
        </w:rPr>
        <w:t>Mediante</w:t>
      </w:r>
      <w:r w:rsidRPr="00EF5922">
        <w:rPr>
          <w:rFonts w:cs="Arial"/>
          <w:sz w:val="26"/>
          <w:szCs w:val="26"/>
        </w:rPr>
        <w:t xml:space="preserve"> acuerdo de </w:t>
      </w:r>
      <w:r w:rsidR="00713076" w:rsidRPr="00EF5922">
        <w:rPr>
          <w:rFonts w:cs="Arial"/>
          <w:sz w:val="26"/>
          <w:szCs w:val="26"/>
        </w:rPr>
        <w:t>treinta y uno de j</w:t>
      </w:r>
      <w:r w:rsidR="00227E96" w:rsidRPr="00EF5922">
        <w:rPr>
          <w:rFonts w:cs="Arial"/>
          <w:sz w:val="26"/>
          <w:szCs w:val="26"/>
        </w:rPr>
        <w:t>u</w:t>
      </w:r>
      <w:r w:rsidR="00713076" w:rsidRPr="00EF5922">
        <w:rPr>
          <w:rFonts w:cs="Arial"/>
          <w:sz w:val="26"/>
          <w:szCs w:val="26"/>
        </w:rPr>
        <w:t>lio</w:t>
      </w:r>
      <w:r w:rsidR="00713076" w:rsidRPr="00EF5922">
        <w:rPr>
          <w:rStyle w:val="Refdenotaalpie"/>
          <w:rFonts w:cs="Arial"/>
          <w:sz w:val="26"/>
          <w:szCs w:val="26"/>
        </w:rPr>
        <w:footnoteReference w:id="13"/>
      </w:r>
      <w:r w:rsidRPr="00EF5922">
        <w:rPr>
          <w:rFonts w:cs="Arial"/>
          <w:sz w:val="26"/>
          <w:szCs w:val="26"/>
        </w:rPr>
        <w:t>, la autoridad instructora determinó proceden</w:t>
      </w:r>
      <w:r w:rsidR="00A26AAA" w:rsidRPr="00EF5922">
        <w:rPr>
          <w:rFonts w:cs="Arial"/>
          <w:sz w:val="26"/>
          <w:szCs w:val="26"/>
        </w:rPr>
        <w:t>te</w:t>
      </w:r>
      <w:r w:rsidRPr="00EF5922">
        <w:rPr>
          <w:rFonts w:cs="Arial"/>
          <w:sz w:val="26"/>
          <w:szCs w:val="26"/>
        </w:rPr>
        <w:t xml:space="preserve"> </w:t>
      </w:r>
      <w:r w:rsidR="00A26AAA" w:rsidRPr="00EF5922">
        <w:rPr>
          <w:rFonts w:cs="Arial"/>
          <w:sz w:val="26"/>
          <w:szCs w:val="26"/>
        </w:rPr>
        <w:t xml:space="preserve">el otorgamiento </w:t>
      </w:r>
      <w:r w:rsidRPr="00EF5922">
        <w:rPr>
          <w:rFonts w:cs="Arial"/>
          <w:sz w:val="26"/>
          <w:szCs w:val="26"/>
        </w:rPr>
        <w:t>de las medidas</w:t>
      </w:r>
      <w:r w:rsidR="00713076" w:rsidRPr="00EF5922">
        <w:rPr>
          <w:rFonts w:cs="Arial"/>
          <w:sz w:val="26"/>
          <w:szCs w:val="26"/>
        </w:rPr>
        <w:t xml:space="preserve"> de protección </w:t>
      </w:r>
      <w:r w:rsidRPr="00EF5922">
        <w:rPr>
          <w:rFonts w:cs="Arial"/>
          <w:sz w:val="26"/>
          <w:szCs w:val="26"/>
        </w:rPr>
        <w:t>solicitadas por la</w:t>
      </w:r>
      <w:r w:rsidR="00713076" w:rsidRPr="00EF5922">
        <w:rPr>
          <w:rFonts w:cs="Arial"/>
          <w:sz w:val="26"/>
          <w:szCs w:val="26"/>
        </w:rPr>
        <w:t>s</w:t>
      </w:r>
      <w:r w:rsidRPr="00EF5922">
        <w:rPr>
          <w:rFonts w:cs="Arial"/>
          <w:sz w:val="26"/>
          <w:szCs w:val="26"/>
        </w:rPr>
        <w:t xml:space="preserve"> </w:t>
      </w:r>
      <w:r w:rsidRPr="00EF5922">
        <w:rPr>
          <w:rFonts w:cs="Arial"/>
          <w:i/>
          <w:iCs/>
          <w:sz w:val="26"/>
          <w:szCs w:val="26"/>
        </w:rPr>
        <w:t>quejosa</w:t>
      </w:r>
      <w:r w:rsidR="00713076" w:rsidRPr="00EF5922">
        <w:rPr>
          <w:rFonts w:cs="Arial"/>
          <w:i/>
          <w:iCs/>
          <w:sz w:val="26"/>
          <w:szCs w:val="26"/>
        </w:rPr>
        <w:t>s</w:t>
      </w:r>
      <w:r w:rsidRPr="00EF5922">
        <w:rPr>
          <w:rFonts w:cs="Arial"/>
          <w:i/>
          <w:iCs/>
          <w:sz w:val="26"/>
          <w:szCs w:val="26"/>
        </w:rPr>
        <w:t xml:space="preserve"> </w:t>
      </w:r>
      <w:r w:rsidRPr="00EF5922">
        <w:rPr>
          <w:rFonts w:cs="Arial"/>
          <w:sz w:val="26"/>
          <w:szCs w:val="26"/>
        </w:rPr>
        <w:t>en su escrito inicial.</w:t>
      </w:r>
    </w:p>
    <w:p w14:paraId="74817CA5" w14:textId="77777777" w:rsidR="00A77763" w:rsidRPr="00EF5922" w:rsidRDefault="00A77763" w:rsidP="008F50A8">
      <w:pPr>
        <w:spacing w:line="360" w:lineRule="auto"/>
        <w:jc w:val="both"/>
        <w:rPr>
          <w:rFonts w:cs="Arial"/>
          <w:b/>
          <w:sz w:val="26"/>
          <w:szCs w:val="26"/>
        </w:rPr>
      </w:pPr>
    </w:p>
    <w:p w14:paraId="7ED7FC12" w14:textId="0B35209C" w:rsidR="008F50A8" w:rsidRPr="00EF5922" w:rsidRDefault="008F50A8" w:rsidP="008F50A8">
      <w:pPr>
        <w:spacing w:line="360" w:lineRule="auto"/>
        <w:jc w:val="both"/>
        <w:rPr>
          <w:rFonts w:cs="Arial"/>
          <w:sz w:val="26"/>
          <w:szCs w:val="26"/>
        </w:rPr>
      </w:pPr>
      <w:r w:rsidRPr="00EF5922">
        <w:rPr>
          <w:rFonts w:cs="Arial"/>
          <w:b/>
          <w:sz w:val="26"/>
          <w:szCs w:val="26"/>
        </w:rPr>
        <w:t xml:space="preserve">1.4. Ampliación de denuncia. </w:t>
      </w:r>
      <w:r w:rsidRPr="00EF5922">
        <w:rPr>
          <w:rFonts w:cs="Arial"/>
          <w:sz w:val="26"/>
          <w:szCs w:val="26"/>
        </w:rPr>
        <w:t>Mediante escrito de uno de agosto</w:t>
      </w:r>
      <w:r w:rsidRPr="00EF5922">
        <w:rPr>
          <w:rStyle w:val="Refdenotaalpie"/>
          <w:rFonts w:cs="Arial"/>
          <w:sz w:val="26"/>
          <w:szCs w:val="26"/>
        </w:rPr>
        <w:footnoteReference w:id="14"/>
      </w:r>
      <w:r w:rsidRPr="00EF5922">
        <w:rPr>
          <w:rFonts w:cs="Arial"/>
          <w:sz w:val="26"/>
          <w:szCs w:val="26"/>
        </w:rPr>
        <w:t xml:space="preserve">, las </w:t>
      </w:r>
      <w:r w:rsidRPr="00EF5922">
        <w:rPr>
          <w:rFonts w:cs="Arial"/>
          <w:i/>
          <w:iCs/>
          <w:sz w:val="26"/>
          <w:szCs w:val="26"/>
        </w:rPr>
        <w:t>quejosas</w:t>
      </w:r>
      <w:r w:rsidRPr="00EF5922">
        <w:rPr>
          <w:rFonts w:cs="Arial"/>
          <w:sz w:val="26"/>
          <w:szCs w:val="26"/>
        </w:rPr>
        <w:t xml:space="preserve"> </w:t>
      </w:r>
      <w:r w:rsidR="00A26AAA" w:rsidRPr="00EF5922">
        <w:rPr>
          <w:rFonts w:cs="Arial"/>
          <w:sz w:val="26"/>
          <w:szCs w:val="26"/>
        </w:rPr>
        <w:t xml:space="preserve">presentaron escrito mediante el cual ampliaron </w:t>
      </w:r>
      <w:r w:rsidRPr="00EF5922">
        <w:rPr>
          <w:rFonts w:cs="Arial"/>
          <w:sz w:val="26"/>
          <w:szCs w:val="26"/>
        </w:rPr>
        <w:t xml:space="preserve">su </w:t>
      </w:r>
      <w:r w:rsidR="00A26AAA" w:rsidRPr="00EF5922">
        <w:rPr>
          <w:rFonts w:cs="Arial"/>
          <w:sz w:val="26"/>
          <w:szCs w:val="26"/>
        </w:rPr>
        <w:t>denuncia para incorporar nuevos hechos</w:t>
      </w:r>
      <w:r w:rsidRPr="00EF5922">
        <w:rPr>
          <w:rFonts w:cs="Arial"/>
          <w:i/>
          <w:iCs/>
          <w:sz w:val="26"/>
          <w:szCs w:val="26"/>
        </w:rPr>
        <w:t xml:space="preserve">. </w:t>
      </w:r>
      <w:r w:rsidRPr="00EF5922">
        <w:rPr>
          <w:rFonts w:cs="Arial"/>
          <w:sz w:val="26"/>
          <w:szCs w:val="26"/>
        </w:rPr>
        <w:t>En esa misma fecha, la autoridad instructora emitió el acuerdo correspondiente</w:t>
      </w:r>
      <w:r w:rsidRPr="00EF5922">
        <w:rPr>
          <w:rStyle w:val="Refdenotaalpie"/>
          <w:rFonts w:cs="Arial"/>
          <w:sz w:val="26"/>
          <w:szCs w:val="26"/>
        </w:rPr>
        <w:footnoteReference w:id="15"/>
      </w:r>
      <w:r w:rsidRPr="00EF5922">
        <w:rPr>
          <w:rFonts w:cs="Arial"/>
          <w:sz w:val="26"/>
          <w:szCs w:val="26"/>
        </w:rPr>
        <w:t xml:space="preserve">, en el que tuvo por presentada </w:t>
      </w:r>
      <w:r w:rsidR="00A26AAA" w:rsidRPr="00EF5922">
        <w:rPr>
          <w:rFonts w:cs="Arial"/>
          <w:sz w:val="26"/>
          <w:szCs w:val="26"/>
        </w:rPr>
        <w:t xml:space="preserve">dicha </w:t>
      </w:r>
      <w:r w:rsidRPr="00EF5922">
        <w:rPr>
          <w:rFonts w:cs="Arial"/>
          <w:sz w:val="26"/>
          <w:szCs w:val="26"/>
        </w:rPr>
        <w:t>ampliación.</w:t>
      </w:r>
    </w:p>
    <w:p w14:paraId="5E826F47" w14:textId="77777777" w:rsidR="008667FF" w:rsidRPr="00EF5922" w:rsidRDefault="008667FF" w:rsidP="008667FF">
      <w:pPr>
        <w:spacing w:line="360" w:lineRule="auto"/>
        <w:jc w:val="both"/>
        <w:rPr>
          <w:rFonts w:cs="Arial"/>
          <w:sz w:val="26"/>
          <w:szCs w:val="26"/>
        </w:rPr>
      </w:pPr>
    </w:p>
    <w:p w14:paraId="4CF3DF51" w14:textId="78460F5E" w:rsidR="008667FF" w:rsidRPr="00EF5922" w:rsidRDefault="008667FF" w:rsidP="008667FF">
      <w:pPr>
        <w:spacing w:line="360" w:lineRule="auto"/>
        <w:jc w:val="both"/>
        <w:rPr>
          <w:rFonts w:cs="Arial"/>
          <w:sz w:val="26"/>
          <w:szCs w:val="26"/>
        </w:rPr>
      </w:pPr>
      <w:bookmarkStart w:id="2" w:name="_Hlk205300899"/>
      <w:r w:rsidRPr="00EF5922">
        <w:rPr>
          <w:rFonts w:cs="Arial"/>
          <w:b/>
          <w:bCs/>
          <w:sz w:val="26"/>
          <w:szCs w:val="26"/>
        </w:rPr>
        <w:t>1.</w:t>
      </w:r>
      <w:r w:rsidR="00CA6B1D" w:rsidRPr="00EF5922">
        <w:rPr>
          <w:rFonts w:cs="Arial"/>
          <w:b/>
          <w:bCs/>
          <w:sz w:val="26"/>
          <w:szCs w:val="26"/>
        </w:rPr>
        <w:t>5</w:t>
      </w:r>
      <w:r w:rsidRPr="00EF5922">
        <w:rPr>
          <w:rFonts w:cs="Arial"/>
          <w:b/>
          <w:bCs/>
          <w:sz w:val="26"/>
          <w:szCs w:val="26"/>
        </w:rPr>
        <w:t xml:space="preserve">. </w:t>
      </w:r>
      <w:r w:rsidR="00C95C8E" w:rsidRPr="00EF5922">
        <w:rPr>
          <w:rFonts w:cs="Arial"/>
          <w:b/>
          <w:bCs/>
          <w:sz w:val="26"/>
          <w:szCs w:val="26"/>
        </w:rPr>
        <w:t xml:space="preserve">Nuevas </w:t>
      </w:r>
      <w:r w:rsidRPr="00EF5922">
        <w:rPr>
          <w:rFonts w:cs="Arial"/>
          <w:b/>
          <w:bCs/>
          <w:sz w:val="26"/>
          <w:szCs w:val="26"/>
        </w:rPr>
        <w:t>d</w:t>
      </w:r>
      <w:r w:rsidR="00C95C8E" w:rsidRPr="00EF5922">
        <w:rPr>
          <w:rFonts w:cs="Arial"/>
          <w:b/>
          <w:bCs/>
          <w:sz w:val="26"/>
          <w:szCs w:val="26"/>
        </w:rPr>
        <w:t>iligencias de</w:t>
      </w:r>
      <w:r w:rsidRPr="00EF5922">
        <w:rPr>
          <w:rFonts w:cs="Arial"/>
          <w:b/>
          <w:bCs/>
          <w:sz w:val="26"/>
          <w:szCs w:val="26"/>
        </w:rPr>
        <w:t xml:space="preserve"> investigación.</w:t>
      </w:r>
      <w:r w:rsidRPr="00EF5922">
        <w:rPr>
          <w:rFonts w:cs="Arial"/>
          <w:sz w:val="26"/>
          <w:szCs w:val="26"/>
        </w:rPr>
        <w:t xml:space="preserve"> El </w:t>
      </w:r>
      <w:r w:rsidR="00C95C8E" w:rsidRPr="00EF5922">
        <w:rPr>
          <w:rFonts w:cs="Arial"/>
          <w:sz w:val="26"/>
          <w:szCs w:val="26"/>
        </w:rPr>
        <w:t>trece de agosto</w:t>
      </w:r>
      <w:r w:rsidRPr="00EF5922">
        <w:rPr>
          <w:rFonts w:cs="Arial"/>
          <w:sz w:val="26"/>
          <w:szCs w:val="26"/>
        </w:rPr>
        <w:t xml:space="preserve">, </w:t>
      </w:r>
      <w:r w:rsidR="00C95C8E" w:rsidRPr="00EF5922">
        <w:rPr>
          <w:rFonts w:cs="Arial"/>
          <w:sz w:val="26"/>
          <w:szCs w:val="26"/>
        </w:rPr>
        <w:t xml:space="preserve">se </w:t>
      </w:r>
      <w:r w:rsidR="00CA6B1D" w:rsidRPr="00EF5922">
        <w:rPr>
          <w:rFonts w:cs="Arial"/>
          <w:sz w:val="26"/>
          <w:szCs w:val="26"/>
        </w:rPr>
        <w:t>desahogó</w:t>
      </w:r>
      <w:r w:rsidR="00C95C8E" w:rsidRPr="00EF5922">
        <w:rPr>
          <w:rFonts w:cs="Arial"/>
          <w:sz w:val="26"/>
          <w:szCs w:val="26"/>
        </w:rPr>
        <w:t xml:space="preserve"> el acta </w:t>
      </w:r>
      <w:r w:rsidR="00CA6B1D" w:rsidRPr="00EF5922">
        <w:rPr>
          <w:rFonts w:cs="Arial"/>
          <w:sz w:val="26"/>
          <w:szCs w:val="26"/>
        </w:rPr>
        <w:t>circunstanciada</w:t>
      </w:r>
      <w:r w:rsidR="00C95C8E" w:rsidRPr="00EF5922">
        <w:rPr>
          <w:rFonts w:cs="Arial"/>
          <w:sz w:val="26"/>
          <w:szCs w:val="26"/>
        </w:rPr>
        <w:t xml:space="preserve"> de verificación IEM-OFI-401/2025</w:t>
      </w:r>
      <w:r w:rsidR="00A26AAA" w:rsidRPr="00EF5922">
        <w:rPr>
          <w:rStyle w:val="Refdenotaalpie"/>
          <w:rFonts w:cs="Arial"/>
          <w:sz w:val="26"/>
          <w:szCs w:val="26"/>
        </w:rPr>
        <w:footnoteReference w:id="16"/>
      </w:r>
      <w:r w:rsidR="00C95C8E" w:rsidRPr="00EF5922">
        <w:rPr>
          <w:rFonts w:cs="Arial"/>
          <w:sz w:val="26"/>
          <w:szCs w:val="26"/>
        </w:rPr>
        <w:t xml:space="preserve">, </w:t>
      </w:r>
      <w:r w:rsidR="00CA6B1D" w:rsidRPr="00EF5922">
        <w:rPr>
          <w:rFonts w:cs="Arial"/>
          <w:sz w:val="26"/>
          <w:szCs w:val="26"/>
        </w:rPr>
        <w:t xml:space="preserve">mediante la cual se certificó el número de la línea telefónica </w:t>
      </w:r>
      <w:r w:rsidR="00517A68" w:rsidRPr="00EF5922">
        <w:rPr>
          <w:rFonts w:cs="Arial"/>
          <w:sz w:val="26"/>
          <w:szCs w:val="26"/>
        </w:rPr>
        <w:t xml:space="preserve">que se atribuía haber sido </w:t>
      </w:r>
      <w:r w:rsidR="00CA6B1D" w:rsidRPr="00EF5922">
        <w:rPr>
          <w:rFonts w:cs="Arial"/>
          <w:sz w:val="26"/>
          <w:szCs w:val="26"/>
        </w:rPr>
        <w:t xml:space="preserve">asignada a la </w:t>
      </w:r>
      <w:r w:rsidR="00CA6B1D" w:rsidRPr="00EF5922">
        <w:rPr>
          <w:rFonts w:cs="Arial"/>
          <w:i/>
          <w:iCs/>
          <w:sz w:val="26"/>
          <w:szCs w:val="26"/>
        </w:rPr>
        <w:t>parte denunciada</w:t>
      </w:r>
      <w:r w:rsidR="00CA6B1D" w:rsidRPr="00EF5922">
        <w:rPr>
          <w:rFonts w:cs="Arial"/>
          <w:sz w:val="26"/>
          <w:szCs w:val="26"/>
        </w:rPr>
        <w:t xml:space="preserve"> para el desempeño de sus funciones como </w:t>
      </w:r>
      <w:r w:rsidR="00E0109D" w:rsidRPr="00E0109D">
        <w:rPr>
          <w:rFonts w:cs="Arial"/>
          <w:color w:val="000000"/>
          <w:sz w:val="26"/>
          <w:szCs w:val="26"/>
        </w:rPr>
        <w:t>regidora</w:t>
      </w:r>
      <w:r w:rsidR="00CA6B1D" w:rsidRPr="00EF5922">
        <w:rPr>
          <w:rFonts w:cs="Arial"/>
          <w:sz w:val="26"/>
          <w:szCs w:val="26"/>
        </w:rPr>
        <w:t xml:space="preserve"> del </w:t>
      </w:r>
      <w:r w:rsidR="00CA6B1D" w:rsidRPr="00EF5922">
        <w:rPr>
          <w:rFonts w:cs="Arial"/>
          <w:i/>
          <w:iCs/>
          <w:sz w:val="26"/>
          <w:szCs w:val="26"/>
        </w:rPr>
        <w:t>ayuntamiento</w:t>
      </w:r>
      <w:r w:rsidR="00CA6B1D" w:rsidRPr="00EF5922">
        <w:rPr>
          <w:rFonts w:cs="Arial"/>
          <w:sz w:val="26"/>
          <w:szCs w:val="26"/>
        </w:rPr>
        <w:t xml:space="preserve">; </w:t>
      </w:r>
      <w:r w:rsidR="00B1597A" w:rsidRPr="00EF5922">
        <w:rPr>
          <w:rFonts w:cs="Arial"/>
          <w:sz w:val="26"/>
          <w:szCs w:val="26"/>
        </w:rPr>
        <w:t>asimismo</w:t>
      </w:r>
      <w:r w:rsidR="00CA6B1D" w:rsidRPr="00EF5922">
        <w:rPr>
          <w:rFonts w:cs="Arial"/>
          <w:sz w:val="26"/>
          <w:szCs w:val="26"/>
        </w:rPr>
        <w:t>, mediante oficio IEM-SE-CE-1169/2025</w:t>
      </w:r>
      <w:r w:rsidR="00B1597A" w:rsidRPr="00EF5922">
        <w:rPr>
          <w:rStyle w:val="Refdenotaalpie"/>
          <w:rFonts w:cs="Arial"/>
          <w:sz w:val="26"/>
          <w:szCs w:val="26"/>
        </w:rPr>
        <w:footnoteReference w:id="17"/>
      </w:r>
      <w:r w:rsidR="00CA6B1D" w:rsidRPr="00EF5922">
        <w:rPr>
          <w:rFonts w:cs="Arial"/>
          <w:sz w:val="26"/>
          <w:szCs w:val="26"/>
        </w:rPr>
        <w:t>, dirigido a</w:t>
      </w:r>
      <w:r w:rsidR="00B1597A" w:rsidRPr="00EF5922">
        <w:rPr>
          <w:rFonts w:cs="Arial"/>
          <w:sz w:val="26"/>
          <w:szCs w:val="26"/>
        </w:rPr>
        <w:t xml:space="preserve">l titular de la </w:t>
      </w:r>
      <w:r w:rsidR="00CA6B1D" w:rsidRPr="00EF5922">
        <w:rPr>
          <w:rFonts w:cs="Arial"/>
          <w:sz w:val="26"/>
          <w:szCs w:val="26"/>
        </w:rPr>
        <w:t>Fiscal</w:t>
      </w:r>
      <w:r w:rsidR="00B1597A" w:rsidRPr="00EF5922">
        <w:rPr>
          <w:rFonts w:cs="Arial"/>
          <w:sz w:val="26"/>
          <w:szCs w:val="26"/>
        </w:rPr>
        <w:t>ía</w:t>
      </w:r>
      <w:r w:rsidR="00CA6B1D" w:rsidRPr="00EF5922">
        <w:rPr>
          <w:rFonts w:cs="Arial"/>
          <w:sz w:val="26"/>
          <w:szCs w:val="26"/>
        </w:rPr>
        <w:t xml:space="preserve"> General del Estado de Michoacán</w:t>
      </w:r>
      <w:r w:rsidR="0061448F" w:rsidRPr="00EF5922">
        <w:rPr>
          <w:rStyle w:val="Refdenotaalpie"/>
          <w:rFonts w:cs="Arial"/>
          <w:sz w:val="26"/>
          <w:szCs w:val="26"/>
        </w:rPr>
        <w:footnoteReference w:id="18"/>
      </w:r>
      <w:r w:rsidR="00CA6B1D" w:rsidRPr="00EF5922">
        <w:rPr>
          <w:rFonts w:cs="Arial"/>
          <w:sz w:val="26"/>
          <w:szCs w:val="26"/>
        </w:rPr>
        <w:t>, la autoridad instructora solicit</w:t>
      </w:r>
      <w:r w:rsidR="00BE6EF5" w:rsidRPr="00EF5922">
        <w:rPr>
          <w:rFonts w:cs="Arial"/>
          <w:sz w:val="26"/>
          <w:szCs w:val="26"/>
        </w:rPr>
        <w:t>ó</w:t>
      </w:r>
      <w:r w:rsidR="00CA6B1D" w:rsidRPr="00EF5922">
        <w:rPr>
          <w:rFonts w:cs="Arial"/>
          <w:sz w:val="26"/>
          <w:szCs w:val="26"/>
        </w:rPr>
        <w:t xml:space="preserve"> </w:t>
      </w:r>
      <w:r w:rsidR="00517A68" w:rsidRPr="00EF5922">
        <w:rPr>
          <w:rFonts w:cs="Arial"/>
          <w:sz w:val="26"/>
          <w:szCs w:val="26"/>
        </w:rPr>
        <w:t>su</w:t>
      </w:r>
      <w:r w:rsidR="00CA6B1D" w:rsidRPr="00EF5922">
        <w:rPr>
          <w:rFonts w:cs="Arial"/>
          <w:sz w:val="26"/>
          <w:szCs w:val="26"/>
        </w:rPr>
        <w:t xml:space="preserve"> auxilio para</w:t>
      </w:r>
      <w:r w:rsidR="00517A68" w:rsidRPr="00EF5922">
        <w:rPr>
          <w:rFonts w:cs="Arial"/>
          <w:sz w:val="26"/>
          <w:szCs w:val="26"/>
        </w:rPr>
        <w:t xml:space="preserve"> la elaboración de </w:t>
      </w:r>
      <w:r w:rsidR="00CA6B1D" w:rsidRPr="00EF5922">
        <w:rPr>
          <w:rFonts w:cs="Arial"/>
          <w:sz w:val="26"/>
          <w:szCs w:val="26"/>
        </w:rPr>
        <w:t>un dictamen en fonología forense</w:t>
      </w:r>
      <w:r w:rsidR="00517A68" w:rsidRPr="00EF5922">
        <w:rPr>
          <w:rFonts w:cs="Arial"/>
          <w:sz w:val="26"/>
          <w:szCs w:val="26"/>
        </w:rPr>
        <w:t xml:space="preserve">, relativo a una </w:t>
      </w:r>
      <w:r w:rsidR="00CA6B1D" w:rsidRPr="00EF5922">
        <w:rPr>
          <w:rFonts w:cs="Arial"/>
          <w:sz w:val="26"/>
          <w:szCs w:val="26"/>
        </w:rPr>
        <w:t xml:space="preserve">muestra de voz </w:t>
      </w:r>
      <w:r w:rsidR="00517A68" w:rsidRPr="00EF5922">
        <w:rPr>
          <w:rFonts w:cs="Arial"/>
          <w:sz w:val="26"/>
          <w:szCs w:val="26"/>
        </w:rPr>
        <w:t>a</w:t>
      </w:r>
      <w:r w:rsidR="00367C69" w:rsidRPr="00EF5922">
        <w:rPr>
          <w:rFonts w:cs="Arial"/>
          <w:sz w:val="26"/>
          <w:szCs w:val="26"/>
        </w:rPr>
        <w:t xml:space="preserve"> la </w:t>
      </w:r>
      <w:r w:rsidR="00367C69" w:rsidRPr="00EF5922">
        <w:rPr>
          <w:rFonts w:cs="Arial"/>
          <w:i/>
          <w:iCs/>
          <w:sz w:val="26"/>
          <w:szCs w:val="26"/>
        </w:rPr>
        <w:t>parte denunciada</w:t>
      </w:r>
      <w:r w:rsidR="00CA6B1D" w:rsidRPr="00EF5922">
        <w:rPr>
          <w:rFonts w:cs="Arial"/>
          <w:sz w:val="26"/>
          <w:szCs w:val="26"/>
        </w:rPr>
        <w:t>.</w:t>
      </w:r>
    </w:p>
    <w:p w14:paraId="42CB0F2D" w14:textId="77777777" w:rsidR="008667FF" w:rsidRPr="00EF5922" w:rsidRDefault="008667FF" w:rsidP="008667FF">
      <w:pPr>
        <w:spacing w:line="360" w:lineRule="auto"/>
        <w:jc w:val="both"/>
        <w:rPr>
          <w:rFonts w:cs="Arial"/>
          <w:b/>
          <w:sz w:val="26"/>
          <w:szCs w:val="26"/>
        </w:rPr>
      </w:pPr>
    </w:p>
    <w:p w14:paraId="031208A5" w14:textId="4F33A81F" w:rsidR="008667FF" w:rsidRPr="00EF5922" w:rsidRDefault="008667FF" w:rsidP="008667FF">
      <w:pPr>
        <w:spacing w:line="360" w:lineRule="auto"/>
        <w:jc w:val="both"/>
        <w:rPr>
          <w:rFonts w:cs="Arial"/>
          <w:sz w:val="26"/>
          <w:szCs w:val="26"/>
        </w:rPr>
      </w:pPr>
      <w:r w:rsidRPr="00EF5922">
        <w:rPr>
          <w:rFonts w:cs="Arial"/>
          <w:b/>
          <w:sz w:val="26"/>
          <w:szCs w:val="26"/>
        </w:rPr>
        <w:t>1.</w:t>
      </w:r>
      <w:r w:rsidR="00CA6B1D" w:rsidRPr="00EF5922">
        <w:rPr>
          <w:rFonts w:cs="Arial"/>
          <w:b/>
          <w:sz w:val="26"/>
          <w:szCs w:val="26"/>
        </w:rPr>
        <w:t>6</w:t>
      </w:r>
      <w:r w:rsidRPr="00EF5922">
        <w:rPr>
          <w:rFonts w:cs="Arial"/>
          <w:b/>
          <w:sz w:val="26"/>
          <w:szCs w:val="26"/>
        </w:rPr>
        <w:t xml:space="preserve">. </w:t>
      </w:r>
      <w:r w:rsidR="00CA6B1D" w:rsidRPr="00EF5922">
        <w:rPr>
          <w:rFonts w:cs="Arial"/>
          <w:b/>
          <w:sz w:val="26"/>
          <w:szCs w:val="26"/>
        </w:rPr>
        <w:t>Modificación del acuerdo de medidas de protección</w:t>
      </w:r>
      <w:r w:rsidRPr="00EF5922">
        <w:rPr>
          <w:rFonts w:cs="Arial"/>
          <w:sz w:val="26"/>
          <w:szCs w:val="26"/>
        </w:rPr>
        <w:t xml:space="preserve">. El </w:t>
      </w:r>
      <w:r w:rsidR="00CA6B1D" w:rsidRPr="00EF5922">
        <w:rPr>
          <w:rFonts w:cs="Arial"/>
          <w:sz w:val="26"/>
          <w:szCs w:val="26"/>
        </w:rPr>
        <w:t>veintinueve de agosto</w:t>
      </w:r>
      <w:r w:rsidRPr="00EF5922">
        <w:rPr>
          <w:rFonts w:cs="Arial"/>
          <w:sz w:val="26"/>
          <w:szCs w:val="26"/>
        </w:rPr>
        <w:t xml:space="preserve">, </w:t>
      </w:r>
      <w:r w:rsidR="00CA6B1D" w:rsidRPr="00EF5922">
        <w:rPr>
          <w:rFonts w:cs="Arial"/>
          <w:sz w:val="26"/>
          <w:szCs w:val="26"/>
        </w:rPr>
        <w:t xml:space="preserve">mediante sentencia dictada dentro del recurso de </w:t>
      </w:r>
      <w:r w:rsidR="00CA6B1D" w:rsidRPr="00EF5922">
        <w:rPr>
          <w:rFonts w:cs="Arial"/>
          <w:sz w:val="26"/>
          <w:szCs w:val="26"/>
        </w:rPr>
        <w:lastRenderedPageBreak/>
        <w:t xml:space="preserve">apelación </w:t>
      </w:r>
      <w:r w:rsidR="00FB6703" w:rsidRPr="00FB6703">
        <w:rPr>
          <w:rFonts w:cs="Arial"/>
          <w:color w:val="FFFFFF"/>
          <w:sz w:val="26"/>
          <w:szCs w:val="26"/>
          <w:highlight w:val="darkCyan"/>
        </w:rPr>
        <w:t>[No.7]_</w:t>
      </w:r>
      <w:proofErr w:type="spellStart"/>
      <w:r w:rsidR="00FB6703" w:rsidRPr="00FB6703">
        <w:rPr>
          <w:rFonts w:cs="Arial"/>
          <w:color w:val="FFFFFF"/>
          <w:sz w:val="26"/>
          <w:szCs w:val="26"/>
          <w:highlight w:val="darkCyan"/>
        </w:rPr>
        <w:t>ELIMINADO_el_número_de_expediente_relacionado</w:t>
      </w:r>
      <w:proofErr w:type="spellEnd"/>
      <w:r w:rsidR="00FB6703" w:rsidRPr="00FB6703">
        <w:rPr>
          <w:rFonts w:cs="Arial"/>
          <w:color w:val="FFFFFF"/>
          <w:sz w:val="26"/>
          <w:szCs w:val="26"/>
          <w:highlight w:val="darkCyan"/>
        </w:rPr>
        <w:t>_[151]</w:t>
      </w:r>
      <w:r w:rsidR="00533143" w:rsidRPr="00EF5922">
        <w:rPr>
          <w:rStyle w:val="Refdenotaalpie"/>
          <w:rFonts w:cs="Arial"/>
          <w:sz w:val="26"/>
          <w:szCs w:val="26"/>
        </w:rPr>
        <w:footnoteReference w:id="19"/>
      </w:r>
      <w:r w:rsidR="00533143" w:rsidRPr="00EF5922">
        <w:rPr>
          <w:rFonts w:cs="Arial"/>
          <w:sz w:val="26"/>
          <w:szCs w:val="26"/>
        </w:rPr>
        <w:t>,</w:t>
      </w:r>
      <w:r w:rsidR="00CA6B1D" w:rsidRPr="00EF5922">
        <w:rPr>
          <w:rFonts w:cs="Arial"/>
          <w:sz w:val="26"/>
          <w:szCs w:val="26"/>
        </w:rPr>
        <w:t xml:space="preserve"> el Tribunal Electoral del Estado</w:t>
      </w:r>
      <w:r w:rsidR="00DC2BF5" w:rsidRPr="00EF5922">
        <w:rPr>
          <w:rFonts w:cs="Arial"/>
          <w:sz w:val="26"/>
          <w:szCs w:val="26"/>
        </w:rPr>
        <w:t>, determin</w:t>
      </w:r>
      <w:r w:rsidR="00367C69" w:rsidRPr="00EF5922">
        <w:rPr>
          <w:rFonts w:cs="Arial"/>
          <w:sz w:val="26"/>
          <w:szCs w:val="26"/>
        </w:rPr>
        <w:t>ó</w:t>
      </w:r>
      <w:r w:rsidR="00DC2BF5" w:rsidRPr="00EF5922">
        <w:rPr>
          <w:rFonts w:cs="Arial"/>
          <w:sz w:val="26"/>
          <w:szCs w:val="26"/>
        </w:rPr>
        <w:t xml:space="preserve"> modificar el acuerdo </w:t>
      </w:r>
      <w:r w:rsidR="00533143" w:rsidRPr="00EF5922">
        <w:rPr>
          <w:rFonts w:cs="Arial"/>
          <w:sz w:val="26"/>
          <w:szCs w:val="26"/>
        </w:rPr>
        <w:t xml:space="preserve">emitido por </w:t>
      </w:r>
      <w:r w:rsidR="00DC2BF5" w:rsidRPr="00EF5922">
        <w:rPr>
          <w:rFonts w:cs="Arial"/>
          <w:sz w:val="26"/>
          <w:szCs w:val="26"/>
        </w:rPr>
        <w:t xml:space="preserve">la Secretaria Ejecutiva del </w:t>
      </w:r>
      <w:r w:rsidR="00DC2BF5" w:rsidRPr="00EF5922">
        <w:rPr>
          <w:rFonts w:cs="Arial"/>
          <w:i/>
          <w:iCs/>
          <w:sz w:val="26"/>
          <w:szCs w:val="26"/>
        </w:rPr>
        <w:t>IEM</w:t>
      </w:r>
      <w:r w:rsidR="00DC2BF5" w:rsidRPr="00EF5922">
        <w:rPr>
          <w:rFonts w:cs="Arial"/>
          <w:sz w:val="26"/>
          <w:szCs w:val="26"/>
        </w:rPr>
        <w:t>, y en plenitud de jurisdicción</w:t>
      </w:r>
      <w:r w:rsidR="00367C69" w:rsidRPr="00EF5922">
        <w:rPr>
          <w:rFonts w:cs="Arial"/>
          <w:sz w:val="26"/>
          <w:szCs w:val="26"/>
        </w:rPr>
        <w:t xml:space="preserve"> </w:t>
      </w:r>
      <w:r w:rsidR="00DC2BF5" w:rsidRPr="00EF5922">
        <w:rPr>
          <w:rFonts w:cs="Arial"/>
          <w:sz w:val="26"/>
          <w:szCs w:val="26"/>
        </w:rPr>
        <w:t>declar</w:t>
      </w:r>
      <w:r w:rsidR="00367C69" w:rsidRPr="00EF5922">
        <w:rPr>
          <w:rFonts w:cs="Arial"/>
          <w:sz w:val="26"/>
          <w:szCs w:val="26"/>
        </w:rPr>
        <w:t>ó</w:t>
      </w:r>
      <w:r w:rsidR="00DC2BF5" w:rsidRPr="00EF5922">
        <w:rPr>
          <w:rFonts w:cs="Arial"/>
          <w:sz w:val="26"/>
          <w:szCs w:val="26"/>
        </w:rPr>
        <w:t xml:space="preserve"> procedentes las medidas cautelares. </w:t>
      </w:r>
    </w:p>
    <w:p w14:paraId="715C499F" w14:textId="43BF5CDF" w:rsidR="00DC2BF5" w:rsidRPr="00EF5922" w:rsidRDefault="0061448F" w:rsidP="008667FF">
      <w:pPr>
        <w:spacing w:line="360" w:lineRule="auto"/>
        <w:jc w:val="both"/>
        <w:rPr>
          <w:rFonts w:cs="Arial"/>
          <w:sz w:val="26"/>
          <w:szCs w:val="26"/>
        </w:rPr>
      </w:pPr>
      <w:r w:rsidRPr="00EF5922">
        <w:rPr>
          <w:rFonts w:cs="Arial"/>
          <w:b/>
          <w:bCs/>
          <w:sz w:val="26"/>
          <w:szCs w:val="26"/>
        </w:rPr>
        <w:t xml:space="preserve">1.7. </w:t>
      </w:r>
      <w:r w:rsidR="00DC2BF5" w:rsidRPr="00EF5922">
        <w:rPr>
          <w:rFonts w:cs="Arial"/>
          <w:b/>
          <w:bCs/>
          <w:sz w:val="26"/>
          <w:szCs w:val="26"/>
        </w:rPr>
        <w:t xml:space="preserve">Cumplimiento de requerimiento de la </w:t>
      </w:r>
      <w:r w:rsidR="00DC2BF5" w:rsidRPr="00EF5922">
        <w:rPr>
          <w:rFonts w:cs="Arial"/>
          <w:b/>
          <w:bCs/>
          <w:i/>
          <w:iCs/>
          <w:sz w:val="26"/>
          <w:szCs w:val="26"/>
        </w:rPr>
        <w:t>Fiscalía</w:t>
      </w:r>
      <w:r w:rsidRPr="00EF5922">
        <w:rPr>
          <w:rFonts w:cs="Arial"/>
          <w:b/>
          <w:bCs/>
          <w:sz w:val="26"/>
          <w:szCs w:val="26"/>
        </w:rPr>
        <w:t>.</w:t>
      </w:r>
      <w:r w:rsidR="00DC2BF5" w:rsidRPr="00EF5922">
        <w:rPr>
          <w:rFonts w:cs="Arial"/>
          <w:sz w:val="26"/>
          <w:szCs w:val="26"/>
        </w:rPr>
        <w:t xml:space="preserve"> </w:t>
      </w:r>
      <w:r w:rsidRPr="00EF5922">
        <w:rPr>
          <w:rFonts w:cs="Arial"/>
          <w:sz w:val="26"/>
          <w:szCs w:val="26"/>
        </w:rPr>
        <w:t>Mediante acuerdo de veinticuatro de septiembre</w:t>
      </w:r>
      <w:r w:rsidR="00533143" w:rsidRPr="00EF5922">
        <w:rPr>
          <w:rStyle w:val="Refdenotaalpie"/>
          <w:rFonts w:cs="Arial"/>
          <w:sz w:val="26"/>
          <w:szCs w:val="26"/>
        </w:rPr>
        <w:footnoteReference w:id="20"/>
      </w:r>
      <w:r w:rsidRPr="00EF5922">
        <w:rPr>
          <w:rFonts w:cs="Arial"/>
          <w:sz w:val="26"/>
          <w:szCs w:val="26"/>
        </w:rPr>
        <w:t xml:space="preserve">, se tuvo a la </w:t>
      </w:r>
      <w:r w:rsidRPr="00EF5922">
        <w:rPr>
          <w:rFonts w:cs="Arial"/>
          <w:i/>
          <w:iCs/>
          <w:sz w:val="26"/>
          <w:szCs w:val="26"/>
        </w:rPr>
        <w:t>Fiscalía</w:t>
      </w:r>
      <w:r w:rsidRPr="00EF5922">
        <w:rPr>
          <w:rFonts w:cs="Arial"/>
          <w:sz w:val="26"/>
          <w:szCs w:val="26"/>
        </w:rPr>
        <w:t xml:space="preserve">, por conducto del personal adscrito a su Unidad Especializada en Combate al Secuestro, emitiendo el dictamen en materia de acústica </w:t>
      </w:r>
      <w:r w:rsidR="008E290E" w:rsidRPr="00EF5922">
        <w:rPr>
          <w:rFonts w:cs="Arial"/>
          <w:sz w:val="26"/>
          <w:szCs w:val="26"/>
        </w:rPr>
        <w:t>y fonética forense.</w:t>
      </w:r>
      <w:r w:rsidRPr="00EF5922">
        <w:rPr>
          <w:rFonts w:cs="Arial"/>
          <w:sz w:val="26"/>
          <w:szCs w:val="26"/>
        </w:rPr>
        <w:t xml:space="preserve"> </w:t>
      </w:r>
    </w:p>
    <w:p w14:paraId="65E24681" w14:textId="77777777" w:rsidR="008667FF" w:rsidRPr="00EF5922" w:rsidRDefault="008667FF" w:rsidP="008667FF">
      <w:pPr>
        <w:spacing w:line="360" w:lineRule="auto"/>
        <w:jc w:val="both"/>
        <w:rPr>
          <w:rFonts w:cs="Arial"/>
          <w:sz w:val="26"/>
          <w:szCs w:val="26"/>
        </w:rPr>
      </w:pPr>
    </w:p>
    <w:p w14:paraId="6BCC38F4" w14:textId="7AFC5AC2" w:rsidR="008E290E" w:rsidRPr="00EF5922" w:rsidRDefault="008E290E" w:rsidP="008667FF">
      <w:pPr>
        <w:spacing w:line="360" w:lineRule="auto"/>
        <w:jc w:val="both"/>
        <w:rPr>
          <w:rFonts w:cs="Arial"/>
          <w:sz w:val="26"/>
          <w:szCs w:val="26"/>
        </w:rPr>
      </w:pPr>
      <w:r w:rsidRPr="00EF5922">
        <w:rPr>
          <w:rFonts w:cs="Arial"/>
          <w:b/>
          <w:bCs/>
          <w:sz w:val="26"/>
          <w:szCs w:val="26"/>
        </w:rPr>
        <w:t>1.8 Admisión y emplazamiento.</w:t>
      </w:r>
      <w:r w:rsidRPr="00EF5922">
        <w:rPr>
          <w:rFonts w:cs="Arial"/>
          <w:sz w:val="26"/>
          <w:szCs w:val="26"/>
        </w:rPr>
        <w:t xml:space="preserve"> </w:t>
      </w:r>
      <w:r w:rsidR="00546313" w:rsidRPr="00EF5922">
        <w:rPr>
          <w:rFonts w:cs="Arial"/>
          <w:sz w:val="26"/>
          <w:szCs w:val="26"/>
        </w:rPr>
        <w:t>En auto de</w:t>
      </w:r>
      <w:r w:rsidRPr="00EF5922">
        <w:rPr>
          <w:rFonts w:cs="Arial"/>
          <w:sz w:val="26"/>
          <w:szCs w:val="26"/>
        </w:rPr>
        <w:t xml:space="preserve"> veinticuatro de septiembre</w:t>
      </w:r>
      <w:r w:rsidR="00546313" w:rsidRPr="00EF5922">
        <w:rPr>
          <w:rStyle w:val="Refdenotaalpie"/>
          <w:rFonts w:cs="Arial"/>
          <w:sz w:val="26"/>
          <w:szCs w:val="26"/>
        </w:rPr>
        <w:footnoteReference w:id="21"/>
      </w:r>
      <w:r w:rsidRPr="00EF5922">
        <w:rPr>
          <w:rFonts w:cs="Arial"/>
          <w:sz w:val="26"/>
          <w:szCs w:val="26"/>
        </w:rPr>
        <w:t xml:space="preserve">, la autoridad instructora </w:t>
      </w:r>
      <w:r w:rsidR="00047BE3" w:rsidRPr="00EF5922">
        <w:rPr>
          <w:rFonts w:cs="Arial"/>
          <w:sz w:val="26"/>
          <w:szCs w:val="26"/>
        </w:rPr>
        <w:t xml:space="preserve">admitió el </w:t>
      </w:r>
      <w:r w:rsidRPr="00EF5922">
        <w:rPr>
          <w:rFonts w:cs="Arial"/>
          <w:sz w:val="26"/>
          <w:szCs w:val="26"/>
        </w:rPr>
        <w:t xml:space="preserve">presente procedimiento y ordenó emplazar a las </w:t>
      </w:r>
      <w:r w:rsidRPr="00EF5922">
        <w:rPr>
          <w:rFonts w:cs="Arial"/>
          <w:i/>
          <w:iCs/>
          <w:sz w:val="26"/>
          <w:szCs w:val="26"/>
        </w:rPr>
        <w:t>quejosas</w:t>
      </w:r>
      <w:r w:rsidRPr="00EF5922">
        <w:rPr>
          <w:rFonts w:cs="Arial"/>
          <w:sz w:val="26"/>
          <w:szCs w:val="26"/>
        </w:rPr>
        <w:t xml:space="preserve"> y a la </w:t>
      </w:r>
      <w:r w:rsidRPr="00EF5922">
        <w:rPr>
          <w:rFonts w:cs="Arial"/>
          <w:i/>
          <w:iCs/>
          <w:sz w:val="26"/>
          <w:szCs w:val="26"/>
        </w:rPr>
        <w:t>parte denunciada</w:t>
      </w:r>
      <w:r w:rsidRPr="00EF5922">
        <w:rPr>
          <w:rFonts w:cs="Arial"/>
          <w:sz w:val="26"/>
          <w:szCs w:val="26"/>
        </w:rPr>
        <w:t>.</w:t>
      </w:r>
    </w:p>
    <w:p w14:paraId="7EC25186" w14:textId="77777777" w:rsidR="008E290E" w:rsidRPr="00EF5922" w:rsidRDefault="008E290E" w:rsidP="008667FF">
      <w:pPr>
        <w:spacing w:line="360" w:lineRule="auto"/>
        <w:jc w:val="both"/>
        <w:rPr>
          <w:rFonts w:cs="Arial"/>
          <w:sz w:val="26"/>
          <w:szCs w:val="26"/>
        </w:rPr>
      </w:pPr>
    </w:p>
    <w:p w14:paraId="56B714CC" w14:textId="6E0DA403" w:rsidR="008E290E" w:rsidRPr="00EF5922" w:rsidRDefault="008E290E" w:rsidP="008667FF">
      <w:pPr>
        <w:spacing w:line="360" w:lineRule="auto"/>
        <w:jc w:val="both"/>
        <w:rPr>
          <w:rFonts w:cs="Arial"/>
          <w:sz w:val="26"/>
          <w:szCs w:val="26"/>
        </w:rPr>
      </w:pPr>
      <w:r w:rsidRPr="00EF5922">
        <w:rPr>
          <w:rFonts w:cs="Arial"/>
          <w:b/>
          <w:bCs/>
          <w:sz w:val="26"/>
          <w:szCs w:val="26"/>
        </w:rPr>
        <w:t xml:space="preserve">1.9 Audiencia de pruebas y alegatos. </w:t>
      </w:r>
      <w:r w:rsidR="00546313" w:rsidRPr="00EF5922">
        <w:rPr>
          <w:rFonts w:cs="Arial"/>
          <w:sz w:val="26"/>
          <w:szCs w:val="26"/>
        </w:rPr>
        <w:t>El siete de octubre, se celebró la audiencia de pruebas y alegatos, a la cual las partes</w:t>
      </w:r>
      <w:r w:rsidR="00047BE3" w:rsidRPr="00EF5922">
        <w:rPr>
          <w:rFonts w:cs="Arial"/>
          <w:sz w:val="26"/>
          <w:szCs w:val="26"/>
        </w:rPr>
        <w:t xml:space="preserve"> comparecieron </w:t>
      </w:r>
      <w:r w:rsidR="00546313" w:rsidRPr="00EF5922">
        <w:rPr>
          <w:rFonts w:cs="Arial"/>
          <w:sz w:val="26"/>
          <w:szCs w:val="26"/>
        </w:rPr>
        <w:t>mediante sendos escritos presentados con antelación</w:t>
      </w:r>
      <w:r w:rsidR="00047BE3" w:rsidRPr="00EF5922">
        <w:rPr>
          <w:rStyle w:val="Refdenotaalpie"/>
          <w:rFonts w:cs="Arial"/>
          <w:sz w:val="26"/>
          <w:szCs w:val="26"/>
        </w:rPr>
        <w:footnoteReference w:id="22"/>
      </w:r>
      <w:r w:rsidR="00546313" w:rsidRPr="00EF5922">
        <w:rPr>
          <w:rFonts w:cs="Arial"/>
          <w:sz w:val="26"/>
          <w:szCs w:val="26"/>
        </w:rPr>
        <w:t>.</w:t>
      </w:r>
    </w:p>
    <w:p w14:paraId="1F1E4E27" w14:textId="77777777" w:rsidR="00546313" w:rsidRPr="00EF5922" w:rsidRDefault="00546313" w:rsidP="008667FF">
      <w:pPr>
        <w:spacing w:line="360" w:lineRule="auto"/>
        <w:jc w:val="both"/>
        <w:rPr>
          <w:rFonts w:cs="Arial"/>
          <w:b/>
          <w:bCs/>
          <w:sz w:val="26"/>
          <w:szCs w:val="26"/>
        </w:rPr>
      </w:pPr>
    </w:p>
    <w:p w14:paraId="34B7B548" w14:textId="77777777" w:rsidR="008667FF" w:rsidRPr="00EF5922" w:rsidRDefault="008667FF" w:rsidP="008667FF">
      <w:pPr>
        <w:spacing w:line="360" w:lineRule="auto"/>
        <w:rPr>
          <w:rFonts w:cs="Arial"/>
          <w:b/>
          <w:sz w:val="26"/>
          <w:szCs w:val="26"/>
        </w:rPr>
      </w:pPr>
      <w:bookmarkStart w:id="3" w:name="_Hlk205300395"/>
      <w:bookmarkEnd w:id="2"/>
      <w:r w:rsidRPr="00EF5922">
        <w:rPr>
          <w:rFonts w:cs="Arial"/>
          <w:b/>
          <w:sz w:val="26"/>
          <w:szCs w:val="26"/>
        </w:rPr>
        <w:t>2. Trámite ante el Tribunal Electoral</w:t>
      </w:r>
    </w:p>
    <w:p w14:paraId="06B263A6" w14:textId="77777777" w:rsidR="008667FF" w:rsidRPr="00EF5922" w:rsidRDefault="008667FF" w:rsidP="008667FF">
      <w:pPr>
        <w:spacing w:line="360" w:lineRule="auto"/>
        <w:jc w:val="both"/>
        <w:rPr>
          <w:rFonts w:cs="Arial"/>
          <w:b/>
          <w:sz w:val="26"/>
          <w:szCs w:val="26"/>
        </w:rPr>
      </w:pPr>
    </w:p>
    <w:p w14:paraId="04A59EA4" w14:textId="6DF98155" w:rsidR="008667FF" w:rsidRPr="00EF5922" w:rsidRDefault="008667FF" w:rsidP="008667FF">
      <w:pPr>
        <w:spacing w:line="360" w:lineRule="auto"/>
        <w:jc w:val="both"/>
        <w:rPr>
          <w:rFonts w:cs="Arial"/>
          <w:sz w:val="26"/>
          <w:szCs w:val="26"/>
        </w:rPr>
      </w:pPr>
      <w:r w:rsidRPr="00EF5922">
        <w:rPr>
          <w:rFonts w:cs="Arial"/>
          <w:b/>
          <w:sz w:val="26"/>
          <w:szCs w:val="26"/>
        </w:rPr>
        <w:t>2.1. Recepción y registro del expediente</w:t>
      </w:r>
      <w:r w:rsidRPr="00EF5922">
        <w:rPr>
          <w:rFonts w:cs="Arial"/>
          <w:sz w:val="26"/>
          <w:szCs w:val="26"/>
        </w:rPr>
        <w:t xml:space="preserve">. Mediante acuerdo de </w:t>
      </w:r>
      <w:r w:rsidR="00546313" w:rsidRPr="00EF5922">
        <w:rPr>
          <w:rFonts w:cs="Arial"/>
          <w:sz w:val="26"/>
          <w:szCs w:val="26"/>
        </w:rPr>
        <w:t>siete de octubre</w:t>
      </w:r>
      <w:r w:rsidR="00047BE3" w:rsidRPr="00EF5922">
        <w:rPr>
          <w:rStyle w:val="Refdenotaalpie"/>
          <w:rFonts w:cs="Arial"/>
          <w:sz w:val="26"/>
          <w:szCs w:val="26"/>
        </w:rPr>
        <w:footnoteReference w:id="23"/>
      </w:r>
      <w:r w:rsidR="00546313" w:rsidRPr="00EF5922">
        <w:rPr>
          <w:rFonts w:cs="Arial"/>
          <w:sz w:val="26"/>
          <w:szCs w:val="26"/>
        </w:rPr>
        <w:t xml:space="preserve">, </w:t>
      </w:r>
      <w:r w:rsidRPr="00EF5922">
        <w:rPr>
          <w:rFonts w:cs="Arial"/>
          <w:sz w:val="26"/>
          <w:szCs w:val="26"/>
        </w:rPr>
        <w:t>la Magistrada Presidenta del Tribunal Electoral tuvo por recibido el expediente</w:t>
      </w:r>
      <w:r w:rsidR="00047BE3" w:rsidRPr="00EF5922">
        <w:rPr>
          <w:rFonts w:cs="Arial"/>
          <w:sz w:val="26"/>
          <w:szCs w:val="26"/>
        </w:rPr>
        <w:t xml:space="preserve">, </w:t>
      </w:r>
      <w:r w:rsidRPr="00EF5922">
        <w:rPr>
          <w:rFonts w:cs="Arial"/>
          <w:sz w:val="26"/>
          <w:szCs w:val="26"/>
        </w:rPr>
        <w:t xml:space="preserve">ordenó su registro bajo la clave </w:t>
      </w:r>
      <w:r w:rsidRPr="00EF5922">
        <w:rPr>
          <w:rFonts w:cs="Arial"/>
          <w:b/>
          <w:bCs/>
          <w:sz w:val="26"/>
          <w:szCs w:val="26"/>
        </w:rPr>
        <w:t>TEEM-PES-VPMG-03</w:t>
      </w:r>
      <w:r w:rsidR="00546313" w:rsidRPr="00EF5922">
        <w:rPr>
          <w:rFonts w:cs="Arial"/>
          <w:b/>
          <w:bCs/>
          <w:sz w:val="26"/>
          <w:szCs w:val="26"/>
        </w:rPr>
        <w:t>9</w:t>
      </w:r>
      <w:r w:rsidRPr="00EF5922">
        <w:rPr>
          <w:rFonts w:cs="Arial"/>
          <w:b/>
          <w:bCs/>
          <w:sz w:val="26"/>
          <w:szCs w:val="26"/>
        </w:rPr>
        <w:t>/2025</w:t>
      </w:r>
      <w:r w:rsidR="00047BE3" w:rsidRPr="00EF5922">
        <w:rPr>
          <w:rFonts w:cs="Arial"/>
          <w:b/>
          <w:bCs/>
          <w:sz w:val="26"/>
          <w:szCs w:val="26"/>
        </w:rPr>
        <w:t xml:space="preserve"> </w:t>
      </w:r>
      <w:r w:rsidR="00047BE3" w:rsidRPr="00EF5922">
        <w:rPr>
          <w:rFonts w:cs="Arial"/>
          <w:sz w:val="26"/>
          <w:szCs w:val="26"/>
        </w:rPr>
        <w:t xml:space="preserve">y su turno </w:t>
      </w:r>
      <w:r w:rsidRPr="00EF5922">
        <w:rPr>
          <w:rFonts w:cs="Arial"/>
          <w:sz w:val="26"/>
          <w:szCs w:val="26"/>
        </w:rPr>
        <w:t>a la Magistratura Instructora</w:t>
      </w:r>
      <w:r w:rsidR="00367C69" w:rsidRPr="00EF5922">
        <w:rPr>
          <w:rFonts w:cs="Arial"/>
          <w:sz w:val="26"/>
          <w:szCs w:val="26"/>
        </w:rPr>
        <w:t xml:space="preserve"> correspondiente.</w:t>
      </w:r>
    </w:p>
    <w:p w14:paraId="60C3AA0E" w14:textId="77777777" w:rsidR="008667FF" w:rsidRPr="00EF5922" w:rsidRDefault="008667FF" w:rsidP="008667FF">
      <w:pPr>
        <w:spacing w:line="360" w:lineRule="auto"/>
        <w:jc w:val="both"/>
        <w:rPr>
          <w:rFonts w:cs="Arial"/>
          <w:b/>
          <w:sz w:val="26"/>
          <w:szCs w:val="26"/>
        </w:rPr>
      </w:pPr>
    </w:p>
    <w:p w14:paraId="4D5FC8EE" w14:textId="17E38375" w:rsidR="008667FF" w:rsidRPr="00EF5922" w:rsidRDefault="008667FF" w:rsidP="008667FF">
      <w:pPr>
        <w:spacing w:line="360" w:lineRule="auto"/>
        <w:jc w:val="both"/>
        <w:rPr>
          <w:rFonts w:cs="Arial"/>
          <w:bCs/>
          <w:sz w:val="26"/>
          <w:szCs w:val="26"/>
        </w:rPr>
      </w:pPr>
      <w:r w:rsidRPr="00EF5922">
        <w:rPr>
          <w:rFonts w:cs="Arial"/>
          <w:b/>
          <w:sz w:val="26"/>
          <w:szCs w:val="26"/>
        </w:rPr>
        <w:lastRenderedPageBreak/>
        <w:t xml:space="preserve">2.2. Radicación. </w:t>
      </w:r>
      <w:r w:rsidRPr="00EF5922">
        <w:rPr>
          <w:rFonts w:cs="Arial"/>
          <w:bCs/>
          <w:sz w:val="26"/>
          <w:szCs w:val="26"/>
        </w:rPr>
        <w:t xml:space="preserve">En proveído de </w:t>
      </w:r>
      <w:r w:rsidR="00546313" w:rsidRPr="00EF5922">
        <w:rPr>
          <w:rFonts w:cs="Arial"/>
          <w:bCs/>
          <w:sz w:val="26"/>
          <w:szCs w:val="26"/>
        </w:rPr>
        <w:t>nueve de octubre</w:t>
      </w:r>
      <w:r w:rsidR="00047BE3" w:rsidRPr="00EF5922">
        <w:rPr>
          <w:rStyle w:val="Refdenotaalpie"/>
          <w:rFonts w:cs="Arial"/>
          <w:bCs/>
          <w:sz w:val="26"/>
          <w:szCs w:val="26"/>
        </w:rPr>
        <w:footnoteReference w:id="24"/>
      </w:r>
      <w:r w:rsidRPr="00EF5922">
        <w:rPr>
          <w:rFonts w:cs="Arial"/>
          <w:bCs/>
          <w:sz w:val="26"/>
          <w:szCs w:val="26"/>
        </w:rPr>
        <w:t xml:space="preserve">, el Magistrado Instructor radicó el expediente para efectos de instrucción. </w:t>
      </w:r>
    </w:p>
    <w:p w14:paraId="6EAC373D" w14:textId="77777777" w:rsidR="008667FF" w:rsidRPr="00EF5922" w:rsidRDefault="008667FF" w:rsidP="008667FF">
      <w:pPr>
        <w:spacing w:line="360" w:lineRule="auto"/>
        <w:jc w:val="both"/>
        <w:rPr>
          <w:rFonts w:cs="Arial"/>
          <w:b/>
          <w:sz w:val="26"/>
          <w:szCs w:val="26"/>
        </w:rPr>
      </w:pPr>
    </w:p>
    <w:p w14:paraId="5FD004C3" w14:textId="3CADDEAC" w:rsidR="008667FF" w:rsidRPr="00EF5922" w:rsidRDefault="008667FF" w:rsidP="008667FF">
      <w:pPr>
        <w:spacing w:line="360" w:lineRule="auto"/>
        <w:jc w:val="both"/>
        <w:rPr>
          <w:rFonts w:cs="Arial"/>
          <w:sz w:val="26"/>
          <w:szCs w:val="26"/>
        </w:rPr>
      </w:pPr>
      <w:r w:rsidRPr="00EF5922">
        <w:rPr>
          <w:rFonts w:cs="Arial"/>
          <w:b/>
          <w:sz w:val="26"/>
          <w:szCs w:val="26"/>
        </w:rPr>
        <w:t>2.3. Verificación de debida integración</w:t>
      </w:r>
      <w:r w:rsidRPr="00EF5922">
        <w:rPr>
          <w:rFonts w:cs="Arial"/>
          <w:sz w:val="26"/>
          <w:szCs w:val="26"/>
        </w:rPr>
        <w:t xml:space="preserve">. Mediante proveído de </w:t>
      </w:r>
      <w:r w:rsidR="00546313" w:rsidRPr="00EF5922">
        <w:rPr>
          <w:rFonts w:cs="Arial"/>
          <w:sz w:val="26"/>
          <w:szCs w:val="26"/>
        </w:rPr>
        <w:t>diez</w:t>
      </w:r>
      <w:r w:rsidRPr="00EF5922">
        <w:rPr>
          <w:rFonts w:cs="Arial"/>
          <w:sz w:val="26"/>
          <w:szCs w:val="26"/>
        </w:rPr>
        <w:t xml:space="preserve"> de </w:t>
      </w:r>
      <w:r w:rsidR="00546313" w:rsidRPr="00EF5922">
        <w:rPr>
          <w:rFonts w:cs="Arial"/>
          <w:sz w:val="26"/>
          <w:szCs w:val="26"/>
        </w:rPr>
        <w:t>octubre</w:t>
      </w:r>
      <w:r w:rsidR="00047BE3" w:rsidRPr="00EF5922">
        <w:rPr>
          <w:rStyle w:val="Refdenotaalpie"/>
          <w:rFonts w:cs="Arial"/>
          <w:sz w:val="26"/>
          <w:szCs w:val="26"/>
        </w:rPr>
        <w:footnoteReference w:id="25"/>
      </w:r>
      <w:r w:rsidRPr="00EF5922">
        <w:rPr>
          <w:rFonts w:cs="Arial"/>
          <w:sz w:val="26"/>
          <w:szCs w:val="26"/>
        </w:rPr>
        <w:t xml:space="preserve">, se ordenó verificar la debida integración del </w:t>
      </w:r>
      <w:r w:rsidR="00047BE3" w:rsidRPr="00EF5922">
        <w:rPr>
          <w:rFonts w:cs="Arial"/>
          <w:sz w:val="26"/>
          <w:szCs w:val="26"/>
        </w:rPr>
        <w:t>expediente</w:t>
      </w:r>
      <w:r w:rsidR="00546313" w:rsidRPr="00EF5922">
        <w:rPr>
          <w:rFonts w:cs="Arial"/>
          <w:sz w:val="26"/>
          <w:szCs w:val="26"/>
        </w:rPr>
        <w:t>.</w:t>
      </w:r>
    </w:p>
    <w:bookmarkEnd w:id="3"/>
    <w:p w14:paraId="7092486F" w14:textId="77777777" w:rsidR="008667FF" w:rsidRPr="00EF5922" w:rsidRDefault="008667FF" w:rsidP="008667FF">
      <w:pPr>
        <w:spacing w:line="360" w:lineRule="auto"/>
        <w:jc w:val="both"/>
        <w:rPr>
          <w:rFonts w:cs="Arial"/>
          <w:b/>
          <w:sz w:val="26"/>
          <w:szCs w:val="26"/>
        </w:rPr>
      </w:pPr>
    </w:p>
    <w:p w14:paraId="166A2165" w14:textId="08A5F333" w:rsidR="008667FF" w:rsidRPr="00EF5922" w:rsidRDefault="008667FF" w:rsidP="008667FF">
      <w:pPr>
        <w:spacing w:line="360" w:lineRule="auto"/>
        <w:jc w:val="both"/>
        <w:rPr>
          <w:rFonts w:cs="Arial"/>
          <w:bCs/>
          <w:sz w:val="26"/>
          <w:szCs w:val="26"/>
          <w:lang w:val="es-ES_tradnl"/>
        </w:rPr>
      </w:pPr>
      <w:r w:rsidRPr="00EF5922">
        <w:rPr>
          <w:rFonts w:cs="Arial"/>
          <w:b/>
          <w:bCs/>
          <w:sz w:val="26"/>
          <w:szCs w:val="26"/>
        </w:rPr>
        <w:t>2.</w:t>
      </w:r>
      <w:r w:rsidR="00546313" w:rsidRPr="00EF5922">
        <w:rPr>
          <w:rFonts w:cs="Arial"/>
          <w:b/>
          <w:bCs/>
          <w:sz w:val="26"/>
          <w:szCs w:val="26"/>
        </w:rPr>
        <w:t>4</w:t>
      </w:r>
      <w:r w:rsidRPr="00EF5922">
        <w:rPr>
          <w:rFonts w:cs="Arial"/>
          <w:b/>
          <w:bCs/>
          <w:sz w:val="26"/>
          <w:szCs w:val="26"/>
        </w:rPr>
        <w:t>. D</w:t>
      </w:r>
      <w:r w:rsidR="00047BE3" w:rsidRPr="00EF5922">
        <w:rPr>
          <w:rFonts w:cs="Arial"/>
          <w:b/>
          <w:bCs/>
          <w:sz w:val="26"/>
          <w:szCs w:val="26"/>
        </w:rPr>
        <w:t>eclaración de d</w:t>
      </w:r>
      <w:r w:rsidRPr="00EF5922">
        <w:rPr>
          <w:rFonts w:cs="Arial"/>
          <w:b/>
          <w:bCs/>
          <w:sz w:val="26"/>
          <w:szCs w:val="26"/>
        </w:rPr>
        <w:t>ebida integración.</w:t>
      </w:r>
      <w:r w:rsidRPr="00EF5922">
        <w:rPr>
          <w:rFonts w:cs="Arial"/>
          <w:sz w:val="26"/>
          <w:szCs w:val="26"/>
        </w:rPr>
        <w:t xml:space="preserve"> E</w:t>
      </w:r>
      <w:r w:rsidR="0035248D" w:rsidRPr="00EF5922">
        <w:rPr>
          <w:rFonts w:cs="Arial"/>
          <w:sz w:val="26"/>
          <w:szCs w:val="26"/>
        </w:rPr>
        <w:t xml:space="preserve">n acuerdo de </w:t>
      </w:r>
      <w:r w:rsidR="00367C69" w:rsidRPr="00EF5922">
        <w:rPr>
          <w:rFonts w:cs="Arial"/>
          <w:sz w:val="26"/>
          <w:szCs w:val="26"/>
        </w:rPr>
        <w:t xml:space="preserve">catorce </w:t>
      </w:r>
      <w:r w:rsidR="00546313" w:rsidRPr="00EF5922">
        <w:rPr>
          <w:rFonts w:cs="Arial"/>
          <w:sz w:val="26"/>
          <w:szCs w:val="26"/>
        </w:rPr>
        <w:t>de octubre</w:t>
      </w:r>
      <w:r w:rsidR="0035248D" w:rsidRPr="00EF5922">
        <w:rPr>
          <w:rStyle w:val="Refdenotaalpie"/>
          <w:rFonts w:cs="Arial"/>
          <w:sz w:val="26"/>
          <w:szCs w:val="26"/>
        </w:rPr>
        <w:footnoteReference w:id="26"/>
      </w:r>
      <w:r w:rsidRPr="00EF5922">
        <w:rPr>
          <w:rFonts w:cs="Arial"/>
          <w:sz w:val="26"/>
          <w:szCs w:val="26"/>
        </w:rPr>
        <w:t>, se declaró la debida integración del expediente, quedando los autos a la vista del Magistrado Ponente para la elaboración d</w:t>
      </w:r>
      <w:r w:rsidRPr="00EF5922">
        <w:rPr>
          <w:rFonts w:cs="Arial"/>
          <w:bCs/>
          <w:sz w:val="26"/>
          <w:szCs w:val="26"/>
          <w:lang w:val="es-ES_tradnl"/>
        </w:rPr>
        <w:t>el proyecto de sentencia respectivo.</w:t>
      </w:r>
    </w:p>
    <w:p w14:paraId="008FCD7A" w14:textId="77777777" w:rsidR="008667FF" w:rsidRPr="00EF5922" w:rsidRDefault="008667FF" w:rsidP="008667FF">
      <w:pPr>
        <w:spacing w:line="360" w:lineRule="auto"/>
        <w:jc w:val="both"/>
        <w:rPr>
          <w:rFonts w:cs="Arial"/>
          <w:bCs/>
          <w:i/>
          <w:iCs/>
          <w:spacing w:val="1"/>
          <w:sz w:val="26"/>
          <w:szCs w:val="26"/>
          <w:lang w:val="es-ES_tradnl"/>
        </w:rPr>
      </w:pPr>
    </w:p>
    <w:p w14:paraId="27CA7420" w14:textId="77777777" w:rsidR="008667FF" w:rsidRPr="00EF5922" w:rsidRDefault="008667FF" w:rsidP="008667FF">
      <w:pPr>
        <w:spacing w:line="360" w:lineRule="auto"/>
        <w:jc w:val="center"/>
        <w:rPr>
          <w:rFonts w:cs="Arial"/>
          <w:b/>
          <w:spacing w:val="1"/>
          <w:sz w:val="26"/>
          <w:szCs w:val="26"/>
        </w:rPr>
      </w:pPr>
      <w:r w:rsidRPr="00EF5922">
        <w:rPr>
          <w:rFonts w:cs="Arial"/>
          <w:b/>
          <w:spacing w:val="1"/>
          <w:sz w:val="26"/>
          <w:szCs w:val="26"/>
        </w:rPr>
        <w:t>II. COMPETENCIA</w:t>
      </w:r>
    </w:p>
    <w:p w14:paraId="1CD5A8F3" w14:textId="77777777" w:rsidR="008667FF" w:rsidRPr="00EF5922" w:rsidRDefault="008667FF" w:rsidP="008667FF">
      <w:pPr>
        <w:spacing w:line="360" w:lineRule="auto"/>
        <w:jc w:val="both"/>
        <w:rPr>
          <w:rFonts w:cs="Arial"/>
          <w:sz w:val="26"/>
          <w:szCs w:val="26"/>
        </w:rPr>
      </w:pPr>
    </w:p>
    <w:p w14:paraId="7910C80A" w14:textId="1309CD16" w:rsidR="00311E92" w:rsidRPr="00EF5922" w:rsidRDefault="00311E92" w:rsidP="00311E92">
      <w:pPr>
        <w:spacing w:line="360" w:lineRule="auto"/>
        <w:jc w:val="both"/>
        <w:rPr>
          <w:rFonts w:cs="Arial"/>
          <w:i/>
          <w:iCs/>
          <w:sz w:val="26"/>
          <w:szCs w:val="26"/>
        </w:rPr>
      </w:pPr>
      <w:r w:rsidRPr="00EF5922">
        <w:rPr>
          <w:rFonts w:cs="Arial"/>
          <w:sz w:val="26"/>
          <w:szCs w:val="26"/>
        </w:rPr>
        <w:t xml:space="preserve">Este Tribunal Electoral es competente para conocer y resolver el presente procedimiento especial sancionador, toda vez que fue instaurado con motivo de la posible comisión de actos constitutivos de </w:t>
      </w:r>
      <w:r w:rsidRPr="00EF5922">
        <w:rPr>
          <w:rFonts w:cs="Arial"/>
          <w:i/>
          <w:iCs/>
          <w:sz w:val="26"/>
          <w:szCs w:val="26"/>
        </w:rPr>
        <w:t>VPMG</w:t>
      </w:r>
      <w:r w:rsidRPr="00EF5922">
        <w:rPr>
          <w:rFonts w:cs="Arial"/>
          <w:sz w:val="26"/>
          <w:szCs w:val="26"/>
        </w:rPr>
        <w:t xml:space="preserve"> en perjuicio de las </w:t>
      </w:r>
      <w:r w:rsidR="00902AB7" w:rsidRPr="00EF5922">
        <w:rPr>
          <w:rFonts w:cs="Arial"/>
          <w:i/>
          <w:iCs/>
          <w:sz w:val="26"/>
          <w:szCs w:val="26"/>
        </w:rPr>
        <w:t>denunciantes</w:t>
      </w:r>
      <w:r w:rsidRPr="00EF5922">
        <w:rPr>
          <w:rFonts w:cs="Arial"/>
          <w:i/>
          <w:iCs/>
          <w:sz w:val="26"/>
          <w:szCs w:val="26"/>
        </w:rPr>
        <w:t xml:space="preserve">; </w:t>
      </w:r>
      <w:r w:rsidRPr="00EF5922">
        <w:rPr>
          <w:rFonts w:cs="Arial"/>
          <w:sz w:val="26"/>
          <w:szCs w:val="26"/>
        </w:rPr>
        <w:t>derivados, según se denuncia, de divers</w:t>
      </w:r>
      <w:r w:rsidR="00902AB7" w:rsidRPr="00EF5922">
        <w:rPr>
          <w:rFonts w:cs="Arial"/>
          <w:sz w:val="26"/>
          <w:szCs w:val="26"/>
        </w:rPr>
        <w:t>a</w:t>
      </w:r>
      <w:r w:rsidRPr="00EF5922">
        <w:rPr>
          <w:rFonts w:cs="Arial"/>
          <w:sz w:val="26"/>
          <w:szCs w:val="26"/>
        </w:rPr>
        <w:t xml:space="preserve">s </w:t>
      </w:r>
      <w:r w:rsidR="00902AB7" w:rsidRPr="00EF5922">
        <w:rPr>
          <w:rFonts w:cs="Arial"/>
          <w:sz w:val="26"/>
          <w:szCs w:val="26"/>
        </w:rPr>
        <w:t xml:space="preserve">expresiones </w:t>
      </w:r>
      <w:r w:rsidRPr="00EF5922">
        <w:rPr>
          <w:rFonts w:cs="Arial"/>
          <w:sz w:val="26"/>
          <w:szCs w:val="26"/>
        </w:rPr>
        <w:t>realizad</w:t>
      </w:r>
      <w:r w:rsidR="00902AB7" w:rsidRPr="00EF5922">
        <w:rPr>
          <w:rFonts w:cs="Arial"/>
          <w:sz w:val="26"/>
          <w:szCs w:val="26"/>
        </w:rPr>
        <w:t>a</w:t>
      </w:r>
      <w:r w:rsidRPr="00EF5922">
        <w:rPr>
          <w:rFonts w:cs="Arial"/>
          <w:sz w:val="26"/>
          <w:szCs w:val="26"/>
        </w:rPr>
        <w:t xml:space="preserve">s por la </w:t>
      </w:r>
      <w:r w:rsidRPr="00EF5922">
        <w:rPr>
          <w:rFonts w:cs="Arial"/>
          <w:i/>
          <w:iCs/>
          <w:sz w:val="26"/>
          <w:szCs w:val="26"/>
        </w:rPr>
        <w:t xml:space="preserve">parte denunciada </w:t>
      </w:r>
      <w:r w:rsidRPr="00EF5922">
        <w:rPr>
          <w:rFonts w:cs="Arial"/>
          <w:sz w:val="26"/>
          <w:szCs w:val="26"/>
        </w:rPr>
        <w:t>en el marco de sesiones de cabildo</w:t>
      </w:r>
      <w:r w:rsidR="00902AB7" w:rsidRPr="00EF5922">
        <w:rPr>
          <w:rFonts w:cs="Arial"/>
          <w:sz w:val="26"/>
          <w:szCs w:val="26"/>
        </w:rPr>
        <w:t xml:space="preserve"> del </w:t>
      </w:r>
      <w:r w:rsidR="00902AB7" w:rsidRPr="00EF5922">
        <w:rPr>
          <w:rFonts w:cs="Arial"/>
          <w:i/>
          <w:iCs/>
          <w:sz w:val="26"/>
          <w:szCs w:val="26"/>
        </w:rPr>
        <w:t>ayuntamiento</w:t>
      </w:r>
      <w:r w:rsidRPr="00EF5922">
        <w:rPr>
          <w:rFonts w:cs="Arial"/>
          <w:sz w:val="26"/>
          <w:szCs w:val="26"/>
        </w:rPr>
        <w:t>, así como de la presunta circulación</w:t>
      </w:r>
      <w:r w:rsidR="00902AB7" w:rsidRPr="00EF5922">
        <w:rPr>
          <w:rFonts w:cs="Arial"/>
          <w:sz w:val="26"/>
          <w:szCs w:val="26"/>
        </w:rPr>
        <w:t xml:space="preserve">, a través </w:t>
      </w:r>
      <w:r w:rsidRPr="00EF5922">
        <w:rPr>
          <w:rFonts w:cs="Arial"/>
          <w:sz w:val="26"/>
          <w:szCs w:val="26"/>
        </w:rPr>
        <w:t xml:space="preserve">de la plataforma </w:t>
      </w:r>
      <w:r w:rsidRPr="00EF5922">
        <w:rPr>
          <w:rFonts w:cs="Arial"/>
          <w:i/>
          <w:iCs/>
          <w:sz w:val="26"/>
          <w:szCs w:val="26"/>
        </w:rPr>
        <w:t>WhatsApp</w:t>
      </w:r>
      <w:r w:rsidRPr="00EF5922">
        <w:rPr>
          <w:rFonts w:cs="Arial"/>
          <w:sz w:val="26"/>
          <w:szCs w:val="26"/>
        </w:rPr>
        <w:t xml:space="preserve"> </w:t>
      </w:r>
      <w:r w:rsidR="00902AB7" w:rsidRPr="00EF5922">
        <w:rPr>
          <w:rFonts w:cs="Arial"/>
          <w:sz w:val="26"/>
          <w:szCs w:val="26"/>
        </w:rPr>
        <w:t xml:space="preserve">de un audio con contenido injurioso de </w:t>
      </w:r>
      <w:r w:rsidR="0035248D" w:rsidRPr="00EF5922">
        <w:rPr>
          <w:rFonts w:cs="Arial"/>
          <w:sz w:val="26"/>
          <w:szCs w:val="26"/>
        </w:rPr>
        <w:t xml:space="preserve">un </w:t>
      </w:r>
      <w:proofErr w:type="spellStart"/>
      <w:r w:rsidRPr="00EF5922">
        <w:rPr>
          <w:rFonts w:cs="Arial"/>
          <w:sz w:val="26"/>
          <w:szCs w:val="26"/>
        </w:rPr>
        <w:t>sticker</w:t>
      </w:r>
      <w:proofErr w:type="spellEnd"/>
      <w:r w:rsidRPr="00EF5922">
        <w:rPr>
          <w:rFonts w:cs="Arial"/>
          <w:sz w:val="26"/>
          <w:szCs w:val="26"/>
        </w:rPr>
        <w:t xml:space="preserve"> </w:t>
      </w:r>
      <w:r w:rsidR="0035248D" w:rsidRPr="00EF5922">
        <w:rPr>
          <w:rFonts w:cs="Arial"/>
          <w:sz w:val="26"/>
          <w:szCs w:val="26"/>
        </w:rPr>
        <w:t>y</w:t>
      </w:r>
      <w:r w:rsidRPr="00EF5922">
        <w:rPr>
          <w:rFonts w:cs="Arial"/>
          <w:sz w:val="26"/>
          <w:szCs w:val="26"/>
        </w:rPr>
        <w:t xml:space="preserve"> </w:t>
      </w:r>
      <w:r w:rsidR="0035248D" w:rsidRPr="00EF5922">
        <w:rPr>
          <w:rFonts w:cs="Arial"/>
          <w:sz w:val="26"/>
          <w:szCs w:val="26"/>
        </w:rPr>
        <w:t xml:space="preserve">un </w:t>
      </w:r>
      <w:r w:rsidRPr="00EF5922">
        <w:rPr>
          <w:rFonts w:cs="Arial"/>
          <w:sz w:val="26"/>
          <w:szCs w:val="26"/>
        </w:rPr>
        <w:t>meme con la imagen de una de las denunciantes</w:t>
      </w:r>
      <w:r w:rsidRPr="00EF5922">
        <w:rPr>
          <w:rFonts w:cs="Arial"/>
          <w:i/>
          <w:iCs/>
          <w:sz w:val="26"/>
          <w:szCs w:val="26"/>
        </w:rPr>
        <w:t xml:space="preserve">, </w:t>
      </w:r>
      <w:r w:rsidRPr="00EF5922">
        <w:rPr>
          <w:rFonts w:cs="Arial"/>
          <w:sz w:val="26"/>
          <w:szCs w:val="26"/>
        </w:rPr>
        <w:t>lo que, a su decir, constituye violencia psicológica, política y digital.</w:t>
      </w:r>
      <w:r w:rsidRPr="00EF5922">
        <w:rPr>
          <w:rFonts w:cs="Arial"/>
          <w:i/>
          <w:iCs/>
          <w:sz w:val="26"/>
          <w:szCs w:val="26"/>
        </w:rPr>
        <w:t xml:space="preserve"> </w:t>
      </w:r>
    </w:p>
    <w:p w14:paraId="13D710D6" w14:textId="77777777" w:rsidR="00311E92" w:rsidRPr="00EF5922" w:rsidRDefault="00311E92" w:rsidP="00311E92">
      <w:pPr>
        <w:spacing w:line="360" w:lineRule="auto"/>
        <w:jc w:val="both"/>
        <w:rPr>
          <w:rFonts w:cs="Arial"/>
          <w:i/>
          <w:iCs/>
          <w:sz w:val="26"/>
          <w:szCs w:val="26"/>
        </w:rPr>
      </w:pPr>
    </w:p>
    <w:p w14:paraId="3CAD961E" w14:textId="77777777" w:rsidR="00311E92" w:rsidRPr="00EF5922" w:rsidRDefault="00311E92" w:rsidP="00311E92">
      <w:pPr>
        <w:spacing w:line="360" w:lineRule="auto"/>
        <w:jc w:val="both"/>
        <w:rPr>
          <w:rFonts w:cs="Arial"/>
          <w:sz w:val="26"/>
          <w:szCs w:val="26"/>
        </w:rPr>
      </w:pPr>
      <w:r w:rsidRPr="00EF5922">
        <w:rPr>
          <w:rFonts w:cs="Arial"/>
          <w:sz w:val="26"/>
          <w:szCs w:val="26"/>
        </w:rPr>
        <w:t>Lo anterior, de conformidad con lo dispuesto en los artículos 98 A, de la Constitución Política del Estado Libre y Soberano de Michoacán de Ocampo</w:t>
      </w:r>
      <w:r w:rsidRPr="00EF5922">
        <w:rPr>
          <w:rStyle w:val="Refdenotaalpie"/>
          <w:rFonts w:cs="Arial"/>
          <w:sz w:val="26"/>
          <w:szCs w:val="26"/>
        </w:rPr>
        <w:footnoteReference w:id="27"/>
      </w:r>
      <w:r w:rsidRPr="00EF5922">
        <w:rPr>
          <w:rFonts w:cs="Arial"/>
          <w:sz w:val="26"/>
          <w:szCs w:val="26"/>
        </w:rPr>
        <w:t xml:space="preserve">;  así como 1, 2, 60, 64, fracción XIII, 66, fracciones II y III, 264 </w:t>
      </w:r>
      <w:r w:rsidRPr="00EF5922">
        <w:rPr>
          <w:rFonts w:cs="Arial"/>
          <w:sz w:val="26"/>
          <w:szCs w:val="26"/>
        </w:rPr>
        <w:lastRenderedPageBreak/>
        <w:t xml:space="preserve">Bis y 264 </w:t>
      </w:r>
      <w:proofErr w:type="spellStart"/>
      <w:r w:rsidRPr="00EF5922">
        <w:rPr>
          <w:rFonts w:cs="Arial"/>
          <w:sz w:val="26"/>
          <w:szCs w:val="26"/>
        </w:rPr>
        <w:t>Nonies</w:t>
      </w:r>
      <w:proofErr w:type="spellEnd"/>
      <w:r w:rsidRPr="00EF5922">
        <w:rPr>
          <w:rFonts w:cs="Arial"/>
          <w:sz w:val="26"/>
          <w:szCs w:val="26"/>
        </w:rPr>
        <w:t>, incisos a), d) y e) del Código Electoral del Estado de Michoacán de Ocampo</w:t>
      </w:r>
      <w:r w:rsidRPr="00EF5922">
        <w:rPr>
          <w:rStyle w:val="Refdenotaalpie"/>
          <w:rFonts w:cs="Arial"/>
          <w:sz w:val="26"/>
          <w:szCs w:val="26"/>
        </w:rPr>
        <w:footnoteReference w:id="28"/>
      </w:r>
      <w:r w:rsidRPr="00EF5922">
        <w:rPr>
          <w:rFonts w:cs="Arial"/>
          <w:sz w:val="26"/>
          <w:szCs w:val="26"/>
        </w:rPr>
        <w:t>.</w:t>
      </w:r>
    </w:p>
    <w:p w14:paraId="6A64D576" w14:textId="77777777" w:rsidR="00311E92" w:rsidRPr="00EF5922" w:rsidRDefault="00311E92" w:rsidP="00311E92">
      <w:pPr>
        <w:spacing w:line="360" w:lineRule="auto"/>
        <w:jc w:val="both"/>
        <w:rPr>
          <w:rFonts w:cs="Arial"/>
          <w:sz w:val="26"/>
          <w:szCs w:val="26"/>
        </w:rPr>
      </w:pPr>
    </w:p>
    <w:p w14:paraId="395E0488" w14:textId="0BB4FD4C" w:rsidR="00311E92" w:rsidRPr="00EF5922" w:rsidRDefault="00311E92" w:rsidP="00311E92">
      <w:pPr>
        <w:spacing w:line="360" w:lineRule="auto"/>
        <w:jc w:val="both"/>
        <w:rPr>
          <w:rFonts w:cs="Arial"/>
          <w:i/>
          <w:iCs/>
          <w:sz w:val="26"/>
          <w:szCs w:val="26"/>
        </w:rPr>
      </w:pPr>
      <w:r w:rsidRPr="00EF5922">
        <w:rPr>
          <w:rFonts w:cs="Arial"/>
          <w:sz w:val="26"/>
          <w:szCs w:val="26"/>
        </w:rPr>
        <w:t xml:space="preserve">Sin que sea óbice de considerar lo contrario, </w:t>
      </w:r>
      <w:r w:rsidR="00902AB7" w:rsidRPr="00EF5922">
        <w:rPr>
          <w:rFonts w:cs="Arial"/>
          <w:sz w:val="26"/>
          <w:szCs w:val="26"/>
        </w:rPr>
        <w:t xml:space="preserve">el argumento </w:t>
      </w:r>
      <w:r w:rsidRPr="00EF5922">
        <w:rPr>
          <w:rFonts w:cs="Arial"/>
          <w:sz w:val="26"/>
          <w:szCs w:val="26"/>
        </w:rPr>
        <w:t xml:space="preserve">que hace la </w:t>
      </w:r>
      <w:r w:rsidRPr="00EF5922">
        <w:rPr>
          <w:rFonts w:cs="Arial"/>
          <w:i/>
          <w:iCs/>
          <w:sz w:val="26"/>
          <w:szCs w:val="26"/>
        </w:rPr>
        <w:t>parte denunciada</w:t>
      </w:r>
      <w:r w:rsidRPr="00EF5922">
        <w:rPr>
          <w:rStyle w:val="Refdenotaalpie"/>
          <w:rFonts w:cs="Arial"/>
          <w:i/>
          <w:iCs/>
          <w:sz w:val="26"/>
          <w:szCs w:val="26"/>
        </w:rPr>
        <w:footnoteReference w:id="29"/>
      </w:r>
      <w:r w:rsidR="00902AB7" w:rsidRPr="00EF5922">
        <w:rPr>
          <w:rFonts w:cs="Arial"/>
          <w:i/>
          <w:iCs/>
          <w:sz w:val="26"/>
          <w:szCs w:val="26"/>
        </w:rPr>
        <w:t xml:space="preserve">, </w:t>
      </w:r>
      <w:r w:rsidR="00902AB7" w:rsidRPr="00EF5922">
        <w:rPr>
          <w:rFonts w:cs="Arial"/>
          <w:sz w:val="26"/>
          <w:szCs w:val="26"/>
        </w:rPr>
        <w:t xml:space="preserve">consistente en que </w:t>
      </w:r>
      <w:r w:rsidRPr="00EF5922">
        <w:rPr>
          <w:rFonts w:cs="Arial"/>
          <w:sz w:val="26"/>
          <w:szCs w:val="26"/>
        </w:rPr>
        <w:t>este Tribunal carece de competencia material</w:t>
      </w:r>
      <w:r w:rsidR="00902AB7" w:rsidRPr="00EF5922">
        <w:rPr>
          <w:rFonts w:cs="Arial"/>
          <w:sz w:val="26"/>
          <w:szCs w:val="26"/>
        </w:rPr>
        <w:t xml:space="preserve">, al considerar que los hechos controvertidos </w:t>
      </w:r>
      <w:r w:rsidRPr="00EF5922">
        <w:rPr>
          <w:rFonts w:cs="Arial"/>
          <w:sz w:val="26"/>
          <w:szCs w:val="26"/>
        </w:rPr>
        <w:t xml:space="preserve">derivan de </w:t>
      </w:r>
      <w:r w:rsidR="00902AB7" w:rsidRPr="00EF5922">
        <w:rPr>
          <w:rFonts w:cs="Arial"/>
          <w:sz w:val="26"/>
          <w:szCs w:val="26"/>
        </w:rPr>
        <w:t xml:space="preserve">diferencias de índole </w:t>
      </w:r>
      <w:r w:rsidRPr="00EF5922">
        <w:rPr>
          <w:rFonts w:cs="Arial"/>
          <w:sz w:val="26"/>
          <w:szCs w:val="26"/>
        </w:rPr>
        <w:t xml:space="preserve">administrativas y </w:t>
      </w:r>
      <w:r w:rsidR="007F31F6" w:rsidRPr="00EF5922">
        <w:rPr>
          <w:rFonts w:cs="Arial"/>
          <w:sz w:val="26"/>
          <w:szCs w:val="26"/>
        </w:rPr>
        <w:t>políticas propias</w:t>
      </w:r>
      <w:r w:rsidRPr="00EF5922">
        <w:rPr>
          <w:rFonts w:cs="Arial"/>
          <w:sz w:val="26"/>
          <w:szCs w:val="26"/>
        </w:rPr>
        <w:t xml:space="preserve"> de la dinámica institucional, sin relación alguna con un proceso electoral ni con el ejercicio de derechos político-electorales de las </w:t>
      </w:r>
      <w:r w:rsidR="006F5BF5" w:rsidRPr="00EF5922">
        <w:rPr>
          <w:rFonts w:cs="Arial"/>
          <w:i/>
          <w:iCs/>
          <w:sz w:val="26"/>
          <w:szCs w:val="26"/>
        </w:rPr>
        <w:t>quejosas</w:t>
      </w:r>
      <w:r w:rsidRPr="00EF5922">
        <w:rPr>
          <w:rFonts w:cs="Arial"/>
          <w:i/>
          <w:iCs/>
          <w:sz w:val="26"/>
          <w:szCs w:val="26"/>
        </w:rPr>
        <w:t xml:space="preserve">. </w:t>
      </w:r>
    </w:p>
    <w:p w14:paraId="66E0A820" w14:textId="77777777" w:rsidR="00311E92" w:rsidRPr="00EF5922" w:rsidRDefault="00311E92" w:rsidP="00311E92">
      <w:pPr>
        <w:spacing w:line="360" w:lineRule="auto"/>
        <w:jc w:val="both"/>
        <w:rPr>
          <w:rFonts w:cs="Arial"/>
          <w:i/>
          <w:iCs/>
          <w:sz w:val="26"/>
          <w:szCs w:val="26"/>
        </w:rPr>
      </w:pPr>
    </w:p>
    <w:p w14:paraId="539EC1D8" w14:textId="08CD1054" w:rsidR="00311E92" w:rsidRPr="00EF5922" w:rsidRDefault="00311E92" w:rsidP="00311E92">
      <w:pPr>
        <w:spacing w:line="360" w:lineRule="auto"/>
        <w:jc w:val="both"/>
        <w:rPr>
          <w:rFonts w:cs="Arial"/>
          <w:sz w:val="26"/>
          <w:szCs w:val="26"/>
        </w:rPr>
      </w:pPr>
      <w:r w:rsidRPr="00EF5922">
        <w:rPr>
          <w:rFonts w:cs="Arial"/>
          <w:sz w:val="26"/>
          <w:szCs w:val="26"/>
        </w:rPr>
        <w:t xml:space="preserve">Y es que, </w:t>
      </w:r>
      <w:r w:rsidR="00815A91" w:rsidRPr="00EF5922">
        <w:rPr>
          <w:rFonts w:cs="Arial"/>
          <w:sz w:val="26"/>
          <w:szCs w:val="26"/>
        </w:rPr>
        <w:t xml:space="preserve">como se analizará más adelante, </w:t>
      </w:r>
      <w:r w:rsidRPr="00EF5922">
        <w:rPr>
          <w:rFonts w:cs="Arial"/>
          <w:sz w:val="26"/>
          <w:szCs w:val="26"/>
        </w:rPr>
        <w:t xml:space="preserve">los hechos denunciados se encuentran directamente vinculados con el ejercicio del cargo público de las </w:t>
      </w:r>
      <w:r w:rsidR="006F5BF5" w:rsidRPr="00EF5922">
        <w:rPr>
          <w:rFonts w:cs="Arial"/>
          <w:i/>
          <w:iCs/>
          <w:sz w:val="26"/>
          <w:szCs w:val="26"/>
        </w:rPr>
        <w:t>quejosas</w:t>
      </w:r>
      <w:r w:rsidRPr="00EF5922">
        <w:rPr>
          <w:rFonts w:cs="Arial"/>
          <w:i/>
          <w:iCs/>
          <w:sz w:val="26"/>
          <w:szCs w:val="26"/>
        </w:rPr>
        <w:t xml:space="preserve">, </w:t>
      </w:r>
      <w:r w:rsidRPr="00EF5922">
        <w:rPr>
          <w:rFonts w:cs="Arial"/>
          <w:sz w:val="26"/>
          <w:szCs w:val="26"/>
        </w:rPr>
        <w:t xml:space="preserve">en su carácter de </w:t>
      </w:r>
      <w:r w:rsidR="00FB6703" w:rsidRPr="00FB6703">
        <w:rPr>
          <w:rFonts w:cs="Arial"/>
          <w:color w:val="FFFFFF"/>
          <w:sz w:val="26"/>
          <w:szCs w:val="26"/>
          <w:highlight w:val="darkCyan"/>
        </w:rPr>
        <w:t>[No.8]_ELIMINADO_Cargo_-1-_[275]</w:t>
      </w:r>
      <w:r w:rsidRPr="00EF5922">
        <w:rPr>
          <w:rFonts w:cs="Arial"/>
          <w:sz w:val="26"/>
          <w:szCs w:val="26"/>
        </w:rPr>
        <w:t xml:space="preserve"> y </w:t>
      </w:r>
      <w:r w:rsidR="00FB6703" w:rsidRPr="00FB6703">
        <w:rPr>
          <w:rFonts w:cs="Arial"/>
          <w:color w:val="FFFFFF"/>
          <w:sz w:val="26"/>
          <w:szCs w:val="26"/>
          <w:highlight w:val="darkCyan"/>
        </w:rPr>
        <w:t>[No.9]_ELIMINADO_Cargo_-2-_[276]</w:t>
      </w:r>
      <w:r w:rsidRPr="00EF5922">
        <w:rPr>
          <w:rFonts w:cs="Arial"/>
          <w:sz w:val="26"/>
          <w:szCs w:val="26"/>
        </w:rPr>
        <w:t xml:space="preserve"> integrantes del </w:t>
      </w:r>
      <w:r w:rsidR="00BB4FA3" w:rsidRPr="00EF5922">
        <w:rPr>
          <w:rFonts w:cs="Arial"/>
          <w:sz w:val="26"/>
          <w:szCs w:val="26"/>
        </w:rPr>
        <w:t xml:space="preserve">mismo </w:t>
      </w:r>
      <w:r w:rsidR="00BB4FA3" w:rsidRPr="00EF5922">
        <w:rPr>
          <w:rFonts w:cs="Arial"/>
          <w:i/>
          <w:iCs/>
          <w:sz w:val="26"/>
          <w:szCs w:val="26"/>
        </w:rPr>
        <w:t>a</w:t>
      </w:r>
      <w:r w:rsidRPr="00EF5922">
        <w:rPr>
          <w:rFonts w:cs="Arial"/>
          <w:i/>
          <w:iCs/>
          <w:sz w:val="26"/>
          <w:szCs w:val="26"/>
        </w:rPr>
        <w:t>yuntamiento</w:t>
      </w:r>
      <w:r w:rsidRPr="00EF5922">
        <w:rPr>
          <w:rFonts w:cs="Arial"/>
          <w:sz w:val="26"/>
          <w:szCs w:val="26"/>
        </w:rPr>
        <w:t xml:space="preserve"> que la </w:t>
      </w:r>
      <w:r w:rsidRPr="00EF5922">
        <w:rPr>
          <w:rFonts w:cs="Arial"/>
          <w:i/>
          <w:iCs/>
          <w:sz w:val="26"/>
          <w:szCs w:val="26"/>
        </w:rPr>
        <w:t>parte denunciada</w:t>
      </w:r>
      <w:r w:rsidRPr="00EF5922">
        <w:rPr>
          <w:rFonts w:cs="Arial"/>
          <w:sz w:val="26"/>
          <w:szCs w:val="26"/>
        </w:rPr>
        <w:t>, y se desarrollaron en un contexto institucional, concretamente durante sesiones de cabildo y en espacios vinculados con su desempeño político.</w:t>
      </w:r>
    </w:p>
    <w:p w14:paraId="0C7F5CBB" w14:textId="77777777" w:rsidR="00311E92" w:rsidRPr="00EF5922" w:rsidRDefault="00311E92" w:rsidP="00311E92">
      <w:pPr>
        <w:spacing w:line="360" w:lineRule="auto"/>
        <w:jc w:val="both"/>
        <w:rPr>
          <w:rFonts w:cs="Arial"/>
          <w:sz w:val="26"/>
          <w:szCs w:val="26"/>
        </w:rPr>
      </w:pPr>
    </w:p>
    <w:p w14:paraId="0D151C92" w14:textId="727C1B16" w:rsidR="00311E92" w:rsidRPr="00EF5922" w:rsidRDefault="00815A91" w:rsidP="00311E92">
      <w:pPr>
        <w:spacing w:line="360" w:lineRule="auto"/>
        <w:jc w:val="both"/>
        <w:rPr>
          <w:rFonts w:cs="Arial"/>
          <w:sz w:val="26"/>
          <w:szCs w:val="26"/>
        </w:rPr>
      </w:pPr>
      <w:r w:rsidRPr="00EF5922">
        <w:rPr>
          <w:rFonts w:cs="Arial"/>
          <w:sz w:val="26"/>
          <w:szCs w:val="26"/>
        </w:rPr>
        <w:t>Por tanto</w:t>
      </w:r>
      <w:r w:rsidR="00311E92" w:rsidRPr="00EF5922">
        <w:rPr>
          <w:rFonts w:cs="Arial"/>
          <w:sz w:val="26"/>
          <w:szCs w:val="26"/>
        </w:rPr>
        <w:t xml:space="preserve">, este órgano jurisdiccional </w:t>
      </w:r>
      <w:r w:rsidRPr="00EF5922">
        <w:rPr>
          <w:rFonts w:cs="Arial"/>
          <w:sz w:val="26"/>
          <w:szCs w:val="26"/>
        </w:rPr>
        <w:t xml:space="preserve">considera </w:t>
      </w:r>
      <w:r w:rsidR="00311E92" w:rsidRPr="00EF5922">
        <w:rPr>
          <w:rFonts w:cs="Arial"/>
          <w:sz w:val="26"/>
          <w:szCs w:val="26"/>
        </w:rPr>
        <w:t xml:space="preserve">que sí se actualiza un vínculo directo entre los hechos denunciados y el ejercicio de derechos político-electorales de las </w:t>
      </w:r>
      <w:r w:rsidR="00311E92" w:rsidRPr="00EF5922">
        <w:rPr>
          <w:rFonts w:cs="Arial"/>
          <w:i/>
          <w:iCs/>
          <w:sz w:val="26"/>
          <w:szCs w:val="26"/>
        </w:rPr>
        <w:t xml:space="preserve">denunciantes, </w:t>
      </w:r>
      <w:r w:rsidR="00311E92" w:rsidRPr="00EF5922">
        <w:rPr>
          <w:rFonts w:cs="Arial"/>
          <w:sz w:val="26"/>
          <w:szCs w:val="26"/>
        </w:rPr>
        <w:t xml:space="preserve">máxime que, la </w:t>
      </w:r>
      <w:r w:rsidR="00311E92" w:rsidRPr="00EF5922">
        <w:rPr>
          <w:rFonts w:cs="Arial"/>
          <w:i/>
          <w:iCs/>
          <w:sz w:val="26"/>
          <w:szCs w:val="26"/>
        </w:rPr>
        <w:t>VPMG</w:t>
      </w:r>
      <w:r w:rsidR="00311E92" w:rsidRPr="00EF5922">
        <w:rPr>
          <w:rFonts w:cs="Arial"/>
          <w:sz w:val="26"/>
          <w:szCs w:val="26"/>
        </w:rPr>
        <w:t xml:space="preserve"> no requiere necesariamente que medie un proceso electoral, sino que basta con que el acto tenga por objeto o resultado limitar, menoscabar, anular o restringir el ejercicio del cargo, función o participación política de las mujeres</w:t>
      </w:r>
      <w:r w:rsidR="00311E92" w:rsidRPr="00EF5922">
        <w:rPr>
          <w:rStyle w:val="Refdenotaalpie"/>
          <w:rFonts w:cs="Arial"/>
          <w:sz w:val="26"/>
          <w:szCs w:val="26"/>
        </w:rPr>
        <w:footnoteReference w:id="30"/>
      </w:r>
      <w:r w:rsidR="00311E92" w:rsidRPr="00EF5922">
        <w:rPr>
          <w:rFonts w:cs="Arial"/>
          <w:sz w:val="26"/>
          <w:szCs w:val="26"/>
        </w:rPr>
        <w:t xml:space="preserve">. </w:t>
      </w:r>
    </w:p>
    <w:p w14:paraId="7DF5CE13" w14:textId="77777777" w:rsidR="00311E92" w:rsidRPr="00EF5922" w:rsidRDefault="00311E92" w:rsidP="00311E92">
      <w:pPr>
        <w:spacing w:line="360" w:lineRule="auto"/>
        <w:jc w:val="both"/>
        <w:rPr>
          <w:rFonts w:cs="Arial"/>
          <w:sz w:val="26"/>
          <w:szCs w:val="26"/>
        </w:rPr>
      </w:pPr>
    </w:p>
    <w:p w14:paraId="59EFA237" w14:textId="3AC1297F" w:rsidR="00311E92" w:rsidRPr="00EF5922" w:rsidRDefault="00815A91" w:rsidP="00311E92">
      <w:pPr>
        <w:spacing w:line="360" w:lineRule="auto"/>
        <w:jc w:val="both"/>
        <w:rPr>
          <w:rFonts w:cs="Arial"/>
          <w:sz w:val="26"/>
          <w:szCs w:val="26"/>
        </w:rPr>
      </w:pPr>
      <w:r w:rsidRPr="00EF5922">
        <w:rPr>
          <w:rFonts w:cs="Arial"/>
          <w:sz w:val="26"/>
          <w:szCs w:val="26"/>
        </w:rPr>
        <w:lastRenderedPageBreak/>
        <w:t xml:space="preserve">En consecuencia, </w:t>
      </w:r>
      <w:r w:rsidR="00311E92" w:rsidRPr="00EF5922">
        <w:rPr>
          <w:rFonts w:cs="Arial"/>
          <w:sz w:val="26"/>
          <w:szCs w:val="26"/>
        </w:rPr>
        <w:t xml:space="preserve">este Tribunal Electoral </w:t>
      </w:r>
      <w:r w:rsidRPr="00EF5922">
        <w:rPr>
          <w:rFonts w:cs="Arial"/>
          <w:sz w:val="26"/>
          <w:szCs w:val="26"/>
        </w:rPr>
        <w:t xml:space="preserve">se declara </w:t>
      </w:r>
      <w:r w:rsidR="00311E92" w:rsidRPr="00EF5922">
        <w:rPr>
          <w:rFonts w:cs="Arial"/>
          <w:sz w:val="26"/>
          <w:szCs w:val="26"/>
        </w:rPr>
        <w:t xml:space="preserve">competente para conocer </w:t>
      </w:r>
      <w:r w:rsidRPr="00EF5922">
        <w:rPr>
          <w:rFonts w:cs="Arial"/>
          <w:sz w:val="26"/>
          <w:szCs w:val="26"/>
        </w:rPr>
        <w:t xml:space="preserve">y resolver </w:t>
      </w:r>
      <w:r w:rsidR="00311E92" w:rsidRPr="00EF5922">
        <w:rPr>
          <w:rFonts w:cs="Arial"/>
          <w:sz w:val="26"/>
          <w:szCs w:val="26"/>
        </w:rPr>
        <w:t xml:space="preserve">del presente procedimiento especial sancionador. </w:t>
      </w:r>
    </w:p>
    <w:p w14:paraId="44B2A138" w14:textId="77777777" w:rsidR="008667FF" w:rsidRPr="00EF5922" w:rsidRDefault="008667FF" w:rsidP="008667FF">
      <w:pPr>
        <w:spacing w:line="360" w:lineRule="auto"/>
        <w:rPr>
          <w:rFonts w:cs="Arial"/>
          <w:b/>
          <w:sz w:val="26"/>
          <w:szCs w:val="26"/>
        </w:rPr>
      </w:pPr>
    </w:p>
    <w:p w14:paraId="13DFBAE3" w14:textId="561347AC" w:rsidR="008667FF" w:rsidRPr="00EF5922" w:rsidRDefault="008667FF" w:rsidP="008667FF">
      <w:pPr>
        <w:spacing w:line="360" w:lineRule="auto"/>
        <w:jc w:val="center"/>
        <w:rPr>
          <w:rFonts w:cs="Arial"/>
          <w:b/>
          <w:sz w:val="26"/>
          <w:szCs w:val="26"/>
        </w:rPr>
      </w:pPr>
      <w:r w:rsidRPr="00EF5922">
        <w:rPr>
          <w:rFonts w:cs="Arial"/>
          <w:b/>
          <w:sz w:val="26"/>
          <w:szCs w:val="26"/>
        </w:rPr>
        <w:t>I</w:t>
      </w:r>
      <w:r w:rsidR="00A322C8" w:rsidRPr="00EF5922">
        <w:rPr>
          <w:rFonts w:cs="Arial"/>
          <w:b/>
          <w:sz w:val="26"/>
          <w:szCs w:val="26"/>
        </w:rPr>
        <w:t>II</w:t>
      </w:r>
      <w:r w:rsidRPr="00EF5922">
        <w:rPr>
          <w:rFonts w:cs="Arial"/>
          <w:b/>
          <w:sz w:val="26"/>
          <w:szCs w:val="26"/>
        </w:rPr>
        <w:t>. REQUISITOS DE PROCEDENCIA</w:t>
      </w:r>
    </w:p>
    <w:p w14:paraId="350A1661" w14:textId="77777777" w:rsidR="001A4BDC" w:rsidRPr="00EF5922" w:rsidRDefault="001A4BDC" w:rsidP="008667FF">
      <w:pPr>
        <w:spacing w:line="360" w:lineRule="auto"/>
        <w:jc w:val="center"/>
        <w:rPr>
          <w:rFonts w:cs="Arial"/>
          <w:b/>
          <w:sz w:val="26"/>
          <w:szCs w:val="26"/>
        </w:rPr>
      </w:pPr>
    </w:p>
    <w:p w14:paraId="4FF40DB2" w14:textId="77777777" w:rsidR="001A4BDC" w:rsidRPr="00EF5922" w:rsidRDefault="001A4BDC" w:rsidP="001A4BDC">
      <w:pPr>
        <w:spacing w:line="360" w:lineRule="auto"/>
        <w:jc w:val="both"/>
        <w:rPr>
          <w:sz w:val="26"/>
          <w:szCs w:val="26"/>
        </w:rPr>
      </w:pPr>
      <w:r w:rsidRPr="00EF5922">
        <w:rPr>
          <w:sz w:val="26"/>
          <w:szCs w:val="26"/>
        </w:rPr>
        <w:t xml:space="preserve">Además, este Tribunal Electoral considera que el presente procedimiento especial sancionador cumple con los requisitos de procedencia establecidos en los artículos 257 y 264 Quinquies del </w:t>
      </w:r>
      <w:r w:rsidRPr="00EF5922">
        <w:rPr>
          <w:i/>
          <w:iCs/>
          <w:sz w:val="26"/>
          <w:szCs w:val="26"/>
        </w:rPr>
        <w:t>Código Electoral</w:t>
      </w:r>
      <w:r w:rsidRPr="00EF5922">
        <w:rPr>
          <w:sz w:val="26"/>
          <w:szCs w:val="26"/>
        </w:rPr>
        <w:t xml:space="preserve">. </w:t>
      </w:r>
    </w:p>
    <w:p w14:paraId="60BE3323" w14:textId="77777777" w:rsidR="001A4BDC" w:rsidRPr="00EF5922" w:rsidRDefault="001A4BDC" w:rsidP="001A4BDC">
      <w:pPr>
        <w:spacing w:line="360" w:lineRule="auto"/>
        <w:jc w:val="both"/>
        <w:rPr>
          <w:sz w:val="26"/>
          <w:szCs w:val="26"/>
        </w:rPr>
      </w:pPr>
    </w:p>
    <w:p w14:paraId="7BBCBEDF" w14:textId="3F335627" w:rsidR="001A4BDC" w:rsidRPr="00EF5922" w:rsidRDefault="001A4BDC" w:rsidP="001A4BDC">
      <w:pPr>
        <w:spacing w:line="360" w:lineRule="auto"/>
        <w:jc w:val="both"/>
        <w:rPr>
          <w:sz w:val="26"/>
          <w:szCs w:val="26"/>
        </w:rPr>
      </w:pPr>
      <w:r w:rsidRPr="00EF5922">
        <w:rPr>
          <w:sz w:val="26"/>
          <w:szCs w:val="26"/>
        </w:rPr>
        <w:t>Lo anterior, toda vez que: la queja fue presentada por personas legitimadas</w:t>
      </w:r>
      <w:r w:rsidR="004C7DC4" w:rsidRPr="00EF5922">
        <w:rPr>
          <w:sz w:val="26"/>
          <w:szCs w:val="26"/>
        </w:rPr>
        <w:t xml:space="preserve">, en su carácter de </w:t>
      </w:r>
      <w:r w:rsidR="00FB6703" w:rsidRPr="00FB6703">
        <w:rPr>
          <w:color w:val="FFFFFF"/>
          <w:sz w:val="26"/>
          <w:szCs w:val="26"/>
          <w:highlight w:val="darkCyan"/>
        </w:rPr>
        <w:t>[No.10]_ELIMINADO_Cargo_-1-_[275]</w:t>
      </w:r>
      <w:r w:rsidR="004C7DC4" w:rsidRPr="00EF5922">
        <w:rPr>
          <w:sz w:val="26"/>
          <w:szCs w:val="26"/>
        </w:rPr>
        <w:t xml:space="preserve"> y </w:t>
      </w:r>
      <w:r w:rsidR="00FB6703" w:rsidRPr="00FB6703">
        <w:rPr>
          <w:color w:val="FFFFFF"/>
          <w:sz w:val="26"/>
          <w:szCs w:val="26"/>
          <w:highlight w:val="darkCyan"/>
        </w:rPr>
        <w:t>[No.11]_ELIMINADO_Cargo_-2-_[276]</w:t>
      </w:r>
      <w:r w:rsidR="004C7DC4" w:rsidRPr="00EF5922">
        <w:rPr>
          <w:sz w:val="26"/>
          <w:szCs w:val="26"/>
        </w:rPr>
        <w:t xml:space="preserve"> electas por voto popular, lo cual las habilita para denunciar hechos relacionados con el ejercicio de su encargo</w:t>
      </w:r>
      <w:r w:rsidRPr="00EF5922">
        <w:rPr>
          <w:sz w:val="26"/>
          <w:szCs w:val="26"/>
        </w:rPr>
        <w:t>; se dirige contra persona identificable</w:t>
      </w:r>
      <w:r w:rsidR="004C7DC4" w:rsidRPr="00EF5922">
        <w:rPr>
          <w:sz w:val="26"/>
          <w:szCs w:val="26"/>
        </w:rPr>
        <w:t xml:space="preserve">, quien también ostenta un cargo de elección </w:t>
      </w:r>
      <w:r w:rsidR="00D20FDD" w:rsidRPr="00EF5922">
        <w:rPr>
          <w:sz w:val="26"/>
          <w:szCs w:val="26"/>
        </w:rPr>
        <w:t>popular</w:t>
      </w:r>
      <w:r w:rsidR="004C7DC4" w:rsidRPr="00EF5922">
        <w:rPr>
          <w:sz w:val="26"/>
          <w:szCs w:val="26"/>
        </w:rPr>
        <w:t xml:space="preserve"> dentro del mismo </w:t>
      </w:r>
      <w:r w:rsidR="004C7DC4" w:rsidRPr="00EF5922">
        <w:rPr>
          <w:i/>
          <w:iCs/>
          <w:sz w:val="26"/>
          <w:szCs w:val="26"/>
        </w:rPr>
        <w:t xml:space="preserve">ayuntamiento, </w:t>
      </w:r>
      <w:r w:rsidR="004C7DC4" w:rsidRPr="00EF5922">
        <w:rPr>
          <w:sz w:val="26"/>
          <w:szCs w:val="26"/>
        </w:rPr>
        <w:t>lo cual permite establecer la relación entre las partes y su contexto institucional</w:t>
      </w:r>
      <w:r w:rsidRPr="00EF5922">
        <w:rPr>
          <w:sz w:val="26"/>
          <w:szCs w:val="26"/>
        </w:rPr>
        <w:t xml:space="preserve">; se señalan hechos que, en apariencia, podrían constituir </w:t>
      </w:r>
      <w:r w:rsidRPr="00EF5922">
        <w:rPr>
          <w:i/>
          <w:iCs/>
          <w:sz w:val="26"/>
          <w:szCs w:val="26"/>
        </w:rPr>
        <w:t xml:space="preserve">VPMG; </w:t>
      </w:r>
      <w:r w:rsidRPr="00EF5922">
        <w:rPr>
          <w:sz w:val="26"/>
          <w:szCs w:val="26"/>
        </w:rPr>
        <w:t xml:space="preserve">y, se han satisfecho las formalidades del procedimiento, </w:t>
      </w:r>
      <w:r w:rsidR="004C7DC4" w:rsidRPr="00EF5922">
        <w:rPr>
          <w:sz w:val="26"/>
          <w:szCs w:val="26"/>
        </w:rPr>
        <w:t xml:space="preserve">desde la presentación y ampliación de la queja, las diligencias de investigación y verificación, la emisión de medidas </w:t>
      </w:r>
      <w:r w:rsidR="007C69E3" w:rsidRPr="00EF5922">
        <w:rPr>
          <w:sz w:val="26"/>
          <w:szCs w:val="26"/>
        </w:rPr>
        <w:t>cautelares</w:t>
      </w:r>
      <w:r w:rsidR="004C7DC4" w:rsidRPr="00EF5922">
        <w:rPr>
          <w:sz w:val="26"/>
          <w:szCs w:val="26"/>
        </w:rPr>
        <w:t xml:space="preserve">, hasta la celebración de la audiencia de pruebas y alegatos, </w:t>
      </w:r>
      <w:r w:rsidRPr="00EF5922">
        <w:rPr>
          <w:sz w:val="26"/>
          <w:szCs w:val="26"/>
        </w:rPr>
        <w:t>conforme a la normativa aplicable.</w:t>
      </w:r>
    </w:p>
    <w:p w14:paraId="6C749C13" w14:textId="77777777" w:rsidR="004C7DC4" w:rsidRPr="00EF5922" w:rsidRDefault="004C7DC4" w:rsidP="001A4BDC">
      <w:pPr>
        <w:spacing w:line="360" w:lineRule="auto"/>
        <w:jc w:val="center"/>
        <w:rPr>
          <w:rFonts w:eastAsia="Arial" w:cs="Arial"/>
          <w:b/>
          <w:bCs/>
          <w:sz w:val="26"/>
          <w:szCs w:val="26"/>
        </w:rPr>
      </w:pPr>
    </w:p>
    <w:p w14:paraId="2BDD5F17" w14:textId="3CB18134" w:rsidR="008667FF" w:rsidRPr="00EF5922" w:rsidRDefault="00A322C8" w:rsidP="008667FF">
      <w:pPr>
        <w:spacing w:line="360" w:lineRule="auto"/>
        <w:jc w:val="center"/>
        <w:rPr>
          <w:rFonts w:eastAsia="Arial" w:cs="Arial"/>
          <w:b/>
          <w:bCs/>
          <w:sz w:val="26"/>
          <w:szCs w:val="26"/>
        </w:rPr>
      </w:pPr>
      <w:r w:rsidRPr="00EF5922">
        <w:rPr>
          <w:rFonts w:eastAsia="Arial" w:cs="Arial"/>
          <w:b/>
          <w:bCs/>
          <w:sz w:val="26"/>
          <w:szCs w:val="26"/>
        </w:rPr>
        <w:t>I</w:t>
      </w:r>
      <w:r w:rsidR="008667FF" w:rsidRPr="00EF5922">
        <w:rPr>
          <w:rFonts w:eastAsia="Arial" w:cs="Arial"/>
          <w:b/>
          <w:bCs/>
          <w:sz w:val="26"/>
          <w:szCs w:val="26"/>
        </w:rPr>
        <w:t>V. HECHOS DENUNCIADOS, CONTESTACIÓN Y MEDIOS DE PRUEBA</w:t>
      </w:r>
    </w:p>
    <w:p w14:paraId="6695BF75" w14:textId="77777777" w:rsidR="008667FF" w:rsidRPr="00EF5922" w:rsidRDefault="008667FF" w:rsidP="008667FF">
      <w:pPr>
        <w:spacing w:line="360" w:lineRule="auto"/>
        <w:jc w:val="both"/>
        <w:rPr>
          <w:rFonts w:eastAsia="Arial" w:cs="Arial"/>
          <w:b/>
          <w:bCs/>
          <w:sz w:val="26"/>
          <w:szCs w:val="26"/>
        </w:rPr>
      </w:pPr>
    </w:p>
    <w:p w14:paraId="19DEDDFF" w14:textId="77777777" w:rsidR="008667FF" w:rsidRPr="00EF5922" w:rsidRDefault="008667FF" w:rsidP="008667FF">
      <w:pPr>
        <w:spacing w:line="360" w:lineRule="auto"/>
        <w:jc w:val="both"/>
        <w:rPr>
          <w:rFonts w:eastAsia="Arial" w:cs="Arial"/>
          <w:b/>
          <w:bCs/>
          <w:sz w:val="26"/>
          <w:szCs w:val="26"/>
        </w:rPr>
      </w:pPr>
      <w:r w:rsidRPr="00EF5922">
        <w:rPr>
          <w:rFonts w:eastAsia="Arial" w:cs="Arial"/>
          <w:b/>
          <w:bCs/>
          <w:sz w:val="26"/>
          <w:szCs w:val="26"/>
        </w:rPr>
        <w:t xml:space="preserve">1. Hechos denunciados </w:t>
      </w:r>
    </w:p>
    <w:p w14:paraId="15F74818" w14:textId="77777777" w:rsidR="008667FF" w:rsidRPr="00EF5922" w:rsidRDefault="008667FF" w:rsidP="008667FF">
      <w:pPr>
        <w:spacing w:line="360" w:lineRule="auto"/>
        <w:jc w:val="both"/>
        <w:rPr>
          <w:rFonts w:eastAsia="Arial" w:cs="Arial"/>
          <w:sz w:val="26"/>
          <w:szCs w:val="26"/>
        </w:rPr>
      </w:pPr>
    </w:p>
    <w:p w14:paraId="4A958CFF" w14:textId="3DD32E52" w:rsidR="008667FF" w:rsidRPr="00EF5922" w:rsidRDefault="008667FF" w:rsidP="008667FF">
      <w:pPr>
        <w:spacing w:line="360" w:lineRule="auto"/>
        <w:jc w:val="both"/>
        <w:rPr>
          <w:rFonts w:eastAsia="Arial" w:cs="Arial"/>
          <w:sz w:val="26"/>
          <w:szCs w:val="26"/>
        </w:rPr>
      </w:pPr>
      <w:r w:rsidRPr="00EF5922">
        <w:rPr>
          <w:rFonts w:eastAsia="Arial" w:cs="Arial"/>
          <w:sz w:val="26"/>
          <w:szCs w:val="26"/>
        </w:rPr>
        <w:t>La</w:t>
      </w:r>
      <w:r w:rsidR="008B22EF" w:rsidRPr="00EF5922">
        <w:rPr>
          <w:rFonts w:eastAsia="Arial" w:cs="Arial"/>
          <w:sz w:val="26"/>
          <w:szCs w:val="26"/>
        </w:rPr>
        <w:t>s</w:t>
      </w:r>
      <w:r w:rsidRPr="00EF5922">
        <w:rPr>
          <w:rFonts w:eastAsia="Arial" w:cs="Arial"/>
          <w:sz w:val="26"/>
          <w:szCs w:val="26"/>
        </w:rPr>
        <w:t xml:space="preserve"> </w:t>
      </w:r>
      <w:r w:rsidR="00527F67" w:rsidRPr="00EF5922">
        <w:rPr>
          <w:rFonts w:eastAsia="Arial" w:cs="Arial"/>
          <w:i/>
          <w:iCs/>
          <w:sz w:val="26"/>
          <w:szCs w:val="26"/>
        </w:rPr>
        <w:t>denunciantes</w:t>
      </w:r>
      <w:r w:rsidRPr="00EF5922">
        <w:rPr>
          <w:rFonts w:eastAsia="Arial" w:cs="Arial"/>
          <w:i/>
          <w:iCs/>
          <w:sz w:val="26"/>
          <w:szCs w:val="26"/>
        </w:rPr>
        <w:t xml:space="preserve"> </w:t>
      </w:r>
      <w:r w:rsidRPr="00EF5922">
        <w:rPr>
          <w:rFonts w:eastAsia="Arial" w:cs="Arial"/>
          <w:sz w:val="26"/>
          <w:szCs w:val="26"/>
        </w:rPr>
        <w:t>atribuye</w:t>
      </w:r>
      <w:r w:rsidR="008B22EF" w:rsidRPr="00EF5922">
        <w:rPr>
          <w:rFonts w:eastAsia="Arial" w:cs="Arial"/>
          <w:sz w:val="26"/>
          <w:szCs w:val="26"/>
        </w:rPr>
        <w:t>n</w:t>
      </w:r>
      <w:r w:rsidRPr="00EF5922">
        <w:rPr>
          <w:rFonts w:eastAsia="Arial" w:cs="Arial"/>
          <w:sz w:val="26"/>
          <w:szCs w:val="26"/>
        </w:rPr>
        <w:t xml:space="preserve"> </w:t>
      </w:r>
      <w:r w:rsidR="00527F67" w:rsidRPr="00EF5922">
        <w:rPr>
          <w:rFonts w:eastAsia="Arial" w:cs="Arial"/>
          <w:sz w:val="26"/>
          <w:szCs w:val="26"/>
        </w:rPr>
        <w:t xml:space="preserve">a </w:t>
      </w:r>
      <w:r w:rsidR="008B22EF" w:rsidRPr="00EF5922">
        <w:rPr>
          <w:rFonts w:eastAsia="Arial" w:cs="Arial"/>
          <w:sz w:val="26"/>
          <w:szCs w:val="26"/>
        </w:rPr>
        <w:t xml:space="preserve">Homero Guadalupe Cepeda Aguilar, </w:t>
      </w:r>
      <w:r w:rsidR="00527F67" w:rsidRPr="00EF5922">
        <w:rPr>
          <w:rFonts w:eastAsia="Arial" w:cs="Arial"/>
          <w:sz w:val="26"/>
          <w:szCs w:val="26"/>
        </w:rPr>
        <w:t xml:space="preserve">en su calidad de </w:t>
      </w:r>
      <w:r w:rsidR="00E0109D" w:rsidRPr="00E0109D">
        <w:rPr>
          <w:rFonts w:eastAsia="Arial" w:cs="Arial"/>
          <w:color w:val="000000"/>
          <w:sz w:val="26"/>
          <w:szCs w:val="26"/>
        </w:rPr>
        <w:t>regidora</w:t>
      </w:r>
      <w:r w:rsidR="008B22EF" w:rsidRPr="00EF5922">
        <w:rPr>
          <w:rFonts w:eastAsia="Arial" w:cs="Arial"/>
          <w:sz w:val="26"/>
          <w:szCs w:val="26"/>
        </w:rPr>
        <w:t xml:space="preserve"> del </w:t>
      </w:r>
      <w:r w:rsidR="00527F67" w:rsidRPr="00EF5922">
        <w:rPr>
          <w:rFonts w:eastAsia="Arial" w:cs="Arial"/>
          <w:i/>
          <w:iCs/>
          <w:sz w:val="26"/>
          <w:szCs w:val="26"/>
        </w:rPr>
        <w:t xml:space="preserve">ayuntamiento, </w:t>
      </w:r>
      <w:r w:rsidR="00527F67" w:rsidRPr="00EF5922">
        <w:rPr>
          <w:rFonts w:eastAsia="Arial" w:cs="Arial"/>
          <w:sz w:val="26"/>
          <w:szCs w:val="26"/>
        </w:rPr>
        <w:t xml:space="preserve">la presunta comisión de </w:t>
      </w:r>
      <w:r w:rsidR="00527F67" w:rsidRPr="00EF5922">
        <w:rPr>
          <w:rFonts w:eastAsia="Arial" w:cs="Arial"/>
          <w:i/>
          <w:iCs/>
          <w:sz w:val="26"/>
          <w:szCs w:val="26"/>
        </w:rPr>
        <w:t xml:space="preserve">VPMG. </w:t>
      </w:r>
    </w:p>
    <w:p w14:paraId="664EE907" w14:textId="77777777" w:rsidR="008667FF" w:rsidRPr="00EF5922" w:rsidRDefault="008667FF" w:rsidP="008667FF">
      <w:pPr>
        <w:spacing w:line="360" w:lineRule="auto"/>
        <w:jc w:val="both"/>
        <w:rPr>
          <w:rFonts w:eastAsia="Arial" w:cs="Arial"/>
          <w:sz w:val="26"/>
          <w:szCs w:val="26"/>
        </w:rPr>
      </w:pPr>
    </w:p>
    <w:p w14:paraId="7C4E9BF0" w14:textId="2221EE06" w:rsidR="008667FF" w:rsidRPr="00EF5922" w:rsidRDefault="008667FF" w:rsidP="008667FF">
      <w:pPr>
        <w:spacing w:line="360" w:lineRule="auto"/>
        <w:jc w:val="both"/>
        <w:rPr>
          <w:rFonts w:eastAsia="Arial" w:cs="Arial"/>
          <w:sz w:val="26"/>
          <w:szCs w:val="26"/>
        </w:rPr>
      </w:pPr>
      <w:r w:rsidRPr="00EF5922">
        <w:rPr>
          <w:rFonts w:eastAsia="Arial" w:cs="Arial"/>
          <w:sz w:val="26"/>
          <w:szCs w:val="26"/>
        </w:rPr>
        <w:lastRenderedPageBreak/>
        <w:t>Señala</w:t>
      </w:r>
      <w:r w:rsidR="00527F67" w:rsidRPr="00EF5922">
        <w:rPr>
          <w:rFonts w:eastAsia="Arial" w:cs="Arial"/>
          <w:sz w:val="26"/>
          <w:szCs w:val="26"/>
        </w:rPr>
        <w:t>n</w:t>
      </w:r>
      <w:r w:rsidRPr="00EF5922">
        <w:rPr>
          <w:rFonts w:eastAsia="Arial" w:cs="Arial"/>
          <w:sz w:val="26"/>
          <w:szCs w:val="26"/>
        </w:rPr>
        <w:t xml:space="preserve"> que</w:t>
      </w:r>
      <w:r w:rsidR="00527F67" w:rsidRPr="00EF5922">
        <w:rPr>
          <w:rFonts w:eastAsia="Arial" w:cs="Arial"/>
          <w:sz w:val="26"/>
          <w:szCs w:val="26"/>
        </w:rPr>
        <w:t xml:space="preserve"> las conductas denunciadas derivan de expresiones denigrantes emitidas por la </w:t>
      </w:r>
      <w:r w:rsidR="008B22EF" w:rsidRPr="00EF5922">
        <w:rPr>
          <w:rFonts w:eastAsia="Arial" w:cs="Arial"/>
          <w:i/>
          <w:iCs/>
          <w:sz w:val="26"/>
          <w:szCs w:val="26"/>
        </w:rPr>
        <w:t>parte denuncia</w:t>
      </w:r>
      <w:r w:rsidR="00527F67" w:rsidRPr="00EF5922">
        <w:rPr>
          <w:rFonts w:eastAsia="Arial" w:cs="Arial"/>
          <w:i/>
          <w:iCs/>
          <w:sz w:val="26"/>
          <w:szCs w:val="26"/>
        </w:rPr>
        <w:t>da</w:t>
      </w:r>
      <w:r w:rsidR="008B22EF" w:rsidRPr="00EF5922">
        <w:rPr>
          <w:rFonts w:eastAsia="Arial" w:cs="Arial"/>
          <w:sz w:val="26"/>
          <w:szCs w:val="26"/>
        </w:rPr>
        <w:t xml:space="preserve"> </w:t>
      </w:r>
      <w:r w:rsidRPr="00EF5922">
        <w:rPr>
          <w:rFonts w:eastAsia="Arial" w:cs="Arial"/>
          <w:sz w:val="26"/>
          <w:szCs w:val="26"/>
        </w:rPr>
        <w:t>durante</w:t>
      </w:r>
      <w:r w:rsidR="008B22EF" w:rsidRPr="00EF5922">
        <w:rPr>
          <w:rFonts w:eastAsia="Arial" w:cs="Arial"/>
          <w:sz w:val="26"/>
          <w:szCs w:val="26"/>
        </w:rPr>
        <w:t xml:space="preserve"> </w:t>
      </w:r>
      <w:r w:rsidR="00527F67" w:rsidRPr="00EF5922">
        <w:rPr>
          <w:rFonts w:eastAsia="Arial" w:cs="Arial"/>
          <w:sz w:val="26"/>
          <w:szCs w:val="26"/>
        </w:rPr>
        <w:t>diversas sesiones de cabildo, así como la difusión de un audio</w:t>
      </w:r>
      <w:r w:rsidR="0035248D" w:rsidRPr="00EF5922">
        <w:rPr>
          <w:rFonts w:eastAsia="Arial" w:cs="Arial"/>
          <w:sz w:val="26"/>
          <w:szCs w:val="26"/>
        </w:rPr>
        <w:t xml:space="preserve">, </w:t>
      </w:r>
      <w:r w:rsidR="00527F67" w:rsidRPr="00EF5922">
        <w:rPr>
          <w:rFonts w:eastAsia="Arial" w:cs="Arial"/>
          <w:sz w:val="26"/>
          <w:szCs w:val="26"/>
        </w:rPr>
        <w:t xml:space="preserve">de </w:t>
      </w:r>
      <w:r w:rsidR="0035248D" w:rsidRPr="00EF5922">
        <w:rPr>
          <w:rFonts w:eastAsia="Arial" w:cs="Arial"/>
          <w:sz w:val="26"/>
          <w:szCs w:val="26"/>
        </w:rPr>
        <w:t xml:space="preserve">un </w:t>
      </w:r>
      <w:proofErr w:type="spellStart"/>
      <w:r w:rsidR="005D6420" w:rsidRPr="00EF5922">
        <w:rPr>
          <w:rFonts w:eastAsia="Arial" w:cs="Arial"/>
          <w:sz w:val="26"/>
          <w:szCs w:val="26"/>
        </w:rPr>
        <w:t>sticker</w:t>
      </w:r>
      <w:proofErr w:type="spellEnd"/>
      <w:r w:rsidR="005D6420" w:rsidRPr="00EF5922">
        <w:rPr>
          <w:rFonts w:eastAsia="Arial" w:cs="Arial"/>
          <w:sz w:val="26"/>
          <w:szCs w:val="26"/>
        </w:rPr>
        <w:t xml:space="preserve"> </w:t>
      </w:r>
      <w:r w:rsidR="0035248D" w:rsidRPr="00EF5922">
        <w:rPr>
          <w:rFonts w:eastAsia="Arial" w:cs="Arial"/>
          <w:sz w:val="26"/>
          <w:szCs w:val="26"/>
        </w:rPr>
        <w:t>y</w:t>
      </w:r>
      <w:r w:rsidR="005D6420" w:rsidRPr="00EF5922">
        <w:rPr>
          <w:rFonts w:eastAsia="Arial" w:cs="Arial"/>
          <w:sz w:val="26"/>
          <w:szCs w:val="26"/>
        </w:rPr>
        <w:t xml:space="preserve"> </w:t>
      </w:r>
      <w:r w:rsidR="0035248D" w:rsidRPr="00EF5922">
        <w:rPr>
          <w:rFonts w:eastAsia="Arial" w:cs="Arial"/>
          <w:sz w:val="26"/>
          <w:szCs w:val="26"/>
        </w:rPr>
        <w:t xml:space="preserve">un </w:t>
      </w:r>
      <w:r w:rsidR="005D6420" w:rsidRPr="00EF5922">
        <w:rPr>
          <w:rFonts w:eastAsia="Arial" w:cs="Arial"/>
          <w:sz w:val="26"/>
          <w:szCs w:val="26"/>
        </w:rPr>
        <w:t>meme</w:t>
      </w:r>
      <w:r w:rsidR="00527F67" w:rsidRPr="00EF5922">
        <w:rPr>
          <w:rFonts w:eastAsia="Arial" w:cs="Arial"/>
          <w:sz w:val="26"/>
          <w:szCs w:val="26"/>
        </w:rPr>
        <w:t>,</w:t>
      </w:r>
      <w:r w:rsidR="005D6420" w:rsidRPr="00EF5922">
        <w:rPr>
          <w:rFonts w:eastAsia="Arial" w:cs="Arial"/>
          <w:sz w:val="26"/>
          <w:szCs w:val="26"/>
        </w:rPr>
        <w:t xml:space="preserve"> con la imagen de una de</w:t>
      </w:r>
      <w:r w:rsidR="00527F67" w:rsidRPr="00EF5922">
        <w:rPr>
          <w:rFonts w:eastAsia="Arial" w:cs="Arial"/>
          <w:sz w:val="26"/>
          <w:szCs w:val="26"/>
        </w:rPr>
        <w:t xml:space="preserve"> las </w:t>
      </w:r>
      <w:r w:rsidR="00527F67" w:rsidRPr="00EF5922">
        <w:rPr>
          <w:rFonts w:eastAsia="Arial" w:cs="Arial"/>
          <w:i/>
          <w:iCs/>
          <w:sz w:val="26"/>
          <w:szCs w:val="26"/>
        </w:rPr>
        <w:t>quejosas</w:t>
      </w:r>
      <w:r w:rsidR="003856BD" w:rsidRPr="00EF5922">
        <w:rPr>
          <w:rFonts w:eastAsia="Arial" w:cs="Arial"/>
          <w:sz w:val="26"/>
          <w:szCs w:val="26"/>
        </w:rPr>
        <w:t>,</w:t>
      </w:r>
      <w:r w:rsidR="00527F67" w:rsidRPr="00EF5922">
        <w:rPr>
          <w:rFonts w:eastAsia="Arial" w:cs="Arial"/>
          <w:sz w:val="26"/>
          <w:szCs w:val="26"/>
        </w:rPr>
        <w:t xml:space="preserve"> a través de la plataforma de mensajería </w:t>
      </w:r>
      <w:r w:rsidR="00527F67" w:rsidRPr="00EF5922">
        <w:rPr>
          <w:rFonts w:eastAsia="Arial" w:cs="Arial"/>
          <w:i/>
          <w:iCs/>
          <w:sz w:val="26"/>
          <w:szCs w:val="26"/>
        </w:rPr>
        <w:t>WhatsApp</w:t>
      </w:r>
      <w:r w:rsidR="00527F67" w:rsidRPr="00EF5922">
        <w:rPr>
          <w:rFonts w:eastAsia="Arial" w:cs="Arial"/>
          <w:sz w:val="26"/>
          <w:szCs w:val="26"/>
        </w:rPr>
        <w:t xml:space="preserve">. Según refieren, dichos actos tuvieron como propósito dañar su imagen pública, denigrar su labor institucional y provocarles afectaciones emocionales. </w:t>
      </w:r>
    </w:p>
    <w:p w14:paraId="6EC143B1" w14:textId="77777777" w:rsidR="008667FF" w:rsidRPr="00EF5922" w:rsidRDefault="008667FF" w:rsidP="008667FF">
      <w:pPr>
        <w:spacing w:line="360" w:lineRule="auto"/>
        <w:jc w:val="both"/>
        <w:rPr>
          <w:rFonts w:eastAsia="Arial" w:cs="Arial"/>
          <w:i/>
          <w:iCs/>
          <w:sz w:val="26"/>
          <w:szCs w:val="26"/>
        </w:rPr>
      </w:pPr>
    </w:p>
    <w:p w14:paraId="074EC0BC" w14:textId="47F7861A" w:rsidR="008667FF" w:rsidRPr="00EF5922" w:rsidRDefault="008667FF" w:rsidP="008667FF">
      <w:pPr>
        <w:spacing w:line="360" w:lineRule="auto"/>
        <w:jc w:val="both"/>
        <w:rPr>
          <w:rFonts w:eastAsia="Arial" w:cs="Arial"/>
          <w:sz w:val="26"/>
          <w:szCs w:val="26"/>
        </w:rPr>
      </w:pPr>
      <w:r w:rsidRPr="00EF5922">
        <w:rPr>
          <w:rFonts w:eastAsia="Arial" w:cs="Arial"/>
          <w:sz w:val="26"/>
          <w:szCs w:val="26"/>
        </w:rPr>
        <w:t>En</w:t>
      </w:r>
      <w:r w:rsidR="00527F67" w:rsidRPr="00EF5922">
        <w:rPr>
          <w:rFonts w:eastAsia="Arial" w:cs="Arial"/>
          <w:sz w:val="26"/>
          <w:szCs w:val="26"/>
        </w:rPr>
        <w:t xml:space="preserve"> específico, </w:t>
      </w:r>
      <w:r w:rsidRPr="00EF5922">
        <w:rPr>
          <w:rFonts w:eastAsia="Arial" w:cs="Arial"/>
          <w:sz w:val="26"/>
          <w:szCs w:val="26"/>
        </w:rPr>
        <w:t>refiere los</w:t>
      </w:r>
      <w:r w:rsidR="00527F67" w:rsidRPr="00EF5922">
        <w:rPr>
          <w:rFonts w:eastAsia="Arial" w:cs="Arial"/>
          <w:sz w:val="26"/>
          <w:szCs w:val="26"/>
        </w:rPr>
        <w:t xml:space="preserve"> siguientes</w:t>
      </w:r>
      <w:r w:rsidRPr="00EF5922">
        <w:rPr>
          <w:rFonts w:eastAsia="Arial" w:cs="Arial"/>
          <w:sz w:val="26"/>
          <w:szCs w:val="26"/>
        </w:rPr>
        <w:t xml:space="preserve"> hechos</w:t>
      </w:r>
      <w:r w:rsidR="00A45706" w:rsidRPr="00EF5922">
        <w:rPr>
          <w:rStyle w:val="Refdenotaalpie"/>
          <w:rFonts w:eastAsia="Arial" w:cs="Arial"/>
          <w:sz w:val="26"/>
          <w:szCs w:val="26"/>
        </w:rPr>
        <w:footnoteReference w:id="31"/>
      </w:r>
      <w:r w:rsidRPr="00EF5922">
        <w:rPr>
          <w:rFonts w:eastAsia="Arial" w:cs="Arial"/>
          <w:sz w:val="26"/>
          <w:szCs w:val="26"/>
        </w:rPr>
        <w:t xml:space="preserve">: </w:t>
      </w:r>
    </w:p>
    <w:p w14:paraId="7344A145" w14:textId="77777777" w:rsidR="008667FF" w:rsidRPr="00EF5922" w:rsidRDefault="008667FF" w:rsidP="008667FF">
      <w:pPr>
        <w:spacing w:line="360" w:lineRule="auto"/>
        <w:jc w:val="both"/>
        <w:rPr>
          <w:rFonts w:eastAsia="Arial" w:cs="Arial"/>
          <w:sz w:val="26"/>
          <w:szCs w:val="26"/>
        </w:rPr>
      </w:pPr>
    </w:p>
    <w:p w14:paraId="30E5734D" w14:textId="1BE994AA" w:rsidR="008667FF" w:rsidRPr="00EF5922" w:rsidRDefault="00527DDC" w:rsidP="00E1692F">
      <w:pPr>
        <w:pStyle w:val="Prrafodelista"/>
        <w:numPr>
          <w:ilvl w:val="0"/>
          <w:numId w:val="22"/>
        </w:numPr>
        <w:spacing w:line="360" w:lineRule="auto"/>
        <w:jc w:val="both"/>
        <w:rPr>
          <w:rFonts w:eastAsia="Arial" w:cs="Arial"/>
          <w:sz w:val="26"/>
          <w:szCs w:val="26"/>
        </w:rPr>
      </w:pPr>
      <w:r w:rsidRPr="00EF5922">
        <w:rPr>
          <w:rFonts w:eastAsia="Arial" w:cs="Arial"/>
          <w:sz w:val="26"/>
          <w:szCs w:val="26"/>
        </w:rPr>
        <w:t>A</w:t>
      </w:r>
      <w:r w:rsidR="003979EB" w:rsidRPr="00EF5922">
        <w:rPr>
          <w:rFonts w:eastAsia="Arial" w:cs="Arial"/>
          <w:sz w:val="26"/>
          <w:szCs w:val="26"/>
        </w:rPr>
        <w:t xml:space="preserve"> partir de la sesión</w:t>
      </w:r>
      <w:r w:rsidR="003856BD" w:rsidRPr="00EF5922">
        <w:rPr>
          <w:rFonts w:eastAsia="Arial" w:cs="Arial"/>
          <w:sz w:val="26"/>
          <w:szCs w:val="26"/>
        </w:rPr>
        <w:t xml:space="preserve"> </w:t>
      </w:r>
      <w:r w:rsidR="00A45706" w:rsidRPr="00EF5922">
        <w:rPr>
          <w:rFonts w:eastAsia="Arial" w:cs="Arial"/>
          <w:sz w:val="26"/>
          <w:szCs w:val="26"/>
        </w:rPr>
        <w:t xml:space="preserve">ordinaria </w:t>
      </w:r>
      <w:r w:rsidR="003856BD" w:rsidRPr="00EF5922">
        <w:rPr>
          <w:rFonts w:eastAsia="Arial" w:cs="Arial"/>
          <w:sz w:val="26"/>
          <w:szCs w:val="26"/>
        </w:rPr>
        <w:t>de</w:t>
      </w:r>
      <w:r w:rsidR="003979EB" w:rsidRPr="00EF5922">
        <w:rPr>
          <w:rFonts w:eastAsia="Arial" w:cs="Arial"/>
          <w:sz w:val="26"/>
          <w:szCs w:val="26"/>
        </w:rPr>
        <w:t xml:space="preserve"> cabildo 48</w:t>
      </w:r>
      <w:r w:rsidR="00A45706" w:rsidRPr="00EF5922">
        <w:rPr>
          <w:rFonts w:eastAsia="Arial" w:cs="Arial"/>
          <w:sz w:val="26"/>
          <w:szCs w:val="26"/>
        </w:rPr>
        <w:t xml:space="preserve">, celebrada el </w:t>
      </w:r>
      <w:r w:rsidR="003979EB" w:rsidRPr="00EF5922">
        <w:rPr>
          <w:rFonts w:eastAsia="Arial" w:cs="Arial"/>
          <w:sz w:val="26"/>
          <w:szCs w:val="26"/>
        </w:rPr>
        <w:t xml:space="preserve">veintinueve de noviembre de dos mil veinticuatro, y </w:t>
      </w:r>
      <w:r w:rsidR="00A45706" w:rsidRPr="00EF5922">
        <w:rPr>
          <w:rFonts w:eastAsia="Arial" w:cs="Arial"/>
          <w:sz w:val="26"/>
          <w:szCs w:val="26"/>
        </w:rPr>
        <w:t>en las subsecuentes sesiones: ordinar</w:t>
      </w:r>
      <w:r w:rsidR="00F85C96" w:rsidRPr="00EF5922">
        <w:rPr>
          <w:rFonts w:eastAsia="Arial" w:cs="Arial"/>
          <w:sz w:val="26"/>
          <w:szCs w:val="26"/>
        </w:rPr>
        <w:t>i</w:t>
      </w:r>
      <w:r w:rsidR="00A45706" w:rsidRPr="00EF5922">
        <w:rPr>
          <w:rFonts w:eastAsia="Arial" w:cs="Arial"/>
          <w:sz w:val="26"/>
          <w:szCs w:val="26"/>
        </w:rPr>
        <w:t xml:space="preserve">a 49 del </w:t>
      </w:r>
      <w:r w:rsidR="003979EB" w:rsidRPr="00EF5922">
        <w:rPr>
          <w:rFonts w:eastAsia="Arial" w:cs="Arial"/>
          <w:sz w:val="26"/>
          <w:szCs w:val="26"/>
        </w:rPr>
        <w:t xml:space="preserve">trece de diciembre de dos mil veinticuatro, extraordinaria 50 </w:t>
      </w:r>
      <w:r w:rsidR="00030568" w:rsidRPr="00EF5922">
        <w:rPr>
          <w:rFonts w:eastAsia="Arial" w:cs="Arial"/>
          <w:sz w:val="26"/>
          <w:szCs w:val="26"/>
        </w:rPr>
        <w:t>de</w:t>
      </w:r>
      <w:r w:rsidR="00A45706" w:rsidRPr="00EF5922">
        <w:rPr>
          <w:rFonts w:eastAsia="Arial" w:cs="Arial"/>
          <w:sz w:val="26"/>
          <w:szCs w:val="26"/>
        </w:rPr>
        <w:t>l</w:t>
      </w:r>
      <w:r w:rsidR="00030568" w:rsidRPr="00EF5922">
        <w:rPr>
          <w:rFonts w:eastAsia="Arial" w:cs="Arial"/>
          <w:sz w:val="26"/>
          <w:szCs w:val="26"/>
        </w:rPr>
        <w:t xml:space="preserve"> </w:t>
      </w:r>
      <w:r w:rsidR="00F85C96" w:rsidRPr="00EF5922">
        <w:rPr>
          <w:rFonts w:eastAsia="Arial" w:cs="Arial"/>
          <w:sz w:val="26"/>
          <w:szCs w:val="26"/>
        </w:rPr>
        <w:t>dieciséis</w:t>
      </w:r>
      <w:r w:rsidR="00030568" w:rsidRPr="00EF5922">
        <w:rPr>
          <w:rFonts w:eastAsia="Arial" w:cs="Arial"/>
          <w:sz w:val="26"/>
          <w:szCs w:val="26"/>
        </w:rPr>
        <w:t xml:space="preserve"> de diciembre de dos mil veinticuatro, extraordinaria 53 de</w:t>
      </w:r>
      <w:r w:rsidR="00A45706" w:rsidRPr="00EF5922">
        <w:rPr>
          <w:rFonts w:eastAsia="Arial" w:cs="Arial"/>
          <w:sz w:val="26"/>
          <w:szCs w:val="26"/>
        </w:rPr>
        <w:t>l</w:t>
      </w:r>
      <w:r w:rsidR="00030568" w:rsidRPr="00EF5922">
        <w:rPr>
          <w:rFonts w:eastAsia="Arial" w:cs="Arial"/>
          <w:sz w:val="26"/>
          <w:szCs w:val="26"/>
        </w:rPr>
        <w:t xml:space="preserve"> veintisiete de diciembre de dos mil </w:t>
      </w:r>
      <w:r w:rsidR="00F14625" w:rsidRPr="00EF5922">
        <w:rPr>
          <w:rFonts w:eastAsia="Arial" w:cs="Arial"/>
          <w:sz w:val="26"/>
          <w:szCs w:val="26"/>
        </w:rPr>
        <w:t>veinticuatro</w:t>
      </w:r>
      <w:r w:rsidR="00030568" w:rsidRPr="00EF5922">
        <w:rPr>
          <w:rFonts w:eastAsia="Arial" w:cs="Arial"/>
          <w:sz w:val="26"/>
          <w:szCs w:val="26"/>
        </w:rPr>
        <w:t>, ordinaria 6 de</w:t>
      </w:r>
      <w:r w:rsidR="00F85C96" w:rsidRPr="00EF5922">
        <w:rPr>
          <w:rFonts w:eastAsia="Arial" w:cs="Arial"/>
          <w:sz w:val="26"/>
          <w:szCs w:val="26"/>
        </w:rPr>
        <w:t>l</w:t>
      </w:r>
      <w:r w:rsidR="00030568" w:rsidRPr="00EF5922">
        <w:rPr>
          <w:rFonts w:eastAsia="Arial" w:cs="Arial"/>
          <w:sz w:val="26"/>
          <w:szCs w:val="26"/>
        </w:rPr>
        <w:t xml:space="preserve"> quince de febrero, ordinaria 9 de</w:t>
      </w:r>
      <w:r w:rsidR="00A45706" w:rsidRPr="00EF5922">
        <w:rPr>
          <w:rFonts w:eastAsia="Arial" w:cs="Arial"/>
          <w:sz w:val="26"/>
          <w:szCs w:val="26"/>
        </w:rPr>
        <w:t>l</w:t>
      </w:r>
      <w:r w:rsidR="00030568" w:rsidRPr="00EF5922">
        <w:rPr>
          <w:rFonts w:eastAsia="Arial" w:cs="Arial"/>
          <w:sz w:val="26"/>
          <w:szCs w:val="26"/>
        </w:rPr>
        <w:t xml:space="preserve"> veintiséis de marzo, ordinaria</w:t>
      </w:r>
      <w:r w:rsidR="00A45706" w:rsidRPr="00EF5922">
        <w:rPr>
          <w:rFonts w:eastAsia="Arial" w:cs="Arial"/>
          <w:sz w:val="26"/>
          <w:szCs w:val="26"/>
        </w:rPr>
        <w:t xml:space="preserve"> </w:t>
      </w:r>
      <w:r w:rsidR="00030568" w:rsidRPr="00EF5922">
        <w:rPr>
          <w:rFonts w:eastAsia="Arial" w:cs="Arial"/>
          <w:sz w:val="26"/>
          <w:szCs w:val="26"/>
        </w:rPr>
        <w:t>10 de</w:t>
      </w:r>
      <w:r w:rsidR="00A45706" w:rsidRPr="00EF5922">
        <w:rPr>
          <w:rFonts w:eastAsia="Arial" w:cs="Arial"/>
          <w:sz w:val="26"/>
          <w:szCs w:val="26"/>
        </w:rPr>
        <w:t>l</w:t>
      </w:r>
      <w:r w:rsidR="00030568" w:rsidRPr="00EF5922">
        <w:rPr>
          <w:rFonts w:eastAsia="Arial" w:cs="Arial"/>
          <w:sz w:val="26"/>
          <w:szCs w:val="26"/>
        </w:rPr>
        <w:t xml:space="preserve"> quince de abril</w:t>
      </w:r>
      <w:r w:rsidR="00F14625" w:rsidRPr="00EF5922">
        <w:rPr>
          <w:rFonts w:eastAsia="Arial" w:cs="Arial"/>
          <w:sz w:val="26"/>
          <w:szCs w:val="26"/>
        </w:rPr>
        <w:t>, extraordinaria 11 de</w:t>
      </w:r>
      <w:r w:rsidR="00A45706" w:rsidRPr="00EF5922">
        <w:rPr>
          <w:rFonts w:eastAsia="Arial" w:cs="Arial"/>
          <w:sz w:val="26"/>
          <w:szCs w:val="26"/>
        </w:rPr>
        <w:t>l</w:t>
      </w:r>
      <w:r w:rsidR="00F14625" w:rsidRPr="00EF5922">
        <w:rPr>
          <w:rFonts w:eastAsia="Arial" w:cs="Arial"/>
          <w:sz w:val="26"/>
          <w:szCs w:val="26"/>
        </w:rPr>
        <w:t xml:space="preserve"> veintiocho de abril, ordinaria 15 de</w:t>
      </w:r>
      <w:r w:rsidR="00A45706" w:rsidRPr="00EF5922">
        <w:rPr>
          <w:rFonts w:eastAsia="Arial" w:cs="Arial"/>
          <w:sz w:val="26"/>
          <w:szCs w:val="26"/>
        </w:rPr>
        <w:t>l</w:t>
      </w:r>
      <w:r w:rsidR="00030568" w:rsidRPr="00EF5922">
        <w:rPr>
          <w:rFonts w:eastAsia="Arial" w:cs="Arial"/>
          <w:sz w:val="26"/>
          <w:szCs w:val="26"/>
        </w:rPr>
        <w:t xml:space="preserve"> </w:t>
      </w:r>
      <w:r w:rsidR="00F14625" w:rsidRPr="00EF5922">
        <w:rPr>
          <w:rFonts w:eastAsia="Arial" w:cs="Arial"/>
          <w:sz w:val="26"/>
          <w:szCs w:val="26"/>
        </w:rPr>
        <w:t>treinta y uno de mayo</w:t>
      </w:r>
      <w:r w:rsidR="00A45706" w:rsidRPr="00EF5922">
        <w:rPr>
          <w:rFonts w:eastAsia="Arial" w:cs="Arial"/>
          <w:sz w:val="26"/>
          <w:szCs w:val="26"/>
        </w:rPr>
        <w:t>,</w:t>
      </w:r>
      <w:r w:rsidR="00F14625" w:rsidRPr="00EF5922">
        <w:rPr>
          <w:rFonts w:eastAsia="Arial" w:cs="Arial"/>
          <w:sz w:val="26"/>
          <w:szCs w:val="26"/>
        </w:rPr>
        <w:t xml:space="preserve"> y extraordinaria 17 de</w:t>
      </w:r>
      <w:r w:rsidR="00A45706" w:rsidRPr="00EF5922">
        <w:rPr>
          <w:rFonts w:eastAsia="Arial" w:cs="Arial"/>
          <w:sz w:val="26"/>
          <w:szCs w:val="26"/>
        </w:rPr>
        <w:t>l</w:t>
      </w:r>
      <w:r w:rsidR="00F14625" w:rsidRPr="00EF5922">
        <w:rPr>
          <w:rFonts w:eastAsia="Arial" w:cs="Arial"/>
          <w:sz w:val="26"/>
          <w:szCs w:val="26"/>
        </w:rPr>
        <w:t xml:space="preserve"> diecinueve de junio, </w:t>
      </w:r>
      <w:r w:rsidR="003856BD" w:rsidRPr="00EF5922">
        <w:rPr>
          <w:rFonts w:eastAsia="Arial" w:cs="Arial"/>
          <w:sz w:val="26"/>
          <w:szCs w:val="26"/>
        </w:rPr>
        <w:t xml:space="preserve">la </w:t>
      </w:r>
      <w:r w:rsidR="003856BD" w:rsidRPr="00EF5922">
        <w:rPr>
          <w:rFonts w:eastAsia="Arial" w:cs="Arial"/>
          <w:i/>
          <w:iCs/>
          <w:sz w:val="26"/>
          <w:szCs w:val="26"/>
        </w:rPr>
        <w:t>parte denunciada</w:t>
      </w:r>
      <w:r w:rsidR="003856BD" w:rsidRPr="00EF5922">
        <w:rPr>
          <w:rFonts w:eastAsia="Arial" w:cs="Arial"/>
          <w:sz w:val="26"/>
          <w:szCs w:val="26"/>
        </w:rPr>
        <w:t xml:space="preserve">, se ha </w:t>
      </w:r>
      <w:r w:rsidR="00A45706" w:rsidRPr="00EF5922">
        <w:rPr>
          <w:rFonts w:eastAsia="Arial" w:cs="Arial"/>
          <w:sz w:val="26"/>
          <w:szCs w:val="26"/>
        </w:rPr>
        <w:t>dirigido a ellas con expresiones como: “</w:t>
      </w:r>
      <w:r w:rsidR="00FB6703" w:rsidRPr="00FB6703">
        <w:rPr>
          <w:rFonts w:eastAsia="Arial" w:cs="Arial"/>
          <w:color w:val="FFFFFF"/>
          <w:sz w:val="26"/>
          <w:szCs w:val="26"/>
          <w:highlight w:val="darkCyan"/>
        </w:rPr>
        <w:t>[No.12]_ELIMINADAS_las_expresiones_que_afectan_la_intimidad_y/o_privacidad_de_la_denunciante_[243]</w:t>
      </w:r>
      <w:r w:rsidR="00A45706" w:rsidRPr="00EF5922">
        <w:rPr>
          <w:rFonts w:eastAsia="Arial" w:cs="Arial"/>
          <w:sz w:val="26"/>
          <w:szCs w:val="26"/>
        </w:rPr>
        <w:t>”</w:t>
      </w:r>
      <w:r w:rsidR="003856BD" w:rsidRPr="00EF5922">
        <w:rPr>
          <w:rFonts w:eastAsia="Arial" w:cs="Arial"/>
          <w:sz w:val="26"/>
          <w:szCs w:val="26"/>
        </w:rPr>
        <w:t xml:space="preserve">, </w:t>
      </w:r>
      <w:r w:rsidR="00A45706" w:rsidRPr="00EF5922">
        <w:rPr>
          <w:rFonts w:eastAsia="Arial" w:cs="Arial"/>
          <w:sz w:val="26"/>
          <w:szCs w:val="26"/>
        </w:rPr>
        <w:t>“</w:t>
      </w:r>
      <w:r w:rsidR="00FB6703" w:rsidRPr="00FB6703">
        <w:rPr>
          <w:rFonts w:eastAsia="Arial" w:cs="Arial"/>
          <w:color w:val="FFFFFF"/>
          <w:sz w:val="26"/>
          <w:szCs w:val="26"/>
          <w:highlight w:val="darkCyan"/>
        </w:rPr>
        <w:t>[No.13]_ELIMINADAS_las_expresiones_que_afectan_la_intimidad_y/o_privacidad_de_la_denunciante_[243]</w:t>
      </w:r>
      <w:r w:rsidR="00A45706" w:rsidRPr="00EF5922">
        <w:rPr>
          <w:rFonts w:eastAsia="Arial" w:cs="Arial"/>
          <w:sz w:val="26"/>
          <w:szCs w:val="26"/>
        </w:rPr>
        <w:t>”</w:t>
      </w:r>
      <w:r w:rsidR="003856BD" w:rsidRPr="00EF5922">
        <w:rPr>
          <w:rFonts w:eastAsia="Arial" w:cs="Arial"/>
          <w:sz w:val="26"/>
          <w:szCs w:val="26"/>
        </w:rPr>
        <w:t xml:space="preserve">, </w:t>
      </w:r>
      <w:r w:rsidR="00A45706" w:rsidRPr="00EF5922">
        <w:rPr>
          <w:rFonts w:eastAsia="Arial" w:cs="Arial"/>
          <w:sz w:val="26"/>
          <w:szCs w:val="26"/>
        </w:rPr>
        <w:t>“</w:t>
      </w:r>
      <w:r w:rsidR="00FB6703" w:rsidRPr="00FB6703">
        <w:rPr>
          <w:rFonts w:eastAsia="Arial" w:cs="Arial"/>
          <w:color w:val="FFFFFF"/>
          <w:sz w:val="26"/>
          <w:szCs w:val="26"/>
          <w:highlight w:val="darkCyan"/>
        </w:rPr>
        <w:t>[No.14]_ELIMINADAS_las_expresiones_que_afectan_la_intimidad_y/o_privacidad_de_la_denunciante_[243]</w:t>
      </w:r>
      <w:r w:rsidR="00A45706" w:rsidRPr="00EF5922">
        <w:rPr>
          <w:rFonts w:eastAsia="Arial" w:cs="Arial"/>
          <w:sz w:val="26"/>
          <w:szCs w:val="26"/>
        </w:rPr>
        <w:t>”</w:t>
      </w:r>
      <w:r w:rsidR="003856BD" w:rsidRPr="00EF5922">
        <w:rPr>
          <w:rFonts w:eastAsia="Arial" w:cs="Arial"/>
          <w:sz w:val="26"/>
          <w:szCs w:val="26"/>
        </w:rPr>
        <w:t xml:space="preserve">, </w:t>
      </w:r>
      <w:r w:rsidR="00A45706" w:rsidRPr="00EF5922">
        <w:rPr>
          <w:rFonts w:eastAsia="Arial" w:cs="Arial"/>
          <w:sz w:val="26"/>
          <w:szCs w:val="26"/>
        </w:rPr>
        <w:t>“</w:t>
      </w:r>
      <w:r w:rsidR="00FB6703" w:rsidRPr="00FB6703">
        <w:rPr>
          <w:rFonts w:eastAsia="Arial" w:cs="Arial"/>
          <w:color w:val="FFFFFF"/>
          <w:sz w:val="26"/>
          <w:szCs w:val="26"/>
          <w:highlight w:val="darkCyan"/>
        </w:rPr>
        <w:t>[No.15]_ELIMINADAS_las_expresiones_que_afectan_la_intimidad_y/o_privacidad_de_la_denunciante_[243]</w:t>
      </w:r>
      <w:r w:rsidR="00A45706" w:rsidRPr="00EF5922">
        <w:rPr>
          <w:rFonts w:eastAsia="Arial" w:cs="Arial"/>
          <w:sz w:val="26"/>
          <w:szCs w:val="26"/>
        </w:rPr>
        <w:t>”,</w:t>
      </w:r>
      <w:r w:rsidR="003856BD" w:rsidRPr="00EF5922">
        <w:rPr>
          <w:rFonts w:eastAsia="Arial" w:cs="Arial"/>
          <w:sz w:val="26"/>
          <w:szCs w:val="26"/>
        </w:rPr>
        <w:t xml:space="preserve"> </w:t>
      </w:r>
      <w:r w:rsidR="00A45706" w:rsidRPr="00EF5922">
        <w:rPr>
          <w:rFonts w:eastAsia="Arial" w:cs="Arial"/>
          <w:sz w:val="26"/>
          <w:szCs w:val="26"/>
        </w:rPr>
        <w:t>“</w:t>
      </w:r>
      <w:r w:rsidR="00FB6703" w:rsidRPr="00FB6703">
        <w:rPr>
          <w:rFonts w:eastAsia="Arial" w:cs="Arial"/>
          <w:color w:val="FFFFFF"/>
          <w:sz w:val="26"/>
          <w:szCs w:val="26"/>
          <w:highlight w:val="darkCyan"/>
        </w:rPr>
        <w:t>[No.16]_ELIMINADAS_las_expresiones_que_afectan_la_intimid</w:t>
      </w:r>
      <w:r w:rsidR="00FB6703" w:rsidRPr="00FB6703">
        <w:rPr>
          <w:rFonts w:eastAsia="Arial" w:cs="Arial"/>
          <w:color w:val="FFFFFF"/>
          <w:sz w:val="26"/>
          <w:szCs w:val="26"/>
          <w:highlight w:val="darkCyan"/>
        </w:rPr>
        <w:lastRenderedPageBreak/>
        <w:t>ad_y/o_privacidad_de_la_denunciante_[243]</w:t>
      </w:r>
      <w:r w:rsidR="00A45706" w:rsidRPr="00EF5922">
        <w:rPr>
          <w:rFonts w:eastAsia="Arial" w:cs="Arial"/>
          <w:sz w:val="26"/>
          <w:szCs w:val="26"/>
        </w:rPr>
        <w:t>”</w:t>
      </w:r>
      <w:r w:rsidR="003856BD" w:rsidRPr="00EF5922">
        <w:rPr>
          <w:rFonts w:eastAsia="Arial" w:cs="Arial"/>
          <w:sz w:val="26"/>
          <w:szCs w:val="26"/>
        </w:rPr>
        <w:t xml:space="preserve">, </w:t>
      </w:r>
      <w:r w:rsidR="00A45706" w:rsidRPr="00EF5922">
        <w:rPr>
          <w:rFonts w:eastAsia="Arial" w:cs="Arial"/>
          <w:sz w:val="26"/>
          <w:szCs w:val="26"/>
        </w:rPr>
        <w:t>“</w:t>
      </w:r>
      <w:r w:rsidR="00FB6703" w:rsidRPr="00FB6703">
        <w:rPr>
          <w:rFonts w:eastAsia="Arial" w:cs="Arial"/>
          <w:color w:val="FFFFFF"/>
          <w:sz w:val="26"/>
          <w:szCs w:val="26"/>
          <w:highlight w:val="darkCyan"/>
        </w:rPr>
        <w:t>[No.17]_ELIMINADAS_las_expresiones_que_afectan_la_intimidad_y/o_privacidad_de_la_denunciante_[243]</w:t>
      </w:r>
      <w:r w:rsidR="00A45706" w:rsidRPr="00EF5922">
        <w:rPr>
          <w:rFonts w:eastAsia="Arial" w:cs="Arial"/>
          <w:sz w:val="26"/>
          <w:szCs w:val="26"/>
        </w:rPr>
        <w:t xml:space="preserve">”. </w:t>
      </w:r>
      <w:r w:rsidRPr="00EF5922">
        <w:rPr>
          <w:rFonts w:eastAsia="Arial" w:cs="Arial"/>
          <w:sz w:val="26"/>
          <w:szCs w:val="26"/>
        </w:rPr>
        <w:t xml:space="preserve">Las cuales </w:t>
      </w:r>
      <w:r w:rsidR="00A45706" w:rsidRPr="00EF5922">
        <w:rPr>
          <w:rFonts w:eastAsia="Arial" w:cs="Arial"/>
          <w:sz w:val="26"/>
          <w:szCs w:val="26"/>
        </w:rPr>
        <w:t xml:space="preserve">tienen connotaciones discriminatorias por razón de género, ya que fueron dirigidas específicamente contra ellas por el hecho de ser mujeres y ocupar cargos de representación política. </w:t>
      </w:r>
    </w:p>
    <w:p w14:paraId="6C4ED3B6" w14:textId="77777777" w:rsidR="003856BD" w:rsidRPr="00EF5922" w:rsidRDefault="003856BD" w:rsidP="003856BD">
      <w:pPr>
        <w:pStyle w:val="Prrafodelista"/>
        <w:spacing w:line="360" w:lineRule="auto"/>
        <w:jc w:val="both"/>
        <w:rPr>
          <w:rFonts w:eastAsia="Arial" w:cs="Arial"/>
          <w:sz w:val="26"/>
          <w:szCs w:val="26"/>
        </w:rPr>
      </w:pPr>
    </w:p>
    <w:p w14:paraId="066321EC" w14:textId="21ABEDC2" w:rsidR="008667FF" w:rsidRPr="00EF5922" w:rsidRDefault="00527DDC" w:rsidP="008667FF">
      <w:pPr>
        <w:pStyle w:val="Prrafodelista"/>
        <w:numPr>
          <w:ilvl w:val="0"/>
          <w:numId w:val="22"/>
        </w:numPr>
        <w:spacing w:line="360" w:lineRule="auto"/>
        <w:jc w:val="both"/>
        <w:rPr>
          <w:rFonts w:eastAsia="Arial" w:cs="Arial"/>
          <w:sz w:val="26"/>
          <w:szCs w:val="26"/>
        </w:rPr>
      </w:pPr>
      <w:r w:rsidRPr="00EF5922">
        <w:rPr>
          <w:rFonts w:eastAsia="Arial" w:cs="Arial"/>
          <w:sz w:val="26"/>
          <w:szCs w:val="26"/>
        </w:rPr>
        <w:t>P</w:t>
      </w:r>
      <w:r w:rsidR="00F14625" w:rsidRPr="00EF5922">
        <w:rPr>
          <w:rFonts w:eastAsia="Arial" w:cs="Arial"/>
          <w:sz w:val="26"/>
          <w:szCs w:val="26"/>
        </w:rPr>
        <w:t xml:space="preserve">articularmente </w:t>
      </w:r>
      <w:r w:rsidR="003856BD" w:rsidRPr="00EF5922">
        <w:rPr>
          <w:rFonts w:eastAsia="Arial" w:cs="Arial"/>
          <w:sz w:val="26"/>
          <w:szCs w:val="26"/>
        </w:rPr>
        <w:t>en la sesión extraordinaria</w:t>
      </w:r>
      <w:r w:rsidR="0025200A" w:rsidRPr="00EF5922">
        <w:rPr>
          <w:rFonts w:eastAsia="Arial" w:cs="Arial"/>
          <w:sz w:val="26"/>
          <w:szCs w:val="26"/>
        </w:rPr>
        <w:t xml:space="preserve"> 11 de</w:t>
      </w:r>
      <w:r w:rsidR="00FA36FE" w:rsidRPr="00EF5922">
        <w:rPr>
          <w:rFonts w:eastAsia="Arial" w:cs="Arial"/>
          <w:sz w:val="26"/>
          <w:szCs w:val="26"/>
        </w:rPr>
        <w:t>l veintiocho de abril</w:t>
      </w:r>
      <w:r w:rsidR="0025200A" w:rsidRPr="00EF5922">
        <w:rPr>
          <w:rFonts w:eastAsia="Arial" w:cs="Arial"/>
          <w:sz w:val="26"/>
          <w:szCs w:val="26"/>
        </w:rPr>
        <w:t xml:space="preserve">, </w:t>
      </w:r>
      <w:r w:rsidR="00F14625" w:rsidRPr="00EF5922">
        <w:rPr>
          <w:rFonts w:eastAsia="Arial" w:cs="Arial"/>
          <w:sz w:val="26"/>
          <w:szCs w:val="26"/>
        </w:rPr>
        <w:t xml:space="preserve">la parte </w:t>
      </w:r>
      <w:r w:rsidR="00F14625" w:rsidRPr="00EF5922">
        <w:rPr>
          <w:rFonts w:eastAsia="Arial" w:cs="Arial"/>
          <w:i/>
          <w:iCs/>
          <w:sz w:val="26"/>
          <w:szCs w:val="26"/>
        </w:rPr>
        <w:t xml:space="preserve">denunciada </w:t>
      </w:r>
      <w:r w:rsidR="00FA36FE" w:rsidRPr="00EF5922">
        <w:rPr>
          <w:rFonts w:eastAsia="Arial" w:cs="Arial"/>
          <w:sz w:val="26"/>
          <w:szCs w:val="26"/>
        </w:rPr>
        <w:t xml:space="preserve">leyó un documento durante el uso de la voz, en el cual se refirió a </w:t>
      </w:r>
      <w:r w:rsidR="00FB6703" w:rsidRPr="00FB6703">
        <w:rPr>
          <w:rFonts w:eastAsia="Arial" w:cs="Arial"/>
          <w:color w:val="FFFFFF"/>
          <w:sz w:val="26"/>
          <w:szCs w:val="26"/>
          <w:highlight w:val="darkCyan"/>
        </w:rPr>
        <w:t>[No.18]_ELIMINADO_el_nombre_de_la_parte_denunciante_-2-_[272]</w:t>
      </w:r>
      <w:r w:rsidR="00FA36FE" w:rsidRPr="00EF5922">
        <w:rPr>
          <w:rFonts w:eastAsia="Arial" w:cs="Arial"/>
          <w:sz w:val="26"/>
          <w:szCs w:val="26"/>
        </w:rPr>
        <w:t xml:space="preserve"> con los calificativos de: “</w:t>
      </w:r>
      <w:r w:rsidR="00FB6703" w:rsidRPr="00FB6703">
        <w:rPr>
          <w:rFonts w:eastAsia="Arial" w:cs="Arial"/>
          <w:color w:val="FFFFFF"/>
          <w:sz w:val="26"/>
          <w:szCs w:val="26"/>
          <w:highlight w:val="darkCyan"/>
        </w:rPr>
        <w:t>[No.19]_ELIMINADAS_las_expresiones_que_afectan_la_intimidad_y/o_privacidad_de_la_denunciante_[243]</w:t>
      </w:r>
      <w:r w:rsidR="00FA36FE" w:rsidRPr="00EF5922">
        <w:rPr>
          <w:rFonts w:eastAsia="Arial" w:cs="Arial"/>
          <w:sz w:val="26"/>
          <w:szCs w:val="26"/>
        </w:rPr>
        <w:t>”</w:t>
      </w:r>
      <w:r w:rsidR="0025200A" w:rsidRPr="00EF5922">
        <w:rPr>
          <w:rFonts w:eastAsia="Arial" w:cs="Arial"/>
          <w:sz w:val="26"/>
          <w:szCs w:val="26"/>
        </w:rPr>
        <w:t xml:space="preserve">, </w:t>
      </w:r>
      <w:r w:rsidR="00FA36FE" w:rsidRPr="00EF5922">
        <w:rPr>
          <w:rFonts w:eastAsia="Arial" w:cs="Arial"/>
          <w:sz w:val="26"/>
          <w:szCs w:val="26"/>
        </w:rPr>
        <w:t>“</w:t>
      </w:r>
      <w:r w:rsidR="00FB6703" w:rsidRPr="00FB6703">
        <w:rPr>
          <w:rFonts w:eastAsia="Arial" w:cs="Arial"/>
          <w:color w:val="FFFFFF"/>
          <w:sz w:val="26"/>
          <w:szCs w:val="26"/>
          <w:highlight w:val="darkCyan"/>
        </w:rPr>
        <w:t>[No.20]_ELIMINADAS_las_expresiones_que_afectan_la_intimidad_y/o_privacidad_de_la_denunciante_[243]</w:t>
      </w:r>
      <w:r w:rsidR="00FA36FE" w:rsidRPr="00EF5922">
        <w:rPr>
          <w:rFonts w:eastAsia="Arial" w:cs="Arial"/>
          <w:sz w:val="26"/>
          <w:szCs w:val="26"/>
        </w:rPr>
        <w:t>”</w:t>
      </w:r>
      <w:r w:rsidR="0025200A" w:rsidRPr="00EF5922">
        <w:rPr>
          <w:rFonts w:eastAsia="Arial" w:cs="Arial"/>
          <w:sz w:val="26"/>
          <w:szCs w:val="26"/>
        </w:rPr>
        <w:t xml:space="preserve">, </w:t>
      </w:r>
      <w:r w:rsidR="00FA36FE" w:rsidRPr="00EF5922">
        <w:rPr>
          <w:rFonts w:eastAsia="Arial" w:cs="Arial"/>
          <w:sz w:val="26"/>
          <w:szCs w:val="26"/>
        </w:rPr>
        <w:t>“</w:t>
      </w:r>
      <w:r w:rsidR="00FB6703" w:rsidRPr="00FB6703">
        <w:rPr>
          <w:rFonts w:eastAsia="Arial" w:cs="Arial"/>
          <w:color w:val="FFFFFF"/>
          <w:sz w:val="26"/>
          <w:szCs w:val="26"/>
          <w:highlight w:val="darkCyan"/>
        </w:rPr>
        <w:t>[No.21]_ELIMINADAS_las_expresiones_que_afectan_la_intimidad_y/o_privacidad_de_la_denunciante_[243]</w:t>
      </w:r>
      <w:r w:rsidR="00FA36FE" w:rsidRPr="00EF5922">
        <w:rPr>
          <w:rFonts w:eastAsia="Arial" w:cs="Arial"/>
          <w:sz w:val="26"/>
          <w:szCs w:val="26"/>
        </w:rPr>
        <w:t>”</w:t>
      </w:r>
      <w:r w:rsidR="0025200A" w:rsidRPr="00EF5922">
        <w:rPr>
          <w:rFonts w:eastAsia="Arial" w:cs="Arial"/>
          <w:sz w:val="26"/>
          <w:szCs w:val="26"/>
        </w:rPr>
        <w:t xml:space="preserve">, </w:t>
      </w:r>
      <w:r w:rsidR="00FA36FE" w:rsidRPr="00EF5922">
        <w:rPr>
          <w:rFonts w:eastAsia="Arial" w:cs="Arial"/>
          <w:sz w:val="26"/>
          <w:szCs w:val="26"/>
        </w:rPr>
        <w:t>“</w:t>
      </w:r>
      <w:r w:rsidR="00FB6703" w:rsidRPr="00FB6703">
        <w:rPr>
          <w:rFonts w:eastAsia="Arial" w:cs="Arial"/>
          <w:color w:val="FFFFFF"/>
          <w:sz w:val="26"/>
          <w:szCs w:val="26"/>
          <w:highlight w:val="darkCyan"/>
        </w:rPr>
        <w:t>[No.22]_ELIMINADAS_las_expresiones_que_afectan_la_intimidad_y/o_privacidad_de_la_denunciante_[243]</w:t>
      </w:r>
      <w:r w:rsidR="00FA36FE" w:rsidRPr="00EF5922">
        <w:rPr>
          <w:rFonts w:eastAsia="Arial" w:cs="Arial"/>
          <w:sz w:val="26"/>
          <w:szCs w:val="26"/>
        </w:rPr>
        <w:t>”</w:t>
      </w:r>
      <w:r w:rsidR="0025200A" w:rsidRPr="00EF5922">
        <w:rPr>
          <w:rFonts w:eastAsia="Arial" w:cs="Arial"/>
          <w:sz w:val="26"/>
          <w:szCs w:val="26"/>
        </w:rPr>
        <w:t xml:space="preserve">, </w:t>
      </w:r>
      <w:r w:rsidR="00FA36FE" w:rsidRPr="00EF5922">
        <w:rPr>
          <w:rFonts w:eastAsia="Arial" w:cs="Arial"/>
          <w:sz w:val="26"/>
          <w:szCs w:val="26"/>
        </w:rPr>
        <w:t>“</w:t>
      </w:r>
      <w:r w:rsidR="00FB6703" w:rsidRPr="00FB6703">
        <w:rPr>
          <w:rFonts w:eastAsia="Arial" w:cs="Arial"/>
          <w:color w:val="FFFFFF"/>
          <w:sz w:val="26"/>
          <w:szCs w:val="26"/>
          <w:highlight w:val="darkCyan"/>
        </w:rPr>
        <w:t>[No.23]_ELIMINADAS_las_expresiones_que_afectan_la_intimidad_y/o_privacidad_de_la_denunciante_[243]</w:t>
      </w:r>
      <w:r w:rsidR="00FA36FE" w:rsidRPr="00EF5922">
        <w:rPr>
          <w:rFonts w:eastAsia="Arial" w:cs="Arial"/>
          <w:sz w:val="26"/>
          <w:szCs w:val="26"/>
        </w:rPr>
        <w:t>”</w:t>
      </w:r>
      <w:r w:rsidR="0025200A" w:rsidRPr="00EF5922">
        <w:rPr>
          <w:rFonts w:eastAsia="Arial" w:cs="Arial"/>
          <w:sz w:val="26"/>
          <w:szCs w:val="26"/>
        </w:rPr>
        <w:t xml:space="preserve">, </w:t>
      </w:r>
      <w:r w:rsidR="00FA36FE" w:rsidRPr="00EF5922">
        <w:rPr>
          <w:rFonts w:eastAsia="Arial" w:cs="Arial"/>
          <w:sz w:val="26"/>
          <w:szCs w:val="26"/>
        </w:rPr>
        <w:t>“</w:t>
      </w:r>
      <w:r w:rsidR="00FB6703" w:rsidRPr="00FB6703">
        <w:rPr>
          <w:rFonts w:eastAsia="Arial" w:cs="Arial"/>
          <w:color w:val="FFFFFF"/>
          <w:sz w:val="26"/>
          <w:szCs w:val="26"/>
          <w:highlight w:val="darkCyan"/>
        </w:rPr>
        <w:t>[No.24]_ELIMINADAS_las_expresiones_que_afectan_la_intimidad_y/o_privacidad_de_la_denunciante_[243]</w:t>
      </w:r>
      <w:r w:rsidR="00FA36FE" w:rsidRPr="00EF5922">
        <w:rPr>
          <w:rFonts w:eastAsia="Arial" w:cs="Arial"/>
          <w:sz w:val="26"/>
          <w:szCs w:val="26"/>
        </w:rPr>
        <w:t>”</w:t>
      </w:r>
      <w:r w:rsidR="008667FF" w:rsidRPr="00EF5922">
        <w:rPr>
          <w:rFonts w:eastAsia="Arial" w:cs="Arial"/>
          <w:sz w:val="26"/>
          <w:szCs w:val="26"/>
        </w:rPr>
        <w:t xml:space="preserve"> </w:t>
      </w:r>
      <w:r w:rsidR="003979EB" w:rsidRPr="00EF5922">
        <w:rPr>
          <w:rFonts w:eastAsia="Arial" w:cs="Arial"/>
          <w:sz w:val="26"/>
          <w:szCs w:val="26"/>
        </w:rPr>
        <w:t>y</w:t>
      </w:r>
      <w:r w:rsidR="00FA36FE" w:rsidRPr="00EF5922">
        <w:rPr>
          <w:rFonts w:eastAsia="Arial" w:cs="Arial"/>
          <w:sz w:val="26"/>
          <w:szCs w:val="26"/>
        </w:rPr>
        <w:t xml:space="preserve"> afirmó que </w:t>
      </w:r>
      <w:r w:rsidR="003979EB" w:rsidRPr="00EF5922">
        <w:rPr>
          <w:rFonts w:eastAsia="Arial" w:cs="Arial"/>
          <w:sz w:val="26"/>
          <w:szCs w:val="26"/>
        </w:rPr>
        <w:t>no debería estar en el puesto que est</w:t>
      </w:r>
      <w:r w:rsidR="00FA36FE" w:rsidRPr="00EF5922">
        <w:rPr>
          <w:rFonts w:eastAsia="Arial" w:cs="Arial"/>
          <w:sz w:val="26"/>
          <w:szCs w:val="26"/>
        </w:rPr>
        <w:t>á</w:t>
      </w:r>
      <w:r w:rsidR="003979EB" w:rsidRPr="00EF5922">
        <w:rPr>
          <w:rFonts w:eastAsia="Arial" w:cs="Arial"/>
          <w:sz w:val="26"/>
          <w:szCs w:val="26"/>
        </w:rPr>
        <w:t xml:space="preserve"> actualmente.</w:t>
      </w:r>
    </w:p>
    <w:p w14:paraId="07B38906" w14:textId="77777777" w:rsidR="003979EB" w:rsidRPr="00EF5922" w:rsidRDefault="003979EB" w:rsidP="003979EB">
      <w:pPr>
        <w:pStyle w:val="Prrafodelista"/>
        <w:rPr>
          <w:rFonts w:eastAsia="Arial" w:cs="Arial"/>
          <w:sz w:val="26"/>
          <w:szCs w:val="26"/>
        </w:rPr>
      </w:pPr>
    </w:p>
    <w:p w14:paraId="40D35D6A" w14:textId="618B9A88" w:rsidR="003979EB" w:rsidRPr="00EF5922" w:rsidRDefault="00527DDC" w:rsidP="003C4E9E">
      <w:pPr>
        <w:pStyle w:val="Prrafodelista"/>
        <w:numPr>
          <w:ilvl w:val="0"/>
          <w:numId w:val="22"/>
        </w:numPr>
        <w:spacing w:line="360" w:lineRule="auto"/>
        <w:jc w:val="both"/>
        <w:rPr>
          <w:rFonts w:eastAsia="Arial" w:cs="Arial"/>
          <w:sz w:val="26"/>
          <w:szCs w:val="26"/>
        </w:rPr>
      </w:pPr>
      <w:r w:rsidRPr="00EF5922">
        <w:rPr>
          <w:rFonts w:eastAsia="Arial" w:cs="Arial"/>
          <w:sz w:val="26"/>
          <w:szCs w:val="26"/>
        </w:rPr>
        <w:t>D</w:t>
      </w:r>
      <w:r w:rsidR="00FA36FE" w:rsidRPr="00EF5922">
        <w:rPr>
          <w:rFonts w:eastAsia="Arial" w:cs="Arial"/>
          <w:sz w:val="26"/>
          <w:szCs w:val="26"/>
        </w:rPr>
        <w:t xml:space="preserve">ichas manifestaciones fueron grabadas y comenzaron a circular en formato de audio un día después de la sesión, </w:t>
      </w:r>
      <w:r w:rsidR="00F85C96" w:rsidRPr="00EF5922">
        <w:rPr>
          <w:rFonts w:eastAsia="Arial" w:cs="Arial"/>
          <w:sz w:val="26"/>
          <w:szCs w:val="26"/>
        </w:rPr>
        <w:t>es</w:t>
      </w:r>
      <w:r w:rsidR="00FA36FE" w:rsidRPr="00EF5922">
        <w:rPr>
          <w:rFonts w:eastAsia="Arial" w:cs="Arial"/>
          <w:sz w:val="26"/>
          <w:szCs w:val="26"/>
        </w:rPr>
        <w:t xml:space="preserve"> decir, a partir del veintinueve de abril, a través de </w:t>
      </w:r>
      <w:r w:rsidR="00663F18" w:rsidRPr="00EF5922">
        <w:rPr>
          <w:rFonts w:eastAsia="Arial" w:cs="Arial"/>
          <w:sz w:val="26"/>
          <w:szCs w:val="26"/>
        </w:rPr>
        <w:t xml:space="preserve">la plataforma </w:t>
      </w:r>
      <w:r w:rsidR="00663F18" w:rsidRPr="00EF5922">
        <w:rPr>
          <w:rFonts w:eastAsia="Arial" w:cs="Arial"/>
          <w:i/>
          <w:iCs/>
          <w:sz w:val="26"/>
          <w:szCs w:val="26"/>
        </w:rPr>
        <w:t>WhatsApp</w:t>
      </w:r>
      <w:r w:rsidR="00FA36FE" w:rsidRPr="00EF5922">
        <w:rPr>
          <w:rFonts w:eastAsia="Arial" w:cs="Arial"/>
          <w:sz w:val="26"/>
          <w:szCs w:val="26"/>
        </w:rPr>
        <w:t xml:space="preserve">, entre personas habitantes del municipio. </w:t>
      </w:r>
      <w:r w:rsidRPr="00EF5922">
        <w:rPr>
          <w:rFonts w:eastAsia="Arial" w:cs="Arial"/>
          <w:sz w:val="26"/>
          <w:szCs w:val="26"/>
        </w:rPr>
        <w:t xml:space="preserve">Lo cual </w:t>
      </w:r>
      <w:r w:rsidR="00FA36FE" w:rsidRPr="00EF5922">
        <w:rPr>
          <w:rFonts w:eastAsia="Arial" w:cs="Arial"/>
          <w:sz w:val="26"/>
          <w:szCs w:val="26"/>
        </w:rPr>
        <w:t xml:space="preserve">provocó señalamientos públicos hacia la quejosa, lo que le generó afectaciones </w:t>
      </w:r>
      <w:r w:rsidR="00ED27BB" w:rsidRPr="00EF5922">
        <w:rPr>
          <w:rFonts w:eastAsia="Arial" w:cs="Arial"/>
          <w:sz w:val="26"/>
          <w:szCs w:val="26"/>
        </w:rPr>
        <w:t xml:space="preserve">de tal </w:t>
      </w:r>
      <w:r w:rsidR="00ED27BB" w:rsidRPr="00EF5922">
        <w:rPr>
          <w:rFonts w:eastAsia="Arial" w:cs="Arial"/>
          <w:sz w:val="26"/>
          <w:szCs w:val="26"/>
        </w:rPr>
        <w:lastRenderedPageBreak/>
        <w:t xml:space="preserve">grado, </w:t>
      </w:r>
      <w:r w:rsidR="00FB6703" w:rsidRPr="00FB6703">
        <w:rPr>
          <w:rFonts w:eastAsia="Arial" w:cs="Arial"/>
          <w:color w:val="FFFFFF"/>
          <w:sz w:val="26"/>
          <w:szCs w:val="26"/>
          <w:highlight w:val="darkCyan"/>
        </w:rPr>
        <w:t>[No.25]_</w:t>
      </w:r>
      <w:proofErr w:type="spellStart"/>
      <w:r w:rsidR="00FB6703" w:rsidRPr="00FB6703">
        <w:rPr>
          <w:rFonts w:eastAsia="Arial" w:cs="Arial"/>
          <w:color w:val="FFFFFF"/>
          <w:sz w:val="26"/>
          <w:szCs w:val="26"/>
          <w:highlight w:val="darkCyan"/>
        </w:rPr>
        <w:t>ELIMINADO_el_estado_mental</w:t>
      </w:r>
      <w:proofErr w:type="spellEnd"/>
      <w:r w:rsidR="00FB6703" w:rsidRPr="00FB6703">
        <w:rPr>
          <w:rFonts w:eastAsia="Arial" w:cs="Arial"/>
          <w:color w:val="FFFFFF"/>
          <w:sz w:val="26"/>
          <w:szCs w:val="26"/>
          <w:highlight w:val="darkCyan"/>
        </w:rPr>
        <w:t>_[94]</w:t>
      </w:r>
      <w:r w:rsidR="00ED27BB" w:rsidRPr="00EF5922">
        <w:rPr>
          <w:rFonts w:eastAsia="Arial" w:cs="Arial"/>
          <w:sz w:val="26"/>
          <w:szCs w:val="26"/>
        </w:rPr>
        <w:t>, debido a que los habitantes la señalaban.</w:t>
      </w:r>
    </w:p>
    <w:p w14:paraId="3219C763" w14:textId="77777777" w:rsidR="00D33886" w:rsidRPr="00EF5922" w:rsidRDefault="00D33886" w:rsidP="00D33886">
      <w:pPr>
        <w:pStyle w:val="Prrafodelista"/>
        <w:rPr>
          <w:rFonts w:eastAsia="Arial" w:cs="Arial"/>
          <w:sz w:val="26"/>
          <w:szCs w:val="26"/>
        </w:rPr>
      </w:pPr>
    </w:p>
    <w:p w14:paraId="647F906A" w14:textId="690211D9" w:rsidR="00A40463" w:rsidRPr="00EF5922" w:rsidRDefault="00C838F3" w:rsidP="00D33886">
      <w:pPr>
        <w:pStyle w:val="Prrafodelista"/>
        <w:numPr>
          <w:ilvl w:val="0"/>
          <w:numId w:val="22"/>
        </w:numPr>
        <w:spacing w:line="360" w:lineRule="auto"/>
        <w:jc w:val="both"/>
        <w:rPr>
          <w:rFonts w:eastAsia="Arial" w:cs="Arial"/>
          <w:sz w:val="26"/>
          <w:szCs w:val="26"/>
        </w:rPr>
      </w:pPr>
      <w:r w:rsidRPr="00EF5922">
        <w:rPr>
          <w:rFonts w:eastAsia="Arial" w:cs="Arial"/>
          <w:sz w:val="26"/>
          <w:szCs w:val="26"/>
        </w:rPr>
        <w:t>I</w:t>
      </w:r>
      <w:r w:rsidR="00D33886" w:rsidRPr="00EF5922">
        <w:rPr>
          <w:rFonts w:eastAsia="Arial" w:cs="Arial"/>
          <w:sz w:val="26"/>
          <w:szCs w:val="26"/>
        </w:rPr>
        <w:t>ncluso</w:t>
      </w:r>
      <w:r w:rsidRPr="00EF5922">
        <w:rPr>
          <w:rFonts w:eastAsia="Arial" w:cs="Arial"/>
          <w:sz w:val="26"/>
          <w:szCs w:val="26"/>
        </w:rPr>
        <w:t>,</w:t>
      </w:r>
      <w:r w:rsidR="00D33886" w:rsidRPr="00EF5922">
        <w:rPr>
          <w:rFonts w:eastAsia="Arial" w:cs="Arial"/>
          <w:sz w:val="26"/>
          <w:szCs w:val="26"/>
        </w:rPr>
        <w:t xml:space="preserve"> con respecto a la </w:t>
      </w:r>
      <w:r w:rsidR="00FB6703" w:rsidRPr="00FB6703">
        <w:rPr>
          <w:rFonts w:eastAsia="Arial" w:cs="Arial"/>
          <w:color w:val="FFFFFF"/>
          <w:sz w:val="26"/>
          <w:szCs w:val="26"/>
          <w:highlight w:val="darkCyan"/>
        </w:rPr>
        <w:t>[No.26]_ELIMINADO_Cargo_-1-_[275]</w:t>
      </w:r>
      <w:r w:rsidR="00D33886" w:rsidRPr="00EF5922">
        <w:rPr>
          <w:rFonts w:eastAsia="Arial" w:cs="Arial"/>
          <w:sz w:val="26"/>
          <w:szCs w:val="26"/>
        </w:rPr>
        <w:t xml:space="preserve"> quejosa, ha emitido comentarios despectivos al referirse a ella como “</w:t>
      </w:r>
      <w:r w:rsidR="00FB6703" w:rsidRPr="00FB6703">
        <w:rPr>
          <w:rFonts w:eastAsia="Arial" w:cs="Arial"/>
          <w:color w:val="FFFFFF"/>
          <w:sz w:val="26"/>
          <w:szCs w:val="26"/>
          <w:highlight w:val="darkCyan"/>
        </w:rPr>
        <w:t>[No.27]_ELIMINADAS_las_expresiones_que_afectan_la_intimidad_y/o_privacidad_de_la_denunciante_[243]</w:t>
      </w:r>
      <w:r w:rsidR="00D33886" w:rsidRPr="00EF5922">
        <w:rPr>
          <w:rFonts w:eastAsia="Arial" w:cs="Arial"/>
          <w:sz w:val="26"/>
          <w:szCs w:val="26"/>
        </w:rPr>
        <w:t xml:space="preserve">”, siempre ofendiéndoles en todo momento. </w:t>
      </w:r>
    </w:p>
    <w:p w14:paraId="5E079857" w14:textId="77777777" w:rsidR="00D246A2" w:rsidRPr="00EF5922" w:rsidRDefault="00D246A2" w:rsidP="00D246A2">
      <w:pPr>
        <w:pStyle w:val="Prrafodelista"/>
        <w:rPr>
          <w:rFonts w:eastAsia="Arial" w:cs="Arial"/>
          <w:sz w:val="26"/>
          <w:szCs w:val="26"/>
        </w:rPr>
      </w:pPr>
    </w:p>
    <w:p w14:paraId="676C133A" w14:textId="627F4C17" w:rsidR="008667FF" w:rsidRPr="00EF5922" w:rsidRDefault="008667FF" w:rsidP="008667FF">
      <w:pPr>
        <w:pStyle w:val="Prrafodelista"/>
        <w:numPr>
          <w:ilvl w:val="0"/>
          <w:numId w:val="22"/>
        </w:numPr>
        <w:spacing w:line="360" w:lineRule="auto"/>
        <w:jc w:val="both"/>
        <w:rPr>
          <w:rFonts w:eastAsia="Arial" w:cs="Arial"/>
          <w:sz w:val="26"/>
          <w:szCs w:val="26"/>
        </w:rPr>
      </w:pPr>
      <w:r w:rsidRPr="00EF5922">
        <w:rPr>
          <w:rFonts w:eastAsia="Arial" w:cs="Arial"/>
          <w:sz w:val="26"/>
          <w:szCs w:val="26"/>
        </w:rPr>
        <w:t xml:space="preserve">Finalmente, la </w:t>
      </w:r>
      <w:r w:rsidR="00A40463" w:rsidRPr="00EF5922">
        <w:rPr>
          <w:rFonts w:eastAsia="Arial" w:cs="Arial"/>
          <w:i/>
          <w:iCs/>
          <w:sz w:val="26"/>
          <w:szCs w:val="26"/>
        </w:rPr>
        <w:t>parte denunciada</w:t>
      </w:r>
      <w:r w:rsidR="00A40463" w:rsidRPr="00EF5922">
        <w:rPr>
          <w:rFonts w:eastAsia="Arial" w:cs="Arial"/>
          <w:b/>
          <w:bCs/>
          <w:sz w:val="26"/>
          <w:szCs w:val="26"/>
        </w:rPr>
        <w:t xml:space="preserve"> </w:t>
      </w:r>
      <w:r w:rsidR="00A40463" w:rsidRPr="00EF5922">
        <w:rPr>
          <w:rFonts w:eastAsia="Arial" w:cs="Arial"/>
          <w:sz w:val="26"/>
          <w:szCs w:val="26"/>
        </w:rPr>
        <w:t xml:space="preserve">remitió </w:t>
      </w:r>
      <w:r w:rsidR="00FA36FE" w:rsidRPr="00EF5922">
        <w:rPr>
          <w:rFonts w:eastAsia="Arial" w:cs="Arial"/>
          <w:sz w:val="26"/>
          <w:szCs w:val="26"/>
        </w:rPr>
        <w:t xml:space="preserve">el audio en cuestión, </w:t>
      </w:r>
      <w:r w:rsidR="00D246A2" w:rsidRPr="00EF5922">
        <w:rPr>
          <w:rFonts w:eastAsia="Arial" w:cs="Arial"/>
          <w:sz w:val="26"/>
          <w:szCs w:val="26"/>
        </w:rPr>
        <w:t xml:space="preserve">a la </w:t>
      </w:r>
      <w:r w:rsidR="00E0109D" w:rsidRPr="00E0109D">
        <w:rPr>
          <w:rFonts w:eastAsia="Arial" w:cs="Arial"/>
          <w:color w:val="000000"/>
          <w:sz w:val="26"/>
          <w:szCs w:val="26"/>
        </w:rPr>
        <w:t>regidora</w:t>
      </w:r>
      <w:r w:rsidR="00D246A2" w:rsidRPr="00EF5922">
        <w:rPr>
          <w:rFonts w:eastAsia="Arial" w:cs="Arial"/>
          <w:sz w:val="26"/>
          <w:szCs w:val="26"/>
        </w:rPr>
        <w:t xml:space="preserve"> Bianca Carolina Carretero González </w:t>
      </w:r>
      <w:r w:rsidR="00FA36FE" w:rsidRPr="00EF5922">
        <w:rPr>
          <w:rFonts w:eastAsia="Arial" w:cs="Arial"/>
          <w:sz w:val="26"/>
          <w:szCs w:val="26"/>
        </w:rPr>
        <w:t xml:space="preserve">acompañado de imágenes conocidas como </w:t>
      </w:r>
      <w:proofErr w:type="spellStart"/>
      <w:r w:rsidR="00FA36FE" w:rsidRPr="00EF5922">
        <w:rPr>
          <w:rFonts w:eastAsia="Arial" w:cs="Arial"/>
          <w:sz w:val="26"/>
          <w:szCs w:val="26"/>
        </w:rPr>
        <w:t>stickers</w:t>
      </w:r>
      <w:proofErr w:type="spellEnd"/>
      <w:r w:rsidR="00FA36FE" w:rsidRPr="00EF5922">
        <w:rPr>
          <w:rFonts w:eastAsia="Arial" w:cs="Arial"/>
          <w:sz w:val="26"/>
          <w:szCs w:val="26"/>
        </w:rPr>
        <w:t>, con contenido denigrante y alusivo</w:t>
      </w:r>
      <w:r w:rsidR="00D33886" w:rsidRPr="00EF5922">
        <w:rPr>
          <w:rFonts w:eastAsia="Arial" w:cs="Arial"/>
          <w:sz w:val="26"/>
          <w:szCs w:val="26"/>
        </w:rPr>
        <w:t xml:space="preserve"> a la quejosa </w:t>
      </w:r>
      <w:r w:rsidR="00FB6703" w:rsidRPr="00FB6703">
        <w:rPr>
          <w:rFonts w:eastAsia="Arial" w:cs="Arial"/>
          <w:color w:val="FFFFFF"/>
          <w:sz w:val="26"/>
          <w:szCs w:val="26"/>
          <w:highlight w:val="darkCyan"/>
        </w:rPr>
        <w:t>[No.28]_ELIMINADO_el_nombre_de_la_parte_denunciante_-2-_[272]</w:t>
      </w:r>
      <w:r w:rsidR="00D246A2" w:rsidRPr="00EF5922">
        <w:rPr>
          <w:rFonts w:eastAsia="Arial" w:cs="Arial"/>
          <w:sz w:val="26"/>
          <w:szCs w:val="26"/>
        </w:rPr>
        <w:t>.</w:t>
      </w:r>
    </w:p>
    <w:p w14:paraId="382A876A" w14:textId="77777777" w:rsidR="008667FF" w:rsidRPr="00EF5922" w:rsidRDefault="008667FF" w:rsidP="008667FF">
      <w:pPr>
        <w:pStyle w:val="Prrafodelista"/>
        <w:spacing w:line="360" w:lineRule="auto"/>
        <w:rPr>
          <w:rFonts w:eastAsia="Arial" w:cs="Arial"/>
          <w:sz w:val="26"/>
          <w:szCs w:val="26"/>
        </w:rPr>
      </w:pPr>
    </w:p>
    <w:p w14:paraId="5299C433" w14:textId="77777777" w:rsidR="008667FF" w:rsidRPr="00EF5922" w:rsidRDefault="008667FF" w:rsidP="008667FF">
      <w:pPr>
        <w:spacing w:line="360" w:lineRule="auto"/>
        <w:jc w:val="both"/>
        <w:rPr>
          <w:rFonts w:eastAsia="Arial" w:cs="Arial"/>
          <w:b/>
          <w:bCs/>
          <w:sz w:val="26"/>
          <w:szCs w:val="26"/>
        </w:rPr>
      </w:pPr>
      <w:r w:rsidRPr="00EF5922">
        <w:rPr>
          <w:rFonts w:eastAsia="Arial" w:cs="Arial"/>
          <w:b/>
          <w:bCs/>
          <w:sz w:val="26"/>
          <w:szCs w:val="26"/>
        </w:rPr>
        <w:t>2. Contestación (excepciones y defensas)</w:t>
      </w:r>
    </w:p>
    <w:p w14:paraId="1EA2F60E" w14:textId="77777777" w:rsidR="00457D85" w:rsidRPr="00EF5922" w:rsidRDefault="00457D85" w:rsidP="008667FF">
      <w:pPr>
        <w:spacing w:line="360" w:lineRule="auto"/>
        <w:jc w:val="both"/>
        <w:rPr>
          <w:rFonts w:eastAsia="Arial" w:cs="Arial"/>
          <w:b/>
          <w:bCs/>
          <w:sz w:val="26"/>
          <w:szCs w:val="26"/>
        </w:rPr>
      </w:pPr>
    </w:p>
    <w:p w14:paraId="0CC99005" w14:textId="340D20B9" w:rsidR="006F116A" w:rsidRPr="00EF5922" w:rsidRDefault="00457D85" w:rsidP="00382EB5">
      <w:pPr>
        <w:spacing w:line="360" w:lineRule="auto"/>
        <w:jc w:val="both"/>
        <w:rPr>
          <w:rFonts w:eastAsia="Arial" w:cs="Arial"/>
          <w:sz w:val="26"/>
          <w:szCs w:val="26"/>
        </w:rPr>
      </w:pPr>
      <w:r w:rsidRPr="00EF5922">
        <w:rPr>
          <w:rFonts w:eastAsia="Arial" w:cs="Arial"/>
          <w:sz w:val="26"/>
          <w:szCs w:val="26"/>
        </w:rPr>
        <w:t xml:space="preserve">En su escrito de contestación, la </w:t>
      </w:r>
      <w:r w:rsidR="00382EB5" w:rsidRPr="00EF5922">
        <w:rPr>
          <w:rFonts w:eastAsia="Arial" w:cs="Arial"/>
          <w:i/>
          <w:iCs/>
          <w:sz w:val="26"/>
          <w:szCs w:val="26"/>
        </w:rPr>
        <w:t xml:space="preserve">parte </w:t>
      </w:r>
      <w:r w:rsidRPr="00EF5922">
        <w:rPr>
          <w:rFonts w:eastAsia="Arial" w:cs="Arial"/>
          <w:i/>
          <w:iCs/>
          <w:sz w:val="26"/>
          <w:szCs w:val="26"/>
        </w:rPr>
        <w:t xml:space="preserve">denunciada </w:t>
      </w:r>
      <w:r w:rsidR="00D33886" w:rsidRPr="00EF5922">
        <w:rPr>
          <w:rFonts w:eastAsia="Arial" w:cs="Arial"/>
          <w:sz w:val="26"/>
          <w:szCs w:val="26"/>
        </w:rPr>
        <w:t>formuló las siguientes manifestaciones y defensas</w:t>
      </w:r>
      <w:r w:rsidRPr="00EF5922">
        <w:rPr>
          <w:rFonts w:eastAsia="Arial" w:cs="Arial"/>
          <w:sz w:val="26"/>
          <w:szCs w:val="26"/>
        </w:rPr>
        <w:t>:</w:t>
      </w:r>
    </w:p>
    <w:p w14:paraId="5790E5BA" w14:textId="77777777" w:rsidR="00382EB5" w:rsidRPr="00EF5922" w:rsidRDefault="00382EB5" w:rsidP="00382EB5">
      <w:pPr>
        <w:pStyle w:val="Prrafodelista"/>
        <w:spacing w:line="360" w:lineRule="auto"/>
        <w:jc w:val="both"/>
        <w:rPr>
          <w:rFonts w:eastAsia="Arial" w:cs="Arial"/>
          <w:sz w:val="26"/>
          <w:szCs w:val="26"/>
        </w:rPr>
      </w:pPr>
    </w:p>
    <w:p w14:paraId="36A92992" w14:textId="0514870E" w:rsidR="00824DCF" w:rsidRPr="00EF5922" w:rsidRDefault="00C838F3" w:rsidP="00824DCF">
      <w:pPr>
        <w:pStyle w:val="Prrafodelista"/>
        <w:numPr>
          <w:ilvl w:val="0"/>
          <w:numId w:val="23"/>
        </w:numPr>
        <w:spacing w:line="360" w:lineRule="auto"/>
        <w:jc w:val="both"/>
        <w:rPr>
          <w:rFonts w:cs="Arial"/>
          <w:sz w:val="26"/>
          <w:szCs w:val="26"/>
        </w:rPr>
      </w:pPr>
      <w:r w:rsidRPr="00EF5922">
        <w:rPr>
          <w:rFonts w:cs="Arial"/>
          <w:sz w:val="26"/>
          <w:szCs w:val="26"/>
        </w:rPr>
        <w:t>D</w:t>
      </w:r>
      <w:r w:rsidR="00824DCF" w:rsidRPr="00EF5922">
        <w:rPr>
          <w:rFonts w:cs="Arial"/>
          <w:sz w:val="26"/>
          <w:szCs w:val="26"/>
        </w:rPr>
        <w:t>el análisis exhaustivo de las constancias que integran el expediente</w:t>
      </w:r>
      <w:r w:rsidR="00382EB5" w:rsidRPr="00EF5922">
        <w:rPr>
          <w:rFonts w:cs="Arial"/>
          <w:sz w:val="26"/>
          <w:szCs w:val="26"/>
        </w:rPr>
        <w:t xml:space="preserve">, </w:t>
      </w:r>
      <w:r w:rsidR="008021F1" w:rsidRPr="00EF5922">
        <w:rPr>
          <w:rFonts w:cs="Arial"/>
          <w:sz w:val="26"/>
          <w:szCs w:val="26"/>
        </w:rPr>
        <w:t xml:space="preserve">no se advierte la actualización de los </w:t>
      </w:r>
      <w:r w:rsidR="00824DCF" w:rsidRPr="00EF5922">
        <w:rPr>
          <w:rFonts w:cs="Arial"/>
          <w:sz w:val="26"/>
          <w:szCs w:val="26"/>
        </w:rPr>
        <w:t xml:space="preserve">elementos esenciales para configurar </w:t>
      </w:r>
      <w:r w:rsidR="00824DCF" w:rsidRPr="00EF5922">
        <w:rPr>
          <w:rFonts w:cs="Arial"/>
          <w:i/>
          <w:iCs/>
          <w:sz w:val="26"/>
          <w:szCs w:val="26"/>
        </w:rPr>
        <w:t>VPMG</w:t>
      </w:r>
      <w:r w:rsidR="00824DCF" w:rsidRPr="00EF5922">
        <w:rPr>
          <w:rFonts w:cs="Arial"/>
          <w:sz w:val="26"/>
          <w:szCs w:val="26"/>
        </w:rPr>
        <w:t>.</w:t>
      </w:r>
    </w:p>
    <w:p w14:paraId="28EA309C" w14:textId="77777777" w:rsidR="00382EB5" w:rsidRPr="00EF5922" w:rsidRDefault="00382EB5" w:rsidP="00382EB5">
      <w:pPr>
        <w:pStyle w:val="Prrafodelista"/>
        <w:rPr>
          <w:rFonts w:cs="Arial"/>
          <w:sz w:val="26"/>
          <w:szCs w:val="26"/>
        </w:rPr>
      </w:pPr>
    </w:p>
    <w:p w14:paraId="1E91CB75" w14:textId="7BD2458D" w:rsidR="00457D85" w:rsidRPr="00EF5922" w:rsidRDefault="00C838F3" w:rsidP="00824DCF">
      <w:pPr>
        <w:pStyle w:val="Prrafodelista"/>
        <w:numPr>
          <w:ilvl w:val="0"/>
          <w:numId w:val="23"/>
        </w:numPr>
        <w:spacing w:line="360" w:lineRule="auto"/>
        <w:jc w:val="both"/>
        <w:rPr>
          <w:rFonts w:cs="Arial"/>
          <w:sz w:val="26"/>
          <w:szCs w:val="26"/>
        </w:rPr>
      </w:pPr>
      <w:r w:rsidRPr="00EF5922">
        <w:rPr>
          <w:rFonts w:cs="Arial"/>
          <w:sz w:val="26"/>
          <w:szCs w:val="26"/>
        </w:rPr>
        <w:t>A</w:t>
      </w:r>
      <w:r w:rsidR="008021F1" w:rsidRPr="00EF5922">
        <w:rPr>
          <w:rFonts w:cs="Arial"/>
          <w:sz w:val="26"/>
          <w:szCs w:val="26"/>
        </w:rPr>
        <w:t xml:space="preserve">un admitiendo la existencia de las </w:t>
      </w:r>
      <w:r w:rsidR="00457D85" w:rsidRPr="00EF5922">
        <w:rPr>
          <w:rFonts w:cs="Arial"/>
          <w:sz w:val="26"/>
          <w:szCs w:val="26"/>
        </w:rPr>
        <w:t xml:space="preserve">manifestaciones verbales denunciadas, </w:t>
      </w:r>
      <w:r w:rsidRPr="00EF5922">
        <w:rPr>
          <w:rFonts w:cs="Arial"/>
          <w:sz w:val="26"/>
          <w:szCs w:val="26"/>
        </w:rPr>
        <w:t xml:space="preserve">estas </w:t>
      </w:r>
      <w:r w:rsidR="00457D85" w:rsidRPr="00EF5922">
        <w:rPr>
          <w:rFonts w:cs="Arial"/>
          <w:sz w:val="26"/>
          <w:szCs w:val="26"/>
        </w:rPr>
        <w:t>carecen</w:t>
      </w:r>
      <w:r w:rsidR="00824DCF" w:rsidRPr="00EF5922">
        <w:rPr>
          <w:rFonts w:cs="Arial"/>
          <w:sz w:val="26"/>
          <w:szCs w:val="26"/>
        </w:rPr>
        <w:t xml:space="preserve"> de reiteración, de intención discriminatoria, de impacto diferenciado y de un contexto de dominación estructural</w:t>
      </w:r>
      <w:r w:rsidR="00382EB5" w:rsidRPr="00EF5922">
        <w:rPr>
          <w:rFonts w:cs="Arial"/>
          <w:sz w:val="26"/>
          <w:szCs w:val="26"/>
        </w:rPr>
        <w:t>;</w:t>
      </w:r>
      <w:r w:rsidR="00824DCF" w:rsidRPr="00EF5922">
        <w:rPr>
          <w:rFonts w:cs="Arial"/>
          <w:sz w:val="26"/>
          <w:szCs w:val="26"/>
        </w:rPr>
        <w:t xml:space="preserve"> condiciones todas necesarias para que se pueda considerar que existe </w:t>
      </w:r>
      <w:r w:rsidR="00824DCF" w:rsidRPr="00EF5922">
        <w:rPr>
          <w:rFonts w:cs="Arial"/>
          <w:i/>
          <w:iCs/>
          <w:sz w:val="26"/>
          <w:szCs w:val="26"/>
        </w:rPr>
        <w:t>VPMG</w:t>
      </w:r>
      <w:r w:rsidR="008021F1" w:rsidRPr="00EF5922">
        <w:rPr>
          <w:rFonts w:cs="Arial"/>
          <w:sz w:val="26"/>
          <w:szCs w:val="26"/>
        </w:rPr>
        <w:t xml:space="preserve">, además de que, los hechos </w:t>
      </w:r>
      <w:r w:rsidR="008021F1" w:rsidRPr="00EF5922">
        <w:rPr>
          <w:rFonts w:cs="Arial"/>
          <w:sz w:val="26"/>
          <w:szCs w:val="26"/>
        </w:rPr>
        <w:lastRenderedPageBreak/>
        <w:t xml:space="preserve">denunciados derivan del contexto de debate político propio de las sesiones de cabildo. </w:t>
      </w:r>
    </w:p>
    <w:p w14:paraId="4CFE7C0F" w14:textId="77777777" w:rsidR="008E0686" w:rsidRPr="00EF5922" w:rsidRDefault="008E0686" w:rsidP="008E0686">
      <w:pPr>
        <w:pStyle w:val="Prrafodelista"/>
        <w:rPr>
          <w:rFonts w:cs="Arial"/>
          <w:sz w:val="26"/>
          <w:szCs w:val="26"/>
        </w:rPr>
      </w:pPr>
    </w:p>
    <w:p w14:paraId="657B79DA" w14:textId="2F581838" w:rsidR="008E0686" w:rsidRPr="00EF5922" w:rsidRDefault="00C838F3" w:rsidP="00824DCF">
      <w:pPr>
        <w:pStyle w:val="Prrafodelista"/>
        <w:numPr>
          <w:ilvl w:val="0"/>
          <w:numId w:val="23"/>
        </w:numPr>
        <w:spacing w:line="360" w:lineRule="auto"/>
        <w:jc w:val="both"/>
        <w:rPr>
          <w:rFonts w:cs="Arial"/>
          <w:sz w:val="26"/>
          <w:szCs w:val="26"/>
        </w:rPr>
      </w:pPr>
      <w:r w:rsidRPr="00EF5922">
        <w:rPr>
          <w:rFonts w:cs="Arial"/>
          <w:sz w:val="26"/>
          <w:szCs w:val="26"/>
        </w:rPr>
        <w:t>S</w:t>
      </w:r>
      <w:r w:rsidR="00382EB5" w:rsidRPr="00EF5922">
        <w:rPr>
          <w:rFonts w:cs="Arial"/>
          <w:sz w:val="26"/>
          <w:szCs w:val="26"/>
        </w:rPr>
        <w:t xml:space="preserve">e deberá decretar la inexistencia de la conducta denunciada, </w:t>
      </w:r>
      <w:r w:rsidR="008021F1" w:rsidRPr="00EF5922">
        <w:rPr>
          <w:rFonts w:cs="Arial"/>
          <w:sz w:val="26"/>
          <w:szCs w:val="26"/>
        </w:rPr>
        <w:t xml:space="preserve">al no acreditarse los </w:t>
      </w:r>
      <w:r w:rsidR="00382EB5" w:rsidRPr="00EF5922">
        <w:rPr>
          <w:rFonts w:cs="Arial"/>
          <w:sz w:val="26"/>
          <w:szCs w:val="26"/>
        </w:rPr>
        <w:t>elementos esenciales contemplados en la jurisprudencia 48/202</w:t>
      </w:r>
      <w:r w:rsidR="008021F1" w:rsidRPr="00EF5922">
        <w:rPr>
          <w:rFonts w:cs="Arial"/>
          <w:sz w:val="26"/>
          <w:szCs w:val="26"/>
        </w:rPr>
        <w:t>0 (sic)</w:t>
      </w:r>
      <w:r w:rsidR="00382EB5" w:rsidRPr="00EF5922">
        <w:rPr>
          <w:rFonts w:cs="Arial"/>
          <w:sz w:val="26"/>
          <w:szCs w:val="26"/>
        </w:rPr>
        <w:t xml:space="preserve"> emitida por la </w:t>
      </w:r>
      <w:r w:rsidR="00382EB5" w:rsidRPr="00EF5922">
        <w:rPr>
          <w:rFonts w:cs="Arial"/>
          <w:i/>
          <w:iCs/>
          <w:sz w:val="26"/>
          <w:szCs w:val="26"/>
        </w:rPr>
        <w:t>Sala Superior</w:t>
      </w:r>
      <w:r w:rsidR="00382EB5" w:rsidRPr="00EF5922">
        <w:rPr>
          <w:rFonts w:cs="Arial"/>
          <w:sz w:val="26"/>
          <w:szCs w:val="26"/>
        </w:rPr>
        <w:t>, así como establecidos en el numera</w:t>
      </w:r>
      <w:r w:rsidR="00D246A2" w:rsidRPr="00EF5922">
        <w:rPr>
          <w:rFonts w:cs="Arial"/>
          <w:sz w:val="26"/>
          <w:szCs w:val="26"/>
        </w:rPr>
        <w:t>l</w:t>
      </w:r>
      <w:r w:rsidR="00382EB5" w:rsidRPr="00EF5922">
        <w:rPr>
          <w:rFonts w:cs="Arial"/>
          <w:sz w:val="26"/>
          <w:szCs w:val="26"/>
        </w:rPr>
        <w:t xml:space="preserve"> 20 Bis de la Ley General en Materia de Delitos Electorales. </w:t>
      </w:r>
    </w:p>
    <w:p w14:paraId="4E868F0D" w14:textId="77777777" w:rsidR="00B6050E" w:rsidRPr="00EF5922" w:rsidRDefault="00B6050E" w:rsidP="00B6050E">
      <w:pPr>
        <w:pStyle w:val="Prrafodelista"/>
        <w:rPr>
          <w:rFonts w:cs="Arial"/>
          <w:sz w:val="26"/>
          <w:szCs w:val="26"/>
        </w:rPr>
      </w:pPr>
    </w:p>
    <w:p w14:paraId="2AD528AF" w14:textId="22E02644" w:rsidR="00B6050E" w:rsidRPr="00EF5922" w:rsidRDefault="00C838F3" w:rsidP="00824DCF">
      <w:pPr>
        <w:pStyle w:val="Prrafodelista"/>
        <w:numPr>
          <w:ilvl w:val="0"/>
          <w:numId w:val="23"/>
        </w:numPr>
        <w:spacing w:line="360" w:lineRule="auto"/>
        <w:jc w:val="both"/>
        <w:rPr>
          <w:rFonts w:cs="Arial"/>
          <w:sz w:val="26"/>
          <w:szCs w:val="26"/>
        </w:rPr>
      </w:pPr>
      <w:r w:rsidRPr="00EF5922">
        <w:rPr>
          <w:rFonts w:cs="Arial"/>
          <w:sz w:val="26"/>
          <w:szCs w:val="26"/>
        </w:rPr>
        <w:t>A</w:t>
      </w:r>
      <w:r w:rsidR="003744BC" w:rsidRPr="00EF5922">
        <w:rPr>
          <w:rFonts w:cs="Arial"/>
          <w:sz w:val="26"/>
          <w:szCs w:val="26"/>
        </w:rPr>
        <w:t xml:space="preserve">demás, </w:t>
      </w:r>
      <w:r w:rsidR="00B6050E" w:rsidRPr="00EF5922">
        <w:rPr>
          <w:rFonts w:cs="Arial"/>
          <w:sz w:val="26"/>
          <w:szCs w:val="26"/>
        </w:rPr>
        <w:t xml:space="preserve">al </w:t>
      </w:r>
      <w:r w:rsidR="003744BC" w:rsidRPr="00EF5922">
        <w:rPr>
          <w:rFonts w:cs="Arial"/>
          <w:sz w:val="26"/>
          <w:szCs w:val="26"/>
        </w:rPr>
        <w:t>identificarse como mujer, estima que</w:t>
      </w:r>
      <w:r w:rsidR="00B6050E" w:rsidRPr="00EF5922">
        <w:rPr>
          <w:rFonts w:cs="Arial"/>
          <w:sz w:val="26"/>
          <w:szCs w:val="26"/>
        </w:rPr>
        <w:t xml:space="preserve"> no pued</w:t>
      </w:r>
      <w:r w:rsidR="003744BC" w:rsidRPr="00EF5922">
        <w:rPr>
          <w:rFonts w:cs="Arial"/>
          <w:sz w:val="26"/>
          <w:szCs w:val="26"/>
        </w:rPr>
        <w:t>e</w:t>
      </w:r>
      <w:r w:rsidR="00B6050E" w:rsidRPr="00EF5922">
        <w:rPr>
          <w:rFonts w:cs="Arial"/>
          <w:sz w:val="26"/>
          <w:szCs w:val="26"/>
        </w:rPr>
        <w:t xml:space="preserve"> </w:t>
      </w:r>
      <w:r w:rsidR="003744BC" w:rsidRPr="00EF5922">
        <w:rPr>
          <w:rFonts w:cs="Arial"/>
          <w:sz w:val="26"/>
          <w:szCs w:val="26"/>
        </w:rPr>
        <w:t xml:space="preserve">actualizarse </w:t>
      </w:r>
      <w:r w:rsidR="00B6050E" w:rsidRPr="00EF5922">
        <w:rPr>
          <w:rFonts w:cs="Arial"/>
          <w:i/>
          <w:iCs/>
          <w:sz w:val="26"/>
          <w:szCs w:val="26"/>
        </w:rPr>
        <w:t>VPMG</w:t>
      </w:r>
      <w:r w:rsidR="00B6050E" w:rsidRPr="00EF5922">
        <w:rPr>
          <w:rFonts w:cs="Arial"/>
          <w:sz w:val="26"/>
          <w:szCs w:val="26"/>
        </w:rPr>
        <w:t xml:space="preserve"> en</w:t>
      </w:r>
      <w:r w:rsidR="003744BC" w:rsidRPr="00EF5922">
        <w:rPr>
          <w:rFonts w:cs="Arial"/>
          <w:sz w:val="26"/>
          <w:szCs w:val="26"/>
        </w:rPr>
        <w:t xml:space="preserve">tre personas que -según su dicho- pertenecen a la misma categoría protegida, argumentando que esta figura </w:t>
      </w:r>
      <w:r w:rsidR="00B6050E" w:rsidRPr="00EF5922">
        <w:rPr>
          <w:rFonts w:cs="Arial"/>
          <w:sz w:val="26"/>
          <w:szCs w:val="26"/>
        </w:rPr>
        <w:t>se construy</w:t>
      </w:r>
      <w:r w:rsidR="003744BC" w:rsidRPr="00EF5922">
        <w:rPr>
          <w:rFonts w:cs="Arial"/>
          <w:sz w:val="26"/>
          <w:szCs w:val="26"/>
        </w:rPr>
        <w:t xml:space="preserve">ó </w:t>
      </w:r>
      <w:r w:rsidR="00B6050E" w:rsidRPr="00EF5922">
        <w:rPr>
          <w:rFonts w:cs="Arial"/>
          <w:sz w:val="26"/>
          <w:szCs w:val="26"/>
        </w:rPr>
        <w:t>para combatir situaciones de asimetría estructural y dominación histórica de un género sobre otro.</w:t>
      </w:r>
    </w:p>
    <w:p w14:paraId="3E53962F" w14:textId="77777777" w:rsidR="00382EB5" w:rsidRPr="00EF5922" w:rsidRDefault="00382EB5" w:rsidP="00382EB5">
      <w:pPr>
        <w:pStyle w:val="Prrafodelista"/>
        <w:rPr>
          <w:rFonts w:cs="Arial"/>
          <w:sz w:val="26"/>
          <w:szCs w:val="26"/>
        </w:rPr>
      </w:pPr>
    </w:p>
    <w:p w14:paraId="090FCDB7" w14:textId="6291F50B" w:rsidR="00382EB5" w:rsidRPr="00EF5922" w:rsidRDefault="00C838F3" w:rsidP="00824DCF">
      <w:pPr>
        <w:pStyle w:val="Prrafodelista"/>
        <w:numPr>
          <w:ilvl w:val="0"/>
          <w:numId w:val="23"/>
        </w:numPr>
        <w:spacing w:line="360" w:lineRule="auto"/>
        <w:jc w:val="both"/>
        <w:rPr>
          <w:rFonts w:cs="Arial"/>
          <w:sz w:val="26"/>
          <w:szCs w:val="26"/>
        </w:rPr>
      </w:pPr>
      <w:r w:rsidRPr="00EF5922">
        <w:rPr>
          <w:rFonts w:cs="Arial"/>
          <w:sz w:val="26"/>
          <w:szCs w:val="26"/>
        </w:rPr>
        <w:t>S</w:t>
      </w:r>
      <w:r w:rsidR="003744BC" w:rsidRPr="00EF5922">
        <w:rPr>
          <w:rFonts w:cs="Arial"/>
          <w:sz w:val="26"/>
          <w:szCs w:val="26"/>
        </w:rPr>
        <w:t xml:space="preserve">i bien se acreditó que el audio difundido por la aplicación </w:t>
      </w:r>
      <w:r w:rsidR="00D20FDD" w:rsidRPr="00EF5922">
        <w:rPr>
          <w:rFonts w:cs="Arial"/>
          <w:i/>
          <w:iCs/>
          <w:sz w:val="26"/>
          <w:szCs w:val="26"/>
        </w:rPr>
        <w:t>WhatsApp</w:t>
      </w:r>
      <w:r w:rsidR="003744BC" w:rsidRPr="00EF5922">
        <w:rPr>
          <w:rFonts w:cs="Arial"/>
          <w:sz w:val="26"/>
          <w:szCs w:val="26"/>
        </w:rPr>
        <w:t xml:space="preserve"> corresponde a su voz, </w:t>
      </w:r>
      <w:r w:rsidR="00382EB5" w:rsidRPr="00EF5922">
        <w:rPr>
          <w:rFonts w:cs="Arial"/>
          <w:sz w:val="26"/>
          <w:szCs w:val="26"/>
        </w:rPr>
        <w:t xml:space="preserve">de las manifestaciones no implica reconocimiento alguno de que los comentarios tuvieran la intención de generar </w:t>
      </w:r>
      <w:r w:rsidR="00382EB5" w:rsidRPr="00EF5922">
        <w:rPr>
          <w:rFonts w:cs="Arial"/>
          <w:i/>
          <w:iCs/>
          <w:sz w:val="26"/>
          <w:szCs w:val="26"/>
        </w:rPr>
        <w:t>VPMG</w:t>
      </w:r>
      <w:r w:rsidR="00382EB5" w:rsidRPr="00EF5922">
        <w:rPr>
          <w:rFonts w:cs="Arial"/>
          <w:sz w:val="26"/>
          <w:szCs w:val="26"/>
        </w:rPr>
        <w:t xml:space="preserve"> en contra de las mujeres integrantes del cabildo, especialmente en perjuicio de las </w:t>
      </w:r>
      <w:r w:rsidR="00382EB5" w:rsidRPr="00EF5922">
        <w:rPr>
          <w:rFonts w:cs="Arial"/>
          <w:i/>
          <w:iCs/>
          <w:sz w:val="26"/>
          <w:szCs w:val="26"/>
        </w:rPr>
        <w:t>quejosas</w:t>
      </w:r>
      <w:r w:rsidR="00382EB5" w:rsidRPr="00EF5922">
        <w:rPr>
          <w:rFonts w:cs="Arial"/>
          <w:sz w:val="26"/>
          <w:szCs w:val="26"/>
        </w:rPr>
        <w:t>.</w:t>
      </w:r>
    </w:p>
    <w:p w14:paraId="1761964B" w14:textId="77777777" w:rsidR="003744BC" w:rsidRPr="00EF5922" w:rsidRDefault="003744BC" w:rsidP="003744BC">
      <w:pPr>
        <w:pStyle w:val="Prrafodelista"/>
        <w:rPr>
          <w:rFonts w:cs="Arial"/>
          <w:sz w:val="26"/>
          <w:szCs w:val="26"/>
        </w:rPr>
      </w:pPr>
    </w:p>
    <w:p w14:paraId="36593561" w14:textId="55B66C12" w:rsidR="003744BC" w:rsidRPr="00EF5922" w:rsidRDefault="00C838F3" w:rsidP="00824DCF">
      <w:pPr>
        <w:pStyle w:val="Prrafodelista"/>
        <w:numPr>
          <w:ilvl w:val="0"/>
          <w:numId w:val="23"/>
        </w:numPr>
        <w:spacing w:line="360" w:lineRule="auto"/>
        <w:jc w:val="both"/>
        <w:rPr>
          <w:rFonts w:cs="Arial"/>
          <w:sz w:val="26"/>
          <w:szCs w:val="26"/>
        </w:rPr>
      </w:pPr>
      <w:r w:rsidRPr="00EF5922">
        <w:rPr>
          <w:rFonts w:cs="Arial"/>
          <w:sz w:val="26"/>
          <w:szCs w:val="26"/>
        </w:rPr>
        <w:t>N</w:t>
      </w:r>
      <w:r w:rsidR="009F5C0C" w:rsidRPr="00EF5922">
        <w:rPr>
          <w:rFonts w:cs="Arial"/>
          <w:sz w:val="26"/>
          <w:szCs w:val="26"/>
        </w:rPr>
        <w:t xml:space="preserve">o </w:t>
      </w:r>
      <w:r w:rsidR="009004D2" w:rsidRPr="00EF5922">
        <w:rPr>
          <w:rFonts w:cs="Arial"/>
          <w:sz w:val="26"/>
          <w:szCs w:val="26"/>
        </w:rPr>
        <w:t>obstante,</w:t>
      </w:r>
      <w:r w:rsidR="009F5C0C" w:rsidRPr="00EF5922">
        <w:rPr>
          <w:rFonts w:cs="Arial"/>
          <w:sz w:val="26"/>
          <w:szCs w:val="26"/>
        </w:rPr>
        <w:t xml:space="preserve"> las aseveraciones en donde se hace saber que no es la única sesión de donde se han hecho esos comentarios, no hay prueba que pueda llevar a determinar que se han replicado estas situaciones. </w:t>
      </w:r>
    </w:p>
    <w:p w14:paraId="055EBC75" w14:textId="77777777" w:rsidR="007940A4" w:rsidRPr="00EF5922" w:rsidRDefault="007940A4" w:rsidP="007940A4">
      <w:pPr>
        <w:pStyle w:val="Prrafodelista"/>
        <w:rPr>
          <w:rFonts w:cs="Arial"/>
          <w:sz w:val="26"/>
          <w:szCs w:val="26"/>
        </w:rPr>
      </w:pPr>
    </w:p>
    <w:p w14:paraId="4ACA2455" w14:textId="77777777" w:rsidR="000C3DFF" w:rsidRPr="00EF5922" w:rsidRDefault="000C3DFF" w:rsidP="000C3DFF">
      <w:pPr>
        <w:spacing w:line="360" w:lineRule="auto"/>
        <w:jc w:val="both"/>
        <w:rPr>
          <w:rFonts w:cs="Arial"/>
          <w:sz w:val="26"/>
          <w:szCs w:val="26"/>
          <w:u w:val="single"/>
        </w:rPr>
      </w:pPr>
      <w:r w:rsidRPr="00EF5922">
        <w:rPr>
          <w:rFonts w:cs="Arial"/>
          <w:b/>
          <w:bCs/>
          <w:sz w:val="26"/>
          <w:szCs w:val="26"/>
        </w:rPr>
        <w:t>3. Medios de prueba</w:t>
      </w:r>
      <w:r w:rsidRPr="00EF5922">
        <w:rPr>
          <w:rStyle w:val="Refdenotaalpie"/>
          <w:rFonts w:cs="Arial"/>
          <w:sz w:val="26"/>
          <w:szCs w:val="26"/>
        </w:rPr>
        <w:footnoteReference w:id="32"/>
      </w:r>
    </w:p>
    <w:p w14:paraId="4C9FC2D6" w14:textId="77777777" w:rsidR="000C3DFF" w:rsidRPr="00EF5922" w:rsidRDefault="000C3DFF" w:rsidP="000C3DFF">
      <w:pPr>
        <w:spacing w:line="360" w:lineRule="auto"/>
        <w:jc w:val="both"/>
        <w:rPr>
          <w:rFonts w:cs="Arial"/>
          <w:sz w:val="26"/>
          <w:szCs w:val="26"/>
        </w:rPr>
      </w:pPr>
    </w:p>
    <w:tbl>
      <w:tblPr>
        <w:tblStyle w:val="Tablaconcuadrcula1clara-nfasis6"/>
        <w:tblW w:w="0" w:type="auto"/>
        <w:tblLook w:val="04A0" w:firstRow="1" w:lastRow="0" w:firstColumn="1" w:lastColumn="0" w:noHBand="0" w:noVBand="1"/>
      </w:tblPr>
      <w:tblGrid>
        <w:gridCol w:w="514"/>
        <w:gridCol w:w="2071"/>
        <w:gridCol w:w="5676"/>
      </w:tblGrid>
      <w:tr w:rsidR="00311E92" w:rsidRPr="00EF5922" w14:paraId="599C163D" w14:textId="77777777" w:rsidTr="00FF2F1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61" w:type="dxa"/>
            <w:gridSpan w:val="3"/>
            <w:shd w:val="clear" w:color="auto" w:fill="70AD47" w:themeFill="accent6"/>
          </w:tcPr>
          <w:p w14:paraId="73ECAC54" w14:textId="3A2D1C99" w:rsidR="00311E92" w:rsidRPr="00EF5922" w:rsidRDefault="00311E92" w:rsidP="00311E92">
            <w:pPr>
              <w:spacing w:line="360" w:lineRule="auto"/>
              <w:jc w:val="center"/>
              <w:rPr>
                <w:rFonts w:cs="Arial"/>
                <w:sz w:val="20"/>
                <w:szCs w:val="20"/>
              </w:rPr>
            </w:pPr>
            <w:r w:rsidRPr="00EF5922">
              <w:rPr>
                <w:rFonts w:cs="Arial"/>
                <w:sz w:val="20"/>
                <w:szCs w:val="20"/>
              </w:rPr>
              <w:t xml:space="preserve">Pruebas admitidas </w:t>
            </w:r>
            <w:r w:rsidR="00FF2F13" w:rsidRPr="00EF5922">
              <w:rPr>
                <w:rFonts w:cs="Arial"/>
                <w:sz w:val="20"/>
                <w:szCs w:val="20"/>
              </w:rPr>
              <w:t>a</w:t>
            </w:r>
            <w:r w:rsidRPr="00EF5922">
              <w:rPr>
                <w:rFonts w:cs="Arial"/>
                <w:sz w:val="20"/>
                <w:szCs w:val="20"/>
              </w:rPr>
              <w:t xml:space="preserve"> las </w:t>
            </w:r>
            <w:r w:rsidRPr="00EF5922">
              <w:rPr>
                <w:rFonts w:cs="Arial"/>
                <w:i/>
                <w:iCs/>
                <w:sz w:val="20"/>
                <w:szCs w:val="20"/>
              </w:rPr>
              <w:t>quejosas</w:t>
            </w:r>
          </w:p>
        </w:tc>
      </w:tr>
      <w:tr w:rsidR="00311E92" w:rsidRPr="00EF5922" w14:paraId="58A2BB15" w14:textId="77777777" w:rsidTr="00311E92">
        <w:tc>
          <w:tcPr>
            <w:cnfStyle w:val="001000000000" w:firstRow="0" w:lastRow="0" w:firstColumn="1" w:lastColumn="0" w:oddVBand="0" w:evenVBand="0" w:oddHBand="0" w:evenHBand="0" w:firstRowFirstColumn="0" w:firstRowLastColumn="0" w:lastRowFirstColumn="0" w:lastRowLastColumn="0"/>
            <w:tcW w:w="562" w:type="dxa"/>
          </w:tcPr>
          <w:p w14:paraId="1B42DDCC" w14:textId="247D60A0" w:rsidR="00311E92" w:rsidRPr="00EF5922" w:rsidRDefault="00311E92" w:rsidP="000C3DFF">
            <w:pPr>
              <w:spacing w:line="360" w:lineRule="auto"/>
              <w:jc w:val="both"/>
              <w:rPr>
                <w:rFonts w:cs="Arial"/>
                <w:sz w:val="20"/>
                <w:szCs w:val="20"/>
              </w:rPr>
            </w:pPr>
            <w:r w:rsidRPr="00EF5922">
              <w:rPr>
                <w:rFonts w:cs="Arial"/>
                <w:sz w:val="20"/>
                <w:szCs w:val="20"/>
              </w:rPr>
              <w:t>1</w:t>
            </w:r>
          </w:p>
        </w:tc>
        <w:tc>
          <w:tcPr>
            <w:tcW w:w="2268" w:type="dxa"/>
          </w:tcPr>
          <w:p w14:paraId="16186BED" w14:textId="51112EF2" w:rsidR="00311E92" w:rsidRPr="00EF5922" w:rsidRDefault="00311E92" w:rsidP="000C3DFF">
            <w:pPr>
              <w:spacing w:line="360" w:lineRule="auto"/>
              <w:jc w:val="both"/>
              <w:cnfStyle w:val="000000000000" w:firstRow="0" w:lastRow="0" w:firstColumn="0" w:lastColumn="0" w:oddVBand="0" w:evenVBand="0" w:oddHBand="0" w:evenHBand="0" w:firstRowFirstColumn="0" w:firstRowLastColumn="0" w:lastRowFirstColumn="0" w:lastRowLastColumn="0"/>
              <w:rPr>
                <w:rFonts w:cs="Arial"/>
                <w:sz w:val="20"/>
                <w:szCs w:val="20"/>
              </w:rPr>
            </w:pPr>
            <w:proofErr w:type="gramStart"/>
            <w:r w:rsidRPr="00EF5922">
              <w:rPr>
                <w:rFonts w:cs="Arial"/>
                <w:sz w:val="20"/>
                <w:szCs w:val="20"/>
              </w:rPr>
              <w:t>Documental pública</w:t>
            </w:r>
            <w:proofErr w:type="gramEnd"/>
            <w:r w:rsidRPr="00EF5922">
              <w:rPr>
                <w:rStyle w:val="Refdenotaalpie"/>
                <w:rFonts w:cs="Arial"/>
                <w:sz w:val="20"/>
                <w:szCs w:val="20"/>
              </w:rPr>
              <w:footnoteReference w:id="33"/>
            </w:r>
          </w:p>
        </w:tc>
        <w:tc>
          <w:tcPr>
            <w:tcW w:w="5431" w:type="dxa"/>
          </w:tcPr>
          <w:p w14:paraId="41F11440" w14:textId="715DAE15" w:rsidR="00311E92" w:rsidRPr="00EF5922" w:rsidRDefault="00FF2F13" w:rsidP="00EA4810">
            <w:pPr>
              <w:jc w:val="both"/>
              <w:cnfStyle w:val="000000000000" w:firstRow="0" w:lastRow="0" w:firstColumn="0" w:lastColumn="0" w:oddVBand="0" w:evenVBand="0" w:oddHBand="0" w:evenHBand="0" w:firstRowFirstColumn="0" w:firstRowLastColumn="0" w:lastRowFirstColumn="0" w:lastRowLastColumn="0"/>
              <w:rPr>
                <w:rFonts w:cs="Arial"/>
                <w:sz w:val="20"/>
                <w:szCs w:val="20"/>
              </w:rPr>
            </w:pPr>
            <w:r w:rsidRPr="00EF5922">
              <w:rPr>
                <w:rFonts w:cs="Arial"/>
                <w:sz w:val="20"/>
                <w:szCs w:val="20"/>
              </w:rPr>
              <w:t>C</w:t>
            </w:r>
            <w:r w:rsidR="00311E92" w:rsidRPr="00EF5922">
              <w:rPr>
                <w:rFonts w:cs="Arial"/>
                <w:sz w:val="20"/>
                <w:szCs w:val="20"/>
              </w:rPr>
              <w:t xml:space="preserve">opia certificada de la constancia de mayoría y validez de la elección de Ayuntamiento </w:t>
            </w:r>
            <w:r w:rsidRPr="00EF5922">
              <w:rPr>
                <w:rFonts w:cs="Arial"/>
                <w:sz w:val="20"/>
                <w:szCs w:val="20"/>
              </w:rPr>
              <w:t xml:space="preserve">en </w:t>
            </w:r>
            <w:r w:rsidR="00FB6703" w:rsidRPr="00FB6703">
              <w:rPr>
                <w:rFonts w:cs="Arial"/>
                <w:color w:val="FFFFFF"/>
                <w:sz w:val="20"/>
                <w:szCs w:val="20"/>
                <w:highlight w:val="darkCyan"/>
              </w:rPr>
              <w:t>[No.29]_ELIMINADO_Cargo_-2-_[276]</w:t>
            </w:r>
            <w:r w:rsidR="00311E92" w:rsidRPr="00EF5922">
              <w:rPr>
                <w:rFonts w:cs="Arial"/>
                <w:sz w:val="20"/>
                <w:szCs w:val="20"/>
              </w:rPr>
              <w:t xml:space="preserve"> de Mayoría Relativa, emitida por el </w:t>
            </w:r>
            <w:r w:rsidRPr="00EF5922">
              <w:rPr>
                <w:rFonts w:cs="Arial"/>
                <w:sz w:val="20"/>
                <w:szCs w:val="20"/>
              </w:rPr>
              <w:t>C</w:t>
            </w:r>
            <w:r w:rsidR="00311E92" w:rsidRPr="00EF5922">
              <w:rPr>
                <w:rFonts w:cs="Arial"/>
                <w:sz w:val="20"/>
                <w:szCs w:val="20"/>
              </w:rPr>
              <w:t xml:space="preserve">onsejo </w:t>
            </w:r>
            <w:r w:rsidRPr="00EF5922">
              <w:rPr>
                <w:rFonts w:cs="Arial"/>
                <w:sz w:val="20"/>
                <w:szCs w:val="20"/>
              </w:rPr>
              <w:t>E</w:t>
            </w:r>
            <w:r w:rsidR="00311E92" w:rsidRPr="00EF5922">
              <w:rPr>
                <w:rFonts w:cs="Arial"/>
                <w:sz w:val="20"/>
                <w:szCs w:val="20"/>
              </w:rPr>
              <w:t xml:space="preserve">lectoral </w:t>
            </w:r>
            <w:r w:rsidRPr="00EF5922">
              <w:rPr>
                <w:rFonts w:cs="Arial"/>
                <w:sz w:val="20"/>
                <w:szCs w:val="20"/>
              </w:rPr>
              <w:t>M</w:t>
            </w:r>
            <w:r w:rsidR="00311E92" w:rsidRPr="00EF5922">
              <w:rPr>
                <w:rFonts w:cs="Arial"/>
                <w:sz w:val="20"/>
                <w:szCs w:val="20"/>
              </w:rPr>
              <w:t xml:space="preserve">unicipal del </w:t>
            </w:r>
            <w:r w:rsidR="00311E92" w:rsidRPr="00EF5922">
              <w:rPr>
                <w:rFonts w:cs="Arial"/>
                <w:i/>
                <w:iCs/>
                <w:sz w:val="20"/>
                <w:szCs w:val="20"/>
              </w:rPr>
              <w:t>IEM</w:t>
            </w:r>
            <w:r w:rsidR="00311E92" w:rsidRPr="00EF5922">
              <w:rPr>
                <w:rFonts w:cs="Arial"/>
                <w:sz w:val="20"/>
                <w:szCs w:val="20"/>
              </w:rPr>
              <w:t xml:space="preserve"> en </w:t>
            </w:r>
            <w:r w:rsidR="00FB6703" w:rsidRPr="00FB6703">
              <w:rPr>
                <w:rFonts w:cs="Arial"/>
                <w:color w:val="FFFFFF"/>
                <w:sz w:val="20"/>
                <w:szCs w:val="20"/>
                <w:highlight w:val="darkCyan"/>
              </w:rPr>
              <w:t>[No.30]_ELIMINADO_el_Municipio_[28]</w:t>
            </w:r>
            <w:r w:rsidR="00311E92" w:rsidRPr="00EF5922">
              <w:rPr>
                <w:rFonts w:cs="Arial"/>
                <w:sz w:val="20"/>
                <w:szCs w:val="20"/>
              </w:rPr>
              <w:t xml:space="preserve">, a favor de </w:t>
            </w:r>
            <w:r w:rsidR="00FB6703" w:rsidRPr="00FB6703">
              <w:rPr>
                <w:rFonts w:cs="Arial"/>
                <w:color w:val="FFFFFF"/>
                <w:sz w:val="20"/>
                <w:szCs w:val="20"/>
                <w:highlight w:val="darkCyan"/>
              </w:rPr>
              <w:t>[No.31]_ELIMINADO_el_nombre_de_la_parte_denunciante_-2-_[272]</w:t>
            </w:r>
            <w:r w:rsidR="00311E92" w:rsidRPr="00EF5922">
              <w:rPr>
                <w:rFonts w:cs="Arial"/>
                <w:sz w:val="20"/>
                <w:szCs w:val="20"/>
              </w:rPr>
              <w:t xml:space="preserve"> y </w:t>
            </w:r>
            <w:r w:rsidR="00FB6703" w:rsidRPr="00FB6703">
              <w:rPr>
                <w:rFonts w:cs="Arial"/>
                <w:color w:val="FFFFFF"/>
                <w:sz w:val="20"/>
                <w:szCs w:val="20"/>
                <w:highlight w:val="darkCyan"/>
              </w:rPr>
              <w:t>[No.32]_</w:t>
            </w:r>
            <w:proofErr w:type="spellStart"/>
            <w:r w:rsidR="00FB6703" w:rsidRPr="00FB6703">
              <w:rPr>
                <w:rFonts w:cs="Arial"/>
                <w:color w:val="FFFFFF"/>
                <w:sz w:val="20"/>
                <w:szCs w:val="20"/>
                <w:highlight w:val="darkCyan"/>
              </w:rPr>
              <w:t>ELIMINADO_el_nombre_completo</w:t>
            </w:r>
            <w:proofErr w:type="spellEnd"/>
            <w:r w:rsidR="00FB6703" w:rsidRPr="00FB6703">
              <w:rPr>
                <w:rFonts w:cs="Arial"/>
                <w:color w:val="FFFFFF"/>
                <w:sz w:val="20"/>
                <w:szCs w:val="20"/>
                <w:highlight w:val="darkCyan"/>
              </w:rPr>
              <w:t>_[1]</w:t>
            </w:r>
            <w:r w:rsidR="00311E92" w:rsidRPr="00EF5922">
              <w:rPr>
                <w:rFonts w:cs="Arial"/>
                <w:sz w:val="20"/>
                <w:szCs w:val="20"/>
              </w:rPr>
              <w:t xml:space="preserve">, </w:t>
            </w:r>
            <w:r w:rsidR="00FB6703" w:rsidRPr="00FB6703">
              <w:rPr>
                <w:rFonts w:cs="Arial"/>
                <w:color w:val="FFFFFF"/>
                <w:sz w:val="20"/>
                <w:szCs w:val="20"/>
                <w:highlight w:val="darkCyan"/>
              </w:rPr>
              <w:t>[No.33]_</w:t>
            </w:r>
            <w:proofErr w:type="spellStart"/>
            <w:r w:rsidR="00FB6703" w:rsidRPr="00FB6703">
              <w:rPr>
                <w:rFonts w:cs="Arial"/>
                <w:color w:val="FFFFFF"/>
                <w:sz w:val="20"/>
                <w:szCs w:val="20"/>
                <w:highlight w:val="darkCyan"/>
              </w:rPr>
              <w:t>ELIMINADAS_las_referencias_laborales</w:t>
            </w:r>
            <w:proofErr w:type="spellEnd"/>
            <w:r w:rsidR="00FB6703" w:rsidRPr="00FB6703">
              <w:rPr>
                <w:rFonts w:cs="Arial"/>
                <w:color w:val="FFFFFF"/>
                <w:sz w:val="20"/>
                <w:szCs w:val="20"/>
                <w:highlight w:val="darkCyan"/>
              </w:rPr>
              <w:t>_[106]</w:t>
            </w:r>
            <w:r w:rsidR="00311E92" w:rsidRPr="00EF5922">
              <w:rPr>
                <w:rFonts w:cs="Arial"/>
                <w:sz w:val="20"/>
                <w:szCs w:val="20"/>
              </w:rPr>
              <w:t xml:space="preserve"> respectivamente.</w:t>
            </w:r>
          </w:p>
        </w:tc>
      </w:tr>
      <w:tr w:rsidR="00311E92" w:rsidRPr="00EF5922" w14:paraId="0CA2CD59" w14:textId="77777777" w:rsidTr="00311E92">
        <w:tc>
          <w:tcPr>
            <w:cnfStyle w:val="001000000000" w:firstRow="0" w:lastRow="0" w:firstColumn="1" w:lastColumn="0" w:oddVBand="0" w:evenVBand="0" w:oddHBand="0" w:evenHBand="0" w:firstRowFirstColumn="0" w:firstRowLastColumn="0" w:lastRowFirstColumn="0" w:lastRowLastColumn="0"/>
            <w:tcW w:w="562" w:type="dxa"/>
          </w:tcPr>
          <w:p w14:paraId="0E7CB9C3" w14:textId="78F0AAE5" w:rsidR="00311E92" w:rsidRPr="00EF5922" w:rsidRDefault="00311E92" w:rsidP="000C3DFF">
            <w:pPr>
              <w:spacing w:line="360" w:lineRule="auto"/>
              <w:jc w:val="both"/>
              <w:rPr>
                <w:rFonts w:cs="Arial"/>
                <w:sz w:val="20"/>
                <w:szCs w:val="20"/>
              </w:rPr>
            </w:pPr>
            <w:r w:rsidRPr="00EF5922">
              <w:rPr>
                <w:rFonts w:cs="Arial"/>
                <w:sz w:val="20"/>
                <w:szCs w:val="20"/>
              </w:rPr>
              <w:t>2</w:t>
            </w:r>
          </w:p>
        </w:tc>
        <w:tc>
          <w:tcPr>
            <w:tcW w:w="2268" w:type="dxa"/>
          </w:tcPr>
          <w:p w14:paraId="75EFFAAE" w14:textId="6F439374" w:rsidR="00311E92" w:rsidRPr="00EF5922" w:rsidRDefault="00311E92" w:rsidP="000C3DFF">
            <w:pPr>
              <w:spacing w:line="360" w:lineRule="auto"/>
              <w:jc w:val="both"/>
              <w:cnfStyle w:val="000000000000" w:firstRow="0" w:lastRow="0" w:firstColumn="0" w:lastColumn="0" w:oddVBand="0" w:evenVBand="0" w:oddHBand="0" w:evenHBand="0" w:firstRowFirstColumn="0" w:firstRowLastColumn="0" w:lastRowFirstColumn="0" w:lastRowLastColumn="0"/>
              <w:rPr>
                <w:rFonts w:cs="Arial"/>
                <w:sz w:val="20"/>
                <w:szCs w:val="20"/>
              </w:rPr>
            </w:pPr>
            <w:r w:rsidRPr="00EF5922">
              <w:rPr>
                <w:rFonts w:cs="Arial"/>
                <w:sz w:val="20"/>
                <w:szCs w:val="20"/>
              </w:rPr>
              <w:t>Documental Pública</w:t>
            </w:r>
            <w:r w:rsidRPr="00EF5922">
              <w:rPr>
                <w:rStyle w:val="Refdenotaalpie"/>
                <w:rFonts w:cs="Arial"/>
                <w:sz w:val="20"/>
                <w:szCs w:val="20"/>
              </w:rPr>
              <w:footnoteReference w:id="34"/>
            </w:r>
          </w:p>
        </w:tc>
        <w:tc>
          <w:tcPr>
            <w:tcW w:w="5431" w:type="dxa"/>
          </w:tcPr>
          <w:p w14:paraId="1270CE30" w14:textId="3CD40A5F" w:rsidR="00311E92" w:rsidRPr="00EF5922" w:rsidRDefault="00FF2F13" w:rsidP="00EA4810">
            <w:pPr>
              <w:jc w:val="both"/>
              <w:cnfStyle w:val="000000000000" w:firstRow="0" w:lastRow="0" w:firstColumn="0" w:lastColumn="0" w:oddVBand="0" w:evenVBand="0" w:oddHBand="0" w:evenHBand="0" w:firstRowFirstColumn="0" w:firstRowLastColumn="0" w:lastRowFirstColumn="0" w:lastRowLastColumn="0"/>
              <w:rPr>
                <w:rFonts w:cs="Arial"/>
                <w:sz w:val="20"/>
                <w:szCs w:val="20"/>
              </w:rPr>
            </w:pPr>
            <w:r w:rsidRPr="00EF5922">
              <w:rPr>
                <w:rFonts w:cs="Arial"/>
                <w:sz w:val="20"/>
                <w:szCs w:val="20"/>
              </w:rPr>
              <w:t>C</w:t>
            </w:r>
            <w:r w:rsidR="00311E92" w:rsidRPr="00EF5922">
              <w:rPr>
                <w:rFonts w:cs="Arial"/>
                <w:sz w:val="20"/>
                <w:szCs w:val="20"/>
              </w:rPr>
              <w:t xml:space="preserve">opia certificada de la constancia de mayoría y validez de la elección de Ayuntamiento de </w:t>
            </w:r>
            <w:r w:rsidR="00FB6703" w:rsidRPr="00FB6703">
              <w:rPr>
                <w:rFonts w:cs="Arial"/>
                <w:color w:val="FFFFFF"/>
                <w:sz w:val="20"/>
                <w:szCs w:val="20"/>
                <w:highlight w:val="darkCyan"/>
              </w:rPr>
              <w:t>[No.34]_ELIMINADO_Cargo_-1-_[275]</w:t>
            </w:r>
            <w:r w:rsidR="00311E92" w:rsidRPr="00EF5922">
              <w:rPr>
                <w:rFonts w:cs="Arial"/>
                <w:sz w:val="20"/>
                <w:szCs w:val="20"/>
              </w:rPr>
              <w:t xml:space="preserve">, emitida por el </w:t>
            </w:r>
            <w:r w:rsidRPr="00EF5922">
              <w:rPr>
                <w:rFonts w:cs="Arial"/>
                <w:sz w:val="20"/>
                <w:szCs w:val="20"/>
              </w:rPr>
              <w:t>C</w:t>
            </w:r>
            <w:r w:rsidR="00311E92" w:rsidRPr="00EF5922">
              <w:rPr>
                <w:rFonts w:cs="Arial"/>
                <w:sz w:val="20"/>
                <w:szCs w:val="20"/>
              </w:rPr>
              <w:t xml:space="preserve">onsejo </w:t>
            </w:r>
            <w:r w:rsidRPr="00EF5922">
              <w:rPr>
                <w:rFonts w:cs="Arial"/>
                <w:sz w:val="20"/>
                <w:szCs w:val="20"/>
              </w:rPr>
              <w:t>E</w:t>
            </w:r>
            <w:r w:rsidR="00311E92" w:rsidRPr="00EF5922">
              <w:rPr>
                <w:rFonts w:cs="Arial"/>
                <w:sz w:val="20"/>
                <w:szCs w:val="20"/>
              </w:rPr>
              <w:t xml:space="preserve">lectoral </w:t>
            </w:r>
            <w:r w:rsidRPr="00EF5922">
              <w:rPr>
                <w:rFonts w:cs="Arial"/>
                <w:sz w:val="20"/>
                <w:szCs w:val="20"/>
              </w:rPr>
              <w:t>M</w:t>
            </w:r>
            <w:r w:rsidR="00311E92" w:rsidRPr="00EF5922">
              <w:rPr>
                <w:rFonts w:cs="Arial"/>
                <w:sz w:val="20"/>
                <w:szCs w:val="20"/>
              </w:rPr>
              <w:t xml:space="preserve">unicipal del </w:t>
            </w:r>
            <w:r w:rsidR="00311E92" w:rsidRPr="00EF5922">
              <w:rPr>
                <w:rFonts w:cs="Arial"/>
                <w:i/>
                <w:iCs/>
                <w:sz w:val="20"/>
                <w:szCs w:val="20"/>
              </w:rPr>
              <w:t>IEM</w:t>
            </w:r>
            <w:r w:rsidR="00311E92" w:rsidRPr="00EF5922">
              <w:rPr>
                <w:rFonts w:cs="Arial"/>
                <w:sz w:val="20"/>
                <w:szCs w:val="20"/>
              </w:rPr>
              <w:t xml:space="preserve"> en </w:t>
            </w:r>
            <w:r w:rsidR="00FB6703" w:rsidRPr="00FB6703">
              <w:rPr>
                <w:rFonts w:cs="Arial"/>
                <w:color w:val="FFFFFF"/>
                <w:sz w:val="20"/>
                <w:szCs w:val="20"/>
                <w:highlight w:val="darkCyan"/>
              </w:rPr>
              <w:t>[No.35]_ELIMINADO_el_Municipio_[28]</w:t>
            </w:r>
            <w:r w:rsidR="00311E92" w:rsidRPr="00EF5922">
              <w:rPr>
                <w:rFonts w:cs="Arial"/>
                <w:sz w:val="20"/>
                <w:szCs w:val="20"/>
              </w:rPr>
              <w:t xml:space="preserve">, a favor de </w:t>
            </w:r>
            <w:r w:rsidR="00FB6703" w:rsidRPr="00FB6703">
              <w:rPr>
                <w:rFonts w:cs="Arial"/>
                <w:color w:val="FFFFFF"/>
                <w:sz w:val="20"/>
                <w:szCs w:val="20"/>
                <w:highlight w:val="darkCyan"/>
              </w:rPr>
              <w:t>[No.36]_ELIMINADO_el_nombre_de_la_parte_denunciante_-1-_[271]</w:t>
            </w:r>
            <w:r w:rsidR="00311E92" w:rsidRPr="00EF5922">
              <w:rPr>
                <w:rFonts w:cs="Arial"/>
                <w:sz w:val="20"/>
                <w:szCs w:val="20"/>
              </w:rPr>
              <w:t xml:space="preserve"> y </w:t>
            </w:r>
            <w:r w:rsidR="00FB6703" w:rsidRPr="00FB6703">
              <w:rPr>
                <w:rFonts w:cs="Arial"/>
                <w:color w:val="FFFFFF"/>
                <w:sz w:val="20"/>
                <w:szCs w:val="20"/>
                <w:highlight w:val="darkCyan"/>
              </w:rPr>
              <w:t>[No.37]_</w:t>
            </w:r>
            <w:proofErr w:type="spellStart"/>
            <w:r w:rsidR="00FB6703" w:rsidRPr="00FB6703">
              <w:rPr>
                <w:rFonts w:cs="Arial"/>
                <w:color w:val="FFFFFF"/>
                <w:sz w:val="20"/>
                <w:szCs w:val="20"/>
                <w:highlight w:val="darkCyan"/>
              </w:rPr>
              <w:t>ELIMINADO_el_nombre_completo</w:t>
            </w:r>
            <w:proofErr w:type="spellEnd"/>
            <w:r w:rsidR="00FB6703" w:rsidRPr="00FB6703">
              <w:rPr>
                <w:rFonts w:cs="Arial"/>
                <w:color w:val="FFFFFF"/>
                <w:sz w:val="20"/>
                <w:szCs w:val="20"/>
                <w:highlight w:val="darkCyan"/>
              </w:rPr>
              <w:t>_[1]</w:t>
            </w:r>
            <w:r w:rsidR="00311E92" w:rsidRPr="00EF5922">
              <w:rPr>
                <w:rFonts w:cs="Arial"/>
                <w:sz w:val="20"/>
                <w:szCs w:val="20"/>
              </w:rPr>
              <w:t xml:space="preserve">, </w:t>
            </w:r>
            <w:r w:rsidR="00FB6703" w:rsidRPr="00FB6703">
              <w:rPr>
                <w:rFonts w:cs="Arial"/>
                <w:color w:val="FFFFFF"/>
                <w:sz w:val="20"/>
                <w:szCs w:val="20"/>
                <w:highlight w:val="darkCyan"/>
              </w:rPr>
              <w:t>[No.38]_</w:t>
            </w:r>
            <w:proofErr w:type="spellStart"/>
            <w:r w:rsidR="00FB6703" w:rsidRPr="00FB6703">
              <w:rPr>
                <w:rFonts w:cs="Arial"/>
                <w:color w:val="FFFFFF"/>
                <w:sz w:val="20"/>
                <w:szCs w:val="20"/>
                <w:highlight w:val="darkCyan"/>
              </w:rPr>
              <w:t>ELIMINADAS_las_referencias_laborales</w:t>
            </w:r>
            <w:proofErr w:type="spellEnd"/>
            <w:r w:rsidR="00FB6703" w:rsidRPr="00FB6703">
              <w:rPr>
                <w:rFonts w:cs="Arial"/>
                <w:color w:val="FFFFFF"/>
                <w:sz w:val="20"/>
                <w:szCs w:val="20"/>
                <w:highlight w:val="darkCyan"/>
              </w:rPr>
              <w:t>_[106]</w:t>
            </w:r>
            <w:r w:rsidR="00311E92" w:rsidRPr="00EF5922">
              <w:rPr>
                <w:rFonts w:cs="Arial"/>
                <w:sz w:val="20"/>
                <w:szCs w:val="20"/>
              </w:rPr>
              <w:t xml:space="preserve"> respectivamente.</w:t>
            </w:r>
          </w:p>
        </w:tc>
      </w:tr>
      <w:tr w:rsidR="00311E92" w:rsidRPr="00EF5922" w14:paraId="675BB5BD" w14:textId="77777777" w:rsidTr="00311E92">
        <w:tc>
          <w:tcPr>
            <w:cnfStyle w:val="001000000000" w:firstRow="0" w:lastRow="0" w:firstColumn="1" w:lastColumn="0" w:oddVBand="0" w:evenVBand="0" w:oddHBand="0" w:evenHBand="0" w:firstRowFirstColumn="0" w:firstRowLastColumn="0" w:lastRowFirstColumn="0" w:lastRowLastColumn="0"/>
            <w:tcW w:w="562" w:type="dxa"/>
          </w:tcPr>
          <w:p w14:paraId="2DE97195" w14:textId="43D90C0D" w:rsidR="00311E92" w:rsidRPr="00EF5922" w:rsidRDefault="00311E92" w:rsidP="000C3DFF">
            <w:pPr>
              <w:spacing w:line="360" w:lineRule="auto"/>
              <w:jc w:val="both"/>
              <w:rPr>
                <w:rFonts w:cs="Arial"/>
                <w:sz w:val="20"/>
                <w:szCs w:val="20"/>
              </w:rPr>
            </w:pPr>
            <w:r w:rsidRPr="00EF5922">
              <w:rPr>
                <w:rFonts w:cs="Arial"/>
                <w:sz w:val="20"/>
                <w:szCs w:val="20"/>
              </w:rPr>
              <w:t>3</w:t>
            </w:r>
          </w:p>
        </w:tc>
        <w:tc>
          <w:tcPr>
            <w:tcW w:w="2268" w:type="dxa"/>
          </w:tcPr>
          <w:p w14:paraId="5E8C9A05" w14:textId="61EF219D" w:rsidR="00311E92" w:rsidRPr="00EF5922" w:rsidRDefault="00311E92" w:rsidP="000C3DFF">
            <w:pPr>
              <w:spacing w:line="360" w:lineRule="auto"/>
              <w:jc w:val="both"/>
              <w:cnfStyle w:val="000000000000" w:firstRow="0" w:lastRow="0" w:firstColumn="0" w:lastColumn="0" w:oddVBand="0" w:evenVBand="0" w:oddHBand="0" w:evenHBand="0" w:firstRowFirstColumn="0" w:firstRowLastColumn="0" w:lastRowFirstColumn="0" w:lastRowLastColumn="0"/>
              <w:rPr>
                <w:rFonts w:cs="Arial"/>
                <w:sz w:val="20"/>
                <w:szCs w:val="20"/>
              </w:rPr>
            </w:pPr>
            <w:proofErr w:type="gramStart"/>
            <w:r w:rsidRPr="00EF5922">
              <w:rPr>
                <w:rFonts w:cs="Arial"/>
                <w:sz w:val="20"/>
                <w:szCs w:val="20"/>
              </w:rPr>
              <w:t>Documental pública</w:t>
            </w:r>
            <w:proofErr w:type="gramEnd"/>
            <w:r w:rsidRPr="00EF5922">
              <w:rPr>
                <w:rStyle w:val="Refdenotaalpie"/>
                <w:rFonts w:cs="Arial"/>
                <w:sz w:val="20"/>
                <w:szCs w:val="20"/>
              </w:rPr>
              <w:footnoteReference w:id="35"/>
            </w:r>
          </w:p>
        </w:tc>
        <w:tc>
          <w:tcPr>
            <w:tcW w:w="5431" w:type="dxa"/>
          </w:tcPr>
          <w:p w14:paraId="52FDA2CF" w14:textId="212B196E" w:rsidR="00311E92" w:rsidRPr="00EF5922" w:rsidRDefault="00FF2F13" w:rsidP="00EA4810">
            <w:pPr>
              <w:jc w:val="both"/>
              <w:cnfStyle w:val="000000000000" w:firstRow="0" w:lastRow="0" w:firstColumn="0" w:lastColumn="0" w:oddVBand="0" w:evenVBand="0" w:oddHBand="0" w:evenHBand="0" w:firstRowFirstColumn="0" w:firstRowLastColumn="0" w:lastRowFirstColumn="0" w:lastRowLastColumn="0"/>
              <w:rPr>
                <w:rFonts w:cs="Arial"/>
                <w:sz w:val="20"/>
                <w:szCs w:val="20"/>
              </w:rPr>
            </w:pPr>
            <w:r w:rsidRPr="00EF5922">
              <w:rPr>
                <w:rFonts w:cs="Arial"/>
                <w:sz w:val="20"/>
                <w:szCs w:val="20"/>
              </w:rPr>
              <w:t>C</w:t>
            </w:r>
            <w:r w:rsidR="00311E92" w:rsidRPr="00EF5922">
              <w:rPr>
                <w:rFonts w:cs="Arial"/>
                <w:sz w:val="20"/>
                <w:szCs w:val="20"/>
              </w:rPr>
              <w:t>opia certificada de la sesión solemne 33 de</w:t>
            </w:r>
            <w:r w:rsidR="00EA4810" w:rsidRPr="00EF5922">
              <w:rPr>
                <w:rFonts w:cs="Arial"/>
                <w:sz w:val="20"/>
                <w:szCs w:val="20"/>
              </w:rPr>
              <w:t>l uno d</w:t>
            </w:r>
            <w:r w:rsidR="00311E92" w:rsidRPr="00EF5922">
              <w:rPr>
                <w:rFonts w:cs="Arial"/>
                <w:sz w:val="20"/>
                <w:szCs w:val="20"/>
              </w:rPr>
              <w:t>e septiembre de dos mil veinticuatro.</w:t>
            </w:r>
          </w:p>
        </w:tc>
      </w:tr>
      <w:tr w:rsidR="00311E92" w:rsidRPr="00EF5922" w14:paraId="0FB2CF90" w14:textId="77777777" w:rsidTr="00311E92">
        <w:tc>
          <w:tcPr>
            <w:cnfStyle w:val="001000000000" w:firstRow="0" w:lastRow="0" w:firstColumn="1" w:lastColumn="0" w:oddVBand="0" w:evenVBand="0" w:oddHBand="0" w:evenHBand="0" w:firstRowFirstColumn="0" w:firstRowLastColumn="0" w:lastRowFirstColumn="0" w:lastRowLastColumn="0"/>
            <w:tcW w:w="562" w:type="dxa"/>
          </w:tcPr>
          <w:p w14:paraId="60D46AFE" w14:textId="78B0281C" w:rsidR="00311E92" w:rsidRPr="00EF5922" w:rsidRDefault="00311E92" w:rsidP="000C3DFF">
            <w:pPr>
              <w:spacing w:line="360" w:lineRule="auto"/>
              <w:jc w:val="both"/>
              <w:rPr>
                <w:rFonts w:cs="Arial"/>
                <w:sz w:val="20"/>
                <w:szCs w:val="20"/>
              </w:rPr>
            </w:pPr>
            <w:r w:rsidRPr="00EF5922">
              <w:rPr>
                <w:rFonts w:cs="Arial"/>
                <w:sz w:val="20"/>
                <w:szCs w:val="20"/>
              </w:rPr>
              <w:t>4</w:t>
            </w:r>
          </w:p>
        </w:tc>
        <w:tc>
          <w:tcPr>
            <w:tcW w:w="2268" w:type="dxa"/>
          </w:tcPr>
          <w:p w14:paraId="232139F9" w14:textId="6FB72A08" w:rsidR="00311E92" w:rsidRPr="00EF5922" w:rsidRDefault="00311E92" w:rsidP="000C3DFF">
            <w:pPr>
              <w:spacing w:line="360" w:lineRule="auto"/>
              <w:jc w:val="both"/>
              <w:cnfStyle w:val="000000000000" w:firstRow="0" w:lastRow="0" w:firstColumn="0" w:lastColumn="0" w:oddVBand="0" w:evenVBand="0" w:oddHBand="0" w:evenHBand="0" w:firstRowFirstColumn="0" w:firstRowLastColumn="0" w:lastRowFirstColumn="0" w:lastRowLastColumn="0"/>
              <w:rPr>
                <w:rFonts w:cs="Arial"/>
                <w:sz w:val="20"/>
                <w:szCs w:val="20"/>
              </w:rPr>
            </w:pPr>
            <w:proofErr w:type="gramStart"/>
            <w:r w:rsidRPr="00EF5922">
              <w:rPr>
                <w:rFonts w:cs="Arial"/>
                <w:sz w:val="20"/>
                <w:szCs w:val="20"/>
              </w:rPr>
              <w:t>Documental pública</w:t>
            </w:r>
            <w:proofErr w:type="gramEnd"/>
            <w:r w:rsidRPr="00EF5922">
              <w:rPr>
                <w:rStyle w:val="Refdenotaalpie"/>
                <w:rFonts w:cs="Arial"/>
                <w:sz w:val="20"/>
                <w:szCs w:val="20"/>
              </w:rPr>
              <w:footnoteReference w:id="36"/>
            </w:r>
          </w:p>
        </w:tc>
        <w:tc>
          <w:tcPr>
            <w:tcW w:w="5431" w:type="dxa"/>
          </w:tcPr>
          <w:p w14:paraId="4CB9D1CF" w14:textId="61544A79" w:rsidR="00311E92" w:rsidRPr="00EF5922" w:rsidRDefault="00EA4810" w:rsidP="00EA4810">
            <w:pPr>
              <w:jc w:val="both"/>
              <w:cnfStyle w:val="000000000000" w:firstRow="0" w:lastRow="0" w:firstColumn="0" w:lastColumn="0" w:oddVBand="0" w:evenVBand="0" w:oddHBand="0" w:evenHBand="0" w:firstRowFirstColumn="0" w:firstRowLastColumn="0" w:lastRowFirstColumn="0" w:lastRowLastColumn="0"/>
              <w:rPr>
                <w:rFonts w:cs="Arial"/>
                <w:sz w:val="20"/>
                <w:szCs w:val="20"/>
              </w:rPr>
            </w:pPr>
            <w:r w:rsidRPr="00EF5922">
              <w:rPr>
                <w:rFonts w:cs="Arial"/>
                <w:sz w:val="20"/>
                <w:szCs w:val="20"/>
              </w:rPr>
              <w:t>C</w:t>
            </w:r>
            <w:r w:rsidR="00311E92" w:rsidRPr="00EF5922">
              <w:rPr>
                <w:rFonts w:cs="Arial"/>
                <w:sz w:val="20"/>
                <w:szCs w:val="20"/>
              </w:rPr>
              <w:t>opia certificada de la sesión extraordinaria 11 de</w:t>
            </w:r>
            <w:r w:rsidRPr="00EF5922">
              <w:rPr>
                <w:rFonts w:cs="Arial"/>
                <w:sz w:val="20"/>
                <w:szCs w:val="20"/>
              </w:rPr>
              <w:t>l</w:t>
            </w:r>
            <w:r w:rsidR="00311E92" w:rsidRPr="00EF5922">
              <w:rPr>
                <w:rFonts w:cs="Arial"/>
                <w:sz w:val="20"/>
                <w:szCs w:val="20"/>
              </w:rPr>
              <w:t xml:space="preserve"> veintiocho de abril</w:t>
            </w:r>
            <w:r w:rsidRPr="00EF5922">
              <w:rPr>
                <w:rFonts w:cs="Arial"/>
                <w:sz w:val="20"/>
                <w:szCs w:val="20"/>
              </w:rPr>
              <w:t>.</w:t>
            </w:r>
          </w:p>
        </w:tc>
      </w:tr>
      <w:tr w:rsidR="00311E92" w:rsidRPr="00EF5922" w14:paraId="19C55444" w14:textId="77777777" w:rsidTr="00311E92">
        <w:tc>
          <w:tcPr>
            <w:cnfStyle w:val="001000000000" w:firstRow="0" w:lastRow="0" w:firstColumn="1" w:lastColumn="0" w:oddVBand="0" w:evenVBand="0" w:oddHBand="0" w:evenHBand="0" w:firstRowFirstColumn="0" w:firstRowLastColumn="0" w:lastRowFirstColumn="0" w:lastRowLastColumn="0"/>
            <w:tcW w:w="562" w:type="dxa"/>
          </w:tcPr>
          <w:p w14:paraId="7BDC549E" w14:textId="18FFAEC3" w:rsidR="00311E92" w:rsidRPr="00EF5922" w:rsidRDefault="00311E92" w:rsidP="000C3DFF">
            <w:pPr>
              <w:spacing w:line="360" w:lineRule="auto"/>
              <w:jc w:val="both"/>
              <w:rPr>
                <w:rFonts w:cs="Arial"/>
                <w:sz w:val="20"/>
                <w:szCs w:val="20"/>
              </w:rPr>
            </w:pPr>
            <w:r w:rsidRPr="00EF5922">
              <w:rPr>
                <w:rFonts w:cs="Arial"/>
                <w:sz w:val="20"/>
                <w:szCs w:val="20"/>
              </w:rPr>
              <w:t>5</w:t>
            </w:r>
          </w:p>
        </w:tc>
        <w:tc>
          <w:tcPr>
            <w:tcW w:w="2268" w:type="dxa"/>
          </w:tcPr>
          <w:p w14:paraId="3AFF7C67" w14:textId="5019764D" w:rsidR="00311E92" w:rsidRPr="00EF5922" w:rsidRDefault="00311E92" w:rsidP="000C3DFF">
            <w:pPr>
              <w:spacing w:line="360" w:lineRule="auto"/>
              <w:jc w:val="both"/>
              <w:cnfStyle w:val="000000000000" w:firstRow="0" w:lastRow="0" w:firstColumn="0" w:lastColumn="0" w:oddVBand="0" w:evenVBand="0" w:oddHBand="0" w:evenHBand="0" w:firstRowFirstColumn="0" w:firstRowLastColumn="0" w:lastRowFirstColumn="0" w:lastRowLastColumn="0"/>
              <w:rPr>
                <w:rFonts w:cs="Arial"/>
                <w:sz w:val="20"/>
                <w:szCs w:val="20"/>
              </w:rPr>
            </w:pPr>
            <w:proofErr w:type="gramStart"/>
            <w:r w:rsidRPr="00EF5922">
              <w:rPr>
                <w:rFonts w:cs="Arial"/>
                <w:sz w:val="20"/>
                <w:szCs w:val="20"/>
              </w:rPr>
              <w:t>Documental privada</w:t>
            </w:r>
            <w:proofErr w:type="gramEnd"/>
            <w:r w:rsidRPr="00EF5922">
              <w:rPr>
                <w:rStyle w:val="Refdenotaalpie"/>
                <w:rFonts w:cs="Arial"/>
                <w:sz w:val="20"/>
                <w:szCs w:val="20"/>
              </w:rPr>
              <w:footnoteReference w:id="37"/>
            </w:r>
          </w:p>
        </w:tc>
        <w:tc>
          <w:tcPr>
            <w:tcW w:w="5431" w:type="dxa"/>
          </w:tcPr>
          <w:p w14:paraId="76544418" w14:textId="399DCE33" w:rsidR="00311E92" w:rsidRPr="00EF5922" w:rsidRDefault="00EA4810" w:rsidP="00EA4810">
            <w:pPr>
              <w:jc w:val="both"/>
              <w:cnfStyle w:val="000000000000" w:firstRow="0" w:lastRow="0" w:firstColumn="0" w:lastColumn="0" w:oddVBand="0" w:evenVBand="0" w:oddHBand="0" w:evenHBand="0" w:firstRowFirstColumn="0" w:firstRowLastColumn="0" w:lastRowFirstColumn="0" w:lastRowLastColumn="0"/>
              <w:rPr>
                <w:rFonts w:cs="Arial"/>
                <w:sz w:val="20"/>
                <w:szCs w:val="20"/>
              </w:rPr>
            </w:pPr>
            <w:r w:rsidRPr="00EF5922">
              <w:rPr>
                <w:rFonts w:cs="Arial"/>
                <w:sz w:val="20"/>
                <w:szCs w:val="20"/>
              </w:rPr>
              <w:t>C</w:t>
            </w:r>
            <w:r w:rsidR="00311E92" w:rsidRPr="00EF5922">
              <w:rPr>
                <w:rFonts w:cs="Arial"/>
                <w:sz w:val="20"/>
                <w:szCs w:val="20"/>
              </w:rPr>
              <w:t xml:space="preserve">opia </w:t>
            </w:r>
            <w:r w:rsidRPr="00EF5922">
              <w:rPr>
                <w:rFonts w:cs="Arial"/>
                <w:sz w:val="20"/>
                <w:szCs w:val="20"/>
              </w:rPr>
              <w:t xml:space="preserve">fotostática </w:t>
            </w:r>
            <w:r w:rsidR="00311E92" w:rsidRPr="00EF5922">
              <w:rPr>
                <w:rFonts w:cs="Arial"/>
                <w:sz w:val="20"/>
                <w:szCs w:val="20"/>
              </w:rPr>
              <w:t xml:space="preserve">de la credencial para votar con fotografía, emitida por el Instituto Nacional Electoral a favor de </w:t>
            </w:r>
            <w:r w:rsidR="00FB6703" w:rsidRPr="00FB6703">
              <w:rPr>
                <w:rFonts w:cs="Arial"/>
                <w:color w:val="FFFFFF"/>
                <w:sz w:val="20"/>
                <w:szCs w:val="20"/>
                <w:highlight w:val="darkCyan"/>
              </w:rPr>
              <w:t>[No.39]_ELIMINADO_el_nombre_de_la_parte_denunciante_-1-_[271]</w:t>
            </w:r>
            <w:r w:rsidRPr="00EF5922">
              <w:rPr>
                <w:rFonts w:cs="Arial"/>
                <w:sz w:val="20"/>
                <w:szCs w:val="20"/>
              </w:rPr>
              <w:t>.</w:t>
            </w:r>
            <w:r w:rsidR="00311E92" w:rsidRPr="00EF5922">
              <w:rPr>
                <w:rFonts w:cs="Arial"/>
                <w:sz w:val="20"/>
                <w:szCs w:val="20"/>
              </w:rPr>
              <w:t xml:space="preserve"> </w:t>
            </w:r>
          </w:p>
        </w:tc>
      </w:tr>
      <w:tr w:rsidR="00311E92" w:rsidRPr="00EF5922" w14:paraId="12810671" w14:textId="77777777" w:rsidTr="00311E92">
        <w:tc>
          <w:tcPr>
            <w:cnfStyle w:val="001000000000" w:firstRow="0" w:lastRow="0" w:firstColumn="1" w:lastColumn="0" w:oddVBand="0" w:evenVBand="0" w:oddHBand="0" w:evenHBand="0" w:firstRowFirstColumn="0" w:firstRowLastColumn="0" w:lastRowFirstColumn="0" w:lastRowLastColumn="0"/>
            <w:tcW w:w="562" w:type="dxa"/>
          </w:tcPr>
          <w:p w14:paraId="7B949BD0" w14:textId="23E03A98" w:rsidR="00311E92" w:rsidRPr="00EF5922" w:rsidRDefault="00311E92" w:rsidP="00C360D8">
            <w:pPr>
              <w:spacing w:line="360" w:lineRule="auto"/>
              <w:jc w:val="both"/>
              <w:rPr>
                <w:rFonts w:cs="Arial"/>
                <w:sz w:val="20"/>
                <w:szCs w:val="20"/>
              </w:rPr>
            </w:pPr>
            <w:r w:rsidRPr="00EF5922">
              <w:rPr>
                <w:rFonts w:cs="Arial"/>
                <w:sz w:val="20"/>
                <w:szCs w:val="20"/>
              </w:rPr>
              <w:t>6</w:t>
            </w:r>
          </w:p>
        </w:tc>
        <w:tc>
          <w:tcPr>
            <w:tcW w:w="2268" w:type="dxa"/>
          </w:tcPr>
          <w:p w14:paraId="6DDD4948" w14:textId="4EA719C6" w:rsidR="00311E92" w:rsidRPr="00EF5922" w:rsidRDefault="00311E92" w:rsidP="00C360D8">
            <w:pPr>
              <w:spacing w:line="360" w:lineRule="auto"/>
              <w:jc w:val="both"/>
              <w:cnfStyle w:val="000000000000" w:firstRow="0" w:lastRow="0" w:firstColumn="0" w:lastColumn="0" w:oddVBand="0" w:evenVBand="0" w:oddHBand="0" w:evenHBand="0" w:firstRowFirstColumn="0" w:firstRowLastColumn="0" w:lastRowFirstColumn="0" w:lastRowLastColumn="0"/>
              <w:rPr>
                <w:rFonts w:cs="Arial"/>
                <w:sz w:val="20"/>
                <w:szCs w:val="20"/>
              </w:rPr>
            </w:pPr>
            <w:proofErr w:type="gramStart"/>
            <w:r w:rsidRPr="00EF5922">
              <w:rPr>
                <w:rFonts w:cs="Arial"/>
                <w:sz w:val="20"/>
                <w:szCs w:val="20"/>
              </w:rPr>
              <w:t>Documental privada</w:t>
            </w:r>
            <w:proofErr w:type="gramEnd"/>
            <w:r w:rsidRPr="00EF5922">
              <w:rPr>
                <w:rStyle w:val="Refdenotaalpie"/>
                <w:rFonts w:cs="Arial"/>
                <w:sz w:val="20"/>
                <w:szCs w:val="20"/>
              </w:rPr>
              <w:footnoteReference w:id="38"/>
            </w:r>
          </w:p>
        </w:tc>
        <w:tc>
          <w:tcPr>
            <w:tcW w:w="5431" w:type="dxa"/>
          </w:tcPr>
          <w:p w14:paraId="5D514997" w14:textId="6CAAA6E7" w:rsidR="00311E92" w:rsidRPr="00EF5922" w:rsidRDefault="00311E92" w:rsidP="00EA4810">
            <w:pPr>
              <w:jc w:val="both"/>
              <w:cnfStyle w:val="000000000000" w:firstRow="0" w:lastRow="0" w:firstColumn="0" w:lastColumn="0" w:oddVBand="0" w:evenVBand="0" w:oddHBand="0" w:evenHBand="0" w:firstRowFirstColumn="0" w:firstRowLastColumn="0" w:lastRowFirstColumn="0" w:lastRowLastColumn="0"/>
              <w:rPr>
                <w:rFonts w:cs="Arial"/>
                <w:sz w:val="20"/>
                <w:szCs w:val="20"/>
              </w:rPr>
            </w:pPr>
            <w:r w:rsidRPr="00EF5922">
              <w:rPr>
                <w:rFonts w:cs="Arial"/>
                <w:sz w:val="20"/>
                <w:szCs w:val="20"/>
              </w:rPr>
              <w:t xml:space="preserve">Copia </w:t>
            </w:r>
            <w:r w:rsidR="00EA4810" w:rsidRPr="00EF5922">
              <w:rPr>
                <w:rFonts w:cs="Arial"/>
                <w:sz w:val="20"/>
                <w:szCs w:val="20"/>
              </w:rPr>
              <w:t xml:space="preserve">fotostática </w:t>
            </w:r>
            <w:r w:rsidRPr="00EF5922">
              <w:rPr>
                <w:rFonts w:cs="Arial"/>
                <w:sz w:val="20"/>
                <w:szCs w:val="20"/>
              </w:rPr>
              <w:t xml:space="preserve">de la credencial para votar con fotografía, emitida por el Instituto Nacional Electoral a favor de </w:t>
            </w:r>
            <w:r w:rsidR="00FB6703" w:rsidRPr="00FB6703">
              <w:rPr>
                <w:rFonts w:cs="Arial"/>
                <w:color w:val="FFFFFF"/>
                <w:sz w:val="20"/>
                <w:szCs w:val="20"/>
                <w:highlight w:val="darkCyan"/>
              </w:rPr>
              <w:t>[No.40]_ELIMINADO_el_nombre_de_la_parte_denunciante_-2-_[272]</w:t>
            </w:r>
            <w:r w:rsidRPr="00EF5922">
              <w:rPr>
                <w:rFonts w:cs="Arial"/>
                <w:sz w:val="20"/>
                <w:szCs w:val="20"/>
              </w:rPr>
              <w:t>.</w:t>
            </w:r>
          </w:p>
        </w:tc>
      </w:tr>
      <w:tr w:rsidR="00311E92" w:rsidRPr="00EF5922" w14:paraId="7E96B4E7" w14:textId="77777777" w:rsidTr="00311E92">
        <w:tc>
          <w:tcPr>
            <w:cnfStyle w:val="001000000000" w:firstRow="0" w:lastRow="0" w:firstColumn="1" w:lastColumn="0" w:oddVBand="0" w:evenVBand="0" w:oddHBand="0" w:evenHBand="0" w:firstRowFirstColumn="0" w:firstRowLastColumn="0" w:lastRowFirstColumn="0" w:lastRowLastColumn="0"/>
            <w:tcW w:w="562" w:type="dxa"/>
          </w:tcPr>
          <w:p w14:paraId="6D9A4D04" w14:textId="6C34A532" w:rsidR="00311E92" w:rsidRPr="00EF5922" w:rsidRDefault="00311E92" w:rsidP="00C360D8">
            <w:pPr>
              <w:spacing w:line="360" w:lineRule="auto"/>
              <w:jc w:val="both"/>
              <w:rPr>
                <w:rFonts w:cs="Arial"/>
                <w:sz w:val="20"/>
                <w:szCs w:val="20"/>
              </w:rPr>
            </w:pPr>
            <w:r w:rsidRPr="00EF5922">
              <w:rPr>
                <w:rFonts w:cs="Arial"/>
                <w:sz w:val="20"/>
                <w:szCs w:val="20"/>
              </w:rPr>
              <w:t>7</w:t>
            </w:r>
          </w:p>
        </w:tc>
        <w:tc>
          <w:tcPr>
            <w:tcW w:w="2268" w:type="dxa"/>
          </w:tcPr>
          <w:p w14:paraId="10DF5E11" w14:textId="57760C93" w:rsidR="00311E92" w:rsidRPr="00EF5922" w:rsidRDefault="00311E92" w:rsidP="00C360D8">
            <w:pPr>
              <w:spacing w:line="360" w:lineRule="auto"/>
              <w:jc w:val="both"/>
              <w:cnfStyle w:val="000000000000" w:firstRow="0" w:lastRow="0" w:firstColumn="0" w:lastColumn="0" w:oddVBand="0" w:evenVBand="0" w:oddHBand="0" w:evenHBand="0" w:firstRowFirstColumn="0" w:firstRowLastColumn="0" w:lastRowFirstColumn="0" w:lastRowLastColumn="0"/>
              <w:rPr>
                <w:rFonts w:cs="Arial"/>
                <w:sz w:val="20"/>
                <w:szCs w:val="20"/>
              </w:rPr>
            </w:pPr>
            <w:proofErr w:type="gramStart"/>
            <w:r w:rsidRPr="00EF5922">
              <w:rPr>
                <w:rFonts w:cs="Arial"/>
                <w:sz w:val="20"/>
                <w:szCs w:val="20"/>
              </w:rPr>
              <w:t>Documental privada</w:t>
            </w:r>
            <w:proofErr w:type="gramEnd"/>
            <w:r w:rsidR="00EA4810" w:rsidRPr="00EF5922">
              <w:rPr>
                <w:rStyle w:val="Refdenotaalpie"/>
                <w:rFonts w:cs="Arial"/>
                <w:sz w:val="20"/>
                <w:szCs w:val="20"/>
              </w:rPr>
              <w:footnoteReference w:id="39"/>
            </w:r>
          </w:p>
        </w:tc>
        <w:tc>
          <w:tcPr>
            <w:tcW w:w="5431" w:type="dxa"/>
          </w:tcPr>
          <w:p w14:paraId="6428717D" w14:textId="5819238F" w:rsidR="00311E92" w:rsidRPr="00EF5922" w:rsidRDefault="00311E92" w:rsidP="00EA4810">
            <w:pPr>
              <w:jc w:val="both"/>
              <w:cnfStyle w:val="000000000000" w:firstRow="0" w:lastRow="0" w:firstColumn="0" w:lastColumn="0" w:oddVBand="0" w:evenVBand="0" w:oddHBand="0" w:evenHBand="0" w:firstRowFirstColumn="0" w:firstRowLastColumn="0" w:lastRowFirstColumn="0" w:lastRowLastColumn="0"/>
              <w:rPr>
                <w:rFonts w:cs="Arial"/>
                <w:sz w:val="20"/>
                <w:szCs w:val="20"/>
              </w:rPr>
            </w:pPr>
            <w:r w:rsidRPr="00EF5922">
              <w:rPr>
                <w:rFonts w:cs="Arial"/>
                <w:sz w:val="20"/>
                <w:szCs w:val="20"/>
              </w:rPr>
              <w:t>Consistente en impresión de</w:t>
            </w:r>
            <w:r w:rsidR="00EA4810" w:rsidRPr="00EF5922">
              <w:rPr>
                <w:rFonts w:cs="Arial"/>
                <w:sz w:val="20"/>
                <w:szCs w:val="20"/>
              </w:rPr>
              <w:t xml:space="preserve"> imágenes fotográficas de</w:t>
            </w:r>
            <w:r w:rsidRPr="00EF5922">
              <w:rPr>
                <w:rFonts w:cs="Arial"/>
                <w:sz w:val="20"/>
                <w:szCs w:val="20"/>
              </w:rPr>
              <w:t xml:space="preserve"> un escrito sin fecha y firma.</w:t>
            </w:r>
          </w:p>
        </w:tc>
      </w:tr>
      <w:tr w:rsidR="00311E92" w:rsidRPr="00EF5922" w14:paraId="4E43824C" w14:textId="77777777" w:rsidTr="00311E92">
        <w:tc>
          <w:tcPr>
            <w:cnfStyle w:val="001000000000" w:firstRow="0" w:lastRow="0" w:firstColumn="1" w:lastColumn="0" w:oddVBand="0" w:evenVBand="0" w:oddHBand="0" w:evenHBand="0" w:firstRowFirstColumn="0" w:firstRowLastColumn="0" w:lastRowFirstColumn="0" w:lastRowLastColumn="0"/>
            <w:tcW w:w="562" w:type="dxa"/>
          </w:tcPr>
          <w:p w14:paraId="5ED7B3D8" w14:textId="3AB2500C" w:rsidR="00311E92" w:rsidRPr="00EF5922" w:rsidRDefault="00311E92" w:rsidP="00C360D8">
            <w:pPr>
              <w:spacing w:line="360" w:lineRule="auto"/>
              <w:jc w:val="both"/>
              <w:rPr>
                <w:rFonts w:cs="Arial"/>
                <w:sz w:val="20"/>
                <w:szCs w:val="20"/>
              </w:rPr>
            </w:pPr>
            <w:r w:rsidRPr="00EF5922">
              <w:rPr>
                <w:rFonts w:cs="Arial"/>
                <w:sz w:val="20"/>
                <w:szCs w:val="20"/>
              </w:rPr>
              <w:t>8</w:t>
            </w:r>
          </w:p>
        </w:tc>
        <w:tc>
          <w:tcPr>
            <w:tcW w:w="2268" w:type="dxa"/>
          </w:tcPr>
          <w:p w14:paraId="61540887" w14:textId="4A2E4B83" w:rsidR="00311E92" w:rsidRPr="00EF5922" w:rsidRDefault="00311E92" w:rsidP="00C360D8">
            <w:pPr>
              <w:spacing w:line="360" w:lineRule="auto"/>
              <w:jc w:val="both"/>
              <w:cnfStyle w:val="000000000000" w:firstRow="0" w:lastRow="0" w:firstColumn="0" w:lastColumn="0" w:oddVBand="0" w:evenVBand="0" w:oddHBand="0" w:evenHBand="0" w:firstRowFirstColumn="0" w:firstRowLastColumn="0" w:lastRowFirstColumn="0" w:lastRowLastColumn="0"/>
              <w:rPr>
                <w:rFonts w:cs="Arial"/>
                <w:sz w:val="20"/>
                <w:szCs w:val="20"/>
              </w:rPr>
            </w:pPr>
            <w:r w:rsidRPr="00EF5922">
              <w:rPr>
                <w:rFonts w:cs="Arial"/>
                <w:sz w:val="20"/>
                <w:szCs w:val="20"/>
              </w:rPr>
              <w:t>Documental pública</w:t>
            </w:r>
            <w:r w:rsidR="00EA4810" w:rsidRPr="00EF5922">
              <w:rPr>
                <w:rFonts w:cs="Arial"/>
                <w:sz w:val="20"/>
                <w:szCs w:val="20"/>
              </w:rPr>
              <w:t>-testimonial</w:t>
            </w:r>
            <w:r w:rsidRPr="00EF5922">
              <w:rPr>
                <w:rStyle w:val="Refdenotaalpie"/>
                <w:rFonts w:cs="Arial"/>
                <w:sz w:val="20"/>
                <w:szCs w:val="20"/>
              </w:rPr>
              <w:footnoteReference w:id="40"/>
            </w:r>
          </w:p>
        </w:tc>
        <w:tc>
          <w:tcPr>
            <w:tcW w:w="5431" w:type="dxa"/>
          </w:tcPr>
          <w:p w14:paraId="6FD80BA4" w14:textId="4943705D" w:rsidR="00311E92" w:rsidRPr="00EF5922" w:rsidRDefault="00311E92" w:rsidP="00EA4810">
            <w:pPr>
              <w:jc w:val="both"/>
              <w:cnfStyle w:val="000000000000" w:firstRow="0" w:lastRow="0" w:firstColumn="0" w:lastColumn="0" w:oddVBand="0" w:evenVBand="0" w:oddHBand="0" w:evenHBand="0" w:firstRowFirstColumn="0" w:firstRowLastColumn="0" w:lastRowFirstColumn="0" w:lastRowLastColumn="0"/>
              <w:rPr>
                <w:rFonts w:cs="Arial"/>
                <w:sz w:val="20"/>
                <w:szCs w:val="20"/>
              </w:rPr>
            </w:pPr>
            <w:r w:rsidRPr="00EF5922">
              <w:rPr>
                <w:rFonts w:cs="Arial"/>
                <w:sz w:val="20"/>
                <w:szCs w:val="20"/>
              </w:rPr>
              <w:t xml:space="preserve">Consistente en el acta destacada notarial fuera de protocolo número 459, levantada por el notario público </w:t>
            </w:r>
            <w:r w:rsidR="00FB6703" w:rsidRPr="00FB6703">
              <w:rPr>
                <w:rFonts w:cs="Arial"/>
                <w:color w:val="FFFFFF"/>
                <w:sz w:val="20"/>
                <w:szCs w:val="20"/>
                <w:highlight w:val="darkCyan"/>
              </w:rPr>
              <w:t>[No.41]_</w:t>
            </w:r>
            <w:proofErr w:type="spellStart"/>
            <w:r w:rsidR="00FB6703" w:rsidRPr="00FB6703">
              <w:rPr>
                <w:rFonts w:cs="Arial"/>
                <w:color w:val="FFFFFF"/>
                <w:sz w:val="20"/>
                <w:szCs w:val="20"/>
                <w:highlight w:val="darkCyan"/>
              </w:rPr>
              <w:t>ELIMINADO_Número_de_notaría_pública</w:t>
            </w:r>
            <w:proofErr w:type="spellEnd"/>
            <w:r w:rsidR="00FB6703" w:rsidRPr="00FB6703">
              <w:rPr>
                <w:rFonts w:cs="Arial"/>
                <w:color w:val="FFFFFF"/>
                <w:sz w:val="20"/>
                <w:szCs w:val="20"/>
                <w:highlight w:val="darkCyan"/>
              </w:rPr>
              <w:t>_[233]</w:t>
            </w:r>
            <w:r w:rsidRPr="00EF5922">
              <w:rPr>
                <w:rFonts w:cs="Arial"/>
                <w:sz w:val="20"/>
                <w:szCs w:val="20"/>
              </w:rPr>
              <w:t xml:space="preserve"> con residencia en </w:t>
            </w:r>
            <w:r w:rsidR="00FB6703" w:rsidRPr="00FB6703">
              <w:rPr>
                <w:rFonts w:cs="Arial"/>
                <w:color w:val="FFFFFF"/>
                <w:sz w:val="20"/>
                <w:szCs w:val="20"/>
                <w:highlight w:val="darkCyan"/>
              </w:rPr>
              <w:t>[No.42]_ELIMINADO_el_Municipio_[28]</w:t>
            </w:r>
            <w:r w:rsidRPr="00EF5922">
              <w:rPr>
                <w:rFonts w:cs="Arial"/>
                <w:sz w:val="20"/>
                <w:szCs w:val="20"/>
              </w:rPr>
              <w:t xml:space="preserve">, </w:t>
            </w:r>
            <w:r w:rsidRPr="00EF5922">
              <w:rPr>
                <w:rFonts w:cs="Arial"/>
                <w:sz w:val="20"/>
                <w:szCs w:val="20"/>
              </w:rPr>
              <w:lastRenderedPageBreak/>
              <w:t>Michoacán</w:t>
            </w:r>
            <w:r w:rsidR="00EA4810" w:rsidRPr="00EF5922">
              <w:rPr>
                <w:rFonts w:cs="Arial"/>
                <w:sz w:val="20"/>
                <w:szCs w:val="20"/>
              </w:rPr>
              <w:t>, que contiene testimonio a cargo de Jesús Omar Castillo Licea y Jorge Daniel Cázares Piceno</w:t>
            </w:r>
            <w:r w:rsidRPr="00EF5922">
              <w:rPr>
                <w:rFonts w:cs="Arial"/>
                <w:sz w:val="20"/>
                <w:szCs w:val="20"/>
              </w:rPr>
              <w:t>.</w:t>
            </w:r>
          </w:p>
        </w:tc>
      </w:tr>
      <w:tr w:rsidR="00311E92" w:rsidRPr="00EF5922" w14:paraId="762728D6" w14:textId="77777777" w:rsidTr="00311E92">
        <w:tc>
          <w:tcPr>
            <w:cnfStyle w:val="001000000000" w:firstRow="0" w:lastRow="0" w:firstColumn="1" w:lastColumn="0" w:oddVBand="0" w:evenVBand="0" w:oddHBand="0" w:evenHBand="0" w:firstRowFirstColumn="0" w:firstRowLastColumn="0" w:lastRowFirstColumn="0" w:lastRowLastColumn="0"/>
            <w:tcW w:w="562" w:type="dxa"/>
          </w:tcPr>
          <w:p w14:paraId="771E8B6D" w14:textId="65B5B0F4" w:rsidR="00311E92" w:rsidRPr="00EF5922" w:rsidRDefault="00311E92" w:rsidP="00C360D8">
            <w:pPr>
              <w:spacing w:line="360" w:lineRule="auto"/>
              <w:jc w:val="both"/>
              <w:rPr>
                <w:rFonts w:cs="Arial"/>
                <w:sz w:val="20"/>
                <w:szCs w:val="20"/>
              </w:rPr>
            </w:pPr>
            <w:r w:rsidRPr="00EF5922">
              <w:rPr>
                <w:rFonts w:cs="Arial"/>
                <w:sz w:val="20"/>
                <w:szCs w:val="20"/>
              </w:rPr>
              <w:lastRenderedPageBreak/>
              <w:t>9</w:t>
            </w:r>
          </w:p>
        </w:tc>
        <w:tc>
          <w:tcPr>
            <w:tcW w:w="2268" w:type="dxa"/>
          </w:tcPr>
          <w:p w14:paraId="12135486" w14:textId="060C9D71" w:rsidR="00311E92" w:rsidRPr="00EF5922" w:rsidRDefault="00311E92" w:rsidP="00C360D8">
            <w:pPr>
              <w:spacing w:line="360" w:lineRule="auto"/>
              <w:jc w:val="both"/>
              <w:cnfStyle w:val="000000000000" w:firstRow="0" w:lastRow="0" w:firstColumn="0" w:lastColumn="0" w:oddVBand="0" w:evenVBand="0" w:oddHBand="0" w:evenHBand="0" w:firstRowFirstColumn="0" w:firstRowLastColumn="0" w:lastRowFirstColumn="0" w:lastRowLastColumn="0"/>
              <w:rPr>
                <w:rFonts w:cs="Arial"/>
                <w:sz w:val="20"/>
                <w:szCs w:val="20"/>
              </w:rPr>
            </w:pPr>
            <w:r w:rsidRPr="00EF5922">
              <w:rPr>
                <w:rFonts w:cs="Arial"/>
                <w:sz w:val="20"/>
                <w:szCs w:val="20"/>
              </w:rPr>
              <w:t>Prueba Técnica</w:t>
            </w:r>
            <w:r w:rsidRPr="00EF5922">
              <w:rPr>
                <w:rStyle w:val="Refdenotaalpie"/>
                <w:rFonts w:cs="Arial"/>
                <w:sz w:val="20"/>
                <w:szCs w:val="20"/>
              </w:rPr>
              <w:footnoteReference w:id="41"/>
            </w:r>
          </w:p>
        </w:tc>
        <w:tc>
          <w:tcPr>
            <w:tcW w:w="5431" w:type="dxa"/>
          </w:tcPr>
          <w:p w14:paraId="0A9E4E1B" w14:textId="4BBAF703" w:rsidR="00311E92" w:rsidRPr="00EF5922" w:rsidRDefault="00311E92" w:rsidP="00EA4810">
            <w:pPr>
              <w:jc w:val="both"/>
              <w:cnfStyle w:val="000000000000" w:firstRow="0" w:lastRow="0" w:firstColumn="0" w:lastColumn="0" w:oddVBand="0" w:evenVBand="0" w:oddHBand="0" w:evenHBand="0" w:firstRowFirstColumn="0" w:firstRowLastColumn="0" w:lastRowFirstColumn="0" w:lastRowLastColumn="0"/>
              <w:rPr>
                <w:rFonts w:cs="Arial"/>
                <w:sz w:val="20"/>
                <w:szCs w:val="20"/>
              </w:rPr>
            </w:pPr>
            <w:r w:rsidRPr="00EF5922">
              <w:rPr>
                <w:rFonts w:cs="Arial"/>
                <w:sz w:val="20"/>
                <w:szCs w:val="20"/>
              </w:rPr>
              <w:t>Consistente en un dispositivo almacenamiento USB, que contiene archivos relacionados con los hechos denunciados y cuyo contenido fue desahogado mediante el acta de circunstanciada de verificación IEM-OFI-311/2025.</w:t>
            </w:r>
          </w:p>
        </w:tc>
      </w:tr>
    </w:tbl>
    <w:p w14:paraId="72324E57" w14:textId="4F746D9B" w:rsidR="000C3DFF" w:rsidRPr="00EF5922" w:rsidRDefault="000C3DFF" w:rsidP="000C3DFF">
      <w:pPr>
        <w:spacing w:line="360" w:lineRule="auto"/>
        <w:jc w:val="both"/>
        <w:rPr>
          <w:rFonts w:cs="Arial"/>
          <w:sz w:val="26"/>
          <w:szCs w:val="26"/>
        </w:rPr>
      </w:pPr>
    </w:p>
    <w:tbl>
      <w:tblPr>
        <w:tblStyle w:val="Tablaconcuadrcula1clara-nfasis6"/>
        <w:tblW w:w="0" w:type="auto"/>
        <w:tblLook w:val="04A0" w:firstRow="1" w:lastRow="0" w:firstColumn="1" w:lastColumn="0" w:noHBand="0" w:noVBand="1"/>
      </w:tblPr>
      <w:tblGrid>
        <w:gridCol w:w="562"/>
        <w:gridCol w:w="2268"/>
        <w:gridCol w:w="5431"/>
      </w:tblGrid>
      <w:tr w:rsidR="00311E92" w:rsidRPr="00EF5922" w14:paraId="5C41BBFB" w14:textId="77777777" w:rsidTr="00EA481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61" w:type="dxa"/>
            <w:gridSpan w:val="3"/>
            <w:shd w:val="clear" w:color="auto" w:fill="70AD47" w:themeFill="accent6"/>
          </w:tcPr>
          <w:p w14:paraId="62E3E7D5" w14:textId="4E313533" w:rsidR="00311E92" w:rsidRPr="00EF5922" w:rsidRDefault="00311E92" w:rsidP="00311E92">
            <w:pPr>
              <w:spacing w:line="360" w:lineRule="auto"/>
              <w:jc w:val="center"/>
              <w:rPr>
                <w:rFonts w:cs="Arial"/>
                <w:sz w:val="20"/>
                <w:szCs w:val="20"/>
              </w:rPr>
            </w:pPr>
            <w:r w:rsidRPr="00EF5922">
              <w:rPr>
                <w:rFonts w:cs="Arial"/>
                <w:sz w:val="20"/>
                <w:szCs w:val="20"/>
              </w:rPr>
              <w:t>Pruebas recabadas por la autoridad instructora</w:t>
            </w:r>
          </w:p>
        </w:tc>
      </w:tr>
      <w:tr w:rsidR="00311E92" w:rsidRPr="00EF5922" w14:paraId="7093D0F7" w14:textId="77777777" w:rsidTr="00311E92">
        <w:tc>
          <w:tcPr>
            <w:cnfStyle w:val="001000000000" w:firstRow="0" w:lastRow="0" w:firstColumn="1" w:lastColumn="0" w:oddVBand="0" w:evenVBand="0" w:oddHBand="0" w:evenHBand="0" w:firstRowFirstColumn="0" w:firstRowLastColumn="0" w:lastRowFirstColumn="0" w:lastRowLastColumn="0"/>
            <w:tcW w:w="562" w:type="dxa"/>
          </w:tcPr>
          <w:p w14:paraId="66EB3BA0" w14:textId="4185EDED" w:rsidR="00311E92" w:rsidRPr="00EF5922" w:rsidRDefault="00311E92" w:rsidP="000C3DFF">
            <w:pPr>
              <w:spacing w:line="360" w:lineRule="auto"/>
              <w:jc w:val="both"/>
              <w:rPr>
                <w:rFonts w:cs="Arial"/>
                <w:sz w:val="20"/>
                <w:szCs w:val="20"/>
              </w:rPr>
            </w:pPr>
            <w:r w:rsidRPr="00EF5922">
              <w:rPr>
                <w:rFonts w:cs="Arial"/>
                <w:sz w:val="20"/>
                <w:szCs w:val="20"/>
              </w:rPr>
              <w:t>1</w:t>
            </w:r>
          </w:p>
        </w:tc>
        <w:tc>
          <w:tcPr>
            <w:tcW w:w="2268" w:type="dxa"/>
          </w:tcPr>
          <w:p w14:paraId="3E9E0145" w14:textId="5CEF6464" w:rsidR="00311E92" w:rsidRPr="00EF5922" w:rsidRDefault="00311E92" w:rsidP="000C3DFF">
            <w:pPr>
              <w:spacing w:line="360" w:lineRule="auto"/>
              <w:jc w:val="both"/>
              <w:cnfStyle w:val="000000000000" w:firstRow="0" w:lastRow="0" w:firstColumn="0" w:lastColumn="0" w:oddVBand="0" w:evenVBand="0" w:oddHBand="0" w:evenHBand="0" w:firstRowFirstColumn="0" w:firstRowLastColumn="0" w:lastRowFirstColumn="0" w:lastRowLastColumn="0"/>
              <w:rPr>
                <w:rFonts w:cs="Arial"/>
                <w:sz w:val="20"/>
                <w:szCs w:val="20"/>
              </w:rPr>
            </w:pPr>
            <w:proofErr w:type="gramStart"/>
            <w:r w:rsidRPr="00EF5922">
              <w:rPr>
                <w:rFonts w:cs="Arial"/>
                <w:sz w:val="20"/>
                <w:szCs w:val="20"/>
              </w:rPr>
              <w:t>Documental pública</w:t>
            </w:r>
            <w:proofErr w:type="gramEnd"/>
            <w:r w:rsidRPr="00EF5922">
              <w:rPr>
                <w:rStyle w:val="Refdenotaalpie"/>
                <w:rFonts w:cs="Arial"/>
                <w:sz w:val="20"/>
                <w:szCs w:val="20"/>
              </w:rPr>
              <w:footnoteReference w:id="42"/>
            </w:r>
          </w:p>
        </w:tc>
        <w:tc>
          <w:tcPr>
            <w:tcW w:w="5431" w:type="dxa"/>
          </w:tcPr>
          <w:p w14:paraId="4EA37A33" w14:textId="4E47E44F" w:rsidR="00311E92" w:rsidRPr="00EF5922" w:rsidRDefault="00311E92" w:rsidP="00330FA1">
            <w:pPr>
              <w:jc w:val="both"/>
              <w:cnfStyle w:val="000000000000" w:firstRow="0" w:lastRow="0" w:firstColumn="0" w:lastColumn="0" w:oddVBand="0" w:evenVBand="0" w:oddHBand="0" w:evenHBand="0" w:firstRowFirstColumn="0" w:firstRowLastColumn="0" w:lastRowFirstColumn="0" w:lastRowLastColumn="0"/>
              <w:rPr>
                <w:rFonts w:cs="Arial"/>
                <w:sz w:val="20"/>
                <w:szCs w:val="20"/>
              </w:rPr>
            </w:pPr>
            <w:r w:rsidRPr="00EF5922">
              <w:rPr>
                <w:rFonts w:cs="Arial"/>
                <w:sz w:val="20"/>
                <w:szCs w:val="20"/>
              </w:rPr>
              <w:t>Consistente en las copias certificadas de las sesiones de cabildo 48,49,50,53 todas de dos mil veinticuatro</w:t>
            </w:r>
            <w:r w:rsidR="00330FA1" w:rsidRPr="00EF5922">
              <w:rPr>
                <w:rFonts w:cs="Arial"/>
                <w:sz w:val="20"/>
                <w:szCs w:val="20"/>
              </w:rPr>
              <w:t>.</w:t>
            </w:r>
          </w:p>
        </w:tc>
      </w:tr>
      <w:tr w:rsidR="00311E92" w:rsidRPr="00EF5922" w14:paraId="43BBFEE0" w14:textId="77777777" w:rsidTr="00311E92">
        <w:tc>
          <w:tcPr>
            <w:cnfStyle w:val="001000000000" w:firstRow="0" w:lastRow="0" w:firstColumn="1" w:lastColumn="0" w:oddVBand="0" w:evenVBand="0" w:oddHBand="0" w:evenHBand="0" w:firstRowFirstColumn="0" w:firstRowLastColumn="0" w:lastRowFirstColumn="0" w:lastRowLastColumn="0"/>
            <w:tcW w:w="562" w:type="dxa"/>
          </w:tcPr>
          <w:p w14:paraId="6DC5C828" w14:textId="4A0570F1" w:rsidR="00311E92" w:rsidRPr="00EF5922" w:rsidRDefault="00311E92" w:rsidP="000C3DFF">
            <w:pPr>
              <w:spacing w:line="360" w:lineRule="auto"/>
              <w:jc w:val="both"/>
              <w:rPr>
                <w:rFonts w:cs="Arial"/>
                <w:sz w:val="20"/>
                <w:szCs w:val="20"/>
              </w:rPr>
            </w:pPr>
            <w:r w:rsidRPr="00EF5922">
              <w:rPr>
                <w:rFonts w:cs="Arial"/>
                <w:sz w:val="20"/>
                <w:szCs w:val="20"/>
              </w:rPr>
              <w:t>2</w:t>
            </w:r>
          </w:p>
        </w:tc>
        <w:tc>
          <w:tcPr>
            <w:tcW w:w="2268" w:type="dxa"/>
          </w:tcPr>
          <w:p w14:paraId="71C476C8" w14:textId="695B4728" w:rsidR="00311E92" w:rsidRPr="00EF5922" w:rsidRDefault="00311E92" w:rsidP="000C3DFF">
            <w:pPr>
              <w:spacing w:line="360" w:lineRule="auto"/>
              <w:jc w:val="both"/>
              <w:cnfStyle w:val="000000000000" w:firstRow="0" w:lastRow="0" w:firstColumn="0" w:lastColumn="0" w:oddVBand="0" w:evenVBand="0" w:oddHBand="0" w:evenHBand="0" w:firstRowFirstColumn="0" w:firstRowLastColumn="0" w:lastRowFirstColumn="0" w:lastRowLastColumn="0"/>
              <w:rPr>
                <w:rFonts w:cs="Arial"/>
                <w:sz w:val="20"/>
                <w:szCs w:val="20"/>
              </w:rPr>
            </w:pPr>
            <w:proofErr w:type="gramStart"/>
            <w:r w:rsidRPr="00EF5922">
              <w:rPr>
                <w:rFonts w:cs="Arial"/>
                <w:sz w:val="20"/>
                <w:szCs w:val="20"/>
              </w:rPr>
              <w:t>Documental pública</w:t>
            </w:r>
            <w:proofErr w:type="gramEnd"/>
            <w:r w:rsidRPr="00EF5922">
              <w:rPr>
                <w:rStyle w:val="Refdenotaalpie"/>
                <w:rFonts w:cs="Arial"/>
                <w:sz w:val="20"/>
                <w:szCs w:val="20"/>
              </w:rPr>
              <w:footnoteReference w:id="43"/>
            </w:r>
          </w:p>
        </w:tc>
        <w:tc>
          <w:tcPr>
            <w:tcW w:w="5431" w:type="dxa"/>
          </w:tcPr>
          <w:p w14:paraId="190DDBF5" w14:textId="17D5EA9F" w:rsidR="00311E92" w:rsidRPr="00EF5922" w:rsidRDefault="00311E92" w:rsidP="00330FA1">
            <w:pPr>
              <w:jc w:val="both"/>
              <w:cnfStyle w:val="000000000000" w:firstRow="0" w:lastRow="0" w:firstColumn="0" w:lastColumn="0" w:oddVBand="0" w:evenVBand="0" w:oddHBand="0" w:evenHBand="0" w:firstRowFirstColumn="0" w:firstRowLastColumn="0" w:lastRowFirstColumn="0" w:lastRowLastColumn="0"/>
              <w:rPr>
                <w:rFonts w:cs="Arial"/>
                <w:sz w:val="20"/>
                <w:szCs w:val="20"/>
              </w:rPr>
            </w:pPr>
            <w:r w:rsidRPr="00EF5922">
              <w:rPr>
                <w:rFonts w:cs="Arial"/>
                <w:sz w:val="20"/>
                <w:szCs w:val="20"/>
              </w:rPr>
              <w:t>Consistentes en las copias certificadas de las sesiones de cabildo 6,9,10,11,15 y 17 todas de la presente anualidad.</w:t>
            </w:r>
          </w:p>
        </w:tc>
      </w:tr>
      <w:tr w:rsidR="00311E92" w:rsidRPr="00EF5922" w14:paraId="5598C19A" w14:textId="77777777" w:rsidTr="00311E92">
        <w:tc>
          <w:tcPr>
            <w:cnfStyle w:val="001000000000" w:firstRow="0" w:lastRow="0" w:firstColumn="1" w:lastColumn="0" w:oddVBand="0" w:evenVBand="0" w:oddHBand="0" w:evenHBand="0" w:firstRowFirstColumn="0" w:firstRowLastColumn="0" w:lastRowFirstColumn="0" w:lastRowLastColumn="0"/>
            <w:tcW w:w="562" w:type="dxa"/>
          </w:tcPr>
          <w:p w14:paraId="2F8D0DDB" w14:textId="4DCAB134" w:rsidR="00311E92" w:rsidRPr="00EF5922" w:rsidRDefault="00311E92" w:rsidP="000C3DFF">
            <w:pPr>
              <w:spacing w:line="360" w:lineRule="auto"/>
              <w:jc w:val="both"/>
              <w:rPr>
                <w:rFonts w:cs="Arial"/>
                <w:sz w:val="20"/>
                <w:szCs w:val="20"/>
              </w:rPr>
            </w:pPr>
            <w:r w:rsidRPr="00EF5922">
              <w:rPr>
                <w:rFonts w:cs="Arial"/>
                <w:sz w:val="20"/>
                <w:szCs w:val="20"/>
              </w:rPr>
              <w:t>3</w:t>
            </w:r>
          </w:p>
        </w:tc>
        <w:tc>
          <w:tcPr>
            <w:tcW w:w="2268" w:type="dxa"/>
          </w:tcPr>
          <w:p w14:paraId="1E2DAC0C" w14:textId="790ECECF" w:rsidR="00311E92" w:rsidRPr="00EF5922" w:rsidRDefault="00916809" w:rsidP="000C3DFF">
            <w:pPr>
              <w:spacing w:line="360" w:lineRule="auto"/>
              <w:jc w:val="both"/>
              <w:cnfStyle w:val="000000000000" w:firstRow="0" w:lastRow="0" w:firstColumn="0" w:lastColumn="0" w:oddVBand="0" w:evenVBand="0" w:oddHBand="0" w:evenHBand="0" w:firstRowFirstColumn="0" w:firstRowLastColumn="0" w:lastRowFirstColumn="0" w:lastRowLastColumn="0"/>
              <w:rPr>
                <w:rFonts w:cs="Arial"/>
                <w:sz w:val="20"/>
                <w:szCs w:val="20"/>
              </w:rPr>
            </w:pPr>
            <w:proofErr w:type="gramStart"/>
            <w:r w:rsidRPr="00EF5922">
              <w:rPr>
                <w:rFonts w:cs="Arial"/>
                <w:sz w:val="20"/>
                <w:szCs w:val="20"/>
              </w:rPr>
              <w:t>Documental privada</w:t>
            </w:r>
            <w:proofErr w:type="gramEnd"/>
            <w:r w:rsidR="006A1F85" w:rsidRPr="00EF5922">
              <w:rPr>
                <w:rStyle w:val="Refdenotaalpie"/>
                <w:rFonts w:cs="Arial"/>
                <w:sz w:val="20"/>
                <w:szCs w:val="20"/>
              </w:rPr>
              <w:footnoteReference w:id="44"/>
            </w:r>
          </w:p>
        </w:tc>
        <w:tc>
          <w:tcPr>
            <w:tcW w:w="5431" w:type="dxa"/>
          </w:tcPr>
          <w:p w14:paraId="592E0593" w14:textId="4D21F79E" w:rsidR="00311E92" w:rsidRPr="00EF5922" w:rsidRDefault="00916809" w:rsidP="00330FA1">
            <w:pPr>
              <w:jc w:val="both"/>
              <w:cnfStyle w:val="000000000000" w:firstRow="0" w:lastRow="0" w:firstColumn="0" w:lastColumn="0" w:oddVBand="0" w:evenVBand="0" w:oddHBand="0" w:evenHBand="0" w:firstRowFirstColumn="0" w:firstRowLastColumn="0" w:lastRowFirstColumn="0" w:lastRowLastColumn="0"/>
              <w:rPr>
                <w:rFonts w:cs="Arial"/>
                <w:sz w:val="20"/>
                <w:szCs w:val="20"/>
              </w:rPr>
            </w:pPr>
            <w:r w:rsidRPr="00EF5922">
              <w:rPr>
                <w:rFonts w:cs="Arial"/>
                <w:sz w:val="20"/>
                <w:szCs w:val="20"/>
              </w:rPr>
              <w:t xml:space="preserve">Consistente en la impresión del correo electrónico mediante </w:t>
            </w:r>
            <w:r w:rsidR="00BD522C" w:rsidRPr="00EF5922">
              <w:rPr>
                <w:rFonts w:cs="Arial"/>
                <w:sz w:val="20"/>
                <w:szCs w:val="20"/>
              </w:rPr>
              <w:t xml:space="preserve">el cual la </w:t>
            </w:r>
            <w:r w:rsidR="00E0109D" w:rsidRPr="00E0109D">
              <w:rPr>
                <w:rFonts w:cs="Arial"/>
                <w:color w:val="000000"/>
                <w:sz w:val="20"/>
                <w:szCs w:val="20"/>
              </w:rPr>
              <w:t>regidora</w:t>
            </w:r>
            <w:r w:rsidR="00BD522C" w:rsidRPr="00EF5922">
              <w:rPr>
                <w:rFonts w:cs="Arial"/>
                <w:sz w:val="20"/>
                <w:szCs w:val="20"/>
              </w:rPr>
              <w:t xml:space="preserve"> Erika Cortez Ramírez en cumplimiento al requerimiento realizado por la autoridad instructora</w:t>
            </w:r>
            <w:r w:rsidR="006A1F85" w:rsidRPr="00EF5922">
              <w:rPr>
                <w:rFonts w:cs="Arial"/>
                <w:sz w:val="20"/>
                <w:szCs w:val="20"/>
              </w:rPr>
              <w:t>, hace manifestaciones relativas a los hechos del presente procedimiento.</w:t>
            </w:r>
          </w:p>
        </w:tc>
      </w:tr>
      <w:tr w:rsidR="006A1F85" w:rsidRPr="00EF5922" w14:paraId="24A946FB" w14:textId="77777777" w:rsidTr="00311E92">
        <w:tc>
          <w:tcPr>
            <w:cnfStyle w:val="001000000000" w:firstRow="0" w:lastRow="0" w:firstColumn="1" w:lastColumn="0" w:oddVBand="0" w:evenVBand="0" w:oddHBand="0" w:evenHBand="0" w:firstRowFirstColumn="0" w:firstRowLastColumn="0" w:lastRowFirstColumn="0" w:lastRowLastColumn="0"/>
            <w:tcW w:w="562" w:type="dxa"/>
          </w:tcPr>
          <w:p w14:paraId="27072A2C" w14:textId="122F67CA" w:rsidR="006A1F85" w:rsidRPr="00EF5922" w:rsidRDefault="006A1F85" w:rsidP="006A1F85">
            <w:pPr>
              <w:spacing w:line="360" w:lineRule="auto"/>
              <w:jc w:val="both"/>
              <w:rPr>
                <w:rFonts w:cs="Arial"/>
                <w:sz w:val="20"/>
                <w:szCs w:val="20"/>
              </w:rPr>
            </w:pPr>
            <w:r w:rsidRPr="00EF5922">
              <w:rPr>
                <w:rFonts w:cs="Arial"/>
                <w:sz w:val="20"/>
                <w:szCs w:val="20"/>
              </w:rPr>
              <w:t>4</w:t>
            </w:r>
          </w:p>
        </w:tc>
        <w:tc>
          <w:tcPr>
            <w:tcW w:w="2268" w:type="dxa"/>
          </w:tcPr>
          <w:p w14:paraId="58E992A1" w14:textId="096AAEC0" w:rsidR="006A1F85" w:rsidRPr="00EF5922" w:rsidRDefault="006A1F85" w:rsidP="006A1F85">
            <w:pPr>
              <w:spacing w:line="360" w:lineRule="auto"/>
              <w:jc w:val="both"/>
              <w:cnfStyle w:val="000000000000" w:firstRow="0" w:lastRow="0" w:firstColumn="0" w:lastColumn="0" w:oddVBand="0" w:evenVBand="0" w:oddHBand="0" w:evenHBand="0" w:firstRowFirstColumn="0" w:firstRowLastColumn="0" w:lastRowFirstColumn="0" w:lastRowLastColumn="0"/>
              <w:rPr>
                <w:rFonts w:cs="Arial"/>
                <w:sz w:val="20"/>
                <w:szCs w:val="20"/>
              </w:rPr>
            </w:pPr>
            <w:proofErr w:type="gramStart"/>
            <w:r w:rsidRPr="00EF5922">
              <w:rPr>
                <w:rFonts w:cs="Arial"/>
                <w:sz w:val="20"/>
                <w:szCs w:val="20"/>
              </w:rPr>
              <w:t>Documental privada</w:t>
            </w:r>
            <w:proofErr w:type="gramEnd"/>
            <w:r w:rsidRPr="00EF5922">
              <w:rPr>
                <w:rStyle w:val="Refdenotaalpie"/>
                <w:rFonts w:cs="Arial"/>
                <w:sz w:val="20"/>
                <w:szCs w:val="20"/>
              </w:rPr>
              <w:footnoteReference w:id="45"/>
            </w:r>
          </w:p>
        </w:tc>
        <w:tc>
          <w:tcPr>
            <w:tcW w:w="5431" w:type="dxa"/>
          </w:tcPr>
          <w:p w14:paraId="13AB109E" w14:textId="4E6B1B57" w:rsidR="006A1F85" w:rsidRPr="00EF5922" w:rsidRDefault="006A1F85" w:rsidP="00330FA1">
            <w:pPr>
              <w:jc w:val="both"/>
              <w:cnfStyle w:val="000000000000" w:firstRow="0" w:lastRow="0" w:firstColumn="0" w:lastColumn="0" w:oddVBand="0" w:evenVBand="0" w:oddHBand="0" w:evenHBand="0" w:firstRowFirstColumn="0" w:firstRowLastColumn="0" w:lastRowFirstColumn="0" w:lastRowLastColumn="0"/>
              <w:rPr>
                <w:rFonts w:cs="Arial"/>
                <w:sz w:val="20"/>
                <w:szCs w:val="20"/>
              </w:rPr>
            </w:pPr>
            <w:r w:rsidRPr="00EF5922">
              <w:rPr>
                <w:rFonts w:cs="Arial"/>
                <w:sz w:val="20"/>
                <w:szCs w:val="20"/>
              </w:rPr>
              <w:t xml:space="preserve">Consistente en la impresión del correo electrónico mediante el cual la </w:t>
            </w:r>
            <w:r w:rsidR="00E0109D" w:rsidRPr="00E0109D">
              <w:rPr>
                <w:rFonts w:cs="Arial"/>
                <w:color w:val="000000"/>
                <w:sz w:val="20"/>
                <w:szCs w:val="20"/>
              </w:rPr>
              <w:t>regidora</w:t>
            </w:r>
            <w:r w:rsidRPr="00EF5922">
              <w:rPr>
                <w:rFonts w:cs="Arial"/>
                <w:sz w:val="20"/>
                <w:szCs w:val="20"/>
              </w:rPr>
              <w:t xml:space="preserve"> </w:t>
            </w:r>
            <w:r w:rsidR="00811CD9" w:rsidRPr="00EF5922">
              <w:rPr>
                <w:rFonts w:cs="Arial"/>
                <w:sz w:val="20"/>
                <w:szCs w:val="20"/>
              </w:rPr>
              <w:t>Liliana Vázquez López</w:t>
            </w:r>
            <w:r w:rsidRPr="00EF5922">
              <w:rPr>
                <w:rFonts w:cs="Arial"/>
                <w:sz w:val="20"/>
                <w:szCs w:val="20"/>
              </w:rPr>
              <w:t xml:space="preserve"> en cumplimiento al requerimiento realizado por la autoridad instructora, hace manifestaciones relativas a los hechos del presente procedimiento</w:t>
            </w:r>
            <w:r w:rsidR="00FE6A9A" w:rsidRPr="00EF5922">
              <w:rPr>
                <w:rFonts w:cs="Arial"/>
                <w:sz w:val="20"/>
                <w:szCs w:val="20"/>
              </w:rPr>
              <w:t xml:space="preserve"> durante las sesiones de cabildo</w:t>
            </w:r>
            <w:r w:rsidR="00330FA1" w:rsidRPr="00EF5922">
              <w:rPr>
                <w:rFonts w:cs="Arial"/>
                <w:sz w:val="20"/>
                <w:szCs w:val="20"/>
              </w:rPr>
              <w:t>.</w:t>
            </w:r>
          </w:p>
        </w:tc>
      </w:tr>
      <w:tr w:rsidR="006A1F85" w:rsidRPr="00EF5922" w14:paraId="6E6BAE4F" w14:textId="77777777" w:rsidTr="00311E92">
        <w:tc>
          <w:tcPr>
            <w:cnfStyle w:val="001000000000" w:firstRow="0" w:lastRow="0" w:firstColumn="1" w:lastColumn="0" w:oddVBand="0" w:evenVBand="0" w:oddHBand="0" w:evenHBand="0" w:firstRowFirstColumn="0" w:firstRowLastColumn="0" w:lastRowFirstColumn="0" w:lastRowLastColumn="0"/>
            <w:tcW w:w="562" w:type="dxa"/>
          </w:tcPr>
          <w:p w14:paraId="40BB0F11" w14:textId="16A0F639" w:rsidR="006A1F85" w:rsidRPr="00EF5922" w:rsidRDefault="00811CD9" w:rsidP="006A1F85">
            <w:pPr>
              <w:spacing w:line="360" w:lineRule="auto"/>
              <w:jc w:val="both"/>
              <w:rPr>
                <w:rFonts w:cs="Arial"/>
                <w:sz w:val="20"/>
                <w:szCs w:val="20"/>
              </w:rPr>
            </w:pPr>
            <w:r w:rsidRPr="00EF5922">
              <w:rPr>
                <w:rFonts w:cs="Arial"/>
                <w:sz w:val="20"/>
                <w:szCs w:val="20"/>
              </w:rPr>
              <w:t>5</w:t>
            </w:r>
          </w:p>
        </w:tc>
        <w:tc>
          <w:tcPr>
            <w:tcW w:w="2268" w:type="dxa"/>
          </w:tcPr>
          <w:p w14:paraId="633DDC3C" w14:textId="34385DD1" w:rsidR="006A1F85" w:rsidRPr="00EF5922" w:rsidRDefault="00811CD9" w:rsidP="006A1F85">
            <w:pPr>
              <w:spacing w:line="360" w:lineRule="auto"/>
              <w:jc w:val="both"/>
              <w:cnfStyle w:val="000000000000" w:firstRow="0" w:lastRow="0" w:firstColumn="0" w:lastColumn="0" w:oddVBand="0" w:evenVBand="0" w:oddHBand="0" w:evenHBand="0" w:firstRowFirstColumn="0" w:firstRowLastColumn="0" w:lastRowFirstColumn="0" w:lastRowLastColumn="0"/>
              <w:rPr>
                <w:rFonts w:cs="Arial"/>
                <w:sz w:val="20"/>
                <w:szCs w:val="20"/>
              </w:rPr>
            </w:pPr>
            <w:proofErr w:type="gramStart"/>
            <w:r w:rsidRPr="00EF5922">
              <w:rPr>
                <w:rFonts w:cs="Arial"/>
                <w:sz w:val="20"/>
                <w:szCs w:val="20"/>
              </w:rPr>
              <w:t>Documental privada</w:t>
            </w:r>
            <w:proofErr w:type="gramEnd"/>
            <w:r w:rsidR="00FE6A9A" w:rsidRPr="00EF5922">
              <w:rPr>
                <w:rStyle w:val="Refdenotaalpie"/>
                <w:rFonts w:cs="Arial"/>
                <w:sz w:val="20"/>
                <w:szCs w:val="20"/>
              </w:rPr>
              <w:footnoteReference w:id="46"/>
            </w:r>
          </w:p>
        </w:tc>
        <w:tc>
          <w:tcPr>
            <w:tcW w:w="5431" w:type="dxa"/>
          </w:tcPr>
          <w:p w14:paraId="5736DA90" w14:textId="068E26BD" w:rsidR="006A1F85" w:rsidRPr="00EF5922" w:rsidRDefault="00811CD9" w:rsidP="00330FA1">
            <w:pPr>
              <w:jc w:val="both"/>
              <w:cnfStyle w:val="000000000000" w:firstRow="0" w:lastRow="0" w:firstColumn="0" w:lastColumn="0" w:oddVBand="0" w:evenVBand="0" w:oddHBand="0" w:evenHBand="0" w:firstRowFirstColumn="0" w:firstRowLastColumn="0" w:lastRowFirstColumn="0" w:lastRowLastColumn="0"/>
              <w:rPr>
                <w:rFonts w:cs="Arial"/>
                <w:sz w:val="20"/>
                <w:szCs w:val="20"/>
              </w:rPr>
            </w:pPr>
            <w:r w:rsidRPr="00EF5922">
              <w:rPr>
                <w:rFonts w:cs="Arial"/>
                <w:sz w:val="20"/>
                <w:szCs w:val="20"/>
              </w:rPr>
              <w:t xml:space="preserve">Consistente en el escrito signado por los regidores Jesús Omar Castillo Licea y Jorge Daniel Cazarez Piceno, mediante el cual en cumplimiento al requerimiento realizado por la autoridad instructora, hacen manifestaciones relativas a los hechos </w:t>
            </w:r>
            <w:r w:rsidR="00FE6A9A" w:rsidRPr="00EF5922">
              <w:rPr>
                <w:rFonts w:cs="Arial"/>
                <w:sz w:val="20"/>
                <w:szCs w:val="20"/>
              </w:rPr>
              <w:t>del presente procedimiento durante las sesiones de cabildo.</w:t>
            </w:r>
          </w:p>
        </w:tc>
      </w:tr>
      <w:tr w:rsidR="00FE6A9A" w:rsidRPr="00EF5922" w14:paraId="7C39C860" w14:textId="77777777" w:rsidTr="00311E92">
        <w:tc>
          <w:tcPr>
            <w:cnfStyle w:val="001000000000" w:firstRow="0" w:lastRow="0" w:firstColumn="1" w:lastColumn="0" w:oddVBand="0" w:evenVBand="0" w:oddHBand="0" w:evenHBand="0" w:firstRowFirstColumn="0" w:firstRowLastColumn="0" w:lastRowFirstColumn="0" w:lastRowLastColumn="0"/>
            <w:tcW w:w="562" w:type="dxa"/>
          </w:tcPr>
          <w:p w14:paraId="05C1F89B" w14:textId="18E8D99D" w:rsidR="00FE6A9A" w:rsidRPr="00EF5922" w:rsidRDefault="00ED7ECD" w:rsidP="00FE6A9A">
            <w:pPr>
              <w:spacing w:line="360" w:lineRule="auto"/>
              <w:jc w:val="both"/>
              <w:rPr>
                <w:rFonts w:cs="Arial"/>
                <w:sz w:val="20"/>
                <w:szCs w:val="20"/>
              </w:rPr>
            </w:pPr>
            <w:r w:rsidRPr="00EF5922">
              <w:rPr>
                <w:rFonts w:cs="Arial"/>
                <w:sz w:val="20"/>
                <w:szCs w:val="20"/>
              </w:rPr>
              <w:t>6</w:t>
            </w:r>
          </w:p>
        </w:tc>
        <w:tc>
          <w:tcPr>
            <w:tcW w:w="2268" w:type="dxa"/>
          </w:tcPr>
          <w:p w14:paraId="7D6B0CE6" w14:textId="73DADC34" w:rsidR="00FE6A9A" w:rsidRPr="00EF5922" w:rsidRDefault="00FE6A9A" w:rsidP="00FE6A9A">
            <w:pPr>
              <w:spacing w:line="360" w:lineRule="auto"/>
              <w:jc w:val="both"/>
              <w:cnfStyle w:val="000000000000" w:firstRow="0" w:lastRow="0" w:firstColumn="0" w:lastColumn="0" w:oddVBand="0" w:evenVBand="0" w:oddHBand="0" w:evenHBand="0" w:firstRowFirstColumn="0" w:firstRowLastColumn="0" w:lastRowFirstColumn="0" w:lastRowLastColumn="0"/>
              <w:rPr>
                <w:rFonts w:cs="Arial"/>
                <w:sz w:val="20"/>
                <w:szCs w:val="20"/>
              </w:rPr>
            </w:pPr>
            <w:proofErr w:type="gramStart"/>
            <w:r w:rsidRPr="00EF5922">
              <w:rPr>
                <w:rFonts w:cs="Arial"/>
                <w:sz w:val="20"/>
                <w:szCs w:val="20"/>
              </w:rPr>
              <w:t>Documental privada</w:t>
            </w:r>
            <w:proofErr w:type="gramEnd"/>
            <w:r w:rsidRPr="00EF5922">
              <w:rPr>
                <w:rStyle w:val="Refdenotaalpie"/>
                <w:rFonts w:cs="Arial"/>
                <w:sz w:val="20"/>
                <w:szCs w:val="20"/>
              </w:rPr>
              <w:footnoteReference w:id="47"/>
            </w:r>
          </w:p>
        </w:tc>
        <w:tc>
          <w:tcPr>
            <w:tcW w:w="5431" w:type="dxa"/>
          </w:tcPr>
          <w:p w14:paraId="0EDAD569" w14:textId="5F6FDDA5" w:rsidR="00FE6A9A" w:rsidRPr="00EF5922" w:rsidRDefault="00FE6A9A" w:rsidP="00330FA1">
            <w:pPr>
              <w:jc w:val="both"/>
              <w:cnfStyle w:val="000000000000" w:firstRow="0" w:lastRow="0" w:firstColumn="0" w:lastColumn="0" w:oddVBand="0" w:evenVBand="0" w:oddHBand="0" w:evenHBand="0" w:firstRowFirstColumn="0" w:firstRowLastColumn="0" w:lastRowFirstColumn="0" w:lastRowLastColumn="0"/>
              <w:rPr>
                <w:rFonts w:cs="Arial"/>
                <w:sz w:val="20"/>
                <w:szCs w:val="20"/>
              </w:rPr>
            </w:pPr>
            <w:r w:rsidRPr="00EF5922">
              <w:rPr>
                <w:rFonts w:cs="Arial"/>
                <w:sz w:val="20"/>
                <w:szCs w:val="20"/>
              </w:rPr>
              <w:t>Consistente en el escrito signado por el presidente municipal, mediante el cual en cumplimiento al requerimiento realizado por la autoridad instructora, hacen manifestaciones relativas a los hechos del presente procedimiento durante las sesiones de cabildo.</w:t>
            </w:r>
          </w:p>
        </w:tc>
      </w:tr>
      <w:tr w:rsidR="00FE6A9A" w:rsidRPr="00EF5922" w14:paraId="2E026C9E" w14:textId="77777777" w:rsidTr="00311E92">
        <w:tc>
          <w:tcPr>
            <w:cnfStyle w:val="001000000000" w:firstRow="0" w:lastRow="0" w:firstColumn="1" w:lastColumn="0" w:oddVBand="0" w:evenVBand="0" w:oddHBand="0" w:evenHBand="0" w:firstRowFirstColumn="0" w:firstRowLastColumn="0" w:lastRowFirstColumn="0" w:lastRowLastColumn="0"/>
            <w:tcW w:w="562" w:type="dxa"/>
          </w:tcPr>
          <w:p w14:paraId="25021A18" w14:textId="37F12BFC" w:rsidR="00FE6A9A" w:rsidRPr="00EF5922" w:rsidRDefault="00ED7ECD" w:rsidP="00FE6A9A">
            <w:pPr>
              <w:spacing w:line="360" w:lineRule="auto"/>
              <w:jc w:val="both"/>
              <w:rPr>
                <w:rFonts w:cs="Arial"/>
                <w:sz w:val="20"/>
                <w:szCs w:val="20"/>
              </w:rPr>
            </w:pPr>
            <w:r w:rsidRPr="00EF5922">
              <w:rPr>
                <w:rFonts w:cs="Arial"/>
                <w:sz w:val="20"/>
                <w:szCs w:val="20"/>
              </w:rPr>
              <w:t>7</w:t>
            </w:r>
          </w:p>
        </w:tc>
        <w:tc>
          <w:tcPr>
            <w:tcW w:w="2268" w:type="dxa"/>
          </w:tcPr>
          <w:p w14:paraId="5CAFDC04" w14:textId="00EC1ABC" w:rsidR="00FE6A9A" w:rsidRPr="00EF5922" w:rsidRDefault="00FE6A9A" w:rsidP="00FE6A9A">
            <w:pPr>
              <w:spacing w:line="360" w:lineRule="auto"/>
              <w:jc w:val="both"/>
              <w:cnfStyle w:val="000000000000" w:firstRow="0" w:lastRow="0" w:firstColumn="0" w:lastColumn="0" w:oddVBand="0" w:evenVBand="0" w:oddHBand="0" w:evenHBand="0" w:firstRowFirstColumn="0" w:firstRowLastColumn="0" w:lastRowFirstColumn="0" w:lastRowLastColumn="0"/>
              <w:rPr>
                <w:rFonts w:cs="Arial"/>
                <w:sz w:val="20"/>
                <w:szCs w:val="20"/>
              </w:rPr>
            </w:pPr>
            <w:proofErr w:type="gramStart"/>
            <w:r w:rsidRPr="00EF5922">
              <w:rPr>
                <w:rFonts w:cs="Arial"/>
                <w:sz w:val="20"/>
                <w:szCs w:val="20"/>
              </w:rPr>
              <w:t>Documental privada</w:t>
            </w:r>
            <w:proofErr w:type="gramEnd"/>
            <w:r w:rsidRPr="00EF5922">
              <w:rPr>
                <w:rStyle w:val="Refdenotaalpie"/>
                <w:rFonts w:cs="Arial"/>
                <w:sz w:val="20"/>
                <w:szCs w:val="20"/>
              </w:rPr>
              <w:footnoteReference w:id="48"/>
            </w:r>
          </w:p>
        </w:tc>
        <w:tc>
          <w:tcPr>
            <w:tcW w:w="5431" w:type="dxa"/>
          </w:tcPr>
          <w:p w14:paraId="6198625D" w14:textId="18664CC0" w:rsidR="00FE6A9A" w:rsidRPr="00EF5922" w:rsidRDefault="00FE6A9A" w:rsidP="00330FA1">
            <w:pPr>
              <w:jc w:val="both"/>
              <w:cnfStyle w:val="000000000000" w:firstRow="0" w:lastRow="0" w:firstColumn="0" w:lastColumn="0" w:oddVBand="0" w:evenVBand="0" w:oddHBand="0" w:evenHBand="0" w:firstRowFirstColumn="0" w:firstRowLastColumn="0" w:lastRowFirstColumn="0" w:lastRowLastColumn="0"/>
              <w:rPr>
                <w:rFonts w:cs="Arial"/>
                <w:sz w:val="20"/>
                <w:szCs w:val="20"/>
              </w:rPr>
            </w:pPr>
            <w:r w:rsidRPr="00EF5922">
              <w:rPr>
                <w:rFonts w:cs="Arial"/>
                <w:sz w:val="20"/>
                <w:szCs w:val="20"/>
              </w:rPr>
              <w:t xml:space="preserve">Consistente en el escrito signado por la </w:t>
            </w:r>
            <w:r w:rsidR="00E0109D" w:rsidRPr="00E0109D">
              <w:rPr>
                <w:rFonts w:cs="Arial"/>
                <w:color w:val="000000"/>
                <w:sz w:val="20"/>
                <w:szCs w:val="20"/>
              </w:rPr>
              <w:t>regidora</w:t>
            </w:r>
            <w:r w:rsidRPr="00EF5922">
              <w:rPr>
                <w:rFonts w:cs="Arial"/>
                <w:sz w:val="20"/>
                <w:szCs w:val="20"/>
              </w:rPr>
              <w:t xml:space="preserve"> Bianca Carolina Carretero González, mediante el cual en cumplimiento al requerimiento realizado por la autoridad instructora, hace manifestaciones relativas a los hechos del presente procedimiento durante las sesiones de cabildo.</w:t>
            </w:r>
          </w:p>
        </w:tc>
      </w:tr>
      <w:tr w:rsidR="00FE6A9A" w:rsidRPr="00EF5922" w14:paraId="698EFD8D" w14:textId="77777777" w:rsidTr="00311E92">
        <w:tc>
          <w:tcPr>
            <w:cnfStyle w:val="001000000000" w:firstRow="0" w:lastRow="0" w:firstColumn="1" w:lastColumn="0" w:oddVBand="0" w:evenVBand="0" w:oddHBand="0" w:evenHBand="0" w:firstRowFirstColumn="0" w:firstRowLastColumn="0" w:lastRowFirstColumn="0" w:lastRowLastColumn="0"/>
            <w:tcW w:w="562" w:type="dxa"/>
          </w:tcPr>
          <w:p w14:paraId="09D72A5B" w14:textId="3A31351E" w:rsidR="00FE6A9A" w:rsidRPr="00EF5922" w:rsidRDefault="00ED7ECD" w:rsidP="00FE6A9A">
            <w:pPr>
              <w:spacing w:line="360" w:lineRule="auto"/>
              <w:jc w:val="both"/>
              <w:rPr>
                <w:rFonts w:cs="Arial"/>
                <w:sz w:val="20"/>
                <w:szCs w:val="20"/>
              </w:rPr>
            </w:pPr>
            <w:r w:rsidRPr="00EF5922">
              <w:rPr>
                <w:rFonts w:cs="Arial"/>
                <w:sz w:val="20"/>
                <w:szCs w:val="20"/>
              </w:rPr>
              <w:t>8</w:t>
            </w:r>
          </w:p>
        </w:tc>
        <w:tc>
          <w:tcPr>
            <w:tcW w:w="2268" w:type="dxa"/>
          </w:tcPr>
          <w:p w14:paraId="1E80A20D" w14:textId="25E2B823" w:rsidR="00FE6A9A" w:rsidRPr="00EF5922" w:rsidRDefault="00FE6A9A" w:rsidP="00FE6A9A">
            <w:pPr>
              <w:spacing w:line="360" w:lineRule="auto"/>
              <w:jc w:val="both"/>
              <w:cnfStyle w:val="000000000000" w:firstRow="0" w:lastRow="0" w:firstColumn="0" w:lastColumn="0" w:oddVBand="0" w:evenVBand="0" w:oddHBand="0" w:evenHBand="0" w:firstRowFirstColumn="0" w:firstRowLastColumn="0" w:lastRowFirstColumn="0" w:lastRowLastColumn="0"/>
              <w:rPr>
                <w:rFonts w:cs="Arial"/>
                <w:sz w:val="20"/>
                <w:szCs w:val="20"/>
              </w:rPr>
            </w:pPr>
            <w:proofErr w:type="gramStart"/>
            <w:r w:rsidRPr="00EF5922">
              <w:rPr>
                <w:rFonts w:cs="Arial"/>
                <w:sz w:val="20"/>
                <w:szCs w:val="20"/>
              </w:rPr>
              <w:t>Documental pública</w:t>
            </w:r>
            <w:proofErr w:type="gramEnd"/>
            <w:r w:rsidR="00ED7ECD" w:rsidRPr="00EF5922">
              <w:rPr>
                <w:rStyle w:val="Refdenotaalpie"/>
                <w:rFonts w:cs="Arial"/>
                <w:sz w:val="20"/>
                <w:szCs w:val="20"/>
              </w:rPr>
              <w:footnoteReference w:id="49"/>
            </w:r>
          </w:p>
        </w:tc>
        <w:tc>
          <w:tcPr>
            <w:tcW w:w="5431" w:type="dxa"/>
          </w:tcPr>
          <w:p w14:paraId="47D5A104" w14:textId="495F1C2A" w:rsidR="00FE6A9A" w:rsidRPr="00EF5922" w:rsidRDefault="00FE6A9A" w:rsidP="00330FA1">
            <w:pPr>
              <w:jc w:val="both"/>
              <w:cnfStyle w:val="000000000000" w:firstRow="0" w:lastRow="0" w:firstColumn="0" w:lastColumn="0" w:oddVBand="0" w:evenVBand="0" w:oddHBand="0" w:evenHBand="0" w:firstRowFirstColumn="0" w:firstRowLastColumn="0" w:lastRowFirstColumn="0" w:lastRowLastColumn="0"/>
              <w:rPr>
                <w:rFonts w:cs="Arial"/>
                <w:sz w:val="20"/>
                <w:szCs w:val="20"/>
              </w:rPr>
            </w:pPr>
            <w:r w:rsidRPr="00EF5922">
              <w:rPr>
                <w:rFonts w:cs="Arial"/>
                <w:sz w:val="20"/>
                <w:szCs w:val="20"/>
              </w:rPr>
              <w:t xml:space="preserve">Consistente en el acta circunstanciada de la verificación de hechos </w:t>
            </w:r>
            <w:r w:rsidR="00ED7ECD" w:rsidRPr="00EF5922">
              <w:rPr>
                <w:rFonts w:cs="Arial"/>
                <w:sz w:val="20"/>
                <w:szCs w:val="20"/>
              </w:rPr>
              <w:t xml:space="preserve">IEM-OFI-347/2025, </w:t>
            </w:r>
            <w:r w:rsidRPr="00EF5922">
              <w:rPr>
                <w:rFonts w:cs="Arial"/>
                <w:sz w:val="20"/>
                <w:szCs w:val="20"/>
              </w:rPr>
              <w:t xml:space="preserve">realizada en los </w:t>
            </w:r>
            <w:r w:rsidR="00ED7ECD" w:rsidRPr="00EF5922">
              <w:rPr>
                <w:rFonts w:cs="Arial"/>
                <w:sz w:val="20"/>
                <w:szCs w:val="20"/>
              </w:rPr>
              <w:t>teléfonos</w:t>
            </w:r>
            <w:r w:rsidRPr="00EF5922">
              <w:rPr>
                <w:rFonts w:cs="Arial"/>
                <w:sz w:val="20"/>
                <w:szCs w:val="20"/>
              </w:rPr>
              <w:t xml:space="preserve"> cel</w:t>
            </w:r>
            <w:r w:rsidR="00ED7ECD" w:rsidRPr="00EF5922">
              <w:rPr>
                <w:rFonts w:cs="Arial"/>
                <w:sz w:val="20"/>
                <w:szCs w:val="20"/>
              </w:rPr>
              <w:t xml:space="preserve">ulares de las </w:t>
            </w:r>
            <w:r w:rsidR="00ED7ECD" w:rsidRPr="00EF5922">
              <w:rPr>
                <w:rFonts w:cs="Arial"/>
                <w:i/>
                <w:iCs/>
                <w:sz w:val="20"/>
                <w:szCs w:val="20"/>
              </w:rPr>
              <w:t>quejosas</w:t>
            </w:r>
            <w:r w:rsidR="00330FA1" w:rsidRPr="00EF5922">
              <w:rPr>
                <w:rFonts w:cs="Arial"/>
                <w:sz w:val="20"/>
                <w:szCs w:val="20"/>
              </w:rPr>
              <w:t>.</w:t>
            </w:r>
            <w:r w:rsidR="00ED7ECD" w:rsidRPr="00EF5922">
              <w:rPr>
                <w:rFonts w:cs="Arial"/>
                <w:sz w:val="20"/>
                <w:szCs w:val="20"/>
              </w:rPr>
              <w:t xml:space="preserve"> </w:t>
            </w:r>
          </w:p>
        </w:tc>
      </w:tr>
      <w:tr w:rsidR="00FE6A9A" w:rsidRPr="00EF5922" w14:paraId="101EE771" w14:textId="77777777" w:rsidTr="00311E92">
        <w:tc>
          <w:tcPr>
            <w:cnfStyle w:val="001000000000" w:firstRow="0" w:lastRow="0" w:firstColumn="1" w:lastColumn="0" w:oddVBand="0" w:evenVBand="0" w:oddHBand="0" w:evenHBand="0" w:firstRowFirstColumn="0" w:firstRowLastColumn="0" w:lastRowFirstColumn="0" w:lastRowLastColumn="0"/>
            <w:tcW w:w="562" w:type="dxa"/>
          </w:tcPr>
          <w:p w14:paraId="45311D5C" w14:textId="0CCFA02F" w:rsidR="00FE6A9A" w:rsidRPr="00EF5922" w:rsidRDefault="00ED7ECD" w:rsidP="00FE6A9A">
            <w:pPr>
              <w:spacing w:line="360" w:lineRule="auto"/>
              <w:jc w:val="both"/>
              <w:rPr>
                <w:rFonts w:cs="Arial"/>
                <w:sz w:val="20"/>
                <w:szCs w:val="20"/>
              </w:rPr>
            </w:pPr>
            <w:r w:rsidRPr="00EF5922">
              <w:rPr>
                <w:rFonts w:cs="Arial"/>
                <w:sz w:val="20"/>
                <w:szCs w:val="20"/>
              </w:rPr>
              <w:t>9</w:t>
            </w:r>
          </w:p>
        </w:tc>
        <w:tc>
          <w:tcPr>
            <w:tcW w:w="2268" w:type="dxa"/>
          </w:tcPr>
          <w:p w14:paraId="08401C88" w14:textId="4BE96153" w:rsidR="00FE6A9A" w:rsidRPr="00EF5922" w:rsidRDefault="009B3C54" w:rsidP="00FE6A9A">
            <w:pPr>
              <w:spacing w:line="360" w:lineRule="auto"/>
              <w:jc w:val="both"/>
              <w:cnfStyle w:val="000000000000" w:firstRow="0" w:lastRow="0" w:firstColumn="0" w:lastColumn="0" w:oddVBand="0" w:evenVBand="0" w:oddHBand="0" w:evenHBand="0" w:firstRowFirstColumn="0" w:firstRowLastColumn="0" w:lastRowFirstColumn="0" w:lastRowLastColumn="0"/>
              <w:rPr>
                <w:rFonts w:cs="Arial"/>
                <w:sz w:val="20"/>
                <w:szCs w:val="20"/>
              </w:rPr>
            </w:pPr>
            <w:proofErr w:type="gramStart"/>
            <w:r w:rsidRPr="00EF5922">
              <w:rPr>
                <w:rFonts w:cs="Arial"/>
                <w:sz w:val="20"/>
                <w:szCs w:val="20"/>
              </w:rPr>
              <w:t>Documental privada</w:t>
            </w:r>
            <w:proofErr w:type="gramEnd"/>
            <w:r w:rsidRPr="00EF5922">
              <w:rPr>
                <w:rStyle w:val="Refdenotaalpie"/>
                <w:rFonts w:cs="Arial"/>
                <w:sz w:val="20"/>
                <w:szCs w:val="20"/>
              </w:rPr>
              <w:footnoteReference w:id="50"/>
            </w:r>
          </w:p>
        </w:tc>
        <w:tc>
          <w:tcPr>
            <w:tcW w:w="5431" w:type="dxa"/>
          </w:tcPr>
          <w:p w14:paraId="1E93332C" w14:textId="35E6ECE8" w:rsidR="00FE6A9A" w:rsidRPr="00EF5922" w:rsidRDefault="009B3C54" w:rsidP="00330FA1">
            <w:pPr>
              <w:jc w:val="both"/>
              <w:cnfStyle w:val="000000000000" w:firstRow="0" w:lastRow="0" w:firstColumn="0" w:lastColumn="0" w:oddVBand="0" w:evenVBand="0" w:oddHBand="0" w:evenHBand="0" w:firstRowFirstColumn="0" w:firstRowLastColumn="0" w:lastRowFirstColumn="0" w:lastRowLastColumn="0"/>
              <w:rPr>
                <w:rFonts w:cs="Arial"/>
                <w:sz w:val="20"/>
                <w:szCs w:val="20"/>
              </w:rPr>
            </w:pPr>
            <w:r w:rsidRPr="00EF5922">
              <w:rPr>
                <w:rFonts w:cs="Arial"/>
                <w:sz w:val="20"/>
                <w:szCs w:val="20"/>
              </w:rPr>
              <w:t xml:space="preserve">Consistente en la impresión del correo electrónico remitido por Radiomovil Dipsa S.A de C.V. a través del cual </w:t>
            </w:r>
            <w:r w:rsidR="00A1161D" w:rsidRPr="00EF5922">
              <w:rPr>
                <w:rFonts w:cs="Arial"/>
                <w:sz w:val="20"/>
                <w:szCs w:val="20"/>
              </w:rPr>
              <w:t xml:space="preserve">informa sobre la inexistencia de información </w:t>
            </w:r>
            <w:r w:rsidRPr="00EF5922">
              <w:rPr>
                <w:rFonts w:cs="Arial"/>
                <w:sz w:val="20"/>
                <w:szCs w:val="20"/>
              </w:rPr>
              <w:t>de un n</w:t>
            </w:r>
            <w:r w:rsidR="00A1161D" w:rsidRPr="00EF5922">
              <w:rPr>
                <w:rFonts w:cs="Arial"/>
                <w:sz w:val="20"/>
                <w:szCs w:val="20"/>
              </w:rPr>
              <w:t>ú</w:t>
            </w:r>
            <w:r w:rsidRPr="00EF5922">
              <w:rPr>
                <w:rFonts w:cs="Arial"/>
                <w:sz w:val="20"/>
                <w:szCs w:val="20"/>
              </w:rPr>
              <w:t>mero telefónico</w:t>
            </w:r>
            <w:r w:rsidR="00A1161D" w:rsidRPr="00EF5922">
              <w:rPr>
                <w:rFonts w:cs="Arial"/>
                <w:sz w:val="20"/>
                <w:szCs w:val="20"/>
              </w:rPr>
              <w:t>.</w:t>
            </w:r>
          </w:p>
        </w:tc>
      </w:tr>
      <w:tr w:rsidR="00FE6A9A" w:rsidRPr="00EF5922" w14:paraId="68155DE1" w14:textId="77777777" w:rsidTr="00311E92">
        <w:tc>
          <w:tcPr>
            <w:cnfStyle w:val="001000000000" w:firstRow="0" w:lastRow="0" w:firstColumn="1" w:lastColumn="0" w:oddVBand="0" w:evenVBand="0" w:oddHBand="0" w:evenHBand="0" w:firstRowFirstColumn="0" w:firstRowLastColumn="0" w:lastRowFirstColumn="0" w:lastRowLastColumn="0"/>
            <w:tcW w:w="562" w:type="dxa"/>
          </w:tcPr>
          <w:p w14:paraId="6CE5D93A" w14:textId="3C284393" w:rsidR="00FE6A9A" w:rsidRPr="00EF5922" w:rsidRDefault="009B3C54" w:rsidP="00FE6A9A">
            <w:pPr>
              <w:spacing w:line="360" w:lineRule="auto"/>
              <w:jc w:val="both"/>
              <w:rPr>
                <w:rFonts w:cs="Arial"/>
                <w:sz w:val="20"/>
                <w:szCs w:val="20"/>
              </w:rPr>
            </w:pPr>
            <w:r w:rsidRPr="00EF5922">
              <w:rPr>
                <w:rFonts w:cs="Arial"/>
                <w:sz w:val="20"/>
                <w:szCs w:val="20"/>
              </w:rPr>
              <w:lastRenderedPageBreak/>
              <w:t>10</w:t>
            </w:r>
          </w:p>
        </w:tc>
        <w:tc>
          <w:tcPr>
            <w:tcW w:w="2268" w:type="dxa"/>
          </w:tcPr>
          <w:p w14:paraId="48CB7198" w14:textId="59480582" w:rsidR="00FE6A9A" w:rsidRPr="00EF5922" w:rsidRDefault="009B3C54" w:rsidP="00FE6A9A">
            <w:pPr>
              <w:spacing w:line="360" w:lineRule="auto"/>
              <w:jc w:val="both"/>
              <w:cnfStyle w:val="000000000000" w:firstRow="0" w:lastRow="0" w:firstColumn="0" w:lastColumn="0" w:oddVBand="0" w:evenVBand="0" w:oddHBand="0" w:evenHBand="0" w:firstRowFirstColumn="0" w:firstRowLastColumn="0" w:lastRowFirstColumn="0" w:lastRowLastColumn="0"/>
              <w:rPr>
                <w:rFonts w:cs="Arial"/>
                <w:sz w:val="20"/>
                <w:szCs w:val="20"/>
              </w:rPr>
            </w:pPr>
            <w:proofErr w:type="gramStart"/>
            <w:r w:rsidRPr="00EF5922">
              <w:rPr>
                <w:rFonts w:cs="Arial"/>
                <w:sz w:val="20"/>
                <w:szCs w:val="20"/>
              </w:rPr>
              <w:t>Documental privada</w:t>
            </w:r>
            <w:proofErr w:type="gramEnd"/>
            <w:r w:rsidRPr="00EF5922">
              <w:rPr>
                <w:rStyle w:val="Refdenotaalpie"/>
                <w:rFonts w:cs="Arial"/>
                <w:sz w:val="20"/>
                <w:szCs w:val="20"/>
              </w:rPr>
              <w:footnoteReference w:id="51"/>
            </w:r>
          </w:p>
        </w:tc>
        <w:tc>
          <w:tcPr>
            <w:tcW w:w="5431" w:type="dxa"/>
          </w:tcPr>
          <w:p w14:paraId="3FD1A0DF" w14:textId="61CB2EB0" w:rsidR="00FE6A9A" w:rsidRPr="00EF5922" w:rsidRDefault="009B3C54" w:rsidP="00330FA1">
            <w:pPr>
              <w:jc w:val="both"/>
              <w:cnfStyle w:val="000000000000" w:firstRow="0" w:lastRow="0" w:firstColumn="0" w:lastColumn="0" w:oddVBand="0" w:evenVBand="0" w:oddHBand="0" w:evenHBand="0" w:firstRowFirstColumn="0" w:firstRowLastColumn="0" w:lastRowFirstColumn="0" w:lastRowLastColumn="0"/>
              <w:rPr>
                <w:rFonts w:cs="Arial"/>
                <w:sz w:val="20"/>
                <w:szCs w:val="20"/>
              </w:rPr>
            </w:pPr>
            <w:r w:rsidRPr="00EF5922">
              <w:rPr>
                <w:rFonts w:cs="Arial"/>
                <w:sz w:val="20"/>
                <w:szCs w:val="20"/>
              </w:rPr>
              <w:t>Consistente en el escrito firmado por las quejosas, mediante el cual informan el nombre y dirección de correo electrónico del titular del número telefónico que les remitió el audio denunciado.</w:t>
            </w:r>
          </w:p>
        </w:tc>
      </w:tr>
      <w:tr w:rsidR="006C358D" w:rsidRPr="00EF5922" w14:paraId="32F6AF0B" w14:textId="77777777" w:rsidTr="00311E92">
        <w:tc>
          <w:tcPr>
            <w:cnfStyle w:val="001000000000" w:firstRow="0" w:lastRow="0" w:firstColumn="1" w:lastColumn="0" w:oddVBand="0" w:evenVBand="0" w:oddHBand="0" w:evenHBand="0" w:firstRowFirstColumn="0" w:firstRowLastColumn="0" w:lastRowFirstColumn="0" w:lastRowLastColumn="0"/>
            <w:tcW w:w="562" w:type="dxa"/>
          </w:tcPr>
          <w:p w14:paraId="6C9A2579" w14:textId="748BB3D4" w:rsidR="006C358D" w:rsidRPr="00EF5922" w:rsidRDefault="006C358D" w:rsidP="00FE6A9A">
            <w:pPr>
              <w:spacing w:line="360" w:lineRule="auto"/>
              <w:jc w:val="both"/>
              <w:rPr>
                <w:rFonts w:cs="Arial"/>
                <w:sz w:val="20"/>
                <w:szCs w:val="20"/>
              </w:rPr>
            </w:pPr>
            <w:r w:rsidRPr="00EF5922">
              <w:rPr>
                <w:rFonts w:cs="Arial"/>
                <w:sz w:val="20"/>
                <w:szCs w:val="20"/>
              </w:rPr>
              <w:t>11</w:t>
            </w:r>
          </w:p>
        </w:tc>
        <w:tc>
          <w:tcPr>
            <w:tcW w:w="2268" w:type="dxa"/>
          </w:tcPr>
          <w:p w14:paraId="709C9481" w14:textId="522FCF62" w:rsidR="006C358D" w:rsidRPr="00EF5922" w:rsidRDefault="006C358D" w:rsidP="00FE6A9A">
            <w:pPr>
              <w:spacing w:line="360" w:lineRule="auto"/>
              <w:jc w:val="both"/>
              <w:cnfStyle w:val="000000000000" w:firstRow="0" w:lastRow="0" w:firstColumn="0" w:lastColumn="0" w:oddVBand="0" w:evenVBand="0" w:oddHBand="0" w:evenHBand="0" w:firstRowFirstColumn="0" w:firstRowLastColumn="0" w:lastRowFirstColumn="0" w:lastRowLastColumn="0"/>
              <w:rPr>
                <w:rFonts w:cs="Arial"/>
                <w:sz w:val="20"/>
                <w:szCs w:val="20"/>
              </w:rPr>
            </w:pPr>
            <w:proofErr w:type="gramStart"/>
            <w:r w:rsidRPr="00EF5922">
              <w:rPr>
                <w:rFonts w:cs="Arial"/>
                <w:sz w:val="20"/>
                <w:szCs w:val="20"/>
              </w:rPr>
              <w:t>Documental pública</w:t>
            </w:r>
            <w:proofErr w:type="gramEnd"/>
            <w:r w:rsidRPr="00EF5922">
              <w:rPr>
                <w:rStyle w:val="Refdenotaalpie"/>
                <w:rFonts w:cs="Arial"/>
                <w:sz w:val="20"/>
                <w:szCs w:val="20"/>
              </w:rPr>
              <w:footnoteReference w:id="52"/>
            </w:r>
          </w:p>
        </w:tc>
        <w:tc>
          <w:tcPr>
            <w:tcW w:w="5431" w:type="dxa"/>
          </w:tcPr>
          <w:p w14:paraId="41FA1B50" w14:textId="26C08125" w:rsidR="006C358D" w:rsidRPr="00EF5922" w:rsidRDefault="006C358D" w:rsidP="00330FA1">
            <w:pPr>
              <w:jc w:val="both"/>
              <w:cnfStyle w:val="000000000000" w:firstRow="0" w:lastRow="0" w:firstColumn="0" w:lastColumn="0" w:oddVBand="0" w:evenVBand="0" w:oddHBand="0" w:evenHBand="0" w:firstRowFirstColumn="0" w:firstRowLastColumn="0" w:lastRowFirstColumn="0" w:lastRowLastColumn="0"/>
              <w:rPr>
                <w:rFonts w:cs="Arial"/>
                <w:sz w:val="20"/>
                <w:szCs w:val="20"/>
              </w:rPr>
            </w:pPr>
            <w:r w:rsidRPr="00EF5922">
              <w:rPr>
                <w:rFonts w:cs="Arial"/>
                <w:sz w:val="20"/>
                <w:szCs w:val="20"/>
              </w:rPr>
              <w:t xml:space="preserve">Consistente en la tarjeta informativa IEM-DEVySPE-TI-337/2025, mediante la cual se informa la imposibilidad de proporcionar domicilio de un ciudadano por parte del secretario técnico Normativo de la Dirección Ejecutiva del Registro Federal de Electores del Instituto Nacional Electoral. </w:t>
            </w:r>
          </w:p>
        </w:tc>
      </w:tr>
      <w:tr w:rsidR="006C358D" w:rsidRPr="00EF5922" w14:paraId="6F2B5651" w14:textId="77777777" w:rsidTr="00311E92">
        <w:tc>
          <w:tcPr>
            <w:cnfStyle w:val="001000000000" w:firstRow="0" w:lastRow="0" w:firstColumn="1" w:lastColumn="0" w:oddVBand="0" w:evenVBand="0" w:oddHBand="0" w:evenHBand="0" w:firstRowFirstColumn="0" w:firstRowLastColumn="0" w:lastRowFirstColumn="0" w:lastRowLastColumn="0"/>
            <w:tcW w:w="562" w:type="dxa"/>
          </w:tcPr>
          <w:p w14:paraId="1C2C1F7B" w14:textId="50E9180A" w:rsidR="006C358D" w:rsidRPr="00EF5922" w:rsidRDefault="006C358D" w:rsidP="00FE6A9A">
            <w:pPr>
              <w:spacing w:line="360" w:lineRule="auto"/>
              <w:jc w:val="both"/>
              <w:rPr>
                <w:rFonts w:cs="Arial"/>
                <w:sz w:val="20"/>
                <w:szCs w:val="20"/>
              </w:rPr>
            </w:pPr>
            <w:r w:rsidRPr="00EF5922">
              <w:rPr>
                <w:rFonts w:cs="Arial"/>
                <w:sz w:val="20"/>
                <w:szCs w:val="20"/>
              </w:rPr>
              <w:t>12</w:t>
            </w:r>
          </w:p>
        </w:tc>
        <w:tc>
          <w:tcPr>
            <w:tcW w:w="2268" w:type="dxa"/>
          </w:tcPr>
          <w:p w14:paraId="63C06B27" w14:textId="132AAB7F" w:rsidR="006C358D" w:rsidRPr="00EF5922" w:rsidRDefault="006C358D" w:rsidP="00FE6A9A">
            <w:pPr>
              <w:spacing w:line="360" w:lineRule="auto"/>
              <w:jc w:val="both"/>
              <w:cnfStyle w:val="000000000000" w:firstRow="0" w:lastRow="0" w:firstColumn="0" w:lastColumn="0" w:oddVBand="0" w:evenVBand="0" w:oddHBand="0" w:evenHBand="0" w:firstRowFirstColumn="0" w:firstRowLastColumn="0" w:lastRowFirstColumn="0" w:lastRowLastColumn="0"/>
              <w:rPr>
                <w:rFonts w:cs="Arial"/>
                <w:sz w:val="20"/>
                <w:szCs w:val="20"/>
              </w:rPr>
            </w:pPr>
            <w:proofErr w:type="gramStart"/>
            <w:r w:rsidRPr="00EF5922">
              <w:rPr>
                <w:rFonts w:cs="Arial"/>
                <w:sz w:val="20"/>
                <w:szCs w:val="20"/>
              </w:rPr>
              <w:t>Documental privada</w:t>
            </w:r>
            <w:proofErr w:type="gramEnd"/>
            <w:r w:rsidRPr="00EF5922">
              <w:rPr>
                <w:rStyle w:val="Refdenotaalpie"/>
                <w:rFonts w:cs="Arial"/>
                <w:sz w:val="20"/>
                <w:szCs w:val="20"/>
              </w:rPr>
              <w:footnoteReference w:id="53"/>
            </w:r>
            <w:r w:rsidRPr="00EF5922">
              <w:rPr>
                <w:rFonts w:cs="Arial"/>
                <w:sz w:val="20"/>
                <w:szCs w:val="20"/>
              </w:rPr>
              <w:t xml:space="preserve"> </w:t>
            </w:r>
          </w:p>
        </w:tc>
        <w:tc>
          <w:tcPr>
            <w:tcW w:w="5431" w:type="dxa"/>
          </w:tcPr>
          <w:p w14:paraId="67DB9D38" w14:textId="40E7AED3" w:rsidR="006C358D" w:rsidRPr="00EF5922" w:rsidRDefault="006C358D" w:rsidP="00330FA1">
            <w:pPr>
              <w:jc w:val="both"/>
              <w:cnfStyle w:val="000000000000" w:firstRow="0" w:lastRow="0" w:firstColumn="0" w:lastColumn="0" w:oddVBand="0" w:evenVBand="0" w:oddHBand="0" w:evenHBand="0" w:firstRowFirstColumn="0" w:firstRowLastColumn="0" w:lastRowFirstColumn="0" w:lastRowLastColumn="0"/>
              <w:rPr>
                <w:rFonts w:cs="Arial"/>
                <w:sz w:val="20"/>
                <w:szCs w:val="20"/>
              </w:rPr>
            </w:pPr>
            <w:r w:rsidRPr="00EF5922">
              <w:rPr>
                <w:rFonts w:cs="Arial"/>
                <w:sz w:val="20"/>
                <w:szCs w:val="20"/>
              </w:rPr>
              <w:t>Consistente en la impresión del correo electrónico remitido por el responsable de la oficina de asuntos consultivos de la Comisión Federal de Electricidad, a través del cual informa que no cuenta con datos de localización de la persona requerida por la autoridad instructora</w:t>
            </w:r>
          </w:p>
        </w:tc>
      </w:tr>
      <w:tr w:rsidR="006C358D" w:rsidRPr="00EF5922" w14:paraId="1B38A2F5" w14:textId="77777777" w:rsidTr="00311E92">
        <w:tc>
          <w:tcPr>
            <w:cnfStyle w:val="001000000000" w:firstRow="0" w:lastRow="0" w:firstColumn="1" w:lastColumn="0" w:oddVBand="0" w:evenVBand="0" w:oddHBand="0" w:evenHBand="0" w:firstRowFirstColumn="0" w:firstRowLastColumn="0" w:lastRowFirstColumn="0" w:lastRowLastColumn="0"/>
            <w:tcW w:w="562" w:type="dxa"/>
          </w:tcPr>
          <w:p w14:paraId="2D532E4A" w14:textId="16EAF943" w:rsidR="006C358D" w:rsidRPr="00EF5922" w:rsidRDefault="006C358D" w:rsidP="00FE6A9A">
            <w:pPr>
              <w:spacing w:line="360" w:lineRule="auto"/>
              <w:jc w:val="both"/>
              <w:rPr>
                <w:rFonts w:cs="Arial"/>
                <w:sz w:val="20"/>
                <w:szCs w:val="20"/>
              </w:rPr>
            </w:pPr>
            <w:r w:rsidRPr="00EF5922">
              <w:rPr>
                <w:rFonts w:cs="Arial"/>
                <w:sz w:val="20"/>
                <w:szCs w:val="20"/>
              </w:rPr>
              <w:t>13</w:t>
            </w:r>
          </w:p>
        </w:tc>
        <w:tc>
          <w:tcPr>
            <w:tcW w:w="2268" w:type="dxa"/>
          </w:tcPr>
          <w:p w14:paraId="6B238FA4" w14:textId="467A80DD" w:rsidR="006C358D" w:rsidRPr="00EF5922" w:rsidRDefault="00BC7523" w:rsidP="00FE6A9A">
            <w:pPr>
              <w:spacing w:line="360" w:lineRule="auto"/>
              <w:jc w:val="both"/>
              <w:cnfStyle w:val="000000000000" w:firstRow="0" w:lastRow="0" w:firstColumn="0" w:lastColumn="0" w:oddVBand="0" w:evenVBand="0" w:oddHBand="0" w:evenHBand="0" w:firstRowFirstColumn="0" w:firstRowLastColumn="0" w:lastRowFirstColumn="0" w:lastRowLastColumn="0"/>
              <w:rPr>
                <w:rFonts w:cs="Arial"/>
                <w:sz w:val="20"/>
                <w:szCs w:val="20"/>
              </w:rPr>
            </w:pPr>
            <w:proofErr w:type="gramStart"/>
            <w:r w:rsidRPr="00EF5922">
              <w:rPr>
                <w:rFonts w:cs="Arial"/>
                <w:sz w:val="20"/>
                <w:szCs w:val="20"/>
              </w:rPr>
              <w:t>Documental pública</w:t>
            </w:r>
            <w:proofErr w:type="gramEnd"/>
            <w:r w:rsidRPr="00EF5922">
              <w:rPr>
                <w:rStyle w:val="Refdenotaalpie"/>
                <w:rFonts w:cs="Arial"/>
                <w:sz w:val="20"/>
                <w:szCs w:val="20"/>
              </w:rPr>
              <w:footnoteReference w:id="54"/>
            </w:r>
          </w:p>
        </w:tc>
        <w:tc>
          <w:tcPr>
            <w:tcW w:w="5431" w:type="dxa"/>
          </w:tcPr>
          <w:p w14:paraId="4E4A80B6" w14:textId="4DA37D6F" w:rsidR="006C358D" w:rsidRPr="00EF5922" w:rsidRDefault="00BC7523" w:rsidP="00330FA1">
            <w:pPr>
              <w:jc w:val="both"/>
              <w:cnfStyle w:val="000000000000" w:firstRow="0" w:lastRow="0" w:firstColumn="0" w:lastColumn="0" w:oddVBand="0" w:evenVBand="0" w:oddHBand="0" w:evenHBand="0" w:firstRowFirstColumn="0" w:firstRowLastColumn="0" w:lastRowFirstColumn="0" w:lastRowLastColumn="0"/>
              <w:rPr>
                <w:rFonts w:cs="Arial"/>
                <w:sz w:val="20"/>
                <w:szCs w:val="20"/>
              </w:rPr>
            </w:pPr>
            <w:r w:rsidRPr="00EF5922">
              <w:rPr>
                <w:rFonts w:cs="Arial"/>
                <w:sz w:val="20"/>
                <w:szCs w:val="20"/>
              </w:rPr>
              <w:t xml:space="preserve">Consistente en el escrito signado </w:t>
            </w:r>
            <w:r w:rsidR="00C838F3" w:rsidRPr="00EF5922">
              <w:rPr>
                <w:rFonts w:cs="Arial"/>
                <w:sz w:val="20"/>
                <w:szCs w:val="20"/>
              </w:rPr>
              <w:t xml:space="preserve">del Titular del Comité Municipal de Agua Potable y Alcantarillado de </w:t>
            </w:r>
            <w:r w:rsidR="00FB6703" w:rsidRPr="00FB6703">
              <w:rPr>
                <w:rFonts w:cs="Arial"/>
                <w:color w:val="FFFFFF"/>
                <w:sz w:val="20"/>
                <w:szCs w:val="20"/>
                <w:highlight w:val="darkCyan"/>
              </w:rPr>
              <w:t>[No.43]_ELIMINADO_el_Municipio_[28]</w:t>
            </w:r>
            <w:r w:rsidR="00C838F3" w:rsidRPr="00EF5922">
              <w:rPr>
                <w:rFonts w:cs="Arial"/>
                <w:sz w:val="20"/>
                <w:szCs w:val="20"/>
              </w:rPr>
              <w:t>, Michoacán (COMAPAT)</w:t>
            </w:r>
            <w:r w:rsidRPr="00EF5922">
              <w:rPr>
                <w:rFonts w:cs="Arial"/>
                <w:sz w:val="20"/>
                <w:szCs w:val="20"/>
              </w:rPr>
              <w:t>, mediante el cual informa que no tiene registro de contratación de servicio de la persona que fue solicitada por la autoridad instructora.</w:t>
            </w:r>
          </w:p>
        </w:tc>
      </w:tr>
      <w:tr w:rsidR="00BC7523" w:rsidRPr="00EF5922" w14:paraId="69386A28" w14:textId="77777777" w:rsidTr="00311E92">
        <w:tc>
          <w:tcPr>
            <w:cnfStyle w:val="001000000000" w:firstRow="0" w:lastRow="0" w:firstColumn="1" w:lastColumn="0" w:oddVBand="0" w:evenVBand="0" w:oddHBand="0" w:evenHBand="0" w:firstRowFirstColumn="0" w:firstRowLastColumn="0" w:lastRowFirstColumn="0" w:lastRowLastColumn="0"/>
            <w:tcW w:w="562" w:type="dxa"/>
          </w:tcPr>
          <w:p w14:paraId="11D00248" w14:textId="6953D6D1" w:rsidR="00BC7523" w:rsidRPr="00EF5922" w:rsidRDefault="00213F79" w:rsidP="00FE6A9A">
            <w:pPr>
              <w:spacing w:line="360" w:lineRule="auto"/>
              <w:jc w:val="both"/>
              <w:rPr>
                <w:rFonts w:cs="Arial"/>
                <w:sz w:val="20"/>
                <w:szCs w:val="20"/>
              </w:rPr>
            </w:pPr>
            <w:r w:rsidRPr="00EF5922">
              <w:rPr>
                <w:rFonts w:cs="Arial"/>
                <w:sz w:val="20"/>
                <w:szCs w:val="20"/>
              </w:rPr>
              <w:t>14</w:t>
            </w:r>
          </w:p>
        </w:tc>
        <w:tc>
          <w:tcPr>
            <w:tcW w:w="2268" w:type="dxa"/>
          </w:tcPr>
          <w:p w14:paraId="73F439BA" w14:textId="64E4EF2C" w:rsidR="00BC7523" w:rsidRPr="00EF5922" w:rsidRDefault="00BC7523" w:rsidP="00FE6A9A">
            <w:pPr>
              <w:spacing w:line="360" w:lineRule="auto"/>
              <w:jc w:val="both"/>
              <w:cnfStyle w:val="000000000000" w:firstRow="0" w:lastRow="0" w:firstColumn="0" w:lastColumn="0" w:oddVBand="0" w:evenVBand="0" w:oddHBand="0" w:evenHBand="0" w:firstRowFirstColumn="0" w:firstRowLastColumn="0" w:lastRowFirstColumn="0" w:lastRowLastColumn="0"/>
              <w:rPr>
                <w:rFonts w:cs="Arial"/>
                <w:sz w:val="20"/>
                <w:szCs w:val="20"/>
              </w:rPr>
            </w:pPr>
            <w:r w:rsidRPr="00EF5922">
              <w:rPr>
                <w:rFonts w:cs="Arial"/>
                <w:sz w:val="20"/>
                <w:szCs w:val="20"/>
              </w:rPr>
              <w:t xml:space="preserve">Documental publica </w:t>
            </w:r>
            <w:r w:rsidR="00213F79" w:rsidRPr="00EF5922">
              <w:rPr>
                <w:rStyle w:val="Refdenotaalpie"/>
                <w:rFonts w:cs="Arial"/>
                <w:sz w:val="20"/>
                <w:szCs w:val="20"/>
              </w:rPr>
              <w:footnoteReference w:id="55"/>
            </w:r>
          </w:p>
        </w:tc>
        <w:tc>
          <w:tcPr>
            <w:tcW w:w="5431" w:type="dxa"/>
          </w:tcPr>
          <w:p w14:paraId="7B578FE6" w14:textId="41F6C0FF" w:rsidR="00BC7523" w:rsidRPr="00EF5922" w:rsidRDefault="00BC7523" w:rsidP="00330FA1">
            <w:pPr>
              <w:jc w:val="both"/>
              <w:cnfStyle w:val="000000000000" w:firstRow="0" w:lastRow="0" w:firstColumn="0" w:lastColumn="0" w:oddVBand="0" w:evenVBand="0" w:oddHBand="0" w:evenHBand="0" w:firstRowFirstColumn="0" w:firstRowLastColumn="0" w:lastRowFirstColumn="0" w:lastRowLastColumn="0"/>
              <w:rPr>
                <w:rFonts w:cs="Arial"/>
                <w:sz w:val="20"/>
                <w:szCs w:val="20"/>
              </w:rPr>
            </w:pPr>
            <w:r w:rsidRPr="00EF5922">
              <w:rPr>
                <w:rFonts w:cs="Arial"/>
                <w:sz w:val="20"/>
                <w:szCs w:val="20"/>
              </w:rPr>
              <w:t xml:space="preserve">Consistente en el escrito firmado por el Tesorero Municipal de </w:t>
            </w:r>
            <w:r w:rsidR="00FB6703" w:rsidRPr="00FB6703">
              <w:rPr>
                <w:rFonts w:cs="Arial"/>
                <w:color w:val="FFFFFF"/>
                <w:sz w:val="20"/>
                <w:szCs w:val="20"/>
                <w:highlight w:val="darkCyan"/>
              </w:rPr>
              <w:t>[No.44]_ELIMINADO_el_Municipio_[28]</w:t>
            </w:r>
            <w:r w:rsidRPr="00EF5922">
              <w:rPr>
                <w:rFonts w:cs="Arial"/>
                <w:sz w:val="20"/>
                <w:szCs w:val="20"/>
              </w:rPr>
              <w:t>, Michoacán, a través del cual informa que no tiene registro dentro del sistema del pago del impuesto predial</w:t>
            </w:r>
            <w:r w:rsidR="00213F79" w:rsidRPr="00EF5922">
              <w:rPr>
                <w:rFonts w:cs="Arial"/>
                <w:sz w:val="20"/>
                <w:szCs w:val="20"/>
              </w:rPr>
              <w:t xml:space="preserve"> de la persona solicitada por el IEM.</w:t>
            </w:r>
          </w:p>
        </w:tc>
      </w:tr>
      <w:tr w:rsidR="00BC7523" w:rsidRPr="00EF5922" w14:paraId="5227149A" w14:textId="77777777" w:rsidTr="00311E92">
        <w:tc>
          <w:tcPr>
            <w:cnfStyle w:val="001000000000" w:firstRow="0" w:lastRow="0" w:firstColumn="1" w:lastColumn="0" w:oddVBand="0" w:evenVBand="0" w:oddHBand="0" w:evenHBand="0" w:firstRowFirstColumn="0" w:firstRowLastColumn="0" w:lastRowFirstColumn="0" w:lastRowLastColumn="0"/>
            <w:tcW w:w="562" w:type="dxa"/>
          </w:tcPr>
          <w:p w14:paraId="5D131B7C" w14:textId="4E2EAA6C" w:rsidR="00BC7523" w:rsidRPr="00EF5922" w:rsidRDefault="00213F79" w:rsidP="00FE6A9A">
            <w:pPr>
              <w:spacing w:line="360" w:lineRule="auto"/>
              <w:jc w:val="both"/>
              <w:rPr>
                <w:rFonts w:cs="Arial"/>
                <w:sz w:val="20"/>
                <w:szCs w:val="20"/>
              </w:rPr>
            </w:pPr>
            <w:r w:rsidRPr="00EF5922">
              <w:rPr>
                <w:rFonts w:cs="Arial"/>
                <w:sz w:val="20"/>
                <w:szCs w:val="20"/>
              </w:rPr>
              <w:t>15</w:t>
            </w:r>
          </w:p>
        </w:tc>
        <w:tc>
          <w:tcPr>
            <w:tcW w:w="2268" w:type="dxa"/>
          </w:tcPr>
          <w:p w14:paraId="41125C62" w14:textId="4AE93CE3" w:rsidR="00BC7523" w:rsidRPr="00EF5922" w:rsidRDefault="00213F79" w:rsidP="00FE6A9A">
            <w:pPr>
              <w:spacing w:line="360" w:lineRule="auto"/>
              <w:jc w:val="both"/>
              <w:cnfStyle w:val="000000000000" w:firstRow="0" w:lastRow="0" w:firstColumn="0" w:lastColumn="0" w:oddVBand="0" w:evenVBand="0" w:oddHBand="0" w:evenHBand="0" w:firstRowFirstColumn="0" w:firstRowLastColumn="0" w:lastRowFirstColumn="0" w:lastRowLastColumn="0"/>
              <w:rPr>
                <w:rFonts w:cs="Arial"/>
                <w:sz w:val="20"/>
                <w:szCs w:val="20"/>
              </w:rPr>
            </w:pPr>
            <w:proofErr w:type="gramStart"/>
            <w:r w:rsidRPr="00EF5922">
              <w:rPr>
                <w:rFonts w:cs="Arial"/>
                <w:sz w:val="20"/>
                <w:szCs w:val="20"/>
              </w:rPr>
              <w:t>Documentales públicas</w:t>
            </w:r>
            <w:proofErr w:type="gramEnd"/>
            <w:r w:rsidRPr="00EF5922">
              <w:rPr>
                <w:rStyle w:val="Refdenotaalpie"/>
                <w:rFonts w:cs="Arial"/>
                <w:sz w:val="20"/>
                <w:szCs w:val="20"/>
              </w:rPr>
              <w:footnoteReference w:id="56"/>
            </w:r>
          </w:p>
        </w:tc>
        <w:tc>
          <w:tcPr>
            <w:tcW w:w="5431" w:type="dxa"/>
          </w:tcPr>
          <w:p w14:paraId="786EEA7F" w14:textId="0DCCC332" w:rsidR="00BC7523" w:rsidRPr="00EF5922" w:rsidRDefault="00213F79" w:rsidP="00330FA1">
            <w:pPr>
              <w:jc w:val="both"/>
              <w:cnfStyle w:val="000000000000" w:firstRow="0" w:lastRow="0" w:firstColumn="0" w:lastColumn="0" w:oddVBand="0" w:evenVBand="0" w:oddHBand="0" w:evenHBand="0" w:firstRowFirstColumn="0" w:firstRowLastColumn="0" w:lastRowFirstColumn="0" w:lastRowLastColumn="0"/>
              <w:rPr>
                <w:rFonts w:cs="Arial"/>
                <w:sz w:val="20"/>
                <w:szCs w:val="20"/>
              </w:rPr>
            </w:pPr>
            <w:r w:rsidRPr="00EF5922">
              <w:rPr>
                <w:rFonts w:cs="Arial"/>
                <w:sz w:val="20"/>
                <w:szCs w:val="20"/>
              </w:rPr>
              <w:t>Consistentes en los oficios SG/SUBSDHP/0311/2025, SG/SUBSDHP/0312/2025 y SG/SUBSDHP/0313/2025, a través de los que</w:t>
            </w:r>
            <w:r w:rsidR="0090251C" w:rsidRPr="00EF5922">
              <w:rPr>
                <w:rFonts w:cs="Arial"/>
                <w:sz w:val="20"/>
                <w:szCs w:val="20"/>
              </w:rPr>
              <w:t xml:space="preserve"> el Subsecretario de Derechos Humanos y </w:t>
            </w:r>
            <w:r w:rsidR="00337BBC" w:rsidRPr="00EF5922">
              <w:rPr>
                <w:rFonts w:cs="Arial"/>
                <w:sz w:val="20"/>
                <w:szCs w:val="20"/>
              </w:rPr>
              <w:t>Población, informa</w:t>
            </w:r>
            <w:r w:rsidRPr="00EF5922">
              <w:rPr>
                <w:rFonts w:cs="Arial"/>
                <w:sz w:val="20"/>
                <w:szCs w:val="20"/>
              </w:rPr>
              <w:t xml:space="preserve"> sobre el acatamiento de las medidas de protección dictadas en proveído de treinta y uno de mayo por la Secretaria Ejecutiva del IEM.</w:t>
            </w:r>
          </w:p>
        </w:tc>
      </w:tr>
      <w:tr w:rsidR="00BC7523" w:rsidRPr="00EF5922" w14:paraId="17D7A15A" w14:textId="77777777" w:rsidTr="00311E92">
        <w:tc>
          <w:tcPr>
            <w:cnfStyle w:val="001000000000" w:firstRow="0" w:lastRow="0" w:firstColumn="1" w:lastColumn="0" w:oddVBand="0" w:evenVBand="0" w:oddHBand="0" w:evenHBand="0" w:firstRowFirstColumn="0" w:firstRowLastColumn="0" w:lastRowFirstColumn="0" w:lastRowLastColumn="0"/>
            <w:tcW w:w="562" w:type="dxa"/>
          </w:tcPr>
          <w:p w14:paraId="117C7782" w14:textId="6F7C308E" w:rsidR="00BC7523" w:rsidRPr="00EF5922" w:rsidRDefault="00213F79" w:rsidP="00FE6A9A">
            <w:pPr>
              <w:spacing w:line="360" w:lineRule="auto"/>
              <w:jc w:val="both"/>
              <w:rPr>
                <w:rFonts w:cs="Arial"/>
                <w:sz w:val="20"/>
                <w:szCs w:val="20"/>
              </w:rPr>
            </w:pPr>
            <w:r w:rsidRPr="00EF5922">
              <w:rPr>
                <w:rFonts w:cs="Arial"/>
                <w:sz w:val="20"/>
                <w:szCs w:val="20"/>
              </w:rPr>
              <w:t>16</w:t>
            </w:r>
          </w:p>
        </w:tc>
        <w:tc>
          <w:tcPr>
            <w:tcW w:w="2268" w:type="dxa"/>
          </w:tcPr>
          <w:p w14:paraId="6F015EAF" w14:textId="61FFBD88" w:rsidR="00BC7523" w:rsidRPr="00EF5922" w:rsidRDefault="0090251C" w:rsidP="00FE6A9A">
            <w:pPr>
              <w:spacing w:line="360" w:lineRule="auto"/>
              <w:jc w:val="both"/>
              <w:cnfStyle w:val="000000000000" w:firstRow="0" w:lastRow="0" w:firstColumn="0" w:lastColumn="0" w:oddVBand="0" w:evenVBand="0" w:oddHBand="0" w:evenHBand="0" w:firstRowFirstColumn="0" w:firstRowLastColumn="0" w:lastRowFirstColumn="0" w:lastRowLastColumn="0"/>
              <w:rPr>
                <w:rFonts w:cs="Arial"/>
                <w:sz w:val="20"/>
                <w:szCs w:val="20"/>
              </w:rPr>
            </w:pPr>
            <w:proofErr w:type="gramStart"/>
            <w:r w:rsidRPr="00EF5922">
              <w:rPr>
                <w:rFonts w:cs="Arial"/>
                <w:sz w:val="20"/>
                <w:szCs w:val="20"/>
              </w:rPr>
              <w:t>Documental pública</w:t>
            </w:r>
            <w:proofErr w:type="gramEnd"/>
            <w:r w:rsidRPr="00EF5922">
              <w:rPr>
                <w:rStyle w:val="Refdenotaalpie"/>
                <w:rFonts w:cs="Arial"/>
                <w:sz w:val="20"/>
                <w:szCs w:val="20"/>
              </w:rPr>
              <w:footnoteReference w:id="57"/>
            </w:r>
          </w:p>
        </w:tc>
        <w:tc>
          <w:tcPr>
            <w:tcW w:w="5431" w:type="dxa"/>
          </w:tcPr>
          <w:p w14:paraId="229A6313" w14:textId="0C743AC8" w:rsidR="00BC7523" w:rsidRPr="00EF5922" w:rsidRDefault="0090251C" w:rsidP="00330FA1">
            <w:pPr>
              <w:jc w:val="both"/>
              <w:cnfStyle w:val="000000000000" w:firstRow="0" w:lastRow="0" w:firstColumn="0" w:lastColumn="0" w:oddVBand="0" w:evenVBand="0" w:oddHBand="0" w:evenHBand="0" w:firstRowFirstColumn="0" w:firstRowLastColumn="0" w:lastRowFirstColumn="0" w:lastRowLastColumn="0"/>
              <w:rPr>
                <w:rFonts w:cs="Arial"/>
                <w:sz w:val="20"/>
                <w:szCs w:val="20"/>
              </w:rPr>
            </w:pPr>
            <w:r w:rsidRPr="00EF5922">
              <w:rPr>
                <w:rFonts w:cs="Arial"/>
                <w:sz w:val="20"/>
                <w:szCs w:val="20"/>
              </w:rPr>
              <w:t xml:space="preserve">Consistente en el acta circunstanciada de la verificación del equipo celular de Bianca Carolina Carretero González, </w:t>
            </w:r>
            <w:bookmarkStart w:id="4" w:name="_Hlk210994074"/>
            <w:r w:rsidRPr="00EF5922">
              <w:rPr>
                <w:rFonts w:cs="Arial"/>
                <w:sz w:val="20"/>
                <w:szCs w:val="20"/>
              </w:rPr>
              <w:t xml:space="preserve">IEM-OFI-386/2025 </w:t>
            </w:r>
            <w:bookmarkEnd w:id="4"/>
          </w:p>
        </w:tc>
      </w:tr>
      <w:tr w:rsidR="00BC7523" w:rsidRPr="00EF5922" w14:paraId="7AC25A96" w14:textId="77777777" w:rsidTr="00311E92">
        <w:tc>
          <w:tcPr>
            <w:cnfStyle w:val="001000000000" w:firstRow="0" w:lastRow="0" w:firstColumn="1" w:lastColumn="0" w:oddVBand="0" w:evenVBand="0" w:oddHBand="0" w:evenHBand="0" w:firstRowFirstColumn="0" w:firstRowLastColumn="0" w:lastRowFirstColumn="0" w:lastRowLastColumn="0"/>
            <w:tcW w:w="562" w:type="dxa"/>
          </w:tcPr>
          <w:p w14:paraId="58EC0BF6" w14:textId="76C17A27" w:rsidR="00BC7523" w:rsidRPr="00EF5922" w:rsidRDefault="0090251C" w:rsidP="00FE6A9A">
            <w:pPr>
              <w:spacing w:line="360" w:lineRule="auto"/>
              <w:jc w:val="both"/>
              <w:rPr>
                <w:rFonts w:cs="Arial"/>
                <w:sz w:val="20"/>
                <w:szCs w:val="20"/>
              </w:rPr>
            </w:pPr>
            <w:r w:rsidRPr="00EF5922">
              <w:rPr>
                <w:rFonts w:cs="Arial"/>
                <w:sz w:val="20"/>
                <w:szCs w:val="20"/>
              </w:rPr>
              <w:t>17</w:t>
            </w:r>
          </w:p>
        </w:tc>
        <w:tc>
          <w:tcPr>
            <w:tcW w:w="2268" w:type="dxa"/>
          </w:tcPr>
          <w:p w14:paraId="7293CA0F" w14:textId="46A97789" w:rsidR="00BC7523" w:rsidRPr="00EF5922" w:rsidRDefault="0090251C" w:rsidP="00FE6A9A">
            <w:pPr>
              <w:spacing w:line="360" w:lineRule="auto"/>
              <w:jc w:val="both"/>
              <w:cnfStyle w:val="000000000000" w:firstRow="0" w:lastRow="0" w:firstColumn="0" w:lastColumn="0" w:oddVBand="0" w:evenVBand="0" w:oddHBand="0" w:evenHBand="0" w:firstRowFirstColumn="0" w:firstRowLastColumn="0" w:lastRowFirstColumn="0" w:lastRowLastColumn="0"/>
              <w:rPr>
                <w:rFonts w:cs="Arial"/>
                <w:sz w:val="20"/>
                <w:szCs w:val="20"/>
              </w:rPr>
            </w:pPr>
            <w:proofErr w:type="gramStart"/>
            <w:r w:rsidRPr="00EF5922">
              <w:rPr>
                <w:rFonts w:cs="Arial"/>
                <w:sz w:val="20"/>
                <w:szCs w:val="20"/>
              </w:rPr>
              <w:t>Documental pública</w:t>
            </w:r>
            <w:proofErr w:type="gramEnd"/>
            <w:r w:rsidRPr="00EF5922">
              <w:rPr>
                <w:rStyle w:val="Refdenotaalpie"/>
                <w:rFonts w:cs="Arial"/>
                <w:sz w:val="20"/>
                <w:szCs w:val="20"/>
              </w:rPr>
              <w:footnoteReference w:id="58"/>
            </w:r>
          </w:p>
        </w:tc>
        <w:tc>
          <w:tcPr>
            <w:tcW w:w="5431" w:type="dxa"/>
          </w:tcPr>
          <w:p w14:paraId="2ABB9EA8" w14:textId="1E9148FB" w:rsidR="00BC7523" w:rsidRPr="00EF5922" w:rsidRDefault="0090251C" w:rsidP="00330FA1">
            <w:pPr>
              <w:jc w:val="both"/>
              <w:cnfStyle w:val="000000000000" w:firstRow="0" w:lastRow="0" w:firstColumn="0" w:lastColumn="0" w:oddVBand="0" w:evenVBand="0" w:oddHBand="0" w:evenHBand="0" w:firstRowFirstColumn="0" w:firstRowLastColumn="0" w:lastRowFirstColumn="0" w:lastRowLastColumn="0"/>
              <w:rPr>
                <w:rFonts w:cs="Arial"/>
                <w:sz w:val="20"/>
                <w:szCs w:val="20"/>
              </w:rPr>
            </w:pPr>
            <w:r w:rsidRPr="00EF5922">
              <w:rPr>
                <w:rFonts w:cs="Arial"/>
                <w:sz w:val="20"/>
                <w:szCs w:val="20"/>
              </w:rPr>
              <w:t>Consistente en copia certificada del expediente de registro como candidato a Regidor de Homero Guadalupe Cepeda Aguirre.</w:t>
            </w:r>
          </w:p>
        </w:tc>
      </w:tr>
      <w:tr w:rsidR="0090251C" w:rsidRPr="00EF5922" w14:paraId="58968070" w14:textId="77777777" w:rsidTr="00311E92">
        <w:tc>
          <w:tcPr>
            <w:cnfStyle w:val="001000000000" w:firstRow="0" w:lastRow="0" w:firstColumn="1" w:lastColumn="0" w:oddVBand="0" w:evenVBand="0" w:oddHBand="0" w:evenHBand="0" w:firstRowFirstColumn="0" w:firstRowLastColumn="0" w:lastRowFirstColumn="0" w:lastRowLastColumn="0"/>
            <w:tcW w:w="562" w:type="dxa"/>
          </w:tcPr>
          <w:p w14:paraId="3F621ED2" w14:textId="7054E38C" w:rsidR="0090251C" w:rsidRPr="00EF5922" w:rsidRDefault="00337BBC" w:rsidP="00FE6A9A">
            <w:pPr>
              <w:spacing w:line="360" w:lineRule="auto"/>
              <w:jc w:val="both"/>
              <w:rPr>
                <w:rFonts w:cs="Arial"/>
                <w:sz w:val="20"/>
                <w:szCs w:val="20"/>
              </w:rPr>
            </w:pPr>
            <w:r w:rsidRPr="00EF5922">
              <w:rPr>
                <w:rFonts w:cs="Arial"/>
                <w:sz w:val="20"/>
                <w:szCs w:val="20"/>
              </w:rPr>
              <w:t>18</w:t>
            </w:r>
          </w:p>
        </w:tc>
        <w:tc>
          <w:tcPr>
            <w:tcW w:w="2268" w:type="dxa"/>
          </w:tcPr>
          <w:p w14:paraId="324537AE" w14:textId="0D858FFD" w:rsidR="0090251C" w:rsidRPr="00EF5922" w:rsidRDefault="00337BBC" w:rsidP="00FE6A9A">
            <w:pPr>
              <w:spacing w:line="360" w:lineRule="auto"/>
              <w:jc w:val="both"/>
              <w:cnfStyle w:val="000000000000" w:firstRow="0" w:lastRow="0" w:firstColumn="0" w:lastColumn="0" w:oddVBand="0" w:evenVBand="0" w:oddHBand="0" w:evenHBand="0" w:firstRowFirstColumn="0" w:firstRowLastColumn="0" w:lastRowFirstColumn="0" w:lastRowLastColumn="0"/>
              <w:rPr>
                <w:rFonts w:cs="Arial"/>
                <w:sz w:val="20"/>
                <w:szCs w:val="20"/>
              </w:rPr>
            </w:pPr>
            <w:proofErr w:type="gramStart"/>
            <w:r w:rsidRPr="00EF5922">
              <w:rPr>
                <w:rFonts w:cs="Arial"/>
                <w:sz w:val="20"/>
                <w:szCs w:val="20"/>
              </w:rPr>
              <w:t>Documental pública</w:t>
            </w:r>
            <w:proofErr w:type="gramEnd"/>
            <w:r w:rsidRPr="00EF5922">
              <w:rPr>
                <w:rStyle w:val="Refdenotaalpie"/>
                <w:rFonts w:cs="Arial"/>
                <w:sz w:val="20"/>
                <w:szCs w:val="20"/>
              </w:rPr>
              <w:footnoteReference w:id="59"/>
            </w:r>
          </w:p>
        </w:tc>
        <w:tc>
          <w:tcPr>
            <w:tcW w:w="5431" w:type="dxa"/>
          </w:tcPr>
          <w:p w14:paraId="2475DC70" w14:textId="7468B18B" w:rsidR="0090251C" w:rsidRPr="00EF5922" w:rsidRDefault="00337BBC" w:rsidP="00330FA1">
            <w:pPr>
              <w:jc w:val="both"/>
              <w:cnfStyle w:val="000000000000" w:firstRow="0" w:lastRow="0" w:firstColumn="0" w:lastColumn="0" w:oddVBand="0" w:evenVBand="0" w:oddHBand="0" w:evenHBand="0" w:firstRowFirstColumn="0" w:firstRowLastColumn="0" w:lastRowFirstColumn="0" w:lastRowLastColumn="0"/>
              <w:rPr>
                <w:rFonts w:cs="Arial"/>
                <w:sz w:val="20"/>
                <w:szCs w:val="20"/>
              </w:rPr>
            </w:pPr>
            <w:r w:rsidRPr="00EF5922">
              <w:rPr>
                <w:rFonts w:cs="Arial"/>
                <w:sz w:val="20"/>
                <w:szCs w:val="20"/>
              </w:rPr>
              <w:t>Consistentes en el oficio SG/SUBSDHP/0318/2025, a través del cual el Subsecretario de Derechos Humanos y Población, informa sobre el acatamiento de las medidas de protección dictadas en proveído de treinta y uno de mayo por la Secretaria Ejecutiva del IEM.</w:t>
            </w:r>
          </w:p>
        </w:tc>
      </w:tr>
      <w:tr w:rsidR="0090251C" w:rsidRPr="00EF5922" w14:paraId="2552C05C" w14:textId="77777777" w:rsidTr="00311E92">
        <w:tc>
          <w:tcPr>
            <w:cnfStyle w:val="001000000000" w:firstRow="0" w:lastRow="0" w:firstColumn="1" w:lastColumn="0" w:oddVBand="0" w:evenVBand="0" w:oddHBand="0" w:evenHBand="0" w:firstRowFirstColumn="0" w:firstRowLastColumn="0" w:lastRowFirstColumn="0" w:lastRowLastColumn="0"/>
            <w:tcW w:w="562" w:type="dxa"/>
          </w:tcPr>
          <w:p w14:paraId="66122B0F" w14:textId="3900C1D9" w:rsidR="0090251C" w:rsidRPr="00EF5922" w:rsidRDefault="00337BBC" w:rsidP="00FE6A9A">
            <w:pPr>
              <w:spacing w:line="360" w:lineRule="auto"/>
              <w:jc w:val="both"/>
              <w:rPr>
                <w:rFonts w:cs="Arial"/>
                <w:sz w:val="20"/>
                <w:szCs w:val="20"/>
              </w:rPr>
            </w:pPr>
            <w:r w:rsidRPr="00EF5922">
              <w:rPr>
                <w:rFonts w:cs="Arial"/>
                <w:sz w:val="20"/>
                <w:szCs w:val="20"/>
              </w:rPr>
              <w:t>19</w:t>
            </w:r>
          </w:p>
        </w:tc>
        <w:tc>
          <w:tcPr>
            <w:tcW w:w="2268" w:type="dxa"/>
          </w:tcPr>
          <w:p w14:paraId="620AC3AD" w14:textId="041920C0" w:rsidR="0090251C" w:rsidRPr="00EF5922" w:rsidRDefault="00337BBC" w:rsidP="00FE6A9A">
            <w:pPr>
              <w:spacing w:line="360" w:lineRule="auto"/>
              <w:jc w:val="both"/>
              <w:cnfStyle w:val="000000000000" w:firstRow="0" w:lastRow="0" w:firstColumn="0" w:lastColumn="0" w:oddVBand="0" w:evenVBand="0" w:oddHBand="0" w:evenHBand="0" w:firstRowFirstColumn="0" w:firstRowLastColumn="0" w:lastRowFirstColumn="0" w:lastRowLastColumn="0"/>
              <w:rPr>
                <w:rFonts w:cs="Arial"/>
                <w:sz w:val="20"/>
                <w:szCs w:val="20"/>
              </w:rPr>
            </w:pPr>
            <w:proofErr w:type="gramStart"/>
            <w:r w:rsidRPr="00EF5922">
              <w:rPr>
                <w:rFonts w:cs="Arial"/>
                <w:sz w:val="20"/>
                <w:szCs w:val="20"/>
              </w:rPr>
              <w:t>Documental privada</w:t>
            </w:r>
            <w:proofErr w:type="gramEnd"/>
            <w:r w:rsidRPr="00EF5922">
              <w:rPr>
                <w:rStyle w:val="Refdenotaalpie"/>
                <w:rFonts w:cs="Arial"/>
                <w:sz w:val="20"/>
                <w:szCs w:val="20"/>
              </w:rPr>
              <w:footnoteReference w:id="60"/>
            </w:r>
          </w:p>
        </w:tc>
        <w:tc>
          <w:tcPr>
            <w:tcW w:w="5431" w:type="dxa"/>
          </w:tcPr>
          <w:p w14:paraId="5201ACE5" w14:textId="1311D3F2" w:rsidR="0090251C" w:rsidRPr="00EF5922" w:rsidRDefault="00337BBC" w:rsidP="00330FA1">
            <w:pPr>
              <w:jc w:val="both"/>
              <w:cnfStyle w:val="000000000000" w:firstRow="0" w:lastRow="0" w:firstColumn="0" w:lastColumn="0" w:oddVBand="0" w:evenVBand="0" w:oddHBand="0" w:evenHBand="0" w:firstRowFirstColumn="0" w:firstRowLastColumn="0" w:lastRowFirstColumn="0" w:lastRowLastColumn="0"/>
              <w:rPr>
                <w:rFonts w:cs="Arial"/>
                <w:sz w:val="20"/>
                <w:szCs w:val="20"/>
              </w:rPr>
            </w:pPr>
            <w:r w:rsidRPr="00EF5922">
              <w:rPr>
                <w:rFonts w:cs="Arial"/>
                <w:sz w:val="20"/>
                <w:szCs w:val="20"/>
              </w:rPr>
              <w:t xml:space="preserve">Impresión del correo electrónico, remitido por la empresa Radio </w:t>
            </w:r>
            <w:r w:rsidR="00C838F3" w:rsidRPr="00EF5922">
              <w:rPr>
                <w:rFonts w:cs="Arial"/>
                <w:sz w:val="20"/>
                <w:szCs w:val="20"/>
              </w:rPr>
              <w:t>Móvil</w:t>
            </w:r>
            <w:r w:rsidRPr="00EF5922">
              <w:rPr>
                <w:rFonts w:cs="Arial"/>
                <w:sz w:val="20"/>
                <w:szCs w:val="20"/>
              </w:rPr>
              <w:t xml:space="preserve"> Dipsa S.A. de C.V., mediante el cual informa la imposibilidad de remitir la información solicitada.</w:t>
            </w:r>
          </w:p>
        </w:tc>
      </w:tr>
      <w:tr w:rsidR="00337BBC" w:rsidRPr="00EF5922" w14:paraId="257EBB90" w14:textId="77777777" w:rsidTr="00311E92">
        <w:tc>
          <w:tcPr>
            <w:cnfStyle w:val="001000000000" w:firstRow="0" w:lastRow="0" w:firstColumn="1" w:lastColumn="0" w:oddVBand="0" w:evenVBand="0" w:oddHBand="0" w:evenHBand="0" w:firstRowFirstColumn="0" w:firstRowLastColumn="0" w:lastRowFirstColumn="0" w:lastRowLastColumn="0"/>
            <w:tcW w:w="562" w:type="dxa"/>
          </w:tcPr>
          <w:p w14:paraId="3619A02A" w14:textId="13B8898C" w:rsidR="00337BBC" w:rsidRPr="00EF5922" w:rsidRDefault="00337BBC" w:rsidP="00FE6A9A">
            <w:pPr>
              <w:spacing w:line="360" w:lineRule="auto"/>
              <w:jc w:val="both"/>
              <w:rPr>
                <w:rFonts w:cs="Arial"/>
                <w:sz w:val="20"/>
                <w:szCs w:val="20"/>
              </w:rPr>
            </w:pPr>
            <w:r w:rsidRPr="00EF5922">
              <w:rPr>
                <w:rFonts w:cs="Arial"/>
                <w:sz w:val="20"/>
                <w:szCs w:val="20"/>
              </w:rPr>
              <w:t>20</w:t>
            </w:r>
          </w:p>
        </w:tc>
        <w:tc>
          <w:tcPr>
            <w:tcW w:w="2268" w:type="dxa"/>
          </w:tcPr>
          <w:p w14:paraId="10223969" w14:textId="0FB9E7D0" w:rsidR="00337BBC" w:rsidRPr="00EF5922" w:rsidRDefault="002164D4" w:rsidP="00FE6A9A">
            <w:pPr>
              <w:spacing w:line="360" w:lineRule="auto"/>
              <w:jc w:val="both"/>
              <w:cnfStyle w:val="000000000000" w:firstRow="0" w:lastRow="0" w:firstColumn="0" w:lastColumn="0" w:oddVBand="0" w:evenVBand="0" w:oddHBand="0" w:evenHBand="0" w:firstRowFirstColumn="0" w:firstRowLastColumn="0" w:lastRowFirstColumn="0" w:lastRowLastColumn="0"/>
              <w:rPr>
                <w:rFonts w:cs="Arial"/>
                <w:sz w:val="20"/>
                <w:szCs w:val="20"/>
              </w:rPr>
            </w:pPr>
            <w:proofErr w:type="gramStart"/>
            <w:r w:rsidRPr="00EF5922">
              <w:rPr>
                <w:rFonts w:cs="Arial"/>
                <w:sz w:val="20"/>
                <w:szCs w:val="20"/>
              </w:rPr>
              <w:t>Documental privada</w:t>
            </w:r>
            <w:proofErr w:type="gramEnd"/>
          </w:p>
        </w:tc>
        <w:tc>
          <w:tcPr>
            <w:tcW w:w="5431" w:type="dxa"/>
          </w:tcPr>
          <w:p w14:paraId="0C0135EF" w14:textId="026AB0AE" w:rsidR="002164D4" w:rsidRPr="00EF5922" w:rsidRDefault="002164D4" w:rsidP="00330FA1">
            <w:pPr>
              <w:jc w:val="both"/>
              <w:cnfStyle w:val="000000000000" w:firstRow="0" w:lastRow="0" w:firstColumn="0" w:lastColumn="0" w:oddVBand="0" w:evenVBand="0" w:oddHBand="0" w:evenHBand="0" w:firstRowFirstColumn="0" w:firstRowLastColumn="0" w:lastRowFirstColumn="0" w:lastRowLastColumn="0"/>
              <w:rPr>
                <w:rFonts w:cs="Arial"/>
                <w:sz w:val="20"/>
                <w:szCs w:val="20"/>
              </w:rPr>
            </w:pPr>
            <w:r w:rsidRPr="00EF5922">
              <w:rPr>
                <w:rFonts w:cs="Arial"/>
                <w:sz w:val="20"/>
                <w:szCs w:val="20"/>
              </w:rPr>
              <w:t xml:space="preserve">Consistente en el escrito, firmado por la </w:t>
            </w:r>
            <w:r w:rsidR="00E0109D" w:rsidRPr="00E0109D">
              <w:rPr>
                <w:rFonts w:cs="Arial"/>
                <w:color w:val="000000"/>
                <w:sz w:val="20"/>
                <w:szCs w:val="20"/>
              </w:rPr>
              <w:t>regidora</w:t>
            </w:r>
            <w:r w:rsidRPr="00EF5922">
              <w:rPr>
                <w:rFonts w:cs="Arial"/>
                <w:sz w:val="20"/>
                <w:szCs w:val="20"/>
              </w:rPr>
              <w:t xml:space="preserve"> Bianca Carolina Carretero González, mediante el que informa </w:t>
            </w:r>
            <w:r w:rsidRPr="00EF5922">
              <w:rPr>
                <w:rFonts w:cs="Arial"/>
                <w:sz w:val="20"/>
                <w:szCs w:val="20"/>
              </w:rPr>
              <w:lastRenderedPageBreak/>
              <w:t>diversa información relacionada con el número telefónico registrado en su equipo teléfono celular.</w:t>
            </w:r>
          </w:p>
        </w:tc>
      </w:tr>
      <w:tr w:rsidR="002164D4" w:rsidRPr="00EF5922" w14:paraId="561AAF3F" w14:textId="77777777" w:rsidTr="00311E92">
        <w:tc>
          <w:tcPr>
            <w:cnfStyle w:val="001000000000" w:firstRow="0" w:lastRow="0" w:firstColumn="1" w:lastColumn="0" w:oddVBand="0" w:evenVBand="0" w:oddHBand="0" w:evenHBand="0" w:firstRowFirstColumn="0" w:firstRowLastColumn="0" w:lastRowFirstColumn="0" w:lastRowLastColumn="0"/>
            <w:tcW w:w="562" w:type="dxa"/>
          </w:tcPr>
          <w:p w14:paraId="4D8418AD" w14:textId="60570C67" w:rsidR="002164D4" w:rsidRPr="00EF5922" w:rsidRDefault="002164D4" w:rsidP="00FE6A9A">
            <w:pPr>
              <w:spacing w:line="360" w:lineRule="auto"/>
              <w:jc w:val="both"/>
              <w:rPr>
                <w:rFonts w:cs="Arial"/>
                <w:sz w:val="20"/>
                <w:szCs w:val="20"/>
              </w:rPr>
            </w:pPr>
            <w:r w:rsidRPr="00EF5922">
              <w:rPr>
                <w:rFonts w:cs="Arial"/>
                <w:sz w:val="20"/>
                <w:szCs w:val="20"/>
              </w:rPr>
              <w:lastRenderedPageBreak/>
              <w:t>21</w:t>
            </w:r>
          </w:p>
        </w:tc>
        <w:tc>
          <w:tcPr>
            <w:tcW w:w="2268" w:type="dxa"/>
          </w:tcPr>
          <w:p w14:paraId="5FB37D30" w14:textId="7F6F98FB" w:rsidR="002164D4" w:rsidRPr="00EF5922" w:rsidRDefault="002164D4" w:rsidP="00FE6A9A">
            <w:pPr>
              <w:spacing w:line="360" w:lineRule="auto"/>
              <w:jc w:val="both"/>
              <w:cnfStyle w:val="000000000000" w:firstRow="0" w:lastRow="0" w:firstColumn="0" w:lastColumn="0" w:oddVBand="0" w:evenVBand="0" w:oddHBand="0" w:evenHBand="0" w:firstRowFirstColumn="0" w:firstRowLastColumn="0" w:lastRowFirstColumn="0" w:lastRowLastColumn="0"/>
              <w:rPr>
                <w:rFonts w:cs="Arial"/>
                <w:sz w:val="20"/>
                <w:szCs w:val="20"/>
              </w:rPr>
            </w:pPr>
            <w:r w:rsidRPr="00EF5922">
              <w:rPr>
                <w:rFonts w:cs="Arial"/>
                <w:sz w:val="20"/>
                <w:szCs w:val="20"/>
              </w:rPr>
              <w:t>Documental publica</w:t>
            </w:r>
            <w:r w:rsidR="00185BAE" w:rsidRPr="00EF5922">
              <w:rPr>
                <w:rStyle w:val="Refdenotaalpie"/>
                <w:rFonts w:cs="Arial"/>
                <w:sz w:val="20"/>
                <w:szCs w:val="20"/>
              </w:rPr>
              <w:footnoteReference w:id="61"/>
            </w:r>
          </w:p>
        </w:tc>
        <w:tc>
          <w:tcPr>
            <w:tcW w:w="5431" w:type="dxa"/>
          </w:tcPr>
          <w:p w14:paraId="03D67A33" w14:textId="7743CF2B" w:rsidR="002164D4" w:rsidRPr="00EF5922" w:rsidRDefault="00185BAE" w:rsidP="00330FA1">
            <w:pPr>
              <w:jc w:val="both"/>
              <w:cnfStyle w:val="000000000000" w:firstRow="0" w:lastRow="0" w:firstColumn="0" w:lastColumn="0" w:oddVBand="0" w:evenVBand="0" w:oddHBand="0" w:evenHBand="0" w:firstRowFirstColumn="0" w:firstRowLastColumn="0" w:lastRowFirstColumn="0" w:lastRowLastColumn="0"/>
              <w:rPr>
                <w:rFonts w:cs="Arial"/>
                <w:sz w:val="20"/>
                <w:szCs w:val="20"/>
              </w:rPr>
            </w:pPr>
            <w:r w:rsidRPr="00EF5922">
              <w:rPr>
                <w:rFonts w:cs="Arial"/>
                <w:sz w:val="20"/>
                <w:szCs w:val="20"/>
              </w:rPr>
              <w:t>Consistente en el acta de verificación IEM-OFI-401/2025.</w:t>
            </w:r>
          </w:p>
        </w:tc>
      </w:tr>
      <w:tr w:rsidR="002164D4" w:rsidRPr="00EF5922" w14:paraId="38107494" w14:textId="77777777" w:rsidTr="00311E92">
        <w:tc>
          <w:tcPr>
            <w:cnfStyle w:val="001000000000" w:firstRow="0" w:lastRow="0" w:firstColumn="1" w:lastColumn="0" w:oddVBand="0" w:evenVBand="0" w:oddHBand="0" w:evenHBand="0" w:firstRowFirstColumn="0" w:firstRowLastColumn="0" w:lastRowFirstColumn="0" w:lastRowLastColumn="0"/>
            <w:tcW w:w="562" w:type="dxa"/>
          </w:tcPr>
          <w:p w14:paraId="3BB2C4BB" w14:textId="35BF1AC4" w:rsidR="002164D4" w:rsidRPr="00EF5922" w:rsidRDefault="00185BAE" w:rsidP="00FE6A9A">
            <w:pPr>
              <w:spacing w:line="360" w:lineRule="auto"/>
              <w:jc w:val="both"/>
              <w:rPr>
                <w:rFonts w:cs="Arial"/>
                <w:sz w:val="20"/>
                <w:szCs w:val="20"/>
              </w:rPr>
            </w:pPr>
            <w:r w:rsidRPr="00EF5922">
              <w:rPr>
                <w:rFonts w:cs="Arial"/>
                <w:sz w:val="20"/>
                <w:szCs w:val="20"/>
              </w:rPr>
              <w:t>22</w:t>
            </w:r>
          </w:p>
        </w:tc>
        <w:tc>
          <w:tcPr>
            <w:tcW w:w="2268" w:type="dxa"/>
          </w:tcPr>
          <w:p w14:paraId="54320696" w14:textId="333CBCF9" w:rsidR="002164D4" w:rsidRPr="00EF5922" w:rsidRDefault="00185BAE" w:rsidP="00FE6A9A">
            <w:pPr>
              <w:spacing w:line="360" w:lineRule="auto"/>
              <w:jc w:val="both"/>
              <w:cnfStyle w:val="000000000000" w:firstRow="0" w:lastRow="0" w:firstColumn="0" w:lastColumn="0" w:oddVBand="0" w:evenVBand="0" w:oddHBand="0" w:evenHBand="0" w:firstRowFirstColumn="0" w:firstRowLastColumn="0" w:lastRowFirstColumn="0" w:lastRowLastColumn="0"/>
              <w:rPr>
                <w:rFonts w:cs="Arial"/>
                <w:sz w:val="20"/>
                <w:szCs w:val="20"/>
              </w:rPr>
            </w:pPr>
            <w:proofErr w:type="gramStart"/>
            <w:r w:rsidRPr="00EF5922">
              <w:rPr>
                <w:rFonts w:cs="Arial"/>
                <w:sz w:val="20"/>
                <w:szCs w:val="20"/>
              </w:rPr>
              <w:t>Documental pública</w:t>
            </w:r>
            <w:proofErr w:type="gramEnd"/>
            <w:r w:rsidRPr="00EF5922">
              <w:rPr>
                <w:rStyle w:val="Refdenotaalpie"/>
                <w:rFonts w:cs="Arial"/>
                <w:sz w:val="20"/>
                <w:szCs w:val="20"/>
              </w:rPr>
              <w:footnoteReference w:id="62"/>
            </w:r>
          </w:p>
        </w:tc>
        <w:tc>
          <w:tcPr>
            <w:tcW w:w="5431" w:type="dxa"/>
          </w:tcPr>
          <w:p w14:paraId="1E337B5E" w14:textId="0F3BE82A" w:rsidR="002164D4" w:rsidRPr="00EF5922" w:rsidRDefault="00185BAE" w:rsidP="00330FA1">
            <w:pPr>
              <w:jc w:val="both"/>
              <w:cnfStyle w:val="000000000000" w:firstRow="0" w:lastRow="0" w:firstColumn="0" w:lastColumn="0" w:oddVBand="0" w:evenVBand="0" w:oddHBand="0" w:evenHBand="0" w:firstRowFirstColumn="0" w:firstRowLastColumn="0" w:lastRowFirstColumn="0" w:lastRowLastColumn="0"/>
              <w:rPr>
                <w:rFonts w:cs="Arial"/>
                <w:sz w:val="20"/>
                <w:szCs w:val="20"/>
              </w:rPr>
            </w:pPr>
            <w:r w:rsidRPr="00EF5922">
              <w:rPr>
                <w:rFonts w:cs="Arial"/>
                <w:sz w:val="20"/>
                <w:szCs w:val="20"/>
              </w:rPr>
              <w:t>Consistente en el escrito firmado por el presidente municipal Daniel Herrera Martín del Campo, mediante el que informa que no se graban las sesiones de cabildo.</w:t>
            </w:r>
          </w:p>
        </w:tc>
      </w:tr>
      <w:tr w:rsidR="002164D4" w:rsidRPr="00EF5922" w14:paraId="42A620FF" w14:textId="77777777" w:rsidTr="00311E92">
        <w:tc>
          <w:tcPr>
            <w:cnfStyle w:val="001000000000" w:firstRow="0" w:lastRow="0" w:firstColumn="1" w:lastColumn="0" w:oddVBand="0" w:evenVBand="0" w:oddHBand="0" w:evenHBand="0" w:firstRowFirstColumn="0" w:firstRowLastColumn="0" w:lastRowFirstColumn="0" w:lastRowLastColumn="0"/>
            <w:tcW w:w="562" w:type="dxa"/>
          </w:tcPr>
          <w:p w14:paraId="4F1A6458" w14:textId="582F45E8" w:rsidR="002164D4" w:rsidRPr="00EF5922" w:rsidRDefault="00185BAE" w:rsidP="00FE6A9A">
            <w:pPr>
              <w:spacing w:line="360" w:lineRule="auto"/>
              <w:jc w:val="both"/>
              <w:rPr>
                <w:rFonts w:cs="Arial"/>
                <w:sz w:val="20"/>
                <w:szCs w:val="20"/>
              </w:rPr>
            </w:pPr>
            <w:r w:rsidRPr="00EF5922">
              <w:rPr>
                <w:rFonts w:cs="Arial"/>
                <w:sz w:val="20"/>
                <w:szCs w:val="20"/>
              </w:rPr>
              <w:t>23</w:t>
            </w:r>
          </w:p>
        </w:tc>
        <w:tc>
          <w:tcPr>
            <w:tcW w:w="2268" w:type="dxa"/>
          </w:tcPr>
          <w:p w14:paraId="42885F75" w14:textId="2899C287" w:rsidR="002164D4" w:rsidRPr="00EF5922" w:rsidRDefault="00185BAE" w:rsidP="00FE6A9A">
            <w:pPr>
              <w:spacing w:line="360" w:lineRule="auto"/>
              <w:jc w:val="both"/>
              <w:cnfStyle w:val="000000000000" w:firstRow="0" w:lastRow="0" w:firstColumn="0" w:lastColumn="0" w:oddVBand="0" w:evenVBand="0" w:oddHBand="0" w:evenHBand="0" w:firstRowFirstColumn="0" w:firstRowLastColumn="0" w:lastRowFirstColumn="0" w:lastRowLastColumn="0"/>
              <w:rPr>
                <w:rFonts w:cs="Arial"/>
                <w:sz w:val="20"/>
                <w:szCs w:val="20"/>
              </w:rPr>
            </w:pPr>
            <w:proofErr w:type="gramStart"/>
            <w:r w:rsidRPr="00EF5922">
              <w:rPr>
                <w:rFonts w:cs="Arial"/>
                <w:sz w:val="20"/>
                <w:szCs w:val="20"/>
              </w:rPr>
              <w:t>Documental pública</w:t>
            </w:r>
            <w:proofErr w:type="gramEnd"/>
            <w:r w:rsidRPr="00EF5922">
              <w:rPr>
                <w:rStyle w:val="Refdenotaalpie"/>
                <w:rFonts w:cs="Arial"/>
                <w:sz w:val="20"/>
                <w:szCs w:val="20"/>
              </w:rPr>
              <w:footnoteReference w:id="63"/>
            </w:r>
          </w:p>
        </w:tc>
        <w:tc>
          <w:tcPr>
            <w:tcW w:w="5431" w:type="dxa"/>
          </w:tcPr>
          <w:p w14:paraId="04C2DD08" w14:textId="6C3868F1" w:rsidR="002164D4" w:rsidRPr="00EF5922" w:rsidRDefault="00185BAE" w:rsidP="00330FA1">
            <w:pPr>
              <w:jc w:val="both"/>
              <w:cnfStyle w:val="000000000000" w:firstRow="0" w:lastRow="0" w:firstColumn="0" w:lastColumn="0" w:oddVBand="0" w:evenVBand="0" w:oddHBand="0" w:evenHBand="0" w:firstRowFirstColumn="0" w:firstRowLastColumn="0" w:lastRowFirstColumn="0" w:lastRowLastColumn="0"/>
              <w:rPr>
                <w:rFonts w:cs="Arial"/>
                <w:sz w:val="20"/>
                <w:szCs w:val="20"/>
              </w:rPr>
            </w:pPr>
            <w:r w:rsidRPr="00EF5922">
              <w:rPr>
                <w:rFonts w:cs="Arial"/>
                <w:sz w:val="20"/>
                <w:szCs w:val="20"/>
              </w:rPr>
              <w:t>Consistente en el oficio SG/SUBSDHP/339/2025, firmado por el subsecretario de Derechos Humanos y Población, a través del cual informa sobre el acatamiento de las medidas de protección dictadas por la Secretaria Ejecutiva del IEM.</w:t>
            </w:r>
          </w:p>
        </w:tc>
      </w:tr>
      <w:tr w:rsidR="00185BAE" w:rsidRPr="00EF5922" w14:paraId="334399FE" w14:textId="77777777" w:rsidTr="00311E92">
        <w:tc>
          <w:tcPr>
            <w:cnfStyle w:val="001000000000" w:firstRow="0" w:lastRow="0" w:firstColumn="1" w:lastColumn="0" w:oddVBand="0" w:evenVBand="0" w:oddHBand="0" w:evenHBand="0" w:firstRowFirstColumn="0" w:firstRowLastColumn="0" w:lastRowFirstColumn="0" w:lastRowLastColumn="0"/>
            <w:tcW w:w="562" w:type="dxa"/>
          </w:tcPr>
          <w:p w14:paraId="18C7C36D" w14:textId="48E5A776" w:rsidR="00185BAE" w:rsidRPr="00EF5922" w:rsidRDefault="00185BAE" w:rsidP="00FE6A9A">
            <w:pPr>
              <w:spacing w:line="360" w:lineRule="auto"/>
              <w:jc w:val="both"/>
              <w:rPr>
                <w:rFonts w:cs="Arial"/>
                <w:sz w:val="20"/>
                <w:szCs w:val="20"/>
              </w:rPr>
            </w:pPr>
            <w:r w:rsidRPr="00EF5922">
              <w:rPr>
                <w:rFonts w:cs="Arial"/>
                <w:sz w:val="20"/>
                <w:szCs w:val="20"/>
              </w:rPr>
              <w:t>24</w:t>
            </w:r>
          </w:p>
        </w:tc>
        <w:tc>
          <w:tcPr>
            <w:tcW w:w="2268" w:type="dxa"/>
          </w:tcPr>
          <w:p w14:paraId="42A0F68D" w14:textId="282DA660" w:rsidR="00185BAE" w:rsidRPr="00EF5922" w:rsidRDefault="00185BAE" w:rsidP="00FE6A9A">
            <w:pPr>
              <w:spacing w:line="360" w:lineRule="auto"/>
              <w:jc w:val="both"/>
              <w:cnfStyle w:val="000000000000" w:firstRow="0" w:lastRow="0" w:firstColumn="0" w:lastColumn="0" w:oddVBand="0" w:evenVBand="0" w:oddHBand="0" w:evenHBand="0" w:firstRowFirstColumn="0" w:firstRowLastColumn="0" w:lastRowFirstColumn="0" w:lastRowLastColumn="0"/>
              <w:rPr>
                <w:rFonts w:cs="Arial"/>
                <w:sz w:val="20"/>
                <w:szCs w:val="20"/>
              </w:rPr>
            </w:pPr>
            <w:proofErr w:type="gramStart"/>
            <w:r w:rsidRPr="00EF5922">
              <w:rPr>
                <w:rFonts w:cs="Arial"/>
                <w:sz w:val="20"/>
                <w:szCs w:val="20"/>
              </w:rPr>
              <w:t>Documental pública</w:t>
            </w:r>
            <w:proofErr w:type="gramEnd"/>
            <w:r w:rsidR="001010B5" w:rsidRPr="00EF5922">
              <w:rPr>
                <w:rStyle w:val="Refdenotaalpie"/>
                <w:rFonts w:cs="Arial"/>
                <w:sz w:val="20"/>
                <w:szCs w:val="20"/>
              </w:rPr>
              <w:footnoteReference w:id="64"/>
            </w:r>
          </w:p>
        </w:tc>
        <w:tc>
          <w:tcPr>
            <w:tcW w:w="5431" w:type="dxa"/>
          </w:tcPr>
          <w:p w14:paraId="341F63C7" w14:textId="48F2D9B2" w:rsidR="00185BAE" w:rsidRPr="00EF5922" w:rsidRDefault="00185BAE" w:rsidP="00330FA1">
            <w:pPr>
              <w:jc w:val="both"/>
              <w:cnfStyle w:val="000000000000" w:firstRow="0" w:lastRow="0" w:firstColumn="0" w:lastColumn="0" w:oddVBand="0" w:evenVBand="0" w:oddHBand="0" w:evenHBand="0" w:firstRowFirstColumn="0" w:firstRowLastColumn="0" w:lastRowFirstColumn="0" w:lastRowLastColumn="0"/>
              <w:rPr>
                <w:rFonts w:cs="Arial"/>
                <w:sz w:val="20"/>
                <w:szCs w:val="20"/>
              </w:rPr>
            </w:pPr>
            <w:r w:rsidRPr="00EF5922">
              <w:rPr>
                <w:rFonts w:cs="Arial"/>
                <w:sz w:val="20"/>
                <w:szCs w:val="20"/>
              </w:rPr>
              <w:t xml:space="preserve">Consistente en el escrito signado por el Secretario del Ayuntamiento de </w:t>
            </w:r>
            <w:r w:rsidR="00FB6703" w:rsidRPr="00FB6703">
              <w:rPr>
                <w:rFonts w:cs="Arial"/>
                <w:color w:val="FFFFFF"/>
                <w:sz w:val="20"/>
                <w:szCs w:val="20"/>
                <w:highlight w:val="darkCyan"/>
              </w:rPr>
              <w:t>[No.45]_ELIMINADO_el_Municipio_[28]</w:t>
            </w:r>
            <w:r w:rsidRPr="00EF5922">
              <w:rPr>
                <w:rFonts w:cs="Arial"/>
                <w:sz w:val="20"/>
                <w:szCs w:val="20"/>
              </w:rPr>
              <w:t xml:space="preserve">, mediante el cual informa y remite en copia certificada </w:t>
            </w:r>
            <w:r w:rsidR="001010B5" w:rsidRPr="00EF5922">
              <w:rPr>
                <w:rFonts w:cs="Arial"/>
                <w:sz w:val="20"/>
                <w:szCs w:val="20"/>
              </w:rPr>
              <w:t>la fotografía del escrito que leyó la parte denunciada en la sesión extraordinaria de cabildo de veintiocho de abril.</w:t>
            </w:r>
          </w:p>
        </w:tc>
      </w:tr>
      <w:tr w:rsidR="00185BAE" w:rsidRPr="00EF5922" w14:paraId="3CA884D2" w14:textId="77777777" w:rsidTr="00311E92">
        <w:tc>
          <w:tcPr>
            <w:cnfStyle w:val="001000000000" w:firstRow="0" w:lastRow="0" w:firstColumn="1" w:lastColumn="0" w:oddVBand="0" w:evenVBand="0" w:oddHBand="0" w:evenHBand="0" w:firstRowFirstColumn="0" w:firstRowLastColumn="0" w:lastRowFirstColumn="0" w:lastRowLastColumn="0"/>
            <w:tcW w:w="562" w:type="dxa"/>
          </w:tcPr>
          <w:p w14:paraId="617D21AE" w14:textId="747BC325" w:rsidR="00185BAE" w:rsidRPr="00EF5922" w:rsidRDefault="001010B5" w:rsidP="00FE6A9A">
            <w:pPr>
              <w:spacing w:line="360" w:lineRule="auto"/>
              <w:jc w:val="both"/>
              <w:rPr>
                <w:rFonts w:cs="Arial"/>
                <w:sz w:val="20"/>
                <w:szCs w:val="20"/>
              </w:rPr>
            </w:pPr>
            <w:r w:rsidRPr="00EF5922">
              <w:rPr>
                <w:rFonts w:cs="Arial"/>
                <w:sz w:val="20"/>
                <w:szCs w:val="20"/>
              </w:rPr>
              <w:t>25</w:t>
            </w:r>
          </w:p>
        </w:tc>
        <w:tc>
          <w:tcPr>
            <w:tcW w:w="2268" w:type="dxa"/>
          </w:tcPr>
          <w:p w14:paraId="1881F1C5" w14:textId="38C87E58" w:rsidR="00185BAE" w:rsidRPr="00EF5922" w:rsidRDefault="001010B5" w:rsidP="00FE6A9A">
            <w:pPr>
              <w:spacing w:line="360" w:lineRule="auto"/>
              <w:jc w:val="both"/>
              <w:cnfStyle w:val="000000000000" w:firstRow="0" w:lastRow="0" w:firstColumn="0" w:lastColumn="0" w:oddVBand="0" w:evenVBand="0" w:oddHBand="0" w:evenHBand="0" w:firstRowFirstColumn="0" w:firstRowLastColumn="0" w:lastRowFirstColumn="0" w:lastRowLastColumn="0"/>
              <w:rPr>
                <w:rFonts w:cs="Arial"/>
                <w:sz w:val="20"/>
                <w:szCs w:val="20"/>
              </w:rPr>
            </w:pPr>
            <w:r w:rsidRPr="00EF5922">
              <w:rPr>
                <w:rFonts w:cs="Arial"/>
                <w:sz w:val="20"/>
                <w:szCs w:val="20"/>
              </w:rPr>
              <w:t>Documental publica</w:t>
            </w:r>
            <w:r w:rsidR="00C10418" w:rsidRPr="00EF5922">
              <w:rPr>
                <w:rStyle w:val="Refdenotaalpie"/>
                <w:rFonts w:cs="Arial"/>
                <w:sz w:val="20"/>
                <w:szCs w:val="20"/>
              </w:rPr>
              <w:footnoteReference w:id="65"/>
            </w:r>
          </w:p>
        </w:tc>
        <w:tc>
          <w:tcPr>
            <w:tcW w:w="5431" w:type="dxa"/>
          </w:tcPr>
          <w:p w14:paraId="4C24D913" w14:textId="3A1E274E" w:rsidR="00185BAE" w:rsidRPr="00EF5922" w:rsidRDefault="001010B5" w:rsidP="00330FA1">
            <w:pPr>
              <w:jc w:val="both"/>
              <w:cnfStyle w:val="000000000000" w:firstRow="0" w:lastRow="0" w:firstColumn="0" w:lastColumn="0" w:oddVBand="0" w:evenVBand="0" w:oddHBand="0" w:evenHBand="0" w:firstRowFirstColumn="0" w:firstRowLastColumn="0" w:lastRowFirstColumn="0" w:lastRowLastColumn="0"/>
              <w:rPr>
                <w:rFonts w:cs="Arial"/>
                <w:sz w:val="20"/>
                <w:szCs w:val="20"/>
              </w:rPr>
            </w:pPr>
            <w:r w:rsidRPr="00EF5922">
              <w:rPr>
                <w:rFonts w:cs="Arial"/>
                <w:sz w:val="20"/>
                <w:szCs w:val="20"/>
              </w:rPr>
              <w:t xml:space="preserve">Consistente en el escrito, firmado por el presidente municipal del Ayuntamiento, mediante el cual informa diversa información relativa a </w:t>
            </w:r>
            <w:r w:rsidR="00A1161D" w:rsidRPr="00EF5922">
              <w:rPr>
                <w:rFonts w:cs="Arial"/>
                <w:sz w:val="20"/>
                <w:szCs w:val="20"/>
              </w:rPr>
              <w:t xml:space="preserve">que no se proporciona </w:t>
            </w:r>
            <w:r w:rsidRPr="00EF5922">
              <w:rPr>
                <w:rFonts w:cs="Arial"/>
                <w:sz w:val="20"/>
                <w:szCs w:val="20"/>
              </w:rPr>
              <w:t xml:space="preserve">equipos de telefonía celular </w:t>
            </w:r>
            <w:r w:rsidR="00A1161D" w:rsidRPr="00EF5922">
              <w:rPr>
                <w:rFonts w:cs="Arial"/>
                <w:sz w:val="20"/>
                <w:szCs w:val="20"/>
              </w:rPr>
              <w:t>a</w:t>
            </w:r>
            <w:r w:rsidRPr="00EF5922">
              <w:rPr>
                <w:rFonts w:cs="Arial"/>
                <w:sz w:val="20"/>
                <w:szCs w:val="20"/>
              </w:rPr>
              <w:t xml:space="preserve"> los integrantes de Ayuntamiento.</w:t>
            </w:r>
          </w:p>
        </w:tc>
      </w:tr>
      <w:tr w:rsidR="001010B5" w:rsidRPr="00EF5922" w14:paraId="7775AC8A" w14:textId="77777777" w:rsidTr="00311E92">
        <w:tc>
          <w:tcPr>
            <w:cnfStyle w:val="001000000000" w:firstRow="0" w:lastRow="0" w:firstColumn="1" w:lastColumn="0" w:oddVBand="0" w:evenVBand="0" w:oddHBand="0" w:evenHBand="0" w:firstRowFirstColumn="0" w:firstRowLastColumn="0" w:lastRowFirstColumn="0" w:lastRowLastColumn="0"/>
            <w:tcW w:w="562" w:type="dxa"/>
          </w:tcPr>
          <w:p w14:paraId="241C081F" w14:textId="40E65CF4" w:rsidR="001010B5" w:rsidRPr="00EF5922" w:rsidRDefault="00C10418" w:rsidP="00FE6A9A">
            <w:pPr>
              <w:spacing w:line="360" w:lineRule="auto"/>
              <w:jc w:val="both"/>
              <w:rPr>
                <w:rFonts w:cs="Arial"/>
                <w:sz w:val="20"/>
                <w:szCs w:val="20"/>
              </w:rPr>
            </w:pPr>
            <w:r w:rsidRPr="00EF5922">
              <w:rPr>
                <w:rFonts w:cs="Arial"/>
                <w:sz w:val="20"/>
                <w:szCs w:val="20"/>
              </w:rPr>
              <w:t>26</w:t>
            </w:r>
          </w:p>
        </w:tc>
        <w:tc>
          <w:tcPr>
            <w:tcW w:w="2268" w:type="dxa"/>
          </w:tcPr>
          <w:p w14:paraId="627050FF" w14:textId="4442237A" w:rsidR="001010B5" w:rsidRPr="00EF5922" w:rsidRDefault="00C10418" w:rsidP="00FE6A9A">
            <w:pPr>
              <w:spacing w:line="360" w:lineRule="auto"/>
              <w:jc w:val="both"/>
              <w:cnfStyle w:val="000000000000" w:firstRow="0" w:lastRow="0" w:firstColumn="0" w:lastColumn="0" w:oddVBand="0" w:evenVBand="0" w:oddHBand="0" w:evenHBand="0" w:firstRowFirstColumn="0" w:firstRowLastColumn="0" w:lastRowFirstColumn="0" w:lastRowLastColumn="0"/>
              <w:rPr>
                <w:rFonts w:cs="Arial"/>
                <w:sz w:val="20"/>
                <w:szCs w:val="20"/>
              </w:rPr>
            </w:pPr>
            <w:proofErr w:type="gramStart"/>
            <w:r w:rsidRPr="00EF5922">
              <w:rPr>
                <w:rFonts w:cs="Arial"/>
                <w:sz w:val="20"/>
                <w:szCs w:val="20"/>
              </w:rPr>
              <w:t>Documental privada</w:t>
            </w:r>
            <w:proofErr w:type="gramEnd"/>
            <w:r w:rsidRPr="00EF5922">
              <w:rPr>
                <w:rStyle w:val="Refdenotaalpie"/>
                <w:rFonts w:cs="Arial"/>
                <w:sz w:val="20"/>
                <w:szCs w:val="20"/>
              </w:rPr>
              <w:footnoteReference w:id="66"/>
            </w:r>
          </w:p>
        </w:tc>
        <w:tc>
          <w:tcPr>
            <w:tcW w:w="5431" w:type="dxa"/>
          </w:tcPr>
          <w:p w14:paraId="09E02846" w14:textId="16E4028A" w:rsidR="001010B5" w:rsidRPr="00EF5922" w:rsidRDefault="00C10418" w:rsidP="00330FA1">
            <w:pPr>
              <w:jc w:val="both"/>
              <w:cnfStyle w:val="000000000000" w:firstRow="0" w:lastRow="0" w:firstColumn="0" w:lastColumn="0" w:oddVBand="0" w:evenVBand="0" w:oddHBand="0" w:evenHBand="0" w:firstRowFirstColumn="0" w:firstRowLastColumn="0" w:lastRowFirstColumn="0" w:lastRowLastColumn="0"/>
              <w:rPr>
                <w:rFonts w:cs="Arial"/>
                <w:sz w:val="20"/>
                <w:szCs w:val="20"/>
              </w:rPr>
            </w:pPr>
            <w:r w:rsidRPr="00EF5922">
              <w:rPr>
                <w:rFonts w:cs="Arial"/>
                <w:sz w:val="20"/>
                <w:szCs w:val="20"/>
              </w:rPr>
              <w:t xml:space="preserve">Consistente en la impresión del correo electrónico, remitido por la </w:t>
            </w:r>
            <w:r w:rsidRPr="00EF5922">
              <w:rPr>
                <w:rFonts w:cs="Arial"/>
                <w:i/>
                <w:iCs/>
                <w:sz w:val="20"/>
                <w:szCs w:val="20"/>
              </w:rPr>
              <w:t>parte denunciante</w:t>
            </w:r>
            <w:r w:rsidRPr="00EF5922">
              <w:rPr>
                <w:rFonts w:cs="Arial"/>
                <w:sz w:val="20"/>
                <w:szCs w:val="20"/>
              </w:rPr>
              <w:t>, a través del cual vierte diversas manifestaciones relativas a los hechos denunciados en cumplimiento al requerimiento formulado por la autoridad instructora.</w:t>
            </w:r>
          </w:p>
        </w:tc>
      </w:tr>
      <w:tr w:rsidR="001010B5" w:rsidRPr="00EF5922" w14:paraId="63F1F33A" w14:textId="77777777" w:rsidTr="00311E92">
        <w:tc>
          <w:tcPr>
            <w:cnfStyle w:val="001000000000" w:firstRow="0" w:lastRow="0" w:firstColumn="1" w:lastColumn="0" w:oddVBand="0" w:evenVBand="0" w:oddHBand="0" w:evenHBand="0" w:firstRowFirstColumn="0" w:firstRowLastColumn="0" w:lastRowFirstColumn="0" w:lastRowLastColumn="0"/>
            <w:tcW w:w="562" w:type="dxa"/>
          </w:tcPr>
          <w:p w14:paraId="2A54C703" w14:textId="7539BF32" w:rsidR="001010B5" w:rsidRPr="00EF5922" w:rsidRDefault="00C10418" w:rsidP="00FE6A9A">
            <w:pPr>
              <w:spacing w:line="360" w:lineRule="auto"/>
              <w:jc w:val="both"/>
              <w:rPr>
                <w:rFonts w:cs="Arial"/>
                <w:sz w:val="20"/>
                <w:szCs w:val="20"/>
              </w:rPr>
            </w:pPr>
            <w:r w:rsidRPr="00EF5922">
              <w:rPr>
                <w:rFonts w:cs="Arial"/>
                <w:sz w:val="20"/>
                <w:szCs w:val="20"/>
              </w:rPr>
              <w:t>27</w:t>
            </w:r>
          </w:p>
        </w:tc>
        <w:tc>
          <w:tcPr>
            <w:tcW w:w="2268" w:type="dxa"/>
          </w:tcPr>
          <w:p w14:paraId="11637D8F" w14:textId="4EEF1F68" w:rsidR="001010B5" w:rsidRPr="00EF5922" w:rsidRDefault="00C10418" w:rsidP="00FE6A9A">
            <w:pPr>
              <w:spacing w:line="360" w:lineRule="auto"/>
              <w:jc w:val="both"/>
              <w:cnfStyle w:val="000000000000" w:firstRow="0" w:lastRow="0" w:firstColumn="0" w:lastColumn="0" w:oddVBand="0" w:evenVBand="0" w:oddHBand="0" w:evenHBand="0" w:firstRowFirstColumn="0" w:firstRowLastColumn="0" w:lastRowFirstColumn="0" w:lastRowLastColumn="0"/>
              <w:rPr>
                <w:rFonts w:cs="Arial"/>
                <w:sz w:val="20"/>
                <w:szCs w:val="20"/>
              </w:rPr>
            </w:pPr>
            <w:proofErr w:type="gramStart"/>
            <w:r w:rsidRPr="00EF5922">
              <w:rPr>
                <w:rFonts w:cs="Arial"/>
                <w:sz w:val="20"/>
                <w:szCs w:val="20"/>
              </w:rPr>
              <w:t>Documental pública</w:t>
            </w:r>
            <w:proofErr w:type="gramEnd"/>
            <w:r w:rsidR="00794F18" w:rsidRPr="00EF5922">
              <w:rPr>
                <w:rStyle w:val="Refdenotaalpie"/>
                <w:rFonts w:cs="Arial"/>
                <w:sz w:val="20"/>
                <w:szCs w:val="20"/>
              </w:rPr>
              <w:footnoteReference w:id="67"/>
            </w:r>
          </w:p>
        </w:tc>
        <w:tc>
          <w:tcPr>
            <w:tcW w:w="5431" w:type="dxa"/>
          </w:tcPr>
          <w:p w14:paraId="30D484A8" w14:textId="02DF633F" w:rsidR="001010B5" w:rsidRPr="00EF5922" w:rsidRDefault="00C10418" w:rsidP="00330FA1">
            <w:pPr>
              <w:jc w:val="both"/>
              <w:cnfStyle w:val="000000000000" w:firstRow="0" w:lastRow="0" w:firstColumn="0" w:lastColumn="0" w:oddVBand="0" w:evenVBand="0" w:oddHBand="0" w:evenHBand="0" w:firstRowFirstColumn="0" w:firstRowLastColumn="0" w:lastRowFirstColumn="0" w:lastRowLastColumn="0"/>
              <w:rPr>
                <w:rFonts w:cs="Arial"/>
                <w:sz w:val="20"/>
                <w:szCs w:val="20"/>
              </w:rPr>
            </w:pPr>
            <w:r w:rsidRPr="00EF5922">
              <w:rPr>
                <w:rFonts w:cs="Arial"/>
                <w:sz w:val="20"/>
                <w:szCs w:val="20"/>
              </w:rPr>
              <w:t>Consistente en el oficio UECS/SP/069/2025</w:t>
            </w:r>
            <w:r w:rsidR="00794F18" w:rsidRPr="00EF5922">
              <w:rPr>
                <w:rFonts w:cs="Arial"/>
                <w:sz w:val="20"/>
                <w:szCs w:val="20"/>
              </w:rPr>
              <w:t>, signado por el titular de la unidad de servicios periciales de la unidad especializada de combate al secuestro, a través del cual informa que se cuenta con las condiciones de realizar el dictamen pericial solicitado.</w:t>
            </w:r>
          </w:p>
        </w:tc>
      </w:tr>
      <w:tr w:rsidR="001010B5" w:rsidRPr="00EF5922" w14:paraId="71994FBC" w14:textId="77777777" w:rsidTr="00311E92">
        <w:tc>
          <w:tcPr>
            <w:cnfStyle w:val="001000000000" w:firstRow="0" w:lastRow="0" w:firstColumn="1" w:lastColumn="0" w:oddVBand="0" w:evenVBand="0" w:oddHBand="0" w:evenHBand="0" w:firstRowFirstColumn="0" w:firstRowLastColumn="0" w:lastRowFirstColumn="0" w:lastRowLastColumn="0"/>
            <w:tcW w:w="562" w:type="dxa"/>
          </w:tcPr>
          <w:p w14:paraId="7E5C583E" w14:textId="215C019C" w:rsidR="001010B5" w:rsidRPr="00EF5922" w:rsidRDefault="00794F18" w:rsidP="00FE6A9A">
            <w:pPr>
              <w:spacing w:line="360" w:lineRule="auto"/>
              <w:jc w:val="both"/>
              <w:rPr>
                <w:rFonts w:cs="Arial"/>
                <w:sz w:val="20"/>
                <w:szCs w:val="20"/>
              </w:rPr>
            </w:pPr>
            <w:r w:rsidRPr="00EF5922">
              <w:rPr>
                <w:rFonts w:cs="Arial"/>
                <w:sz w:val="20"/>
                <w:szCs w:val="20"/>
              </w:rPr>
              <w:t>28</w:t>
            </w:r>
          </w:p>
        </w:tc>
        <w:tc>
          <w:tcPr>
            <w:tcW w:w="2268" w:type="dxa"/>
          </w:tcPr>
          <w:p w14:paraId="37B23B4F" w14:textId="71EE8565" w:rsidR="001010B5" w:rsidRPr="00EF5922" w:rsidRDefault="00794F18" w:rsidP="00FE6A9A">
            <w:pPr>
              <w:spacing w:line="360" w:lineRule="auto"/>
              <w:jc w:val="both"/>
              <w:cnfStyle w:val="000000000000" w:firstRow="0" w:lastRow="0" w:firstColumn="0" w:lastColumn="0" w:oddVBand="0" w:evenVBand="0" w:oddHBand="0" w:evenHBand="0" w:firstRowFirstColumn="0" w:firstRowLastColumn="0" w:lastRowFirstColumn="0" w:lastRowLastColumn="0"/>
              <w:rPr>
                <w:rFonts w:cs="Arial"/>
                <w:sz w:val="20"/>
                <w:szCs w:val="20"/>
              </w:rPr>
            </w:pPr>
            <w:proofErr w:type="gramStart"/>
            <w:r w:rsidRPr="00EF5922">
              <w:rPr>
                <w:rFonts w:cs="Arial"/>
                <w:sz w:val="20"/>
                <w:szCs w:val="20"/>
              </w:rPr>
              <w:t>Documental privada</w:t>
            </w:r>
            <w:proofErr w:type="gramEnd"/>
          </w:p>
        </w:tc>
        <w:tc>
          <w:tcPr>
            <w:tcW w:w="5431" w:type="dxa"/>
          </w:tcPr>
          <w:p w14:paraId="4B9A180C" w14:textId="21C91317" w:rsidR="001010B5" w:rsidRPr="00EF5922" w:rsidRDefault="00794F18" w:rsidP="00330FA1">
            <w:pPr>
              <w:jc w:val="both"/>
              <w:cnfStyle w:val="000000000000" w:firstRow="0" w:lastRow="0" w:firstColumn="0" w:lastColumn="0" w:oddVBand="0" w:evenVBand="0" w:oddHBand="0" w:evenHBand="0" w:firstRowFirstColumn="0" w:firstRowLastColumn="0" w:lastRowFirstColumn="0" w:lastRowLastColumn="0"/>
              <w:rPr>
                <w:rFonts w:cs="Arial"/>
                <w:sz w:val="20"/>
                <w:szCs w:val="20"/>
              </w:rPr>
            </w:pPr>
            <w:r w:rsidRPr="00EF5922">
              <w:rPr>
                <w:rFonts w:cs="Arial"/>
                <w:sz w:val="20"/>
                <w:szCs w:val="20"/>
              </w:rPr>
              <w:t>Consistente en la impresión del correo electrónico, mediante el cual el titular de la unidad de servicios periciales en materia de secuestro informa y remite la aceptación del perito adscrito a dicha unidad.</w:t>
            </w:r>
          </w:p>
        </w:tc>
      </w:tr>
      <w:tr w:rsidR="00794F18" w:rsidRPr="00EF5922" w14:paraId="21B9F8AC" w14:textId="77777777" w:rsidTr="00311E92">
        <w:tc>
          <w:tcPr>
            <w:cnfStyle w:val="001000000000" w:firstRow="0" w:lastRow="0" w:firstColumn="1" w:lastColumn="0" w:oddVBand="0" w:evenVBand="0" w:oddHBand="0" w:evenHBand="0" w:firstRowFirstColumn="0" w:firstRowLastColumn="0" w:lastRowFirstColumn="0" w:lastRowLastColumn="0"/>
            <w:tcW w:w="562" w:type="dxa"/>
          </w:tcPr>
          <w:p w14:paraId="0EE3EB28" w14:textId="5BE38485" w:rsidR="00794F18" w:rsidRPr="00EF5922" w:rsidRDefault="00794F18" w:rsidP="00FE6A9A">
            <w:pPr>
              <w:spacing w:line="360" w:lineRule="auto"/>
              <w:jc w:val="both"/>
              <w:rPr>
                <w:rFonts w:cs="Arial"/>
                <w:sz w:val="20"/>
                <w:szCs w:val="20"/>
              </w:rPr>
            </w:pPr>
            <w:r w:rsidRPr="00EF5922">
              <w:rPr>
                <w:rFonts w:cs="Arial"/>
                <w:sz w:val="20"/>
                <w:szCs w:val="20"/>
              </w:rPr>
              <w:t>29</w:t>
            </w:r>
          </w:p>
        </w:tc>
        <w:tc>
          <w:tcPr>
            <w:tcW w:w="2268" w:type="dxa"/>
          </w:tcPr>
          <w:p w14:paraId="58C11F3E" w14:textId="7F32F393" w:rsidR="00794F18" w:rsidRPr="00EF5922" w:rsidRDefault="00794F18" w:rsidP="00FE6A9A">
            <w:pPr>
              <w:spacing w:line="360" w:lineRule="auto"/>
              <w:jc w:val="both"/>
              <w:cnfStyle w:val="000000000000" w:firstRow="0" w:lastRow="0" w:firstColumn="0" w:lastColumn="0" w:oddVBand="0" w:evenVBand="0" w:oddHBand="0" w:evenHBand="0" w:firstRowFirstColumn="0" w:firstRowLastColumn="0" w:lastRowFirstColumn="0" w:lastRowLastColumn="0"/>
              <w:rPr>
                <w:rFonts w:cs="Arial"/>
                <w:sz w:val="20"/>
                <w:szCs w:val="20"/>
              </w:rPr>
            </w:pPr>
            <w:proofErr w:type="gramStart"/>
            <w:r w:rsidRPr="00EF5922">
              <w:rPr>
                <w:rFonts w:cs="Arial"/>
                <w:sz w:val="20"/>
                <w:szCs w:val="20"/>
              </w:rPr>
              <w:t>Documental pública</w:t>
            </w:r>
            <w:proofErr w:type="gramEnd"/>
            <w:r w:rsidR="00A809D7" w:rsidRPr="00EF5922">
              <w:rPr>
                <w:rStyle w:val="Refdenotaalpie"/>
                <w:rFonts w:cs="Arial"/>
                <w:sz w:val="20"/>
                <w:szCs w:val="20"/>
              </w:rPr>
              <w:footnoteReference w:id="68"/>
            </w:r>
          </w:p>
        </w:tc>
        <w:tc>
          <w:tcPr>
            <w:tcW w:w="5431" w:type="dxa"/>
          </w:tcPr>
          <w:p w14:paraId="03D872D5" w14:textId="436BB801" w:rsidR="00794F18" w:rsidRPr="00EF5922" w:rsidRDefault="00794F18" w:rsidP="00330FA1">
            <w:pPr>
              <w:jc w:val="both"/>
              <w:cnfStyle w:val="000000000000" w:firstRow="0" w:lastRow="0" w:firstColumn="0" w:lastColumn="0" w:oddVBand="0" w:evenVBand="0" w:oddHBand="0" w:evenHBand="0" w:firstRowFirstColumn="0" w:firstRowLastColumn="0" w:lastRowFirstColumn="0" w:lastRowLastColumn="0"/>
              <w:rPr>
                <w:rFonts w:cs="Arial"/>
                <w:sz w:val="20"/>
                <w:szCs w:val="20"/>
              </w:rPr>
            </w:pPr>
            <w:r w:rsidRPr="00EF5922">
              <w:rPr>
                <w:rFonts w:cs="Arial"/>
                <w:sz w:val="20"/>
                <w:szCs w:val="20"/>
              </w:rPr>
              <w:t>Consistente en el acta circunstanciada de hechos IEM-OFI-480/2025, levantada con motivo de la verificación de la toma de muestra de voz controlada y entrega del material dubitado.</w:t>
            </w:r>
          </w:p>
        </w:tc>
      </w:tr>
      <w:tr w:rsidR="00794F18" w:rsidRPr="00EF5922" w14:paraId="58123A5F" w14:textId="77777777" w:rsidTr="00311E92">
        <w:tc>
          <w:tcPr>
            <w:cnfStyle w:val="001000000000" w:firstRow="0" w:lastRow="0" w:firstColumn="1" w:lastColumn="0" w:oddVBand="0" w:evenVBand="0" w:oddHBand="0" w:evenHBand="0" w:firstRowFirstColumn="0" w:firstRowLastColumn="0" w:lastRowFirstColumn="0" w:lastRowLastColumn="0"/>
            <w:tcW w:w="562" w:type="dxa"/>
          </w:tcPr>
          <w:p w14:paraId="7BF2CEA8" w14:textId="25FBA490" w:rsidR="00794F18" w:rsidRPr="00EF5922" w:rsidRDefault="00A809D7" w:rsidP="00FE6A9A">
            <w:pPr>
              <w:spacing w:line="360" w:lineRule="auto"/>
              <w:jc w:val="both"/>
              <w:rPr>
                <w:rFonts w:cs="Arial"/>
                <w:sz w:val="20"/>
                <w:szCs w:val="20"/>
              </w:rPr>
            </w:pPr>
            <w:r w:rsidRPr="00EF5922">
              <w:rPr>
                <w:rFonts w:cs="Arial"/>
                <w:sz w:val="20"/>
                <w:szCs w:val="20"/>
              </w:rPr>
              <w:t>30</w:t>
            </w:r>
          </w:p>
        </w:tc>
        <w:tc>
          <w:tcPr>
            <w:tcW w:w="2268" w:type="dxa"/>
          </w:tcPr>
          <w:p w14:paraId="2CEEFD5A" w14:textId="764C530C" w:rsidR="00794F18" w:rsidRPr="00EF5922" w:rsidRDefault="00A809D7" w:rsidP="00FE6A9A">
            <w:pPr>
              <w:spacing w:line="360" w:lineRule="auto"/>
              <w:jc w:val="both"/>
              <w:cnfStyle w:val="000000000000" w:firstRow="0" w:lastRow="0" w:firstColumn="0" w:lastColumn="0" w:oddVBand="0" w:evenVBand="0" w:oddHBand="0" w:evenHBand="0" w:firstRowFirstColumn="0" w:firstRowLastColumn="0" w:lastRowFirstColumn="0" w:lastRowLastColumn="0"/>
              <w:rPr>
                <w:rFonts w:cs="Arial"/>
                <w:sz w:val="20"/>
                <w:szCs w:val="20"/>
              </w:rPr>
            </w:pPr>
            <w:proofErr w:type="gramStart"/>
            <w:r w:rsidRPr="00EF5922">
              <w:rPr>
                <w:rFonts w:cs="Arial"/>
                <w:sz w:val="20"/>
                <w:szCs w:val="20"/>
              </w:rPr>
              <w:t>Documental pública</w:t>
            </w:r>
            <w:proofErr w:type="gramEnd"/>
            <w:r w:rsidRPr="00EF5922">
              <w:rPr>
                <w:rStyle w:val="Refdenotaalpie"/>
                <w:rFonts w:cs="Arial"/>
                <w:sz w:val="20"/>
                <w:szCs w:val="20"/>
              </w:rPr>
              <w:footnoteReference w:id="69"/>
            </w:r>
          </w:p>
        </w:tc>
        <w:tc>
          <w:tcPr>
            <w:tcW w:w="5431" w:type="dxa"/>
          </w:tcPr>
          <w:p w14:paraId="677A40BB" w14:textId="0407B284" w:rsidR="00794F18" w:rsidRPr="00EF5922" w:rsidRDefault="00A809D7" w:rsidP="00330FA1">
            <w:pPr>
              <w:jc w:val="both"/>
              <w:cnfStyle w:val="000000000000" w:firstRow="0" w:lastRow="0" w:firstColumn="0" w:lastColumn="0" w:oddVBand="0" w:evenVBand="0" w:oddHBand="0" w:evenHBand="0" w:firstRowFirstColumn="0" w:firstRowLastColumn="0" w:lastRowFirstColumn="0" w:lastRowLastColumn="0"/>
              <w:rPr>
                <w:rFonts w:cs="Arial"/>
                <w:sz w:val="20"/>
                <w:szCs w:val="20"/>
              </w:rPr>
            </w:pPr>
            <w:r w:rsidRPr="00EF5922">
              <w:rPr>
                <w:rFonts w:cs="Arial"/>
                <w:sz w:val="20"/>
                <w:szCs w:val="20"/>
              </w:rPr>
              <w:t xml:space="preserve">Consistente </w:t>
            </w:r>
            <w:r w:rsidR="00A1161D" w:rsidRPr="00EF5922">
              <w:rPr>
                <w:rFonts w:cs="Arial"/>
                <w:sz w:val="20"/>
                <w:szCs w:val="20"/>
              </w:rPr>
              <w:t>en el dictamen d</w:t>
            </w:r>
            <w:r w:rsidRPr="00EF5922">
              <w:rPr>
                <w:rFonts w:cs="Arial"/>
                <w:sz w:val="20"/>
                <w:szCs w:val="20"/>
              </w:rPr>
              <w:t>el Perito en acústica forense adscrito a la unidad especializada en el combate al secuestro de la Fiscalía General del Estado.</w:t>
            </w:r>
          </w:p>
        </w:tc>
      </w:tr>
    </w:tbl>
    <w:p w14:paraId="33F1F278" w14:textId="77777777" w:rsidR="002A363A" w:rsidRPr="00EF5922" w:rsidRDefault="002A363A" w:rsidP="000C3DFF">
      <w:pPr>
        <w:spacing w:line="360" w:lineRule="auto"/>
        <w:jc w:val="both"/>
        <w:rPr>
          <w:rFonts w:cs="Arial"/>
          <w:sz w:val="26"/>
          <w:szCs w:val="26"/>
        </w:rPr>
      </w:pPr>
    </w:p>
    <w:p w14:paraId="014F1B95" w14:textId="77777777" w:rsidR="00A809D7" w:rsidRPr="00EF5922" w:rsidRDefault="00A809D7" w:rsidP="000C3DFF">
      <w:pPr>
        <w:spacing w:line="360" w:lineRule="auto"/>
        <w:jc w:val="both"/>
        <w:rPr>
          <w:rFonts w:cs="Arial"/>
          <w:sz w:val="26"/>
          <w:szCs w:val="26"/>
        </w:rPr>
      </w:pPr>
      <w:r w:rsidRPr="00EF5922">
        <w:rPr>
          <w:rFonts w:cs="Arial"/>
          <w:sz w:val="26"/>
          <w:szCs w:val="26"/>
        </w:rPr>
        <w:t xml:space="preserve">Respecto de la </w:t>
      </w:r>
      <w:r w:rsidRPr="00EF5922">
        <w:rPr>
          <w:rFonts w:cs="Arial"/>
          <w:i/>
          <w:iCs/>
          <w:sz w:val="26"/>
          <w:szCs w:val="26"/>
        </w:rPr>
        <w:t>parte denunciada</w:t>
      </w:r>
      <w:r w:rsidRPr="00EF5922">
        <w:rPr>
          <w:rFonts w:cs="Arial"/>
          <w:sz w:val="26"/>
          <w:szCs w:val="26"/>
        </w:rPr>
        <w:t xml:space="preserve"> se precisa que no aportó medio de prueba alguno.</w:t>
      </w:r>
    </w:p>
    <w:p w14:paraId="4448BC69" w14:textId="77777777" w:rsidR="00E27579" w:rsidRPr="00EF5922" w:rsidRDefault="00E27579" w:rsidP="00AE4560">
      <w:pPr>
        <w:spacing w:line="360" w:lineRule="auto"/>
        <w:jc w:val="center"/>
        <w:rPr>
          <w:rFonts w:eastAsia="Arial" w:cs="Arial"/>
          <w:b/>
          <w:bCs/>
          <w:sz w:val="26"/>
          <w:szCs w:val="26"/>
        </w:rPr>
      </w:pPr>
    </w:p>
    <w:p w14:paraId="06FDD136" w14:textId="00B67B11" w:rsidR="00AE4560" w:rsidRPr="00EF5922" w:rsidRDefault="00AE4560" w:rsidP="00AE4560">
      <w:pPr>
        <w:spacing w:line="360" w:lineRule="auto"/>
        <w:jc w:val="center"/>
        <w:rPr>
          <w:rFonts w:eastAsia="Arial" w:cs="Arial"/>
          <w:b/>
          <w:bCs/>
          <w:sz w:val="26"/>
          <w:szCs w:val="26"/>
        </w:rPr>
      </w:pPr>
      <w:r w:rsidRPr="00EF5922">
        <w:rPr>
          <w:rFonts w:eastAsia="Arial" w:cs="Arial"/>
          <w:b/>
          <w:bCs/>
          <w:sz w:val="26"/>
          <w:szCs w:val="26"/>
        </w:rPr>
        <w:lastRenderedPageBreak/>
        <w:t>V. HECHOS ACREDITADOS</w:t>
      </w:r>
    </w:p>
    <w:p w14:paraId="524FBE9C" w14:textId="77777777" w:rsidR="00AE4560" w:rsidRPr="00EF5922" w:rsidRDefault="00AE4560" w:rsidP="00AE4560">
      <w:pPr>
        <w:pBdr>
          <w:top w:val="nil"/>
          <w:left w:val="nil"/>
          <w:bottom w:val="nil"/>
          <w:right w:val="nil"/>
          <w:between w:val="nil"/>
        </w:pBdr>
        <w:spacing w:line="360" w:lineRule="auto"/>
        <w:ind w:right="51"/>
        <w:rPr>
          <w:rFonts w:cs="Arial"/>
          <w:b/>
          <w:bCs/>
          <w:sz w:val="26"/>
          <w:szCs w:val="26"/>
        </w:rPr>
      </w:pPr>
    </w:p>
    <w:p w14:paraId="58505723" w14:textId="726EB9EC" w:rsidR="00AE4560" w:rsidRPr="00EF5922" w:rsidRDefault="00AE4560" w:rsidP="00AE4560">
      <w:pPr>
        <w:pBdr>
          <w:top w:val="nil"/>
          <w:left w:val="nil"/>
          <w:bottom w:val="nil"/>
          <w:right w:val="nil"/>
          <w:between w:val="nil"/>
        </w:pBdr>
        <w:spacing w:line="360" w:lineRule="auto"/>
        <w:ind w:right="51"/>
        <w:jc w:val="both"/>
        <w:rPr>
          <w:rFonts w:cs="Arial"/>
          <w:sz w:val="26"/>
          <w:szCs w:val="26"/>
        </w:rPr>
      </w:pPr>
      <w:r w:rsidRPr="00EF5922">
        <w:rPr>
          <w:rFonts w:cs="Arial"/>
          <w:sz w:val="26"/>
          <w:szCs w:val="26"/>
        </w:rPr>
        <w:t>Con base en l</w:t>
      </w:r>
      <w:r w:rsidR="00E27579" w:rsidRPr="00EF5922">
        <w:rPr>
          <w:rFonts w:cs="Arial"/>
          <w:sz w:val="26"/>
          <w:szCs w:val="26"/>
        </w:rPr>
        <w:t xml:space="preserve">os medios de prueba señalados </w:t>
      </w:r>
      <w:r w:rsidRPr="00EF5922">
        <w:rPr>
          <w:rFonts w:cs="Arial"/>
          <w:sz w:val="26"/>
          <w:szCs w:val="26"/>
        </w:rPr>
        <w:t xml:space="preserve">en el apartado anterior, este Tribunal Electoral procede a establecer los hechos acreditados en el presente procedimiento, conforme al principio de adquisición procesal, el cual implica que los medios de prueba, </w:t>
      </w:r>
      <w:r w:rsidR="00E27579" w:rsidRPr="00EF5922">
        <w:rPr>
          <w:rFonts w:cs="Arial"/>
          <w:sz w:val="26"/>
          <w:szCs w:val="26"/>
        </w:rPr>
        <w:t xml:space="preserve">cuya finalidad es el esclarecimiento de la verdad legal, deben ser valorados de manera objetiva e integral, en beneficio de las partes, y no exclusivamente en favor de quien los ofreció. Esto, en </w:t>
      </w:r>
      <w:r w:rsidRPr="00EF5922">
        <w:rPr>
          <w:rFonts w:cs="Arial"/>
          <w:sz w:val="26"/>
          <w:szCs w:val="26"/>
        </w:rPr>
        <w:t>virtud de que el procedimiento se concibe como un todo unitario e indivisible, integrado por una secuencia de actos concatenados cuyo fin último es la resolución de la controversia</w:t>
      </w:r>
      <w:r w:rsidRPr="00EF5922">
        <w:rPr>
          <w:rStyle w:val="Refdenotaalpie"/>
          <w:rFonts w:cs="Arial"/>
          <w:sz w:val="26"/>
          <w:szCs w:val="26"/>
        </w:rPr>
        <w:footnoteReference w:id="70"/>
      </w:r>
      <w:r w:rsidRPr="00EF5922">
        <w:rPr>
          <w:rFonts w:cs="Arial"/>
          <w:sz w:val="26"/>
          <w:szCs w:val="26"/>
        </w:rPr>
        <w:t>.</w:t>
      </w:r>
    </w:p>
    <w:p w14:paraId="1D2BCC35" w14:textId="77777777" w:rsidR="00AE4560" w:rsidRPr="00EF5922" w:rsidRDefault="00AE4560" w:rsidP="00AE4560">
      <w:pPr>
        <w:pBdr>
          <w:top w:val="nil"/>
          <w:left w:val="nil"/>
          <w:bottom w:val="nil"/>
          <w:right w:val="nil"/>
          <w:between w:val="nil"/>
        </w:pBdr>
        <w:spacing w:line="360" w:lineRule="auto"/>
        <w:ind w:right="51"/>
        <w:jc w:val="both"/>
        <w:rPr>
          <w:rFonts w:cs="Arial"/>
          <w:sz w:val="26"/>
          <w:szCs w:val="26"/>
        </w:rPr>
      </w:pPr>
    </w:p>
    <w:p w14:paraId="3445D5B6" w14:textId="1CDF7FE8" w:rsidR="00AE4560" w:rsidRPr="00EF5922" w:rsidRDefault="00AE4560" w:rsidP="00AE4560">
      <w:pPr>
        <w:pBdr>
          <w:top w:val="nil"/>
          <w:left w:val="nil"/>
          <w:bottom w:val="nil"/>
          <w:right w:val="nil"/>
          <w:between w:val="nil"/>
        </w:pBdr>
        <w:spacing w:line="360" w:lineRule="auto"/>
        <w:ind w:right="51"/>
        <w:jc w:val="both"/>
        <w:rPr>
          <w:rFonts w:cs="Arial"/>
          <w:sz w:val="26"/>
          <w:szCs w:val="26"/>
        </w:rPr>
      </w:pPr>
      <w:r w:rsidRPr="00EF5922">
        <w:rPr>
          <w:rFonts w:cs="Arial"/>
          <w:sz w:val="26"/>
          <w:szCs w:val="26"/>
        </w:rPr>
        <w:t xml:space="preserve">Asimismo, conforme al artículo 243 del </w:t>
      </w:r>
      <w:r w:rsidRPr="00EF5922">
        <w:rPr>
          <w:rFonts w:cs="Arial"/>
          <w:i/>
          <w:iCs/>
          <w:sz w:val="26"/>
          <w:szCs w:val="26"/>
        </w:rPr>
        <w:t xml:space="preserve">Código Electoral, </w:t>
      </w:r>
      <w:r w:rsidRPr="00EF5922">
        <w:rPr>
          <w:rFonts w:cs="Arial"/>
          <w:sz w:val="26"/>
          <w:szCs w:val="26"/>
        </w:rPr>
        <w:t>sólo son objeto de prueba los hechos controvertidos, por lo que no será necesario acreditar el derecho, los hechos notorios, los imposibles, ni aquellos que hayan sido expresamente reconocidos por las partes.</w:t>
      </w:r>
    </w:p>
    <w:p w14:paraId="76247364" w14:textId="77777777" w:rsidR="00AE4560" w:rsidRPr="00EF5922" w:rsidRDefault="00AE4560" w:rsidP="00AE4560">
      <w:pPr>
        <w:pBdr>
          <w:top w:val="nil"/>
          <w:left w:val="nil"/>
          <w:bottom w:val="nil"/>
          <w:right w:val="nil"/>
          <w:between w:val="nil"/>
        </w:pBdr>
        <w:spacing w:line="360" w:lineRule="auto"/>
        <w:ind w:right="51"/>
        <w:jc w:val="both"/>
        <w:rPr>
          <w:rFonts w:cs="Arial"/>
          <w:sz w:val="26"/>
          <w:szCs w:val="26"/>
        </w:rPr>
      </w:pPr>
    </w:p>
    <w:p w14:paraId="6F6BC015" w14:textId="3BB515D6" w:rsidR="00AE4560" w:rsidRPr="00EF5922" w:rsidRDefault="00AE4560" w:rsidP="00AE4560">
      <w:pPr>
        <w:pBdr>
          <w:top w:val="nil"/>
          <w:left w:val="nil"/>
          <w:bottom w:val="nil"/>
          <w:right w:val="nil"/>
          <w:between w:val="nil"/>
        </w:pBdr>
        <w:spacing w:line="360" w:lineRule="auto"/>
        <w:ind w:right="51"/>
        <w:jc w:val="both"/>
        <w:rPr>
          <w:rFonts w:cs="Arial"/>
          <w:sz w:val="26"/>
          <w:szCs w:val="26"/>
        </w:rPr>
      </w:pPr>
      <w:r w:rsidRPr="00EF5922">
        <w:rPr>
          <w:rFonts w:cs="Arial"/>
          <w:sz w:val="26"/>
          <w:szCs w:val="26"/>
        </w:rPr>
        <w:t xml:space="preserve">En consecuencia, y de conformidad con lo dispuesto en el artículo 259 del mismo ordenamiento, al realizar una valoración conjunta y concatenada de las pruebas que obran en </w:t>
      </w:r>
      <w:r w:rsidR="00E27579" w:rsidRPr="00EF5922">
        <w:rPr>
          <w:rFonts w:cs="Arial"/>
          <w:sz w:val="26"/>
          <w:szCs w:val="26"/>
        </w:rPr>
        <w:t>autos</w:t>
      </w:r>
      <w:r w:rsidRPr="00EF5922">
        <w:rPr>
          <w:rFonts w:cs="Arial"/>
          <w:sz w:val="26"/>
          <w:szCs w:val="26"/>
        </w:rPr>
        <w:t>, conforme a las reglas de la lógica, la experiencia y la sana crítica, así como con apego a los principios rectores de la función electoral, este Tribunal tiene por acreditados los siguientes hechos:</w:t>
      </w:r>
    </w:p>
    <w:p w14:paraId="13B4D01B" w14:textId="77777777" w:rsidR="00AE4560" w:rsidRPr="00EF5922" w:rsidRDefault="00AE4560" w:rsidP="00AE4560">
      <w:pPr>
        <w:pBdr>
          <w:top w:val="nil"/>
          <w:left w:val="nil"/>
          <w:bottom w:val="nil"/>
          <w:right w:val="nil"/>
          <w:between w:val="nil"/>
        </w:pBdr>
        <w:spacing w:line="360" w:lineRule="auto"/>
        <w:ind w:right="51"/>
        <w:jc w:val="both"/>
        <w:rPr>
          <w:rFonts w:cs="Arial"/>
          <w:b/>
          <w:sz w:val="26"/>
          <w:szCs w:val="26"/>
        </w:rPr>
      </w:pPr>
    </w:p>
    <w:p w14:paraId="1AA053A2" w14:textId="77777777" w:rsidR="00AE4560" w:rsidRPr="00EF5922" w:rsidRDefault="00AE4560" w:rsidP="00AE4560">
      <w:pPr>
        <w:pBdr>
          <w:top w:val="nil"/>
          <w:left w:val="nil"/>
          <w:bottom w:val="nil"/>
          <w:right w:val="nil"/>
          <w:between w:val="nil"/>
        </w:pBdr>
        <w:spacing w:line="360" w:lineRule="auto"/>
        <w:ind w:right="51"/>
        <w:jc w:val="both"/>
        <w:rPr>
          <w:rFonts w:cs="Arial"/>
          <w:b/>
          <w:sz w:val="26"/>
          <w:szCs w:val="26"/>
        </w:rPr>
      </w:pPr>
      <w:r w:rsidRPr="00EF5922">
        <w:rPr>
          <w:rFonts w:cs="Arial"/>
          <w:b/>
          <w:sz w:val="26"/>
          <w:szCs w:val="26"/>
        </w:rPr>
        <w:t>1. Calidad de las partes</w:t>
      </w:r>
    </w:p>
    <w:p w14:paraId="13B52DB2" w14:textId="77777777" w:rsidR="00AE4560" w:rsidRPr="00EF5922" w:rsidRDefault="00AE4560" w:rsidP="00AE4560">
      <w:pPr>
        <w:spacing w:line="360" w:lineRule="auto"/>
        <w:jc w:val="both"/>
        <w:rPr>
          <w:rFonts w:cs="Arial"/>
          <w:sz w:val="26"/>
          <w:szCs w:val="26"/>
        </w:rPr>
      </w:pPr>
    </w:p>
    <w:p w14:paraId="28A6AFDA" w14:textId="08157C2A" w:rsidR="00AE4560" w:rsidRPr="00EF5922" w:rsidRDefault="00E27579" w:rsidP="00AE4560">
      <w:pPr>
        <w:spacing w:line="360" w:lineRule="auto"/>
        <w:jc w:val="both"/>
        <w:rPr>
          <w:rFonts w:cs="Arial"/>
          <w:sz w:val="26"/>
          <w:szCs w:val="26"/>
        </w:rPr>
      </w:pPr>
      <w:r w:rsidRPr="00EF5922">
        <w:rPr>
          <w:rFonts w:cs="Arial"/>
          <w:sz w:val="26"/>
          <w:szCs w:val="26"/>
        </w:rPr>
        <w:t>O</w:t>
      </w:r>
      <w:r w:rsidR="00AE4560" w:rsidRPr="00EF5922">
        <w:rPr>
          <w:rFonts w:cs="Arial"/>
          <w:sz w:val="26"/>
          <w:szCs w:val="26"/>
        </w:rPr>
        <w:t xml:space="preserve">bran </w:t>
      </w:r>
      <w:r w:rsidRPr="00EF5922">
        <w:rPr>
          <w:rFonts w:cs="Arial"/>
          <w:sz w:val="26"/>
          <w:szCs w:val="26"/>
        </w:rPr>
        <w:t xml:space="preserve">en autos </w:t>
      </w:r>
      <w:r w:rsidR="00AE4560" w:rsidRPr="00EF5922">
        <w:rPr>
          <w:rFonts w:cs="Arial"/>
          <w:sz w:val="26"/>
          <w:szCs w:val="26"/>
        </w:rPr>
        <w:t xml:space="preserve">las constancias de mayoría y validez de la elección de </w:t>
      </w:r>
      <w:r w:rsidR="00FB6703" w:rsidRPr="00FB6703">
        <w:rPr>
          <w:rFonts w:cs="Arial"/>
          <w:color w:val="FFFFFF"/>
          <w:sz w:val="26"/>
          <w:szCs w:val="26"/>
          <w:highlight w:val="darkCyan"/>
        </w:rPr>
        <w:t>[No.46]_ELIMINADO_Cargo_-2-_[276]</w:t>
      </w:r>
      <w:r w:rsidR="00AE4560" w:rsidRPr="00EF5922">
        <w:rPr>
          <w:rFonts w:cs="Arial"/>
          <w:sz w:val="26"/>
          <w:szCs w:val="26"/>
        </w:rPr>
        <w:t xml:space="preserve"> y </w:t>
      </w:r>
      <w:r w:rsidR="00FB6703" w:rsidRPr="00FB6703">
        <w:rPr>
          <w:rFonts w:cs="Arial"/>
          <w:color w:val="FFFFFF"/>
          <w:sz w:val="26"/>
          <w:szCs w:val="26"/>
          <w:highlight w:val="darkCyan"/>
        </w:rPr>
        <w:t>[No.47]_ELIMINADO_Cargo_-</w:t>
      </w:r>
      <w:r w:rsidR="00FB6703" w:rsidRPr="00FB6703">
        <w:rPr>
          <w:rFonts w:cs="Arial"/>
          <w:color w:val="FFFFFF"/>
          <w:sz w:val="26"/>
          <w:szCs w:val="26"/>
          <w:highlight w:val="darkCyan"/>
        </w:rPr>
        <w:lastRenderedPageBreak/>
        <w:t>1-_[275]</w:t>
      </w:r>
      <w:r w:rsidR="00AE4560" w:rsidRPr="00EF5922">
        <w:rPr>
          <w:rFonts w:cs="Arial"/>
          <w:sz w:val="26"/>
          <w:szCs w:val="26"/>
        </w:rPr>
        <w:t xml:space="preserve"> de Mayoría Relativa del </w:t>
      </w:r>
      <w:r w:rsidRPr="00EF5922">
        <w:rPr>
          <w:rFonts w:cs="Arial"/>
          <w:i/>
          <w:iCs/>
          <w:sz w:val="26"/>
          <w:szCs w:val="26"/>
        </w:rPr>
        <w:t>ayuntamiento</w:t>
      </w:r>
      <w:r w:rsidR="00AE4560" w:rsidRPr="00EF5922">
        <w:rPr>
          <w:rFonts w:cs="Arial"/>
          <w:sz w:val="26"/>
          <w:szCs w:val="26"/>
        </w:rPr>
        <w:t xml:space="preserve"> a favor de las </w:t>
      </w:r>
      <w:r w:rsidR="00AE4560" w:rsidRPr="00EF5922">
        <w:rPr>
          <w:rFonts w:cs="Arial"/>
          <w:i/>
          <w:iCs/>
          <w:sz w:val="26"/>
          <w:szCs w:val="26"/>
        </w:rPr>
        <w:t>quejosas</w:t>
      </w:r>
      <w:r w:rsidR="00AE4560" w:rsidRPr="00EF5922">
        <w:rPr>
          <w:rFonts w:cs="Arial"/>
          <w:sz w:val="26"/>
          <w:szCs w:val="26"/>
        </w:rPr>
        <w:t xml:space="preserve">, </w:t>
      </w:r>
      <w:r w:rsidRPr="00EF5922">
        <w:rPr>
          <w:rFonts w:cs="Arial"/>
          <w:sz w:val="26"/>
          <w:szCs w:val="26"/>
        </w:rPr>
        <w:t xml:space="preserve">por lo que se tiene por acreditado el </w:t>
      </w:r>
      <w:r w:rsidR="00AE4560" w:rsidRPr="00EF5922">
        <w:rPr>
          <w:rFonts w:cs="Arial"/>
          <w:sz w:val="26"/>
          <w:szCs w:val="26"/>
        </w:rPr>
        <w:t>carácter de:</w:t>
      </w:r>
    </w:p>
    <w:p w14:paraId="1DB4FBCA" w14:textId="77777777" w:rsidR="00AE4560" w:rsidRPr="00EF5922" w:rsidRDefault="00AE4560" w:rsidP="00AE4560">
      <w:pPr>
        <w:spacing w:line="360" w:lineRule="auto"/>
        <w:jc w:val="both"/>
        <w:rPr>
          <w:rFonts w:cs="Arial"/>
          <w:sz w:val="26"/>
          <w:szCs w:val="26"/>
        </w:rPr>
      </w:pPr>
    </w:p>
    <w:p w14:paraId="432C33B3" w14:textId="6F373438" w:rsidR="00AE4560" w:rsidRPr="00EF5922" w:rsidRDefault="00FB6703" w:rsidP="00AE4560">
      <w:pPr>
        <w:pStyle w:val="Prrafodelista"/>
        <w:numPr>
          <w:ilvl w:val="0"/>
          <w:numId w:val="24"/>
        </w:numPr>
        <w:spacing w:line="360" w:lineRule="auto"/>
        <w:jc w:val="both"/>
        <w:rPr>
          <w:rFonts w:cs="Arial"/>
          <w:sz w:val="26"/>
          <w:szCs w:val="26"/>
        </w:rPr>
      </w:pPr>
      <w:r w:rsidRPr="00FB6703">
        <w:rPr>
          <w:rFonts w:cs="Arial"/>
          <w:color w:val="FFFFFF"/>
          <w:sz w:val="26"/>
          <w:szCs w:val="26"/>
          <w:highlight w:val="darkCyan"/>
        </w:rPr>
        <w:t>[No.48]_ELIMINADO_el_nombre_de_la_parte_denunciante_-1-_[271]</w:t>
      </w:r>
      <w:r w:rsidR="00AE4560" w:rsidRPr="00EF5922">
        <w:rPr>
          <w:rFonts w:cs="Arial"/>
          <w:sz w:val="26"/>
          <w:szCs w:val="26"/>
        </w:rPr>
        <w:t xml:space="preserve"> como </w:t>
      </w:r>
      <w:r w:rsidRPr="00FB6703">
        <w:rPr>
          <w:rFonts w:cs="Arial"/>
          <w:color w:val="FFFFFF"/>
          <w:sz w:val="26"/>
          <w:szCs w:val="26"/>
          <w:highlight w:val="darkCyan"/>
        </w:rPr>
        <w:t>[No.49]_ELIMINADO_Cargo_-1-_[275]</w:t>
      </w:r>
      <w:r w:rsidR="00AE4560" w:rsidRPr="00EF5922">
        <w:rPr>
          <w:rFonts w:cs="Arial"/>
          <w:sz w:val="26"/>
          <w:szCs w:val="26"/>
        </w:rPr>
        <w:t xml:space="preserve"> del referido </w:t>
      </w:r>
      <w:r w:rsidR="00AE4560" w:rsidRPr="00EF5922">
        <w:rPr>
          <w:rFonts w:cs="Arial"/>
          <w:i/>
          <w:iCs/>
          <w:sz w:val="26"/>
          <w:szCs w:val="26"/>
        </w:rPr>
        <w:t>ayuntamiento</w:t>
      </w:r>
      <w:r w:rsidR="00AE4560" w:rsidRPr="00EF5922">
        <w:rPr>
          <w:rFonts w:cs="Arial"/>
          <w:sz w:val="26"/>
          <w:szCs w:val="26"/>
        </w:rPr>
        <w:t>;</w:t>
      </w:r>
    </w:p>
    <w:p w14:paraId="11C8202A" w14:textId="77777777" w:rsidR="00AE4560" w:rsidRPr="00EF5922" w:rsidRDefault="00AE4560" w:rsidP="00AE4560">
      <w:pPr>
        <w:spacing w:line="360" w:lineRule="auto"/>
        <w:jc w:val="both"/>
        <w:rPr>
          <w:rFonts w:cs="Arial"/>
          <w:sz w:val="26"/>
          <w:szCs w:val="26"/>
        </w:rPr>
      </w:pPr>
    </w:p>
    <w:p w14:paraId="45869F55" w14:textId="3067191F" w:rsidR="00AE4560" w:rsidRPr="00EF5922" w:rsidRDefault="00FB6703" w:rsidP="00AE4560">
      <w:pPr>
        <w:pStyle w:val="Prrafodelista"/>
        <w:numPr>
          <w:ilvl w:val="0"/>
          <w:numId w:val="24"/>
        </w:numPr>
        <w:spacing w:line="360" w:lineRule="auto"/>
        <w:jc w:val="both"/>
        <w:rPr>
          <w:rFonts w:cs="Arial"/>
          <w:sz w:val="26"/>
          <w:szCs w:val="26"/>
        </w:rPr>
      </w:pPr>
      <w:r w:rsidRPr="00FB6703">
        <w:rPr>
          <w:rFonts w:cs="Arial"/>
          <w:color w:val="FFFFFF"/>
          <w:sz w:val="26"/>
          <w:szCs w:val="26"/>
          <w:highlight w:val="darkCyan"/>
        </w:rPr>
        <w:t>[No.50]_ELIMINADO_el_nombre_de_la_parte_denunciante_-2-_[272]</w:t>
      </w:r>
      <w:r w:rsidR="00AE4560" w:rsidRPr="00EF5922">
        <w:rPr>
          <w:rFonts w:cs="Arial"/>
          <w:sz w:val="26"/>
          <w:szCs w:val="26"/>
        </w:rPr>
        <w:t xml:space="preserve">, como </w:t>
      </w:r>
      <w:r w:rsidRPr="00FB6703">
        <w:rPr>
          <w:rFonts w:cs="Arial"/>
          <w:color w:val="FFFFFF"/>
          <w:sz w:val="26"/>
          <w:szCs w:val="26"/>
          <w:highlight w:val="darkCyan"/>
        </w:rPr>
        <w:t>[No.51]_ELIMINADO_Cargo_-2-_[276]</w:t>
      </w:r>
      <w:r w:rsidR="00AE4560" w:rsidRPr="00EF5922">
        <w:rPr>
          <w:rFonts w:cs="Arial"/>
          <w:sz w:val="26"/>
          <w:szCs w:val="26"/>
        </w:rPr>
        <w:t xml:space="preserve"> del referido </w:t>
      </w:r>
      <w:r w:rsidR="00AE4560" w:rsidRPr="00EF5922">
        <w:rPr>
          <w:rFonts w:cs="Arial"/>
          <w:i/>
          <w:iCs/>
          <w:sz w:val="26"/>
          <w:szCs w:val="26"/>
        </w:rPr>
        <w:t>ayuntamiento</w:t>
      </w:r>
      <w:r w:rsidR="00AE4560" w:rsidRPr="00EF5922">
        <w:rPr>
          <w:rFonts w:cs="Arial"/>
          <w:sz w:val="26"/>
          <w:szCs w:val="26"/>
        </w:rPr>
        <w:t>.</w:t>
      </w:r>
    </w:p>
    <w:p w14:paraId="589B62EF" w14:textId="77777777" w:rsidR="00AE4560" w:rsidRPr="00EF5922" w:rsidRDefault="00AE4560" w:rsidP="00AE4560">
      <w:pPr>
        <w:rPr>
          <w:rFonts w:cs="Arial"/>
          <w:sz w:val="26"/>
          <w:szCs w:val="26"/>
        </w:rPr>
      </w:pPr>
    </w:p>
    <w:p w14:paraId="5C2F499B" w14:textId="1A515187" w:rsidR="00AE4560" w:rsidRPr="00EF5922" w:rsidRDefault="00AE4560" w:rsidP="00AE4560">
      <w:pPr>
        <w:spacing w:line="360" w:lineRule="auto"/>
        <w:jc w:val="both"/>
        <w:rPr>
          <w:rFonts w:cs="Arial"/>
          <w:sz w:val="26"/>
          <w:szCs w:val="26"/>
        </w:rPr>
      </w:pPr>
      <w:r w:rsidRPr="00EF5922">
        <w:rPr>
          <w:rFonts w:cs="Arial"/>
          <w:sz w:val="26"/>
          <w:szCs w:val="26"/>
        </w:rPr>
        <w:t xml:space="preserve">Respecto </w:t>
      </w:r>
      <w:r w:rsidR="00C838F3" w:rsidRPr="00EF5922">
        <w:rPr>
          <w:rFonts w:cs="Arial"/>
          <w:sz w:val="26"/>
          <w:szCs w:val="26"/>
        </w:rPr>
        <w:t>de</w:t>
      </w:r>
      <w:r w:rsidRPr="00EF5922">
        <w:rPr>
          <w:rFonts w:cs="Arial"/>
          <w:sz w:val="26"/>
          <w:szCs w:val="26"/>
        </w:rPr>
        <w:t xml:space="preserve"> la </w:t>
      </w:r>
      <w:r w:rsidRPr="00EF5922">
        <w:rPr>
          <w:rFonts w:cs="Arial"/>
          <w:i/>
          <w:iCs/>
          <w:sz w:val="26"/>
          <w:szCs w:val="26"/>
        </w:rPr>
        <w:t>parte denunciada</w:t>
      </w:r>
      <w:r w:rsidRPr="00EF5922">
        <w:rPr>
          <w:rFonts w:cs="Arial"/>
          <w:sz w:val="26"/>
          <w:szCs w:val="26"/>
        </w:rPr>
        <w:t>, obra</w:t>
      </w:r>
      <w:r w:rsidR="00984BAE" w:rsidRPr="00EF5922">
        <w:rPr>
          <w:rFonts w:cs="Arial"/>
          <w:sz w:val="26"/>
          <w:szCs w:val="26"/>
        </w:rPr>
        <w:t>n</w:t>
      </w:r>
      <w:r w:rsidRPr="00EF5922">
        <w:rPr>
          <w:rFonts w:cs="Arial"/>
          <w:sz w:val="26"/>
          <w:szCs w:val="26"/>
        </w:rPr>
        <w:t xml:space="preserve"> en autos </w:t>
      </w:r>
      <w:r w:rsidR="00D246A2" w:rsidRPr="00EF5922">
        <w:rPr>
          <w:rFonts w:cs="Arial"/>
          <w:sz w:val="26"/>
          <w:szCs w:val="26"/>
        </w:rPr>
        <w:t xml:space="preserve">el </w:t>
      </w:r>
      <w:r w:rsidRPr="00EF5922">
        <w:rPr>
          <w:rFonts w:cs="Arial"/>
          <w:sz w:val="26"/>
          <w:szCs w:val="26"/>
        </w:rPr>
        <w:t xml:space="preserve">expediente de registro como candidato a regidor del referido </w:t>
      </w:r>
      <w:r w:rsidRPr="00EF5922">
        <w:rPr>
          <w:rFonts w:cs="Arial"/>
          <w:i/>
          <w:iCs/>
          <w:sz w:val="26"/>
          <w:szCs w:val="26"/>
        </w:rPr>
        <w:t>ayuntamiento</w:t>
      </w:r>
      <w:r w:rsidRPr="00EF5922">
        <w:rPr>
          <w:rFonts w:cs="Arial"/>
          <w:sz w:val="26"/>
          <w:szCs w:val="26"/>
        </w:rPr>
        <w:t>,</w:t>
      </w:r>
      <w:r w:rsidR="00984BAE" w:rsidRPr="00EF5922">
        <w:rPr>
          <w:rFonts w:cs="Arial"/>
          <w:sz w:val="26"/>
          <w:szCs w:val="26"/>
        </w:rPr>
        <w:t xml:space="preserve"> bajo una acción afirmativa de la población LGBTIAQ+,</w:t>
      </w:r>
      <w:r w:rsidRPr="00EF5922">
        <w:rPr>
          <w:rFonts w:cs="Arial"/>
          <w:sz w:val="26"/>
          <w:szCs w:val="26"/>
        </w:rPr>
        <w:t xml:space="preserve"> </w:t>
      </w:r>
      <w:r w:rsidR="00D246A2" w:rsidRPr="00EF5922">
        <w:rPr>
          <w:rFonts w:cs="Arial"/>
          <w:sz w:val="26"/>
          <w:szCs w:val="26"/>
        </w:rPr>
        <w:t xml:space="preserve">asimismo, la constancia de mayoría y validez de la elección de ayuntamiento de </w:t>
      </w:r>
      <w:r w:rsidR="00C838F3" w:rsidRPr="00EF5922">
        <w:rPr>
          <w:rFonts w:cs="Arial"/>
          <w:sz w:val="26"/>
          <w:szCs w:val="26"/>
        </w:rPr>
        <w:t>e</w:t>
      </w:r>
      <w:r w:rsidR="00D246A2" w:rsidRPr="00EF5922">
        <w:rPr>
          <w:rFonts w:cs="Arial"/>
          <w:sz w:val="26"/>
          <w:szCs w:val="26"/>
        </w:rPr>
        <w:t xml:space="preserve">ste, por </w:t>
      </w:r>
      <w:r w:rsidRPr="00EF5922">
        <w:rPr>
          <w:rFonts w:cs="Arial"/>
          <w:sz w:val="26"/>
          <w:szCs w:val="26"/>
        </w:rPr>
        <w:t>lo que, se tiene acreditado el carácter de:</w:t>
      </w:r>
    </w:p>
    <w:p w14:paraId="1D27B6E6" w14:textId="77777777" w:rsidR="00AE4560" w:rsidRPr="00EF5922" w:rsidRDefault="00AE4560" w:rsidP="00AE4560">
      <w:pPr>
        <w:spacing w:line="360" w:lineRule="auto"/>
        <w:jc w:val="both"/>
        <w:rPr>
          <w:rFonts w:cs="Arial"/>
          <w:sz w:val="26"/>
          <w:szCs w:val="26"/>
        </w:rPr>
      </w:pPr>
    </w:p>
    <w:p w14:paraId="17A04523" w14:textId="4E71895A" w:rsidR="00AE4560" w:rsidRPr="00EF5922" w:rsidRDefault="00AE4560" w:rsidP="00AE4560">
      <w:pPr>
        <w:pStyle w:val="Prrafodelista"/>
        <w:numPr>
          <w:ilvl w:val="0"/>
          <w:numId w:val="25"/>
        </w:numPr>
        <w:spacing w:line="360" w:lineRule="auto"/>
        <w:jc w:val="both"/>
        <w:rPr>
          <w:rFonts w:cs="Arial"/>
          <w:sz w:val="26"/>
          <w:szCs w:val="26"/>
        </w:rPr>
      </w:pPr>
      <w:r w:rsidRPr="00EF5922">
        <w:rPr>
          <w:rFonts w:cs="Arial"/>
          <w:sz w:val="26"/>
          <w:szCs w:val="26"/>
        </w:rPr>
        <w:t xml:space="preserve">Homero Guadalupe Cepeda Aguirre como </w:t>
      </w:r>
      <w:r w:rsidR="00E0109D" w:rsidRPr="00E0109D">
        <w:rPr>
          <w:rFonts w:cs="Arial"/>
          <w:color w:val="000000"/>
          <w:sz w:val="26"/>
          <w:szCs w:val="26"/>
        </w:rPr>
        <w:t>regidora</w:t>
      </w:r>
      <w:r w:rsidRPr="00EF5922">
        <w:rPr>
          <w:rStyle w:val="Refdenotaalpie"/>
          <w:rFonts w:cs="Arial"/>
          <w:sz w:val="26"/>
          <w:szCs w:val="26"/>
        </w:rPr>
        <w:footnoteReference w:id="71"/>
      </w:r>
      <w:r w:rsidRPr="00EF5922">
        <w:rPr>
          <w:rFonts w:cs="Arial"/>
          <w:sz w:val="26"/>
          <w:szCs w:val="26"/>
        </w:rPr>
        <w:t xml:space="preserve"> del referido </w:t>
      </w:r>
      <w:r w:rsidRPr="00EF5922">
        <w:rPr>
          <w:rFonts w:cs="Arial"/>
          <w:i/>
          <w:iCs/>
          <w:sz w:val="26"/>
          <w:szCs w:val="26"/>
        </w:rPr>
        <w:t>ayuntamiento</w:t>
      </w:r>
      <w:r w:rsidRPr="00EF5922">
        <w:rPr>
          <w:rFonts w:cs="Arial"/>
          <w:sz w:val="26"/>
          <w:szCs w:val="26"/>
        </w:rPr>
        <w:t>.</w:t>
      </w:r>
    </w:p>
    <w:p w14:paraId="7A89104D" w14:textId="77777777" w:rsidR="00AE4560" w:rsidRPr="00EF5922" w:rsidRDefault="00AE4560" w:rsidP="00AE4560">
      <w:pPr>
        <w:spacing w:line="360" w:lineRule="auto"/>
        <w:jc w:val="both"/>
        <w:rPr>
          <w:rFonts w:cs="Arial"/>
          <w:sz w:val="26"/>
          <w:szCs w:val="26"/>
        </w:rPr>
      </w:pPr>
    </w:p>
    <w:p w14:paraId="774349D6" w14:textId="3CB15693" w:rsidR="00AE4560" w:rsidRPr="00EF5922" w:rsidRDefault="00AE4560" w:rsidP="00AE4560">
      <w:pPr>
        <w:spacing w:line="360" w:lineRule="auto"/>
        <w:jc w:val="both"/>
        <w:rPr>
          <w:rFonts w:cs="Arial"/>
          <w:sz w:val="26"/>
          <w:szCs w:val="26"/>
        </w:rPr>
      </w:pPr>
      <w:r w:rsidRPr="00EF5922">
        <w:rPr>
          <w:rFonts w:cs="Arial"/>
          <w:b/>
          <w:sz w:val="26"/>
          <w:szCs w:val="26"/>
        </w:rPr>
        <w:t>2. Existencia de las expresiones, audio e imágenes (</w:t>
      </w:r>
      <w:proofErr w:type="spellStart"/>
      <w:r w:rsidRPr="00EF5922">
        <w:rPr>
          <w:rFonts w:cs="Arial"/>
          <w:b/>
          <w:sz w:val="26"/>
          <w:szCs w:val="26"/>
        </w:rPr>
        <w:t>sticker</w:t>
      </w:r>
      <w:proofErr w:type="spellEnd"/>
      <w:r w:rsidR="00D246A2" w:rsidRPr="00EF5922">
        <w:rPr>
          <w:rFonts w:cs="Arial"/>
          <w:b/>
          <w:sz w:val="26"/>
          <w:szCs w:val="26"/>
        </w:rPr>
        <w:t xml:space="preserve"> y meme</w:t>
      </w:r>
      <w:r w:rsidRPr="00EF5922">
        <w:rPr>
          <w:rFonts w:cs="Arial"/>
          <w:b/>
          <w:sz w:val="26"/>
          <w:szCs w:val="26"/>
        </w:rPr>
        <w:t>) denunciados</w:t>
      </w:r>
    </w:p>
    <w:p w14:paraId="6B749E49" w14:textId="77777777" w:rsidR="00AE4560" w:rsidRPr="00EF5922" w:rsidRDefault="00AE4560" w:rsidP="00AE4560">
      <w:pPr>
        <w:pBdr>
          <w:top w:val="nil"/>
          <w:left w:val="nil"/>
          <w:bottom w:val="nil"/>
          <w:right w:val="nil"/>
          <w:between w:val="nil"/>
        </w:pBdr>
        <w:spacing w:line="360" w:lineRule="auto"/>
        <w:ind w:right="51"/>
        <w:jc w:val="both"/>
        <w:rPr>
          <w:rFonts w:cs="Arial"/>
          <w:sz w:val="26"/>
          <w:szCs w:val="26"/>
        </w:rPr>
      </w:pPr>
    </w:p>
    <w:p w14:paraId="73E946FC" w14:textId="7A531785" w:rsidR="00AE4560" w:rsidRPr="00EF5922" w:rsidRDefault="00AE4560" w:rsidP="00AE4560">
      <w:pPr>
        <w:pBdr>
          <w:top w:val="nil"/>
          <w:left w:val="nil"/>
          <w:bottom w:val="nil"/>
          <w:right w:val="nil"/>
          <w:between w:val="nil"/>
        </w:pBdr>
        <w:spacing w:line="360" w:lineRule="auto"/>
        <w:ind w:right="51"/>
        <w:jc w:val="both"/>
        <w:rPr>
          <w:rFonts w:cs="Arial"/>
          <w:b/>
          <w:bCs/>
          <w:sz w:val="26"/>
          <w:szCs w:val="26"/>
        </w:rPr>
      </w:pPr>
      <w:r w:rsidRPr="00EF5922">
        <w:rPr>
          <w:rFonts w:cs="Arial"/>
          <w:b/>
          <w:bCs/>
          <w:sz w:val="26"/>
          <w:szCs w:val="26"/>
        </w:rPr>
        <w:t>2.1 Expresiones o manifestaciones</w:t>
      </w:r>
    </w:p>
    <w:p w14:paraId="5755241C" w14:textId="77777777" w:rsidR="00AE4560" w:rsidRPr="00EF5922" w:rsidRDefault="00AE4560" w:rsidP="00AE4560">
      <w:pPr>
        <w:pBdr>
          <w:top w:val="nil"/>
          <w:left w:val="nil"/>
          <w:bottom w:val="nil"/>
          <w:right w:val="nil"/>
          <w:between w:val="nil"/>
        </w:pBdr>
        <w:spacing w:line="360" w:lineRule="auto"/>
        <w:ind w:right="51"/>
        <w:jc w:val="both"/>
        <w:rPr>
          <w:rFonts w:cs="Arial"/>
          <w:sz w:val="26"/>
          <w:szCs w:val="26"/>
        </w:rPr>
      </w:pPr>
    </w:p>
    <w:p w14:paraId="67CD3793" w14:textId="466ED01D" w:rsidR="00984BAE" w:rsidRPr="00EF5922" w:rsidRDefault="00AE4560" w:rsidP="00AE4560">
      <w:pPr>
        <w:pBdr>
          <w:top w:val="nil"/>
          <w:left w:val="nil"/>
          <w:bottom w:val="nil"/>
          <w:right w:val="nil"/>
          <w:between w:val="nil"/>
        </w:pBdr>
        <w:spacing w:line="360" w:lineRule="auto"/>
        <w:ind w:right="51"/>
        <w:jc w:val="both"/>
        <w:rPr>
          <w:rFonts w:cs="Arial"/>
          <w:sz w:val="26"/>
          <w:szCs w:val="26"/>
        </w:rPr>
      </w:pPr>
      <w:r w:rsidRPr="00EF5922">
        <w:rPr>
          <w:rFonts w:cs="Arial"/>
          <w:sz w:val="26"/>
          <w:szCs w:val="26"/>
        </w:rPr>
        <w:lastRenderedPageBreak/>
        <w:t>De conformidad con las actas de verificación IEM-OFI-311/2025</w:t>
      </w:r>
      <w:r w:rsidRPr="00EF5922">
        <w:rPr>
          <w:rStyle w:val="Refdenotaalpie"/>
          <w:rFonts w:cs="Arial"/>
          <w:sz w:val="26"/>
          <w:szCs w:val="26"/>
        </w:rPr>
        <w:footnoteReference w:id="72"/>
      </w:r>
      <w:r w:rsidRPr="00EF5922">
        <w:rPr>
          <w:rFonts w:cs="Arial"/>
          <w:sz w:val="26"/>
          <w:szCs w:val="26"/>
        </w:rPr>
        <w:t>, IEM-OFI-347/2025</w:t>
      </w:r>
      <w:r w:rsidRPr="00EF5922">
        <w:rPr>
          <w:rStyle w:val="Refdenotaalpie"/>
          <w:rFonts w:cs="Arial"/>
          <w:sz w:val="26"/>
          <w:szCs w:val="26"/>
        </w:rPr>
        <w:footnoteReference w:id="73"/>
      </w:r>
      <w:r w:rsidRPr="00EF5922">
        <w:rPr>
          <w:rFonts w:cs="Arial"/>
          <w:sz w:val="26"/>
          <w:szCs w:val="26"/>
        </w:rPr>
        <w:t>, IEM-OFI-386/2025</w:t>
      </w:r>
      <w:r w:rsidRPr="00EF5922">
        <w:rPr>
          <w:rStyle w:val="Refdenotaalpie"/>
          <w:rFonts w:cs="Arial"/>
          <w:sz w:val="26"/>
          <w:szCs w:val="26"/>
        </w:rPr>
        <w:footnoteReference w:id="74"/>
      </w:r>
      <w:r w:rsidRPr="00EF5922">
        <w:rPr>
          <w:rFonts w:cs="Arial"/>
          <w:sz w:val="26"/>
          <w:szCs w:val="26"/>
        </w:rPr>
        <w:t>; así como de la copia certificada de la sesión extraordinaria de cabildo 11 de</w:t>
      </w:r>
      <w:r w:rsidR="00984BAE" w:rsidRPr="00EF5922">
        <w:rPr>
          <w:rFonts w:cs="Arial"/>
          <w:sz w:val="26"/>
          <w:szCs w:val="26"/>
        </w:rPr>
        <w:t>l</w:t>
      </w:r>
      <w:r w:rsidRPr="00EF5922">
        <w:rPr>
          <w:rFonts w:cs="Arial"/>
          <w:sz w:val="26"/>
          <w:szCs w:val="26"/>
        </w:rPr>
        <w:t xml:space="preserve"> veintiocho de abril, se constató que las manifestaciones denunciadas </w:t>
      </w:r>
      <w:r w:rsidRPr="00EF5922">
        <w:rPr>
          <w:rFonts w:cs="Arial"/>
          <w:i/>
          <w:iCs/>
          <w:sz w:val="26"/>
          <w:szCs w:val="26"/>
        </w:rPr>
        <w:t>“</w:t>
      </w:r>
      <w:r w:rsidR="00FB6703" w:rsidRPr="00FB6703">
        <w:rPr>
          <w:rFonts w:cs="Arial"/>
          <w:i/>
          <w:iCs/>
          <w:color w:val="FFFFFF"/>
          <w:sz w:val="26"/>
          <w:szCs w:val="26"/>
          <w:highlight w:val="darkCyan"/>
        </w:rPr>
        <w:t>[No.52]_ELIMINADAS_las_expresiones_que_afectan_la_intimidad_y/o_privacidad_de_la_denunciante_[243]</w:t>
      </w:r>
      <w:r w:rsidRPr="00EF5922">
        <w:rPr>
          <w:rFonts w:cs="Arial"/>
          <w:i/>
          <w:iCs/>
          <w:sz w:val="26"/>
          <w:szCs w:val="26"/>
        </w:rPr>
        <w:t>”, “</w:t>
      </w:r>
      <w:r w:rsidR="00FB6703" w:rsidRPr="00FB6703">
        <w:rPr>
          <w:rFonts w:cs="Arial"/>
          <w:i/>
          <w:iCs/>
          <w:color w:val="FFFFFF"/>
          <w:sz w:val="26"/>
          <w:szCs w:val="26"/>
          <w:highlight w:val="darkCyan"/>
        </w:rPr>
        <w:t>[No.53]_ELIMINADAS_las_expresiones_que_afectan_la_intimidad_y/o_privacidad_de_la_denunciante_[243]</w:t>
      </w:r>
      <w:r w:rsidRPr="00EF5922">
        <w:rPr>
          <w:rFonts w:cs="Arial"/>
          <w:i/>
          <w:iCs/>
          <w:sz w:val="26"/>
          <w:szCs w:val="26"/>
        </w:rPr>
        <w:t>”, “</w:t>
      </w:r>
      <w:r w:rsidR="00FB6703" w:rsidRPr="00FB6703">
        <w:rPr>
          <w:rFonts w:cs="Arial"/>
          <w:i/>
          <w:iCs/>
          <w:color w:val="FFFFFF"/>
          <w:sz w:val="26"/>
          <w:szCs w:val="26"/>
          <w:highlight w:val="darkCyan"/>
        </w:rPr>
        <w:t>[No.54]_ELIMINADAS_las_expresiones_que_afectan_la_intimidad_y/o_privacidad_de_la_denunciante_[243]</w:t>
      </w:r>
      <w:r w:rsidRPr="00EF5922">
        <w:rPr>
          <w:rFonts w:cs="Arial"/>
          <w:i/>
          <w:iCs/>
          <w:sz w:val="26"/>
          <w:szCs w:val="26"/>
        </w:rPr>
        <w:t>”, “</w:t>
      </w:r>
      <w:r w:rsidR="00FB6703" w:rsidRPr="00FB6703">
        <w:rPr>
          <w:rFonts w:cs="Arial"/>
          <w:i/>
          <w:iCs/>
          <w:color w:val="FFFFFF"/>
          <w:sz w:val="26"/>
          <w:szCs w:val="26"/>
          <w:highlight w:val="darkCyan"/>
        </w:rPr>
        <w:t>[No.55]_ELIMINADAS_las_expresiones_que_afectan_la_intimidad_y/o_privacidad_de_la_denunciante_[243]</w:t>
      </w:r>
      <w:r w:rsidRPr="00EF5922">
        <w:rPr>
          <w:rFonts w:cs="Arial"/>
          <w:i/>
          <w:iCs/>
          <w:sz w:val="26"/>
          <w:szCs w:val="26"/>
        </w:rPr>
        <w:t>” y “</w:t>
      </w:r>
      <w:r w:rsidR="00FB6703" w:rsidRPr="00FB6703">
        <w:rPr>
          <w:rFonts w:cs="Arial"/>
          <w:i/>
          <w:iCs/>
          <w:color w:val="FFFFFF"/>
          <w:sz w:val="26"/>
          <w:szCs w:val="26"/>
          <w:highlight w:val="darkCyan"/>
        </w:rPr>
        <w:t>[No.56]_ELIMINADAS_las_expresiones_que_afectan_la_intimidad_y/o_privacidad_de_la_denunciante_[243]</w:t>
      </w:r>
      <w:r w:rsidRPr="00EF5922">
        <w:rPr>
          <w:rFonts w:cs="Arial"/>
          <w:i/>
          <w:iCs/>
          <w:sz w:val="26"/>
          <w:szCs w:val="26"/>
        </w:rPr>
        <w:t>”</w:t>
      </w:r>
      <w:r w:rsidRPr="00EF5922">
        <w:rPr>
          <w:rFonts w:cs="Arial"/>
          <w:sz w:val="26"/>
          <w:szCs w:val="26"/>
        </w:rPr>
        <w:t xml:space="preserve"> s</w:t>
      </w:r>
      <w:r w:rsidR="00D246A2" w:rsidRPr="00EF5922">
        <w:rPr>
          <w:rFonts w:cs="Arial"/>
          <w:sz w:val="26"/>
          <w:szCs w:val="26"/>
        </w:rPr>
        <w:t>í</w:t>
      </w:r>
      <w:r w:rsidRPr="00EF5922">
        <w:rPr>
          <w:rFonts w:cs="Arial"/>
          <w:sz w:val="26"/>
          <w:szCs w:val="26"/>
        </w:rPr>
        <w:t xml:space="preserve"> fueron emitidas por la </w:t>
      </w:r>
      <w:r w:rsidRPr="00EF5922">
        <w:rPr>
          <w:rFonts w:cs="Arial"/>
          <w:i/>
          <w:iCs/>
          <w:sz w:val="26"/>
          <w:szCs w:val="26"/>
        </w:rPr>
        <w:t>parte denuncia</w:t>
      </w:r>
      <w:r w:rsidR="00C838F3" w:rsidRPr="00EF5922">
        <w:rPr>
          <w:rFonts w:cs="Arial"/>
          <w:i/>
          <w:iCs/>
          <w:sz w:val="26"/>
          <w:szCs w:val="26"/>
        </w:rPr>
        <w:t>da</w:t>
      </w:r>
      <w:r w:rsidRPr="00EF5922">
        <w:rPr>
          <w:rFonts w:cs="Arial"/>
          <w:sz w:val="26"/>
          <w:szCs w:val="26"/>
        </w:rPr>
        <w:t xml:space="preserve"> durante su intervención en la sesión de cabildo</w:t>
      </w:r>
      <w:r w:rsidR="00984BAE" w:rsidRPr="00EF5922">
        <w:rPr>
          <w:rFonts w:cs="Arial"/>
          <w:sz w:val="26"/>
          <w:szCs w:val="26"/>
        </w:rPr>
        <w:t xml:space="preserve"> de esa fecha, </w:t>
      </w:r>
      <w:r w:rsidR="006316FC" w:rsidRPr="00EF5922">
        <w:rPr>
          <w:rFonts w:cs="Arial"/>
          <w:sz w:val="26"/>
          <w:szCs w:val="26"/>
        </w:rPr>
        <w:t>así como también</w:t>
      </w:r>
      <w:r w:rsidR="00984BAE" w:rsidRPr="00EF5922">
        <w:rPr>
          <w:rFonts w:cs="Arial"/>
          <w:sz w:val="26"/>
          <w:szCs w:val="26"/>
        </w:rPr>
        <w:t xml:space="preserve"> que estas fueron</w:t>
      </w:r>
      <w:r w:rsidRPr="00EF5922">
        <w:rPr>
          <w:rFonts w:cs="Arial"/>
          <w:sz w:val="26"/>
          <w:szCs w:val="26"/>
        </w:rPr>
        <w:t xml:space="preserve"> dirigidas a la </w:t>
      </w:r>
      <w:r w:rsidR="00FB6703" w:rsidRPr="00FB6703">
        <w:rPr>
          <w:rFonts w:cs="Arial"/>
          <w:color w:val="FFFFFF"/>
          <w:sz w:val="26"/>
          <w:szCs w:val="26"/>
          <w:highlight w:val="darkCyan"/>
        </w:rPr>
        <w:t>[No.57]_ELIMINADO_Cargo_-2-_[276]</w:t>
      </w:r>
      <w:r w:rsidR="006316FC" w:rsidRPr="00EF5922">
        <w:rPr>
          <w:rFonts w:cs="Arial"/>
          <w:sz w:val="26"/>
          <w:szCs w:val="26"/>
        </w:rPr>
        <w:t xml:space="preserve"> </w:t>
      </w:r>
      <w:r w:rsidRPr="00EF5922">
        <w:rPr>
          <w:rFonts w:cs="Arial"/>
          <w:sz w:val="26"/>
          <w:szCs w:val="26"/>
        </w:rPr>
        <w:t>quejosa</w:t>
      </w:r>
      <w:r w:rsidR="006316FC" w:rsidRPr="00EF5922">
        <w:rPr>
          <w:rFonts w:cs="Arial"/>
          <w:sz w:val="26"/>
          <w:szCs w:val="26"/>
        </w:rPr>
        <w:t>.</w:t>
      </w:r>
    </w:p>
    <w:p w14:paraId="34AB6598" w14:textId="77777777" w:rsidR="00984BAE" w:rsidRPr="00EF5922" w:rsidRDefault="00984BAE" w:rsidP="00AE4560">
      <w:pPr>
        <w:pBdr>
          <w:top w:val="nil"/>
          <w:left w:val="nil"/>
          <w:bottom w:val="nil"/>
          <w:right w:val="nil"/>
          <w:between w:val="nil"/>
        </w:pBdr>
        <w:spacing w:line="360" w:lineRule="auto"/>
        <w:ind w:right="51"/>
        <w:jc w:val="both"/>
        <w:rPr>
          <w:rFonts w:cs="Arial"/>
          <w:sz w:val="26"/>
          <w:szCs w:val="26"/>
        </w:rPr>
      </w:pPr>
    </w:p>
    <w:p w14:paraId="78573C08" w14:textId="738136BE" w:rsidR="00AE4560" w:rsidRPr="00EF5922" w:rsidRDefault="00984BAE" w:rsidP="00AE4560">
      <w:pPr>
        <w:pBdr>
          <w:top w:val="nil"/>
          <w:left w:val="nil"/>
          <w:bottom w:val="nil"/>
          <w:right w:val="nil"/>
          <w:between w:val="nil"/>
        </w:pBdr>
        <w:spacing w:line="360" w:lineRule="auto"/>
        <w:ind w:right="51"/>
        <w:jc w:val="both"/>
        <w:rPr>
          <w:rFonts w:cs="Arial"/>
          <w:sz w:val="26"/>
          <w:szCs w:val="26"/>
        </w:rPr>
      </w:pPr>
      <w:r w:rsidRPr="00EF5922">
        <w:rPr>
          <w:rFonts w:cs="Arial"/>
          <w:sz w:val="26"/>
          <w:szCs w:val="26"/>
        </w:rPr>
        <w:t xml:space="preserve">A continuación, se inserta </w:t>
      </w:r>
      <w:r w:rsidR="00AE4560" w:rsidRPr="00EF5922">
        <w:rPr>
          <w:rFonts w:cs="Arial"/>
          <w:sz w:val="26"/>
          <w:szCs w:val="26"/>
        </w:rPr>
        <w:t xml:space="preserve">el contenido certificado en cada una de las actas referidas: </w:t>
      </w:r>
    </w:p>
    <w:p w14:paraId="45A6F465" w14:textId="77777777" w:rsidR="00AE4560" w:rsidRPr="00EF5922" w:rsidRDefault="00AE4560" w:rsidP="00AE4560">
      <w:pPr>
        <w:pBdr>
          <w:top w:val="nil"/>
          <w:left w:val="nil"/>
          <w:bottom w:val="nil"/>
          <w:right w:val="nil"/>
          <w:between w:val="nil"/>
        </w:pBdr>
        <w:spacing w:line="360" w:lineRule="auto"/>
        <w:ind w:right="51"/>
        <w:jc w:val="both"/>
        <w:rPr>
          <w:rFonts w:cs="Arial"/>
          <w:sz w:val="26"/>
          <w:szCs w:val="26"/>
        </w:rPr>
      </w:pPr>
    </w:p>
    <w:p w14:paraId="30FA9957" w14:textId="77777777" w:rsidR="00AE4560" w:rsidRPr="00EF5922" w:rsidRDefault="00AE4560" w:rsidP="00AE4560">
      <w:pPr>
        <w:pBdr>
          <w:top w:val="nil"/>
          <w:left w:val="nil"/>
          <w:bottom w:val="nil"/>
          <w:right w:val="nil"/>
          <w:between w:val="nil"/>
        </w:pBdr>
        <w:spacing w:line="360" w:lineRule="auto"/>
        <w:ind w:right="51"/>
        <w:jc w:val="both"/>
        <w:rPr>
          <w:rFonts w:cs="Arial"/>
          <w:b/>
          <w:bCs/>
          <w:sz w:val="26"/>
          <w:szCs w:val="26"/>
        </w:rPr>
      </w:pPr>
      <w:r w:rsidRPr="00EF5922">
        <w:rPr>
          <w:rFonts w:cs="Arial"/>
          <w:sz w:val="26"/>
          <w:szCs w:val="26"/>
        </w:rPr>
        <w:t xml:space="preserve">Acta de verificación </w:t>
      </w:r>
      <w:r w:rsidRPr="00EF5922">
        <w:rPr>
          <w:rFonts w:cs="Arial"/>
          <w:b/>
          <w:bCs/>
          <w:sz w:val="26"/>
          <w:szCs w:val="26"/>
        </w:rPr>
        <w:t>IEM-OFI-311/2025.</w:t>
      </w:r>
    </w:p>
    <w:p w14:paraId="18D95F7F" w14:textId="77777777" w:rsidR="00AE4560" w:rsidRDefault="00AE4560" w:rsidP="00AE4560">
      <w:pPr>
        <w:pBdr>
          <w:top w:val="nil"/>
          <w:left w:val="nil"/>
          <w:bottom w:val="nil"/>
          <w:right w:val="nil"/>
          <w:between w:val="nil"/>
        </w:pBdr>
        <w:spacing w:line="360" w:lineRule="auto"/>
        <w:ind w:right="51"/>
        <w:jc w:val="both"/>
        <w:rPr>
          <w:rFonts w:cs="Arial"/>
          <w:sz w:val="26"/>
          <w:szCs w:val="26"/>
        </w:rPr>
      </w:pPr>
    </w:p>
    <w:p w14:paraId="6A519860" w14:textId="4B6BA222" w:rsidR="00B923B3" w:rsidRPr="00FB6703" w:rsidRDefault="00FB6703" w:rsidP="00AE4560">
      <w:pPr>
        <w:pBdr>
          <w:top w:val="nil"/>
          <w:left w:val="nil"/>
          <w:bottom w:val="nil"/>
          <w:right w:val="nil"/>
          <w:between w:val="nil"/>
        </w:pBdr>
        <w:spacing w:line="360" w:lineRule="auto"/>
        <w:ind w:right="51"/>
        <w:jc w:val="both"/>
        <w:rPr>
          <w:rFonts w:cs="Arial"/>
          <w:sz w:val="26"/>
          <w:szCs w:val="26"/>
          <w:highlight w:val="darkCyan"/>
        </w:rPr>
      </w:pPr>
      <w:r w:rsidRPr="00FB6703">
        <w:rPr>
          <w:rFonts w:cs="Arial"/>
          <w:color w:val="FFFFFF"/>
          <w:sz w:val="26"/>
          <w:szCs w:val="26"/>
          <w:highlight w:val="darkCyan"/>
        </w:rPr>
        <w:t>[No.58]_</w:t>
      </w:r>
      <w:proofErr w:type="spellStart"/>
      <w:r w:rsidRPr="00FB6703">
        <w:rPr>
          <w:rFonts w:cs="Arial"/>
          <w:color w:val="FFFFFF"/>
          <w:sz w:val="26"/>
          <w:szCs w:val="26"/>
          <w:highlight w:val="darkCyan"/>
        </w:rPr>
        <w:t>ELIMINADA_Captura_de_pantalla</w:t>
      </w:r>
      <w:proofErr w:type="spellEnd"/>
      <w:r w:rsidRPr="00FB6703">
        <w:rPr>
          <w:rFonts w:cs="Arial"/>
          <w:color w:val="FFFFFF"/>
          <w:sz w:val="26"/>
          <w:szCs w:val="26"/>
          <w:highlight w:val="darkCyan"/>
        </w:rPr>
        <w:t>_[219]</w:t>
      </w:r>
    </w:p>
    <w:p w14:paraId="66314A26" w14:textId="1FE58EB5" w:rsidR="00AE4560" w:rsidRPr="00EF5922" w:rsidRDefault="00AE4560" w:rsidP="00AE4560">
      <w:pPr>
        <w:pBdr>
          <w:top w:val="nil"/>
          <w:left w:val="nil"/>
          <w:bottom w:val="nil"/>
          <w:right w:val="nil"/>
          <w:between w:val="nil"/>
        </w:pBdr>
        <w:spacing w:line="360" w:lineRule="auto"/>
        <w:ind w:right="51"/>
        <w:jc w:val="center"/>
        <w:rPr>
          <w:rFonts w:cs="Arial"/>
          <w:sz w:val="26"/>
          <w:szCs w:val="26"/>
        </w:rPr>
      </w:pPr>
      <w:r w:rsidRPr="00EF5922">
        <w:rPr>
          <w:rFonts w:cs="Arial"/>
          <w:noProof/>
        </w:rPr>
        <w:lastRenderedPageBreak/>
        <w:drawing>
          <wp:inline distT="0" distB="0" distL="0" distR="0" wp14:anchorId="1F95C6A7" wp14:editId="44A07BD0">
            <wp:extent cx="3713569" cy="2121089"/>
            <wp:effectExtent l="76200" t="76200" r="134620" b="127000"/>
            <wp:docPr id="2135931055" name="Imagen 1" descr="Texto, Tabl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2821646" name="Imagen 1" descr="Texto, Tabla&#10;&#10;El contenido generado por IA puede ser incorrecto."/>
                    <pic:cNvPicPr/>
                  </pic:nvPicPr>
                  <pic:blipFill>
                    <a:blip r:embed="rId8"/>
                    <a:stretch>
                      <a:fillRect/>
                    </a:stretch>
                  </pic:blipFill>
                  <pic:spPr>
                    <a:xfrm>
                      <a:off x="0" y="0"/>
                      <a:ext cx="3753785" cy="2144059"/>
                    </a:xfrm>
                    <a:prstGeom prst="rect">
                      <a:avLst/>
                    </a:prstGeom>
                    <a:ln w="38100" cap="sq">
                      <a:solidFill>
                        <a:schemeClr val="accent6">
                          <a:lumMod val="40000"/>
                          <a:lumOff val="60000"/>
                        </a:schemeClr>
                      </a:solidFill>
                      <a:prstDash val="solid"/>
                      <a:miter lim="800000"/>
                    </a:ln>
                    <a:effectLst>
                      <a:outerShdw blurRad="50800" dist="38100" dir="2700000" algn="tl" rotWithShape="0">
                        <a:srgbClr val="000000">
                          <a:alpha val="43000"/>
                        </a:srgbClr>
                      </a:outerShdw>
                    </a:effectLst>
                  </pic:spPr>
                </pic:pic>
              </a:graphicData>
            </a:graphic>
          </wp:inline>
        </w:drawing>
      </w:r>
    </w:p>
    <w:p w14:paraId="0BF68ACB" w14:textId="77777777" w:rsidR="00AE4560" w:rsidRPr="00EF5922" w:rsidRDefault="00AE4560" w:rsidP="00AE4560">
      <w:pPr>
        <w:pBdr>
          <w:top w:val="nil"/>
          <w:left w:val="nil"/>
          <w:bottom w:val="nil"/>
          <w:right w:val="nil"/>
          <w:between w:val="nil"/>
        </w:pBdr>
        <w:spacing w:line="360" w:lineRule="auto"/>
        <w:ind w:right="51"/>
        <w:jc w:val="center"/>
        <w:rPr>
          <w:rFonts w:cs="Arial"/>
          <w:sz w:val="26"/>
          <w:szCs w:val="26"/>
        </w:rPr>
      </w:pPr>
    </w:p>
    <w:tbl>
      <w:tblPr>
        <w:tblStyle w:val="Tablaconcuadrcula1clara-nfasis6"/>
        <w:tblW w:w="8217" w:type="dxa"/>
        <w:tblLayout w:type="fixed"/>
        <w:tblLook w:val="04A0" w:firstRow="1" w:lastRow="0" w:firstColumn="1" w:lastColumn="0" w:noHBand="0" w:noVBand="1"/>
      </w:tblPr>
      <w:tblGrid>
        <w:gridCol w:w="5382"/>
        <w:gridCol w:w="2835"/>
      </w:tblGrid>
      <w:tr w:rsidR="00DB6851" w:rsidRPr="00EF5922" w14:paraId="359B26B3" w14:textId="77777777" w:rsidTr="00DB685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82" w:type="dxa"/>
          </w:tcPr>
          <w:p w14:paraId="0C37524F" w14:textId="3C0A91AE" w:rsidR="00AE4560" w:rsidRPr="00EF5922" w:rsidRDefault="00984BAE" w:rsidP="00DB6851">
            <w:pPr>
              <w:spacing w:line="360" w:lineRule="auto"/>
              <w:ind w:right="372"/>
              <w:jc w:val="center"/>
              <w:rPr>
                <w:rFonts w:cs="Arial"/>
                <w:sz w:val="26"/>
                <w:szCs w:val="26"/>
              </w:rPr>
            </w:pPr>
            <w:r w:rsidRPr="00EF5922">
              <w:rPr>
                <w:rFonts w:cs="Arial"/>
                <w:sz w:val="26"/>
                <w:szCs w:val="26"/>
              </w:rPr>
              <w:t>T</w:t>
            </w:r>
            <w:r w:rsidR="00AE4560" w:rsidRPr="00EF5922">
              <w:rPr>
                <w:rFonts w:cs="Arial"/>
                <w:sz w:val="26"/>
                <w:szCs w:val="26"/>
              </w:rPr>
              <w:t>ranscripción</w:t>
            </w:r>
          </w:p>
        </w:tc>
        <w:tc>
          <w:tcPr>
            <w:tcW w:w="2835" w:type="dxa"/>
          </w:tcPr>
          <w:p w14:paraId="415D5BE5" w14:textId="77777777" w:rsidR="00AE4560" w:rsidRPr="00EF5922" w:rsidRDefault="00AE4560" w:rsidP="00062E7E">
            <w:pPr>
              <w:spacing w:line="360" w:lineRule="auto"/>
              <w:ind w:right="51"/>
              <w:jc w:val="center"/>
              <w:cnfStyle w:val="100000000000" w:firstRow="1" w:lastRow="0" w:firstColumn="0" w:lastColumn="0" w:oddVBand="0" w:evenVBand="0" w:oddHBand="0" w:evenHBand="0" w:firstRowFirstColumn="0" w:firstRowLastColumn="0" w:lastRowFirstColumn="0" w:lastRowLastColumn="0"/>
              <w:rPr>
                <w:rFonts w:cs="Arial"/>
                <w:sz w:val="26"/>
                <w:szCs w:val="26"/>
              </w:rPr>
            </w:pPr>
            <w:r w:rsidRPr="00EF5922">
              <w:rPr>
                <w:rFonts w:cs="Arial"/>
                <w:sz w:val="26"/>
                <w:szCs w:val="26"/>
              </w:rPr>
              <w:t>Extracto 1 de acta</w:t>
            </w:r>
          </w:p>
        </w:tc>
      </w:tr>
      <w:tr w:rsidR="00DB6851" w:rsidRPr="00EF5922" w14:paraId="093AC972" w14:textId="77777777" w:rsidTr="00DB6851">
        <w:trPr>
          <w:trHeight w:val="7888"/>
        </w:trPr>
        <w:tc>
          <w:tcPr>
            <w:cnfStyle w:val="001000000000" w:firstRow="0" w:lastRow="0" w:firstColumn="1" w:lastColumn="0" w:oddVBand="0" w:evenVBand="0" w:oddHBand="0" w:evenHBand="0" w:firstRowFirstColumn="0" w:firstRowLastColumn="0" w:lastRowFirstColumn="0" w:lastRowLastColumn="0"/>
            <w:tcW w:w="5382" w:type="dxa"/>
          </w:tcPr>
          <w:p w14:paraId="1C2877F2" w14:textId="07AECF4C" w:rsidR="00AE4560" w:rsidRPr="00EF5922" w:rsidRDefault="00AE4560" w:rsidP="00DB6851">
            <w:pPr>
              <w:spacing w:line="360" w:lineRule="auto"/>
              <w:ind w:right="133"/>
              <w:jc w:val="both"/>
              <w:rPr>
                <w:rFonts w:cs="Arial"/>
                <w:b w:val="0"/>
                <w:bCs w:val="0"/>
                <w:sz w:val="26"/>
                <w:szCs w:val="26"/>
              </w:rPr>
            </w:pPr>
            <w:r w:rsidRPr="00EF5922">
              <w:rPr>
                <w:rFonts w:cs="Arial"/>
                <w:b w:val="0"/>
                <w:bCs w:val="0"/>
                <w:sz w:val="26"/>
                <w:szCs w:val="26"/>
              </w:rPr>
              <w:t xml:space="preserve">Demuestra compañera a usted que no le molestaba… que usted, compañera, es una persona de </w:t>
            </w:r>
            <w:r w:rsidR="00FB6703" w:rsidRPr="00FB6703">
              <w:rPr>
                <w:rFonts w:cs="Arial"/>
                <w:i/>
                <w:iCs/>
                <w:color w:val="FFFFFF"/>
                <w:sz w:val="26"/>
                <w:szCs w:val="26"/>
                <w:highlight w:val="darkCyan"/>
              </w:rPr>
              <w:t>[No.59]_ELIMINADAS_las_expresiones_que_afectan_la_intimidad_y/o_privacidad_de_la_denunciante_[243]</w:t>
            </w:r>
            <w:r w:rsidRPr="00EF5922">
              <w:rPr>
                <w:rFonts w:cs="Arial"/>
                <w:b w:val="0"/>
                <w:bCs w:val="0"/>
                <w:sz w:val="26"/>
                <w:szCs w:val="26"/>
              </w:rPr>
              <w:t xml:space="preserve"> y tiene razón…es usted </w:t>
            </w:r>
            <w:proofErr w:type="spellStart"/>
            <w:r w:rsidRPr="00EF5922">
              <w:rPr>
                <w:rFonts w:cs="Arial"/>
                <w:b w:val="0"/>
                <w:bCs w:val="0"/>
                <w:sz w:val="26"/>
                <w:szCs w:val="26"/>
              </w:rPr>
              <w:t>pior</w:t>
            </w:r>
            <w:proofErr w:type="spellEnd"/>
            <w:r w:rsidRPr="00EF5922">
              <w:rPr>
                <w:rFonts w:cs="Arial"/>
                <w:b w:val="0"/>
                <w:bCs w:val="0"/>
                <w:sz w:val="26"/>
                <w:szCs w:val="26"/>
              </w:rPr>
              <w:t xml:space="preserve">, es </w:t>
            </w:r>
            <w:r w:rsidR="00FB6703" w:rsidRPr="00FB6703">
              <w:rPr>
                <w:rFonts w:cs="Arial"/>
                <w:i/>
                <w:iCs/>
                <w:color w:val="FFFFFF"/>
                <w:sz w:val="26"/>
                <w:szCs w:val="26"/>
                <w:highlight w:val="darkCyan"/>
              </w:rPr>
              <w:t>[No.60]_ELIMINADAS_las_expresiones_que_afectan_la_intimidad_y/o_privacidad_de_la_denunciante_[243]</w:t>
            </w:r>
            <w:r w:rsidRPr="00EF5922">
              <w:rPr>
                <w:rFonts w:cs="Arial"/>
                <w:b w:val="0"/>
                <w:bCs w:val="0"/>
                <w:sz w:val="26"/>
                <w:szCs w:val="26"/>
              </w:rPr>
              <w:t xml:space="preserve"> y sí, yo si se lo puedo…en usted compañera </w:t>
            </w:r>
            <w:r w:rsidR="00FB6703" w:rsidRPr="00FB6703">
              <w:rPr>
                <w:rFonts w:cs="Arial"/>
                <w:b w:val="0"/>
                <w:bCs w:val="0"/>
                <w:color w:val="FFFFFF"/>
                <w:sz w:val="26"/>
                <w:szCs w:val="26"/>
                <w:highlight w:val="darkCyan"/>
              </w:rPr>
              <w:t>[No.61]_ELIMINADAS_las_expresiones_que_afectan_la_intimidad_y/o_privacidad_de_la_denunciante_[243]</w:t>
            </w:r>
            <w:r w:rsidRPr="00EF5922">
              <w:rPr>
                <w:rFonts w:cs="Arial"/>
                <w:b w:val="0"/>
                <w:bCs w:val="0"/>
                <w:sz w:val="26"/>
                <w:szCs w:val="26"/>
              </w:rPr>
              <w:t xml:space="preserve"> ese </w:t>
            </w:r>
            <w:r w:rsidR="00FB6703" w:rsidRPr="00FB6703">
              <w:rPr>
                <w:rFonts w:cs="Arial"/>
                <w:b w:val="0"/>
                <w:bCs w:val="0"/>
                <w:color w:val="FFFFFF"/>
                <w:sz w:val="26"/>
                <w:szCs w:val="26"/>
                <w:highlight w:val="darkCyan"/>
              </w:rPr>
              <w:t>[No.62]_</w:t>
            </w:r>
            <w:proofErr w:type="spellStart"/>
            <w:r w:rsidR="00FB6703" w:rsidRPr="00FB6703">
              <w:rPr>
                <w:rFonts w:cs="Arial"/>
                <w:b w:val="0"/>
                <w:bCs w:val="0"/>
                <w:color w:val="FFFFFF"/>
                <w:sz w:val="26"/>
                <w:szCs w:val="26"/>
                <w:highlight w:val="darkCyan"/>
              </w:rPr>
              <w:t>ELIMINADA_</w:t>
            </w:r>
            <w:r w:rsidR="005D795C">
              <w:rPr>
                <w:rFonts w:cs="Arial"/>
                <w:b w:val="0"/>
                <w:bCs w:val="0"/>
                <w:color w:val="FFFFFF"/>
                <w:sz w:val="26"/>
                <w:szCs w:val="26"/>
                <w:highlight w:val="darkCyan"/>
              </w:rPr>
              <w:t>decisión</w:t>
            </w:r>
            <w:proofErr w:type="spellEnd"/>
            <w:r w:rsidR="005D795C">
              <w:rPr>
                <w:rFonts w:cs="Arial"/>
                <w:b w:val="0"/>
                <w:bCs w:val="0"/>
                <w:color w:val="FFFFFF"/>
                <w:sz w:val="26"/>
                <w:szCs w:val="26"/>
                <w:highlight w:val="darkCyan"/>
              </w:rPr>
              <w:t>(es)</w:t>
            </w:r>
            <w:r w:rsidR="00FB6703" w:rsidRPr="00FB6703">
              <w:rPr>
                <w:rFonts w:cs="Arial"/>
                <w:b w:val="0"/>
                <w:bCs w:val="0"/>
                <w:color w:val="FFFFFF"/>
                <w:sz w:val="26"/>
                <w:szCs w:val="26"/>
                <w:highlight w:val="darkCyan"/>
              </w:rPr>
              <w:t>_</w:t>
            </w:r>
            <w:r w:rsidR="005D795C">
              <w:rPr>
                <w:rFonts w:cs="Arial"/>
                <w:b w:val="0"/>
                <w:bCs w:val="0"/>
                <w:color w:val="FFFFFF"/>
                <w:sz w:val="26"/>
                <w:szCs w:val="26"/>
                <w:highlight w:val="darkCyan"/>
              </w:rPr>
              <w:t>patrimonial(es)</w:t>
            </w:r>
            <w:r w:rsidR="00FB6703" w:rsidRPr="00FB6703">
              <w:rPr>
                <w:rFonts w:cs="Arial"/>
                <w:b w:val="0"/>
                <w:bCs w:val="0"/>
                <w:color w:val="FFFFFF"/>
                <w:sz w:val="26"/>
                <w:szCs w:val="26"/>
                <w:highlight w:val="darkCyan"/>
              </w:rPr>
              <w:t>_[135]</w:t>
            </w:r>
            <w:r w:rsidRPr="00EF5922">
              <w:rPr>
                <w:rFonts w:cs="Arial"/>
                <w:b w:val="0"/>
                <w:bCs w:val="0"/>
                <w:sz w:val="26"/>
                <w:szCs w:val="26"/>
              </w:rPr>
              <w:t>…</w:t>
            </w:r>
          </w:p>
        </w:tc>
        <w:tc>
          <w:tcPr>
            <w:tcW w:w="2835" w:type="dxa"/>
          </w:tcPr>
          <w:p w14:paraId="578E4D5D" w14:textId="0CEE89C3" w:rsidR="00AE4560" w:rsidRPr="005D795C" w:rsidRDefault="00FB6703" w:rsidP="00062E7E">
            <w:pPr>
              <w:spacing w:line="360" w:lineRule="auto"/>
              <w:ind w:right="51"/>
              <w:jc w:val="both"/>
              <w:cnfStyle w:val="000000000000" w:firstRow="0" w:lastRow="0" w:firstColumn="0" w:lastColumn="0" w:oddVBand="0" w:evenVBand="0" w:oddHBand="0" w:evenHBand="0" w:firstRowFirstColumn="0" w:firstRowLastColumn="0" w:lastRowFirstColumn="0" w:lastRowLastColumn="0"/>
              <w:rPr>
                <w:rFonts w:cs="Arial"/>
                <w:sz w:val="26"/>
                <w:szCs w:val="26"/>
                <w:highlight w:val="darkCyan"/>
              </w:rPr>
            </w:pPr>
            <w:r w:rsidRPr="005D795C">
              <w:rPr>
                <w:rFonts w:cs="Arial"/>
                <w:noProof/>
                <w:color w:val="FFFFFF"/>
                <w:sz w:val="26"/>
                <w:szCs w:val="26"/>
                <w:highlight w:val="darkCyan"/>
              </w:rPr>
              <w:t>[No.63]_ELIMINADA_Captura_de_pantalla_[219]</w:t>
            </w:r>
          </w:p>
        </w:tc>
      </w:tr>
    </w:tbl>
    <w:p w14:paraId="2F4EDA08" w14:textId="77777777" w:rsidR="00AE4560" w:rsidRDefault="00AE4560" w:rsidP="00AE4560">
      <w:pPr>
        <w:pBdr>
          <w:top w:val="nil"/>
          <w:left w:val="nil"/>
          <w:bottom w:val="nil"/>
          <w:right w:val="nil"/>
          <w:between w:val="nil"/>
        </w:pBdr>
        <w:spacing w:line="360" w:lineRule="auto"/>
        <w:ind w:right="51"/>
        <w:jc w:val="both"/>
        <w:rPr>
          <w:rFonts w:cs="Arial"/>
          <w:sz w:val="26"/>
          <w:szCs w:val="26"/>
        </w:rPr>
      </w:pPr>
    </w:p>
    <w:p w14:paraId="115ED58E" w14:textId="77777777" w:rsidR="005D795C" w:rsidRPr="00EF5922" w:rsidRDefault="005D795C" w:rsidP="00AE4560">
      <w:pPr>
        <w:pBdr>
          <w:top w:val="nil"/>
          <w:left w:val="nil"/>
          <w:bottom w:val="nil"/>
          <w:right w:val="nil"/>
          <w:between w:val="nil"/>
        </w:pBdr>
        <w:spacing w:line="360" w:lineRule="auto"/>
        <w:ind w:right="51"/>
        <w:jc w:val="both"/>
        <w:rPr>
          <w:rFonts w:cs="Arial"/>
          <w:sz w:val="26"/>
          <w:szCs w:val="26"/>
        </w:rPr>
      </w:pPr>
    </w:p>
    <w:tbl>
      <w:tblPr>
        <w:tblStyle w:val="Tablaconcuadrcula1clara-nfasis6"/>
        <w:tblW w:w="0" w:type="auto"/>
        <w:tblLayout w:type="fixed"/>
        <w:tblLook w:val="04A0" w:firstRow="1" w:lastRow="0" w:firstColumn="1" w:lastColumn="0" w:noHBand="0" w:noVBand="1"/>
      </w:tblPr>
      <w:tblGrid>
        <w:gridCol w:w="5382"/>
        <w:gridCol w:w="2879"/>
      </w:tblGrid>
      <w:tr w:rsidR="00AE4560" w:rsidRPr="00EF5922" w14:paraId="4CC821FA" w14:textId="77777777" w:rsidTr="00DB685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82" w:type="dxa"/>
          </w:tcPr>
          <w:p w14:paraId="7F0F208C" w14:textId="77777777" w:rsidR="00AE4560" w:rsidRPr="00EF5922" w:rsidRDefault="00AE4560" w:rsidP="00062E7E">
            <w:pPr>
              <w:spacing w:line="360" w:lineRule="auto"/>
              <w:ind w:right="51"/>
              <w:jc w:val="center"/>
              <w:rPr>
                <w:rFonts w:cs="Arial"/>
                <w:sz w:val="26"/>
                <w:szCs w:val="26"/>
              </w:rPr>
            </w:pPr>
            <w:r w:rsidRPr="00EF5922">
              <w:rPr>
                <w:rFonts w:cs="Arial"/>
                <w:sz w:val="26"/>
                <w:szCs w:val="26"/>
              </w:rPr>
              <w:lastRenderedPageBreak/>
              <w:t>transcripción</w:t>
            </w:r>
          </w:p>
        </w:tc>
        <w:tc>
          <w:tcPr>
            <w:tcW w:w="2879" w:type="dxa"/>
          </w:tcPr>
          <w:p w14:paraId="02608B2E" w14:textId="77777777" w:rsidR="00AE4560" w:rsidRPr="00EF5922" w:rsidRDefault="00AE4560" w:rsidP="00062E7E">
            <w:pPr>
              <w:spacing w:line="360" w:lineRule="auto"/>
              <w:ind w:right="51"/>
              <w:jc w:val="center"/>
              <w:cnfStyle w:val="100000000000" w:firstRow="1" w:lastRow="0" w:firstColumn="0" w:lastColumn="0" w:oddVBand="0" w:evenVBand="0" w:oddHBand="0" w:evenHBand="0" w:firstRowFirstColumn="0" w:firstRowLastColumn="0" w:lastRowFirstColumn="0" w:lastRowLastColumn="0"/>
              <w:rPr>
                <w:rFonts w:cs="Arial"/>
                <w:sz w:val="26"/>
                <w:szCs w:val="26"/>
              </w:rPr>
            </w:pPr>
            <w:r w:rsidRPr="00EF5922">
              <w:rPr>
                <w:rFonts w:cs="Arial"/>
                <w:sz w:val="26"/>
                <w:szCs w:val="26"/>
              </w:rPr>
              <w:t>Extracto 2 de acta</w:t>
            </w:r>
          </w:p>
        </w:tc>
      </w:tr>
      <w:tr w:rsidR="00AE4560" w:rsidRPr="00EF5922" w14:paraId="6322C508" w14:textId="77777777" w:rsidTr="00DB6851">
        <w:tc>
          <w:tcPr>
            <w:cnfStyle w:val="001000000000" w:firstRow="0" w:lastRow="0" w:firstColumn="1" w:lastColumn="0" w:oddVBand="0" w:evenVBand="0" w:oddHBand="0" w:evenHBand="0" w:firstRowFirstColumn="0" w:firstRowLastColumn="0" w:lastRowFirstColumn="0" w:lastRowLastColumn="0"/>
            <w:tcW w:w="5382" w:type="dxa"/>
          </w:tcPr>
          <w:p w14:paraId="34CC4B7D" w14:textId="172E57A4" w:rsidR="00AE4560" w:rsidRPr="00EF5922" w:rsidRDefault="00AE4560" w:rsidP="00062E7E">
            <w:pPr>
              <w:spacing w:line="360" w:lineRule="auto"/>
              <w:ind w:right="51"/>
              <w:jc w:val="both"/>
              <w:rPr>
                <w:rFonts w:cs="Arial"/>
                <w:b w:val="0"/>
                <w:bCs w:val="0"/>
                <w:sz w:val="26"/>
                <w:szCs w:val="26"/>
              </w:rPr>
            </w:pPr>
            <w:r w:rsidRPr="00EF5922">
              <w:rPr>
                <w:rFonts w:cs="Arial"/>
                <w:b w:val="0"/>
                <w:bCs w:val="0"/>
                <w:sz w:val="26"/>
                <w:szCs w:val="26"/>
              </w:rPr>
              <w:t xml:space="preserve">Que se reubicara…usted es muy </w:t>
            </w:r>
            <w:r w:rsidR="00FB6703" w:rsidRPr="00FB6703">
              <w:rPr>
                <w:rFonts w:cs="Arial"/>
                <w:i/>
                <w:iCs/>
                <w:color w:val="FFFFFF"/>
                <w:sz w:val="26"/>
                <w:szCs w:val="26"/>
                <w:highlight w:val="darkCyan"/>
              </w:rPr>
              <w:t>[No.64]_ELIMINADAS_las_expresiones_que_afectan_la_intimidad_y/o_privacidad_de_la_denunciante_[243]</w:t>
            </w:r>
            <w:r w:rsidRPr="00EF5922">
              <w:rPr>
                <w:rFonts w:cs="Arial"/>
                <w:b w:val="0"/>
                <w:bCs w:val="0"/>
                <w:sz w:val="26"/>
                <w:szCs w:val="26"/>
              </w:rPr>
              <w:t xml:space="preserve"> y representa la más … la </w:t>
            </w:r>
            <w:r w:rsidR="00FB6703" w:rsidRPr="00FB6703">
              <w:rPr>
                <w:rFonts w:cs="Arial"/>
                <w:i/>
                <w:iCs/>
                <w:color w:val="FFFFFF"/>
                <w:sz w:val="26"/>
                <w:szCs w:val="26"/>
                <w:highlight w:val="darkCyan"/>
              </w:rPr>
              <w:t>[No.65]_ELIMINADAS_las_expresiones_que_afectan_la_intimidad_y/o_privacidad_de_la_denunciante_[243]</w:t>
            </w:r>
            <w:r w:rsidRPr="00EF5922">
              <w:rPr>
                <w:rFonts w:cs="Arial"/>
                <w:b w:val="0"/>
                <w:bCs w:val="0"/>
                <w:sz w:val="26"/>
                <w:szCs w:val="26"/>
              </w:rPr>
              <w:t xml:space="preserve"> en su máximo esplendor y es el vivo ejemplo, compañera, de que personas </w:t>
            </w:r>
            <w:r w:rsidR="00FB6703" w:rsidRPr="00FB6703">
              <w:rPr>
                <w:rFonts w:cs="Arial"/>
                <w:i/>
                <w:iCs/>
                <w:color w:val="FFFFFF"/>
                <w:sz w:val="26"/>
                <w:szCs w:val="26"/>
                <w:highlight w:val="darkCyan"/>
              </w:rPr>
              <w:t>[No.66]_ELIMINADAS_las_expresiones_que_afectan_la_intimidad_y/o_privacidad_de_la_denunciante_[243]</w:t>
            </w:r>
            <w:r w:rsidRPr="00EF5922">
              <w:rPr>
                <w:rFonts w:cs="Arial"/>
                <w:b w:val="0"/>
                <w:bCs w:val="0"/>
                <w:sz w:val="26"/>
                <w:szCs w:val="26"/>
              </w:rPr>
              <w:t xml:space="preserve"> han llegado a lugares donde jamás debieron haber llegado. </w:t>
            </w:r>
            <w:r w:rsidR="00FB6703" w:rsidRPr="00FB6703">
              <w:rPr>
                <w:rFonts w:cs="Arial"/>
                <w:b w:val="0"/>
                <w:bCs w:val="0"/>
                <w:color w:val="FFFFFF"/>
                <w:sz w:val="26"/>
                <w:szCs w:val="26"/>
                <w:highlight w:val="darkCyan"/>
              </w:rPr>
              <w:t>[No.67]_ELIMINADO_el_Municipio_[28]</w:t>
            </w:r>
            <w:r w:rsidRPr="00EF5922">
              <w:rPr>
                <w:rFonts w:cs="Arial"/>
                <w:b w:val="0"/>
                <w:bCs w:val="0"/>
                <w:sz w:val="26"/>
                <w:szCs w:val="26"/>
              </w:rPr>
              <w:t>, compañera, no merece ser administrado como un botín…</w:t>
            </w:r>
          </w:p>
        </w:tc>
        <w:tc>
          <w:tcPr>
            <w:tcW w:w="2879" w:type="dxa"/>
          </w:tcPr>
          <w:p w14:paraId="1C78D8D3" w14:textId="571692D6" w:rsidR="00AE4560" w:rsidRPr="005D795C" w:rsidRDefault="00FB6703" w:rsidP="00062E7E">
            <w:pPr>
              <w:spacing w:line="360" w:lineRule="auto"/>
              <w:ind w:right="51"/>
              <w:jc w:val="both"/>
              <w:cnfStyle w:val="000000000000" w:firstRow="0" w:lastRow="0" w:firstColumn="0" w:lastColumn="0" w:oddVBand="0" w:evenVBand="0" w:oddHBand="0" w:evenHBand="0" w:firstRowFirstColumn="0" w:firstRowLastColumn="0" w:lastRowFirstColumn="0" w:lastRowLastColumn="0"/>
              <w:rPr>
                <w:rFonts w:cs="Arial"/>
                <w:sz w:val="26"/>
                <w:szCs w:val="26"/>
                <w:highlight w:val="darkCyan"/>
              </w:rPr>
            </w:pPr>
            <w:r w:rsidRPr="005D795C">
              <w:rPr>
                <w:rFonts w:cs="Arial"/>
                <w:noProof/>
                <w:color w:val="FFFFFF"/>
                <w:sz w:val="26"/>
                <w:szCs w:val="26"/>
                <w:highlight w:val="darkCyan"/>
              </w:rPr>
              <w:t>[No.68]_ELIMINADA_Captura_de_pantalla_[219]</w:t>
            </w:r>
          </w:p>
        </w:tc>
      </w:tr>
    </w:tbl>
    <w:p w14:paraId="47EDAE74" w14:textId="77777777" w:rsidR="00AE4560" w:rsidRPr="00EF5922" w:rsidRDefault="00AE4560" w:rsidP="00AE4560">
      <w:pPr>
        <w:pBdr>
          <w:top w:val="nil"/>
          <w:left w:val="nil"/>
          <w:bottom w:val="nil"/>
          <w:right w:val="nil"/>
          <w:between w:val="nil"/>
        </w:pBdr>
        <w:spacing w:line="360" w:lineRule="auto"/>
        <w:ind w:right="51"/>
        <w:jc w:val="both"/>
        <w:rPr>
          <w:rFonts w:cs="Arial"/>
          <w:sz w:val="26"/>
          <w:szCs w:val="26"/>
        </w:rPr>
      </w:pPr>
    </w:p>
    <w:p w14:paraId="044A7D39" w14:textId="77777777" w:rsidR="00AE4560" w:rsidRPr="00EF5922" w:rsidRDefault="00AE4560" w:rsidP="00AE4560">
      <w:pPr>
        <w:pBdr>
          <w:top w:val="nil"/>
          <w:left w:val="nil"/>
          <w:bottom w:val="nil"/>
          <w:right w:val="nil"/>
          <w:between w:val="nil"/>
        </w:pBdr>
        <w:spacing w:line="360" w:lineRule="auto"/>
        <w:ind w:right="51"/>
        <w:jc w:val="both"/>
        <w:rPr>
          <w:rFonts w:cs="Arial"/>
          <w:sz w:val="26"/>
          <w:szCs w:val="26"/>
        </w:rPr>
      </w:pPr>
      <w:r w:rsidRPr="00EF5922">
        <w:rPr>
          <w:rFonts w:cs="Arial"/>
          <w:sz w:val="26"/>
          <w:szCs w:val="26"/>
        </w:rPr>
        <w:t xml:space="preserve">Acta de verificación </w:t>
      </w:r>
      <w:r w:rsidRPr="00EF5922">
        <w:rPr>
          <w:rFonts w:cs="Arial"/>
          <w:b/>
          <w:bCs/>
          <w:sz w:val="26"/>
          <w:szCs w:val="26"/>
        </w:rPr>
        <w:t>IEM-OFI-347/2025</w:t>
      </w:r>
      <w:r w:rsidRPr="00EF5922">
        <w:rPr>
          <w:rFonts w:cs="Arial"/>
          <w:sz w:val="26"/>
          <w:szCs w:val="26"/>
        </w:rPr>
        <w:t>.</w:t>
      </w:r>
    </w:p>
    <w:p w14:paraId="38B2A875" w14:textId="77777777" w:rsidR="00AE4560" w:rsidRPr="00EF5922" w:rsidRDefault="00AE4560" w:rsidP="00AE4560">
      <w:pPr>
        <w:pBdr>
          <w:top w:val="nil"/>
          <w:left w:val="nil"/>
          <w:bottom w:val="nil"/>
          <w:right w:val="nil"/>
          <w:between w:val="nil"/>
        </w:pBdr>
        <w:spacing w:line="360" w:lineRule="auto"/>
        <w:ind w:right="51"/>
        <w:jc w:val="both"/>
        <w:rPr>
          <w:rFonts w:cs="Arial"/>
          <w:sz w:val="26"/>
          <w:szCs w:val="26"/>
        </w:rPr>
      </w:pPr>
    </w:p>
    <w:p w14:paraId="38F5658C" w14:textId="20DB8425" w:rsidR="00AE4560" w:rsidRDefault="00FB6703" w:rsidP="00AE4560">
      <w:pPr>
        <w:pBdr>
          <w:top w:val="nil"/>
          <w:left w:val="nil"/>
          <w:bottom w:val="nil"/>
          <w:right w:val="nil"/>
          <w:between w:val="nil"/>
        </w:pBdr>
        <w:spacing w:line="360" w:lineRule="auto"/>
        <w:ind w:right="51"/>
        <w:jc w:val="center"/>
        <w:rPr>
          <w:rFonts w:cs="Arial"/>
          <w:noProof/>
          <w:color w:val="FFFFFF"/>
          <w:sz w:val="26"/>
          <w:szCs w:val="26"/>
          <w:highlight w:val="darkCyan"/>
        </w:rPr>
      </w:pPr>
      <w:r w:rsidRPr="005D795C">
        <w:rPr>
          <w:rFonts w:cs="Arial"/>
          <w:noProof/>
          <w:color w:val="FFFFFF"/>
          <w:sz w:val="26"/>
          <w:szCs w:val="26"/>
          <w:highlight w:val="darkCyan"/>
        </w:rPr>
        <w:t>[No.69]_ELIMINADA_Captura_de_pantalla_[219]</w:t>
      </w:r>
    </w:p>
    <w:p w14:paraId="30DB5046" w14:textId="77777777" w:rsidR="005D795C" w:rsidRPr="005D795C" w:rsidRDefault="005D795C" w:rsidP="00AE4560">
      <w:pPr>
        <w:pBdr>
          <w:top w:val="nil"/>
          <w:left w:val="nil"/>
          <w:bottom w:val="nil"/>
          <w:right w:val="nil"/>
          <w:between w:val="nil"/>
        </w:pBdr>
        <w:spacing w:line="360" w:lineRule="auto"/>
        <w:ind w:right="51"/>
        <w:jc w:val="center"/>
        <w:rPr>
          <w:rFonts w:cs="Arial"/>
          <w:sz w:val="26"/>
          <w:szCs w:val="26"/>
          <w:highlight w:val="darkCyan"/>
        </w:rPr>
      </w:pPr>
    </w:p>
    <w:p w14:paraId="39458BEB" w14:textId="7FF865D9" w:rsidR="00AE4560" w:rsidRPr="005D795C" w:rsidRDefault="00FB6703" w:rsidP="00AE4560">
      <w:pPr>
        <w:pBdr>
          <w:top w:val="nil"/>
          <w:left w:val="nil"/>
          <w:bottom w:val="nil"/>
          <w:right w:val="nil"/>
          <w:between w:val="nil"/>
        </w:pBdr>
        <w:spacing w:line="360" w:lineRule="auto"/>
        <w:ind w:right="51"/>
        <w:jc w:val="center"/>
        <w:rPr>
          <w:rFonts w:cs="Arial"/>
          <w:sz w:val="26"/>
          <w:szCs w:val="26"/>
          <w:highlight w:val="darkCyan"/>
        </w:rPr>
      </w:pPr>
      <w:r w:rsidRPr="005D795C">
        <w:rPr>
          <w:rFonts w:cs="Arial"/>
          <w:noProof/>
          <w:color w:val="FFFFFF"/>
          <w:sz w:val="26"/>
          <w:szCs w:val="26"/>
          <w:highlight w:val="darkCyan"/>
        </w:rPr>
        <w:t>[No.70]_ELIMINADA_Captura_de_pantalla_[219]</w:t>
      </w:r>
    </w:p>
    <w:p w14:paraId="3C158AF7" w14:textId="77777777" w:rsidR="00AE4560" w:rsidRPr="00EF5922" w:rsidRDefault="00AE4560" w:rsidP="00AE4560">
      <w:pPr>
        <w:pBdr>
          <w:top w:val="nil"/>
          <w:left w:val="nil"/>
          <w:bottom w:val="nil"/>
          <w:right w:val="nil"/>
          <w:between w:val="nil"/>
        </w:pBdr>
        <w:spacing w:line="360" w:lineRule="auto"/>
        <w:ind w:right="51"/>
        <w:jc w:val="both"/>
        <w:rPr>
          <w:rFonts w:cs="Arial"/>
          <w:sz w:val="26"/>
          <w:szCs w:val="26"/>
        </w:rPr>
      </w:pPr>
    </w:p>
    <w:tbl>
      <w:tblPr>
        <w:tblStyle w:val="Tablaconcuadrcula1clara-nfasis6"/>
        <w:tblW w:w="8261" w:type="dxa"/>
        <w:tblLayout w:type="fixed"/>
        <w:tblLook w:val="04A0" w:firstRow="1" w:lastRow="0" w:firstColumn="1" w:lastColumn="0" w:noHBand="0" w:noVBand="1"/>
      </w:tblPr>
      <w:tblGrid>
        <w:gridCol w:w="5675"/>
        <w:gridCol w:w="11"/>
        <w:gridCol w:w="2568"/>
        <w:gridCol w:w="7"/>
      </w:tblGrid>
      <w:tr w:rsidR="00AE4560" w:rsidRPr="00EF5922" w14:paraId="58E74E76" w14:textId="77777777" w:rsidTr="00DB685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75" w:type="dxa"/>
          </w:tcPr>
          <w:p w14:paraId="21810258" w14:textId="77777777" w:rsidR="00AE4560" w:rsidRPr="00EF5922" w:rsidRDefault="00AE4560" w:rsidP="00062E7E">
            <w:pPr>
              <w:spacing w:line="360" w:lineRule="auto"/>
              <w:ind w:right="51"/>
              <w:jc w:val="center"/>
              <w:rPr>
                <w:rFonts w:cs="Arial"/>
                <w:sz w:val="26"/>
                <w:szCs w:val="26"/>
              </w:rPr>
            </w:pPr>
            <w:r w:rsidRPr="00EF5922">
              <w:rPr>
                <w:rFonts w:cs="Arial"/>
                <w:sz w:val="26"/>
                <w:szCs w:val="26"/>
              </w:rPr>
              <w:t>Transcripción</w:t>
            </w:r>
          </w:p>
        </w:tc>
        <w:tc>
          <w:tcPr>
            <w:tcW w:w="2586" w:type="dxa"/>
            <w:gridSpan w:val="3"/>
          </w:tcPr>
          <w:p w14:paraId="6D43B0EC" w14:textId="77777777" w:rsidR="00AE4560" w:rsidRPr="00EF5922" w:rsidRDefault="00AE4560" w:rsidP="00062E7E">
            <w:pPr>
              <w:spacing w:line="360" w:lineRule="auto"/>
              <w:ind w:right="51"/>
              <w:jc w:val="center"/>
              <w:cnfStyle w:val="100000000000" w:firstRow="1" w:lastRow="0" w:firstColumn="0" w:lastColumn="0" w:oddVBand="0" w:evenVBand="0" w:oddHBand="0" w:evenHBand="0" w:firstRowFirstColumn="0" w:firstRowLastColumn="0" w:lastRowFirstColumn="0" w:lastRowLastColumn="0"/>
              <w:rPr>
                <w:rFonts w:cs="Arial"/>
                <w:sz w:val="26"/>
                <w:szCs w:val="26"/>
              </w:rPr>
            </w:pPr>
            <w:r w:rsidRPr="00EF5922">
              <w:rPr>
                <w:rFonts w:cs="Arial"/>
                <w:sz w:val="26"/>
                <w:szCs w:val="26"/>
              </w:rPr>
              <w:t>Extracto 1 de acta</w:t>
            </w:r>
          </w:p>
        </w:tc>
      </w:tr>
      <w:tr w:rsidR="00AE4560" w:rsidRPr="00EF5922" w14:paraId="3808467D" w14:textId="77777777" w:rsidTr="00DB6851">
        <w:tc>
          <w:tcPr>
            <w:cnfStyle w:val="001000000000" w:firstRow="0" w:lastRow="0" w:firstColumn="1" w:lastColumn="0" w:oddVBand="0" w:evenVBand="0" w:oddHBand="0" w:evenHBand="0" w:firstRowFirstColumn="0" w:firstRowLastColumn="0" w:lastRowFirstColumn="0" w:lastRowLastColumn="0"/>
            <w:tcW w:w="5675" w:type="dxa"/>
          </w:tcPr>
          <w:p w14:paraId="3CB9E11B" w14:textId="0F5C3F03" w:rsidR="00AE4560" w:rsidRPr="00EF5922" w:rsidRDefault="00AE4560" w:rsidP="00062E7E">
            <w:pPr>
              <w:spacing w:line="360" w:lineRule="auto"/>
              <w:ind w:right="51"/>
              <w:jc w:val="both"/>
              <w:rPr>
                <w:rFonts w:cs="Arial"/>
                <w:b w:val="0"/>
                <w:bCs w:val="0"/>
                <w:sz w:val="26"/>
                <w:szCs w:val="26"/>
              </w:rPr>
            </w:pPr>
            <w:r w:rsidRPr="00EF5922">
              <w:rPr>
                <w:rFonts w:cs="Arial"/>
                <w:b w:val="0"/>
                <w:bCs w:val="0"/>
                <w:sz w:val="26"/>
                <w:szCs w:val="26"/>
              </w:rPr>
              <w:t xml:space="preserve">Voz Masculina 1. “Hay muchas necesidades … usted es una persona </w:t>
            </w:r>
            <w:r w:rsidR="00FB6703" w:rsidRPr="00FB6703">
              <w:rPr>
                <w:rFonts w:cs="Arial"/>
                <w:b w:val="0"/>
                <w:bCs w:val="0"/>
                <w:color w:val="FFFFFF"/>
                <w:sz w:val="26"/>
                <w:szCs w:val="26"/>
                <w:highlight w:val="darkCyan"/>
              </w:rPr>
              <w:t>[No.71]_ELIMINADAS_las_expresiones_que_</w:t>
            </w:r>
            <w:r w:rsidR="00FB6703" w:rsidRPr="00FB6703">
              <w:rPr>
                <w:rFonts w:cs="Arial"/>
                <w:b w:val="0"/>
                <w:bCs w:val="0"/>
                <w:color w:val="FFFFFF"/>
                <w:sz w:val="26"/>
                <w:szCs w:val="26"/>
                <w:highlight w:val="darkCyan"/>
              </w:rPr>
              <w:lastRenderedPageBreak/>
              <w:t>afectan_la_intimidad_y/o_privacidad_de_la_denunciante_[243]</w:t>
            </w:r>
            <w:r w:rsidRPr="00EF5922">
              <w:rPr>
                <w:rFonts w:cs="Arial"/>
                <w:b w:val="0"/>
                <w:bCs w:val="0"/>
                <w:sz w:val="26"/>
                <w:szCs w:val="26"/>
              </w:rPr>
              <w:t xml:space="preserve"> y tiene razón…</w:t>
            </w:r>
            <w:r w:rsidR="00FB6703" w:rsidRPr="00FB6703">
              <w:rPr>
                <w:rFonts w:cs="Arial"/>
                <w:b w:val="0"/>
                <w:bCs w:val="0"/>
                <w:color w:val="FFFFFF"/>
                <w:sz w:val="26"/>
                <w:szCs w:val="26"/>
                <w:highlight w:val="darkCyan"/>
              </w:rPr>
              <w:t>[No.72]_ELIMINADAS_las_expresiones_que_afectan_la_intimidad_y/o_privacidad_de_la_denunciante_[243]</w:t>
            </w:r>
            <w:r w:rsidRPr="00EF5922">
              <w:rPr>
                <w:rFonts w:cs="Arial"/>
                <w:b w:val="0"/>
                <w:bCs w:val="0"/>
                <w:sz w:val="26"/>
                <w:szCs w:val="26"/>
              </w:rPr>
              <w:t xml:space="preserve"> y sí, yo si se lo puedo decir…en usted compañera </w:t>
            </w:r>
            <w:r w:rsidR="00FB6703" w:rsidRPr="00FB6703">
              <w:rPr>
                <w:rFonts w:cs="Arial"/>
                <w:b w:val="0"/>
                <w:bCs w:val="0"/>
                <w:color w:val="FFFFFF"/>
                <w:sz w:val="26"/>
                <w:szCs w:val="26"/>
                <w:highlight w:val="darkCyan"/>
              </w:rPr>
              <w:t>[No.73]_ELIMINADAS_las_expresiones_que_afectan_la_intimidad_y/o_privacidad_de_la_denunciante_[243]</w:t>
            </w:r>
            <w:r w:rsidRPr="00EF5922">
              <w:rPr>
                <w:rFonts w:cs="Arial"/>
                <w:b w:val="0"/>
                <w:bCs w:val="0"/>
                <w:sz w:val="26"/>
                <w:szCs w:val="26"/>
              </w:rPr>
              <w:t xml:space="preserve">, ese </w:t>
            </w:r>
            <w:r w:rsidR="00FB6703" w:rsidRPr="00FB6703">
              <w:rPr>
                <w:rFonts w:cs="Arial"/>
                <w:b w:val="0"/>
                <w:bCs w:val="0"/>
                <w:color w:val="FFFFFF"/>
                <w:sz w:val="26"/>
                <w:szCs w:val="26"/>
                <w:highlight w:val="darkCyan"/>
              </w:rPr>
              <w:t>[No.74]_</w:t>
            </w:r>
            <w:proofErr w:type="spellStart"/>
            <w:r w:rsidR="00FB6703" w:rsidRPr="00FB6703">
              <w:rPr>
                <w:rFonts w:cs="Arial"/>
                <w:b w:val="0"/>
                <w:bCs w:val="0"/>
                <w:color w:val="FFFFFF"/>
                <w:sz w:val="26"/>
                <w:szCs w:val="26"/>
                <w:highlight w:val="darkCyan"/>
              </w:rPr>
              <w:t>ELIMINADA_</w:t>
            </w:r>
            <w:r w:rsidR="005D795C">
              <w:rPr>
                <w:rFonts w:cs="Arial"/>
                <w:b w:val="0"/>
                <w:bCs w:val="0"/>
                <w:color w:val="FFFFFF"/>
                <w:sz w:val="26"/>
                <w:szCs w:val="26"/>
                <w:highlight w:val="darkCyan"/>
              </w:rPr>
              <w:t>decisión</w:t>
            </w:r>
            <w:proofErr w:type="spellEnd"/>
            <w:r w:rsidR="005D795C">
              <w:rPr>
                <w:rFonts w:cs="Arial"/>
                <w:b w:val="0"/>
                <w:bCs w:val="0"/>
                <w:color w:val="FFFFFF"/>
                <w:sz w:val="26"/>
                <w:szCs w:val="26"/>
                <w:highlight w:val="darkCyan"/>
              </w:rPr>
              <w:t>(es)</w:t>
            </w:r>
            <w:r w:rsidR="00FB6703" w:rsidRPr="00FB6703">
              <w:rPr>
                <w:rFonts w:cs="Arial"/>
                <w:b w:val="0"/>
                <w:bCs w:val="0"/>
                <w:color w:val="FFFFFF"/>
                <w:sz w:val="26"/>
                <w:szCs w:val="26"/>
                <w:highlight w:val="darkCyan"/>
              </w:rPr>
              <w:t>_</w:t>
            </w:r>
            <w:r w:rsidR="005D795C">
              <w:rPr>
                <w:rFonts w:cs="Arial"/>
                <w:b w:val="0"/>
                <w:bCs w:val="0"/>
                <w:color w:val="FFFFFF"/>
                <w:sz w:val="26"/>
                <w:szCs w:val="26"/>
                <w:highlight w:val="darkCyan"/>
              </w:rPr>
              <w:t>patrimonial(es)</w:t>
            </w:r>
            <w:r w:rsidR="00FB6703" w:rsidRPr="00FB6703">
              <w:rPr>
                <w:rFonts w:cs="Arial"/>
                <w:b w:val="0"/>
                <w:bCs w:val="0"/>
                <w:color w:val="FFFFFF"/>
                <w:sz w:val="26"/>
                <w:szCs w:val="26"/>
                <w:highlight w:val="darkCyan"/>
              </w:rPr>
              <w:t>_[135]</w:t>
            </w:r>
            <w:r w:rsidRPr="00EF5922">
              <w:rPr>
                <w:rFonts w:cs="Arial"/>
                <w:b w:val="0"/>
                <w:bCs w:val="0"/>
                <w:sz w:val="26"/>
                <w:szCs w:val="26"/>
              </w:rPr>
              <w:t xml:space="preserve"> es la …</w:t>
            </w:r>
          </w:p>
        </w:tc>
        <w:tc>
          <w:tcPr>
            <w:tcW w:w="2586" w:type="dxa"/>
            <w:gridSpan w:val="3"/>
          </w:tcPr>
          <w:p w14:paraId="41FD934A" w14:textId="5277298D" w:rsidR="00AE4560" w:rsidRPr="005D795C" w:rsidRDefault="00FB6703" w:rsidP="00062E7E">
            <w:pPr>
              <w:spacing w:line="360" w:lineRule="auto"/>
              <w:ind w:right="51"/>
              <w:jc w:val="both"/>
              <w:cnfStyle w:val="000000000000" w:firstRow="0" w:lastRow="0" w:firstColumn="0" w:lastColumn="0" w:oddVBand="0" w:evenVBand="0" w:oddHBand="0" w:evenHBand="0" w:firstRowFirstColumn="0" w:firstRowLastColumn="0" w:lastRowFirstColumn="0" w:lastRowLastColumn="0"/>
              <w:rPr>
                <w:rFonts w:cs="Arial"/>
                <w:sz w:val="26"/>
                <w:szCs w:val="26"/>
                <w:highlight w:val="darkCyan"/>
              </w:rPr>
            </w:pPr>
            <w:r w:rsidRPr="005D795C">
              <w:rPr>
                <w:rFonts w:cs="Arial"/>
                <w:noProof/>
                <w:color w:val="FFFFFF"/>
                <w:sz w:val="26"/>
                <w:szCs w:val="26"/>
                <w:highlight w:val="darkCyan"/>
              </w:rPr>
              <w:lastRenderedPageBreak/>
              <w:t>[No.75]_ELIMINADA_Captura_de_pantalla_[219]</w:t>
            </w:r>
          </w:p>
        </w:tc>
      </w:tr>
      <w:tr w:rsidR="00AE4560" w:rsidRPr="00EF5922" w14:paraId="75CA6B93" w14:textId="77777777" w:rsidTr="005D795C">
        <w:trPr>
          <w:gridAfter w:val="1"/>
          <w:wAfter w:w="7" w:type="dxa"/>
        </w:trPr>
        <w:tc>
          <w:tcPr>
            <w:cnfStyle w:val="001000000000" w:firstRow="0" w:lastRow="0" w:firstColumn="1" w:lastColumn="0" w:oddVBand="0" w:evenVBand="0" w:oddHBand="0" w:evenHBand="0" w:firstRowFirstColumn="0" w:firstRowLastColumn="0" w:lastRowFirstColumn="0" w:lastRowLastColumn="0"/>
            <w:tcW w:w="5686" w:type="dxa"/>
            <w:gridSpan w:val="2"/>
          </w:tcPr>
          <w:p w14:paraId="308503A0" w14:textId="77777777" w:rsidR="00AE4560" w:rsidRPr="00EF5922" w:rsidRDefault="00AE4560" w:rsidP="00062E7E">
            <w:pPr>
              <w:spacing w:line="360" w:lineRule="auto"/>
              <w:ind w:right="51"/>
              <w:jc w:val="center"/>
              <w:rPr>
                <w:rFonts w:cs="Arial"/>
                <w:sz w:val="26"/>
                <w:szCs w:val="26"/>
              </w:rPr>
            </w:pPr>
            <w:r w:rsidRPr="00EF5922">
              <w:rPr>
                <w:rFonts w:cs="Arial"/>
                <w:sz w:val="26"/>
                <w:szCs w:val="26"/>
              </w:rPr>
              <w:t>Transcripción</w:t>
            </w:r>
          </w:p>
        </w:tc>
        <w:tc>
          <w:tcPr>
            <w:tcW w:w="2568" w:type="dxa"/>
          </w:tcPr>
          <w:p w14:paraId="79E8DF46" w14:textId="77777777" w:rsidR="00AE4560" w:rsidRPr="00EF5922" w:rsidRDefault="00AE4560" w:rsidP="00062E7E">
            <w:pPr>
              <w:spacing w:line="360" w:lineRule="auto"/>
              <w:ind w:right="51"/>
              <w:jc w:val="center"/>
              <w:cnfStyle w:val="000000000000" w:firstRow="0" w:lastRow="0" w:firstColumn="0" w:lastColumn="0" w:oddVBand="0" w:evenVBand="0" w:oddHBand="0" w:evenHBand="0" w:firstRowFirstColumn="0" w:firstRowLastColumn="0" w:lastRowFirstColumn="0" w:lastRowLastColumn="0"/>
              <w:rPr>
                <w:rFonts w:cs="Arial"/>
                <w:b/>
                <w:bCs/>
                <w:sz w:val="26"/>
                <w:szCs w:val="26"/>
              </w:rPr>
            </w:pPr>
            <w:r w:rsidRPr="00EF5922">
              <w:rPr>
                <w:rFonts w:cs="Arial"/>
                <w:b/>
                <w:bCs/>
                <w:sz w:val="26"/>
                <w:szCs w:val="26"/>
              </w:rPr>
              <w:t>Extracto 2 de acta</w:t>
            </w:r>
          </w:p>
        </w:tc>
      </w:tr>
      <w:tr w:rsidR="00AE4560" w:rsidRPr="00EF5922" w14:paraId="32F1F984" w14:textId="77777777" w:rsidTr="005D795C">
        <w:trPr>
          <w:gridAfter w:val="1"/>
          <w:wAfter w:w="7" w:type="dxa"/>
          <w:trHeight w:val="5098"/>
        </w:trPr>
        <w:tc>
          <w:tcPr>
            <w:cnfStyle w:val="001000000000" w:firstRow="0" w:lastRow="0" w:firstColumn="1" w:lastColumn="0" w:oddVBand="0" w:evenVBand="0" w:oddHBand="0" w:evenHBand="0" w:firstRowFirstColumn="0" w:firstRowLastColumn="0" w:lastRowFirstColumn="0" w:lastRowLastColumn="0"/>
            <w:tcW w:w="5686" w:type="dxa"/>
            <w:gridSpan w:val="2"/>
          </w:tcPr>
          <w:p w14:paraId="718DDD03" w14:textId="07B5A064" w:rsidR="00AE4560" w:rsidRPr="00EF5922" w:rsidRDefault="00AE4560" w:rsidP="00062E7E">
            <w:pPr>
              <w:spacing w:line="360" w:lineRule="auto"/>
              <w:ind w:right="51"/>
              <w:jc w:val="both"/>
              <w:rPr>
                <w:rFonts w:cs="Arial"/>
                <w:b w:val="0"/>
                <w:bCs w:val="0"/>
                <w:sz w:val="26"/>
                <w:szCs w:val="26"/>
              </w:rPr>
            </w:pPr>
            <w:r w:rsidRPr="00EF5922">
              <w:rPr>
                <w:rFonts w:cs="Arial"/>
                <w:b w:val="0"/>
                <w:bCs w:val="0"/>
                <w:sz w:val="26"/>
                <w:szCs w:val="26"/>
              </w:rPr>
              <w:t xml:space="preserve">Prueba más evidente de …Usted es muy </w:t>
            </w:r>
            <w:r w:rsidR="00FB6703" w:rsidRPr="00FB6703">
              <w:rPr>
                <w:rFonts w:cs="Arial"/>
                <w:i/>
                <w:iCs/>
                <w:color w:val="FFFFFF"/>
                <w:sz w:val="26"/>
                <w:szCs w:val="26"/>
                <w:highlight w:val="darkCyan"/>
              </w:rPr>
              <w:t>[No.76]_ELIMINADAS_las_expresiones_que_afectan_la_intimidad_y/o_privacidad_de_la_denunciante_[243]</w:t>
            </w:r>
            <w:r w:rsidRPr="00EF5922">
              <w:rPr>
                <w:rFonts w:cs="Arial"/>
                <w:b w:val="0"/>
                <w:bCs w:val="0"/>
                <w:sz w:val="26"/>
                <w:szCs w:val="26"/>
              </w:rPr>
              <w:t xml:space="preserve"> en su máximo esplendor y es el vivo ejemplo compañera de que personas </w:t>
            </w:r>
            <w:r w:rsidR="00FB6703" w:rsidRPr="00FB6703">
              <w:rPr>
                <w:rFonts w:cs="Arial"/>
                <w:i/>
                <w:iCs/>
                <w:color w:val="FFFFFF"/>
                <w:sz w:val="26"/>
                <w:szCs w:val="26"/>
                <w:highlight w:val="darkCyan"/>
              </w:rPr>
              <w:t>[No.77]_ELIMINADAS_las_expresiones_que_afectan_la_intimidad_y/o_privacidad_de_la_denunciante_[243]</w:t>
            </w:r>
            <w:r w:rsidRPr="00EF5922">
              <w:rPr>
                <w:rFonts w:cs="Arial"/>
                <w:b w:val="0"/>
                <w:bCs w:val="0"/>
                <w:sz w:val="26"/>
                <w:szCs w:val="26"/>
              </w:rPr>
              <w:t xml:space="preserve">han llegado a lugares donde jamás debieron haber llegado. </w:t>
            </w:r>
            <w:r w:rsidR="00FB6703" w:rsidRPr="00FB6703">
              <w:rPr>
                <w:rFonts w:cs="Arial"/>
                <w:b w:val="0"/>
                <w:bCs w:val="0"/>
                <w:color w:val="FFFFFF"/>
                <w:sz w:val="26"/>
                <w:szCs w:val="26"/>
                <w:highlight w:val="darkCyan"/>
              </w:rPr>
              <w:t>[No.78]_ELIMINADO_el_Municipio_[28]</w:t>
            </w:r>
            <w:r w:rsidRPr="00EF5922">
              <w:rPr>
                <w:rFonts w:cs="Arial"/>
                <w:b w:val="0"/>
                <w:bCs w:val="0"/>
                <w:sz w:val="26"/>
                <w:szCs w:val="26"/>
              </w:rPr>
              <w:t xml:space="preserve"> merece …</w:t>
            </w:r>
          </w:p>
        </w:tc>
        <w:tc>
          <w:tcPr>
            <w:tcW w:w="2568" w:type="dxa"/>
          </w:tcPr>
          <w:p w14:paraId="6A64AA9B" w14:textId="13CC9093" w:rsidR="00AE4560" w:rsidRPr="005D795C" w:rsidRDefault="00FB6703" w:rsidP="00062E7E">
            <w:pPr>
              <w:spacing w:line="360" w:lineRule="auto"/>
              <w:ind w:right="51"/>
              <w:jc w:val="both"/>
              <w:cnfStyle w:val="000000000000" w:firstRow="0" w:lastRow="0" w:firstColumn="0" w:lastColumn="0" w:oddVBand="0" w:evenVBand="0" w:oddHBand="0" w:evenHBand="0" w:firstRowFirstColumn="0" w:firstRowLastColumn="0" w:lastRowFirstColumn="0" w:lastRowLastColumn="0"/>
              <w:rPr>
                <w:rFonts w:cs="Arial"/>
                <w:sz w:val="26"/>
                <w:szCs w:val="26"/>
                <w:highlight w:val="darkCyan"/>
              </w:rPr>
            </w:pPr>
            <w:r w:rsidRPr="005D795C">
              <w:rPr>
                <w:rFonts w:cs="Arial"/>
                <w:color w:val="FFFFFF"/>
                <w:sz w:val="26"/>
                <w:szCs w:val="26"/>
                <w:highlight w:val="darkCyan"/>
              </w:rPr>
              <w:t>[No.79]_</w:t>
            </w:r>
            <w:proofErr w:type="spellStart"/>
            <w:r w:rsidRPr="005D795C">
              <w:rPr>
                <w:rFonts w:cs="Arial"/>
                <w:color w:val="FFFFFF"/>
                <w:sz w:val="26"/>
                <w:szCs w:val="26"/>
                <w:highlight w:val="darkCyan"/>
              </w:rPr>
              <w:t>ELIMINADA_Captura_de_pantalla</w:t>
            </w:r>
            <w:proofErr w:type="spellEnd"/>
            <w:r w:rsidRPr="005D795C">
              <w:rPr>
                <w:rFonts w:cs="Arial"/>
                <w:color w:val="FFFFFF"/>
                <w:sz w:val="26"/>
                <w:szCs w:val="26"/>
                <w:highlight w:val="darkCyan"/>
              </w:rPr>
              <w:t>_[219]</w:t>
            </w:r>
          </w:p>
        </w:tc>
      </w:tr>
    </w:tbl>
    <w:p w14:paraId="07FE0470" w14:textId="77777777" w:rsidR="00AE4560" w:rsidRPr="00EF5922" w:rsidRDefault="00AE4560" w:rsidP="00AE4560">
      <w:pPr>
        <w:spacing w:line="360" w:lineRule="auto"/>
        <w:jc w:val="both"/>
        <w:rPr>
          <w:rFonts w:cs="Arial"/>
          <w:sz w:val="26"/>
          <w:szCs w:val="26"/>
        </w:rPr>
      </w:pPr>
    </w:p>
    <w:p w14:paraId="36FCFB1B" w14:textId="77777777" w:rsidR="00AE4560" w:rsidRDefault="00AE4560" w:rsidP="00AE4560">
      <w:pPr>
        <w:spacing w:line="360" w:lineRule="auto"/>
        <w:jc w:val="both"/>
        <w:rPr>
          <w:rFonts w:cs="Arial"/>
          <w:b/>
          <w:bCs/>
          <w:sz w:val="26"/>
          <w:szCs w:val="26"/>
        </w:rPr>
      </w:pPr>
      <w:r w:rsidRPr="00EF5922">
        <w:rPr>
          <w:rFonts w:cs="Arial"/>
          <w:sz w:val="26"/>
          <w:szCs w:val="26"/>
        </w:rPr>
        <w:t xml:space="preserve">Acta de verificación </w:t>
      </w:r>
      <w:r w:rsidRPr="00EF5922">
        <w:rPr>
          <w:rFonts w:cs="Arial"/>
          <w:b/>
          <w:bCs/>
          <w:sz w:val="26"/>
          <w:szCs w:val="26"/>
        </w:rPr>
        <w:t>IEM-OFI-386/2025.</w:t>
      </w:r>
    </w:p>
    <w:p w14:paraId="58973CAB" w14:textId="77777777" w:rsidR="005D795C" w:rsidRDefault="005D795C" w:rsidP="00AE4560">
      <w:pPr>
        <w:spacing w:line="360" w:lineRule="auto"/>
        <w:jc w:val="both"/>
        <w:rPr>
          <w:rFonts w:cs="Arial"/>
          <w:b/>
          <w:bCs/>
          <w:sz w:val="26"/>
          <w:szCs w:val="26"/>
        </w:rPr>
      </w:pPr>
    </w:p>
    <w:p w14:paraId="0E467EF0" w14:textId="77777777" w:rsidR="005D795C" w:rsidRPr="00EF5922" w:rsidRDefault="005D795C" w:rsidP="00AE4560">
      <w:pPr>
        <w:spacing w:line="360" w:lineRule="auto"/>
        <w:jc w:val="both"/>
        <w:rPr>
          <w:rFonts w:cs="Arial"/>
          <w:b/>
          <w:bCs/>
          <w:sz w:val="26"/>
          <w:szCs w:val="26"/>
        </w:rPr>
      </w:pPr>
    </w:p>
    <w:p w14:paraId="2239FA0D" w14:textId="1F669625" w:rsidR="00AE4560" w:rsidRDefault="00FB6703" w:rsidP="00B923B3">
      <w:pPr>
        <w:spacing w:line="360" w:lineRule="auto"/>
        <w:jc w:val="center"/>
        <w:rPr>
          <w:rFonts w:cs="Arial"/>
          <w:color w:val="FFFFFF"/>
          <w:sz w:val="26"/>
          <w:szCs w:val="26"/>
          <w:highlight w:val="darkCyan"/>
        </w:rPr>
      </w:pPr>
      <w:r w:rsidRPr="00FB6703">
        <w:rPr>
          <w:rFonts w:cs="Arial"/>
          <w:color w:val="FFFFFF"/>
          <w:sz w:val="26"/>
          <w:szCs w:val="26"/>
          <w:highlight w:val="darkCyan"/>
        </w:rPr>
        <w:t>[No.80]_</w:t>
      </w:r>
      <w:proofErr w:type="spellStart"/>
      <w:r w:rsidRPr="00FB6703">
        <w:rPr>
          <w:rFonts w:cs="Arial"/>
          <w:color w:val="FFFFFF"/>
          <w:sz w:val="26"/>
          <w:szCs w:val="26"/>
          <w:highlight w:val="darkCyan"/>
        </w:rPr>
        <w:t>ELIMINADA_Captura_de_pantalla</w:t>
      </w:r>
      <w:proofErr w:type="spellEnd"/>
      <w:r w:rsidRPr="00FB6703">
        <w:rPr>
          <w:rFonts w:cs="Arial"/>
          <w:color w:val="FFFFFF"/>
          <w:sz w:val="26"/>
          <w:szCs w:val="26"/>
          <w:highlight w:val="darkCyan"/>
        </w:rPr>
        <w:t>_[219]</w:t>
      </w:r>
    </w:p>
    <w:p w14:paraId="3B70A103" w14:textId="77777777" w:rsidR="005D795C" w:rsidRDefault="005D795C" w:rsidP="00B923B3">
      <w:pPr>
        <w:spacing w:line="360" w:lineRule="auto"/>
        <w:jc w:val="center"/>
        <w:rPr>
          <w:rFonts w:cs="Arial"/>
          <w:sz w:val="26"/>
          <w:szCs w:val="26"/>
          <w:highlight w:val="darkCyan"/>
        </w:rPr>
      </w:pPr>
    </w:p>
    <w:p w14:paraId="2B229DE6" w14:textId="77777777" w:rsidR="005D795C" w:rsidRPr="00FB6703" w:rsidRDefault="005D795C" w:rsidP="00B923B3">
      <w:pPr>
        <w:spacing w:line="360" w:lineRule="auto"/>
        <w:jc w:val="center"/>
        <w:rPr>
          <w:rFonts w:cs="Arial"/>
          <w:sz w:val="26"/>
          <w:szCs w:val="26"/>
          <w:highlight w:val="darkCyan"/>
        </w:rPr>
      </w:pPr>
    </w:p>
    <w:p w14:paraId="253A83E4" w14:textId="79813929" w:rsidR="00AE4560" w:rsidRDefault="00AE4560" w:rsidP="00AE4560">
      <w:pPr>
        <w:spacing w:line="360" w:lineRule="auto"/>
        <w:jc w:val="center"/>
        <w:rPr>
          <w:rFonts w:cs="Arial"/>
          <w:noProof/>
          <w:color w:val="FFFFFF"/>
          <w:sz w:val="26"/>
          <w:szCs w:val="26"/>
          <w:highlight w:val="darkCyan"/>
        </w:rPr>
      </w:pPr>
      <w:r w:rsidRPr="005D795C">
        <w:rPr>
          <w:rFonts w:cs="Arial"/>
          <w:noProof/>
          <w:sz w:val="26"/>
          <w:szCs w:val="26"/>
        </w:rPr>
        <w:lastRenderedPageBreak/>
        <w:t xml:space="preserve"> </w:t>
      </w:r>
      <w:r w:rsidR="00FB6703" w:rsidRPr="005D795C">
        <w:rPr>
          <w:rFonts w:cs="Arial"/>
          <w:noProof/>
          <w:color w:val="FFFFFF"/>
          <w:sz w:val="26"/>
          <w:szCs w:val="26"/>
          <w:highlight w:val="darkCyan"/>
        </w:rPr>
        <w:t>[No.81]_ELIMINADA_Captura_de_pantalla_[219]</w:t>
      </w:r>
    </w:p>
    <w:p w14:paraId="5DDAA977" w14:textId="77777777" w:rsidR="005D795C" w:rsidRPr="005D795C" w:rsidRDefault="005D795C" w:rsidP="00AE4560">
      <w:pPr>
        <w:spacing w:line="360" w:lineRule="auto"/>
        <w:jc w:val="center"/>
        <w:rPr>
          <w:rFonts w:cs="Arial"/>
          <w:noProof/>
          <w:sz w:val="26"/>
          <w:szCs w:val="26"/>
          <w:highlight w:val="darkCyan"/>
        </w:rPr>
      </w:pPr>
    </w:p>
    <w:tbl>
      <w:tblPr>
        <w:tblStyle w:val="Tablaconcuadrcula1clara-nfasis6"/>
        <w:tblW w:w="0" w:type="auto"/>
        <w:tblLayout w:type="fixed"/>
        <w:tblLook w:val="04A0" w:firstRow="1" w:lastRow="0" w:firstColumn="1" w:lastColumn="0" w:noHBand="0" w:noVBand="1"/>
      </w:tblPr>
      <w:tblGrid>
        <w:gridCol w:w="5240"/>
        <w:gridCol w:w="3021"/>
      </w:tblGrid>
      <w:tr w:rsidR="00AE4560" w:rsidRPr="00EF5922" w14:paraId="36C34C3B" w14:textId="77777777" w:rsidTr="005D795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240" w:type="dxa"/>
          </w:tcPr>
          <w:p w14:paraId="50E27A06" w14:textId="77777777" w:rsidR="00AE4560" w:rsidRPr="00EF5922" w:rsidRDefault="00AE4560" w:rsidP="00062E7E">
            <w:pPr>
              <w:spacing w:line="360" w:lineRule="auto"/>
              <w:jc w:val="center"/>
              <w:rPr>
                <w:rFonts w:cs="Arial"/>
                <w:sz w:val="26"/>
                <w:szCs w:val="26"/>
              </w:rPr>
            </w:pPr>
            <w:r w:rsidRPr="00EF5922">
              <w:rPr>
                <w:rFonts w:cs="Arial"/>
                <w:sz w:val="26"/>
                <w:szCs w:val="26"/>
              </w:rPr>
              <w:t>transcripción</w:t>
            </w:r>
          </w:p>
        </w:tc>
        <w:tc>
          <w:tcPr>
            <w:tcW w:w="3021" w:type="dxa"/>
          </w:tcPr>
          <w:p w14:paraId="1B701ADD" w14:textId="77777777" w:rsidR="00AE4560" w:rsidRPr="00EF5922" w:rsidRDefault="00AE4560" w:rsidP="00062E7E">
            <w:pPr>
              <w:spacing w:line="360" w:lineRule="auto"/>
              <w:jc w:val="center"/>
              <w:cnfStyle w:val="100000000000" w:firstRow="1" w:lastRow="0" w:firstColumn="0" w:lastColumn="0" w:oddVBand="0" w:evenVBand="0" w:oddHBand="0" w:evenHBand="0" w:firstRowFirstColumn="0" w:firstRowLastColumn="0" w:lastRowFirstColumn="0" w:lastRowLastColumn="0"/>
              <w:rPr>
                <w:rFonts w:cs="Arial"/>
                <w:sz w:val="26"/>
                <w:szCs w:val="26"/>
              </w:rPr>
            </w:pPr>
            <w:r w:rsidRPr="00EF5922">
              <w:rPr>
                <w:rFonts w:cs="Arial"/>
                <w:sz w:val="26"/>
                <w:szCs w:val="26"/>
              </w:rPr>
              <w:t>Extracto 1 de acta</w:t>
            </w:r>
          </w:p>
        </w:tc>
      </w:tr>
      <w:tr w:rsidR="00AE4560" w:rsidRPr="00EF5922" w14:paraId="67564D78" w14:textId="77777777" w:rsidTr="005D795C">
        <w:tc>
          <w:tcPr>
            <w:cnfStyle w:val="001000000000" w:firstRow="0" w:lastRow="0" w:firstColumn="1" w:lastColumn="0" w:oddVBand="0" w:evenVBand="0" w:oddHBand="0" w:evenHBand="0" w:firstRowFirstColumn="0" w:firstRowLastColumn="0" w:lastRowFirstColumn="0" w:lastRowLastColumn="0"/>
            <w:tcW w:w="5240" w:type="dxa"/>
          </w:tcPr>
          <w:p w14:paraId="7D5032E5" w14:textId="05144149" w:rsidR="00AE4560" w:rsidRPr="00EF5922" w:rsidRDefault="00AE4560" w:rsidP="00062E7E">
            <w:pPr>
              <w:spacing w:line="360" w:lineRule="auto"/>
              <w:jc w:val="both"/>
              <w:rPr>
                <w:rFonts w:cs="Arial"/>
                <w:b w:val="0"/>
                <w:bCs w:val="0"/>
                <w:sz w:val="26"/>
                <w:szCs w:val="26"/>
              </w:rPr>
            </w:pPr>
            <w:r w:rsidRPr="00EF5922">
              <w:rPr>
                <w:rFonts w:cs="Arial"/>
                <w:b w:val="0"/>
                <w:bCs w:val="0"/>
                <w:sz w:val="26"/>
                <w:szCs w:val="26"/>
              </w:rPr>
              <w:t xml:space="preserve">Voz Masculina 3. “hay muchas necesidades … eso solo demuestra que usted es una persona </w:t>
            </w:r>
            <w:r w:rsidR="00FB6703" w:rsidRPr="00FB6703">
              <w:rPr>
                <w:rFonts w:cs="Arial"/>
                <w:b w:val="0"/>
                <w:bCs w:val="0"/>
                <w:color w:val="FFFFFF"/>
                <w:sz w:val="26"/>
                <w:szCs w:val="26"/>
                <w:highlight w:val="darkCyan"/>
              </w:rPr>
              <w:t>[No.82]_ELIMINADAS_las_expresiones_que_afectan_la_intimidad_y/o_privacidad_de_la_denunciante_[243]</w:t>
            </w:r>
            <w:r w:rsidR="0065716F">
              <w:rPr>
                <w:rFonts w:cs="Arial"/>
                <w:b w:val="0"/>
                <w:bCs w:val="0"/>
                <w:sz w:val="26"/>
                <w:szCs w:val="26"/>
              </w:rPr>
              <w:t xml:space="preserve"> y</w:t>
            </w:r>
            <w:r w:rsidRPr="00EF5922">
              <w:rPr>
                <w:rFonts w:cs="Arial"/>
                <w:b w:val="0"/>
                <w:bCs w:val="0"/>
                <w:sz w:val="26"/>
                <w:szCs w:val="26"/>
              </w:rPr>
              <w:t xml:space="preserve"> tiene razón compañera…es usted </w:t>
            </w:r>
            <w:proofErr w:type="spellStart"/>
            <w:r w:rsidRPr="00EF5922">
              <w:rPr>
                <w:rFonts w:cs="Arial"/>
                <w:b w:val="0"/>
                <w:bCs w:val="0"/>
                <w:sz w:val="26"/>
                <w:szCs w:val="26"/>
              </w:rPr>
              <w:t>pior</w:t>
            </w:r>
            <w:proofErr w:type="spellEnd"/>
            <w:r w:rsidRPr="00EF5922">
              <w:rPr>
                <w:rFonts w:cs="Arial"/>
                <w:b w:val="0"/>
                <w:bCs w:val="0"/>
                <w:sz w:val="26"/>
                <w:szCs w:val="26"/>
              </w:rPr>
              <w:t xml:space="preserve">, </w:t>
            </w:r>
            <w:r w:rsidR="00FB6703" w:rsidRPr="00FB6703">
              <w:rPr>
                <w:rFonts w:cs="Arial"/>
                <w:b w:val="0"/>
                <w:bCs w:val="0"/>
                <w:color w:val="FFFFFF"/>
                <w:sz w:val="26"/>
                <w:szCs w:val="26"/>
                <w:highlight w:val="darkCyan"/>
              </w:rPr>
              <w:t>[No.83]_ELIMINADAS_las_expresiones_que_afectan_la_intimidad_y/o_privacidad_de_la_denunciante_[243]</w:t>
            </w:r>
            <w:r w:rsidRPr="00EF5922">
              <w:rPr>
                <w:rFonts w:cs="Arial"/>
                <w:b w:val="0"/>
                <w:bCs w:val="0"/>
                <w:sz w:val="26"/>
                <w:szCs w:val="26"/>
              </w:rPr>
              <w:t xml:space="preserve"> y sí, yo si se lo puede decir … </w:t>
            </w:r>
            <w:r w:rsidR="00FB6703" w:rsidRPr="00FB6703">
              <w:rPr>
                <w:rFonts w:cs="Arial"/>
                <w:b w:val="0"/>
                <w:bCs w:val="0"/>
                <w:color w:val="FFFFFF"/>
                <w:sz w:val="26"/>
                <w:szCs w:val="26"/>
                <w:highlight w:val="darkCyan"/>
              </w:rPr>
              <w:t>[No.84]_ELIMINADAS_las_expresiones_que_afectan_la_intimidad_y/o_privacidad_de_la_denunciante_[243]</w:t>
            </w:r>
            <w:r w:rsidRPr="00EF5922">
              <w:rPr>
                <w:rFonts w:cs="Arial"/>
                <w:b w:val="0"/>
                <w:bCs w:val="0"/>
                <w:sz w:val="26"/>
                <w:szCs w:val="26"/>
              </w:rPr>
              <w:t>, ese …</w:t>
            </w:r>
          </w:p>
        </w:tc>
        <w:tc>
          <w:tcPr>
            <w:tcW w:w="3021" w:type="dxa"/>
          </w:tcPr>
          <w:p w14:paraId="08BD75A1" w14:textId="671E2E71" w:rsidR="00AE4560" w:rsidRPr="005D795C" w:rsidRDefault="00FB6703" w:rsidP="00062E7E">
            <w:pPr>
              <w:spacing w:line="360" w:lineRule="auto"/>
              <w:jc w:val="center"/>
              <w:cnfStyle w:val="000000000000" w:firstRow="0" w:lastRow="0" w:firstColumn="0" w:lastColumn="0" w:oddVBand="0" w:evenVBand="0" w:oddHBand="0" w:evenHBand="0" w:firstRowFirstColumn="0" w:firstRowLastColumn="0" w:lastRowFirstColumn="0" w:lastRowLastColumn="0"/>
              <w:rPr>
                <w:rFonts w:cs="Arial"/>
                <w:sz w:val="26"/>
                <w:szCs w:val="26"/>
                <w:highlight w:val="darkCyan"/>
              </w:rPr>
            </w:pPr>
            <w:r w:rsidRPr="005D795C">
              <w:rPr>
                <w:rFonts w:cs="Arial"/>
                <w:noProof/>
                <w:color w:val="FFFFFF"/>
                <w:sz w:val="26"/>
                <w:szCs w:val="26"/>
                <w:highlight w:val="darkCyan"/>
              </w:rPr>
              <w:t>[No.85]_ELIMINADA_Captura_de_pantalla_[219]</w:t>
            </w:r>
          </w:p>
        </w:tc>
      </w:tr>
    </w:tbl>
    <w:p w14:paraId="74E6E655" w14:textId="77777777" w:rsidR="00AE4560" w:rsidRPr="00EF5922" w:rsidRDefault="00AE4560" w:rsidP="00AE4560">
      <w:pPr>
        <w:spacing w:line="360" w:lineRule="auto"/>
        <w:jc w:val="center"/>
        <w:rPr>
          <w:rFonts w:cs="Arial"/>
          <w:sz w:val="26"/>
          <w:szCs w:val="26"/>
        </w:rPr>
      </w:pPr>
    </w:p>
    <w:tbl>
      <w:tblPr>
        <w:tblStyle w:val="Tablaconcuadrcula1clara-nfasis6"/>
        <w:tblW w:w="0" w:type="auto"/>
        <w:tblLook w:val="04A0" w:firstRow="1" w:lastRow="0" w:firstColumn="1" w:lastColumn="0" w:noHBand="0" w:noVBand="1"/>
      </w:tblPr>
      <w:tblGrid>
        <w:gridCol w:w="5709"/>
        <w:gridCol w:w="2552"/>
      </w:tblGrid>
      <w:tr w:rsidR="00AE4560" w:rsidRPr="00EF5922" w14:paraId="658DCC52" w14:textId="77777777" w:rsidTr="00062E7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30" w:type="dxa"/>
          </w:tcPr>
          <w:p w14:paraId="591F40BD" w14:textId="77777777" w:rsidR="00AE4560" w:rsidRPr="00EF5922" w:rsidRDefault="00AE4560" w:rsidP="00062E7E">
            <w:pPr>
              <w:spacing w:line="360" w:lineRule="auto"/>
              <w:jc w:val="center"/>
              <w:rPr>
                <w:rFonts w:cs="Arial"/>
                <w:sz w:val="26"/>
                <w:szCs w:val="26"/>
              </w:rPr>
            </w:pPr>
            <w:r w:rsidRPr="00EF5922">
              <w:rPr>
                <w:rFonts w:cs="Arial"/>
                <w:sz w:val="26"/>
                <w:szCs w:val="26"/>
              </w:rPr>
              <w:t>Transcripción</w:t>
            </w:r>
          </w:p>
        </w:tc>
        <w:tc>
          <w:tcPr>
            <w:tcW w:w="4131" w:type="dxa"/>
          </w:tcPr>
          <w:p w14:paraId="1F03883A" w14:textId="77777777" w:rsidR="00AE4560" w:rsidRPr="00EF5922" w:rsidRDefault="00AE4560" w:rsidP="00062E7E">
            <w:pPr>
              <w:spacing w:line="360" w:lineRule="auto"/>
              <w:jc w:val="center"/>
              <w:cnfStyle w:val="100000000000" w:firstRow="1" w:lastRow="0" w:firstColumn="0" w:lastColumn="0" w:oddVBand="0" w:evenVBand="0" w:oddHBand="0" w:evenHBand="0" w:firstRowFirstColumn="0" w:firstRowLastColumn="0" w:lastRowFirstColumn="0" w:lastRowLastColumn="0"/>
              <w:rPr>
                <w:rFonts w:cs="Arial"/>
                <w:sz w:val="26"/>
                <w:szCs w:val="26"/>
              </w:rPr>
            </w:pPr>
            <w:r w:rsidRPr="00EF5922">
              <w:rPr>
                <w:rFonts w:cs="Arial"/>
                <w:sz w:val="26"/>
                <w:szCs w:val="26"/>
              </w:rPr>
              <w:t>Extracto 2 de acta</w:t>
            </w:r>
          </w:p>
        </w:tc>
      </w:tr>
      <w:tr w:rsidR="00AE4560" w:rsidRPr="00EF5922" w14:paraId="373EA9BA" w14:textId="77777777" w:rsidTr="00062E7E">
        <w:tc>
          <w:tcPr>
            <w:cnfStyle w:val="001000000000" w:firstRow="0" w:lastRow="0" w:firstColumn="1" w:lastColumn="0" w:oddVBand="0" w:evenVBand="0" w:oddHBand="0" w:evenHBand="0" w:firstRowFirstColumn="0" w:firstRowLastColumn="0" w:lastRowFirstColumn="0" w:lastRowLastColumn="0"/>
            <w:tcW w:w="4130" w:type="dxa"/>
          </w:tcPr>
          <w:p w14:paraId="0BE448EC" w14:textId="39E61B85" w:rsidR="00AE4560" w:rsidRPr="00EF5922" w:rsidRDefault="00AE4560" w:rsidP="00062E7E">
            <w:pPr>
              <w:spacing w:line="360" w:lineRule="auto"/>
              <w:jc w:val="both"/>
              <w:rPr>
                <w:rFonts w:cs="Arial"/>
                <w:b w:val="0"/>
                <w:bCs w:val="0"/>
                <w:sz w:val="26"/>
                <w:szCs w:val="26"/>
              </w:rPr>
            </w:pPr>
            <w:r w:rsidRPr="00EF5922">
              <w:rPr>
                <w:rFonts w:cs="Arial"/>
                <w:b w:val="0"/>
                <w:bCs w:val="0"/>
                <w:sz w:val="26"/>
                <w:szCs w:val="26"/>
              </w:rPr>
              <w:t xml:space="preserve">El pueblo que la puso aquí y que ese pueblo…Usted es muy </w:t>
            </w:r>
            <w:r w:rsidR="00FB6703" w:rsidRPr="00FB6703">
              <w:rPr>
                <w:rFonts w:cs="Arial"/>
                <w:i/>
                <w:iCs/>
                <w:color w:val="FFFFFF"/>
                <w:sz w:val="26"/>
                <w:szCs w:val="26"/>
                <w:highlight w:val="darkCyan"/>
              </w:rPr>
              <w:t>[No.86]_ELIMINADAS_las_expresiones_que_afectan_la_intimidad_y/o_privacidad_de_la_denunciante_[243]</w:t>
            </w:r>
            <w:r w:rsidRPr="00EF5922">
              <w:rPr>
                <w:rFonts w:cs="Arial"/>
                <w:b w:val="0"/>
                <w:bCs w:val="0"/>
                <w:sz w:val="26"/>
                <w:szCs w:val="26"/>
              </w:rPr>
              <w:t xml:space="preserve"> y representa la </w:t>
            </w:r>
            <w:r w:rsidR="00FB6703" w:rsidRPr="00FB6703">
              <w:rPr>
                <w:rFonts w:cs="Arial"/>
                <w:i/>
                <w:iCs/>
                <w:color w:val="FFFFFF"/>
                <w:sz w:val="26"/>
                <w:szCs w:val="26"/>
                <w:highlight w:val="darkCyan"/>
              </w:rPr>
              <w:t>[No.87]_ELIMINADAS_las_expresiones_que_afectan_la_intimidad_y/o_privacidad_de_la_denunciante_[243]</w:t>
            </w:r>
            <w:r w:rsidRPr="00EF5922">
              <w:rPr>
                <w:rFonts w:cs="Arial"/>
                <w:b w:val="0"/>
                <w:bCs w:val="0"/>
                <w:sz w:val="26"/>
                <w:szCs w:val="26"/>
              </w:rPr>
              <w:t xml:space="preserve"> en su máximo esplendor y es el vivo ejemplo compañera de que </w:t>
            </w:r>
            <w:r w:rsidR="00FB6703" w:rsidRPr="00FB6703">
              <w:rPr>
                <w:rFonts w:cs="Arial"/>
                <w:b w:val="0"/>
                <w:bCs w:val="0"/>
                <w:color w:val="FFFFFF"/>
                <w:sz w:val="26"/>
                <w:szCs w:val="26"/>
                <w:highlight w:val="darkCyan"/>
              </w:rPr>
              <w:t>[No.88]_ELIMINADAS_las_expresiones_que_a</w:t>
            </w:r>
            <w:r w:rsidR="00FB6703" w:rsidRPr="00FB6703">
              <w:rPr>
                <w:rFonts w:cs="Arial"/>
                <w:b w:val="0"/>
                <w:bCs w:val="0"/>
                <w:color w:val="FFFFFF"/>
                <w:sz w:val="26"/>
                <w:szCs w:val="26"/>
                <w:highlight w:val="darkCyan"/>
              </w:rPr>
              <w:lastRenderedPageBreak/>
              <w:t>fectan_la_intimidad_y/o_privacidad_de_la_denunciante_[243]</w:t>
            </w:r>
            <w:r w:rsidRPr="00EF5922">
              <w:rPr>
                <w:rFonts w:cs="Arial"/>
                <w:b w:val="0"/>
                <w:bCs w:val="0"/>
                <w:sz w:val="26"/>
                <w:szCs w:val="26"/>
              </w:rPr>
              <w:t>…</w:t>
            </w:r>
          </w:p>
        </w:tc>
        <w:tc>
          <w:tcPr>
            <w:tcW w:w="4131" w:type="dxa"/>
          </w:tcPr>
          <w:p w14:paraId="4FCE4520" w14:textId="4F03B9B0" w:rsidR="00AE4560" w:rsidRPr="00FB6703" w:rsidRDefault="00FB6703" w:rsidP="00062E7E">
            <w:pPr>
              <w:spacing w:line="360" w:lineRule="auto"/>
              <w:jc w:val="center"/>
              <w:cnfStyle w:val="000000000000" w:firstRow="0" w:lastRow="0" w:firstColumn="0" w:lastColumn="0" w:oddVBand="0" w:evenVBand="0" w:oddHBand="0" w:evenHBand="0" w:firstRowFirstColumn="0" w:firstRowLastColumn="0" w:lastRowFirstColumn="0" w:lastRowLastColumn="0"/>
              <w:rPr>
                <w:rFonts w:cs="Arial"/>
                <w:sz w:val="26"/>
                <w:szCs w:val="26"/>
                <w:highlight w:val="darkCyan"/>
              </w:rPr>
            </w:pPr>
            <w:r w:rsidRPr="00FB6703">
              <w:rPr>
                <w:rFonts w:cs="Arial"/>
                <w:noProof/>
                <w:color w:val="FFFFFF"/>
                <w:highlight w:val="darkCyan"/>
              </w:rPr>
              <w:lastRenderedPageBreak/>
              <w:t>[</w:t>
            </w:r>
            <w:r w:rsidRPr="005D795C">
              <w:rPr>
                <w:rFonts w:cs="Arial"/>
                <w:noProof/>
                <w:color w:val="FFFFFF"/>
                <w:sz w:val="26"/>
                <w:szCs w:val="26"/>
                <w:highlight w:val="darkCyan"/>
              </w:rPr>
              <w:t>No.89]_ELIMINADA_Captura_de_pantalla_[219]</w:t>
            </w:r>
          </w:p>
        </w:tc>
      </w:tr>
    </w:tbl>
    <w:p w14:paraId="7A021AE2" w14:textId="77777777" w:rsidR="00AE4560" w:rsidRPr="00EF5922" w:rsidRDefault="00AE4560" w:rsidP="00AE4560">
      <w:pPr>
        <w:spacing w:line="360" w:lineRule="auto"/>
        <w:jc w:val="center"/>
        <w:rPr>
          <w:rFonts w:cs="Arial"/>
          <w:sz w:val="26"/>
          <w:szCs w:val="26"/>
        </w:rPr>
      </w:pPr>
    </w:p>
    <w:p w14:paraId="305B8188" w14:textId="70515762" w:rsidR="00AE4560" w:rsidRPr="00EF5922" w:rsidRDefault="00D32452" w:rsidP="00AE4560">
      <w:pPr>
        <w:spacing w:line="360" w:lineRule="auto"/>
        <w:jc w:val="both"/>
        <w:rPr>
          <w:rFonts w:cs="Arial"/>
          <w:sz w:val="26"/>
          <w:szCs w:val="26"/>
        </w:rPr>
      </w:pPr>
      <w:r w:rsidRPr="00EF5922">
        <w:rPr>
          <w:rFonts w:cs="Arial"/>
          <w:sz w:val="26"/>
          <w:szCs w:val="26"/>
        </w:rPr>
        <w:t xml:space="preserve">En cuanto a la copia </w:t>
      </w:r>
      <w:r w:rsidR="00AE4560" w:rsidRPr="00EF5922">
        <w:rPr>
          <w:rFonts w:cs="Arial"/>
          <w:sz w:val="26"/>
          <w:szCs w:val="26"/>
        </w:rPr>
        <w:t>certificada del acta de sesión extraordinaria de cabildo 11 de</w:t>
      </w:r>
      <w:r w:rsidRPr="00EF5922">
        <w:rPr>
          <w:rFonts w:cs="Arial"/>
          <w:sz w:val="26"/>
          <w:szCs w:val="26"/>
        </w:rPr>
        <w:t>l</w:t>
      </w:r>
      <w:r w:rsidR="00AE4560" w:rsidRPr="00EF5922">
        <w:rPr>
          <w:rFonts w:cs="Arial"/>
          <w:sz w:val="26"/>
          <w:szCs w:val="26"/>
        </w:rPr>
        <w:t xml:space="preserve"> veintiocho de abril, si bien no </w:t>
      </w:r>
      <w:r w:rsidRPr="00EF5922">
        <w:rPr>
          <w:rFonts w:cs="Arial"/>
          <w:sz w:val="26"/>
          <w:szCs w:val="26"/>
        </w:rPr>
        <w:t>contiene la transcripción completa de to</w:t>
      </w:r>
      <w:r w:rsidR="006316FC" w:rsidRPr="00EF5922">
        <w:rPr>
          <w:rFonts w:cs="Arial"/>
          <w:sz w:val="26"/>
          <w:szCs w:val="26"/>
        </w:rPr>
        <w:t>d</w:t>
      </w:r>
      <w:r w:rsidRPr="00EF5922">
        <w:rPr>
          <w:rFonts w:cs="Arial"/>
          <w:sz w:val="26"/>
          <w:szCs w:val="26"/>
        </w:rPr>
        <w:t xml:space="preserve">as las intervenciones, consta que la </w:t>
      </w:r>
      <w:r w:rsidRPr="00EF5922">
        <w:rPr>
          <w:rFonts w:cs="Arial"/>
          <w:i/>
          <w:iCs/>
          <w:sz w:val="26"/>
          <w:szCs w:val="26"/>
        </w:rPr>
        <w:t>parte denunciada</w:t>
      </w:r>
      <w:r w:rsidRPr="00EF5922">
        <w:rPr>
          <w:rFonts w:cs="Arial"/>
          <w:sz w:val="26"/>
          <w:szCs w:val="26"/>
        </w:rPr>
        <w:t xml:space="preserve"> leyó un documento que solicitó se insertara íntegramente en el acta. Sin embargo, el </w:t>
      </w:r>
      <w:r w:rsidR="00AE4560" w:rsidRPr="00EF5922">
        <w:rPr>
          <w:rFonts w:cs="Arial"/>
          <w:sz w:val="26"/>
          <w:szCs w:val="26"/>
        </w:rPr>
        <w:t xml:space="preserve">presidente municipal </w:t>
      </w:r>
      <w:r w:rsidRPr="00EF5922">
        <w:rPr>
          <w:rFonts w:cs="Arial"/>
          <w:sz w:val="26"/>
          <w:szCs w:val="26"/>
        </w:rPr>
        <w:t xml:space="preserve">solicitó </w:t>
      </w:r>
      <w:r w:rsidR="00AE4560" w:rsidRPr="00EF5922">
        <w:rPr>
          <w:rFonts w:cs="Arial"/>
          <w:sz w:val="26"/>
          <w:szCs w:val="26"/>
        </w:rPr>
        <w:t>una copia firmada, a efecto de que se hiciera responsable de sus dichos</w:t>
      </w:r>
      <w:r w:rsidRPr="00EF5922">
        <w:rPr>
          <w:rFonts w:cs="Arial"/>
          <w:sz w:val="26"/>
          <w:szCs w:val="26"/>
        </w:rPr>
        <w:t xml:space="preserve">, </w:t>
      </w:r>
      <w:r w:rsidR="002E1F17" w:rsidRPr="00EF5922">
        <w:rPr>
          <w:rFonts w:cs="Arial"/>
          <w:sz w:val="26"/>
          <w:szCs w:val="26"/>
        </w:rPr>
        <w:t>dado que</w:t>
      </w:r>
      <w:r w:rsidRPr="00EF5922">
        <w:rPr>
          <w:rFonts w:cs="Arial"/>
          <w:sz w:val="26"/>
          <w:szCs w:val="26"/>
        </w:rPr>
        <w:t xml:space="preserve"> contenían insultos y palabras soeces dirigidas a </w:t>
      </w:r>
      <w:r w:rsidR="00AE4560" w:rsidRPr="00EF5922">
        <w:rPr>
          <w:rFonts w:cs="Arial"/>
          <w:sz w:val="26"/>
          <w:szCs w:val="26"/>
        </w:rPr>
        <w:t xml:space="preserve">una compañera del </w:t>
      </w:r>
      <w:r w:rsidR="00AE4560" w:rsidRPr="00EF5922">
        <w:rPr>
          <w:rFonts w:cs="Arial"/>
          <w:i/>
          <w:iCs/>
          <w:sz w:val="26"/>
          <w:szCs w:val="26"/>
        </w:rPr>
        <w:t>ayuntamiento</w:t>
      </w:r>
      <w:r w:rsidR="00AE4560" w:rsidRPr="00EF5922">
        <w:rPr>
          <w:rFonts w:cs="Arial"/>
          <w:sz w:val="26"/>
          <w:szCs w:val="26"/>
        </w:rPr>
        <w:t>, tal como se desprende de la siguiente ilustración:</w:t>
      </w:r>
    </w:p>
    <w:p w14:paraId="418501FE" w14:textId="77777777" w:rsidR="00AE4560" w:rsidRDefault="00AE4560" w:rsidP="00AE4560">
      <w:pPr>
        <w:spacing w:line="360" w:lineRule="auto"/>
        <w:jc w:val="both"/>
        <w:rPr>
          <w:rFonts w:cs="Arial"/>
          <w:sz w:val="26"/>
          <w:szCs w:val="26"/>
        </w:rPr>
      </w:pPr>
    </w:p>
    <w:p w14:paraId="6C14B5CF" w14:textId="77777777" w:rsidR="005D795C" w:rsidRPr="00EF5922" w:rsidRDefault="005D795C" w:rsidP="00AE4560">
      <w:pPr>
        <w:spacing w:line="360" w:lineRule="auto"/>
        <w:jc w:val="both"/>
        <w:rPr>
          <w:rFonts w:cs="Arial"/>
          <w:sz w:val="26"/>
          <w:szCs w:val="26"/>
        </w:rPr>
      </w:pPr>
    </w:p>
    <w:p w14:paraId="26AA40F8" w14:textId="1B7E58AD" w:rsidR="00AE4560" w:rsidRPr="005D795C" w:rsidRDefault="00FB6703" w:rsidP="00AE4560">
      <w:pPr>
        <w:spacing w:line="360" w:lineRule="auto"/>
        <w:jc w:val="center"/>
        <w:rPr>
          <w:rFonts w:cs="Arial"/>
          <w:sz w:val="26"/>
          <w:szCs w:val="26"/>
          <w:highlight w:val="darkCyan"/>
        </w:rPr>
      </w:pPr>
      <w:r w:rsidRPr="005D795C">
        <w:rPr>
          <w:rFonts w:cs="Arial"/>
          <w:noProof/>
          <w:color w:val="FFFFFF"/>
          <w:sz w:val="26"/>
          <w:szCs w:val="26"/>
          <w:highlight w:val="darkCyan"/>
        </w:rPr>
        <w:t>[No.90]_ELIMINADA_Captura_de_pantalla_[219]</w:t>
      </w:r>
    </w:p>
    <w:p w14:paraId="6C8B3FCF" w14:textId="77777777" w:rsidR="00AE4560" w:rsidRDefault="00AE4560" w:rsidP="00AE4560">
      <w:pPr>
        <w:spacing w:line="360" w:lineRule="auto"/>
        <w:jc w:val="both"/>
        <w:rPr>
          <w:rFonts w:cs="Arial"/>
          <w:sz w:val="26"/>
          <w:szCs w:val="26"/>
        </w:rPr>
      </w:pPr>
    </w:p>
    <w:p w14:paraId="1262AEDE" w14:textId="77777777" w:rsidR="005D795C" w:rsidRPr="00EF5922" w:rsidRDefault="005D795C" w:rsidP="00AE4560">
      <w:pPr>
        <w:spacing w:line="360" w:lineRule="auto"/>
        <w:jc w:val="both"/>
        <w:rPr>
          <w:rFonts w:cs="Arial"/>
          <w:sz w:val="26"/>
          <w:szCs w:val="26"/>
        </w:rPr>
      </w:pPr>
    </w:p>
    <w:p w14:paraId="351BE09C" w14:textId="388DFF84" w:rsidR="00AE4560" w:rsidRPr="00EF5922" w:rsidRDefault="00AE4560" w:rsidP="00AE4560">
      <w:pPr>
        <w:spacing w:line="360" w:lineRule="auto"/>
        <w:jc w:val="both"/>
        <w:rPr>
          <w:rFonts w:cs="Arial"/>
          <w:sz w:val="26"/>
          <w:szCs w:val="26"/>
        </w:rPr>
      </w:pPr>
      <w:r w:rsidRPr="00EF5922">
        <w:rPr>
          <w:rFonts w:cs="Arial"/>
          <w:sz w:val="26"/>
          <w:szCs w:val="26"/>
        </w:rPr>
        <w:t xml:space="preserve">En tales circunstancias, es evidente que del contenido de las actas </w:t>
      </w:r>
      <w:r w:rsidR="006316FC" w:rsidRPr="00EF5922">
        <w:rPr>
          <w:rFonts w:cs="Arial"/>
          <w:sz w:val="26"/>
          <w:szCs w:val="26"/>
        </w:rPr>
        <w:t xml:space="preserve">de verificación </w:t>
      </w:r>
      <w:r w:rsidRPr="00EF5922">
        <w:rPr>
          <w:rFonts w:cs="Arial"/>
          <w:sz w:val="26"/>
          <w:szCs w:val="26"/>
        </w:rPr>
        <w:t xml:space="preserve">anteriormente descritas y de lo expuesto en el acta de cabildo </w:t>
      </w:r>
      <w:r w:rsidR="006316FC" w:rsidRPr="00EF5922">
        <w:rPr>
          <w:rFonts w:cs="Arial"/>
          <w:sz w:val="26"/>
          <w:szCs w:val="26"/>
        </w:rPr>
        <w:t>señalada</w:t>
      </w:r>
      <w:r w:rsidRPr="00EF5922">
        <w:rPr>
          <w:rFonts w:cs="Arial"/>
          <w:sz w:val="26"/>
          <w:szCs w:val="26"/>
        </w:rPr>
        <w:t xml:space="preserve">, resulta inconcuso que las expresiones denunciadas referidas en la </w:t>
      </w:r>
      <w:proofErr w:type="gramStart"/>
      <w:r w:rsidRPr="00EF5922">
        <w:rPr>
          <w:rFonts w:cs="Arial"/>
          <w:sz w:val="26"/>
          <w:szCs w:val="26"/>
        </w:rPr>
        <w:t>queja,</w:t>
      </w:r>
      <w:proofErr w:type="gramEnd"/>
      <w:r w:rsidRPr="00EF5922">
        <w:rPr>
          <w:rFonts w:cs="Arial"/>
          <w:sz w:val="26"/>
          <w:szCs w:val="26"/>
        </w:rPr>
        <w:t xml:space="preserve"> s</w:t>
      </w:r>
      <w:r w:rsidR="00D32452" w:rsidRPr="00EF5922">
        <w:rPr>
          <w:rFonts w:cs="Arial"/>
          <w:sz w:val="26"/>
          <w:szCs w:val="26"/>
        </w:rPr>
        <w:t>í</w:t>
      </w:r>
      <w:r w:rsidRPr="00EF5922">
        <w:rPr>
          <w:rFonts w:cs="Arial"/>
          <w:sz w:val="26"/>
          <w:szCs w:val="26"/>
        </w:rPr>
        <w:t xml:space="preserve"> fueron vertidas durante </w:t>
      </w:r>
      <w:r w:rsidR="00D32452" w:rsidRPr="00EF5922">
        <w:rPr>
          <w:rFonts w:cs="Arial"/>
          <w:sz w:val="26"/>
          <w:szCs w:val="26"/>
        </w:rPr>
        <w:t>la</w:t>
      </w:r>
      <w:r w:rsidRPr="00EF5922">
        <w:rPr>
          <w:rFonts w:cs="Arial"/>
          <w:sz w:val="26"/>
          <w:szCs w:val="26"/>
        </w:rPr>
        <w:t xml:space="preserve"> intervención </w:t>
      </w:r>
      <w:r w:rsidR="00D32452" w:rsidRPr="00EF5922">
        <w:rPr>
          <w:rFonts w:cs="Arial"/>
          <w:sz w:val="26"/>
          <w:szCs w:val="26"/>
        </w:rPr>
        <w:t>de</w:t>
      </w:r>
      <w:r w:rsidRPr="00EF5922">
        <w:rPr>
          <w:rFonts w:cs="Arial"/>
          <w:sz w:val="26"/>
          <w:szCs w:val="26"/>
        </w:rPr>
        <w:t xml:space="preserve"> la </w:t>
      </w:r>
      <w:r w:rsidRPr="00EF5922">
        <w:rPr>
          <w:rFonts w:cs="Arial"/>
          <w:i/>
          <w:iCs/>
          <w:sz w:val="26"/>
          <w:szCs w:val="26"/>
        </w:rPr>
        <w:t>parte denunciada</w:t>
      </w:r>
      <w:r w:rsidRPr="00EF5922">
        <w:rPr>
          <w:rFonts w:cs="Arial"/>
          <w:sz w:val="26"/>
          <w:szCs w:val="26"/>
        </w:rPr>
        <w:t xml:space="preserve"> en la referida sesión de cabildo</w:t>
      </w:r>
      <w:r w:rsidR="00D32452" w:rsidRPr="00EF5922">
        <w:rPr>
          <w:rFonts w:cs="Arial"/>
          <w:sz w:val="26"/>
          <w:szCs w:val="26"/>
        </w:rPr>
        <w:t>,</w:t>
      </w:r>
      <w:r w:rsidRPr="00EF5922">
        <w:rPr>
          <w:rFonts w:cs="Arial"/>
          <w:sz w:val="26"/>
          <w:szCs w:val="26"/>
        </w:rPr>
        <w:t xml:space="preserve"> dirigidas a la </w:t>
      </w:r>
      <w:r w:rsidR="00FB6703" w:rsidRPr="00FB6703">
        <w:rPr>
          <w:rFonts w:cs="Arial"/>
          <w:color w:val="FFFFFF"/>
          <w:sz w:val="26"/>
          <w:szCs w:val="26"/>
          <w:highlight w:val="darkCyan"/>
        </w:rPr>
        <w:t>[No.91]_ELIMINADO_Cargo_-2-_[276]</w:t>
      </w:r>
      <w:r w:rsidR="00D32452" w:rsidRPr="00EF5922">
        <w:rPr>
          <w:rFonts w:cs="Arial"/>
          <w:sz w:val="26"/>
          <w:szCs w:val="26"/>
        </w:rPr>
        <w:t xml:space="preserve"> </w:t>
      </w:r>
      <w:r w:rsidRPr="00EF5922">
        <w:rPr>
          <w:rFonts w:cs="Arial"/>
          <w:sz w:val="26"/>
          <w:szCs w:val="26"/>
        </w:rPr>
        <w:t>quejosa.</w:t>
      </w:r>
    </w:p>
    <w:p w14:paraId="0984969E" w14:textId="77777777" w:rsidR="00AE4560" w:rsidRPr="00EF5922" w:rsidRDefault="00AE4560" w:rsidP="00AE4560">
      <w:pPr>
        <w:spacing w:line="360" w:lineRule="auto"/>
        <w:jc w:val="both"/>
        <w:rPr>
          <w:rFonts w:cs="Arial"/>
          <w:sz w:val="26"/>
          <w:szCs w:val="26"/>
        </w:rPr>
      </w:pPr>
    </w:p>
    <w:p w14:paraId="3E92EBFD" w14:textId="0A18909A" w:rsidR="00AE4560" w:rsidRPr="00EF5922" w:rsidRDefault="00AE4560" w:rsidP="00AE4560">
      <w:pPr>
        <w:spacing w:line="360" w:lineRule="auto"/>
        <w:jc w:val="both"/>
        <w:rPr>
          <w:rFonts w:cs="Arial"/>
          <w:sz w:val="26"/>
          <w:szCs w:val="26"/>
        </w:rPr>
      </w:pPr>
      <w:r w:rsidRPr="00EF5922">
        <w:rPr>
          <w:rFonts w:cs="Arial"/>
          <w:sz w:val="26"/>
          <w:szCs w:val="26"/>
        </w:rPr>
        <w:t>Por otr</w:t>
      </w:r>
      <w:r w:rsidR="00D32452" w:rsidRPr="00EF5922">
        <w:rPr>
          <w:rFonts w:cs="Arial"/>
          <w:sz w:val="26"/>
          <w:szCs w:val="26"/>
        </w:rPr>
        <w:t>o</w:t>
      </w:r>
      <w:r w:rsidRPr="00EF5922">
        <w:rPr>
          <w:rFonts w:cs="Arial"/>
          <w:sz w:val="26"/>
          <w:szCs w:val="26"/>
        </w:rPr>
        <w:t xml:space="preserve"> </w:t>
      </w:r>
      <w:r w:rsidR="00D32452" w:rsidRPr="00EF5922">
        <w:rPr>
          <w:rFonts w:cs="Arial"/>
          <w:sz w:val="26"/>
          <w:szCs w:val="26"/>
        </w:rPr>
        <w:t>lado</w:t>
      </w:r>
      <w:r w:rsidRPr="00EF5922">
        <w:rPr>
          <w:rFonts w:cs="Arial"/>
          <w:sz w:val="26"/>
          <w:szCs w:val="26"/>
        </w:rPr>
        <w:t xml:space="preserve">, respecto a las expresiones que fueron dirigidas a la </w:t>
      </w:r>
      <w:r w:rsidR="00FB6703" w:rsidRPr="00FB6703">
        <w:rPr>
          <w:rFonts w:cs="Arial"/>
          <w:color w:val="FFFFFF"/>
          <w:sz w:val="26"/>
          <w:szCs w:val="26"/>
          <w:highlight w:val="darkCyan"/>
        </w:rPr>
        <w:t>[No.92]_ELIMINADO_Cargo_-1-_[275]</w:t>
      </w:r>
      <w:r w:rsidRPr="00EF5922">
        <w:rPr>
          <w:rFonts w:cs="Arial"/>
          <w:sz w:val="26"/>
          <w:szCs w:val="26"/>
        </w:rPr>
        <w:t xml:space="preserve"> quejosa en la sesión de extraordinaria 17 de</w:t>
      </w:r>
      <w:r w:rsidR="00D32452" w:rsidRPr="00EF5922">
        <w:rPr>
          <w:rFonts w:cs="Arial"/>
          <w:sz w:val="26"/>
          <w:szCs w:val="26"/>
        </w:rPr>
        <w:t>l</w:t>
      </w:r>
      <w:r w:rsidRPr="00EF5922">
        <w:rPr>
          <w:rFonts w:cs="Arial"/>
          <w:sz w:val="26"/>
          <w:szCs w:val="26"/>
        </w:rPr>
        <w:t xml:space="preserve"> diecinueve de junio, en la que la </w:t>
      </w:r>
      <w:r w:rsidRPr="00EF5922">
        <w:rPr>
          <w:rFonts w:cs="Arial"/>
          <w:i/>
          <w:iCs/>
          <w:sz w:val="26"/>
          <w:szCs w:val="26"/>
        </w:rPr>
        <w:t>parte denunciada</w:t>
      </w:r>
      <w:r w:rsidRPr="00EF5922">
        <w:rPr>
          <w:rFonts w:cs="Arial"/>
          <w:sz w:val="26"/>
          <w:szCs w:val="26"/>
        </w:rPr>
        <w:t xml:space="preserve"> señalo que “</w:t>
      </w:r>
      <w:r w:rsidR="00FB6703" w:rsidRPr="00FB6703">
        <w:rPr>
          <w:rFonts w:cs="Arial"/>
          <w:i/>
          <w:iCs/>
          <w:color w:val="FFFFFF"/>
          <w:sz w:val="26"/>
          <w:szCs w:val="26"/>
          <w:highlight w:val="darkCyan"/>
        </w:rPr>
        <w:t>[No.93]_ELIMINADAS_las_expresiones_que_afectan_la_intimidad_y/o_privacidad_de_la_denunciante_[243]</w:t>
      </w:r>
      <w:r w:rsidR="00D32452" w:rsidRPr="00EF5922">
        <w:rPr>
          <w:rFonts w:cs="Arial"/>
          <w:i/>
          <w:iCs/>
          <w:sz w:val="26"/>
          <w:szCs w:val="26"/>
        </w:rPr>
        <w:t>”</w:t>
      </w:r>
      <w:r w:rsidRPr="00EF5922">
        <w:rPr>
          <w:rFonts w:cs="Arial"/>
          <w:i/>
          <w:iCs/>
          <w:sz w:val="26"/>
          <w:szCs w:val="26"/>
        </w:rPr>
        <w:t xml:space="preserve"> </w:t>
      </w:r>
      <w:r w:rsidRPr="00EF5922">
        <w:rPr>
          <w:rFonts w:cs="Arial"/>
          <w:sz w:val="26"/>
          <w:szCs w:val="26"/>
        </w:rPr>
        <w:t xml:space="preserve">y </w:t>
      </w:r>
      <w:r w:rsidR="009004D2" w:rsidRPr="00EF5922">
        <w:rPr>
          <w:rFonts w:cs="Arial"/>
          <w:sz w:val="26"/>
          <w:szCs w:val="26"/>
        </w:rPr>
        <w:t>“</w:t>
      </w:r>
      <w:r w:rsidR="00FB6703" w:rsidRPr="00FB6703">
        <w:rPr>
          <w:rFonts w:cs="Arial"/>
          <w:color w:val="FFFFFF"/>
          <w:sz w:val="26"/>
          <w:szCs w:val="26"/>
          <w:highlight w:val="darkCyan"/>
        </w:rPr>
        <w:t>[No.94]_ELIMINADAS_las_expresiones_que_afectan_la_intimidad_y/o_privacidad_de_la_denunciante_[243]</w:t>
      </w:r>
      <w:r w:rsidR="009004D2" w:rsidRPr="00EF5922">
        <w:rPr>
          <w:rFonts w:cs="Arial"/>
          <w:sz w:val="26"/>
          <w:szCs w:val="26"/>
        </w:rPr>
        <w:t>”</w:t>
      </w:r>
      <w:r w:rsidR="00F60745" w:rsidRPr="00EF5922">
        <w:rPr>
          <w:rFonts w:cs="Arial"/>
          <w:sz w:val="26"/>
          <w:szCs w:val="26"/>
        </w:rPr>
        <w:t xml:space="preserve">, también constan acreditadas </w:t>
      </w:r>
      <w:r w:rsidR="00F60745" w:rsidRPr="00EF5922">
        <w:rPr>
          <w:rFonts w:cs="Arial"/>
          <w:sz w:val="26"/>
          <w:szCs w:val="26"/>
        </w:rPr>
        <w:lastRenderedPageBreak/>
        <w:t xml:space="preserve">mediante </w:t>
      </w:r>
      <w:r w:rsidRPr="00EF5922">
        <w:rPr>
          <w:rFonts w:cs="Arial"/>
          <w:sz w:val="26"/>
          <w:szCs w:val="26"/>
        </w:rPr>
        <w:t xml:space="preserve">copia certificada de </w:t>
      </w:r>
      <w:r w:rsidR="00F60745" w:rsidRPr="00EF5922">
        <w:rPr>
          <w:rFonts w:cs="Arial"/>
          <w:sz w:val="26"/>
          <w:szCs w:val="26"/>
        </w:rPr>
        <w:t xml:space="preserve">dicha </w:t>
      </w:r>
      <w:r w:rsidRPr="00EF5922">
        <w:rPr>
          <w:rFonts w:cs="Arial"/>
          <w:sz w:val="26"/>
          <w:szCs w:val="26"/>
        </w:rPr>
        <w:t>sesión</w:t>
      </w:r>
      <w:r w:rsidR="00F60745" w:rsidRPr="00EF5922">
        <w:rPr>
          <w:rFonts w:cs="Arial"/>
          <w:sz w:val="26"/>
          <w:szCs w:val="26"/>
        </w:rPr>
        <w:t xml:space="preserve">, conforme a los siguientes extractos: </w:t>
      </w:r>
    </w:p>
    <w:p w14:paraId="2574126B" w14:textId="77777777" w:rsidR="00AE4560" w:rsidRPr="00EF5922" w:rsidRDefault="00AE4560" w:rsidP="00AE4560">
      <w:pPr>
        <w:spacing w:line="360" w:lineRule="auto"/>
        <w:jc w:val="both"/>
        <w:rPr>
          <w:rFonts w:cs="Arial"/>
          <w:sz w:val="26"/>
          <w:szCs w:val="26"/>
        </w:rPr>
      </w:pPr>
    </w:p>
    <w:tbl>
      <w:tblPr>
        <w:tblStyle w:val="Tablaconcuadrcula1clara-nfasis6"/>
        <w:tblW w:w="0" w:type="auto"/>
        <w:tblLook w:val="04A0" w:firstRow="1" w:lastRow="0" w:firstColumn="1" w:lastColumn="0" w:noHBand="0" w:noVBand="1"/>
      </w:tblPr>
      <w:tblGrid>
        <w:gridCol w:w="4130"/>
        <w:gridCol w:w="4131"/>
      </w:tblGrid>
      <w:tr w:rsidR="00AE4560" w:rsidRPr="00EF5922" w14:paraId="21DB9D39" w14:textId="77777777" w:rsidTr="00062E7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30" w:type="dxa"/>
          </w:tcPr>
          <w:p w14:paraId="70F34D9D" w14:textId="77777777" w:rsidR="00AE4560" w:rsidRPr="00EF5922" w:rsidRDefault="00AE4560" w:rsidP="00062E7E">
            <w:pPr>
              <w:spacing w:line="360" w:lineRule="auto"/>
              <w:jc w:val="center"/>
              <w:rPr>
                <w:rFonts w:cs="Arial"/>
                <w:sz w:val="26"/>
                <w:szCs w:val="26"/>
              </w:rPr>
            </w:pPr>
            <w:r w:rsidRPr="00EF5922">
              <w:rPr>
                <w:rFonts w:cs="Arial"/>
                <w:sz w:val="26"/>
                <w:szCs w:val="26"/>
              </w:rPr>
              <w:t>Extracto 1</w:t>
            </w:r>
          </w:p>
        </w:tc>
        <w:tc>
          <w:tcPr>
            <w:tcW w:w="4131" w:type="dxa"/>
          </w:tcPr>
          <w:p w14:paraId="40F56976" w14:textId="77777777" w:rsidR="00AE4560" w:rsidRPr="00EF5922" w:rsidRDefault="00AE4560" w:rsidP="00062E7E">
            <w:pPr>
              <w:spacing w:line="360" w:lineRule="auto"/>
              <w:jc w:val="center"/>
              <w:cnfStyle w:val="100000000000" w:firstRow="1" w:lastRow="0" w:firstColumn="0" w:lastColumn="0" w:oddVBand="0" w:evenVBand="0" w:oddHBand="0" w:evenHBand="0" w:firstRowFirstColumn="0" w:firstRowLastColumn="0" w:lastRowFirstColumn="0" w:lastRowLastColumn="0"/>
              <w:rPr>
                <w:rFonts w:cs="Arial"/>
                <w:sz w:val="26"/>
                <w:szCs w:val="26"/>
              </w:rPr>
            </w:pPr>
            <w:r w:rsidRPr="00EF5922">
              <w:rPr>
                <w:rFonts w:cs="Arial"/>
                <w:sz w:val="26"/>
                <w:szCs w:val="26"/>
              </w:rPr>
              <w:t>Extracto 2</w:t>
            </w:r>
          </w:p>
        </w:tc>
      </w:tr>
      <w:tr w:rsidR="00AE4560" w:rsidRPr="00EF5922" w14:paraId="71C71B86" w14:textId="77777777" w:rsidTr="00062E7E">
        <w:tc>
          <w:tcPr>
            <w:cnfStyle w:val="001000000000" w:firstRow="0" w:lastRow="0" w:firstColumn="1" w:lastColumn="0" w:oddVBand="0" w:evenVBand="0" w:oddHBand="0" w:evenHBand="0" w:firstRowFirstColumn="0" w:firstRowLastColumn="0" w:lastRowFirstColumn="0" w:lastRowLastColumn="0"/>
            <w:tcW w:w="4130" w:type="dxa"/>
          </w:tcPr>
          <w:p w14:paraId="012B66E2" w14:textId="468FD849" w:rsidR="00AE4560" w:rsidRPr="00FB6703" w:rsidRDefault="00FB6703" w:rsidP="00B923B3">
            <w:pPr>
              <w:spacing w:line="360" w:lineRule="auto"/>
              <w:jc w:val="center"/>
              <w:rPr>
                <w:rFonts w:cs="Arial"/>
                <w:b w:val="0"/>
                <w:bCs w:val="0"/>
                <w:sz w:val="26"/>
                <w:szCs w:val="26"/>
                <w:highlight w:val="darkCyan"/>
              </w:rPr>
            </w:pPr>
            <w:r w:rsidRPr="00FB6703">
              <w:rPr>
                <w:rFonts w:cs="Arial"/>
                <w:b w:val="0"/>
                <w:bCs w:val="0"/>
                <w:color w:val="FFFFFF"/>
                <w:sz w:val="26"/>
                <w:szCs w:val="26"/>
                <w:highlight w:val="darkCyan"/>
              </w:rPr>
              <w:t>[No.95]_</w:t>
            </w:r>
            <w:proofErr w:type="spellStart"/>
            <w:r w:rsidRPr="00FB6703">
              <w:rPr>
                <w:rFonts w:cs="Arial"/>
                <w:b w:val="0"/>
                <w:bCs w:val="0"/>
                <w:color w:val="FFFFFF"/>
                <w:sz w:val="26"/>
                <w:szCs w:val="26"/>
                <w:highlight w:val="darkCyan"/>
              </w:rPr>
              <w:t>ELIMINADA_Captura_de_pantalla</w:t>
            </w:r>
            <w:proofErr w:type="spellEnd"/>
            <w:r w:rsidRPr="00FB6703">
              <w:rPr>
                <w:rFonts w:cs="Arial"/>
                <w:b w:val="0"/>
                <w:bCs w:val="0"/>
                <w:color w:val="FFFFFF"/>
                <w:sz w:val="26"/>
                <w:szCs w:val="26"/>
                <w:highlight w:val="darkCyan"/>
              </w:rPr>
              <w:t>_[219]</w:t>
            </w:r>
          </w:p>
        </w:tc>
        <w:tc>
          <w:tcPr>
            <w:tcW w:w="4131" w:type="dxa"/>
          </w:tcPr>
          <w:p w14:paraId="7916910A" w14:textId="3C0C9621" w:rsidR="00AE4560" w:rsidRPr="00FB6703" w:rsidRDefault="00FB6703" w:rsidP="00B923B3">
            <w:pPr>
              <w:spacing w:line="360" w:lineRule="auto"/>
              <w:jc w:val="center"/>
              <w:cnfStyle w:val="000000000000" w:firstRow="0" w:lastRow="0" w:firstColumn="0" w:lastColumn="0" w:oddVBand="0" w:evenVBand="0" w:oddHBand="0" w:evenHBand="0" w:firstRowFirstColumn="0" w:firstRowLastColumn="0" w:lastRowFirstColumn="0" w:lastRowLastColumn="0"/>
              <w:rPr>
                <w:rFonts w:cs="Arial"/>
                <w:sz w:val="26"/>
                <w:szCs w:val="26"/>
                <w:highlight w:val="darkCyan"/>
              </w:rPr>
            </w:pPr>
            <w:r w:rsidRPr="00FB6703">
              <w:rPr>
                <w:rFonts w:cs="Arial"/>
                <w:color w:val="FFFFFF"/>
                <w:sz w:val="26"/>
                <w:szCs w:val="26"/>
                <w:highlight w:val="darkCyan"/>
              </w:rPr>
              <w:t>[No.96]_</w:t>
            </w:r>
            <w:proofErr w:type="spellStart"/>
            <w:r w:rsidRPr="00FB6703">
              <w:rPr>
                <w:rFonts w:cs="Arial"/>
                <w:color w:val="FFFFFF"/>
                <w:sz w:val="26"/>
                <w:szCs w:val="26"/>
                <w:highlight w:val="darkCyan"/>
              </w:rPr>
              <w:t>ELIMINADA_Captura_de_pantalla</w:t>
            </w:r>
            <w:proofErr w:type="spellEnd"/>
            <w:r w:rsidRPr="00FB6703">
              <w:rPr>
                <w:rFonts w:cs="Arial"/>
                <w:color w:val="FFFFFF"/>
                <w:sz w:val="26"/>
                <w:szCs w:val="26"/>
                <w:highlight w:val="darkCyan"/>
              </w:rPr>
              <w:t>_[219]</w:t>
            </w:r>
          </w:p>
        </w:tc>
      </w:tr>
    </w:tbl>
    <w:p w14:paraId="7E77E8D3" w14:textId="77777777" w:rsidR="00AE4560" w:rsidRPr="00EF5922" w:rsidRDefault="00AE4560" w:rsidP="00AE4560">
      <w:pPr>
        <w:spacing w:line="360" w:lineRule="auto"/>
        <w:jc w:val="both"/>
        <w:rPr>
          <w:rFonts w:cs="Arial"/>
          <w:sz w:val="26"/>
          <w:szCs w:val="26"/>
        </w:rPr>
      </w:pPr>
    </w:p>
    <w:tbl>
      <w:tblPr>
        <w:tblStyle w:val="Tablaconcuadrcula1clara-nfasis6"/>
        <w:tblW w:w="0" w:type="auto"/>
        <w:tblLook w:val="04A0" w:firstRow="1" w:lastRow="0" w:firstColumn="1" w:lastColumn="0" w:noHBand="0" w:noVBand="1"/>
      </w:tblPr>
      <w:tblGrid>
        <w:gridCol w:w="5711"/>
        <w:gridCol w:w="2550"/>
      </w:tblGrid>
      <w:tr w:rsidR="00AE4560" w:rsidRPr="00EF5922" w14:paraId="2BC93629" w14:textId="77777777" w:rsidTr="005D795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06" w:type="dxa"/>
          </w:tcPr>
          <w:p w14:paraId="592BDE50" w14:textId="77777777" w:rsidR="00AE4560" w:rsidRPr="00EF5922" w:rsidRDefault="00AE4560" w:rsidP="00062E7E">
            <w:pPr>
              <w:spacing w:line="360" w:lineRule="auto"/>
              <w:jc w:val="center"/>
              <w:rPr>
                <w:rFonts w:cs="Arial"/>
                <w:sz w:val="26"/>
                <w:szCs w:val="26"/>
              </w:rPr>
            </w:pPr>
            <w:r w:rsidRPr="00EF5922">
              <w:rPr>
                <w:rFonts w:cs="Arial"/>
                <w:sz w:val="26"/>
                <w:szCs w:val="26"/>
              </w:rPr>
              <w:t>Transcripción</w:t>
            </w:r>
          </w:p>
        </w:tc>
        <w:tc>
          <w:tcPr>
            <w:tcW w:w="4155" w:type="dxa"/>
          </w:tcPr>
          <w:p w14:paraId="02FC800D" w14:textId="77777777" w:rsidR="00AE4560" w:rsidRPr="00EF5922" w:rsidRDefault="00AE4560" w:rsidP="00062E7E">
            <w:pPr>
              <w:spacing w:line="360" w:lineRule="auto"/>
              <w:jc w:val="center"/>
              <w:cnfStyle w:val="100000000000" w:firstRow="1" w:lastRow="0" w:firstColumn="0" w:lastColumn="0" w:oddVBand="0" w:evenVBand="0" w:oddHBand="0" w:evenHBand="0" w:firstRowFirstColumn="0" w:firstRowLastColumn="0" w:lastRowFirstColumn="0" w:lastRowLastColumn="0"/>
              <w:rPr>
                <w:rFonts w:cs="Arial"/>
                <w:sz w:val="26"/>
                <w:szCs w:val="26"/>
              </w:rPr>
            </w:pPr>
            <w:r w:rsidRPr="00EF5922">
              <w:rPr>
                <w:rFonts w:cs="Arial"/>
                <w:sz w:val="26"/>
                <w:szCs w:val="26"/>
              </w:rPr>
              <w:t>Extracto 2</w:t>
            </w:r>
          </w:p>
        </w:tc>
      </w:tr>
      <w:tr w:rsidR="00AE4560" w:rsidRPr="00EF5922" w14:paraId="78ED0614" w14:textId="77777777" w:rsidTr="005D795C">
        <w:tc>
          <w:tcPr>
            <w:cnfStyle w:val="001000000000" w:firstRow="0" w:lastRow="0" w:firstColumn="1" w:lastColumn="0" w:oddVBand="0" w:evenVBand="0" w:oddHBand="0" w:evenHBand="0" w:firstRowFirstColumn="0" w:firstRowLastColumn="0" w:lastRowFirstColumn="0" w:lastRowLastColumn="0"/>
            <w:tcW w:w="4106" w:type="dxa"/>
          </w:tcPr>
          <w:p w14:paraId="612F88A7" w14:textId="09DFDD01" w:rsidR="00AE4560" w:rsidRPr="00EF5922" w:rsidRDefault="00AE4560" w:rsidP="00062E7E">
            <w:pPr>
              <w:spacing w:line="360" w:lineRule="auto"/>
              <w:jc w:val="both"/>
              <w:rPr>
                <w:rFonts w:cs="Arial"/>
                <w:sz w:val="26"/>
                <w:szCs w:val="26"/>
              </w:rPr>
            </w:pPr>
            <w:r w:rsidRPr="00EF5922">
              <w:rPr>
                <w:rFonts w:cs="Arial"/>
                <w:b w:val="0"/>
                <w:bCs w:val="0"/>
                <w:sz w:val="26"/>
                <w:szCs w:val="26"/>
              </w:rPr>
              <w:t>Señalando que la esposa… que</w:t>
            </w:r>
            <w:r w:rsidRPr="00EF5922">
              <w:rPr>
                <w:rFonts w:cs="Arial"/>
                <w:sz w:val="26"/>
                <w:szCs w:val="26"/>
              </w:rPr>
              <w:t xml:space="preserve"> </w:t>
            </w:r>
            <w:r w:rsidR="00FB6703" w:rsidRPr="00FB6703">
              <w:rPr>
                <w:rFonts w:cs="Arial"/>
                <w:color w:val="FFFFFF"/>
                <w:sz w:val="26"/>
                <w:szCs w:val="26"/>
                <w:highlight w:val="darkCyan"/>
              </w:rPr>
              <w:t>[No.97]_ELIMINADAS_las_expresiones_que_afectan_la_intimidad_y/o_privacidad_de_la_denunciante_[243]</w:t>
            </w:r>
            <w:r w:rsidR="00132E18">
              <w:rPr>
                <w:rFonts w:cs="Arial"/>
                <w:b w:val="0"/>
                <w:bCs w:val="0"/>
                <w:sz w:val="26"/>
                <w:szCs w:val="26"/>
              </w:rPr>
              <w:t xml:space="preserve"> p</w:t>
            </w:r>
            <w:r w:rsidRPr="00EF5922">
              <w:rPr>
                <w:rFonts w:cs="Arial"/>
                <w:b w:val="0"/>
                <w:bCs w:val="0"/>
                <w:sz w:val="26"/>
                <w:szCs w:val="26"/>
              </w:rPr>
              <w:t xml:space="preserve">orque </w:t>
            </w:r>
            <w:r w:rsidR="00FB6703" w:rsidRPr="00FB6703">
              <w:rPr>
                <w:rFonts w:cs="Arial"/>
                <w:b w:val="0"/>
                <w:bCs w:val="0"/>
                <w:color w:val="FFFFFF"/>
                <w:sz w:val="26"/>
                <w:szCs w:val="26"/>
                <w:highlight w:val="darkCyan"/>
              </w:rPr>
              <w:t>[No.98]_ELIMINADAS_las_expresiones_que_afectan_la_intimidad_y/o_privacidad_de_la_denunciante_[243]</w:t>
            </w:r>
            <w:r w:rsidRPr="00EF5922">
              <w:rPr>
                <w:rFonts w:cs="Arial"/>
                <w:b w:val="0"/>
                <w:bCs w:val="0"/>
                <w:sz w:val="26"/>
                <w:szCs w:val="26"/>
              </w:rPr>
              <w:t>. Solicitando al presidente municipal….</w:t>
            </w:r>
            <w:r w:rsidRPr="00EF5922">
              <w:rPr>
                <w:rFonts w:cs="Arial"/>
                <w:sz w:val="26"/>
                <w:szCs w:val="26"/>
              </w:rPr>
              <w:t xml:space="preserve"> </w:t>
            </w:r>
          </w:p>
        </w:tc>
        <w:tc>
          <w:tcPr>
            <w:tcW w:w="4155" w:type="dxa"/>
          </w:tcPr>
          <w:p w14:paraId="779A63A1" w14:textId="40D8E554" w:rsidR="00AE4560" w:rsidRPr="005D795C" w:rsidRDefault="00FB6703" w:rsidP="00B923B3">
            <w:pPr>
              <w:spacing w:line="360" w:lineRule="auto"/>
              <w:jc w:val="center"/>
              <w:cnfStyle w:val="000000000000" w:firstRow="0" w:lastRow="0" w:firstColumn="0" w:lastColumn="0" w:oddVBand="0" w:evenVBand="0" w:oddHBand="0" w:evenHBand="0" w:firstRowFirstColumn="0" w:firstRowLastColumn="0" w:lastRowFirstColumn="0" w:lastRowLastColumn="0"/>
              <w:rPr>
                <w:rFonts w:cs="Arial"/>
                <w:sz w:val="26"/>
                <w:szCs w:val="26"/>
                <w:highlight w:val="darkCyan"/>
              </w:rPr>
            </w:pPr>
            <w:r w:rsidRPr="005D795C">
              <w:rPr>
                <w:noProof/>
                <w:color w:val="FFFFFF"/>
                <w:sz w:val="26"/>
                <w:szCs w:val="26"/>
                <w:highlight w:val="darkCyan"/>
              </w:rPr>
              <w:t>[No.99]_ELIMINADA_Captura_de_pantalla_[219]</w:t>
            </w:r>
          </w:p>
        </w:tc>
      </w:tr>
    </w:tbl>
    <w:p w14:paraId="380F315D" w14:textId="77777777" w:rsidR="00AE4560" w:rsidRPr="00EF5922" w:rsidRDefault="00AE4560" w:rsidP="00AE4560">
      <w:pPr>
        <w:spacing w:line="360" w:lineRule="auto"/>
        <w:jc w:val="both"/>
        <w:rPr>
          <w:rFonts w:cs="Arial"/>
          <w:sz w:val="26"/>
          <w:szCs w:val="26"/>
        </w:rPr>
      </w:pPr>
    </w:p>
    <w:p w14:paraId="39E59F9E" w14:textId="21F2DF1C" w:rsidR="00AE4560" w:rsidRPr="00EF5922" w:rsidRDefault="00AE4560" w:rsidP="00AE4560">
      <w:pPr>
        <w:spacing w:line="360" w:lineRule="auto"/>
        <w:jc w:val="both"/>
        <w:rPr>
          <w:rFonts w:cs="Arial"/>
          <w:sz w:val="26"/>
          <w:szCs w:val="26"/>
        </w:rPr>
      </w:pPr>
      <w:r w:rsidRPr="00EF5922">
        <w:rPr>
          <w:rFonts w:cs="Arial"/>
          <w:sz w:val="26"/>
          <w:szCs w:val="26"/>
        </w:rPr>
        <w:t xml:space="preserve">En consecuencia, ante la existencia de las expresiones denunciadas por la </w:t>
      </w:r>
      <w:r w:rsidR="00FB6703" w:rsidRPr="00FB6703">
        <w:rPr>
          <w:rFonts w:cs="Arial"/>
          <w:color w:val="FFFFFF"/>
          <w:sz w:val="26"/>
          <w:szCs w:val="26"/>
          <w:highlight w:val="darkCyan"/>
        </w:rPr>
        <w:t>[No.100]_ELIMINADO_Cargo_-1-_[275]</w:t>
      </w:r>
      <w:r w:rsidRPr="00EF5922">
        <w:rPr>
          <w:rFonts w:cs="Arial"/>
          <w:sz w:val="26"/>
          <w:szCs w:val="26"/>
        </w:rPr>
        <w:t>, se</w:t>
      </w:r>
      <w:r w:rsidR="00F60745" w:rsidRPr="00EF5922">
        <w:rPr>
          <w:rFonts w:cs="Arial"/>
          <w:sz w:val="26"/>
          <w:szCs w:val="26"/>
        </w:rPr>
        <w:t xml:space="preserve"> procederá a su análisis en el apartado correspondiente. </w:t>
      </w:r>
    </w:p>
    <w:p w14:paraId="351060CF" w14:textId="1F038D22" w:rsidR="002E1F17" w:rsidRPr="009E3D18" w:rsidRDefault="002E1F17" w:rsidP="00AE4560">
      <w:pPr>
        <w:spacing w:line="360" w:lineRule="auto"/>
        <w:jc w:val="both"/>
        <w:rPr>
          <w:rFonts w:eastAsia="Arial" w:cs="Arial"/>
          <w:sz w:val="26"/>
          <w:szCs w:val="26"/>
        </w:rPr>
      </w:pPr>
      <w:r w:rsidRPr="00EF5922">
        <w:rPr>
          <w:rFonts w:cs="Arial"/>
          <w:sz w:val="26"/>
          <w:szCs w:val="26"/>
        </w:rPr>
        <w:t xml:space="preserve">Sin que escape para este Tribunal que si bien las quejosas atribuyen a la </w:t>
      </w:r>
      <w:r w:rsidRPr="00EF5922">
        <w:rPr>
          <w:rFonts w:cs="Arial"/>
          <w:i/>
          <w:iCs/>
          <w:sz w:val="26"/>
          <w:szCs w:val="26"/>
        </w:rPr>
        <w:t>parte denunciada</w:t>
      </w:r>
      <w:r w:rsidRPr="00EF5922">
        <w:rPr>
          <w:rFonts w:cs="Arial"/>
          <w:sz w:val="26"/>
          <w:szCs w:val="26"/>
        </w:rPr>
        <w:t xml:space="preserve"> que desde la sesión</w:t>
      </w:r>
      <w:r w:rsidRPr="00EF5922">
        <w:rPr>
          <w:rFonts w:eastAsia="Arial" w:cs="Arial"/>
          <w:sz w:val="26"/>
          <w:szCs w:val="26"/>
        </w:rPr>
        <w:t xml:space="preserve"> ordinaria de cabildo 48, celebrada el veintinueve de noviembre de dos mil veinticuatro, siempre las</w:t>
      </w:r>
      <w:r w:rsidR="00664B91" w:rsidRPr="00EF5922">
        <w:rPr>
          <w:rFonts w:eastAsia="Arial" w:cs="Arial"/>
          <w:sz w:val="26"/>
          <w:szCs w:val="26"/>
        </w:rPr>
        <w:t xml:space="preserve"> ha</w:t>
      </w:r>
      <w:r w:rsidRPr="00EF5922">
        <w:rPr>
          <w:rFonts w:eastAsia="Arial" w:cs="Arial"/>
          <w:sz w:val="26"/>
          <w:szCs w:val="26"/>
        </w:rPr>
        <w:t xml:space="preserve"> increpado por el hecho de ser mujeres, es el caso, que de las actas que fueron allegadas respecto a esas sesiones, no se advierte en forma alguna </w:t>
      </w:r>
      <w:r w:rsidR="00664B91" w:rsidRPr="00EF5922">
        <w:rPr>
          <w:rFonts w:eastAsia="Arial" w:cs="Arial"/>
          <w:sz w:val="26"/>
          <w:szCs w:val="26"/>
        </w:rPr>
        <w:t xml:space="preserve">de </w:t>
      </w:r>
      <w:r w:rsidRPr="00EF5922">
        <w:rPr>
          <w:rFonts w:eastAsia="Arial" w:cs="Arial"/>
          <w:sz w:val="26"/>
          <w:szCs w:val="26"/>
        </w:rPr>
        <w:t xml:space="preserve">las conductas denunciadas, es decir, que hubiese existido una conducta persistente, sistemática o con patrón de hostigamiento </w:t>
      </w:r>
      <w:r w:rsidRPr="009E3D18">
        <w:rPr>
          <w:rFonts w:eastAsia="Arial" w:cs="Arial"/>
          <w:sz w:val="26"/>
          <w:szCs w:val="26"/>
        </w:rPr>
        <w:t>alguno entre las partes.</w:t>
      </w:r>
    </w:p>
    <w:p w14:paraId="70C59EBE" w14:textId="77777777" w:rsidR="002E1F17" w:rsidRPr="009E3D18" w:rsidRDefault="002E1F17" w:rsidP="00AE4560">
      <w:pPr>
        <w:spacing w:line="360" w:lineRule="auto"/>
        <w:jc w:val="both"/>
        <w:rPr>
          <w:rFonts w:cs="Arial"/>
          <w:sz w:val="26"/>
          <w:szCs w:val="26"/>
        </w:rPr>
      </w:pPr>
    </w:p>
    <w:p w14:paraId="7DAD9360" w14:textId="77777777" w:rsidR="00AE4560" w:rsidRPr="00EF5922" w:rsidRDefault="00AE4560" w:rsidP="00AE4560">
      <w:pPr>
        <w:spacing w:line="360" w:lineRule="auto"/>
        <w:jc w:val="both"/>
        <w:rPr>
          <w:rFonts w:cs="Arial"/>
          <w:b/>
          <w:bCs/>
          <w:sz w:val="26"/>
          <w:szCs w:val="26"/>
        </w:rPr>
      </w:pPr>
      <w:r w:rsidRPr="009E3D18">
        <w:rPr>
          <w:rFonts w:cs="Arial"/>
          <w:b/>
          <w:bCs/>
          <w:sz w:val="26"/>
          <w:szCs w:val="26"/>
        </w:rPr>
        <w:t>2.2 Audio denunciado</w:t>
      </w:r>
      <w:r w:rsidRPr="00EF5922">
        <w:rPr>
          <w:rFonts w:cs="Arial"/>
          <w:b/>
          <w:bCs/>
          <w:sz w:val="26"/>
          <w:szCs w:val="26"/>
        </w:rPr>
        <w:t xml:space="preserve"> </w:t>
      </w:r>
    </w:p>
    <w:p w14:paraId="06FBC510" w14:textId="77777777" w:rsidR="00AE4560" w:rsidRPr="00EF5922" w:rsidRDefault="00AE4560" w:rsidP="00AE4560">
      <w:pPr>
        <w:spacing w:line="360" w:lineRule="auto"/>
        <w:jc w:val="both"/>
        <w:rPr>
          <w:rFonts w:cs="Arial"/>
          <w:sz w:val="26"/>
          <w:szCs w:val="26"/>
        </w:rPr>
      </w:pPr>
    </w:p>
    <w:p w14:paraId="424EB4AB" w14:textId="5D09CCC7" w:rsidR="00EA5663" w:rsidRPr="00EF5922" w:rsidRDefault="00C838F3" w:rsidP="00AE4560">
      <w:pPr>
        <w:spacing w:line="360" w:lineRule="auto"/>
        <w:jc w:val="both"/>
        <w:rPr>
          <w:rFonts w:cs="Arial"/>
          <w:sz w:val="26"/>
          <w:szCs w:val="26"/>
        </w:rPr>
      </w:pPr>
      <w:r w:rsidRPr="00EF5922">
        <w:rPr>
          <w:rFonts w:cs="Arial"/>
          <w:sz w:val="26"/>
          <w:szCs w:val="26"/>
        </w:rPr>
        <w:lastRenderedPageBreak/>
        <w:t>S</w:t>
      </w:r>
      <w:r w:rsidR="00AE4560" w:rsidRPr="00EF5922">
        <w:rPr>
          <w:rFonts w:cs="Arial"/>
          <w:sz w:val="26"/>
          <w:szCs w:val="26"/>
        </w:rPr>
        <w:t>e tiene acreditad</w:t>
      </w:r>
      <w:r w:rsidRPr="00EF5922">
        <w:rPr>
          <w:rFonts w:cs="Arial"/>
          <w:sz w:val="26"/>
          <w:szCs w:val="26"/>
        </w:rPr>
        <w:t>a</w:t>
      </w:r>
      <w:r w:rsidR="00AE4560" w:rsidRPr="00EF5922">
        <w:rPr>
          <w:rFonts w:cs="Arial"/>
          <w:sz w:val="26"/>
          <w:szCs w:val="26"/>
        </w:rPr>
        <w:t xml:space="preserve"> su existencia</w:t>
      </w:r>
      <w:r w:rsidR="003A3D14" w:rsidRPr="00EF5922">
        <w:rPr>
          <w:rFonts w:cs="Arial"/>
          <w:sz w:val="26"/>
          <w:szCs w:val="26"/>
        </w:rPr>
        <w:t xml:space="preserve">, </w:t>
      </w:r>
      <w:r w:rsidRPr="00EF5922">
        <w:rPr>
          <w:rFonts w:cs="Arial"/>
          <w:sz w:val="26"/>
          <w:szCs w:val="26"/>
        </w:rPr>
        <w:t>pues con base en e</w:t>
      </w:r>
      <w:r w:rsidR="003A3D14" w:rsidRPr="00EF5922">
        <w:rPr>
          <w:rFonts w:cs="Arial"/>
          <w:sz w:val="26"/>
          <w:szCs w:val="26"/>
        </w:rPr>
        <w:t xml:space="preserve">l acta IEM-OFI-347/2025, fue enviado entre las </w:t>
      </w:r>
      <w:r w:rsidR="003A3D14" w:rsidRPr="00EF5922">
        <w:rPr>
          <w:rFonts w:cs="Arial"/>
          <w:i/>
          <w:iCs/>
          <w:sz w:val="26"/>
          <w:szCs w:val="26"/>
        </w:rPr>
        <w:t>denunciantes</w:t>
      </w:r>
      <w:r w:rsidR="003A3D14" w:rsidRPr="00EF5922">
        <w:rPr>
          <w:rFonts w:cs="Arial"/>
          <w:sz w:val="26"/>
          <w:szCs w:val="26"/>
        </w:rPr>
        <w:t xml:space="preserve"> -de la </w:t>
      </w:r>
      <w:r w:rsidR="00FB6703" w:rsidRPr="00FB6703">
        <w:rPr>
          <w:rFonts w:cs="Arial"/>
          <w:color w:val="FFFFFF"/>
          <w:sz w:val="26"/>
          <w:szCs w:val="26"/>
          <w:highlight w:val="darkCyan"/>
        </w:rPr>
        <w:t>[No.101]_ELIMINADO_Cargo_-1-_[275]</w:t>
      </w:r>
      <w:r w:rsidR="003A3D14" w:rsidRPr="00EF5922">
        <w:rPr>
          <w:rFonts w:cs="Arial"/>
          <w:sz w:val="26"/>
          <w:szCs w:val="26"/>
        </w:rPr>
        <w:t xml:space="preserve"> a la </w:t>
      </w:r>
      <w:r w:rsidR="00FB6703" w:rsidRPr="00FB6703">
        <w:rPr>
          <w:rFonts w:cs="Arial"/>
          <w:color w:val="FFFFFF"/>
          <w:sz w:val="26"/>
          <w:szCs w:val="26"/>
          <w:highlight w:val="darkCyan"/>
        </w:rPr>
        <w:t>[No.102]_ELIMINADO_Cargo_-2-_[276]</w:t>
      </w:r>
      <w:r w:rsidR="003A3D14" w:rsidRPr="00EF5922">
        <w:rPr>
          <w:rFonts w:cs="Arial"/>
          <w:sz w:val="26"/>
          <w:szCs w:val="26"/>
        </w:rPr>
        <w:t xml:space="preserve"> el día veintinueve de abril-</w:t>
      </w:r>
      <w:r w:rsidR="00AE4560" w:rsidRPr="00EF5922">
        <w:rPr>
          <w:rFonts w:cs="Arial"/>
          <w:sz w:val="26"/>
          <w:szCs w:val="26"/>
        </w:rPr>
        <w:t xml:space="preserve"> mediante la plataforma de mensajería instantánea de </w:t>
      </w:r>
      <w:r w:rsidR="00AE4560" w:rsidRPr="00EF5922">
        <w:rPr>
          <w:rFonts w:cs="Arial"/>
          <w:i/>
          <w:iCs/>
          <w:sz w:val="26"/>
          <w:szCs w:val="26"/>
        </w:rPr>
        <w:t>WhatsApp</w:t>
      </w:r>
      <w:r w:rsidR="003A3D14" w:rsidRPr="00EF5922">
        <w:rPr>
          <w:rFonts w:cs="Arial"/>
          <w:sz w:val="26"/>
          <w:szCs w:val="26"/>
        </w:rPr>
        <w:t xml:space="preserve">; asimismo, acorde </w:t>
      </w:r>
      <w:r w:rsidRPr="00EF5922">
        <w:rPr>
          <w:rFonts w:cs="Arial"/>
          <w:sz w:val="26"/>
          <w:szCs w:val="26"/>
        </w:rPr>
        <w:t>con e</w:t>
      </w:r>
      <w:r w:rsidR="003A3D14" w:rsidRPr="00EF5922">
        <w:rPr>
          <w:rFonts w:cs="Arial"/>
          <w:sz w:val="26"/>
          <w:szCs w:val="26"/>
        </w:rPr>
        <w:t xml:space="preserve">l acta IEM-OFI-386/2025, también la </w:t>
      </w:r>
      <w:r w:rsidR="00E0109D" w:rsidRPr="00E0109D">
        <w:rPr>
          <w:rFonts w:cs="Arial"/>
          <w:color w:val="000000"/>
          <w:sz w:val="26"/>
          <w:szCs w:val="26"/>
        </w:rPr>
        <w:t>regidora</w:t>
      </w:r>
      <w:r w:rsidR="003A3D14" w:rsidRPr="00EF5922">
        <w:rPr>
          <w:rFonts w:cs="Arial"/>
          <w:sz w:val="26"/>
          <w:szCs w:val="26"/>
        </w:rPr>
        <w:t xml:space="preserve"> Bianca Carolina Carretero González del mismo </w:t>
      </w:r>
      <w:r w:rsidR="003A3D14" w:rsidRPr="00EF5922">
        <w:rPr>
          <w:rFonts w:cs="Arial"/>
          <w:i/>
          <w:iCs/>
          <w:sz w:val="26"/>
          <w:szCs w:val="26"/>
        </w:rPr>
        <w:t>ayuntamiento</w:t>
      </w:r>
      <w:r w:rsidR="003A3D14" w:rsidRPr="00EF5922">
        <w:rPr>
          <w:rFonts w:cs="Arial"/>
          <w:sz w:val="26"/>
          <w:szCs w:val="26"/>
        </w:rPr>
        <w:t>, recibió dicho audio de un contacto guardado como “C”</w:t>
      </w:r>
      <w:r w:rsidR="00EA5663" w:rsidRPr="00EF5922">
        <w:rPr>
          <w:rFonts w:cs="Arial"/>
          <w:sz w:val="26"/>
          <w:szCs w:val="26"/>
        </w:rPr>
        <w:t xml:space="preserve">, </w:t>
      </w:r>
      <w:r w:rsidRPr="00EF5922">
        <w:rPr>
          <w:rFonts w:cs="Arial"/>
          <w:sz w:val="26"/>
          <w:szCs w:val="26"/>
        </w:rPr>
        <w:t xml:space="preserve">quien refirió conforme </w:t>
      </w:r>
      <w:r w:rsidR="00EA5663" w:rsidRPr="00EF5922">
        <w:rPr>
          <w:rFonts w:cs="Arial"/>
          <w:sz w:val="26"/>
          <w:szCs w:val="26"/>
        </w:rPr>
        <w:t>a su oficio de once de agosto, que el número telefónico de dicho contacto correspondía al de</w:t>
      </w:r>
      <w:r w:rsidR="00DA18BC" w:rsidRPr="00EF5922">
        <w:rPr>
          <w:rFonts w:cs="Arial"/>
          <w:sz w:val="26"/>
          <w:szCs w:val="26"/>
        </w:rPr>
        <w:t xml:space="preserve"> la</w:t>
      </w:r>
      <w:r w:rsidR="00EA5663" w:rsidRPr="00EF5922">
        <w:rPr>
          <w:rFonts w:cs="Arial"/>
          <w:sz w:val="26"/>
          <w:szCs w:val="26"/>
        </w:rPr>
        <w:t xml:space="preserve"> </w:t>
      </w:r>
      <w:r w:rsidR="00E0109D" w:rsidRPr="00E0109D">
        <w:rPr>
          <w:rFonts w:cs="Arial"/>
          <w:color w:val="000000"/>
          <w:sz w:val="26"/>
          <w:szCs w:val="26"/>
        </w:rPr>
        <w:t>regidora</w:t>
      </w:r>
      <w:r w:rsidR="00EA5663" w:rsidRPr="00EF5922">
        <w:rPr>
          <w:rFonts w:cs="Arial"/>
          <w:sz w:val="26"/>
          <w:szCs w:val="26"/>
        </w:rPr>
        <w:t xml:space="preserve"> Homero Guadalupe Cepeda Aguirre.</w:t>
      </w:r>
    </w:p>
    <w:p w14:paraId="2615C96D" w14:textId="77777777" w:rsidR="00EA5663" w:rsidRPr="00EF5922" w:rsidRDefault="00EA5663" w:rsidP="00AE4560">
      <w:pPr>
        <w:spacing w:line="360" w:lineRule="auto"/>
        <w:jc w:val="both"/>
        <w:rPr>
          <w:rFonts w:cs="Arial"/>
          <w:sz w:val="26"/>
          <w:szCs w:val="26"/>
        </w:rPr>
      </w:pPr>
    </w:p>
    <w:p w14:paraId="03C39B9B" w14:textId="78FC6A8C" w:rsidR="00AE4560" w:rsidRPr="00EF5922" w:rsidRDefault="00EA5663" w:rsidP="00AE4560">
      <w:pPr>
        <w:spacing w:line="360" w:lineRule="auto"/>
        <w:jc w:val="both"/>
        <w:rPr>
          <w:rFonts w:cs="Arial"/>
          <w:sz w:val="26"/>
          <w:szCs w:val="26"/>
        </w:rPr>
      </w:pPr>
      <w:r w:rsidRPr="00EF5922">
        <w:rPr>
          <w:rFonts w:cs="Arial"/>
          <w:sz w:val="26"/>
          <w:szCs w:val="26"/>
        </w:rPr>
        <w:t xml:space="preserve">Esto último, se pretendió verificar a través del acta IEM-OFI-401/2025, donde el funcionario adscrito a la oficialía electoral del </w:t>
      </w:r>
      <w:r w:rsidRPr="00EF5922">
        <w:rPr>
          <w:rFonts w:cs="Arial"/>
          <w:i/>
          <w:iCs/>
          <w:sz w:val="26"/>
          <w:szCs w:val="26"/>
        </w:rPr>
        <w:t xml:space="preserve">IEM, </w:t>
      </w:r>
      <w:r w:rsidRPr="00EF5922">
        <w:rPr>
          <w:rFonts w:cs="Arial"/>
          <w:sz w:val="26"/>
          <w:szCs w:val="26"/>
        </w:rPr>
        <w:t>marcó el número telefónico destacado como del contacto “C” y al cuestionar a quien contestó la llamada</w:t>
      </w:r>
      <w:r w:rsidR="006316FC" w:rsidRPr="00EF5922">
        <w:rPr>
          <w:rFonts w:cs="Arial"/>
          <w:sz w:val="26"/>
          <w:szCs w:val="26"/>
        </w:rPr>
        <w:t>,</w:t>
      </w:r>
      <w:r w:rsidRPr="00EF5922">
        <w:rPr>
          <w:rFonts w:cs="Arial"/>
          <w:sz w:val="26"/>
          <w:szCs w:val="26"/>
        </w:rPr>
        <w:t xml:space="preserve"> confirmó que el número telefónico era de Homero Guadalupe Cepeda Aguirre y que el número correspondía al “número de regiduría” que él no cuenta con un teléfono celular, fijo o personal.  </w:t>
      </w:r>
    </w:p>
    <w:p w14:paraId="52C4A361" w14:textId="77777777" w:rsidR="00EA5663" w:rsidRPr="00EF5922" w:rsidRDefault="00EA5663" w:rsidP="00AE4560">
      <w:pPr>
        <w:spacing w:line="360" w:lineRule="auto"/>
        <w:jc w:val="both"/>
        <w:rPr>
          <w:rFonts w:cs="Arial"/>
          <w:sz w:val="26"/>
          <w:szCs w:val="26"/>
        </w:rPr>
      </w:pPr>
    </w:p>
    <w:p w14:paraId="6010CE8A" w14:textId="5982AAD8" w:rsidR="00F60745" w:rsidRPr="00EF5922" w:rsidRDefault="00EA5663" w:rsidP="00AE4560">
      <w:pPr>
        <w:spacing w:line="360" w:lineRule="auto"/>
        <w:jc w:val="both"/>
        <w:rPr>
          <w:rFonts w:cs="Arial"/>
          <w:sz w:val="26"/>
          <w:szCs w:val="26"/>
        </w:rPr>
      </w:pPr>
      <w:r w:rsidRPr="00EF5922">
        <w:rPr>
          <w:rFonts w:cs="Arial"/>
          <w:sz w:val="26"/>
          <w:szCs w:val="26"/>
        </w:rPr>
        <w:t>Ahora, e</w:t>
      </w:r>
      <w:r w:rsidR="00AE4560" w:rsidRPr="00EF5922">
        <w:rPr>
          <w:rFonts w:cs="Arial"/>
          <w:sz w:val="26"/>
          <w:szCs w:val="26"/>
        </w:rPr>
        <w:t xml:space="preserve">n </w:t>
      </w:r>
      <w:r w:rsidR="00F60745" w:rsidRPr="00EF5922">
        <w:rPr>
          <w:rFonts w:cs="Arial"/>
          <w:sz w:val="26"/>
          <w:szCs w:val="26"/>
        </w:rPr>
        <w:t xml:space="preserve">cuanto </w:t>
      </w:r>
      <w:r w:rsidR="00AE4560" w:rsidRPr="00EF5922">
        <w:rPr>
          <w:rFonts w:cs="Arial"/>
          <w:sz w:val="26"/>
          <w:szCs w:val="26"/>
        </w:rPr>
        <w:t>a</w:t>
      </w:r>
      <w:r w:rsidRPr="00EF5922">
        <w:rPr>
          <w:rFonts w:cs="Arial"/>
          <w:sz w:val="26"/>
          <w:szCs w:val="26"/>
        </w:rPr>
        <w:t xml:space="preserve"> la autenticidad del audio</w:t>
      </w:r>
      <w:r w:rsidR="00AE4560" w:rsidRPr="00EF5922">
        <w:rPr>
          <w:rFonts w:cs="Arial"/>
          <w:sz w:val="26"/>
          <w:szCs w:val="26"/>
        </w:rPr>
        <w:t xml:space="preserve">, </w:t>
      </w:r>
      <w:r w:rsidR="00F60745" w:rsidRPr="00EF5922">
        <w:rPr>
          <w:rFonts w:cs="Arial"/>
          <w:sz w:val="26"/>
          <w:szCs w:val="26"/>
        </w:rPr>
        <w:t xml:space="preserve">el dictamen pericial sobre el análisis de la voz en el audio –en cuanto a tono, frecuencia, armónicos, gaussianas, formantes y características articulatorias– arrojó un resultado positivo que confirmó que la voz corresponde a la </w:t>
      </w:r>
      <w:r w:rsidR="00F60745" w:rsidRPr="00EF5922">
        <w:rPr>
          <w:rFonts w:cs="Arial"/>
          <w:i/>
          <w:iCs/>
          <w:sz w:val="26"/>
          <w:szCs w:val="26"/>
        </w:rPr>
        <w:t xml:space="preserve">parte denunciada. </w:t>
      </w:r>
      <w:r w:rsidR="00F60745" w:rsidRPr="00EF5922">
        <w:rPr>
          <w:rFonts w:cs="Arial"/>
          <w:sz w:val="26"/>
          <w:szCs w:val="26"/>
        </w:rPr>
        <w:t xml:space="preserve">Esto se validó mediante la comparación con la muestra de voz controlada obtenida </w:t>
      </w:r>
      <w:r w:rsidR="00C710EA" w:rsidRPr="00EF5922">
        <w:rPr>
          <w:rFonts w:cs="Arial"/>
          <w:sz w:val="26"/>
          <w:szCs w:val="26"/>
        </w:rPr>
        <w:t>a través del perito de l</w:t>
      </w:r>
      <w:r w:rsidR="00F60745" w:rsidRPr="00EF5922">
        <w:rPr>
          <w:rFonts w:cs="Arial"/>
          <w:sz w:val="26"/>
          <w:szCs w:val="26"/>
        </w:rPr>
        <w:t xml:space="preserve">a Fiscalía, sin que haya sido materia de objeción por la </w:t>
      </w:r>
      <w:r w:rsidR="00F60745" w:rsidRPr="00EF5922">
        <w:rPr>
          <w:rFonts w:cs="Arial"/>
          <w:i/>
          <w:iCs/>
          <w:sz w:val="26"/>
          <w:szCs w:val="26"/>
        </w:rPr>
        <w:t>parte denunciada.</w:t>
      </w:r>
      <w:r w:rsidR="00F60745" w:rsidRPr="00EF5922">
        <w:rPr>
          <w:rFonts w:cs="Arial"/>
          <w:sz w:val="26"/>
          <w:szCs w:val="26"/>
        </w:rPr>
        <w:t xml:space="preserve"> </w:t>
      </w:r>
    </w:p>
    <w:p w14:paraId="7EE64FD7" w14:textId="77777777" w:rsidR="00AE4560" w:rsidRPr="00EF5922" w:rsidRDefault="00AE4560" w:rsidP="00AE4560">
      <w:pPr>
        <w:spacing w:line="360" w:lineRule="auto"/>
        <w:jc w:val="both"/>
        <w:rPr>
          <w:rFonts w:cs="Arial"/>
          <w:b/>
          <w:bCs/>
          <w:sz w:val="26"/>
          <w:szCs w:val="26"/>
        </w:rPr>
      </w:pPr>
    </w:p>
    <w:p w14:paraId="6491F13A" w14:textId="77777777" w:rsidR="00AE4560" w:rsidRPr="00EF5922" w:rsidRDefault="00AE4560" w:rsidP="00AE4560">
      <w:pPr>
        <w:spacing w:line="360" w:lineRule="auto"/>
        <w:jc w:val="both"/>
        <w:rPr>
          <w:rFonts w:cs="Arial"/>
          <w:b/>
          <w:bCs/>
          <w:sz w:val="26"/>
          <w:szCs w:val="26"/>
        </w:rPr>
      </w:pPr>
      <w:r w:rsidRPr="00EF5922">
        <w:rPr>
          <w:rFonts w:cs="Arial"/>
          <w:b/>
          <w:bCs/>
          <w:sz w:val="26"/>
          <w:szCs w:val="26"/>
        </w:rPr>
        <w:t xml:space="preserve">2.3 </w:t>
      </w:r>
      <w:proofErr w:type="spellStart"/>
      <w:r w:rsidRPr="00EF5922">
        <w:rPr>
          <w:rFonts w:cs="Arial"/>
          <w:b/>
          <w:bCs/>
          <w:sz w:val="26"/>
          <w:szCs w:val="26"/>
        </w:rPr>
        <w:t>Sticker</w:t>
      </w:r>
      <w:proofErr w:type="spellEnd"/>
      <w:r w:rsidRPr="00EF5922">
        <w:rPr>
          <w:rFonts w:cs="Arial"/>
          <w:b/>
          <w:bCs/>
          <w:sz w:val="26"/>
          <w:szCs w:val="26"/>
        </w:rPr>
        <w:t xml:space="preserve"> y meme (imagen denunciada)</w:t>
      </w:r>
    </w:p>
    <w:p w14:paraId="4DE01D4E" w14:textId="77777777" w:rsidR="00AE4560" w:rsidRPr="00EF5922" w:rsidRDefault="00AE4560" w:rsidP="00AE4560">
      <w:pPr>
        <w:spacing w:line="360" w:lineRule="auto"/>
        <w:jc w:val="both"/>
        <w:rPr>
          <w:rFonts w:cs="Arial"/>
          <w:sz w:val="26"/>
          <w:szCs w:val="26"/>
        </w:rPr>
      </w:pPr>
    </w:p>
    <w:p w14:paraId="29D10E02" w14:textId="4077369D" w:rsidR="00AE4560" w:rsidRPr="00EF5922" w:rsidRDefault="00AE4560" w:rsidP="00E952F2">
      <w:pPr>
        <w:spacing w:line="360" w:lineRule="auto"/>
        <w:jc w:val="both"/>
        <w:rPr>
          <w:rFonts w:cs="Arial"/>
          <w:sz w:val="26"/>
          <w:szCs w:val="26"/>
        </w:rPr>
      </w:pPr>
      <w:r w:rsidRPr="00EF5922">
        <w:rPr>
          <w:rFonts w:cs="Arial"/>
          <w:sz w:val="26"/>
          <w:szCs w:val="26"/>
        </w:rPr>
        <w:t xml:space="preserve">En lo que respecta al </w:t>
      </w:r>
      <w:proofErr w:type="spellStart"/>
      <w:r w:rsidRPr="00EF5922">
        <w:rPr>
          <w:rFonts w:cs="Arial"/>
          <w:sz w:val="26"/>
          <w:szCs w:val="26"/>
        </w:rPr>
        <w:t>sticker</w:t>
      </w:r>
      <w:proofErr w:type="spellEnd"/>
      <w:r w:rsidRPr="00EF5922">
        <w:rPr>
          <w:rFonts w:cs="Arial"/>
          <w:sz w:val="26"/>
          <w:szCs w:val="26"/>
        </w:rPr>
        <w:t xml:space="preserve"> y meme</w:t>
      </w:r>
      <w:r w:rsidR="00C710EA" w:rsidRPr="00EF5922">
        <w:rPr>
          <w:rFonts w:cs="Arial"/>
          <w:sz w:val="26"/>
          <w:szCs w:val="26"/>
        </w:rPr>
        <w:t xml:space="preserve">, se tiene que éstos fueron recibidos </w:t>
      </w:r>
      <w:r w:rsidR="00DA18BC" w:rsidRPr="00EF5922">
        <w:rPr>
          <w:rFonts w:cs="Arial"/>
          <w:sz w:val="26"/>
          <w:szCs w:val="26"/>
        </w:rPr>
        <w:t xml:space="preserve">el veintinueve de abril, </w:t>
      </w:r>
      <w:r w:rsidR="00C710EA" w:rsidRPr="00EF5922">
        <w:rPr>
          <w:rFonts w:cs="Arial"/>
          <w:sz w:val="26"/>
          <w:szCs w:val="26"/>
        </w:rPr>
        <w:t xml:space="preserve">únicamente por la </w:t>
      </w:r>
      <w:r w:rsidR="00E0109D" w:rsidRPr="00E0109D">
        <w:rPr>
          <w:rFonts w:cs="Arial"/>
          <w:color w:val="000000"/>
          <w:sz w:val="26"/>
          <w:szCs w:val="26"/>
        </w:rPr>
        <w:t>regidora</w:t>
      </w:r>
      <w:r w:rsidR="00C710EA" w:rsidRPr="00EF5922">
        <w:rPr>
          <w:rFonts w:cs="Arial"/>
          <w:sz w:val="26"/>
          <w:szCs w:val="26"/>
        </w:rPr>
        <w:t xml:space="preserve"> </w:t>
      </w:r>
      <w:r w:rsidR="00E952F2" w:rsidRPr="00EF5922">
        <w:rPr>
          <w:rFonts w:cs="Arial"/>
          <w:sz w:val="26"/>
          <w:szCs w:val="26"/>
        </w:rPr>
        <w:t xml:space="preserve">del mismo </w:t>
      </w:r>
      <w:r w:rsidR="00E952F2" w:rsidRPr="00EF5922">
        <w:rPr>
          <w:rFonts w:cs="Arial"/>
          <w:i/>
          <w:iCs/>
          <w:sz w:val="26"/>
          <w:szCs w:val="26"/>
        </w:rPr>
        <w:lastRenderedPageBreak/>
        <w:t xml:space="preserve">ayuntamiento </w:t>
      </w:r>
      <w:r w:rsidR="00C710EA" w:rsidRPr="00EF5922">
        <w:rPr>
          <w:rFonts w:cs="Arial"/>
          <w:sz w:val="26"/>
          <w:szCs w:val="26"/>
        </w:rPr>
        <w:t xml:space="preserve">Bianca Carolina Carretero González, a través del servido de mensajería </w:t>
      </w:r>
      <w:r w:rsidR="00C710EA" w:rsidRPr="00EF5922">
        <w:rPr>
          <w:rFonts w:cs="Arial"/>
          <w:i/>
          <w:iCs/>
          <w:sz w:val="26"/>
          <w:szCs w:val="26"/>
        </w:rPr>
        <w:t>WhatsApp</w:t>
      </w:r>
      <w:r w:rsidR="00E952F2" w:rsidRPr="00EF5922">
        <w:rPr>
          <w:rFonts w:cs="Arial"/>
          <w:sz w:val="26"/>
          <w:szCs w:val="26"/>
        </w:rPr>
        <w:t xml:space="preserve">, y que se recibió por un </w:t>
      </w:r>
      <w:r w:rsidR="00C710EA" w:rsidRPr="00EF5922">
        <w:rPr>
          <w:rFonts w:cs="Arial"/>
          <w:sz w:val="26"/>
          <w:szCs w:val="26"/>
        </w:rPr>
        <w:t>contacto guardado como “C”,</w:t>
      </w:r>
      <w:r w:rsidR="00E952F2" w:rsidRPr="00EF5922">
        <w:rPr>
          <w:rFonts w:cs="Arial"/>
          <w:sz w:val="26"/>
          <w:szCs w:val="26"/>
        </w:rPr>
        <w:t xml:space="preserve"> tal y como se desprende del acta IEM-OFI-386/2025, en la que se constató la existencia de las imágenes que a continuación se insertan: </w:t>
      </w:r>
    </w:p>
    <w:p w14:paraId="54131FF1" w14:textId="77777777" w:rsidR="00AE4560" w:rsidRPr="00EF5922" w:rsidRDefault="00AE4560" w:rsidP="00AE4560">
      <w:pPr>
        <w:spacing w:line="360" w:lineRule="auto"/>
        <w:jc w:val="both"/>
        <w:rPr>
          <w:rFonts w:cs="Arial"/>
          <w:sz w:val="26"/>
          <w:szCs w:val="26"/>
        </w:rPr>
      </w:pPr>
    </w:p>
    <w:tbl>
      <w:tblPr>
        <w:tblStyle w:val="Tablaconcuadrcula1clara-nfasis6"/>
        <w:tblW w:w="0" w:type="auto"/>
        <w:tblLook w:val="04A0" w:firstRow="1" w:lastRow="0" w:firstColumn="1" w:lastColumn="0" w:noHBand="0" w:noVBand="1"/>
      </w:tblPr>
      <w:tblGrid>
        <w:gridCol w:w="4130"/>
        <w:gridCol w:w="4131"/>
      </w:tblGrid>
      <w:tr w:rsidR="00AE4560" w:rsidRPr="00EF5922" w14:paraId="4D82050D" w14:textId="77777777" w:rsidTr="00062E7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30" w:type="dxa"/>
          </w:tcPr>
          <w:p w14:paraId="7CBD49BF" w14:textId="77777777" w:rsidR="00AE4560" w:rsidRPr="00EF5922" w:rsidRDefault="00AE4560" w:rsidP="00062E7E">
            <w:pPr>
              <w:spacing w:line="360" w:lineRule="auto"/>
              <w:jc w:val="center"/>
              <w:rPr>
                <w:rFonts w:cs="Arial"/>
                <w:sz w:val="26"/>
                <w:szCs w:val="26"/>
              </w:rPr>
            </w:pPr>
            <w:r w:rsidRPr="00EF5922">
              <w:rPr>
                <w:rFonts w:cs="Arial"/>
                <w:sz w:val="26"/>
                <w:szCs w:val="26"/>
              </w:rPr>
              <w:t>Imagen 1</w:t>
            </w:r>
          </w:p>
        </w:tc>
        <w:tc>
          <w:tcPr>
            <w:tcW w:w="4131" w:type="dxa"/>
          </w:tcPr>
          <w:p w14:paraId="04C3257E" w14:textId="77777777" w:rsidR="00AE4560" w:rsidRPr="00EF5922" w:rsidRDefault="00AE4560" w:rsidP="00062E7E">
            <w:pPr>
              <w:spacing w:line="360" w:lineRule="auto"/>
              <w:jc w:val="center"/>
              <w:cnfStyle w:val="100000000000" w:firstRow="1" w:lastRow="0" w:firstColumn="0" w:lastColumn="0" w:oddVBand="0" w:evenVBand="0" w:oddHBand="0" w:evenHBand="0" w:firstRowFirstColumn="0" w:firstRowLastColumn="0" w:lastRowFirstColumn="0" w:lastRowLastColumn="0"/>
              <w:rPr>
                <w:rFonts w:cs="Arial"/>
                <w:sz w:val="26"/>
                <w:szCs w:val="26"/>
              </w:rPr>
            </w:pPr>
            <w:r w:rsidRPr="00EF5922">
              <w:rPr>
                <w:rFonts w:cs="Arial"/>
                <w:sz w:val="26"/>
                <w:szCs w:val="26"/>
              </w:rPr>
              <w:t>Imagen 2</w:t>
            </w:r>
          </w:p>
        </w:tc>
      </w:tr>
      <w:tr w:rsidR="00AE4560" w:rsidRPr="00EF5922" w14:paraId="6094579B" w14:textId="77777777" w:rsidTr="005D795C">
        <w:trPr>
          <w:trHeight w:val="1387"/>
        </w:trPr>
        <w:tc>
          <w:tcPr>
            <w:cnfStyle w:val="001000000000" w:firstRow="0" w:lastRow="0" w:firstColumn="1" w:lastColumn="0" w:oddVBand="0" w:evenVBand="0" w:oddHBand="0" w:evenHBand="0" w:firstRowFirstColumn="0" w:firstRowLastColumn="0" w:lastRowFirstColumn="0" w:lastRowLastColumn="0"/>
            <w:tcW w:w="4130" w:type="dxa"/>
          </w:tcPr>
          <w:p w14:paraId="100898FF" w14:textId="4CA9838A" w:rsidR="00AE4560" w:rsidRPr="005D795C" w:rsidRDefault="00FB6703" w:rsidP="005D795C">
            <w:pPr>
              <w:spacing w:before="240" w:line="360" w:lineRule="auto"/>
              <w:jc w:val="center"/>
              <w:rPr>
                <w:rFonts w:cs="Arial"/>
                <w:b w:val="0"/>
                <w:bCs w:val="0"/>
                <w:sz w:val="26"/>
                <w:szCs w:val="26"/>
                <w:highlight w:val="darkCyan"/>
              </w:rPr>
            </w:pPr>
            <w:r w:rsidRPr="005D795C">
              <w:rPr>
                <w:rFonts w:cs="Arial"/>
                <w:b w:val="0"/>
                <w:bCs w:val="0"/>
                <w:color w:val="FFFFFF"/>
                <w:sz w:val="26"/>
                <w:szCs w:val="26"/>
                <w:highlight w:val="darkCyan"/>
              </w:rPr>
              <w:t>[No.103]_</w:t>
            </w:r>
            <w:proofErr w:type="spellStart"/>
            <w:r w:rsidRPr="005D795C">
              <w:rPr>
                <w:rFonts w:cs="Arial"/>
                <w:b w:val="0"/>
                <w:bCs w:val="0"/>
                <w:color w:val="FFFFFF"/>
                <w:sz w:val="26"/>
                <w:szCs w:val="26"/>
                <w:highlight w:val="darkCyan"/>
              </w:rPr>
              <w:t>ELIMINADA_Captura_de_pantalla</w:t>
            </w:r>
            <w:proofErr w:type="spellEnd"/>
            <w:r w:rsidRPr="005D795C">
              <w:rPr>
                <w:rFonts w:cs="Arial"/>
                <w:b w:val="0"/>
                <w:bCs w:val="0"/>
                <w:color w:val="FFFFFF"/>
                <w:sz w:val="26"/>
                <w:szCs w:val="26"/>
                <w:highlight w:val="darkCyan"/>
              </w:rPr>
              <w:t>_[219]</w:t>
            </w:r>
          </w:p>
        </w:tc>
        <w:tc>
          <w:tcPr>
            <w:tcW w:w="4131" w:type="dxa"/>
          </w:tcPr>
          <w:p w14:paraId="34E216E0" w14:textId="03F9CAFA" w:rsidR="00AE4560" w:rsidRPr="005D795C" w:rsidRDefault="00FB6703" w:rsidP="005D795C">
            <w:pPr>
              <w:spacing w:before="240" w:line="360" w:lineRule="auto"/>
              <w:jc w:val="center"/>
              <w:cnfStyle w:val="000000000000" w:firstRow="0" w:lastRow="0" w:firstColumn="0" w:lastColumn="0" w:oddVBand="0" w:evenVBand="0" w:oddHBand="0" w:evenHBand="0" w:firstRowFirstColumn="0" w:firstRowLastColumn="0" w:lastRowFirstColumn="0" w:lastRowLastColumn="0"/>
              <w:rPr>
                <w:rFonts w:cs="Arial"/>
                <w:sz w:val="26"/>
                <w:szCs w:val="26"/>
                <w:highlight w:val="darkCyan"/>
              </w:rPr>
            </w:pPr>
            <w:r w:rsidRPr="005D795C">
              <w:rPr>
                <w:rFonts w:cs="Arial"/>
                <w:color w:val="FFFFFF"/>
                <w:sz w:val="26"/>
                <w:szCs w:val="26"/>
                <w:highlight w:val="darkCyan"/>
              </w:rPr>
              <w:t>[No.104]_</w:t>
            </w:r>
            <w:proofErr w:type="spellStart"/>
            <w:r w:rsidRPr="005D795C">
              <w:rPr>
                <w:rFonts w:cs="Arial"/>
                <w:color w:val="FFFFFF"/>
                <w:sz w:val="26"/>
                <w:szCs w:val="26"/>
                <w:highlight w:val="darkCyan"/>
              </w:rPr>
              <w:t>ELIMINADA_Captura_de_pantalla</w:t>
            </w:r>
            <w:proofErr w:type="spellEnd"/>
            <w:r w:rsidRPr="005D795C">
              <w:rPr>
                <w:rFonts w:cs="Arial"/>
                <w:color w:val="FFFFFF"/>
                <w:sz w:val="26"/>
                <w:szCs w:val="26"/>
                <w:highlight w:val="darkCyan"/>
              </w:rPr>
              <w:t>_[219]</w:t>
            </w:r>
          </w:p>
        </w:tc>
      </w:tr>
    </w:tbl>
    <w:p w14:paraId="35F1B30B" w14:textId="77777777" w:rsidR="00AE4560" w:rsidRPr="00EF5922" w:rsidRDefault="00AE4560" w:rsidP="00AE4560">
      <w:pPr>
        <w:spacing w:line="360" w:lineRule="auto"/>
        <w:jc w:val="both"/>
        <w:rPr>
          <w:rFonts w:cs="Arial"/>
          <w:sz w:val="26"/>
          <w:szCs w:val="26"/>
        </w:rPr>
      </w:pPr>
    </w:p>
    <w:p w14:paraId="146E8FC1" w14:textId="1EF0B287" w:rsidR="00AE4560" w:rsidRPr="00EF5922" w:rsidRDefault="00AE4560" w:rsidP="00AE4560">
      <w:pPr>
        <w:spacing w:line="360" w:lineRule="auto"/>
        <w:jc w:val="both"/>
        <w:rPr>
          <w:rFonts w:cs="Arial"/>
          <w:sz w:val="26"/>
          <w:szCs w:val="26"/>
        </w:rPr>
      </w:pPr>
      <w:r w:rsidRPr="00EF5922">
        <w:rPr>
          <w:rFonts w:cs="Arial"/>
          <w:sz w:val="26"/>
          <w:szCs w:val="26"/>
        </w:rPr>
        <w:t xml:space="preserve">Respecto </w:t>
      </w:r>
      <w:r w:rsidR="00DA18BC" w:rsidRPr="00EF5922">
        <w:rPr>
          <w:rFonts w:cs="Arial"/>
          <w:sz w:val="26"/>
          <w:szCs w:val="26"/>
        </w:rPr>
        <w:t>del</w:t>
      </w:r>
      <w:r w:rsidRPr="00EF5922">
        <w:rPr>
          <w:rFonts w:cs="Arial"/>
          <w:sz w:val="26"/>
          <w:szCs w:val="26"/>
        </w:rPr>
        <w:t xml:space="preserve"> contenido descriptivo del </w:t>
      </w:r>
      <w:proofErr w:type="spellStart"/>
      <w:r w:rsidRPr="00EF5922">
        <w:rPr>
          <w:rFonts w:cs="Arial"/>
          <w:sz w:val="26"/>
          <w:szCs w:val="26"/>
        </w:rPr>
        <w:t>sticker</w:t>
      </w:r>
      <w:proofErr w:type="spellEnd"/>
      <w:r w:rsidRPr="00EF5922">
        <w:rPr>
          <w:rFonts w:cs="Arial"/>
          <w:sz w:val="26"/>
          <w:szCs w:val="26"/>
        </w:rPr>
        <w:t xml:space="preserve">, se aprecia que es la imagen del rostro </w:t>
      </w:r>
      <w:r w:rsidR="00E952F2" w:rsidRPr="00EF5922">
        <w:rPr>
          <w:rFonts w:cs="Arial"/>
          <w:sz w:val="26"/>
          <w:szCs w:val="26"/>
        </w:rPr>
        <w:t xml:space="preserve">de una persona de sexo femenino, con un texto en su parte superior que refiere </w:t>
      </w:r>
      <w:r w:rsidRPr="00EF5922">
        <w:rPr>
          <w:rFonts w:cs="Arial"/>
          <w:sz w:val="26"/>
          <w:szCs w:val="26"/>
        </w:rPr>
        <w:t>“</w:t>
      </w:r>
      <w:r w:rsidR="00FB6703" w:rsidRPr="00FB6703">
        <w:rPr>
          <w:rFonts w:cs="Arial"/>
          <w:color w:val="FFFFFF"/>
          <w:sz w:val="26"/>
          <w:szCs w:val="26"/>
          <w:highlight w:val="darkCyan"/>
        </w:rPr>
        <w:t>[No.105]_</w:t>
      </w:r>
      <w:proofErr w:type="spellStart"/>
      <w:r w:rsidR="00FB6703" w:rsidRPr="00FB6703">
        <w:rPr>
          <w:rFonts w:cs="Arial"/>
          <w:color w:val="FFFFFF"/>
          <w:sz w:val="26"/>
          <w:szCs w:val="26"/>
          <w:highlight w:val="darkCyan"/>
        </w:rPr>
        <w:t>ELIMINADO_el_apodo</w:t>
      </w:r>
      <w:proofErr w:type="spellEnd"/>
      <w:r w:rsidR="00FB6703" w:rsidRPr="00FB6703">
        <w:rPr>
          <w:rFonts w:cs="Arial"/>
          <w:color w:val="FFFFFF"/>
          <w:sz w:val="26"/>
          <w:szCs w:val="26"/>
          <w:highlight w:val="darkCyan"/>
        </w:rPr>
        <w:t>_[280]</w:t>
      </w:r>
      <w:r w:rsidRPr="00EF5922">
        <w:rPr>
          <w:rFonts w:cs="Arial"/>
          <w:sz w:val="26"/>
          <w:szCs w:val="26"/>
        </w:rPr>
        <w:t xml:space="preserve">” y una imagen de una </w:t>
      </w:r>
      <w:r w:rsidR="00FB6703" w:rsidRPr="00FB6703">
        <w:rPr>
          <w:rFonts w:cs="Arial"/>
          <w:color w:val="FFFFFF"/>
          <w:sz w:val="26"/>
          <w:szCs w:val="26"/>
          <w:highlight w:val="darkCyan"/>
        </w:rPr>
        <w:t>[No.106]_</w:t>
      </w:r>
      <w:proofErr w:type="spellStart"/>
      <w:r w:rsidR="00FB6703" w:rsidRPr="00FB6703">
        <w:rPr>
          <w:rFonts w:cs="Arial"/>
          <w:color w:val="FFFFFF"/>
          <w:sz w:val="26"/>
          <w:szCs w:val="26"/>
          <w:highlight w:val="darkCyan"/>
        </w:rPr>
        <w:t>ELIMINADA_la_entidad_financiera</w:t>
      </w:r>
      <w:proofErr w:type="spellEnd"/>
      <w:r w:rsidR="00FB6703" w:rsidRPr="00FB6703">
        <w:rPr>
          <w:rFonts w:cs="Arial"/>
          <w:color w:val="FFFFFF"/>
          <w:sz w:val="26"/>
          <w:szCs w:val="26"/>
          <w:highlight w:val="darkCyan"/>
        </w:rPr>
        <w:t>_[281]</w:t>
      </w:r>
      <w:r w:rsidR="00D20FDD" w:rsidRPr="00EF5922">
        <w:rPr>
          <w:rFonts w:cs="Arial"/>
          <w:sz w:val="26"/>
          <w:szCs w:val="26"/>
        </w:rPr>
        <w:t>, y</w:t>
      </w:r>
      <w:r w:rsidR="008478AD" w:rsidRPr="00EF5922">
        <w:rPr>
          <w:rFonts w:cs="Arial"/>
          <w:sz w:val="26"/>
          <w:szCs w:val="26"/>
        </w:rPr>
        <w:t xml:space="preserve"> que en su parte inferior se puede leer “</w:t>
      </w:r>
      <w:r w:rsidR="00FB6703" w:rsidRPr="00FB6703">
        <w:rPr>
          <w:rFonts w:cs="Arial"/>
          <w:color w:val="FFFFFF"/>
          <w:sz w:val="26"/>
          <w:szCs w:val="26"/>
          <w:highlight w:val="darkCyan"/>
        </w:rPr>
        <w:t>[No.107]_ELIMINADAS_las_expresiones_que_afectan_la_intimidad_y/o_privacidad_de_la_denunciante_[243]</w:t>
      </w:r>
      <w:r w:rsidR="008478AD" w:rsidRPr="00EF5922">
        <w:rPr>
          <w:rFonts w:cs="Arial"/>
          <w:sz w:val="26"/>
          <w:szCs w:val="26"/>
        </w:rPr>
        <w:t xml:space="preserve">”, </w:t>
      </w:r>
      <w:r w:rsidRPr="00EF5922">
        <w:rPr>
          <w:rFonts w:cs="Arial"/>
          <w:sz w:val="26"/>
          <w:szCs w:val="26"/>
        </w:rPr>
        <w:t>como se observa del siguiente extracto de la cita</w:t>
      </w:r>
      <w:r w:rsidR="00DA18BC" w:rsidRPr="00EF5922">
        <w:rPr>
          <w:rFonts w:cs="Arial"/>
          <w:sz w:val="26"/>
          <w:szCs w:val="26"/>
        </w:rPr>
        <w:t>da</w:t>
      </w:r>
      <w:r w:rsidRPr="00EF5922">
        <w:rPr>
          <w:rFonts w:cs="Arial"/>
          <w:sz w:val="26"/>
          <w:szCs w:val="26"/>
        </w:rPr>
        <w:t xml:space="preserve"> acta de verificación:</w:t>
      </w:r>
    </w:p>
    <w:p w14:paraId="708DA206" w14:textId="77777777" w:rsidR="00AE4560" w:rsidRPr="00EF5922" w:rsidRDefault="00AE4560" w:rsidP="00AE4560">
      <w:pPr>
        <w:spacing w:line="360" w:lineRule="auto"/>
        <w:jc w:val="both"/>
        <w:rPr>
          <w:rFonts w:cs="Arial"/>
          <w:sz w:val="26"/>
          <w:szCs w:val="26"/>
        </w:rPr>
      </w:pPr>
    </w:p>
    <w:tbl>
      <w:tblPr>
        <w:tblStyle w:val="Tablaconcuadrcula1clara-nfasis6"/>
        <w:tblW w:w="0" w:type="auto"/>
        <w:tblLook w:val="04A0" w:firstRow="1" w:lastRow="0" w:firstColumn="1" w:lastColumn="0" w:noHBand="0" w:noVBand="1"/>
      </w:tblPr>
      <w:tblGrid>
        <w:gridCol w:w="4130"/>
        <w:gridCol w:w="4131"/>
      </w:tblGrid>
      <w:tr w:rsidR="00AE4560" w:rsidRPr="005D795C" w14:paraId="31549A52" w14:textId="77777777" w:rsidTr="00062E7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902" w:type="dxa"/>
          </w:tcPr>
          <w:p w14:paraId="048DA1E4" w14:textId="77777777" w:rsidR="00AE4560" w:rsidRPr="005D795C" w:rsidRDefault="00AE4560" w:rsidP="00062E7E">
            <w:pPr>
              <w:spacing w:line="360" w:lineRule="auto"/>
              <w:jc w:val="center"/>
              <w:rPr>
                <w:rFonts w:cs="Arial"/>
                <w:sz w:val="26"/>
                <w:szCs w:val="26"/>
              </w:rPr>
            </w:pPr>
            <w:r w:rsidRPr="005D795C">
              <w:rPr>
                <w:rFonts w:cs="Arial"/>
                <w:sz w:val="26"/>
                <w:szCs w:val="26"/>
              </w:rPr>
              <w:t>Descripción</w:t>
            </w:r>
          </w:p>
        </w:tc>
        <w:tc>
          <w:tcPr>
            <w:tcW w:w="3359" w:type="dxa"/>
          </w:tcPr>
          <w:p w14:paraId="488855E9" w14:textId="77777777" w:rsidR="00AE4560" w:rsidRPr="005D795C" w:rsidRDefault="00AE4560" w:rsidP="00062E7E">
            <w:pPr>
              <w:spacing w:line="360" w:lineRule="auto"/>
              <w:jc w:val="center"/>
              <w:cnfStyle w:val="100000000000" w:firstRow="1" w:lastRow="0" w:firstColumn="0" w:lastColumn="0" w:oddVBand="0" w:evenVBand="0" w:oddHBand="0" w:evenHBand="0" w:firstRowFirstColumn="0" w:firstRowLastColumn="0" w:lastRowFirstColumn="0" w:lastRowLastColumn="0"/>
              <w:rPr>
                <w:rFonts w:cs="Arial"/>
                <w:sz w:val="26"/>
                <w:szCs w:val="26"/>
              </w:rPr>
            </w:pPr>
            <w:proofErr w:type="spellStart"/>
            <w:r w:rsidRPr="005D795C">
              <w:rPr>
                <w:rFonts w:cs="Arial"/>
                <w:sz w:val="26"/>
                <w:szCs w:val="26"/>
              </w:rPr>
              <w:t>sticker</w:t>
            </w:r>
            <w:proofErr w:type="spellEnd"/>
          </w:p>
        </w:tc>
      </w:tr>
      <w:tr w:rsidR="00AE4560" w:rsidRPr="005D795C" w14:paraId="37E6A8D0" w14:textId="77777777" w:rsidTr="005D795C">
        <w:trPr>
          <w:trHeight w:val="1110"/>
        </w:trPr>
        <w:tc>
          <w:tcPr>
            <w:cnfStyle w:val="001000000000" w:firstRow="0" w:lastRow="0" w:firstColumn="1" w:lastColumn="0" w:oddVBand="0" w:evenVBand="0" w:oddHBand="0" w:evenHBand="0" w:firstRowFirstColumn="0" w:firstRowLastColumn="0" w:lastRowFirstColumn="0" w:lastRowLastColumn="0"/>
            <w:tcW w:w="4902" w:type="dxa"/>
          </w:tcPr>
          <w:p w14:paraId="15B10AFE" w14:textId="25A8B9CD" w:rsidR="00AE4560" w:rsidRPr="005D795C" w:rsidRDefault="00FB6703" w:rsidP="005D795C">
            <w:pPr>
              <w:spacing w:before="240" w:line="360" w:lineRule="auto"/>
              <w:jc w:val="center"/>
              <w:rPr>
                <w:rFonts w:cs="Arial"/>
                <w:b w:val="0"/>
                <w:bCs w:val="0"/>
                <w:sz w:val="26"/>
                <w:szCs w:val="26"/>
                <w:highlight w:val="darkCyan"/>
              </w:rPr>
            </w:pPr>
            <w:r w:rsidRPr="005D795C">
              <w:rPr>
                <w:rFonts w:cs="Arial"/>
                <w:b w:val="0"/>
                <w:bCs w:val="0"/>
                <w:color w:val="FFFFFF"/>
                <w:sz w:val="26"/>
                <w:szCs w:val="26"/>
                <w:highlight w:val="darkCyan"/>
              </w:rPr>
              <w:t>[No.108]_</w:t>
            </w:r>
            <w:proofErr w:type="spellStart"/>
            <w:r w:rsidRPr="005D795C">
              <w:rPr>
                <w:rFonts w:cs="Arial"/>
                <w:b w:val="0"/>
                <w:bCs w:val="0"/>
                <w:color w:val="FFFFFF"/>
                <w:sz w:val="26"/>
                <w:szCs w:val="26"/>
                <w:highlight w:val="darkCyan"/>
              </w:rPr>
              <w:t>ELIMINADA_Captura_de_pantalla</w:t>
            </w:r>
            <w:proofErr w:type="spellEnd"/>
            <w:r w:rsidRPr="005D795C">
              <w:rPr>
                <w:rFonts w:cs="Arial"/>
                <w:b w:val="0"/>
                <w:bCs w:val="0"/>
                <w:color w:val="FFFFFF"/>
                <w:sz w:val="26"/>
                <w:szCs w:val="26"/>
                <w:highlight w:val="darkCyan"/>
              </w:rPr>
              <w:t>_[219]</w:t>
            </w:r>
          </w:p>
        </w:tc>
        <w:tc>
          <w:tcPr>
            <w:tcW w:w="3359" w:type="dxa"/>
          </w:tcPr>
          <w:p w14:paraId="43FF6586" w14:textId="17BBBB5D" w:rsidR="00AE4560" w:rsidRPr="005D795C" w:rsidRDefault="00FB6703" w:rsidP="005D795C">
            <w:pPr>
              <w:spacing w:before="240" w:line="360" w:lineRule="auto"/>
              <w:jc w:val="center"/>
              <w:cnfStyle w:val="000000000000" w:firstRow="0" w:lastRow="0" w:firstColumn="0" w:lastColumn="0" w:oddVBand="0" w:evenVBand="0" w:oddHBand="0" w:evenHBand="0" w:firstRowFirstColumn="0" w:firstRowLastColumn="0" w:lastRowFirstColumn="0" w:lastRowLastColumn="0"/>
              <w:rPr>
                <w:rFonts w:cs="Arial"/>
                <w:sz w:val="26"/>
                <w:szCs w:val="26"/>
                <w:highlight w:val="darkCyan"/>
              </w:rPr>
            </w:pPr>
            <w:r w:rsidRPr="005D795C">
              <w:rPr>
                <w:rFonts w:cs="Arial"/>
                <w:noProof/>
                <w:color w:val="FFFFFF"/>
                <w:sz w:val="26"/>
                <w:szCs w:val="26"/>
                <w:highlight w:val="darkCyan"/>
              </w:rPr>
              <w:t>[No.109]_ELIMINADA_Captura_de_pantalla_[219]</w:t>
            </w:r>
          </w:p>
        </w:tc>
      </w:tr>
    </w:tbl>
    <w:p w14:paraId="3DCD14DB" w14:textId="77777777" w:rsidR="005D795C" w:rsidRDefault="005D795C" w:rsidP="00AE4560">
      <w:pPr>
        <w:spacing w:line="360" w:lineRule="auto"/>
        <w:jc w:val="both"/>
        <w:rPr>
          <w:rFonts w:cs="Arial"/>
          <w:sz w:val="26"/>
          <w:szCs w:val="26"/>
        </w:rPr>
      </w:pPr>
    </w:p>
    <w:p w14:paraId="050347BF" w14:textId="161EFC98" w:rsidR="00AE4560" w:rsidRPr="00EF5922" w:rsidRDefault="00AE4560" w:rsidP="00AE4560">
      <w:pPr>
        <w:spacing w:line="360" w:lineRule="auto"/>
        <w:jc w:val="both"/>
        <w:rPr>
          <w:rFonts w:cs="Arial"/>
          <w:sz w:val="26"/>
          <w:szCs w:val="26"/>
        </w:rPr>
      </w:pPr>
      <w:r w:rsidRPr="00EF5922">
        <w:rPr>
          <w:rFonts w:cs="Arial"/>
          <w:sz w:val="26"/>
          <w:szCs w:val="26"/>
        </w:rPr>
        <w:t>En lo relativo a la imagen del meme, de su contenido se advierte que, corresponde a la imagen del rostro de</w:t>
      </w:r>
      <w:r w:rsidR="008478AD" w:rsidRPr="00EF5922">
        <w:rPr>
          <w:rFonts w:cs="Arial"/>
          <w:sz w:val="26"/>
          <w:szCs w:val="26"/>
        </w:rPr>
        <w:t xml:space="preserve"> una persona del sexo femenino</w:t>
      </w:r>
      <w:r w:rsidRPr="00EF5922">
        <w:rPr>
          <w:rFonts w:cs="Arial"/>
          <w:sz w:val="26"/>
          <w:szCs w:val="26"/>
        </w:rPr>
        <w:t xml:space="preserve">, acompañada con imágenes de logotipos de instituciones conocidas de </w:t>
      </w:r>
      <w:r w:rsidR="00FB6703" w:rsidRPr="00FB6703">
        <w:rPr>
          <w:rFonts w:cs="Arial"/>
          <w:color w:val="FFFFFF"/>
          <w:sz w:val="26"/>
          <w:szCs w:val="26"/>
          <w:highlight w:val="darkCyan"/>
        </w:rPr>
        <w:t>[No.110]_</w:t>
      </w:r>
      <w:proofErr w:type="spellStart"/>
      <w:r w:rsidR="00FB6703" w:rsidRPr="00FB6703">
        <w:rPr>
          <w:rFonts w:cs="Arial"/>
          <w:color w:val="FFFFFF"/>
          <w:sz w:val="26"/>
          <w:szCs w:val="26"/>
          <w:highlight w:val="darkCyan"/>
        </w:rPr>
        <w:t>ELIMINADA_la_entidad_financiera</w:t>
      </w:r>
      <w:proofErr w:type="spellEnd"/>
      <w:r w:rsidR="00FB6703" w:rsidRPr="00FB6703">
        <w:rPr>
          <w:rFonts w:cs="Arial"/>
          <w:color w:val="FFFFFF"/>
          <w:sz w:val="26"/>
          <w:szCs w:val="26"/>
          <w:highlight w:val="darkCyan"/>
        </w:rPr>
        <w:t>_[281]</w:t>
      </w:r>
      <w:r w:rsidRPr="00EF5922">
        <w:rPr>
          <w:rFonts w:cs="Arial"/>
          <w:sz w:val="26"/>
          <w:szCs w:val="26"/>
        </w:rPr>
        <w:t>; así como el logotipo de un partido político, como se desprende de las siguientes:</w:t>
      </w:r>
    </w:p>
    <w:p w14:paraId="69E41A57" w14:textId="77777777" w:rsidR="00AE4560" w:rsidRPr="00EF5922" w:rsidRDefault="00AE4560" w:rsidP="00AE4560">
      <w:pPr>
        <w:spacing w:line="360" w:lineRule="auto"/>
        <w:jc w:val="both"/>
        <w:rPr>
          <w:rFonts w:cs="Arial"/>
          <w:sz w:val="26"/>
          <w:szCs w:val="26"/>
        </w:rPr>
      </w:pPr>
    </w:p>
    <w:tbl>
      <w:tblPr>
        <w:tblStyle w:val="Tablaconcuadrcula1clara-nfasis6"/>
        <w:tblW w:w="0" w:type="auto"/>
        <w:tblLook w:val="04A0" w:firstRow="1" w:lastRow="0" w:firstColumn="1" w:lastColumn="0" w:noHBand="0" w:noVBand="1"/>
      </w:tblPr>
      <w:tblGrid>
        <w:gridCol w:w="4130"/>
        <w:gridCol w:w="4131"/>
      </w:tblGrid>
      <w:tr w:rsidR="00AE4560" w:rsidRPr="00EF5922" w14:paraId="7D1ABF88" w14:textId="77777777" w:rsidTr="00062E7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13" w:type="dxa"/>
          </w:tcPr>
          <w:p w14:paraId="6ED35F08" w14:textId="77777777" w:rsidR="00AE4560" w:rsidRPr="00EF5922" w:rsidRDefault="00AE4560" w:rsidP="00062E7E">
            <w:pPr>
              <w:spacing w:line="360" w:lineRule="auto"/>
              <w:jc w:val="center"/>
              <w:rPr>
                <w:rFonts w:cs="Arial"/>
                <w:sz w:val="26"/>
                <w:szCs w:val="26"/>
              </w:rPr>
            </w:pPr>
            <w:r w:rsidRPr="00EF5922">
              <w:rPr>
                <w:rFonts w:cs="Arial"/>
                <w:sz w:val="26"/>
                <w:szCs w:val="26"/>
              </w:rPr>
              <w:lastRenderedPageBreak/>
              <w:t>Descripción</w:t>
            </w:r>
          </w:p>
        </w:tc>
        <w:tc>
          <w:tcPr>
            <w:tcW w:w="4048" w:type="dxa"/>
          </w:tcPr>
          <w:p w14:paraId="3DF1B788" w14:textId="77777777" w:rsidR="00AE4560" w:rsidRPr="00EF5922" w:rsidRDefault="00AE4560" w:rsidP="00062E7E">
            <w:pPr>
              <w:spacing w:line="360" w:lineRule="auto"/>
              <w:jc w:val="center"/>
              <w:cnfStyle w:val="100000000000" w:firstRow="1" w:lastRow="0" w:firstColumn="0" w:lastColumn="0" w:oddVBand="0" w:evenVBand="0" w:oddHBand="0" w:evenHBand="0" w:firstRowFirstColumn="0" w:firstRowLastColumn="0" w:lastRowFirstColumn="0" w:lastRowLastColumn="0"/>
              <w:rPr>
                <w:rFonts w:cs="Arial"/>
                <w:sz w:val="26"/>
                <w:szCs w:val="26"/>
              </w:rPr>
            </w:pPr>
            <w:r w:rsidRPr="00EF5922">
              <w:rPr>
                <w:rFonts w:cs="Arial"/>
                <w:sz w:val="26"/>
                <w:szCs w:val="26"/>
              </w:rPr>
              <w:t>Imagen</w:t>
            </w:r>
          </w:p>
        </w:tc>
      </w:tr>
      <w:tr w:rsidR="00AE4560" w:rsidRPr="00EF5922" w14:paraId="68FD9BB6" w14:textId="77777777" w:rsidTr="00062E7E">
        <w:tc>
          <w:tcPr>
            <w:cnfStyle w:val="001000000000" w:firstRow="0" w:lastRow="0" w:firstColumn="1" w:lastColumn="0" w:oddVBand="0" w:evenVBand="0" w:oddHBand="0" w:evenHBand="0" w:firstRowFirstColumn="0" w:firstRowLastColumn="0" w:lastRowFirstColumn="0" w:lastRowLastColumn="0"/>
            <w:tcW w:w="4213" w:type="dxa"/>
          </w:tcPr>
          <w:p w14:paraId="0632D087" w14:textId="1F734665" w:rsidR="00AE4560" w:rsidRPr="005D795C" w:rsidRDefault="00FB6703" w:rsidP="005D795C">
            <w:pPr>
              <w:spacing w:line="360" w:lineRule="auto"/>
              <w:jc w:val="center"/>
              <w:rPr>
                <w:rFonts w:cs="Arial"/>
                <w:b w:val="0"/>
                <w:bCs w:val="0"/>
                <w:sz w:val="26"/>
                <w:szCs w:val="26"/>
                <w:highlight w:val="darkCyan"/>
              </w:rPr>
            </w:pPr>
            <w:r w:rsidRPr="005D795C">
              <w:rPr>
                <w:rFonts w:cs="Arial"/>
                <w:b w:val="0"/>
                <w:bCs w:val="0"/>
                <w:noProof/>
                <w:color w:val="FFFFFF"/>
                <w:sz w:val="26"/>
                <w:szCs w:val="26"/>
                <w:highlight w:val="darkCyan"/>
              </w:rPr>
              <w:t>[No.111]_ELIMINADA_Captura_de_pantalla_[219]</w:t>
            </w:r>
          </w:p>
        </w:tc>
        <w:tc>
          <w:tcPr>
            <w:tcW w:w="4048" w:type="dxa"/>
          </w:tcPr>
          <w:p w14:paraId="667671EE" w14:textId="1EF296F7" w:rsidR="00AE4560" w:rsidRPr="005D795C" w:rsidRDefault="00FB6703" w:rsidP="005D795C">
            <w:pPr>
              <w:spacing w:line="360" w:lineRule="auto"/>
              <w:jc w:val="center"/>
              <w:cnfStyle w:val="000000000000" w:firstRow="0" w:lastRow="0" w:firstColumn="0" w:lastColumn="0" w:oddVBand="0" w:evenVBand="0" w:oddHBand="0" w:evenHBand="0" w:firstRowFirstColumn="0" w:firstRowLastColumn="0" w:lastRowFirstColumn="0" w:lastRowLastColumn="0"/>
              <w:rPr>
                <w:rFonts w:cs="Arial"/>
                <w:sz w:val="26"/>
                <w:szCs w:val="26"/>
                <w:highlight w:val="darkCyan"/>
              </w:rPr>
            </w:pPr>
            <w:r w:rsidRPr="005D795C">
              <w:rPr>
                <w:rFonts w:cs="Arial"/>
                <w:noProof/>
                <w:color w:val="FFFFFF"/>
                <w:sz w:val="26"/>
                <w:szCs w:val="26"/>
                <w:highlight w:val="darkCyan"/>
              </w:rPr>
              <w:t>[No.112]_ELIMINADA_Captura_de_pantalla_[219]</w:t>
            </w:r>
          </w:p>
        </w:tc>
      </w:tr>
    </w:tbl>
    <w:p w14:paraId="644B96AB" w14:textId="77777777" w:rsidR="00AE4560" w:rsidRPr="00EF5922" w:rsidRDefault="00AE4560" w:rsidP="00AE4560">
      <w:pPr>
        <w:pBdr>
          <w:top w:val="nil"/>
          <w:left w:val="nil"/>
          <w:bottom w:val="nil"/>
          <w:right w:val="nil"/>
          <w:between w:val="nil"/>
        </w:pBdr>
        <w:spacing w:line="360" w:lineRule="auto"/>
        <w:ind w:right="51"/>
        <w:jc w:val="both"/>
        <w:rPr>
          <w:rFonts w:eastAsia="Arial" w:cs="Arial"/>
          <w:sz w:val="26"/>
          <w:szCs w:val="26"/>
        </w:rPr>
      </w:pPr>
    </w:p>
    <w:p w14:paraId="2EC9314F" w14:textId="58E2BFBD" w:rsidR="00603E9C" w:rsidRPr="00EF5922" w:rsidRDefault="00603E9C" w:rsidP="00603E9C">
      <w:pPr>
        <w:pBdr>
          <w:top w:val="nil"/>
          <w:left w:val="nil"/>
          <w:bottom w:val="nil"/>
          <w:right w:val="nil"/>
          <w:between w:val="nil"/>
        </w:pBdr>
        <w:spacing w:line="360" w:lineRule="auto"/>
        <w:ind w:right="51"/>
        <w:jc w:val="center"/>
        <w:rPr>
          <w:rFonts w:eastAsia="Arial" w:cs="Arial"/>
          <w:b/>
          <w:bCs/>
          <w:sz w:val="26"/>
          <w:szCs w:val="26"/>
        </w:rPr>
      </w:pPr>
      <w:r w:rsidRPr="00EF5922">
        <w:rPr>
          <w:rFonts w:eastAsia="Arial" w:cs="Arial"/>
          <w:b/>
          <w:bCs/>
          <w:sz w:val="26"/>
          <w:szCs w:val="26"/>
        </w:rPr>
        <w:t xml:space="preserve">VI. </w:t>
      </w:r>
      <w:r w:rsidR="009E79FB" w:rsidRPr="00EF5922">
        <w:rPr>
          <w:rFonts w:eastAsia="Arial" w:cs="Arial"/>
          <w:b/>
          <w:bCs/>
          <w:sz w:val="26"/>
          <w:szCs w:val="26"/>
        </w:rPr>
        <w:t xml:space="preserve">MARCO </w:t>
      </w:r>
      <w:r w:rsidRPr="00EF5922">
        <w:rPr>
          <w:rFonts w:eastAsia="Arial" w:cs="Arial"/>
          <w:b/>
          <w:bCs/>
          <w:sz w:val="26"/>
          <w:szCs w:val="26"/>
        </w:rPr>
        <w:t>CONTEXT</w:t>
      </w:r>
      <w:r w:rsidR="009E79FB" w:rsidRPr="00EF5922">
        <w:rPr>
          <w:rFonts w:eastAsia="Arial" w:cs="Arial"/>
          <w:b/>
          <w:bCs/>
          <w:sz w:val="26"/>
          <w:szCs w:val="26"/>
        </w:rPr>
        <w:t>UAL</w:t>
      </w:r>
    </w:p>
    <w:p w14:paraId="2F8232BB" w14:textId="77777777" w:rsidR="00603E9C" w:rsidRPr="00EF5922" w:rsidRDefault="00603E9C" w:rsidP="00603E9C">
      <w:pPr>
        <w:pBdr>
          <w:top w:val="nil"/>
          <w:left w:val="nil"/>
          <w:bottom w:val="nil"/>
          <w:right w:val="nil"/>
          <w:between w:val="nil"/>
        </w:pBdr>
        <w:spacing w:line="360" w:lineRule="auto"/>
        <w:ind w:right="51"/>
        <w:jc w:val="center"/>
        <w:rPr>
          <w:rFonts w:eastAsia="Arial" w:cs="Arial"/>
          <w:b/>
          <w:bCs/>
          <w:sz w:val="26"/>
          <w:szCs w:val="26"/>
        </w:rPr>
      </w:pPr>
    </w:p>
    <w:p w14:paraId="3BEFC2C2" w14:textId="4B634F6A" w:rsidR="009C034B" w:rsidRPr="00EF5922" w:rsidRDefault="009C034B" w:rsidP="009C034B">
      <w:pPr>
        <w:pBdr>
          <w:top w:val="nil"/>
          <w:left w:val="nil"/>
          <w:bottom w:val="nil"/>
          <w:right w:val="nil"/>
          <w:between w:val="nil"/>
        </w:pBdr>
        <w:spacing w:line="360" w:lineRule="auto"/>
        <w:ind w:right="51"/>
        <w:jc w:val="both"/>
        <w:rPr>
          <w:rFonts w:eastAsia="Arial" w:cs="Arial"/>
          <w:sz w:val="26"/>
          <w:szCs w:val="26"/>
        </w:rPr>
      </w:pPr>
      <w:r w:rsidRPr="00EF5922">
        <w:rPr>
          <w:rFonts w:eastAsia="Arial" w:cs="Arial"/>
          <w:sz w:val="26"/>
          <w:szCs w:val="26"/>
        </w:rPr>
        <w:t>Por todo lo anterior, y en atención al principio de exhaustividad,</w:t>
      </w:r>
      <w:r w:rsidR="009E79FB" w:rsidRPr="00EF5922">
        <w:rPr>
          <w:rFonts w:eastAsia="Arial" w:cs="Arial"/>
          <w:sz w:val="26"/>
          <w:szCs w:val="26"/>
        </w:rPr>
        <w:t xml:space="preserve"> se tiene acorde a</w:t>
      </w:r>
      <w:r w:rsidRPr="00EF5922">
        <w:rPr>
          <w:rFonts w:eastAsia="Arial" w:cs="Arial"/>
          <w:sz w:val="26"/>
          <w:szCs w:val="26"/>
        </w:rPr>
        <w:t xml:space="preserve"> las manifestaciones expresadas por la </w:t>
      </w:r>
      <w:r w:rsidRPr="00EF5922">
        <w:rPr>
          <w:rFonts w:eastAsia="Arial" w:cs="Arial"/>
          <w:i/>
          <w:iCs/>
          <w:sz w:val="26"/>
          <w:szCs w:val="26"/>
        </w:rPr>
        <w:t>parte denunciada</w:t>
      </w:r>
      <w:r w:rsidRPr="00EF5922">
        <w:rPr>
          <w:rFonts w:eastAsia="Arial" w:cs="Arial"/>
          <w:sz w:val="26"/>
          <w:szCs w:val="26"/>
        </w:rPr>
        <w:t xml:space="preserve"> </w:t>
      </w:r>
      <w:r w:rsidR="009E79FB" w:rsidRPr="00EF5922">
        <w:rPr>
          <w:rFonts w:eastAsia="Arial" w:cs="Arial"/>
          <w:sz w:val="26"/>
          <w:szCs w:val="26"/>
        </w:rPr>
        <w:t xml:space="preserve">y a los hechos acreditados, que éstos se desarrollan a partir de la celebración </w:t>
      </w:r>
      <w:r w:rsidRPr="00EF5922">
        <w:rPr>
          <w:rFonts w:eastAsia="Arial" w:cs="Arial"/>
          <w:sz w:val="26"/>
          <w:szCs w:val="26"/>
        </w:rPr>
        <w:t xml:space="preserve">de dos sesiones de cabildo que se celebraron el veintiocho de abril y diecinueve de junio, respectivamente, mismas que constituyen el núcleo del presente análisis, las cuales se estudiaran de manera individualizada en los apartados subsecuentes, para determinar si de su contenido y contexto se actualizan los elementos que configuran la </w:t>
      </w:r>
      <w:r w:rsidRPr="00EF5922">
        <w:rPr>
          <w:rFonts w:eastAsia="Arial" w:cs="Arial"/>
          <w:i/>
          <w:iCs/>
          <w:sz w:val="26"/>
          <w:szCs w:val="26"/>
        </w:rPr>
        <w:t>VPMG.</w:t>
      </w:r>
      <w:r w:rsidRPr="00EF5922">
        <w:rPr>
          <w:rFonts w:eastAsia="Arial" w:cs="Arial"/>
          <w:sz w:val="26"/>
          <w:szCs w:val="26"/>
        </w:rPr>
        <w:t xml:space="preserve"> </w:t>
      </w:r>
    </w:p>
    <w:p w14:paraId="4ED9C5BD" w14:textId="77777777" w:rsidR="009C034B" w:rsidRPr="00EF5922" w:rsidRDefault="009C034B" w:rsidP="009C034B">
      <w:pPr>
        <w:spacing w:line="360" w:lineRule="auto"/>
        <w:jc w:val="both"/>
        <w:rPr>
          <w:rFonts w:eastAsia="Arial" w:cs="Arial"/>
          <w:sz w:val="26"/>
          <w:szCs w:val="26"/>
        </w:rPr>
      </w:pPr>
    </w:p>
    <w:p w14:paraId="1383B004" w14:textId="1621A03E" w:rsidR="009C034B" w:rsidRPr="00EF5922" w:rsidRDefault="00664B91" w:rsidP="009C034B">
      <w:pPr>
        <w:spacing w:line="360" w:lineRule="auto"/>
        <w:jc w:val="both"/>
        <w:rPr>
          <w:rFonts w:eastAsia="Arial" w:cs="Arial"/>
          <w:sz w:val="26"/>
          <w:szCs w:val="26"/>
        </w:rPr>
      </w:pPr>
      <w:r w:rsidRPr="00EF5922">
        <w:rPr>
          <w:rFonts w:eastAsia="Arial" w:cs="Arial"/>
          <w:sz w:val="26"/>
          <w:szCs w:val="26"/>
        </w:rPr>
        <w:t>En ese sentido tenemos que el</w:t>
      </w:r>
      <w:r w:rsidR="009C034B" w:rsidRPr="00EF5922">
        <w:rPr>
          <w:rFonts w:eastAsia="Arial" w:cs="Arial"/>
          <w:sz w:val="26"/>
          <w:szCs w:val="26"/>
        </w:rPr>
        <w:t xml:space="preserve"> veintiocho de abril, se llevó a cabo la sesión extraordinaria de cabildo, en la que durante el desahogo del tercer punto del orden del día, relativo a la cuenta trimestral, la </w:t>
      </w:r>
      <w:r w:rsidR="009C034B" w:rsidRPr="00EF5922">
        <w:rPr>
          <w:rFonts w:eastAsia="Arial" w:cs="Arial"/>
          <w:i/>
          <w:iCs/>
          <w:sz w:val="26"/>
          <w:szCs w:val="26"/>
        </w:rPr>
        <w:t>parte denunciante</w:t>
      </w:r>
      <w:r w:rsidR="009C034B" w:rsidRPr="00EF5922">
        <w:rPr>
          <w:rFonts w:eastAsia="Arial" w:cs="Arial"/>
          <w:sz w:val="26"/>
          <w:szCs w:val="26"/>
        </w:rPr>
        <w:t xml:space="preserve"> hace el uso de la voz para cuestionar al presidente sobre un </w:t>
      </w:r>
      <w:r w:rsidR="00FB6703" w:rsidRPr="00FB6703">
        <w:rPr>
          <w:rFonts w:eastAsia="Arial" w:cs="Arial"/>
          <w:color w:val="FFFFFF"/>
          <w:sz w:val="26"/>
          <w:szCs w:val="26"/>
          <w:highlight w:val="darkCyan"/>
        </w:rPr>
        <w:t>[No.113]_</w:t>
      </w:r>
      <w:proofErr w:type="spellStart"/>
      <w:r w:rsidR="00FB6703" w:rsidRPr="00FB6703">
        <w:rPr>
          <w:rFonts w:eastAsia="Arial" w:cs="Arial"/>
          <w:color w:val="FFFFFF"/>
          <w:sz w:val="26"/>
          <w:szCs w:val="26"/>
          <w:highlight w:val="darkCyan"/>
        </w:rPr>
        <w:t>ELIMINADA_</w:t>
      </w:r>
      <w:r w:rsidR="005D795C">
        <w:rPr>
          <w:rFonts w:eastAsia="Arial" w:cs="Arial"/>
          <w:color w:val="FFFFFF"/>
          <w:sz w:val="26"/>
          <w:szCs w:val="26"/>
          <w:highlight w:val="darkCyan"/>
        </w:rPr>
        <w:t>decisión</w:t>
      </w:r>
      <w:proofErr w:type="spellEnd"/>
      <w:r w:rsidR="005D795C">
        <w:rPr>
          <w:rFonts w:eastAsia="Arial" w:cs="Arial"/>
          <w:color w:val="FFFFFF"/>
          <w:sz w:val="26"/>
          <w:szCs w:val="26"/>
          <w:highlight w:val="darkCyan"/>
        </w:rPr>
        <w:t>(es)</w:t>
      </w:r>
      <w:r w:rsidR="00FB6703" w:rsidRPr="00FB6703">
        <w:rPr>
          <w:rFonts w:eastAsia="Arial" w:cs="Arial"/>
          <w:color w:val="FFFFFF"/>
          <w:sz w:val="26"/>
          <w:szCs w:val="26"/>
          <w:highlight w:val="darkCyan"/>
        </w:rPr>
        <w:t>_</w:t>
      </w:r>
      <w:r w:rsidR="005D795C">
        <w:rPr>
          <w:rFonts w:eastAsia="Arial" w:cs="Arial"/>
          <w:color w:val="FFFFFF"/>
          <w:sz w:val="26"/>
          <w:szCs w:val="26"/>
          <w:highlight w:val="darkCyan"/>
        </w:rPr>
        <w:t>patrimonial(es)</w:t>
      </w:r>
      <w:r w:rsidR="00FB6703" w:rsidRPr="00FB6703">
        <w:rPr>
          <w:rFonts w:eastAsia="Arial" w:cs="Arial"/>
          <w:color w:val="FFFFFF"/>
          <w:sz w:val="26"/>
          <w:szCs w:val="26"/>
          <w:highlight w:val="darkCyan"/>
        </w:rPr>
        <w:t>_[135]</w:t>
      </w:r>
      <w:r w:rsidR="009C034B" w:rsidRPr="00EF5922">
        <w:rPr>
          <w:rFonts w:eastAsia="Arial" w:cs="Arial"/>
          <w:sz w:val="26"/>
          <w:szCs w:val="26"/>
        </w:rPr>
        <w:t xml:space="preserve"> que fue autorizado en beneficio de la </w:t>
      </w:r>
      <w:r w:rsidR="00FB6703" w:rsidRPr="00FB6703">
        <w:rPr>
          <w:rFonts w:eastAsia="Arial" w:cs="Arial"/>
          <w:color w:val="FFFFFF"/>
          <w:sz w:val="26"/>
          <w:szCs w:val="26"/>
          <w:highlight w:val="darkCyan"/>
        </w:rPr>
        <w:t>[No.114]_ELIMINADO_Cargo_-2-_[276]</w:t>
      </w:r>
      <w:r w:rsidR="009C034B" w:rsidRPr="00EF5922">
        <w:rPr>
          <w:rFonts w:eastAsia="Arial" w:cs="Arial"/>
          <w:sz w:val="26"/>
          <w:szCs w:val="26"/>
        </w:rPr>
        <w:t xml:space="preserve"> quejosa; respondiendo el presidente municipal que “ha habido más personas que se han acercado” y que únicamente “se autorizan para trabajadores” del referido </w:t>
      </w:r>
      <w:r w:rsidR="009C034B" w:rsidRPr="00914207">
        <w:rPr>
          <w:rFonts w:eastAsia="Arial" w:cs="Arial"/>
          <w:i/>
          <w:iCs/>
          <w:sz w:val="26"/>
          <w:szCs w:val="26"/>
        </w:rPr>
        <w:t>Ayuntamiento</w:t>
      </w:r>
      <w:r w:rsidR="009C034B" w:rsidRPr="00EF5922">
        <w:rPr>
          <w:rFonts w:eastAsia="Arial" w:cs="Arial"/>
          <w:sz w:val="26"/>
          <w:szCs w:val="26"/>
        </w:rPr>
        <w:t xml:space="preserve">; luego, la </w:t>
      </w:r>
      <w:r w:rsidR="00FB6703" w:rsidRPr="00FB6703">
        <w:rPr>
          <w:rFonts w:eastAsia="Arial" w:cs="Arial"/>
          <w:color w:val="FFFFFF"/>
          <w:sz w:val="26"/>
          <w:szCs w:val="26"/>
          <w:highlight w:val="darkCyan"/>
        </w:rPr>
        <w:t>[No.115]_ELIMINADO_Cargo_-2-_[276]</w:t>
      </w:r>
      <w:r w:rsidR="009C034B" w:rsidRPr="00EF5922">
        <w:rPr>
          <w:rFonts w:eastAsia="Arial" w:cs="Arial"/>
          <w:sz w:val="26"/>
          <w:szCs w:val="26"/>
        </w:rPr>
        <w:t xml:space="preserve"> quejosa interviene para manifestar que “</w:t>
      </w:r>
      <w:r w:rsidR="00FB6703" w:rsidRPr="00FB6703">
        <w:rPr>
          <w:rFonts w:eastAsia="Arial" w:cs="Arial"/>
          <w:color w:val="FFFFFF"/>
          <w:sz w:val="26"/>
          <w:szCs w:val="26"/>
          <w:highlight w:val="darkCyan"/>
        </w:rPr>
        <w:t>[No.116]_</w:t>
      </w:r>
      <w:proofErr w:type="spellStart"/>
      <w:r w:rsidR="00FB6703" w:rsidRPr="00FB6703">
        <w:rPr>
          <w:rFonts w:eastAsia="Arial" w:cs="Arial"/>
          <w:color w:val="FFFFFF"/>
          <w:sz w:val="26"/>
          <w:szCs w:val="26"/>
          <w:highlight w:val="darkCyan"/>
        </w:rPr>
        <w:t>ELIMINADA_</w:t>
      </w:r>
      <w:r w:rsidR="005D795C">
        <w:rPr>
          <w:rFonts w:eastAsia="Arial" w:cs="Arial"/>
          <w:color w:val="FFFFFF"/>
          <w:sz w:val="26"/>
          <w:szCs w:val="26"/>
          <w:highlight w:val="darkCyan"/>
        </w:rPr>
        <w:t>decisión</w:t>
      </w:r>
      <w:proofErr w:type="spellEnd"/>
      <w:r w:rsidR="005D795C">
        <w:rPr>
          <w:rFonts w:eastAsia="Arial" w:cs="Arial"/>
          <w:color w:val="FFFFFF"/>
          <w:sz w:val="26"/>
          <w:szCs w:val="26"/>
          <w:highlight w:val="darkCyan"/>
        </w:rPr>
        <w:t>(es)</w:t>
      </w:r>
      <w:r w:rsidR="00FB6703" w:rsidRPr="00FB6703">
        <w:rPr>
          <w:rFonts w:eastAsia="Arial" w:cs="Arial"/>
          <w:color w:val="FFFFFF"/>
          <w:sz w:val="26"/>
          <w:szCs w:val="26"/>
          <w:highlight w:val="darkCyan"/>
        </w:rPr>
        <w:t>_</w:t>
      </w:r>
      <w:r w:rsidR="005D795C">
        <w:rPr>
          <w:rFonts w:eastAsia="Arial" w:cs="Arial"/>
          <w:color w:val="FFFFFF"/>
          <w:sz w:val="26"/>
          <w:szCs w:val="26"/>
          <w:highlight w:val="darkCyan"/>
        </w:rPr>
        <w:t>patrimonial(es)</w:t>
      </w:r>
      <w:r w:rsidR="00FB6703" w:rsidRPr="00FB6703">
        <w:rPr>
          <w:rFonts w:eastAsia="Arial" w:cs="Arial"/>
          <w:color w:val="FFFFFF"/>
          <w:sz w:val="26"/>
          <w:szCs w:val="26"/>
          <w:highlight w:val="darkCyan"/>
        </w:rPr>
        <w:t>_[135]</w:t>
      </w:r>
      <w:r w:rsidR="009C034B" w:rsidRPr="00EF5922">
        <w:rPr>
          <w:rFonts w:eastAsia="Arial" w:cs="Arial"/>
          <w:sz w:val="26"/>
          <w:szCs w:val="26"/>
        </w:rPr>
        <w:t xml:space="preserve">”, respondiendo a ello la </w:t>
      </w:r>
      <w:r w:rsidR="009C034B" w:rsidRPr="00EF5922">
        <w:rPr>
          <w:rFonts w:eastAsia="Arial" w:cs="Arial"/>
          <w:i/>
          <w:iCs/>
          <w:sz w:val="26"/>
          <w:szCs w:val="26"/>
        </w:rPr>
        <w:t>parte denunciada</w:t>
      </w:r>
      <w:r w:rsidR="009C034B" w:rsidRPr="00EF5922">
        <w:rPr>
          <w:rFonts w:eastAsia="Arial" w:cs="Arial"/>
          <w:sz w:val="26"/>
          <w:szCs w:val="26"/>
        </w:rPr>
        <w:t xml:space="preserve"> que “</w:t>
      </w:r>
      <w:r w:rsidR="00FB6703" w:rsidRPr="00FB6703">
        <w:rPr>
          <w:rFonts w:eastAsia="Arial" w:cs="Arial"/>
          <w:color w:val="FFFFFF"/>
          <w:sz w:val="26"/>
          <w:szCs w:val="26"/>
          <w:highlight w:val="darkCyan"/>
        </w:rPr>
        <w:t>[No.117]_</w:t>
      </w:r>
      <w:proofErr w:type="spellStart"/>
      <w:r w:rsidR="00FB6703" w:rsidRPr="00FB6703">
        <w:rPr>
          <w:rFonts w:eastAsia="Arial" w:cs="Arial"/>
          <w:color w:val="FFFFFF"/>
          <w:sz w:val="26"/>
          <w:szCs w:val="26"/>
          <w:highlight w:val="darkCyan"/>
        </w:rPr>
        <w:t>ELIMINADA_</w:t>
      </w:r>
      <w:r w:rsidR="005D795C">
        <w:rPr>
          <w:rFonts w:eastAsia="Arial" w:cs="Arial"/>
          <w:color w:val="FFFFFF"/>
          <w:sz w:val="26"/>
          <w:szCs w:val="26"/>
          <w:highlight w:val="darkCyan"/>
        </w:rPr>
        <w:t>decisión</w:t>
      </w:r>
      <w:proofErr w:type="spellEnd"/>
      <w:r w:rsidR="005D795C">
        <w:rPr>
          <w:rFonts w:eastAsia="Arial" w:cs="Arial"/>
          <w:color w:val="FFFFFF"/>
          <w:sz w:val="26"/>
          <w:szCs w:val="26"/>
          <w:highlight w:val="darkCyan"/>
        </w:rPr>
        <w:t>(es)</w:t>
      </w:r>
      <w:r w:rsidR="00FB6703" w:rsidRPr="00FB6703">
        <w:rPr>
          <w:rFonts w:eastAsia="Arial" w:cs="Arial"/>
          <w:color w:val="FFFFFF"/>
          <w:sz w:val="26"/>
          <w:szCs w:val="26"/>
          <w:highlight w:val="darkCyan"/>
        </w:rPr>
        <w:t>_</w:t>
      </w:r>
      <w:r w:rsidR="005D795C">
        <w:rPr>
          <w:rFonts w:eastAsia="Arial" w:cs="Arial"/>
          <w:color w:val="FFFFFF"/>
          <w:sz w:val="26"/>
          <w:szCs w:val="26"/>
          <w:highlight w:val="darkCyan"/>
        </w:rPr>
        <w:t>patrimonial(es)</w:t>
      </w:r>
      <w:r w:rsidR="00FB6703" w:rsidRPr="00FB6703">
        <w:rPr>
          <w:rFonts w:eastAsia="Arial" w:cs="Arial"/>
          <w:color w:val="FFFFFF"/>
          <w:sz w:val="26"/>
          <w:szCs w:val="26"/>
          <w:highlight w:val="darkCyan"/>
        </w:rPr>
        <w:t>_[135]</w:t>
      </w:r>
      <w:r w:rsidR="009C034B" w:rsidRPr="00EF5922">
        <w:rPr>
          <w:rFonts w:eastAsia="Arial" w:cs="Arial"/>
          <w:sz w:val="26"/>
          <w:szCs w:val="26"/>
        </w:rPr>
        <w:t xml:space="preserve">, compañera déjeme termino yo y ahorita me responde ¿ok?. </w:t>
      </w:r>
    </w:p>
    <w:p w14:paraId="3E044073" w14:textId="77777777" w:rsidR="009C034B" w:rsidRPr="00EF5922" w:rsidRDefault="009C034B" w:rsidP="009C034B">
      <w:pPr>
        <w:spacing w:line="360" w:lineRule="auto"/>
        <w:jc w:val="both"/>
        <w:rPr>
          <w:rFonts w:eastAsia="Arial" w:cs="Arial"/>
          <w:sz w:val="26"/>
          <w:szCs w:val="26"/>
        </w:rPr>
      </w:pPr>
    </w:p>
    <w:p w14:paraId="02A38A9B" w14:textId="4D661E8F" w:rsidR="009C034B" w:rsidRPr="00EF5922" w:rsidRDefault="009C034B" w:rsidP="009C034B">
      <w:pPr>
        <w:spacing w:line="360" w:lineRule="auto"/>
        <w:jc w:val="both"/>
        <w:rPr>
          <w:rFonts w:eastAsia="Arial" w:cs="Arial"/>
          <w:sz w:val="26"/>
          <w:szCs w:val="26"/>
        </w:rPr>
      </w:pPr>
      <w:r w:rsidRPr="00EF5922">
        <w:rPr>
          <w:rFonts w:eastAsia="Arial" w:cs="Arial"/>
          <w:sz w:val="26"/>
          <w:szCs w:val="26"/>
        </w:rPr>
        <w:t xml:space="preserve">Continuando con su intervención, la </w:t>
      </w:r>
      <w:r w:rsidRPr="00EF5922">
        <w:rPr>
          <w:rFonts w:eastAsia="Arial" w:cs="Arial"/>
          <w:i/>
          <w:iCs/>
          <w:sz w:val="26"/>
          <w:szCs w:val="26"/>
        </w:rPr>
        <w:t>parte denunciada</w:t>
      </w:r>
      <w:r w:rsidRPr="00EF5922">
        <w:rPr>
          <w:rFonts w:eastAsia="Arial" w:cs="Arial"/>
          <w:sz w:val="26"/>
          <w:szCs w:val="26"/>
        </w:rPr>
        <w:t xml:space="preserve"> hace alusión a que no existe un catálogo de presupuesto o partida para </w:t>
      </w:r>
      <w:r w:rsidR="00FB6703" w:rsidRPr="00FB6703">
        <w:rPr>
          <w:rFonts w:eastAsia="Arial" w:cs="Arial"/>
          <w:color w:val="FFFFFF"/>
          <w:sz w:val="26"/>
          <w:szCs w:val="26"/>
          <w:highlight w:val="darkCyan"/>
        </w:rPr>
        <w:t>[No.118]_</w:t>
      </w:r>
      <w:proofErr w:type="spellStart"/>
      <w:r w:rsidR="00FB6703" w:rsidRPr="00FB6703">
        <w:rPr>
          <w:rFonts w:eastAsia="Arial" w:cs="Arial"/>
          <w:color w:val="FFFFFF"/>
          <w:sz w:val="26"/>
          <w:szCs w:val="26"/>
          <w:highlight w:val="darkCyan"/>
        </w:rPr>
        <w:t>ELIMINADA_</w:t>
      </w:r>
      <w:r w:rsidR="005D795C">
        <w:rPr>
          <w:rFonts w:eastAsia="Arial" w:cs="Arial"/>
          <w:color w:val="FFFFFF"/>
          <w:sz w:val="26"/>
          <w:szCs w:val="26"/>
          <w:highlight w:val="darkCyan"/>
        </w:rPr>
        <w:t>decisión</w:t>
      </w:r>
      <w:proofErr w:type="spellEnd"/>
      <w:r w:rsidR="005D795C">
        <w:rPr>
          <w:rFonts w:eastAsia="Arial" w:cs="Arial"/>
          <w:color w:val="FFFFFF"/>
          <w:sz w:val="26"/>
          <w:szCs w:val="26"/>
          <w:highlight w:val="darkCyan"/>
        </w:rPr>
        <w:t>(es)</w:t>
      </w:r>
      <w:r w:rsidR="00FB6703" w:rsidRPr="00FB6703">
        <w:rPr>
          <w:rFonts w:eastAsia="Arial" w:cs="Arial"/>
          <w:color w:val="FFFFFF"/>
          <w:sz w:val="26"/>
          <w:szCs w:val="26"/>
          <w:highlight w:val="darkCyan"/>
        </w:rPr>
        <w:t>_</w:t>
      </w:r>
      <w:r w:rsidR="005D795C">
        <w:rPr>
          <w:rFonts w:eastAsia="Arial" w:cs="Arial"/>
          <w:color w:val="FFFFFF"/>
          <w:sz w:val="26"/>
          <w:szCs w:val="26"/>
          <w:highlight w:val="darkCyan"/>
        </w:rPr>
        <w:t>patrimonial(es)</w:t>
      </w:r>
      <w:r w:rsidR="00FB6703" w:rsidRPr="00FB6703">
        <w:rPr>
          <w:rFonts w:eastAsia="Arial" w:cs="Arial"/>
          <w:color w:val="FFFFFF"/>
          <w:sz w:val="26"/>
          <w:szCs w:val="26"/>
          <w:highlight w:val="darkCyan"/>
        </w:rPr>
        <w:t>_[135]</w:t>
      </w:r>
      <w:r w:rsidRPr="00EF5922">
        <w:rPr>
          <w:rFonts w:eastAsia="Arial" w:cs="Arial"/>
          <w:sz w:val="26"/>
          <w:szCs w:val="26"/>
        </w:rPr>
        <w:t xml:space="preserve">, y que dicha acción solo demuestra que la </w:t>
      </w:r>
      <w:r w:rsidR="00FB6703" w:rsidRPr="00FB6703">
        <w:rPr>
          <w:rFonts w:eastAsia="Arial" w:cs="Arial"/>
          <w:color w:val="FFFFFF"/>
          <w:sz w:val="26"/>
          <w:szCs w:val="26"/>
          <w:highlight w:val="darkCyan"/>
        </w:rPr>
        <w:t>[No.119]_ELIMINADO_Cargo_-2-_[276]</w:t>
      </w:r>
      <w:r w:rsidRPr="00EF5922">
        <w:rPr>
          <w:rFonts w:eastAsia="Arial" w:cs="Arial"/>
          <w:sz w:val="26"/>
          <w:szCs w:val="26"/>
        </w:rPr>
        <w:t xml:space="preserve"> quejosa es una “</w:t>
      </w:r>
      <w:r w:rsidR="00FB6703" w:rsidRPr="00FB6703">
        <w:rPr>
          <w:rFonts w:eastAsia="Arial" w:cs="Arial"/>
          <w:color w:val="FFFFFF"/>
          <w:sz w:val="26"/>
          <w:szCs w:val="26"/>
          <w:highlight w:val="darkCyan"/>
        </w:rPr>
        <w:t>[No.120]_ELIMINADAS_las_expresiones_que_afectan_la_intimidad_y/o_privacidad_de_la_denunciante_[243]</w:t>
      </w:r>
      <w:r w:rsidRPr="00EF5922">
        <w:rPr>
          <w:rFonts w:eastAsia="Arial" w:cs="Arial"/>
          <w:sz w:val="26"/>
          <w:szCs w:val="26"/>
        </w:rPr>
        <w:t xml:space="preserve">” y continua con el reproche durante su intervención, diciéndole “tiene razón compañera cuando decía que no es igual a los demás gobiernos anteriores, es usted </w:t>
      </w:r>
      <w:proofErr w:type="spellStart"/>
      <w:r w:rsidRPr="00EF5922">
        <w:rPr>
          <w:rFonts w:eastAsia="Arial" w:cs="Arial"/>
          <w:sz w:val="26"/>
          <w:szCs w:val="26"/>
        </w:rPr>
        <w:t>pior</w:t>
      </w:r>
      <w:proofErr w:type="spellEnd"/>
      <w:r w:rsidRPr="00EF5922">
        <w:rPr>
          <w:rFonts w:eastAsia="Arial" w:cs="Arial"/>
          <w:sz w:val="26"/>
          <w:szCs w:val="26"/>
        </w:rPr>
        <w:t xml:space="preserve">, es </w:t>
      </w:r>
      <w:r w:rsidR="00FB6703" w:rsidRPr="00FB6703">
        <w:rPr>
          <w:rFonts w:eastAsia="Arial" w:cs="Arial"/>
          <w:color w:val="FFFFFF"/>
          <w:sz w:val="26"/>
          <w:szCs w:val="26"/>
          <w:highlight w:val="darkCyan"/>
        </w:rPr>
        <w:t>[No.121]_ELIMINADAS_las_expresiones_que_afectan_la_intimidad_y/o_privacidad_de_la_denunciante_[243]</w:t>
      </w:r>
      <w:r w:rsidRPr="00EF5922">
        <w:rPr>
          <w:rFonts w:eastAsia="Arial" w:cs="Arial"/>
          <w:sz w:val="26"/>
          <w:szCs w:val="26"/>
        </w:rPr>
        <w:t xml:space="preserve"> y sí yo si se lo puede decir porque no soy un </w:t>
      </w:r>
      <w:r w:rsidR="00FB6703" w:rsidRPr="00FB6703">
        <w:rPr>
          <w:rFonts w:eastAsia="Arial" w:cs="Arial"/>
          <w:color w:val="FFFFFF"/>
          <w:sz w:val="26"/>
          <w:szCs w:val="26"/>
          <w:highlight w:val="darkCyan"/>
        </w:rPr>
        <w:t>[No.122]_ELIMINADAS_las_expresiones_que_afectan_la_intimidad_y/o_privacidad_de_la_denunciante_[243]</w:t>
      </w:r>
      <w:r w:rsidRPr="00EF5922">
        <w:rPr>
          <w:rFonts w:eastAsia="Arial" w:cs="Arial"/>
          <w:sz w:val="26"/>
          <w:szCs w:val="26"/>
        </w:rPr>
        <w:t xml:space="preserve">”; “en usted compañera </w:t>
      </w:r>
      <w:r w:rsidR="00FB6703" w:rsidRPr="00FB6703">
        <w:rPr>
          <w:rFonts w:eastAsia="Arial" w:cs="Arial"/>
          <w:color w:val="FFFFFF"/>
          <w:sz w:val="26"/>
          <w:szCs w:val="26"/>
          <w:highlight w:val="darkCyan"/>
        </w:rPr>
        <w:t>[No.123]_ELIMINADAS_las_expresiones_que_afectan_la_intimidad_y/o_privacidad_de_la_denunciante_[243]</w:t>
      </w:r>
      <w:r w:rsidRPr="00EF5922">
        <w:rPr>
          <w:rFonts w:eastAsia="Arial" w:cs="Arial"/>
          <w:sz w:val="26"/>
          <w:szCs w:val="26"/>
        </w:rPr>
        <w:t xml:space="preserve">. Ese </w:t>
      </w:r>
      <w:r w:rsidR="00FB6703" w:rsidRPr="00FB6703">
        <w:rPr>
          <w:rFonts w:eastAsia="Arial" w:cs="Arial"/>
          <w:color w:val="FFFFFF"/>
          <w:sz w:val="26"/>
          <w:szCs w:val="26"/>
          <w:highlight w:val="darkCyan"/>
        </w:rPr>
        <w:t>[No.124]_</w:t>
      </w:r>
      <w:proofErr w:type="spellStart"/>
      <w:r w:rsidR="00FB6703" w:rsidRPr="00FB6703">
        <w:rPr>
          <w:rFonts w:eastAsia="Arial" w:cs="Arial"/>
          <w:color w:val="FFFFFF"/>
          <w:sz w:val="26"/>
          <w:szCs w:val="26"/>
          <w:highlight w:val="darkCyan"/>
        </w:rPr>
        <w:t>ELIMINADA_</w:t>
      </w:r>
      <w:r w:rsidR="005D795C">
        <w:rPr>
          <w:rFonts w:eastAsia="Arial" w:cs="Arial"/>
          <w:color w:val="FFFFFF"/>
          <w:sz w:val="26"/>
          <w:szCs w:val="26"/>
          <w:highlight w:val="darkCyan"/>
        </w:rPr>
        <w:t>decisión</w:t>
      </w:r>
      <w:proofErr w:type="spellEnd"/>
      <w:r w:rsidR="005D795C">
        <w:rPr>
          <w:rFonts w:eastAsia="Arial" w:cs="Arial"/>
          <w:color w:val="FFFFFF"/>
          <w:sz w:val="26"/>
          <w:szCs w:val="26"/>
          <w:highlight w:val="darkCyan"/>
        </w:rPr>
        <w:t>(es)</w:t>
      </w:r>
      <w:r w:rsidR="00FB6703" w:rsidRPr="00FB6703">
        <w:rPr>
          <w:rFonts w:eastAsia="Arial" w:cs="Arial"/>
          <w:color w:val="FFFFFF"/>
          <w:sz w:val="26"/>
          <w:szCs w:val="26"/>
          <w:highlight w:val="darkCyan"/>
        </w:rPr>
        <w:t>_</w:t>
      </w:r>
      <w:r w:rsidR="005D795C">
        <w:rPr>
          <w:rFonts w:eastAsia="Arial" w:cs="Arial"/>
          <w:color w:val="FFFFFF"/>
          <w:sz w:val="26"/>
          <w:szCs w:val="26"/>
          <w:highlight w:val="darkCyan"/>
        </w:rPr>
        <w:t>patrimonial(es)</w:t>
      </w:r>
      <w:r w:rsidR="00FB6703" w:rsidRPr="00FB6703">
        <w:rPr>
          <w:rFonts w:eastAsia="Arial" w:cs="Arial"/>
          <w:color w:val="FFFFFF"/>
          <w:sz w:val="26"/>
          <w:szCs w:val="26"/>
          <w:highlight w:val="darkCyan"/>
        </w:rPr>
        <w:t>_[135]</w:t>
      </w:r>
      <w:r w:rsidRPr="00EF5922">
        <w:rPr>
          <w:rFonts w:eastAsia="Arial" w:cs="Arial"/>
          <w:sz w:val="26"/>
          <w:szCs w:val="26"/>
        </w:rPr>
        <w:t xml:space="preserve"> es la prueba más evidente de que le importaron </w:t>
      </w:r>
      <w:r w:rsidR="00FB6703" w:rsidRPr="00FB6703">
        <w:rPr>
          <w:rFonts w:eastAsia="Arial" w:cs="Arial"/>
          <w:color w:val="FFFFFF"/>
          <w:sz w:val="26"/>
          <w:szCs w:val="26"/>
          <w:highlight w:val="darkCyan"/>
        </w:rPr>
        <w:t>[No.125]_ELIMINADAS_las_expresiones_que_afectan_la_intimidad_y/o_privacidad_de_la_denunciante_[243]</w:t>
      </w:r>
      <w:r w:rsidRPr="00EF5922">
        <w:rPr>
          <w:rFonts w:eastAsia="Arial" w:cs="Arial"/>
          <w:sz w:val="26"/>
          <w:szCs w:val="26"/>
        </w:rPr>
        <w:t xml:space="preserve">, que la voz de los comerciantes que le pidieron que se reubicara el tianguis”; bajo esas líneas, es cuando la </w:t>
      </w:r>
      <w:r w:rsidRPr="00EF5922">
        <w:rPr>
          <w:rFonts w:eastAsia="Arial" w:cs="Arial"/>
          <w:i/>
          <w:iCs/>
          <w:sz w:val="26"/>
          <w:szCs w:val="26"/>
        </w:rPr>
        <w:t>parte denunciada</w:t>
      </w:r>
      <w:r w:rsidRPr="00EF5922">
        <w:rPr>
          <w:rFonts w:eastAsia="Arial" w:cs="Arial"/>
          <w:sz w:val="26"/>
          <w:szCs w:val="26"/>
        </w:rPr>
        <w:t xml:space="preserve"> le dice: “la invito a que haga algo por el pueblo que la puso aquí y que ese pueblo no diga que el cargo es demasiado grande para </w:t>
      </w:r>
      <w:r w:rsidR="00FB6703" w:rsidRPr="00FB6703">
        <w:rPr>
          <w:rFonts w:eastAsia="Arial" w:cs="Arial"/>
          <w:color w:val="FFFFFF"/>
          <w:sz w:val="26"/>
          <w:szCs w:val="26"/>
          <w:highlight w:val="darkCyan"/>
        </w:rPr>
        <w:t>[No.126]_ELIMINADAS_las_expresiones_que_afectan_la_intimidad_y/o_privacidad_de_la_denunciante_[243]</w:t>
      </w:r>
      <w:r w:rsidRPr="00EF5922">
        <w:rPr>
          <w:rFonts w:eastAsia="Arial" w:cs="Arial"/>
          <w:sz w:val="26"/>
          <w:szCs w:val="26"/>
        </w:rPr>
        <w:t xml:space="preserve">”, “Usted es </w:t>
      </w:r>
      <w:r w:rsidR="00FB6703" w:rsidRPr="00FB6703">
        <w:rPr>
          <w:rFonts w:eastAsia="Arial" w:cs="Arial"/>
          <w:color w:val="FFFFFF"/>
          <w:sz w:val="26"/>
          <w:szCs w:val="26"/>
          <w:highlight w:val="darkCyan"/>
        </w:rPr>
        <w:t>[No.127]_ELIMINADAS_las_expresiones_que_afectan_la_intimidad_y/o_privacidad_de_la_denunciante_[243]</w:t>
      </w:r>
      <w:r w:rsidRPr="00EF5922">
        <w:rPr>
          <w:rFonts w:eastAsia="Arial" w:cs="Arial"/>
          <w:sz w:val="26"/>
          <w:szCs w:val="26"/>
        </w:rPr>
        <w:t xml:space="preserve"> y representa la más... </w:t>
      </w:r>
      <w:r w:rsidR="00FB6703" w:rsidRPr="00FB6703">
        <w:rPr>
          <w:rFonts w:eastAsia="Arial" w:cs="Arial"/>
          <w:color w:val="FFFFFF"/>
          <w:sz w:val="26"/>
          <w:szCs w:val="26"/>
          <w:highlight w:val="darkCyan"/>
        </w:rPr>
        <w:t>[No.128]_ELIMINADAS_las_expresiones_que_afectan_la_intimidad_y/</w:t>
      </w:r>
      <w:r w:rsidR="00FB6703" w:rsidRPr="00FB6703">
        <w:rPr>
          <w:rFonts w:eastAsia="Arial" w:cs="Arial"/>
          <w:color w:val="FFFFFF"/>
          <w:sz w:val="26"/>
          <w:szCs w:val="26"/>
          <w:highlight w:val="darkCyan"/>
        </w:rPr>
        <w:lastRenderedPageBreak/>
        <w:t>o_privacidad_de_la_denunciante_[243]</w:t>
      </w:r>
      <w:r w:rsidRPr="00EF5922">
        <w:rPr>
          <w:rFonts w:eastAsia="Arial" w:cs="Arial"/>
          <w:sz w:val="26"/>
          <w:szCs w:val="26"/>
        </w:rPr>
        <w:t xml:space="preserve"> en su máximo esplendor y es el vivo ejemplo compañera, de que personas </w:t>
      </w:r>
      <w:r w:rsidR="00FB6703" w:rsidRPr="00FB6703">
        <w:rPr>
          <w:rFonts w:eastAsia="Arial" w:cs="Arial"/>
          <w:color w:val="FFFFFF"/>
          <w:sz w:val="26"/>
          <w:szCs w:val="26"/>
          <w:highlight w:val="darkCyan"/>
        </w:rPr>
        <w:t>[No.129]_ELIMINADAS_las_expresiones_que_afectan_la_intimidad_y/o_privacidad_de_la_denunciante_[243]</w:t>
      </w:r>
      <w:r w:rsidR="009E79FB" w:rsidRPr="00EF5922">
        <w:rPr>
          <w:rFonts w:eastAsia="Arial" w:cs="Arial"/>
          <w:sz w:val="26"/>
          <w:szCs w:val="26"/>
        </w:rPr>
        <w:t>”.</w:t>
      </w:r>
    </w:p>
    <w:p w14:paraId="570915C7" w14:textId="77777777" w:rsidR="009C034B" w:rsidRPr="00EF5922" w:rsidRDefault="009C034B" w:rsidP="009C034B">
      <w:pPr>
        <w:spacing w:line="360" w:lineRule="auto"/>
        <w:jc w:val="both"/>
        <w:rPr>
          <w:rFonts w:eastAsia="Arial" w:cs="Arial"/>
          <w:sz w:val="26"/>
          <w:szCs w:val="26"/>
        </w:rPr>
      </w:pPr>
    </w:p>
    <w:p w14:paraId="1295595A" w14:textId="70187234" w:rsidR="009C034B" w:rsidRPr="00EF5922" w:rsidRDefault="00664B91" w:rsidP="009C034B">
      <w:pPr>
        <w:spacing w:line="360" w:lineRule="auto"/>
        <w:jc w:val="both"/>
        <w:rPr>
          <w:rFonts w:eastAsia="Arial" w:cs="Arial"/>
          <w:sz w:val="26"/>
          <w:szCs w:val="26"/>
        </w:rPr>
      </w:pPr>
      <w:r w:rsidRPr="00EF5922">
        <w:rPr>
          <w:rFonts w:eastAsia="Arial" w:cs="Arial"/>
          <w:sz w:val="26"/>
          <w:szCs w:val="26"/>
        </w:rPr>
        <w:t>Ahora bien, e</w:t>
      </w:r>
      <w:r w:rsidR="009C034B" w:rsidRPr="00EF5922">
        <w:rPr>
          <w:rFonts w:eastAsia="Arial" w:cs="Arial"/>
          <w:sz w:val="26"/>
          <w:szCs w:val="26"/>
        </w:rPr>
        <w:t>n lo que respecta a la sesión extraordinaria de diecinueve de junio, durante el desahogo del tercer punto del orden día relativo a la remoción de la Contralora municipal del referido ayuntamiento; durante el desarrollo del mismo</w:t>
      </w:r>
      <w:r w:rsidR="009E79FB" w:rsidRPr="00EF5922">
        <w:rPr>
          <w:rFonts w:eastAsia="Arial" w:cs="Arial"/>
          <w:sz w:val="26"/>
          <w:szCs w:val="26"/>
        </w:rPr>
        <w:t>,</w:t>
      </w:r>
      <w:r w:rsidR="009C034B" w:rsidRPr="00EF5922">
        <w:rPr>
          <w:rFonts w:eastAsia="Arial" w:cs="Arial"/>
          <w:sz w:val="26"/>
          <w:szCs w:val="26"/>
        </w:rPr>
        <w:t xml:space="preserve"> la </w:t>
      </w:r>
      <w:r w:rsidR="009C034B" w:rsidRPr="00EF5922">
        <w:rPr>
          <w:rFonts w:eastAsia="Arial" w:cs="Arial"/>
          <w:i/>
          <w:iCs/>
          <w:sz w:val="26"/>
          <w:szCs w:val="26"/>
        </w:rPr>
        <w:t>parte denunciada</w:t>
      </w:r>
      <w:r w:rsidR="009C034B" w:rsidRPr="00EF5922">
        <w:rPr>
          <w:rFonts w:eastAsia="Arial" w:cs="Arial"/>
          <w:sz w:val="26"/>
          <w:szCs w:val="26"/>
        </w:rPr>
        <w:t xml:space="preserve"> haciendo uso de la voz, expone que dicha destitución se está haciendo por un revanchismo político y por tener una investigación en contra de la </w:t>
      </w:r>
      <w:r w:rsidR="00FB6703" w:rsidRPr="00FB6703">
        <w:rPr>
          <w:rFonts w:eastAsia="Arial" w:cs="Arial"/>
          <w:i/>
          <w:iCs/>
          <w:color w:val="FFFFFF"/>
          <w:sz w:val="26"/>
          <w:szCs w:val="26"/>
          <w:highlight w:val="darkCyan"/>
        </w:rPr>
        <w:t>[No.130]_ELIMINADO_Cargo_-1-_[275]</w:t>
      </w:r>
      <w:r w:rsidR="009C034B" w:rsidRPr="00EF5922">
        <w:rPr>
          <w:rFonts w:eastAsia="Arial" w:cs="Arial"/>
          <w:i/>
          <w:iCs/>
          <w:sz w:val="26"/>
          <w:szCs w:val="26"/>
        </w:rPr>
        <w:t xml:space="preserve"> quejosa</w:t>
      </w:r>
      <w:r w:rsidR="009C034B" w:rsidRPr="00EF5922">
        <w:rPr>
          <w:rFonts w:eastAsia="Arial" w:cs="Arial"/>
          <w:sz w:val="26"/>
          <w:szCs w:val="26"/>
        </w:rPr>
        <w:t xml:space="preserve"> </w:t>
      </w:r>
      <w:r w:rsidR="00FB6703" w:rsidRPr="00FB6703">
        <w:rPr>
          <w:rFonts w:eastAsia="Arial" w:cs="Arial"/>
          <w:color w:val="FFFFFF"/>
          <w:sz w:val="26"/>
          <w:szCs w:val="26"/>
          <w:highlight w:val="darkCyan"/>
        </w:rPr>
        <w:t>[No.131]_ELIMINADA_la_información_relativa_a_una_persona_que_se_encuentra_sujeta_a_un_procedimiento_administrativo_[139]</w:t>
      </w:r>
      <w:r w:rsidR="009C034B" w:rsidRPr="00EF5922">
        <w:rPr>
          <w:rFonts w:eastAsia="Arial" w:cs="Arial"/>
          <w:sz w:val="26"/>
          <w:szCs w:val="26"/>
        </w:rPr>
        <w:t xml:space="preserve">, además expone, que se vendrían demandas por la destitución indebida de la Contralora municipal y, en ese momento, es interrumpido por la </w:t>
      </w:r>
      <w:r w:rsidR="00FB6703" w:rsidRPr="00FB6703">
        <w:rPr>
          <w:rFonts w:eastAsia="Arial" w:cs="Arial"/>
          <w:i/>
          <w:iCs/>
          <w:color w:val="FFFFFF"/>
          <w:sz w:val="26"/>
          <w:szCs w:val="26"/>
          <w:highlight w:val="darkCyan"/>
        </w:rPr>
        <w:t>[No.132]_ELIMINADO_Cargo_-1-_[275]</w:t>
      </w:r>
      <w:r w:rsidR="009C034B" w:rsidRPr="00EF5922">
        <w:rPr>
          <w:rFonts w:eastAsia="Arial" w:cs="Arial"/>
          <w:i/>
          <w:iCs/>
          <w:sz w:val="26"/>
          <w:szCs w:val="26"/>
        </w:rPr>
        <w:t xml:space="preserve"> quejosa</w:t>
      </w:r>
      <w:r w:rsidR="009C034B" w:rsidRPr="00EF5922">
        <w:rPr>
          <w:rFonts w:eastAsia="Arial" w:cs="Arial"/>
          <w:sz w:val="26"/>
          <w:szCs w:val="26"/>
        </w:rPr>
        <w:t xml:space="preserve"> para manifestarle que “</w:t>
      </w:r>
      <w:proofErr w:type="spellStart"/>
      <w:r w:rsidR="009C034B" w:rsidRPr="00EF5922">
        <w:rPr>
          <w:rFonts w:eastAsia="Arial" w:cs="Arial"/>
          <w:sz w:val="26"/>
          <w:szCs w:val="26"/>
        </w:rPr>
        <w:t>esta</w:t>
      </w:r>
      <w:proofErr w:type="spellEnd"/>
      <w:r w:rsidR="009C034B" w:rsidRPr="00EF5922">
        <w:rPr>
          <w:rFonts w:eastAsia="Arial" w:cs="Arial"/>
          <w:sz w:val="26"/>
          <w:szCs w:val="26"/>
        </w:rPr>
        <w:t xml:space="preserve"> mintiendo y que solo está leyendo lo que le escribe otra persona”; ante dicha interrupción, la </w:t>
      </w:r>
      <w:r w:rsidR="009C034B" w:rsidRPr="00EF5922">
        <w:rPr>
          <w:rFonts w:eastAsia="Arial" w:cs="Arial"/>
          <w:i/>
          <w:iCs/>
          <w:sz w:val="26"/>
          <w:szCs w:val="26"/>
        </w:rPr>
        <w:t>parte denunciada</w:t>
      </w:r>
      <w:r w:rsidR="009C034B" w:rsidRPr="00EF5922">
        <w:rPr>
          <w:rFonts w:eastAsia="Arial" w:cs="Arial"/>
          <w:sz w:val="26"/>
          <w:szCs w:val="26"/>
        </w:rPr>
        <w:t xml:space="preserve"> le contestó que “</w:t>
      </w:r>
      <w:r w:rsidR="00FB6703" w:rsidRPr="00FB6703">
        <w:rPr>
          <w:rFonts w:eastAsia="Arial" w:cs="Arial"/>
          <w:color w:val="FFFFFF"/>
          <w:sz w:val="26"/>
          <w:szCs w:val="26"/>
          <w:highlight w:val="darkCyan"/>
        </w:rPr>
        <w:t>[No.133]_ELIMINADAS_las_expresiones_que_afectan_la_intimidad_y/o_privacidad_de_la_denunciante_[243]</w:t>
      </w:r>
      <w:r w:rsidR="009C034B" w:rsidRPr="00EF5922">
        <w:rPr>
          <w:rFonts w:eastAsia="Arial" w:cs="Arial"/>
          <w:sz w:val="26"/>
          <w:szCs w:val="26"/>
        </w:rPr>
        <w:t>”.</w:t>
      </w:r>
    </w:p>
    <w:p w14:paraId="069184F3" w14:textId="77777777" w:rsidR="009C034B" w:rsidRPr="00EF5922" w:rsidRDefault="009C034B" w:rsidP="009C034B">
      <w:pPr>
        <w:spacing w:line="360" w:lineRule="auto"/>
        <w:jc w:val="both"/>
        <w:rPr>
          <w:rFonts w:eastAsia="Arial" w:cs="Arial"/>
          <w:sz w:val="26"/>
          <w:szCs w:val="26"/>
        </w:rPr>
      </w:pPr>
    </w:p>
    <w:p w14:paraId="17A61B0C" w14:textId="77777777" w:rsidR="009C034B" w:rsidRPr="00EF5922" w:rsidRDefault="009C034B" w:rsidP="009C034B">
      <w:pPr>
        <w:spacing w:line="360" w:lineRule="auto"/>
        <w:jc w:val="both"/>
        <w:rPr>
          <w:rFonts w:eastAsia="Arial" w:cs="Arial"/>
          <w:sz w:val="26"/>
          <w:szCs w:val="26"/>
        </w:rPr>
      </w:pPr>
      <w:r w:rsidRPr="00EF5922">
        <w:rPr>
          <w:rFonts w:eastAsia="Arial" w:cs="Arial"/>
          <w:sz w:val="26"/>
          <w:szCs w:val="26"/>
        </w:rPr>
        <w:t xml:space="preserve">Precisado lo anterior, para este Tribunal es posible concluir que las partes involucradas se encuentran dentro de un debate público de interés general, donde incluso, también está permitido acudir a ciertas dosis de exageración en sus expresiones, pues dentro de las declaraciones que resultan ofensivas, perturbadoras, o que generan molestia o disgusto, es donde la libertad de expresión, como parte medular del debate público, encuentra su mayor valor. </w:t>
      </w:r>
    </w:p>
    <w:p w14:paraId="621F9ACB" w14:textId="77777777" w:rsidR="009C034B" w:rsidRPr="00EF5922" w:rsidRDefault="009C034B" w:rsidP="009C034B">
      <w:pPr>
        <w:spacing w:line="360" w:lineRule="auto"/>
        <w:jc w:val="both"/>
        <w:rPr>
          <w:rFonts w:eastAsia="Arial" w:cs="Arial"/>
          <w:sz w:val="26"/>
          <w:szCs w:val="26"/>
        </w:rPr>
      </w:pPr>
    </w:p>
    <w:p w14:paraId="61D1781D" w14:textId="6DAD08F1" w:rsidR="009E79FB" w:rsidRPr="00EF5922" w:rsidRDefault="009E79FB" w:rsidP="009C034B">
      <w:pPr>
        <w:spacing w:line="360" w:lineRule="auto"/>
        <w:jc w:val="both"/>
        <w:rPr>
          <w:rFonts w:eastAsia="Arial" w:cs="Arial"/>
          <w:sz w:val="26"/>
          <w:szCs w:val="26"/>
        </w:rPr>
      </w:pPr>
      <w:r w:rsidRPr="00EF5922">
        <w:rPr>
          <w:rFonts w:eastAsia="Arial" w:cs="Arial"/>
          <w:sz w:val="26"/>
          <w:szCs w:val="26"/>
        </w:rPr>
        <w:lastRenderedPageBreak/>
        <w:t xml:space="preserve">Es decir, las palabras fueron vertidas en el contexto del orden del día, lo cual refleja un debate, quizás ríspido, pero no uno orientado a excluir o denostar a las </w:t>
      </w:r>
      <w:r w:rsidRPr="00EF5922">
        <w:rPr>
          <w:rFonts w:eastAsia="Arial" w:cs="Arial"/>
          <w:i/>
          <w:iCs/>
          <w:sz w:val="26"/>
          <w:szCs w:val="26"/>
        </w:rPr>
        <w:t>quejosas</w:t>
      </w:r>
      <w:r w:rsidRPr="00EF5922">
        <w:rPr>
          <w:rFonts w:eastAsia="Arial" w:cs="Arial"/>
          <w:sz w:val="26"/>
          <w:szCs w:val="26"/>
        </w:rPr>
        <w:t>, por su participación política.</w:t>
      </w:r>
    </w:p>
    <w:p w14:paraId="3B539706" w14:textId="77777777" w:rsidR="009E79FB" w:rsidRPr="00EF5922" w:rsidRDefault="009E79FB" w:rsidP="009C034B">
      <w:pPr>
        <w:spacing w:line="360" w:lineRule="auto"/>
        <w:jc w:val="both"/>
        <w:rPr>
          <w:rFonts w:eastAsia="Arial" w:cs="Arial"/>
          <w:sz w:val="26"/>
          <w:szCs w:val="26"/>
        </w:rPr>
      </w:pPr>
    </w:p>
    <w:p w14:paraId="5A685ABF" w14:textId="42DAF38F" w:rsidR="009C034B" w:rsidRPr="00EF5922" w:rsidRDefault="009C034B" w:rsidP="009C034B">
      <w:pPr>
        <w:spacing w:line="360" w:lineRule="auto"/>
        <w:jc w:val="both"/>
        <w:rPr>
          <w:rFonts w:eastAsia="Arial" w:cs="Arial"/>
          <w:sz w:val="26"/>
          <w:szCs w:val="26"/>
        </w:rPr>
      </w:pPr>
      <w:r w:rsidRPr="00EF5922">
        <w:rPr>
          <w:rFonts w:eastAsia="Arial" w:cs="Arial"/>
          <w:sz w:val="26"/>
          <w:szCs w:val="26"/>
        </w:rPr>
        <w:t>Al respecto, la S</w:t>
      </w:r>
      <w:r w:rsidR="009E79FB" w:rsidRPr="00EF5922">
        <w:rPr>
          <w:rFonts w:eastAsia="Arial" w:cs="Arial"/>
          <w:sz w:val="26"/>
          <w:szCs w:val="26"/>
        </w:rPr>
        <w:t xml:space="preserve">uprema </w:t>
      </w:r>
      <w:r w:rsidRPr="00EF5922">
        <w:rPr>
          <w:rFonts w:eastAsia="Arial" w:cs="Arial"/>
          <w:sz w:val="26"/>
          <w:szCs w:val="26"/>
        </w:rPr>
        <w:t>C</w:t>
      </w:r>
      <w:r w:rsidR="009E79FB" w:rsidRPr="00EF5922">
        <w:rPr>
          <w:rFonts w:eastAsia="Arial" w:cs="Arial"/>
          <w:sz w:val="26"/>
          <w:szCs w:val="26"/>
        </w:rPr>
        <w:t xml:space="preserve">orte de </w:t>
      </w:r>
      <w:r w:rsidRPr="00EF5922">
        <w:rPr>
          <w:rFonts w:eastAsia="Arial" w:cs="Arial"/>
          <w:sz w:val="26"/>
          <w:szCs w:val="26"/>
        </w:rPr>
        <w:t>J</w:t>
      </w:r>
      <w:r w:rsidR="009E79FB" w:rsidRPr="00EF5922">
        <w:rPr>
          <w:rFonts w:eastAsia="Arial" w:cs="Arial"/>
          <w:sz w:val="26"/>
          <w:szCs w:val="26"/>
        </w:rPr>
        <w:t xml:space="preserve">usticia de la </w:t>
      </w:r>
      <w:r w:rsidRPr="00EF5922">
        <w:rPr>
          <w:rFonts w:eastAsia="Arial" w:cs="Arial"/>
          <w:sz w:val="26"/>
          <w:szCs w:val="26"/>
        </w:rPr>
        <w:t>N</w:t>
      </w:r>
      <w:r w:rsidR="009E79FB" w:rsidRPr="00EF5922">
        <w:rPr>
          <w:rFonts w:eastAsia="Arial" w:cs="Arial"/>
          <w:sz w:val="26"/>
          <w:szCs w:val="26"/>
        </w:rPr>
        <w:t>ación</w:t>
      </w:r>
      <w:r w:rsidRPr="00EF5922">
        <w:rPr>
          <w:rFonts w:eastAsia="Arial" w:cs="Arial"/>
          <w:sz w:val="26"/>
          <w:szCs w:val="26"/>
        </w:rPr>
        <w:t xml:space="preserve"> ha considerado que no todas las críticas que supuestamente agravien a una persona pueden ser descalificadas y objeto de responsabilidad legal, pues, aunque constitucionalmente no se reconoce un derecho al insulto, tampoco se vedan expresiones inusuales, alternativas, indecentes, escandalosas, excéntricas o simplemente contrarias a las creencias y posturas mayoritaria</w:t>
      </w:r>
      <w:bookmarkStart w:id="5" w:name="_ftnref19"/>
      <w:bookmarkEnd w:id="5"/>
      <w:r w:rsidRPr="00EF5922">
        <w:rPr>
          <w:rFonts w:eastAsia="Arial" w:cs="Arial"/>
          <w:sz w:val="26"/>
          <w:szCs w:val="26"/>
        </w:rPr>
        <w:t>s</w:t>
      </w:r>
      <w:r w:rsidRPr="00EF5922">
        <w:rPr>
          <w:rStyle w:val="Refdenotaalpie"/>
          <w:rFonts w:eastAsia="Arial" w:cs="Arial"/>
          <w:sz w:val="26"/>
          <w:szCs w:val="26"/>
        </w:rPr>
        <w:footnoteReference w:id="75"/>
      </w:r>
      <w:r w:rsidRPr="00EF5922">
        <w:rPr>
          <w:rFonts w:eastAsia="Arial" w:cs="Arial"/>
          <w:sz w:val="26"/>
          <w:szCs w:val="26"/>
        </w:rPr>
        <w:t>.</w:t>
      </w:r>
    </w:p>
    <w:p w14:paraId="706E44D9" w14:textId="77777777" w:rsidR="009C034B" w:rsidRPr="00EF5922" w:rsidRDefault="009C034B" w:rsidP="009C034B">
      <w:pPr>
        <w:spacing w:line="360" w:lineRule="auto"/>
        <w:jc w:val="both"/>
        <w:rPr>
          <w:rFonts w:eastAsia="Arial" w:cs="Arial"/>
          <w:sz w:val="26"/>
          <w:szCs w:val="26"/>
        </w:rPr>
      </w:pPr>
    </w:p>
    <w:p w14:paraId="51543583" w14:textId="15A84A65" w:rsidR="009C034B" w:rsidRPr="00EF5922" w:rsidRDefault="009C034B" w:rsidP="009C034B">
      <w:pPr>
        <w:spacing w:line="360" w:lineRule="auto"/>
        <w:jc w:val="both"/>
        <w:rPr>
          <w:rFonts w:eastAsia="Arial" w:cs="Arial"/>
          <w:sz w:val="26"/>
          <w:szCs w:val="26"/>
        </w:rPr>
      </w:pPr>
      <w:r w:rsidRPr="00EF5922">
        <w:rPr>
          <w:rFonts w:eastAsia="Arial" w:cs="Arial"/>
          <w:sz w:val="26"/>
          <w:szCs w:val="26"/>
        </w:rPr>
        <w:t>De manera que</w:t>
      </w:r>
      <w:r w:rsidR="00664B91" w:rsidRPr="00EF5922">
        <w:rPr>
          <w:rFonts w:eastAsia="Arial" w:cs="Arial"/>
          <w:sz w:val="26"/>
          <w:szCs w:val="26"/>
        </w:rPr>
        <w:t>,</w:t>
      </w:r>
      <w:r w:rsidRPr="00EF5922">
        <w:rPr>
          <w:rFonts w:eastAsia="Arial" w:cs="Arial"/>
          <w:sz w:val="26"/>
          <w:szCs w:val="26"/>
        </w:rPr>
        <w:t xml:space="preserve"> en el caso concreto, resulta evidente que la </w:t>
      </w:r>
      <w:r w:rsidRPr="00EF5922">
        <w:rPr>
          <w:rFonts w:eastAsia="Arial" w:cs="Arial"/>
          <w:i/>
          <w:iCs/>
          <w:sz w:val="26"/>
          <w:szCs w:val="26"/>
        </w:rPr>
        <w:t>parte denunciada</w:t>
      </w:r>
      <w:r w:rsidRPr="00EF5922">
        <w:rPr>
          <w:rFonts w:eastAsia="Arial" w:cs="Arial"/>
          <w:sz w:val="26"/>
          <w:szCs w:val="26"/>
        </w:rPr>
        <w:t xml:space="preserve"> manifiesta una clara inconformidad con cuestiones relativas al desempeño de sus </w:t>
      </w:r>
      <w:r w:rsidR="00EF5922" w:rsidRPr="00EF5922">
        <w:rPr>
          <w:rFonts w:eastAsia="Arial" w:cs="Arial"/>
          <w:sz w:val="26"/>
          <w:szCs w:val="26"/>
        </w:rPr>
        <w:t>labores.</w:t>
      </w:r>
    </w:p>
    <w:p w14:paraId="2695C606" w14:textId="77777777" w:rsidR="009C034B" w:rsidRPr="00EF5922" w:rsidRDefault="009C034B" w:rsidP="009C034B">
      <w:pPr>
        <w:spacing w:line="360" w:lineRule="auto"/>
        <w:jc w:val="both"/>
        <w:rPr>
          <w:rFonts w:eastAsia="Arial" w:cs="Arial"/>
          <w:sz w:val="26"/>
          <w:szCs w:val="26"/>
        </w:rPr>
      </w:pPr>
    </w:p>
    <w:p w14:paraId="5ADA8914" w14:textId="2358FD80" w:rsidR="009C034B" w:rsidRPr="00EF5922" w:rsidRDefault="009C034B" w:rsidP="009C034B">
      <w:pPr>
        <w:spacing w:line="360" w:lineRule="auto"/>
        <w:jc w:val="both"/>
        <w:rPr>
          <w:rFonts w:eastAsia="Arial" w:cs="Arial"/>
          <w:sz w:val="26"/>
          <w:szCs w:val="26"/>
        </w:rPr>
      </w:pPr>
      <w:r w:rsidRPr="00EF5922">
        <w:rPr>
          <w:rFonts w:eastAsia="Arial" w:cs="Arial"/>
          <w:sz w:val="26"/>
          <w:szCs w:val="26"/>
        </w:rPr>
        <w:t xml:space="preserve">Esto es, en la sesión extraordinaria de veintiocho de abril se inconforma por </w:t>
      </w:r>
      <w:r w:rsidR="00FB6703" w:rsidRPr="00FB6703">
        <w:rPr>
          <w:rFonts w:eastAsia="Arial" w:cs="Arial"/>
          <w:color w:val="FFFFFF"/>
          <w:sz w:val="26"/>
          <w:szCs w:val="26"/>
          <w:highlight w:val="darkCyan"/>
        </w:rPr>
        <w:t>[No.134]_</w:t>
      </w:r>
      <w:proofErr w:type="spellStart"/>
      <w:r w:rsidR="00FB6703" w:rsidRPr="00FB6703">
        <w:rPr>
          <w:rFonts w:eastAsia="Arial" w:cs="Arial"/>
          <w:color w:val="FFFFFF"/>
          <w:sz w:val="26"/>
          <w:szCs w:val="26"/>
          <w:highlight w:val="darkCyan"/>
        </w:rPr>
        <w:t>ELIMINADA_</w:t>
      </w:r>
      <w:r w:rsidR="005D795C">
        <w:rPr>
          <w:rFonts w:eastAsia="Arial" w:cs="Arial"/>
          <w:color w:val="FFFFFF"/>
          <w:sz w:val="26"/>
          <w:szCs w:val="26"/>
          <w:highlight w:val="darkCyan"/>
        </w:rPr>
        <w:t>decisión</w:t>
      </w:r>
      <w:proofErr w:type="spellEnd"/>
      <w:r w:rsidR="005D795C">
        <w:rPr>
          <w:rFonts w:eastAsia="Arial" w:cs="Arial"/>
          <w:color w:val="FFFFFF"/>
          <w:sz w:val="26"/>
          <w:szCs w:val="26"/>
          <w:highlight w:val="darkCyan"/>
        </w:rPr>
        <w:t>(es)</w:t>
      </w:r>
      <w:r w:rsidR="00FB6703" w:rsidRPr="00FB6703">
        <w:rPr>
          <w:rFonts w:eastAsia="Arial" w:cs="Arial"/>
          <w:color w:val="FFFFFF"/>
          <w:sz w:val="26"/>
          <w:szCs w:val="26"/>
          <w:highlight w:val="darkCyan"/>
        </w:rPr>
        <w:t>_</w:t>
      </w:r>
      <w:r w:rsidR="005D795C">
        <w:rPr>
          <w:rFonts w:eastAsia="Arial" w:cs="Arial"/>
          <w:color w:val="FFFFFF"/>
          <w:sz w:val="26"/>
          <w:szCs w:val="26"/>
          <w:highlight w:val="darkCyan"/>
        </w:rPr>
        <w:t>patrimonial(es)</w:t>
      </w:r>
      <w:r w:rsidR="00FB6703" w:rsidRPr="00FB6703">
        <w:rPr>
          <w:rFonts w:eastAsia="Arial" w:cs="Arial"/>
          <w:color w:val="FFFFFF"/>
          <w:sz w:val="26"/>
          <w:szCs w:val="26"/>
          <w:highlight w:val="darkCyan"/>
        </w:rPr>
        <w:t>_[135]</w:t>
      </w:r>
      <w:r w:rsidRPr="00EF5922">
        <w:rPr>
          <w:rFonts w:eastAsia="Arial" w:cs="Arial"/>
          <w:sz w:val="26"/>
          <w:szCs w:val="26"/>
        </w:rPr>
        <w:t xml:space="preserve"> en favor de la </w:t>
      </w:r>
      <w:r w:rsidR="00FB6703" w:rsidRPr="00FB6703">
        <w:rPr>
          <w:rFonts w:eastAsia="Arial" w:cs="Arial"/>
          <w:color w:val="FFFFFF"/>
          <w:sz w:val="26"/>
          <w:szCs w:val="26"/>
          <w:highlight w:val="darkCyan"/>
        </w:rPr>
        <w:t>[No.135]_ELIMINADO_Cargo_-2-_[276]</w:t>
      </w:r>
      <w:r w:rsidRPr="00EF5922">
        <w:rPr>
          <w:rFonts w:eastAsia="Arial" w:cs="Arial"/>
          <w:sz w:val="26"/>
          <w:szCs w:val="26"/>
        </w:rPr>
        <w:t xml:space="preserve"> quejosa, mismo que no se encontraba previsto en alguna partida presupuestaria del </w:t>
      </w:r>
      <w:r w:rsidRPr="00EF5922">
        <w:rPr>
          <w:rFonts w:eastAsia="Arial" w:cs="Arial"/>
          <w:i/>
          <w:iCs/>
          <w:sz w:val="26"/>
          <w:szCs w:val="26"/>
        </w:rPr>
        <w:t>ayuntamiento</w:t>
      </w:r>
      <w:r w:rsidRPr="00EF5922">
        <w:rPr>
          <w:rFonts w:eastAsia="Arial" w:cs="Arial"/>
          <w:sz w:val="26"/>
          <w:szCs w:val="26"/>
        </w:rPr>
        <w:t>, es decir, se trata de una cuestión</w:t>
      </w:r>
      <w:r w:rsidR="00664B91" w:rsidRPr="00EF5922">
        <w:rPr>
          <w:rFonts w:eastAsia="Arial" w:cs="Arial"/>
          <w:sz w:val="26"/>
          <w:szCs w:val="26"/>
        </w:rPr>
        <w:t xml:space="preserve"> de</w:t>
      </w:r>
      <w:r w:rsidRPr="00EF5922">
        <w:rPr>
          <w:rFonts w:eastAsia="Arial" w:cs="Arial"/>
          <w:sz w:val="26"/>
          <w:szCs w:val="26"/>
        </w:rPr>
        <w:t xml:space="preserve"> interés general por estar relacionad</w:t>
      </w:r>
      <w:r w:rsidR="003035DF" w:rsidRPr="00EF5922">
        <w:rPr>
          <w:rFonts w:eastAsia="Arial" w:cs="Arial"/>
          <w:sz w:val="26"/>
          <w:szCs w:val="26"/>
        </w:rPr>
        <w:t>a</w:t>
      </w:r>
      <w:r w:rsidRPr="00EF5922">
        <w:rPr>
          <w:rFonts w:eastAsia="Arial" w:cs="Arial"/>
          <w:sz w:val="26"/>
          <w:szCs w:val="26"/>
        </w:rPr>
        <w:t xml:space="preserve"> con el presupuesto que ejerce el </w:t>
      </w:r>
      <w:r w:rsidR="00664B91" w:rsidRPr="00EF5922">
        <w:rPr>
          <w:rFonts w:eastAsia="Arial" w:cs="Arial"/>
          <w:sz w:val="26"/>
          <w:szCs w:val="26"/>
        </w:rPr>
        <w:t>A</w:t>
      </w:r>
      <w:r w:rsidRPr="00EF5922">
        <w:rPr>
          <w:rFonts w:eastAsia="Arial" w:cs="Arial"/>
          <w:sz w:val="26"/>
          <w:szCs w:val="26"/>
        </w:rPr>
        <w:t xml:space="preserve">yuntamiento, donde </w:t>
      </w:r>
      <w:r w:rsidR="00664B91" w:rsidRPr="00EF5922">
        <w:rPr>
          <w:rFonts w:eastAsia="Arial" w:cs="Arial"/>
          <w:sz w:val="26"/>
          <w:szCs w:val="26"/>
        </w:rPr>
        <w:t xml:space="preserve">quienes </w:t>
      </w:r>
      <w:r w:rsidRPr="00EF5922">
        <w:rPr>
          <w:rFonts w:eastAsia="Arial" w:cs="Arial"/>
          <w:sz w:val="26"/>
          <w:szCs w:val="26"/>
        </w:rPr>
        <w:t>integran e</w:t>
      </w:r>
      <w:r w:rsidR="00664B91" w:rsidRPr="00EF5922">
        <w:rPr>
          <w:rFonts w:eastAsia="Arial" w:cs="Arial"/>
          <w:sz w:val="26"/>
          <w:szCs w:val="26"/>
        </w:rPr>
        <w:t>l</w:t>
      </w:r>
      <w:r w:rsidRPr="00EF5922">
        <w:rPr>
          <w:rFonts w:eastAsia="Arial" w:cs="Arial"/>
          <w:sz w:val="26"/>
          <w:szCs w:val="26"/>
        </w:rPr>
        <w:t xml:space="preserve"> cabildo, de manera simétrica se insiste, </w:t>
      </w:r>
      <w:r w:rsidR="00664B91" w:rsidRPr="00EF5922">
        <w:rPr>
          <w:rFonts w:eastAsia="Arial" w:cs="Arial"/>
          <w:sz w:val="26"/>
          <w:szCs w:val="26"/>
        </w:rPr>
        <w:t xml:space="preserve">tienen </w:t>
      </w:r>
      <w:r w:rsidRPr="00EF5922">
        <w:rPr>
          <w:rFonts w:eastAsia="Arial" w:cs="Arial"/>
          <w:sz w:val="26"/>
          <w:szCs w:val="26"/>
        </w:rPr>
        <w:t>facultad</w:t>
      </w:r>
      <w:r w:rsidR="00664B91" w:rsidRPr="00EF5922">
        <w:rPr>
          <w:rFonts w:eastAsia="Arial" w:cs="Arial"/>
          <w:sz w:val="26"/>
          <w:szCs w:val="26"/>
        </w:rPr>
        <w:t>e</w:t>
      </w:r>
      <w:r w:rsidRPr="00EF5922">
        <w:rPr>
          <w:rFonts w:eastAsia="Arial" w:cs="Arial"/>
          <w:sz w:val="26"/>
          <w:szCs w:val="26"/>
        </w:rPr>
        <w:t>s</w:t>
      </w:r>
      <w:r w:rsidR="00664B91" w:rsidRPr="00EF5922">
        <w:rPr>
          <w:rFonts w:eastAsia="Arial" w:cs="Arial"/>
          <w:sz w:val="26"/>
          <w:szCs w:val="26"/>
        </w:rPr>
        <w:t xml:space="preserve"> plenas</w:t>
      </w:r>
      <w:r w:rsidRPr="00EF5922">
        <w:rPr>
          <w:rFonts w:eastAsia="Arial" w:cs="Arial"/>
          <w:sz w:val="26"/>
          <w:szCs w:val="26"/>
        </w:rPr>
        <w:t xml:space="preserve"> para discutirlo.</w:t>
      </w:r>
    </w:p>
    <w:p w14:paraId="0CC9A740" w14:textId="77777777" w:rsidR="009C034B" w:rsidRPr="00EF5922" w:rsidRDefault="009C034B" w:rsidP="009C034B">
      <w:pPr>
        <w:spacing w:line="360" w:lineRule="auto"/>
        <w:jc w:val="both"/>
        <w:rPr>
          <w:rFonts w:eastAsia="Arial" w:cs="Arial"/>
          <w:sz w:val="26"/>
          <w:szCs w:val="26"/>
        </w:rPr>
      </w:pPr>
    </w:p>
    <w:p w14:paraId="2F21F3B4" w14:textId="40A43FBB" w:rsidR="009C034B" w:rsidRPr="00EF5922" w:rsidRDefault="009C034B" w:rsidP="009C034B">
      <w:pPr>
        <w:spacing w:line="360" w:lineRule="auto"/>
        <w:jc w:val="both"/>
        <w:rPr>
          <w:rFonts w:eastAsia="Arial" w:cs="Arial"/>
          <w:sz w:val="26"/>
          <w:szCs w:val="26"/>
        </w:rPr>
      </w:pPr>
      <w:r w:rsidRPr="00EF5922">
        <w:rPr>
          <w:rFonts w:eastAsia="Arial" w:cs="Arial"/>
          <w:sz w:val="26"/>
          <w:szCs w:val="26"/>
        </w:rPr>
        <w:t xml:space="preserve">Ahora, en relación con la sesión extraordinaria de diecinueve de junio, resulta claro que la </w:t>
      </w:r>
      <w:r w:rsidRPr="00EF5922">
        <w:rPr>
          <w:rFonts w:eastAsia="Arial" w:cs="Arial"/>
          <w:i/>
          <w:iCs/>
          <w:sz w:val="26"/>
          <w:szCs w:val="26"/>
        </w:rPr>
        <w:t>parte denunciada</w:t>
      </w:r>
      <w:r w:rsidRPr="00EF5922">
        <w:rPr>
          <w:rFonts w:eastAsia="Arial" w:cs="Arial"/>
          <w:sz w:val="26"/>
          <w:szCs w:val="26"/>
        </w:rPr>
        <w:t xml:space="preserve"> manifiesta su desacuerdo y enojo con la destitución de la contralora municipal, incluso le atribuye </w:t>
      </w:r>
      <w:r w:rsidRPr="00EF5922">
        <w:rPr>
          <w:rFonts w:eastAsia="Arial" w:cs="Arial"/>
          <w:sz w:val="26"/>
          <w:szCs w:val="26"/>
        </w:rPr>
        <w:lastRenderedPageBreak/>
        <w:t xml:space="preserve">directamente a la </w:t>
      </w:r>
      <w:r w:rsidR="00FB6703" w:rsidRPr="00FB6703">
        <w:rPr>
          <w:rFonts w:eastAsia="Arial" w:cs="Arial"/>
          <w:color w:val="FFFFFF"/>
          <w:sz w:val="26"/>
          <w:szCs w:val="26"/>
          <w:highlight w:val="darkCyan"/>
        </w:rPr>
        <w:t>[No.136]_ELIMINADO_Cargo_-1-_[275]</w:t>
      </w:r>
      <w:r w:rsidR="00664B91" w:rsidRPr="00EF5922">
        <w:rPr>
          <w:rFonts w:eastAsia="Arial" w:cs="Arial"/>
          <w:sz w:val="26"/>
          <w:szCs w:val="26"/>
        </w:rPr>
        <w:t xml:space="preserve"> </w:t>
      </w:r>
      <w:r w:rsidRPr="00EF5922">
        <w:rPr>
          <w:rFonts w:eastAsia="Arial" w:cs="Arial"/>
          <w:sz w:val="26"/>
          <w:szCs w:val="26"/>
        </w:rPr>
        <w:t xml:space="preserve">quejosa las supuestas causas a que se debe esa remoción, realizando una fuerte crítica a su desempeño como </w:t>
      </w:r>
      <w:r w:rsidR="00FB6703" w:rsidRPr="00FB6703">
        <w:rPr>
          <w:rFonts w:eastAsia="Arial" w:cs="Arial"/>
          <w:color w:val="FFFFFF"/>
          <w:sz w:val="26"/>
          <w:szCs w:val="26"/>
          <w:highlight w:val="darkCyan"/>
        </w:rPr>
        <w:t>[No.137]_ELIMINADO_Cargo_-1-_[275]</w:t>
      </w:r>
      <w:r w:rsidRPr="00EF5922">
        <w:rPr>
          <w:rFonts w:eastAsia="Arial" w:cs="Arial"/>
          <w:sz w:val="26"/>
          <w:szCs w:val="26"/>
        </w:rPr>
        <w:t>.</w:t>
      </w:r>
    </w:p>
    <w:p w14:paraId="258BC64A" w14:textId="77777777" w:rsidR="00AE4560" w:rsidRPr="00EF5922" w:rsidRDefault="00AE4560" w:rsidP="00AE4560">
      <w:pPr>
        <w:spacing w:line="360" w:lineRule="auto"/>
        <w:rPr>
          <w:rFonts w:eastAsia="Arial" w:cs="Arial"/>
          <w:b/>
          <w:bCs/>
          <w:sz w:val="26"/>
          <w:szCs w:val="26"/>
        </w:rPr>
      </w:pPr>
    </w:p>
    <w:p w14:paraId="7E42D9D9" w14:textId="5EA8B95F" w:rsidR="00AE4560" w:rsidRPr="00EF5922" w:rsidRDefault="00AE4560" w:rsidP="00AE4560">
      <w:pPr>
        <w:spacing w:line="360" w:lineRule="auto"/>
        <w:jc w:val="center"/>
        <w:rPr>
          <w:rFonts w:eastAsia="Arial" w:cs="Arial"/>
          <w:b/>
          <w:bCs/>
          <w:sz w:val="26"/>
          <w:szCs w:val="26"/>
        </w:rPr>
      </w:pPr>
      <w:r w:rsidRPr="00EF5922">
        <w:rPr>
          <w:rFonts w:eastAsia="Arial" w:cs="Arial"/>
          <w:b/>
          <w:bCs/>
          <w:sz w:val="26"/>
          <w:szCs w:val="26"/>
        </w:rPr>
        <w:t>V</w:t>
      </w:r>
      <w:r w:rsidR="009C034B" w:rsidRPr="00EF5922">
        <w:rPr>
          <w:rFonts w:eastAsia="Arial" w:cs="Arial"/>
          <w:b/>
          <w:bCs/>
          <w:sz w:val="26"/>
          <w:szCs w:val="26"/>
        </w:rPr>
        <w:t>II</w:t>
      </w:r>
      <w:r w:rsidRPr="00EF5922">
        <w:rPr>
          <w:rFonts w:eastAsia="Arial" w:cs="Arial"/>
          <w:b/>
          <w:bCs/>
          <w:sz w:val="26"/>
          <w:szCs w:val="26"/>
        </w:rPr>
        <w:t xml:space="preserve">. CUESTIÓN A RESOLVER </w:t>
      </w:r>
    </w:p>
    <w:p w14:paraId="65AC5948" w14:textId="77777777" w:rsidR="00AE4560" w:rsidRPr="00EF5922" w:rsidRDefault="00AE4560" w:rsidP="00AE4560">
      <w:pPr>
        <w:spacing w:line="360" w:lineRule="auto"/>
        <w:ind w:right="51"/>
        <w:jc w:val="both"/>
        <w:rPr>
          <w:rFonts w:cs="Arial"/>
          <w:sz w:val="26"/>
          <w:szCs w:val="26"/>
        </w:rPr>
      </w:pPr>
    </w:p>
    <w:p w14:paraId="1FEA1E50" w14:textId="1A00FE9D" w:rsidR="00AE4560" w:rsidRPr="00EF5922" w:rsidRDefault="00AE4560" w:rsidP="00AE4560">
      <w:pPr>
        <w:spacing w:line="360" w:lineRule="auto"/>
        <w:jc w:val="both"/>
        <w:rPr>
          <w:rFonts w:cs="Arial"/>
          <w:sz w:val="26"/>
          <w:szCs w:val="26"/>
        </w:rPr>
      </w:pPr>
      <w:r w:rsidRPr="00EF5922">
        <w:rPr>
          <w:rFonts w:cs="Arial"/>
          <w:sz w:val="26"/>
          <w:szCs w:val="26"/>
        </w:rPr>
        <w:t>Establecidos los hechos acreditados,</w:t>
      </w:r>
      <w:r w:rsidR="009E79FB" w:rsidRPr="00EF5922">
        <w:rPr>
          <w:rFonts w:cs="Arial"/>
          <w:sz w:val="26"/>
          <w:szCs w:val="26"/>
        </w:rPr>
        <w:t xml:space="preserve"> así como señalado el contexto en el que surgen</w:t>
      </w:r>
      <w:r w:rsidR="00387B93" w:rsidRPr="00EF5922">
        <w:rPr>
          <w:rFonts w:cs="Arial"/>
          <w:sz w:val="26"/>
          <w:szCs w:val="26"/>
        </w:rPr>
        <w:t>,</w:t>
      </w:r>
      <w:r w:rsidRPr="00EF5922">
        <w:rPr>
          <w:rFonts w:cs="Arial"/>
          <w:sz w:val="26"/>
          <w:szCs w:val="26"/>
        </w:rPr>
        <w:t xml:space="preserve"> este Tribunal Electoral debe determinar si </w:t>
      </w:r>
      <w:r w:rsidR="009B19E2" w:rsidRPr="00EF5922">
        <w:rPr>
          <w:rFonts w:cs="Arial"/>
          <w:sz w:val="26"/>
          <w:szCs w:val="26"/>
        </w:rPr>
        <w:t xml:space="preserve">las expresiones referidas por la </w:t>
      </w:r>
      <w:r w:rsidR="009B19E2" w:rsidRPr="00EF5922">
        <w:rPr>
          <w:rFonts w:cs="Arial"/>
          <w:i/>
          <w:iCs/>
          <w:sz w:val="26"/>
          <w:szCs w:val="26"/>
        </w:rPr>
        <w:t xml:space="preserve">parte denunciada </w:t>
      </w:r>
      <w:r w:rsidR="009B19E2" w:rsidRPr="00EF5922">
        <w:rPr>
          <w:rFonts w:cs="Arial"/>
          <w:sz w:val="26"/>
          <w:szCs w:val="26"/>
        </w:rPr>
        <w:t xml:space="preserve">durante las sesiones de cabildo de </w:t>
      </w:r>
      <w:r w:rsidR="00E77575" w:rsidRPr="00EF5922">
        <w:rPr>
          <w:rFonts w:cs="Arial"/>
          <w:sz w:val="26"/>
          <w:szCs w:val="26"/>
        </w:rPr>
        <w:t xml:space="preserve">fechas </w:t>
      </w:r>
      <w:r w:rsidR="009B19E2" w:rsidRPr="00EF5922">
        <w:rPr>
          <w:rFonts w:cs="Arial"/>
          <w:sz w:val="26"/>
          <w:szCs w:val="26"/>
        </w:rPr>
        <w:t>veintiocho de abril y diecinueve de junio, así como la posterior difusión de la primera</w:t>
      </w:r>
      <w:r w:rsidR="00E77575" w:rsidRPr="00EF5922">
        <w:rPr>
          <w:rFonts w:cs="Arial"/>
          <w:sz w:val="26"/>
          <w:szCs w:val="26"/>
        </w:rPr>
        <w:t xml:space="preserve"> –</w:t>
      </w:r>
      <w:r w:rsidR="009B19E2" w:rsidRPr="00EF5922">
        <w:rPr>
          <w:rFonts w:cs="Arial"/>
          <w:sz w:val="26"/>
          <w:szCs w:val="26"/>
        </w:rPr>
        <w:t xml:space="preserve">mediante audio, así como </w:t>
      </w:r>
      <w:proofErr w:type="spellStart"/>
      <w:r w:rsidR="009B19E2" w:rsidRPr="00EF5922">
        <w:rPr>
          <w:rFonts w:cs="Arial"/>
          <w:sz w:val="26"/>
          <w:szCs w:val="26"/>
        </w:rPr>
        <w:t>sticker</w:t>
      </w:r>
      <w:proofErr w:type="spellEnd"/>
      <w:r w:rsidR="009B19E2" w:rsidRPr="00EF5922">
        <w:rPr>
          <w:rFonts w:cs="Arial"/>
          <w:sz w:val="26"/>
          <w:szCs w:val="26"/>
        </w:rPr>
        <w:t xml:space="preserve"> y memes</w:t>
      </w:r>
      <w:r w:rsidR="00E77575" w:rsidRPr="00EF5922">
        <w:rPr>
          <w:rFonts w:cs="Arial"/>
          <w:sz w:val="26"/>
          <w:szCs w:val="26"/>
        </w:rPr>
        <w:t>,</w:t>
      </w:r>
      <w:r w:rsidR="009B19E2" w:rsidRPr="00EF5922">
        <w:rPr>
          <w:rFonts w:cs="Arial"/>
          <w:sz w:val="26"/>
          <w:szCs w:val="26"/>
        </w:rPr>
        <w:t xml:space="preserve"> a través de la plataforma </w:t>
      </w:r>
      <w:r w:rsidR="00E77575" w:rsidRPr="00EF5922">
        <w:rPr>
          <w:rFonts w:cs="Arial"/>
          <w:sz w:val="26"/>
          <w:szCs w:val="26"/>
        </w:rPr>
        <w:t xml:space="preserve">digital </w:t>
      </w:r>
      <w:r w:rsidR="009B19E2" w:rsidRPr="00EF5922">
        <w:rPr>
          <w:rFonts w:cs="Arial"/>
          <w:i/>
          <w:iCs/>
          <w:sz w:val="26"/>
          <w:szCs w:val="26"/>
        </w:rPr>
        <w:t>WhatsApp</w:t>
      </w:r>
      <w:r w:rsidR="00E77575" w:rsidRPr="00EF5922">
        <w:rPr>
          <w:rFonts w:cs="Arial"/>
          <w:sz w:val="26"/>
          <w:szCs w:val="26"/>
        </w:rPr>
        <w:t>–</w:t>
      </w:r>
      <w:r w:rsidR="009B19E2" w:rsidRPr="00EF5922">
        <w:rPr>
          <w:rFonts w:cs="Arial"/>
          <w:sz w:val="26"/>
          <w:szCs w:val="26"/>
        </w:rPr>
        <w:t xml:space="preserve">, configuran actos constitutivos de </w:t>
      </w:r>
      <w:r w:rsidR="009B19E2" w:rsidRPr="00EF5922">
        <w:rPr>
          <w:rFonts w:cs="Arial"/>
          <w:i/>
          <w:iCs/>
          <w:sz w:val="26"/>
          <w:szCs w:val="26"/>
        </w:rPr>
        <w:t xml:space="preserve">VPMG </w:t>
      </w:r>
      <w:r w:rsidR="009B19E2" w:rsidRPr="00EF5922">
        <w:rPr>
          <w:rFonts w:cs="Arial"/>
          <w:sz w:val="26"/>
          <w:szCs w:val="26"/>
        </w:rPr>
        <w:t xml:space="preserve">en perjuicio de las </w:t>
      </w:r>
      <w:r w:rsidR="009B19E2" w:rsidRPr="00EF5922">
        <w:rPr>
          <w:rFonts w:cs="Arial"/>
          <w:i/>
          <w:iCs/>
          <w:sz w:val="26"/>
          <w:szCs w:val="26"/>
        </w:rPr>
        <w:t xml:space="preserve">quejosas. </w:t>
      </w:r>
    </w:p>
    <w:p w14:paraId="73999FE7" w14:textId="77777777" w:rsidR="00AE4560" w:rsidRPr="00EF5922" w:rsidRDefault="00AE4560" w:rsidP="00AE4560">
      <w:pPr>
        <w:spacing w:line="360" w:lineRule="auto"/>
        <w:jc w:val="both"/>
        <w:rPr>
          <w:rFonts w:cs="Arial"/>
          <w:sz w:val="26"/>
          <w:szCs w:val="26"/>
        </w:rPr>
      </w:pPr>
    </w:p>
    <w:p w14:paraId="4F7788BD" w14:textId="77777777" w:rsidR="00E77575" w:rsidRPr="00EF5922" w:rsidRDefault="00196BEA" w:rsidP="00AE4560">
      <w:pPr>
        <w:spacing w:line="360" w:lineRule="auto"/>
        <w:jc w:val="both"/>
        <w:rPr>
          <w:rFonts w:cs="Arial"/>
          <w:sz w:val="26"/>
          <w:szCs w:val="26"/>
        </w:rPr>
      </w:pPr>
      <w:r w:rsidRPr="00EF5922">
        <w:rPr>
          <w:rFonts w:cs="Arial"/>
          <w:sz w:val="26"/>
          <w:szCs w:val="26"/>
        </w:rPr>
        <w:t xml:space="preserve">En particular, deberá analizarse si tales expresiones, </w:t>
      </w:r>
      <w:r w:rsidR="00E77575" w:rsidRPr="00EF5922">
        <w:rPr>
          <w:rFonts w:cs="Arial"/>
          <w:sz w:val="26"/>
          <w:szCs w:val="26"/>
        </w:rPr>
        <w:t xml:space="preserve">emitidas </w:t>
      </w:r>
      <w:r w:rsidRPr="00EF5922">
        <w:rPr>
          <w:rFonts w:cs="Arial"/>
          <w:sz w:val="26"/>
          <w:szCs w:val="26"/>
        </w:rPr>
        <w:t xml:space="preserve">en el contexto de sesiones oficiales del </w:t>
      </w:r>
      <w:r w:rsidRPr="00EF5922">
        <w:rPr>
          <w:rFonts w:cs="Arial"/>
          <w:i/>
          <w:iCs/>
          <w:sz w:val="26"/>
          <w:szCs w:val="26"/>
        </w:rPr>
        <w:t xml:space="preserve">ayuntamiento, </w:t>
      </w:r>
      <w:r w:rsidRPr="00EF5922">
        <w:rPr>
          <w:rFonts w:cs="Arial"/>
          <w:sz w:val="26"/>
          <w:szCs w:val="26"/>
        </w:rPr>
        <w:t>rebasaron los límites del discurso político o de la crítica institucional, para convertirse en manifestaciones que menosprecian, discriminan o buscan anular el ejercicio de los derechos político</w:t>
      </w:r>
      <w:r w:rsidR="00E77575" w:rsidRPr="00EF5922">
        <w:rPr>
          <w:rFonts w:cs="Arial"/>
          <w:sz w:val="26"/>
          <w:szCs w:val="26"/>
        </w:rPr>
        <w:t>-</w:t>
      </w:r>
      <w:r w:rsidRPr="00EF5922">
        <w:rPr>
          <w:rFonts w:cs="Arial"/>
          <w:sz w:val="26"/>
          <w:szCs w:val="26"/>
        </w:rPr>
        <w:t xml:space="preserve">electorales de las mujeres, por el hecho de serlo. </w:t>
      </w:r>
    </w:p>
    <w:p w14:paraId="31D62490" w14:textId="77777777" w:rsidR="00E77575" w:rsidRPr="00EF5922" w:rsidRDefault="00E77575" w:rsidP="00AE4560">
      <w:pPr>
        <w:spacing w:line="360" w:lineRule="auto"/>
        <w:jc w:val="both"/>
        <w:rPr>
          <w:rFonts w:cs="Arial"/>
          <w:sz w:val="26"/>
          <w:szCs w:val="26"/>
        </w:rPr>
      </w:pPr>
    </w:p>
    <w:p w14:paraId="3ECA9231" w14:textId="009B6151" w:rsidR="00196BEA" w:rsidRPr="00EF5922" w:rsidRDefault="00196BEA" w:rsidP="00AE4560">
      <w:pPr>
        <w:spacing w:line="360" w:lineRule="auto"/>
        <w:jc w:val="both"/>
        <w:rPr>
          <w:rFonts w:cs="Arial"/>
          <w:sz w:val="26"/>
          <w:szCs w:val="26"/>
        </w:rPr>
      </w:pPr>
      <w:r w:rsidRPr="00EF5922">
        <w:rPr>
          <w:rFonts w:cs="Arial"/>
          <w:sz w:val="26"/>
          <w:szCs w:val="26"/>
        </w:rPr>
        <w:t>As</w:t>
      </w:r>
      <w:r w:rsidR="00E77575" w:rsidRPr="00EF5922">
        <w:rPr>
          <w:rFonts w:cs="Arial"/>
          <w:sz w:val="26"/>
          <w:szCs w:val="26"/>
        </w:rPr>
        <w:t xml:space="preserve">imismo, corresponde examinar si la </w:t>
      </w:r>
      <w:r w:rsidRPr="00EF5922">
        <w:rPr>
          <w:rFonts w:cs="Arial"/>
          <w:sz w:val="26"/>
          <w:szCs w:val="26"/>
        </w:rPr>
        <w:t>difusión del</w:t>
      </w:r>
      <w:r w:rsidR="00E77575" w:rsidRPr="00EF5922">
        <w:rPr>
          <w:rFonts w:cs="Arial"/>
          <w:sz w:val="26"/>
          <w:szCs w:val="26"/>
        </w:rPr>
        <w:t xml:space="preserve"> contenido mediante plataformas digitales –específicamente el audio de la sesión del veintiocho de abril, el </w:t>
      </w:r>
      <w:proofErr w:type="spellStart"/>
      <w:r w:rsidR="00E77575" w:rsidRPr="00EF5922">
        <w:rPr>
          <w:rFonts w:cs="Arial"/>
          <w:sz w:val="26"/>
          <w:szCs w:val="26"/>
        </w:rPr>
        <w:t>sti</w:t>
      </w:r>
      <w:r w:rsidR="00DA18BC" w:rsidRPr="00EF5922">
        <w:rPr>
          <w:rFonts w:cs="Arial"/>
          <w:sz w:val="26"/>
          <w:szCs w:val="26"/>
        </w:rPr>
        <w:t>c</w:t>
      </w:r>
      <w:r w:rsidR="00E77575" w:rsidRPr="00EF5922">
        <w:rPr>
          <w:rFonts w:cs="Arial"/>
          <w:sz w:val="26"/>
          <w:szCs w:val="26"/>
        </w:rPr>
        <w:t>ker</w:t>
      </w:r>
      <w:proofErr w:type="spellEnd"/>
      <w:r w:rsidR="00E77575" w:rsidRPr="00EF5922">
        <w:rPr>
          <w:rFonts w:cs="Arial"/>
          <w:sz w:val="26"/>
          <w:szCs w:val="26"/>
        </w:rPr>
        <w:t xml:space="preserve"> y el meme– generaron un impacto </w:t>
      </w:r>
      <w:r w:rsidRPr="00EF5922">
        <w:rPr>
          <w:rFonts w:cs="Arial"/>
          <w:sz w:val="26"/>
          <w:szCs w:val="26"/>
        </w:rPr>
        <w:t xml:space="preserve">diferenciado y desproporcionado en las </w:t>
      </w:r>
      <w:r w:rsidRPr="00EF5922">
        <w:rPr>
          <w:rFonts w:cs="Arial"/>
          <w:i/>
          <w:iCs/>
          <w:sz w:val="26"/>
          <w:szCs w:val="26"/>
        </w:rPr>
        <w:t xml:space="preserve">quejosas, </w:t>
      </w:r>
      <w:r w:rsidR="00E77575" w:rsidRPr="00EF5922">
        <w:rPr>
          <w:rFonts w:cs="Arial"/>
          <w:sz w:val="26"/>
          <w:szCs w:val="26"/>
        </w:rPr>
        <w:t xml:space="preserve">afectando su esfera emocional, institucional y social; como lo refirió una de ellas, al señalar que dejó de </w:t>
      </w:r>
      <w:r w:rsidRPr="00EF5922">
        <w:rPr>
          <w:rFonts w:cs="Arial"/>
          <w:sz w:val="26"/>
          <w:szCs w:val="26"/>
        </w:rPr>
        <w:t xml:space="preserve">salir de su </w:t>
      </w:r>
      <w:r w:rsidR="00E77575" w:rsidRPr="00EF5922">
        <w:rPr>
          <w:rFonts w:cs="Arial"/>
          <w:sz w:val="26"/>
          <w:szCs w:val="26"/>
        </w:rPr>
        <w:t>domicilio debido a los señalamientos de</w:t>
      </w:r>
      <w:r w:rsidRPr="00EF5922">
        <w:rPr>
          <w:rFonts w:cs="Arial"/>
          <w:sz w:val="26"/>
          <w:szCs w:val="26"/>
        </w:rPr>
        <w:t xml:space="preserve"> habitantes del municipio. </w:t>
      </w:r>
    </w:p>
    <w:p w14:paraId="5D00CAEF" w14:textId="77777777" w:rsidR="00196BEA" w:rsidRPr="00EF5922" w:rsidRDefault="00196BEA" w:rsidP="00AE4560">
      <w:pPr>
        <w:spacing w:line="360" w:lineRule="auto"/>
        <w:jc w:val="both"/>
        <w:rPr>
          <w:rFonts w:cs="Arial"/>
          <w:sz w:val="26"/>
          <w:szCs w:val="26"/>
        </w:rPr>
      </w:pPr>
    </w:p>
    <w:p w14:paraId="3DCD0583" w14:textId="67E3130D" w:rsidR="00AE4560" w:rsidRPr="00EF5922" w:rsidRDefault="00196BEA" w:rsidP="00AE4560">
      <w:pPr>
        <w:spacing w:line="360" w:lineRule="auto"/>
        <w:jc w:val="both"/>
        <w:rPr>
          <w:rFonts w:cs="Arial"/>
          <w:sz w:val="26"/>
          <w:szCs w:val="26"/>
        </w:rPr>
      </w:pPr>
      <w:r w:rsidRPr="00EF5922">
        <w:rPr>
          <w:rFonts w:cs="Arial"/>
          <w:sz w:val="26"/>
          <w:szCs w:val="26"/>
        </w:rPr>
        <w:t>Así, el análisis que</w:t>
      </w:r>
      <w:r w:rsidR="00E77575" w:rsidRPr="00EF5922">
        <w:rPr>
          <w:rFonts w:cs="Arial"/>
          <w:sz w:val="26"/>
          <w:szCs w:val="26"/>
        </w:rPr>
        <w:t xml:space="preserve"> llevará a cabo </w:t>
      </w:r>
      <w:r w:rsidRPr="00EF5922">
        <w:rPr>
          <w:rFonts w:cs="Arial"/>
          <w:sz w:val="26"/>
          <w:szCs w:val="26"/>
        </w:rPr>
        <w:t xml:space="preserve">este Tribunal se enfocará en determinar si las expresiones acreditadas, y su posterior difusión en </w:t>
      </w:r>
      <w:r w:rsidRPr="00EF5922">
        <w:rPr>
          <w:rFonts w:cs="Arial"/>
          <w:sz w:val="26"/>
          <w:szCs w:val="26"/>
        </w:rPr>
        <w:lastRenderedPageBreak/>
        <w:t xml:space="preserve">medios digitales, constituyen </w:t>
      </w:r>
      <w:r w:rsidRPr="00EF5922">
        <w:rPr>
          <w:rFonts w:cs="Arial"/>
          <w:i/>
          <w:iCs/>
          <w:sz w:val="26"/>
          <w:szCs w:val="26"/>
        </w:rPr>
        <w:t xml:space="preserve">VPMG, </w:t>
      </w:r>
      <w:r w:rsidRPr="00EF5922">
        <w:rPr>
          <w:rFonts w:cs="Arial"/>
          <w:sz w:val="26"/>
          <w:szCs w:val="26"/>
        </w:rPr>
        <w:t xml:space="preserve">y </w:t>
      </w:r>
      <w:r w:rsidR="00E77575" w:rsidRPr="00EF5922">
        <w:rPr>
          <w:rFonts w:cs="Arial"/>
          <w:sz w:val="26"/>
          <w:szCs w:val="26"/>
        </w:rPr>
        <w:t xml:space="preserve">dichas conductas se inscriben en alguna o varias de las modalidades </w:t>
      </w:r>
      <w:r w:rsidR="001A409E" w:rsidRPr="00EF5922">
        <w:rPr>
          <w:rFonts w:cs="Arial"/>
          <w:sz w:val="26"/>
          <w:szCs w:val="26"/>
        </w:rPr>
        <w:t xml:space="preserve">reconocidas por el marco normativo aplicable, </w:t>
      </w:r>
      <w:r w:rsidRPr="00EF5922">
        <w:rPr>
          <w:rFonts w:cs="Arial"/>
          <w:sz w:val="26"/>
          <w:szCs w:val="26"/>
        </w:rPr>
        <w:t>y que pudiesen corresponder a la violencia en su modalidad di</w:t>
      </w:r>
      <w:r w:rsidR="00AE4560" w:rsidRPr="00EF5922">
        <w:rPr>
          <w:rFonts w:cs="Arial"/>
          <w:sz w:val="26"/>
          <w:szCs w:val="26"/>
        </w:rPr>
        <w:t xml:space="preserve">gital, psicológica y política. </w:t>
      </w:r>
    </w:p>
    <w:p w14:paraId="2570F46F" w14:textId="77777777" w:rsidR="00AE4560" w:rsidRPr="00EF5922" w:rsidRDefault="00AE4560" w:rsidP="00AE4560">
      <w:pPr>
        <w:spacing w:line="360" w:lineRule="auto"/>
        <w:jc w:val="both"/>
        <w:rPr>
          <w:rFonts w:cs="Arial"/>
          <w:sz w:val="26"/>
          <w:szCs w:val="26"/>
        </w:rPr>
      </w:pPr>
    </w:p>
    <w:p w14:paraId="795DFC58" w14:textId="634F0CD9" w:rsidR="00AE4560" w:rsidRPr="00EF5922" w:rsidRDefault="00AE4560" w:rsidP="00AE4560">
      <w:pPr>
        <w:spacing w:line="360" w:lineRule="auto"/>
        <w:jc w:val="center"/>
        <w:rPr>
          <w:rFonts w:cs="Arial"/>
          <w:b/>
          <w:bCs/>
          <w:sz w:val="26"/>
          <w:szCs w:val="26"/>
        </w:rPr>
      </w:pPr>
      <w:r w:rsidRPr="00EF5922">
        <w:rPr>
          <w:rFonts w:cs="Arial"/>
          <w:b/>
          <w:bCs/>
          <w:sz w:val="26"/>
          <w:szCs w:val="26"/>
        </w:rPr>
        <w:t>V</w:t>
      </w:r>
      <w:r w:rsidR="009C034B" w:rsidRPr="00EF5922">
        <w:rPr>
          <w:rFonts w:cs="Arial"/>
          <w:b/>
          <w:bCs/>
          <w:sz w:val="26"/>
          <w:szCs w:val="26"/>
        </w:rPr>
        <w:t>II</w:t>
      </w:r>
      <w:r w:rsidRPr="00EF5922">
        <w:rPr>
          <w:rFonts w:cs="Arial"/>
          <w:b/>
          <w:bCs/>
          <w:sz w:val="26"/>
          <w:szCs w:val="26"/>
        </w:rPr>
        <w:t>I. ANÁLISIS DE LAS CONDUCTAS</w:t>
      </w:r>
    </w:p>
    <w:p w14:paraId="25A6BAC0" w14:textId="77777777" w:rsidR="00AE4560" w:rsidRPr="00EF5922" w:rsidRDefault="00AE4560" w:rsidP="00AE4560">
      <w:pPr>
        <w:spacing w:line="360" w:lineRule="auto"/>
        <w:jc w:val="center"/>
        <w:rPr>
          <w:rFonts w:cs="Arial"/>
          <w:b/>
          <w:bCs/>
          <w:sz w:val="26"/>
          <w:szCs w:val="26"/>
        </w:rPr>
      </w:pPr>
    </w:p>
    <w:p w14:paraId="1044EB80" w14:textId="08A752E5" w:rsidR="00AE4560" w:rsidRPr="00EF5922" w:rsidRDefault="00AE4560" w:rsidP="00AE4560">
      <w:pPr>
        <w:pStyle w:val="Prrafodelista"/>
        <w:tabs>
          <w:tab w:val="left" w:pos="284"/>
        </w:tabs>
        <w:spacing w:line="360" w:lineRule="auto"/>
        <w:ind w:left="0"/>
        <w:rPr>
          <w:rFonts w:eastAsiaTheme="minorHAnsi" w:cs="Arial"/>
          <w:b/>
          <w:bCs/>
          <w:i/>
          <w:iCs/>
          <w:sz w:val="26"/>
          <w:szCs w:val="26"/>
          <w:lang w:eastAsia="en-US"/>
        </w:rPr>
      </w:pPr>
      <w:r w:rsidRPr="00EF5922">
        <w:rPr>
          <w:rFonts w:eastAsiaTheme="minorHAnsi" w:cs="Arial"/>
          <w:b/>
          <w:bCs/>
          <w:i/>
          <w:iCs/>
          <w:sz w:val="26"/>
          <w:szCs w:val="26"/>
          <w:lang w:eastAsia="en-US"/>
        </w:rPr>
        <w:t>VPMG</w:t>
      </w:r>
    </w:p>
    <w:p w14:paraId="0AAD2CD8" w14:textId="77777777" w:rsidR="001A409E" w:rsidRPr="00EF5922" w:rsidRDefault="001A409E" w:rsidP="00AE4560">
      <w:pPr>
        <w:pStyle w:val="Prrafodelista"/>
        <w:tabs>
          <w:tab w:val="left" w:pos="284"/>
        </w:tabs>
        <w:spacing w:line="360" w:lineRule="auto"/>
        <w:ind w:left="0"/>
        <w:rPr>
          <w:rFonts w:eastAsiaTheme="minorHAnsi" w:cs="Arial"/>
          <w:b/>
          <w:bCs/>
          <w:sz w:val="26"/>
          <w:szCs w:val="26"/>
          <w:lang w:eastAsia="en-US"/>
        </w:rPr>
      </w:pPr>
    </w:p>
    <w:p w14:paraId="3F0B549B" w14:textId="0D5ED8BB" w:rsidR="00AE4560" w:rsidRPr="00EF5922" w:rsidRDefault="00AE4560" w:rsidP="00AE4560">
      <w:pPr>
        <w:pStyle w:val="Prrafodelista"/>
        <w:tabs>
          <w:tab w:val="left" w:pos="284"/>
        </w:tabs>
        <w:spacing w:line="360" w:lineRule="auto"/>
        <w:ind w:left="0"/>
        <w:rPr>
          <w:rFonts w:eastAsiaTheme="minorHAnsi" w:cs="Arial"/>
          <w:sz w:val="26"/>
          <w:szCs w:val="26"/>
          <w:lang w:eastAsia="en-US"/>
        </w:rPr>
      </w:pPr>
      <w:r w:rsidRPr="00EF5922">
        <w:rPr>
          <w:rFonts w:eastAsiaTheme="minorHAnsi" w:cs="Arial"/>
          <w:b/>
          <w:bCs/>
          <w:sz w:val="26"/>
          <w:szCs w:val="26"/>
          <w:lang w:eastAsia="en-US"/>
        </w:rPr>
        <w:t>Marco normativo</w:t>
      </w:r>
    </w:p>
    <w:p w14:paraId="30B9A69C" w14:textId="77777777" w:rsidR="00AE4560" w:rsidRPr="00EF5922" w:rsidRDefault="00AE4560" w:rsidP="00AE4560">
      <w:pPr>
        <w:tabs>
          <w:tab w:val="left" w:pos="284"/>
        </w:tabs>
        <w:spacing w:line="360" w:lineRule="auto"/>
        <w:jc w:val="both"/>
        <w:rPr>
          <w:rFonts w:eastAsiaTheme="minorHAnsi" w:cs="Arial"/>
          <w:sz w:val="26"/>
          <w:szCs w:val="26"/>
          <w:lang w:eastAsia="en-US"/>
        </w:rPr>
      </w:pPr>
    </w:p>
    <w:p w14:paraId="5D398284" w14:textId="34CE7CFC" w:rsidR="00AE4560" w:rsidRPr="00EF5922" w:rsidRDefault="001A409E" w:rsidP="00AE4560">
      <w:pPr>
        <w:tabs>
          <w:tab w:val="left" w:pos="284"/>
        </w:tabs>
        <w:spacing w:line="360" w:lineRule="auto"/>
        <w:jc w:val="both"/>
        <w:rPr>
          <w:rFonts w:eastAsiaTheme="minorHAnsi" w:cs="Arial"/>
          <w:sz w:val="26"/>
          <w:szCs w:val="26"/>
          <w:lang w:eastAsia="en-US"/>
        </w:rPr>
      </w:pPr>
      <w:r w:rsidRPr="00EF5922">
        <w:rPr>
          <w:rFonts w:eastAsiaTheme="minorHAnsi" w:cs="Arial"/>
          <w:sz w:val="26"/>
          <w:szCs w:val="26"/>
          <w:lang w:eastAsia="en-US"/>
        </w:rPr>
        <w:t>De conformidad con el artículo 20</w:t>
      </w:r>
      <w:r w:rsidR="00AE4560" w:rsidRPr="00EF5922">
        <w:rPr>
          <w:rFonts w:eastAsiaTheme="minorHAnsi" w:cs="Arial"/>
          <w:sz w:val="26"/>
          <w:szCs w:val="26"/>
          <w:lang w:eastAsia="en-US"/>
        </w:rPr>
        <w:t xml:space="preserve"> Bis, en relación con el artículo 3, inciso k), de la Ley General de Acceso de las Mujeres a una Vida Libre de Violencia</w:t>
      </w:r>
      <w:r w:rsidR="00AE4560" w:rsidRPr="00EF5922">
        <w:rPr>
          <w:rStyle w:val="Refdenotaalpie"/>
          <w:rFonts w:eastAsiaTheme="minorHAnsi" w:cs="Arial"/>
          <w:sz w:val="26"/>
          <w:szCs w:val="26"/>
          <w:lang w:eastAsia="en-US"/>
        </w:rPr>
        <w:footnoteReference w:id="76"/>
      </w:r>
      <w:r w:rsidR="00AE4560" w:rsidRPr="00EF5922">
        <w:rPr>
          <w:rFonts w:eastAsiaTheme="minorHAnsi" w:cs="Arial"/>
          <w:sz w:val="26"/>
          <w:szCs w:val="26"/>
          <w:lang w:eastAsia="en-US"/>
        </w:rPr>
        <w:t xml:space="preserve">, </w:t>
      </w:r>
      <w:r w:rsidRPr="00EF5922">
        <w:rPr>
          <w:rFonts w:eastAsiaTheme="minorHAnsi" w:cs="Arial"/>
          <w:sz w:val="26"/>
          <w:szCs w:val="26"/>
          <w:lang w:eastAsia="en-US"/>
        </w:rPr>
        <w:t xml:space="preserve">se entiende por </w:t>
      </w:r>
      <w:r w:rsidR="00AE4560" w:rsidRPr="00EF5922">
        <w:rPr>
          <w:rFonts w:eastAsiaTheme="minorHAnsi" w:cs="Arial"/>
          <w:i/>
          <w:iCs/>
          <w:sz w:val="26"/>
          <w:szCs w:val="26"/>
          <w:lang w:eastAsia="en-US"/>
        </w:rPr>
        <w:t>VPMG</w:t>
      </w:r>
      <w:r w:rsidRPr="00EF5922">
        <w:rPr>
          <w:rFonts w:eastAsiaTheme="minorHAnsi" w:cs="Arial"/>
          <w:sz w:val="26"/>
          <w:szCs w:val="26"/>
          <w:lang w:eastAsia="en-US"/>
        </w:rPr>
        <w:t xml:space="preserve"> </w:t>
      </w:r>
      <w:r w:rsidR="00AE4560" w:rsidRPr="00EF5922">
        <w:rPr>
          <w:rFonts w:eastAsiaTheme="minorHAnsi" w:cs="Arial"/>
          <w:sz w:val="26"/>
          <w:szCs w:val="26"/>
          <w:lang w:eastAsia="en-US"/>
        </w:rPr>
        <w:t>toda acción u omisión, incluida la tolerancia, basada en elementos de género, ejercida en el ámbito público o privado, que tenga por objeto o resultado limitar, anular o menoscabar el ejercicio efectivo de los derechos políticos-electorales de una o varias mujeres, su participación en la vida política y pública, así como el acceso y ejercicio de prerrogativas vinculadas con precandidaturas, candidaturas, funciones o cargos públicos</w:t>
      </w:r>
      <w:r w:rsidR="00AE4560" w:rsidRPr="00EF5922">
        <w:rPr>
          <w:rStyle w:val="Refdenotaalpie"/>
          <w:rFonts w:eastAsiaTheme="minorHAnsi" w:cs="Arial"/>
          <w:sz w:val="26"/>
          <w:szCs w:val="26"/>
          <w:lang w:eastAsia="en-US"/>
        </w:rPr>
        <w:footnoteReference w:id="77"/>
      </w:r>
      <w:r w:rsidR="00AE4560" w:rsidRPr="00EF5922">
        <w:rPr>
          <w:rFonts w:eastAsiaTheme="minorHAnsi" w:cs="Arial"/>
          <w:sz w:val="26"/>
          <w:szCs w:val="26"/>
          <w:lang w:eastAsia="en-US"/>
        </w:rPr>
        <w:t>.</w:t>
      </w:r>
    </w:p>
    <w:p w14:paraId="0250E59D" w14:textId="77777777" w:rsidR="00AE4560" w:rsidRPr="00EF5922" w:rsidRDefault="00AE4560" w:rsidP="00AE4560">
      <w:pPr>
        <w:tabs>
          <w:tab w:val="left" w:pos="284"/>
        </w:tabs>
        <w:spacing w:line="360" w:lineRule="auto"/>
        <w:jc w:val="both"/>
        <w:rPr>
          <w:rFonts w:eastAsiaTheme="minorHAnsi" w:cs="Arial"/>
          <w:sz w:val="26"/>
          <w:szCs w:val="26"/>
          <w:lang w:eastAsia="en-US"/>
        </w:rPr>
      </w:pPr>
    </w:p>
    <w:p w14:paraId="74855B79" w14:textId="1A0C2C6E" w:rsidR="00AE4560" w:rsidRPr="00EF5922" w:rsidRDefault="001A409E" w:rsidP="00AE4560">
      <w:pPr>
        <w:tabs>
          <w:tab w:val="left" w:pos="284"/>
        </w:tabs>
        <w:spacing w:line="360" w:lineRule="auto"/>
        <w:jc w:val="both"/>
        <w:rPr>
          <w:rFonts w:eastAsiaTheme="minorHAnsi" w:cs="Arial"/>
          <w:sz w:val="26"/>
          <w:szCs w:val="26"/>
          <w:lang w:eastAsia="en-US"/>
        </w:rPr>
      </w:pPr>
      <w:r w:rsidRPr="00EF5922">
        <w:rPr>
          <w:rFonts w:eastAsiaTheme="minorHAnsi" w:cs="Arial"/>
          <w:sz w:val="26"/>
          <w:szCs w:val="26"/>
          <w:lang w:eastAsia="en-US"/>
        </w:rPr>
        <w:t>Esta forma de violencia puede actualizarse cuando</w:t>
      </w:r>
      <w:r w:rsidR="00AE4560" w:rsidRPr="00EF5922">
        <w:rPr>
          <w:rFonts w:eastAsiaTheme="minorHAnsi" w:cs="Arial"/>
          <w:sz w:val="26"/>
          <w:szCs w:val="26"/>
          <w:lang w:eastAsia="en-US"/>
        </w:rPr>
        <w:t>: se dirijan a una mujer por su condición de mujer; le afecten</w:t>
      </w:r>
      <w:r w:rsidRPr="00EF5922">
        <w:rPr>
          <w:rFonts w:eastAsiaTheme="minorHAnsi" w:cs="Arial"/>
          <w:sz w:val="26"/>
          <w:szCs w:val="26"/>
          <w:lang w:eastAsia="en-US"/>
        </w:rPr>
        <w:t xml:space="preserve"> de forma desproporcionada respecto a sus pares masculinos</w:t>
      </w:r>
      <w:r w:rsidR="00AE4560" w:rsidRPr="00EF5922">
        <w:rPr>
          <w:rFonts w:eastAsiaTheme="minorHAnsi" w:cs="Arial"/>
          <w:sz w:val="26"/>
          <w:szCs w:val="26"/>
          <w:lang w:eastAsia="en-US"/>
        </w:rPr>
        <w:t>;</w:t>
      </w:r>
      <w:r w:rsidRPr="00EF5922">
        <w:rPr>
          <w:rFonts w:eastAsiaTheme="minorHAnsi" w:cs="Arial"/>
          <w:sz w:val="26"/>
          <w:szCs w:val="26"/>
          <w:lang w:eastAsia="en-US"/>
        </w:rPr>
        <w:t xml:space="preserve"> genera un </w:t>
      </w:r>
      <w:r w:rsidR="00AE4560" w:rsidRPr="00EF5922">
        <w:rPr>
          <w:rFonts w:eastAsiaTheme="minorHAnsi" w:cs="Arial"/>
          <w:sz w:val="26"/>
          <w:szCs w:val="26"/>
          <w:lang w:eastAsia="en-US"/>
        </w:rPr>
        <w:t xml:space="preserve">impacto diferenciado </w:t>
      </w:r>
      <w:proofErr w:type="gramStart"/>
      <w:r w:rsidRPr="00EF5922">
        <w:rPr>
          <w:rFonts w:eastAsiaTheme="minorHAnsi" w:cs="Arial"/>
          <w:sz w:val="26"/>
          <w:szCs w:val="26"/>
          <w:lang w:eastAsia="en-US"/>
        </w:rPr>
        <w:t>en razón del</w:t>
      </w:r>
      <w:proofErr w:type="gramEnd"/>
      <w:r w:rsidRPr="00EF5922">
        <w:rPr>
          <w:rFonts w:eastAsiaTheme="minorHAnsi" w:cs="Arial"/>
          <w:sz w:val="26"/>
          <w:szCs w:val="26"/>
          <w:lang w:eastAsia="en-US"/>
        </w:rPr>
        <w:t xml:space="preserve"> género. </w:t>
      </w:r>
    </w:p>
    <w:p w14:paraId="3B132DF1" w14:textId="10543B7D" w:rsidR="00AE4560" w:rsidRPr="00EF5922" w:rsidRDefault="00AE4560" w:rsidP="00AE4560">
      <w:pPr>
        <w:tabs>
          <w:tab w:val="left" w:pos="284"/>
        </w:tabs>
        <w:spacing w:line="360" w:lineRule="auto"/>
        <w:jc w:val="both"/>
        <w:rPr>
          <w:rFonts w:eastAsiaTheme="minorHAnsi" w:cs="Arial"/>
          <w:sz w:val="26"/>
          <w:szCs w:val="26"/>
          <w:lang w:eastAsia="en-US"/>
        </w:rPr>
      </w:pPr>
    </w:p>
    <w:p w14:paraId="69D64034" w14:textId="02D1ED7A" w:rsidR="00AE4560" w:rsidRPr="00EF5922" w:rsidRDefault="001A409E" w:rsidP="001A409E">
      <w:pPr>
        <w:tabs>
          <w:tab w:val="left" w:pos="284"/>
        </w:tabs>
        <w:spacing w:line="360" w:lineRule="auto"/>
        <w:jc w:val="both"/>
        <w:rPr>
          <w:rFonts w:eastAsiaTheme="minorHAnsi" w:cs="Arial"/>
          <w:sz w:val="26"/>
          <w:szCs w:val="26"/>
          <w:lang w:eastAsia="en-US"/>
        </w:rPr>
      </w:pPr>
      <w:r w:rsidRPr="00EF5922">
        <w:rPr>
          <w:rFonts w:eastAsiaTheme="minorHAnsi" w:cs="Arial"/>
          <w:sz w:val="26"/>
          <w:szCs w:val="26"/>
          <w:lang w:eastAsia="en-US"/>
        </w:rPr>
        <w:lastRenderedPageBreak/>
        <w:t xml:space="preserve">Asimismo, el artículo </w:t>
      </w:r>
      <w:r w:rsidR="00AE4560" w:rsidRPr="00EF5922">
        <w:rPr>
          <w:rFonts w:eastAsiaTheme="minorHAnsi" w:cs="Arial"/>
          <w:sz w:val="26"/>
          <w:szCs w:val="26"/>
          <w:lang w:eastAsia="en-US"/>
        </w:rPr>
        <w:t>5, fracción IV</w:t>
      </w:r>
      <w:r w:rsidRPr="00EF5922">
        <w:rPr>
          <w:rFonts w:eastAsiaTheme="minorHAnsi" w:cs="Arial"/>
          <w:sz w:val="26"/>
          <w:szCs w:val="26"/>
          <w:lang w:eastAsia="en-US"/>
        </w:rPr>
        <w:t xml:space="preserve">, de la misma ley, </w:t>
      </w:r>
      <w:r w:rsidR="00AE4560" w:rsidRPr="00EF5922">
        <w:rPr>
          <w:rFonts w:eastAsiaTheme="minorHAnsi" w:cs="Arial"/>
          <w:sz w:val="26"/>
          <w:szCs w:val="26"/>
          <w:lang w:eastAsia="en-US"/>
        </w:rPr>
        <w:t xml:space="preserve">reconoce diversas formas de violencia que pueden ser relevantes en el análisis de casos de </w:t>
      </w:r>
      <w:r w:rsidR="00AE4560" w:rsidRPr="00EF5922">
        <w:rPr>
          <w:rFonts w:eastAsiaTheme="minorHAnsi" w:cs="Arial"/>
          <w:i/>
          <w:iCs/>
          <w:sz w:val="26"/>
          <w:szCs w:val="26"/>
          <w:lang w:eastAsia="en-US"/>
        </w:rPr>
        <w:t xml:space="preserve">VPMG, </w:t>
      </w:r>
      <w:r w:rsidR="00AE4560" w:rsidRPr="00EF5922">
        <w:rPr>
          <w:rFonts w:eastAsiaTheme="minorHAnsi" w:cs="Arial"/>
          <w:sz w:val="26"/>
          <w:szCs w:val="26"/>
          <w:lang w:eastAsia="en-US"/>
        </w:rPr>
        <w:t xml:space="preserve">entre ellas: </w:t>
      </w:r>
    </w:p>
    <w:p w14:paraId="5B69F9EF" w14:textId="77777777" w:rsidR="00AE4560" w:rsidRPr="00EF5922" w:rsidRDefault="00AE4560" w:rsidP="00AE4560">
      <w:pPr>
        <w:tabs>
          <w:tab w:val="left" w:pos="284"/>
        </w:tabs>
        <w:spacing w:line="360" w:lineRule="auto"/>
        <w:jc w:val="both"/>
        <w:rPr>
          <w:rFonts w:eastAsiaTheme="minorHAnsi" w:cs="Arial"/>
          <w:sz w:val="26"/>
          <w:szCs w:val="26"/>
          <w:lang w:eastAsia="en-US"/>
        </w:rPr>
      </w:pPr>
    </w:p>
    <w:p w14:paraId="0BA62702" w14:textId="77777777" w:rsidR="00AE4560" w:rsidRPr="00EF5922" w:rsidRDefault="00AE4560" w:rsidP="00AE4560">
      <w:pPr>
        <w:tabs>
          <w:tab w:val="left" w:pos="284"/>
        </w:tabs>
        <w:spacing w:line="360" w:lineRule="auto"/>
        <w:jc w:val="both"/>
        <w:rPr>
          <w:rFonts w:eastAsiaTheme="minorHAnsi" w:cs="Arial"/>
          <w:sz w:val="26"/>
          <w:szCs w:val="26"/>
          <w:lang w:eastAsia="en-US"/>
        </w:rPr>
      </w:pPr>
      <w:r w:rsidRPr="00EF5922">
        <w:rPr>
          <w:rFonts w:eastAsiaTheme="minorHAnsi" w:cs="Arial"/>
          <w:b/>
          <w:bCs/>
          <w:sz w:val="26"/>
          <w:szCs w:val="26"/>
          <w:lang w:eastAsia="en-US"/>
        </w:rPr>
        <w:t>Violencia psicológica</w:t>
      </w:r>
      <w:r w:rsidRPr="00EF5922">
        <w:rPr>
          <w:rStyle w:val="Refdenotaalpie"/>
          <w:rFonts w:eastAsiaTheme="minorHAnsi" w:cs="Arial"/>
          <w:b/>
          <w:bCs/>
          <w:sz w:val="26"/>
          <w:szCs w:val="26"/>
          <w:lang w:eastAsia="en-US"/>
        </w:rPr>
        <w:footnoteReference w:id="78"/>
      </w:r>
      <w:r w:rsidRPr="00EF5922">
        <w:rPr>
          <w:rFonts w:eastAsiaTheme="minorHAnsi" w:cs="Arial"/>
          <w:b/>
          <w:bCs/>
          <w:sz w:val="26"/>
          <w:szCs w:val="26"/>
          <w:lang w:eastAsia="en-US"/>
        </w:rPr>
        <w:t>:</w:t>
      </w:r>
      <w:r w:rsidRPr="00EF5922">
        <w:rPr>
          <w:rFonts w:eastAsiaTheme="minorHAnsi" w:cs="Arial"/>
          <w:sz w:val="26"/>
          <w:szCs w:val="26"/>
          <w:lang w:eastAsia="en-US"/>
        </w:rPr>
        <w:t xml:space="preserve"> Es cualquier acto u omisión que dañe la estabilidad psicológica, tales como insultos, humillaciones, evaluación, marginación, indiferencia, comparaciones destructivas, rechazo, control de la autonomía y libertad, amenazas, que conllevan a la víctima a la depresión, al aislamiento, a la devaluación de su autoestima e incluso al suicidio.</w:t>
      </w:r>
    </w:p>
    <w:p w14:paraId="003341C3" w14:textId="77777777" w:rsidR="00AE4560" w:rsidRPr="00EF5922" w:rsidRDefault="00AE4560" w:rsidP="00AE4560">
      <w:pPr>
        <w:tabs>
          <w:tab w:val="left" w:pos="284"/>
        </w:tabs>
        <w:spacing w:line="360" w:lineRule="auto"/>
        <w:jc w:val="both"/>
        <w:rPr>
          <w:rFonts w:eastAsiaTheme="minorHAnsi" w:cs="Arial"/>
          <w:sz w:val="26"/>
          <w:szCs w:val="26"/>
          <w:lang w:eastAsia="en-US"/>
        </w:rPr>
      </w:pPr>
    </w:p>
    <w:p w14:paraId="496E74A3" w14:textId="77777777" w:rsidR="00AE4560" w:rsidRPr="00EF5922" w:rsidRDefault="00AE4560" w:rsidP="00AE4560">
      <w:pPr>
        <w:tabs>
          <w:tab w:val="left" w:pos="284"/>
        </w:tabs>
        <w:spacing w:line="360" w:lineRule="auto"/>
        <w:jc w:val="both"/>
        <w:rPr>
          <w:rFonts w:eastAsiaTheme="minorHAnsi" w:cs="Arial"/>
          <w:sz w:val="26"/>
          <w:szCs w:val="26"/>
          <w:lang w:eastAsia="en-US"/>
        </w:rPr>
      </w:pPr>
      <w:r w:rsidRPr="00EF5922">
        <w:rPr>
          <w:rFonts w:eastAsiaTheme="minorHAnsi" w:cs="Arial"/>
          <w:b/>
          <w:bCs/>
          <w:sz w:val="26"/>
          <w:szCs w:val="26"/>
          <w:lang w:eastAsia="en-US"/>
        </w:rPr>
        <w:t>Violencia digital</w:t>
      </w:r>
      <w:r w:rsidRPr="00EF5922">
        <w:rPr>
          <w:rStyle w:val="Refdenotaalpie"/>
          <w:rFonts w:eastAsiaTheme="minorHAnsi" w:cs="Arial"/>
          <w:b/>
          <w:bCs/>
          <w:sz w:val="26"/>
          <w:szCs w:val="26"/>
          <w:lang w:eastAsia="en-US"/>
        </w:rPr>
        <w:footnoteReference w:id="79"/>
      </w:r>
      <w:r w:rsidRPr="00EF5922">
        <w:rPr>
          <w:rFonts w:eastAsiaTheme="minorHAnsi" w:cs="Arial"/>
          <w:b/>
          <w:bCs/>
          <w:sz w:val="26"/>
          <w:szCs w:val="26"/>
          <w:lang w:eastAsia="en-US"/>
        </w:rPr>
        <w:t>:</w:t>
      </w:r>
      <w:r w:rsidRPr="00EF5922">
        <w:rPr>
          <w:rFonts w:eastAsiaTheme="minorHAnsi" w:cs="Arial"/>
          <w:sz w:val="26"/>
          <w:szCs w:val="26"/>
          <w:lang w:eastAsia="en-US"/>
        </w:rPr>
        <w:t xml:space="preserve"> Se refiere a toda acción dolosa realizada mediante el uso de tecnologías de la información y la comunicación, por la que se exponga, distribuya, difunda, exhiba, transmita, comercialice, oferte, intercambie o comparta imágenes, audios o videos reales o simulados de contenido íntimo sexual de una persona sin su consentimiento, sin su aprobación o sin su autorización y que le cause daño psicológico, emocional, en cualquier ámbito de su vida privada o en su imagen propia. Así como aquellos actos dolosos que causen daño a la intimidad, privacidad y/o dignidad de las mujeres, que se cometan por medio de las tecnologías de la información y la comunicación.</w:t>
      </w:r>
    </w:p>
    <w:p w14:paraId="2D7D5DCB" w14:textId="77777777" w:rsidR="00AE4560" w:rsidRPr="00EF5922" w:rsidRDefault="00AE4560" w:rsidP="00AE4560">
      <w:pPr>
        <w:tabs>
          <w:tab w:val="left" w:pos="284"/>
        </w:tabs>
        <w:spacing w:line="360" w:lineRule="auto"/>
        <w:jc w:val="both"/>
        <w:rPr>
          <w:rFonts w:eastAsiaTheme="minorHAnsi" w:cs="Arial"/>
          <w:sz w:val="26"/>
          <w:szCs w:val="26"/>
          <w:lang w:eastAsia="en-US"/>
        </w:rPr>
      </w:pPr>
    </w:p>
    <w:p w14:paraId="3D840F09" w14:textId="1774E4F7" w:rsidR="00AE4560" w:rsidRPr="00EF5922" w:rsidRDefault="00850CC0" w:rsidP="00AE4560">
      <w:pPr>
        <w:tabs>
          <w:tab w:val="left" w:pos="284"/>
        </w:tabs>
        <w:spacing w:line="360" w:lineRule="auto"/>
        <w:jc w:val="both"/>
        <w:rPr>
          <w:rFonts w:eastAsiaTheme="minorHAnsi" w:cs="Arial"/>
          <w:sz w:val="26"/>
          <w:szCs w:val="26"/>
          <w:lang w:eastAsia="en-US"/>
        </w:rPr>
      </w:pPr>
      <w:r w:rsidRPr="00EF5922">
        <w:rPr>
          <w:rFonts w:eastAsiaTheme="minorHAnsi" w:cs="Arial"/>
          <w:sz w:val="26"/>
          <w:szCs w:val="26"/>
          <w:lang w:eastAsia="en-US"/>
        </w:rPr>
        <w:t xml:space="preserve">Aunado a lo anterior, el </w:t>
      </w:r>
      <w:r w:rsidR="00AE4560" w:rsidRPr="00EF5922">
        <w:rPr>
          <w:rFonts w:eastAsiaTheme="minorHAnsi" w:cs="Arial"/>
          <w:sz w:val="26"/>
          <w:szCs w:val="26"/>
          <w:lang w:eastAsia="en-US"/>
        </w:rPr>
        <w:t xml:space="preserve">artículo 3 Bis, fracción V, del </w:t>
      </w:r>
      <w:r w:rsidR="00AE4560" w:rsidRPr="00EF5922">
        <w:rPr>
          <w:rFonts w:eastAsiaTheme="minorHAnsi" w:cs="Arial"/>
          <w:i/>
          <w:iCs/>
          <w:sz w:val="26"/>
          <w:szCs w:val="26"/>
          <w:lang w:eastAsia="en-US"/>
        </w:rPr>
        <w:t>Código Electoral</w:t>
      </w:r>
      <w:r w:rsidR="00AE4560" w:rsidRPr="00EF5922">
        <w:rPr>
          <w:rFonts w:eastAsiaTheme="minorHAnsi" w:cs="Arial"/>
          <w:sz w:val="26"/>
          <w:szCs w:val="26"/>
          <w:lang w:eastAsia="en-US"/>
        </w:rPr>
        <w:t xml:space="preserve">, establece como conductas constitutivas de </w:t>
      </w:r>
      <w:r w:rsidR="00AE4560" w:rsidRPr="00EF5922">
        <w:rPr>
          <w:rFonts w:eastAsiaTheme="minorHAnsi" w:cs="Arial"/>
          <w:i/>
          <w:iCs/>
          <w:sz w:val="26"/>
          <w:szCs w:val="26"/>
          <w:lang w:eastAsia="en-US"/>
        </w:rPr>
        <w:t>VPMG</w:t>
      </w:r>
      <w:r w:rsidR="00AE4560" w:rsidRPr="00EF5922">
        <w:rPr>
          <w:rFonts w:eastAsiaTheme="minorHAnsi" w:cs="Arial"/>
          <w:sz w:val="26"/>
          <w:szCs w:val="26"/>
          <w:lang w:eastAsia="en-US"/>
        </w:rPr>
        <w:t>, entre otras, el difundir cualquier tipo de información o material con la finalidad de coartar, inhibir, impedir o limitar el ejercicio de los derechos político-electorales de las mujeres o impedir el ejercicio de sus atribuciones o facultades.</w:t>
      </w:r>
    </w:p>
    <w:p w14:paraId="0E41A164" w14:textId="77777777" w:rsidR="00AE4560" w:rsidRPr="00EF5922" w:rsidRDefault="00AE4560" w:rsidP="00AE4560">
      <w:pPr>
        <w:tabs>
          <w:tab w:val="left" w:pos="284"/>
        </w:tabs>
        <w:spacing w:line="360" w:lineRule="auto"/>
        <w:jc w:val="both"/>
        <w:rPr>
          <w:rFonts w:eastAsiaTheme="minorHAnsi" w:cs="Arial"/>
          <w:sz w:val="26"/>
          <w:szCs w:val="26"/>
          <w:lang w:eastAsia="en-US"/>
        </w:rPr>
      </w:pPr>
    </w:p>
    <w:p w14:paraId="06D939FF" w14:textId="50E139E2" w:rsidR="00AE4560" w:rsidRPr="00EF5922" w:rsidRDefault="00850CC0" w:rsidP="00AE4560">
      <w:pPr>
        <w:tabs>
          <w:tab w:val="left" w:pos="284"/>
        </w:tabs>
        <w:spacing w:line="360" w:lineRule="auto"/>
        <w:jc w:val="both"/>
        <w:rPr>
          <w:rFonts w:eastAsiaTheme="minorHAnsi" w:cs="Arial"/>
          <w:sz w:val="26"/>
          <w:szCs w:val="26"/>
          <w:lang w:eastAsia="en-US"/>
        </w:rPr>
      </w:pPr>
      <w:r w:rsidRPr="00EF5922">
        <w:rPr>
          <w:rFonts w:eastAsiaTheme="minorHAnsi" w:cs="Arial"/>
          <w:sz w:val="26"/>
          <w:szCs w:val="26"/>
          <w:lang w:eastAsia="en-US"/>
        </w:rPr>
        <w:lastRenderedPageBreak/>
        <w:t xml:space="preserve">Por su parte, </w:t>
      </w:r>
      <w:r w:rsidR="00AE4560" w:rsidRPr="00EF5922">
        <w:rPr>
          <w:rFonts w:eastAsiaTheme="minorHAnsi" w:cs="Arial"/>
          <w:sz w:val="26"/>
          <w:szCs w:val="26"/>
          <w:lang w:eastAsia="en-US"/>
        </w:rPr>
        <w:t xml:space="preserve">tanto el Protocolo para Juzgar con Perspectiva de Género de la </w:t>
      </w:r>
      <w:r w:rsidR="00AE4560" w:rsidRPr="00EF5922">
        <w:rPr>
          <w:rFonts w:eastAsiaTheme="minorHAnsi" w:cs="Arial"/>
          <w:i/>
          <w:iCs/>
          <w:sz w:val="26"/>
          <w:szCs w:val="26"/>
          <w:lang w:eastAsia="en-US"/>
        </w:rPr>
        <w:t>Suprema Corte</w:t>
      </w:r>
      <w:r w:rsidR="00AE4560" w:rsidRPr="00EF5922">
        <w:rPr>
          <w:rStyle w:val="Refdenotaalpie"/>
          <w:rFonts w:eastAsiaTheme="minorHAnsi" w:cs="Arial"/>
          <w:sz w:val="26"/>
          <w:szCs w:val="26"/>
          <w:lang w:eastAsia="en-US"/>
        </w:rPr>
        <w:footnoteReference w:id="80"/>
      </w:r>
      <w:r w:rsidR="00AE4560" w:rsidRPr="00EF5922">
        <w:rPr>
          <w:rFonts w:eastAsiaTheme="minorHAnsi" w:cs="Arial"/>
          <w:i/>
          <w:iCs/>
          <w:sz w:val="26"/>
          <w:szCs w:val="26"/>
          <w:lang w:eastAsia="en-US"/>
        </w:rPr>
        <w:t xml:space="preserve">, </w:t>
      </w:r>
      <w:r w:rsidR="00AE4560" w:rsidRPr="00EF5922">
        <w:rPr>
          <w:rFonts w:eastAsiaTheme="minorHAnsi" w:cs="Arial"/>
          <w:sz w:val="26"/>
          <w:szCs w:val="26"/>
          <w:lang w:eastAsia="en-US"/>
        </w:rPr>
        <w:t xml:space="preserve">como la Guía para la Atención de la </w:t>
      </w:r>
      <w:r w:rsidR="00AE4560" w:rsidRPr="00EF5922">
        <w:rPr>
          <w:rFonts w:eastAsiaTheme="minorHAnsi" w:cs="Arial"/>
          <w:i/>
          <w:iCs/>
          <w:sz w:val="26"/>
          <w:szCs w:val="26"/>
          <w:lang w:eastAsia="en-US"/>
        </w:rPr>
        <w:t xml:space="preserve">VPMG, </w:t>
      </w:r>
      <w:r w:rsidR="00AE4560" w:rsidRPr="00EF5922">
        <w:rPr>
          <w:rFonts w:eastAsiaTheme="minorHAnsi" w:cs="Arial"/>
          <w:sz w:val="26"/>
          <w:szCs w:val="26"/>
          <w:lang w:eastAsia="en-US"/>
        </w:rPr>
        <w:t xml:space="preserve">en relación con la jurisprudencia de la </w:t>
      </w:r>
      <w:r w:rsidR="00AE4560" w:rsidRPr="00EF5922">
        <w:rPr>
          <w:rFonts w:eastAsiaTheme="minorHAnsi" w:cs="Arial"/>
          <w:i/>
          <w:iCs/>
          <w:sz w:val="26"/>
          <w:szCs w:val="26"/>
          <w:lang w:eastAsia="en-US"/>
        </w:rPr>
        <w:t>Sala Superior</w:t>
      </w:r>
      <w:r w:rsidR="00AE4560" w:rsidRPr="00EF5922">
        <w:rPr>
          <w:rStyle w:val="Refdenotaalpie"/>
          <w:rFonts w:eastAsiaTheme="minorHAnsi" w:cs="Arial"/>
          <w:sz w:val="26"/>
          <w:szCs w:val="26"/>
          <w:lang w:eastAsia="en-US"/>
        </w:rPr>
        <w:footnoteReference w:id="81"/>
      </w:r>
      <w:r w:rsidR="00AE4560" w:rsidRPr="00EF5922">
        <w:rPr>
          <w:rFonts w:eastAsiaTheme="minorHAnsi" w:cs="Arial"/>
          <w:i/>
          <w:iCs/>
          <w:sz w:val="26"/>
          <w:szCs w:val="26"/>
          <w:lang w:eastAsia="en-US"/>
        </w:rPr>
        <w:t xml:space="preserve">, </w:t>
      </w:r>
      <w:r w:rsidR="00AE4560" w:rsidRPr="00EF5922">
        <w:rPr>
          <w:rFonts w:eastAsiaTheme="minorHAnsi" w:cs="Arial"/>
          <w:sz w:val="26"/>
          <w:szCs w:val="26"/>
          <w:lang w:eastAsia="en-US"/>
        </w:rPr>
        <w:t>establecen que el análisis de casos debe considerar el contexto, relaciones de poder, estereotipos de género y el impacto diferenciado que las conductas puedan tener sobre las mujeres.</w:t>
      </w:r>
    </w:p>
    <w:p w14:paraId="569295BF" w14:textId="77777777" w:rsidR="00AE4560" w:rsidRPr="00EF5922" w:rsidRDefault="00AE4560" w:rsidP="00AE4560">
      <w:pPr>
        <w:tabs>
          <w:tab w:val="left" w:pos="284"/>
        </w:tabs>
        <w:spacing w:line="360" w:lineRule="auto"/>
        <w:jc w:val="both"/>
        <w:rPr>
          <w:rFonts w:eastAsiaTheme="minorHAnsi" w:cs="Arial"/>
          <w:sz w:val="26"/>
          <w:szCs w:val="26"/>
          <w:lang w:eastAsia="en-US"/>
        </w:rPr>
      </w:pPr>
    </w:p>
    <w:p w14:paraId="50879D5F" w14:textId="77777777" w:rsidR="00AE4560" w:rsidRPr="00EF5922" w:rsidRDefault="00AE4560" w:rsidP="00AE4560">
      <w:pPr>
        <w:tabs>
          <w:tab w:val="left" w:pos="284"/>
        </w:tabs>
        <w:spacing w:line="360" w:lineRule="auto"/>
        <w:jc w:val="both"/>
        <w:rPr>
          <w:rFonts w:eastAsiaTheme="minorHAnsi" w:cs="Arial"/>
          <w:sz w:val="26"/>
          <w:szCs w:val="26"/>
          <w:lang w:eastAsia="en-US"/>
        </w:rPr>
      </w:pPr>
      <w:r w:rsidRPr="00EF5922">
        <w:rPr>
          <w:rFonts w:eastAsiaTheme="minorHAnsi" w:cs="Arial"/>
          <w:sz w:val="26"/>
          <w:szCs w:val="26"/>
          <w:lang w:eastAsia="en-US"/>
        </w:rPr>
        <w:t xml:space="preserve">También, se ha establecido que el análisis debe ser integral y contextual, es decir, considerar los hechos en su conjunto, sin fragmentarlos o descontextualizarlos. </w:t>
      </w:r>
    </w:p>
    <w:p w14:paraId="7DAD2F4F" w14:textId="77777777" w:rsidR="00AE4560" w:rsidRPr="00EF5922" w:rsidRDefault="00AE4560" w:rsidP="00AE4560">
      <w:pPr>
        <w:tabs>
          <w:tab w:val="left" w:pos="284"/>
        </w:tabs>
        <w:spacing w:line="360" w:lineRule="auto"/>
        <w:jc w:val="both"/>
        <w:rPr>
          <w:rFonts w:eastAsiaTheme="minorHAnsi" w:cs="Arial"/>
          <w:sz w:val="26"/>
          <w:szCs w:val="26"/>
          <w:lang w:eastAsia="en-US"/>
        </w:rPr>
      </w:pPr>
    </w:p>
    <w:p w14:paraId="77FCD5D1" w14:textId="77777777" w:rsidR="00AE4560" w:rsidRPr="00EF5922" w:rsidRDefault="00AE4560" w:rsidP="00AE4560">
      <w:pPr>
        <w:tabs>
          <w:tab w:val="left" w:pos="284"/>
        </w:tabs>
        <w:spacing w:line="360" w:lineRule="auto"/>
        <w:jc w:val="both"/>
        <w:rPr>
          <w:rFonts w:eastAsiaTheme="minorHAnsi" w:cs="Arial"/>
          <w:sz w:val="26"/>
          <w:szCs w:val="26"/>
          <w:lang w:eastAsia="en-US"/>
        </w:rPr>
      </w:pPr>
      <w:r w:rsidRPr="00EF5922">
        <w:rPr>
          <w:rFonts w:eastAsiaTheme="minorHAnsi" w:cs="Arial"/>
          <w:sz w:val="26"/>
          <w:szCs w:val="26"/>
          <w:lang w:eastAsia="en-US"/>
        </w:rPr>
        <w:t>De igual manera, debe analizarse si el género sirvió como justificación para el ejercicio de mayor poder y si esto impactó en el caso concreto, es decir, corresponde evaluar si realmente el género fue un elemento central en el caso o si los hechos se relacionan con roles y estereotipos de género y/o el actuar de las partes se vincula con cargas sociales impuestas o con la condición misma de la persona como mujer.</w:t>
      </w:r>
    </w:p>
    <w:p w14:paraId="39A3B753" w14:textId="77777777" w:rsidR="00AE4560" w:rsidRPr="00EF5922" w:rsidRDefault="00AE4560" w:rsidP="00AE4560">
      <w:pPr>
        <w:tabs>
          <w:tab w:val="left" w:pos="284"/>
        </w:tabs>
        <w:spacing w:line="360" w:lineRule="auto"/>
        <w:jc w:val="both"/>
        <w:rPr>
          <w:rFonts w:eastAsiaTheme="minorHAnsi" w:cs="Arial"/>
          <w:sz w:val="26"/>
          <w:szCs w:val="26"/>
          <w:lang w:eastAsia="en-US"/>
        </w:rPr>
      </w:pPr>
    </w:p>
    <w:p w14:paraId="58BCC37E" w14:textId="77777777" w:rsidR="00AE4560" w:rsidRPr="00EF5922" w:rsidRDefault="00AE4560" w:rsidP="00AE4560">
      <w:pPr>
        <w:tabs>
          <w:tab w:val="left" w:pos="284"/>
        </w:tabs>
        <w:spacing w:line="360" w:lineRule="auto"/>
        <w:jc w:val="both"/>
        <w:rPr>
          <w:rFonts w:eastAsiaTheme="minorHAnsi" w:cs="Arial"/>
          <w:sz w:val="26"/>
          <w:szCs w:val="26"/>
          <w:lang w:eastAsia="en-US"/>
        </w:rPr>
      </w:pPr>
      <w:r w:rsidRPr="00EF5922">
        <w:rPr>
          <w:rFonts w:eastAsiaTheme="minorHAnsi" w:cs="Arial"/>
          <w:sz w:val="26"/>
          <w:szCs w:val="26"/>
          <w:lang w:eastAsia="en-US"/>
        </w:rPr>
        <w:t>Lo anterior, permite determinar si el género influyó en los hechos del caso, de manera que haya colocado a una de las partes en una situación de ventaja o desventaja frente a la otra.</w:t>
      </w:r>
    </w:p>
    <w:p w14:paraId="5CA49888" w14:textId="77777777" w:rsidR="00AE4560" w:rsidRPr="00EF5922" w:rsidRDefault="00AE4560" w:rsidP="00AE4560">
      <w:pPr>
        <w:pStyle w:val="Prrafodelista"/>
        <w:tabs>
          <w:tab w:val="left" w:pos="284"/>
        </w:tabs>
        <w:spacing w:line="360" w:lineRule="auto"/>
        <w:ind w:left="0"/>
        <w:rPr>
          <w:rFonts w:eastAsiaTheme="minorHAnsi" w:cs="Arial"/>
          <w:sz w:val="26"/>
          <w:szCs w:val="26"/>
          <w:lang w:eastAsia="en-US"/>
        </w:rPr>
      </w:pPr>
    </w:p>
    <w:p w14:paraId="317C787E" w14:textId="77777777" w:rsidR="00AE4560" w:rsidRPr="00EF5922" w:rsidRDefault="00AE4560" w:rsidP="00AE4560">
      <w:pPr>
        <w:pStyle w:val="Prrafodelista"/>
        <w:tabs>
          <w:tab w:val="left" w:pos="284"/>
        </w:tabs>
        <w:spacing w:line="360" w:lineRule="auto"/>
        <w:ind w:left="0"/>
        <w:jc w:val="both"/>
        <w:rPr>
          <w:rFonts w:eastAsiaTheme="minorHAnsi" w:cs="Arial"/>
          <w:sz w:val="26"/>
          <w:szCs w:val="26"/>
          <w:lang w:eastAsia="en-US"/>
        </w:rPr>
      </w:pPr>
      <w:r w:rsidRPr="00EF5922">
        <w:rPr>
          <w:rFonts w:eastAsiaTheme="minorHAnsi" w:cs="Arial"/>
          <w:sz w:val="26"/>
          <w:szCs w:val="26"/>
          <w:lang w:eastAsia="en-US"/>
        </w:rPr>
        <w:t xml:space="preserve">Por otra parte, conforme a la jurisprudencia de la </w:t>
      </w:r>
      <w:r w:rsidRPr="00EF5922">
        <w:rPr>
          <w:rFonts w:eastAsiaTheme="minorHAnsi" w:cs="Arial"/>
          <w:i/>
          <w:iCs/>
          <w:sz w:val="26"/>
          <w:szCs w:val="26"/>
          <w:lang w:eastAsia="en-US"/>
        </w:rPr>
        <w:t>Sala Superior</w:t>
      </w:r>
      <w:r w:rsidRPr="00EF5922">
        <w:rPr>
          <w:rStyle w:val="Refdenotaalpie"/>
          <w:rFonts w:eastAsiaTheme="minorHAnsi" w:cs="Arial"/>
          <w:sz w:val="26"/>
          <w:szCs w:val="26"/>
          <w:lang w:eastAsia="en-US"/>
        </w:rPr>
        <w:footnoteReference w:id="82"/>
      </w:r>
      <w:r w:rsidRPr="00EF5922">
        <w:rPr>
          <w:rFonts w:eastAsiaTheme="minorHAnsi" w:cs="Arial"/>
          <w:sz w:val="26"/>
          <w:szCs w:val="26"/>
          <w:lang w:eastAsia="en-US"/>
        </w:rPr>
        <w:t xml:space="preserve"> el análisis de posible actos de </w:t>
      </w:r>
      <w:r w:rsidRPr="00EF5922">
        <w:rPr>
          <w:rFonts w:eastAsiaTheme="minorHAnsi" w:cs="Arial"/>
          <w:i/>
          <w:iCs/>
          <w:sz w:val="26"/>
          <w:szCs w:val="26"/>
          <w:lang w:eastAsia="en-US"/>
        </w:rPr>
        <w:t>VPMG</w:t>
      </w:r>
      <w:r w:rsidRPr="00EF5922">
        <w:rPr>
          <w:rFonts w:eastAsiaTheme="minorHAnsi" w:cs="Arial"/>
          <w:sz w:val="26"/>
          <w:szCs w:val="26"/>
          <w:lang w:eastAsia="en-US"/>
        </w:rPr>
        <w:t xml:space="preserve"> debe ser integral y contextual a efecto de garantizar el efectivo acceso a la justicia y el debido proceso; por lo </w:t>
      </w:r>
      <w:r w:rsidRPr="00EF5922">
        <w:rPr>
          <w:rFonts w:eastAsiaTheme="minorHAnsi" w:cs="Arial"/>
          <w:sz w:val="26"/>
          <w:szCs w:val="26"/>
          <w:lang w:eastAsia="en-US"/>
        </w:rPr>
        <w:lastRenderedPageBreak/>
        <w:t>que las autoridades electorales tienen el deber de realizar un análisis completo y exhaustivo de todos los hechos y agravios expuestos, evitando su fragmentación; es decir, analizar los hechos como un conjunto interrelacionado, sin variar su orden cronológico ni las circunstancias de modo, tiempo y lugar.</w:t>
      </w:r>
    </w:p>
    <w:p w14:paraId="0F274082" w14:textId="77777777" w:rsidR="00AE4560" w:rsidRPr="00EF5922" w:rsidRDefault="00AE4560" w:rsidP="00AE4560">
      <w:pPr>
        <w:pStyle w:val="Prrafodelista"/>
        <w:tabs>
          <w:tab w:val="left" w:pos="284"/>
        </w:tabs>
        <w:spacing w:line="360" w:lineRule="auto"/>
        <w:ind w:left="0"/>
        <w:jc w:val="both"/>
        <w:rPr>
          <w:rFonts w:eastAsiaTheme="minorHAnsi" w:cs="Arial"/>
          <w:sz w:val="26"/>
          <w:szCs w:val="26"/>
          <w:lang w:eastAsia="en-US"/>
        </w:rPr>
      </w:pPr>
    </w:p>
    <w:p w14:paraId="20DB80C3" w14:textId="58035BB2" w:rsidR="00CE7D65" w:rsidRPr="00EF5922" w:rsidRDefault="00CE7D65" w:rsidP="00AE4560">
      <w:pPr>
        <w:pStyle w:val="Prrafodelista"/>
        <w:tabs>
          <w:tab w:val="left" w:pos="284"/>
        </w:tabs>
        <w:spacing w:line="360" w:lineRule="auto"/>
        <w:ind w:left="0"/>
        <w:jc w:val="both"/>
        <w:rPr>
          <w:rFonts w:eastAsiaTheme="minorHAnsi" w:cs="Arial"/>
          <w:sz w:val="26"/>
          <w:szCs w:val="26"/>
          <w:lang w:eastAsia="en-US"/>
        </w:rPr>
      </w:pPr>
      <w:r w:rsidRPr="00EF5922">
        <w:rPr>
          <w:rFonts w:eastAsiaTheme="minorHAnsi" w:cs="Arial"/>
          <w:sz w:val="26"/>
          <w:szCs w:val="26"/>
          <w:lang w:eastAsia="en-US"/>
        </w:rPr>
        <w:t>Bajo esa tesitura la referida Sala, ha señalado que para que se pueda identificar cuándo se está en presencia del uso sexista del lenguaje, discriminatorio y/o con estereotipos de género discriminatorios, es necesario realizar el análisis del lenguaje (escrito o verbal), a través de los siguientes parámetros: 1. Establecer el contexto en que se emite el mensaje, considerando aspectos como el lugar y tiempo de su emisión, así como el medio por el que se transmite; 2. Precisar la expresión objeto de análisis, para identificar la parte del mensaje que se considera como estereotipo de género; 3. Señalar cuál es la semántica de las palabras, es decir, si tiene un significado literal o se trata de una expresión coloquial o idiomática, que si fuera modificada no tendría el mismo significado; 4. Definir el sentido del mensaje, a partir del momento y lugar en que se emite, para lo cual se deberá considerar los usos, costumbres o regionalismos del lenguaje, parámetros sociales, culturales e incluso históricos que rodean el mensaje; y las condiciones del interlocutor; 5. Verificar la intención en la emisión del mensaje, a fin de establecer si tiene el propósito o resultado de discriminar a las mujeres.</w:t>
      </w:r>
    </w:p>
    <w:p w14:paraId="4621BBAB" w14:textId="77777777" w:rsidR="00CE7D65" w:rsidRPr="00EF5922" w:rsidRDefault="00CE7D65" w:rsidP="00AE4560">
      <w:pPr>
        <w:pStyle w:val="Prrafodelista"/>
        <w:tabs>
          <w:tab w:val="left" w:pos="284"/>
        </w:tabs>
        <w:spacing w:line="360" w:lineRule="auto"/>
        <w:ind w:left="0"/>
        <w:jc w:val="both"/>
        <w:rPr>
          <w:rFonts w:eastAsiaTheme="minorHAnsi" w:cs="Arial"/>
          <w:sz w:val="26"/>
          <w:szCs w:val="26"/>
          <w:lang w:eastAsia="en-US"/>
        </w:rPr>
      </w:pPr>
    </w:p>
    <w:p w14:paraId="6FE280AF" w14:textId="77777777" w:rsidR="00AE4560" w:rsidRPr="00EF5922" w:rsidRDefault="00AE4560" w:rsidP="00AE4560">
      <w:pPr>
        <w:pStyle w:val="Prrafodelista"/>
        <w:tabs>
          <w:tab w:val="left" w:pos="284"/>
        </w:tabs>
        <w:spacing w:line="360" w:lineRule="auto"/>
        <w:ind w:left="0"/>
        <w:jc w:val="both"/>
        <w:rPr>
          <w:rFonts w:eastAsiaTheme="minorHAnsi" w:cs="Arial"/>
          <w:b/>
          <w:bCs/>
          <w:sz w:val="26"/>
          <w:szCs w:val="26"/>
          <w:lang w:eastAsia="en-US"/>
        </w:rPr>
      </w:pPr>
      <w:r w:rsidRPr="00EF5922">
        <w:rPr>
          <w:rFonts w:eastAsiaTheme="minorHAnsi" w:cs="Arial"/>
          <w:b/>
          <w:bCs/>
          <w:sz w:val="26"/>
          <w:szCs w:val="26"/>
          <w:lang w:eastAsia="en-US"/>
        </w:rPr>
        <w:t>Caso concreto</w:t>
      </w:r>
    </w:p>
    <w:p w14:paraId="5F6FA206" w14:textId="77777777" w:rsidR="00AE4560" w:rsidRPr="00EF5922" w:rsidRDefault="00AE4560" w:rsidP="00AE4560">
      <w:pPr>
        <w:pStyle w:val="Prrafodelista"/>
        <w:tabs>
          <w:tab w:val="left" w:pos="284"/>
        </w:tabs>
        <w:spacing w:line="360" w:lineRule="auto"/>
        <w:ind w:left="0"/>
        <w:jc w:val="both"/>
        <w:rPr>
          <w:rFonts w:eastAsiaTheme="minorHAnsi" w:cs="Arial"/>
          <w:b/>
          <w:bCs/>
          <w:sz w:val="26"/>
          <w:szCs w:val="26"/>
          <w:lang w:eastAsia="en-US"/>
        </w:rPr>
      </w:pPr>
    </w:p>
    <w:p w14:paraId="2575FE3C" w14:textId="13E1944F" w:rsidR="006F6546" w:rsidRPr="00EF5922" w:rsidRDefault="00AE4560" w:rsidP="00AE4560">
      <w:pPr>
        <w:spacing w:line="360" w:lineRule="auto"/>
        <w:jc w:val="both"/>
        <w:rPr>
          <w:rFonts w:eastAsiaTheme="minorHAnsi" w:cs="Arial"/>
          <w:sz w:val="26"/>
          <w:szCs w:val="26"/>
          <w:lang w:eastAsia="en-US"/>
        </w:rPr>
      </w:pPr>
      <w:r w:rsidRPr="00EF5922">
        <w:rPr>
          <w:rFonts w:eastAsiaTheme="minorHAnsi" w:cs="Arial"/>
          <w:sz w:val="26"/>
          <w:szCs w:val="26"/>
          <w:lang w:eastAsia="en-US"/>
        </w:rPr>
        <w:t>Con el</w:t>
      </w:r>
      <w:r w:rsidR="006F6546" w:rsidRPr="00EF5922">
        <w:rPr>
          <w:rFonts w:eastAsiaTheme="minorHAnsi" w:cs="Arial"/>
          <w:sz w:val="26"/>
          <w:szCs w:val="26"/>
          <w:lang w:eastAsia="en-US"/>
        </w:rPr>
        <w:t xml:space="preserve"> objeto </w:t>
      </w:r>
      <w:r w:rsidRPr="00EF5922">
        <w:rPr>
          <w:rFonts w:eastAsiaTheme="minorHAnsi" w:cs="Arial"/>
          <w:sz w:val="26"/>
          <w:szCs w:val="26"/>
          <w:lang w:eastAsia="en-US"/>
        </w:rPr>
        <w:t>de determinar si</w:t>
      </w:r>
      <w:r w:rsidR="006F6546" w:rsidRPr="00EF5922">
        <w:rPr>
          <w:rFonts w:eastAsiaTheme="minorHAnsi" w:cs="Arial"/>
          <w:sz w:val="26"/>
          <w:szCs w:val="26"/>
          <w:lang w:eastAsia="en-US"/>
        </w:rPr>
        <w:t xml:space="preserve">, en el presente caso, se actualiza la conducta atribuida a la </w:t>
      </w:r>
      <w:r w:rsidR="006F6546" w:rsidRPr="00EF5922">
        <w:rPr>
          <w:rFonts w:eastAsiaTheme="minorHAnsi" w:cs="Arial"/>
          <w:i/>
          <w:iCs/>
          <w:sz w:val="26"/>
          <w:szCs w:val="26"/>
          <w:lang w:eastAsia="en-US"/>
        </w:rPr>
        <w:t xml:space="preserve">parte denunciada, </w:t>
      </w:r>
      <w:r w:rsidR="006F6546" w:rsidRPr="00EF5922">
        <w:rPr>
          <w:rFonts w:eastAsiaTheme="minorHAnsi" w:cs="Arial"/>
          <w:sz w:val="26"/>
          <w:szCs w:val="26"/>
          <w:lang w:eastAsia="en-US"/>
        </w:rPr>
        <w:t xml:space="preserve">este Tribunal procederá al análisis de </w:t>
      </w:r>
      <w:r w:rsidRPr="00EF5922">
        <w:rPr>
          <w:rFonts w:eastAsiaTheme="minorHAnsi" w:cs="Arial"/>
          <w:sz w:val="26"/>
          <w:szCs w:val="26"/>
          <w:lang w:eastAsia="en-US"/>
        </w:rPr>
        <w:t xml:space="preserve">las expresiones vertidas durante </w:t>
      </w:r>
      <w:r w:rsidR="006F6546" w:rsidRPr="00EF5922">
        <w:rPr>
          <w:rFonts w:eastAsiaTheme="minorHAnsi" w:cs="Arial"/>
          <w:sz w:val="26"/>
          <w:szCs w:val="26"/>
          <w:lang w:eastAsia="en-US"/>
        </w:rPr>
        <w:t xml:space="preserve">las sesiones extraordinarias de cabildo de </w:t>
      </w:r>
      <w:r w:rsidRPr="00EF5922">
        <w:rPr>
          <w:rFonts w:eastAsiaTheme="minorHAnsi" w:cs="Arial"/>
          <w:sz w:val="26"/>
          <w:szCs w:val="26"/>
          <w:lang w:eastAsia="en-US"/>
        </w:rPr>
        <w:t xml:space="preserve">veintiocho de abril y diecinueve de junio, </w:t>
      </w:r>
      <w:r w:rsidR="006F6546" w:rsidRPr="00EF5922">
        <w:rPr>
          <w:rFonts w:eastAsiaTheme="minorHAnsi" w:cs="Arial"/>
          <w:sz w:val="26"/>
          <w:szCs w:val="26"/>
          <w:lang w:eastAsia="en-US"/>
        </w:rPr>
        <w:t>conforme a los hechos denunciados y los elementos probatorios que obran en autos.</w:t>
      </w:r>
    </w:p>
    <w:p w14:paraId="41B7E960" w14:textId="77777777" w:rsidR="006F6546" w:rsidRPr="00EF5922" w:rsidRDefault="006F6546" w:rsidP="00AE4560">
      <w:pPr>
        <w:spacing w:line="360" w:lineRule="auto"/>
        <w:jc w:val="both"/>
        <w:rPr>
          <w:rFonts w:eastAsiaTheme="minorHAnsi" w:cs="Arial"/>
          <w:sz w:val="26"/>
          <w:szCs w:val="26"/>
          <w:lang w:eastAsia="en-US"/>
        </w:rPr>
      </w:pPr>
    </w:p>
    <w:p w14:paraId="376E2EFF" w14:textId="39B1D21F" w:rsidR="006F6546" w:rsidRPr="00EF5922" w:rsidRDefault="006F6546" w:rsidP="00AE4560">
      <w:pPr>
        <w:spacing w:line="360" w:lineRule="auto"/>
        <w:jc w:val="both"/>
        <w:rPr>
          <w:rFonts w:eastAsiaTheme="minorHAnsi" w:cs="Arial"/>
          <w:sz w:val="26"/>
          <w:szCs w:val="26"/>
          <w:lang w:eastAsia="en-US"/>
        </w:rPr>
      </w:pPr>
      <w:r w:rsidRPr="00EF5922">
        <w:rPr>
          <w:rFonts w:eastAsiaTheme="minorHAnsi" w:cs="Arial"/>
          <w:sz w:val="26"/>
          <w:szCs w:val="26"/>
          <w:lang w:eastAsia="en-US"/>
        </w:rPr>
        <w:t xml:space="preserve">Las expresiones que se atribuyen a la </w:t>
      </w:r>
      <w:r w:rsidRPr="00EF5922">
        <w:rPr>
          <w:rFonts w:eastAsiaTheme="minorHAnsi" w:cs="Arial"/>
          <w:i/>
          <w:iCs/>
          <w:sz w:val="26"/>
          <w:szCs w:val="26"/>
          <w:lang w:eastAsia="en-US"/>
        </w:rPr>
        <w:t xml:space="preserve">parte denunciada </w:t>
      </w:r>
      <w:r w:rsidRPr="00EF5922">
        <w:rPr>
          <w:rFonts w:eastAsiaTheme="minorHAnsi" w:cs="Arial"/>
          <w:sz w:val="26"/>
          <w:szCs w:val="26"/>
          <w:lang w:eastAsia="en-US"/>
        </w:rPr>
        <w:t xml:space="preserve">fueron señaladas por las </w:t>
      </w:r>
      <w:r w:rsidRPr="00EF5922">
        <w:rPr>
          <w:rFonts w:eastAsiaTheme="minorHAnsi" w:cs="Arial"/>
          <w:i/>
          <w:iCs/>
          <w:sz w:val="26"/>
          <w:szCs w:val="26"/>
          <w:lang w:eastAsia="en-US"/>
        </w:rPr>
        <w:t>quejosas</w:t>
      </w:r>
      <w:r w:rsidR="00710112" w:rsidRPr="00EF5922">
        <w:rPr>
          <w:rStyle w:val="Refdenotaalpie"/>
          <w:rFonts w:eastAsiaTheme="minorHAnsi" w:cs="Arial"/>
          <w:i/>
          <w:iCs/>
          <w:sz w:val="26"/>
          <w:szCs w:val="26"/>
          <w:lang w:eastAsia="en-US"/>
        </w:rPr>
        <w:footnoteReference w:id="83"/>
      </w:r>
      <w:r w:rsidR="00710112" w:rsidRPr="00EF5922">
        <w:rPr>
          <w:rFonts w:eastAsiaTheme="minorHAnsi" w:cs="Arial"/>
          <w:i/>
          <w:iCs/>
          <w:sz w:val="26"/>
          <w:szCs w:val="26"/>
          <w:lang w:eastAsia="en-US"/>
        </w:rPr>
        <w:t xml:space="preserve"> </w:t>
      </w:r>
      <w:r w:rsidR="001F7446" w:rsidRPr="00EF5922">
        <w:rPr>
          <w:rFonts w:eastAsiaTheme="minorHAnsi" w:cs="Arial"/>
          <w:sz w:val="26"/>
          <w:szCs w:val="26"/>
          <w:lang w:eastAsia="en-US"/>
        </w:rPr>
        <w:t>en una deficiente expresión de modo, tiempo y lugar,</w:t>
      </w:r>
      <w:r w:rsidR="004C348B" w:rsidRPr="00EF5922">
        <w:rPr>
          <w:rFonts w:eastAsiaTheme="minorHAnsi" w:cs="Arial"/>
          <w:sz w:val="26"/>
          <w:szCs w:val="26"/>
          <w:lang w:eastAsia="en-US"/>
        </w:rPr>
        <w:t xml:space="preserve"> por lo que, para su análisis se clasifican</w:t>
      </w:r>
      <w:r w:rsidR="001F7446" w:rsidRPr="00EF5922">
        <w:rPr>
          <w:rFonts w:eastAsiaTheme="minorHAnsi" w:cs="Arial"/>
          <w:sz w:val="26"/>
          <w:szCs w:val="26"/>
          <w:lang w:eastAsia="en-US"/>
        </w:rPr>
        <w:t xml:space="preserve"> </w:t>
      </w:r>
      <w:r w:rsidRPr="00EF5922">
        <w:rPr>
          <w:rFonts w:eastAsiaTheme="minorHAnsi" w:cs="Arial"/>
          <w:sz w:val="26"/>
          <w:szCs w:val="26"/>
          <w:lang w:eastAsia="en-US"/>
        </w:rPr>
        <w:t>en dos niveles: de forma general y de manera individualizada</w:t>
      </w:r>
      <w:r w:rsidR="004C348B" w:rsidRPr="00EF5922">
        <w:rPr>
          <w:rFonts w:eastAsiaTheme="minorHAnsi" w:cs="Arial"/>
          <w:sz w:val="26"/>
          <w:szCs w:val="26"/>
          <w:lang w:eastAsia="en-US"/>
        </w:rPr>
        <w:t xml:space="preserve"> o particular, </w:t>
      </w:r>
      <w:r w:rsidRPr="00EF5922">
        <w:rPr>
          <w:rFonts w:eastAsiaTheme="minorHAnsi" w:cs="Arial"/>
          <w:sz w:val="26"/>
          <w:szCs w:val="26"/>
          <w:lang w:eastAsia="en-US"/>
        </w:rPr>
        <w:t xml:space="preserve">a saber: </w:t>
      </w:r>
    </w:p>
    <w:p w14:paraId="3202F586" w14:textId="77777777" w:rsidR="00AE4560" w:rsidRPr="00EF5922" w:rsidRDefault="00AE4560" w:rsidP="00AE4560">
      <w:pPr>
        <w:spacing w:line="360" w:lineRule="auto"/>
        <w:jc w:val="both"/>
        <w:rPr>
          <w:rFonts w:eastAsiaTheme="minorHAnsi" w:cs="Arial"/>
          <w:sz w:val="26"/>
          <w:szCs w:val="26"/>
          <w:lang w:eastAsia="en-US"/>
        </w:rPr>
      </w:pPr>
    </w:p>
    <w:p w14:paraId="615933C7" w14:textId="77777777" w:rsidR="00710112" w:rsidRPr="00EF5922" w:rsidRDefault="00AE4560" w:rsidP="00710112">
      <w:pPr>
        <w:spacing w:line="360" w:lineRule="auto"/>
        <w:jc w:val="both"/>
        <w:rPr>
          <w:rFonts w:eastAsiaTheme="minorHAnsi" w:cs="Arial"/>
          <w:b/>
          <w:bCs/>
          <w:sz w:val="26"/>
          <w:szCs w:val="26"/>
          <w:lang w:eastAsia="en-US"/>
        </w:rPr>
      </w:pPr>
      <w:r w:rsidRPr="00EF5922">
        <w:rPr>
          <w:rFonts w:eastAsiaTheme="minorHAnsi" w:cs="Arial"/>
          <w:b/>
          <w:bCs/>
          <w:sz w:val="26"/>
          <w:szCs w:val="26"/>
          <w:lang w:eastAsia="en-US"/>
        </w:rPr>
        <w:t xml:space="preserve">1. </w:t>
      </w:r>
      <w:r w:rsidR="006F6546" w:rsidRPr="00EF5922">
        <w:rPr>
          <w:rFonts w:eastAsiaTheme="minorHAnsi" w:cs="Arial"/>
          <w:b/>
          <w:bCs/>
          <w:sz w:val="26"/>
          <w:szCs w:val="26"/>
          <w:lang w:eastAsia="en-US"/>
        </w:rPr>
        <w:t xml:space="preserve">Señaladas de manera general: </w:t>
      </w:r>
    </w:p>
    <w:p w14:paraId="506E8998" w14:textId="77777777" w:rsidR="00710112" w:rsidRPr="00EF5922" w:rsidRDefault="00710112" w:rsidP="00710112">
      <w:pPr>
        <w:spacing w:line="360" w:lineRule="auto"/>
        <w:jc w:val="both"/>
        <w:rPr>
          <w:rFonts w:eastAsiaTheme="minorHAnsi" w:cs="Arial"/>
          <w:sz w:val="26"/>
          <w:szCs w:val="26"/>
          <w:lang w:eastAsia="en-US"/>
        </w:rPr>
      </w:pPr>
    </w:p>
    <w:p w14:paraId="4085E5D3" w14:textId="77777777" w:rsidR="00A15A2A" w:rsidRPr="00A15A2A" w:rsidRDefault="00FB6703" w:rsidP="00A15A2A">
      <w:pPr>
        <w:pStyle w:val="Prrafodelista"/>
        <w:numPr>
          <w:ilvl w:val="0"/>
          <w:numId w:val="25"/>
        </w:numPr>
        <w:spacing w:line="360" w:lineRule="auto"/>
        <w:jc w:val="both"/>
        <w:rPr>
          <w:rFonts w:eastAsiaTheme="minorHAnsi" w:cs="Arial"/>
          <w:color w:val="FFFFFF"/>
          <w:sz w:val="26"/>
          <w:szCs w:val="26"/>
          <w:lang w:eastAsia="en-US"/>
        </w:rPr>
      </w:pPr>
      <w:r w:rsidRPr="00A15A2A">
        <w:rPr>
          <w:rFonts w:eastAsiaTheme="minorHAnsi" w:cs="Arial"/>
          <w:color w:val="FFFFFF"/>
          <w:sz w:val="26"/>
          <w:szCs w:val="26"/>
          <w:highlight w:val="darkCyan"/>
          <w:lang w:eastAsia="en-US"/>
        </w:rPr>
        <w:t>[No.138]_ELIMINADAS_las_expresiones_que_afectan_la_intimidad_y/o_privacidad_de_la_denunciante_[243]</w:t>
      </w:r>
    </w:p>
    <w:p w14:paraId="717D01A0" w14:textId="77777777" w:rsidR="00A15A2A" w:rsidRPr="00A15A2A" w:rsidRDefault="00FB6703" w:rsidP="00A15A2A">
      <w:pPr>
        <w:pStyle w:val="Prrafodelista"/>
        <w:numPr>
          <w:ilvl w:val="0"/>
          <w:numId w:val="25"/>
        </w:numPr>
        <w:spacing w:line="360" w:lineRule="auto"/>
        <w:jc w:val="both"/>
        <w:rPr>
          <w:rFonts w:eastAsiaTheme="minorHAnsi" w:cs="Arial"/>
          <w:color w:val="FFFFFF"/>
          <w:sz w:val="26"/>
          <w:szCs w:val="26"/>
          <w:lang w:eastAsia="en-US"/>
        </w:rPr>
      </w:pPr>
      <w:r w:rsidRPr="00A15A2A">
        <w:rPr>
          <w:rFonts w:eastAsiaTheme="minorHAnsi" w:cs="Arial"/>
          <w:color w:val="FFFFFF"/>
          <w:sz w:val="26"/>
          <w:szCs w:val="26"/>
          <w:highlight w:val="darkCyan"/>
          <w:lang w:eastAsia="en-US"/>
        </w:rPr>
        <w:t>[No.139]_ELIMINADAS_las_expresiones_que_afectan_la_intimidad_y/o_privacidad_de_la_denunciante_[243]</w:t>
      </w:r>
    </w:p>
    <w:p w14:paraId="16539C9D" w14:textId="77777777" w:rsidR="00A15A2A" w:rsidRPr="00A15A2A" w:rsidRDefault="00FB6703" w:rsidP="00A15A2A">
      <w:pPr>
        <w:pStyle w:val="Prrafodelista"/>
        <w:numPr>
          <w:ilvl w:val="0"/>
          <w:numId w:val="25"/>
        </w:numPr>
        <w:spacing w:line="360" w:lineRule="auto"/>
        <w:jc w:val="both"/>
        <w:rPr>
          <w:rFonts w:eastAsiaTheme="minorHAnsi" w:cs="Arial"/>
          <w:color w:val="FFFFFF"/>
          <w:sz w:val="26"/>
          <w:szCs w:val="26"/>
          <w:lang w:eastAsia="en-US"/>
        </w:rPr>
      </w:pPr>
      <w:r w:rsidRPr="00A15A2A">
        <w:rPr>
          <w:rFonts w:eastAsiaTheme="minorHAnsi" w:cs="Arial"/>
          <w:color w:val="FFFFFF"/>
          <w:sz w:val="26"/>
          <w:szCs w:val="26"/>
          <w:highlight w:val="darkCyan"/>
          <w:lang w:eastAsia="en-US"/>
        </w:rPr>
        <w:t>[No.140]_ELIMINADAS_las_expresiones_que_afectan_la_intimidad_y/o_privacidad_de_la_denunciante_[243]</w:t>
      </w:r>
    </w:p>
    <w:p w14:paraId="7F019263" w14:textId="77777777" w:rsidR="00A15A2A" w:rsidRPr="00A15A2A" w:rsidRDefault="00FB6703" w:rsidP="00A15A2A">
      <w:pPr>
        <w:pStyle w:val="Prrafodelista"/>
        <w:numPr>
          <w:ilvl w:val="0"/>
          <w:numId w:val="25"/>
        </w:numPr>
        <w:spacing w:line="360" w:lineRule="auto"/>
        <w:jc w:val="both"/>
        <w:rPr>
          <w:rFonts w:eastAsiaTheme="minorHAnsi" w:cs="Arial"/>
          <w:color w:val="FFFFFF"/>
          <w:sz w:val="26"/>
          <w:szCs w:val="26"/>
          <w:lang w:eastAsia="en-US"/>
        </w:rPr>
      </w:pPr>
      <w:r w:rsidRPr="00A15A2A">
        <w:rPr>
          <w:rFonts w:eastAsiaTheme="minorHAnsi" w:cs="Arial"/>
          <w:color w:val="FFFFFF"/>
          <w:sz w:val="26"/>
          <w:szCs w:val="26"/>
          <w:highlight w:val="darkCyan"/>
          <w:lang w:eastAsia="en-US"/>
        </w:rPr>
        <w:t>[No.141]_ELIMINADAS_las_expresiones_que_afectan_la_intimidad_y/o_privacidad_de_la_denunciante_[243]</w:t>
      </w:r>
    </w:p>
    <w:p w14:paraId="62E01B7A" w14:textId="77777777" w:rsidR="00A15A2A" w:rsidRPr="00A15A2A" w:rsidRDefault="00FB6703" w:rsidP="00A15A2A">
      <w:pPr>
        <w:pStyle w:val="Prrafodelista"/>
        <w:numPr>
          <w:ilvl w:val="0"/>
          <w:numId w:val="25"/>
        </w:numPr>
        <w:spacing w:line="360" w:lineRule="auto"/>
        <w:jc w:val="both"/>
        <w:rPr>
          <w:rFonts w:eastAsiaTheme="minorHAnsi" w:cs="Arial"/>
          <w:color w:val="FFFFFF"/>
          <w:sz w:val="26"/>
          <w:szCs w:val="26"/>
          <w:lang w:eastAsia="en-US"/>
        </w:rPr>
      </w:pPr>
      <w:r w:rsidRPr="00A15A2A">
        <w:rPr>
          <w:rFonts w:eastAsiaTheme="minorHAnsi" w:cs="Arial"/>
          <w:color w:val="FFFFFF"/>
          <w:sz w:val="26"/>
          <w:szCs w:val="26"/>
          <w:highlight w:val="darkCyan"/>
          <w:lang w:eastAsia="en-US"/>
        </w:rPr>
        <w:t>[No.142]_ELIMINADAS_las_expresiones_que_afectan_la_intimidad_y/o_privacidad_de_la_denunciante_[243]</w:t>
      </w:r>
    </w:p>
    <w:p w14:paraId="61B7249B" w14:textId="7A59D227" w:rsidR="00AE4560" w:rsidRPr="00A15A2A" w:rsidRDefault="00FB6703" w:rsidP="00A15A2A">
      <w:pPr>
        <w:pStyle w:val="Prrafodelista"/>
        <w:numPr>
          <w:ilvl w:val="0"/>
          <w:numId w:val="25"/>
        </w:numPr>
        <w:spacing w:line="360" w:lineRule="auto"/>
        <w:jc w:val="both"/>
        <w:rPr>
          <w:rFonts w:eastAsiaTheme="minorHAnsi" w:cs="Arial"/>
          <w:color w:val="FFFFFF"/>
          <w:sz w:val="26"/>
          <w:szCs w:val="26"/>
          <w:lang w:eastAsia="en-US"/>
        </w:rPr>
      </w:pPr>
      <w:r w:rsidRPr="00A15A2A">
        <w:rPr>
          <w:rFonts w:eastAsiaTheme="minorHAnsi" w:cs="Arial"/>
          <w:color w:val="FFFFFF"/>
          <w:sz w:val="26"/>
          <w:szCs w:val="26"/>
          <w:highlight w:val="darkCyan"/>
          <w:lang w:eastAsia="en-US"/>
        </w:rPr>
        <w:t>[No.143]_ELIMINADAS_las_expresiones_que_afectan_la_intimidad_y/o_privacidad_de_la_denunciante_[243]</w:t>
      </w:r>
    </w:p>
    <w:p w14:paraId="4FC57E65" w14:textId="77777777" w:rsidR="00A15A2A" w:rsidRPr="00EF5922" w:rsidRDefault="00A15A2A" w:rsidP="00AE4560">
      <w:pPr>
        <w:spacing w:line="360" w:lineRule="auto"/>
        <w:jc w:val="both"/>
        <w:rPr>
          <w:rFonts w:eastAsiaTheme="minorHAnsi" w:cs="Arial"/>
          <w:sz w:val="26"/>
          <w:szCs w:val="26"/>
          <w:lang w:eastAsia="en-US"/>
        </w:rPr>
      </w:pPr>
    </w:p>
    <w:p w14:paraId="4A044512" w14:textId="7F20C1C2" w:rsidR="00AE4560" w:rsidRPr="00EF5922" w:rsidRDefault="00AE4560" w:rsidP="00AE4560">
      <w:pPr>
        <w:spacing w:line="360" w:lineRule="auto"/>
        <w:jc w:val="both"/>
        <w:rPr>
          <w:rFonts w:eastAsiaTheme="minorHAnsi" w:cs="Arial"/>
          <w:b/>
          <w:bCs/>
          <w:sz w:val="26"/>
          <w:szCs w:val="26"/>
          <w:lang w:eastAsia="en-US"/>
        </w:rPr>
      </w:pPr>
      <w:r w:rsidRPr="00EF5922">
        <w:rPr>
          <w:rFonts w:eastAsiaTheme="minorHAnsi" w:cs="Arial"/>
          <w:b/>
          <w:bCs/>
          <w:sz w:val="26"/>
          <w:szCs w:val="26"/>
          <w:lang w:eastAsia="en-US"/>
        </w:rPr>
        <w:t xml:space="preserve">2. Dirigidas a la </w:t>
      </w:r>
      <w:r w:rsidR="00FB6703" w:rsidRPr="00FB6703">
        <w:rPr>
          <w:rFonts w:eastAsiaTheme="minorHAnsi" w:cs="Arial"/>
          <w:b/>
          <w:bCs/>
          <w:color w:val="FFFFFF"/>
          <w:sz w:val="26"/>
          <w:szCs w:val="26"/>
          <w:highlight w:val="darkCyan"/>
          <w:lang w:eastAsia="en-US"/>
        </w:rPr>
        <w:t>[No.144]_ELIMINADO_Cargo_-2-_[276]</w:t>
      </w:r>
      <w:r w:rsidRPr="00EF5922">
        <w:rPr>
          <w:rFonts w:eastAsiaTheme="minorHAnsi" w:cs="Arial"/>
          <w:b/>
          <w:bCs/>
          <w:sz w:val="26"/>
          <w:szCs w:val="26"/>
          <w:lang w:eastAsia="en-US"/>
        </w:rPr>
        <w:t xml:space="preserve"> quejosa:</w:t>
      </w:r>
    </w:p>
    <w:p w14:paraId="230D9B9E" w14:textId="77777777" w:rsidR="00710112" w:rsidRPr="00EF5922" w:rsidRDefault="00710112" w:rsidP="00AE4560">
      <w:pPr>
        <w:spacing w:line="360" w:lineRule="auto"/>
        <w:jc w:val="both"/>
        <w:rPr>
          <w:rFonts w:eastAsiaTheme="minorHAnsi" w:cs="Arial"/>
          <w:b/>
          <w:bCs/>
          <w:sz w:val="26"/>
          <w:szCs w:val="26"/>
          <w:lang w:eastAsia="en-US"/>
        </w:rPr>
      </w:pPr>
    </w:p>
    <w:p w14:paraId="03687585" w14:textId="77777777" w:rsidR="00A15A2A" w:rsidRPr="00A15A2A" w:rsidRDefault="00FB6703" w:rsidP="00A15A2A">
      <w:pPr>
        <w:pStyle w:val="Prrafodelista"/>
        <w:numPr>
          <w:ilvl w:val="0"/>
          <w:numId w:val="42"/>
        </w:numPr>
        <w:spacing w:line="360" w:lineRule="auto"/>
        <w:jc w:val="both"/>
        <w:rPr>
          <w:rFonts w:eastAsiaTheme="minorHAnsi" w:cs="Arial"/>
          <w:color w:val="FFFFFF"/>
          <w:sz w:val="26"/>
          <w:szCs w:val="26"/>
          <w:lang w:eastAsia="en-US"/>
        </w:rPr>
      </w:pPr>
      <w:r w:rsidRPr="00A15A2A">
        <w:rPr>
          <w:rFonts w:eastAsiaTheme="minorHAnsi" w:cs="Arial"/>
          <w:color w:val="FFFFFF"/>
          <w:sz w:val="26"/>
          <w:szCs w:val="26"/>
          <w:highlight w:val="darkCyan"/>
          <w:lang w:eastAsia="en-US"/>
        </w:rPr>
        <w:t>[No.145]_ELIMINADAS_las_expresiones_que_afectan_la_intimidad_y/o_privacidad_de_la_denunciante_[243]</w:t>
      </w:r>
    </w:p>
    <w:p w14:paraId="631FE520" w14:textId="77777777" w:rsidR="00A15A2A" w:rsidRPr="00A15A2A" w:rsidRDefault="00FB6703" w:rsidP="00A15A2A">
      <w:pPr>
        <w:pStyle w:val="Prrafodelista"/>
        <w:numPr>
          <w:ilvl w:val="0"/>
          <w:numId w:val="42"/>
        </w:numPr>
        <w:spacing w:line="360" w:lineRule="auto"/>
        <w:jc w:val="both"/>
        <w:rPr>
          <w:rFonts w:eastAsiaTheme="minorHAnsi" w:cs="Arial"/>
          <w:color w:val="FFFFFF"/>
          <w:sz w:val="26"/>
          <w:szCs w:val="26"/>
          <w:lang w:eastAsia="en-US"/>
        </w:rPr>
      </w:pPr>
      <w:r w:rsidRPr="00A15A2A">
        <w:rPr>
          <w:rFonts w:eastAsiaTheme="minorHAnsi" w:cs="Arial"/>
          <w:color w:val="FFFFFF"/>
          <w:sz w:val="26"/>
          <w:szCs w:val="26"/>
          <w:highlight w:val="darkCyan"/>
          <w:lang w:eastAsia="en-US"/>
        </w:rPr>
        <w:t>[No.146]_ELIMINADAS_las_expresiones_que_afectan_la_intimidad_y/o_privacidad_de_la_denunciante_[243]</w:t>
      </w:r>
    </w:p>
    <w:p w14:paraId="4C494C12" w14:textId="77777777" w:rsidR="00A15A2A" w:rsidRPr="00A15A2A" w:rsidRDefault="00FB6703" w:rsidP="00A15A2A">
      <w:pPr>
        <w:pStyle w:val="Prrafodelista"/>
        <w:numPr>
          <w:ilvl w:val="0"/>
          <w:numId w:val="42"/>
        </w:numPr>
        <w:spacing w:line="360" w:lineRule="auto"/>
        <w:jc w:val="both"/>
        <w:rPr>
          <w:rFonts w:eastAsiaTheme="minorHAnsi" w:cs="Arial"/>
          <w:color w:val="FFFFFF"/>
          <w:sz w:val="26"/>
          <w:szCs w:val="26"/>
          <w:lang w:eastAsia="en-US"/>
        </w:rPr>
      </w:pPr>
      <w:r w:rsidRPr="00A15A2A">
        <w:rPr>
          <w:rFonts w:eastAsiaTheme="minorHAnsi" w:cs="Arial"/>
          <w:color w:val="FFFFFF"/>
          <w:sz w:val="26"/>
          <w:szCs w:val="26"/>
          <w:highlight w:val="darkCyan"/>
          <w:lang w:eastAsia="en-US"/>
        </w:rPr>
        <w:t>[No.147]_ELIMINADAS_las_expresiones_que_afectan_la_intimidad_y/o_privacidad_de_la_denunciante_[243]</w:t>
      </w:r>
    </w:p>
    <w:p w14:paraId="77488ADA" w14:textId="77777777" w:rsidR="00A15A2A" w:rsidRPr="00A15A2A" w:rsidRDefault="00FB6703" w:rsidP="00A15A2A">
      <w:pPr>
        <w:pStyle w:val="Prrafodelista"/>
        <w:numPr>
          <w:ilvl w:val="0"/>
          <w:numId w:val="42"/>
        </w:numPr>
        <w:spacing w:line="360" w:lineRule="auto"/>
        <w:jc w:val="both"/>
        <w:rPr>
          <w:rFonts w:eastAsiaTheme="minorHAnsi" w:cs="Arial"/>
          <w:color w:val="FFFFFF"/>
          <w:sz w:val="26"/>
          <w:szCs w:val="26"/>
          <w:lang w:eastAsia="en-US"/>
        </w:rPr>
      </w:pPr>
      <w:r w:rsidRPr="00A15A2A">
        <w:rPr>
          <w:rFonts w:eastAsiaTheme="minorHAnsi" w:cs="Arial"/>
          <w:color w:val="FFFFFF"/>
          <w:sz w:val="26"/>
          <w:szCs w:val="26"/>
          <w:highlight w:val="darkCyan"/>
          <w:lang w:eastAsia="en-US"/>
        </w:rPr>
        <w:lastRenderedPageBreak/>
        <w:t>[No.148]_ELIMINADAS_las_expresiones_que_afectan_la_intimidad_y/o_privacidad_de_la_denunciante_[243]</w:t>
      </w:r>
    </w:p>
    <w:p w14:paraId="6DF71348" w14:textId="77777777" w:rsidR="00A15A2A" w:rsidRPr="00A15A2A" w:rsidRDefault="00FB6703" w:rsidP="00A15A2A">
      <w:pPr>
        <w:pStyle w:val="Prrafodelista"/>
        <w:numPr>
          <w:ilvl w:val="0"/>
          <w:numId w:val="42"/>
        </w:numPr>
        <w:spacing w:line="360" w:lineRule="auto"/>
        <w:jc w:val="both"/>
        <w:rPr>
          <w:rFonts w:eastAsiaTheme="minorHAnsi" w:cs="Arial"/>
          <w:color w:val="FFFFFF"/>
          <w:sz w:val="26"/>
          <w:szCs w:val="26"/>
          <w:lang w:eastAsia="en-US"/>
        </w:rPr>
      </w:pPr>
      <w:r w:rsidRPr="00A15A2A">
        <w:rPr>
          <w:rFonts w:eastAsiaTheme="minorHAnsi" w:cs="Arial"/>
          <w:color w:val="FFFFFF"/>
          <w:sz w:val="26"/>
          <w:szCs w:val="26"/>
          <w:highlight w:val="darkCyan"/>
          <w:lang w:eastAsia="en-US"/>
        </w:rPr>
        <w:t>[No.149]_ELIMINADAS_las_expresiones_que_afectan_la_intimidad_y/o_privacidad_de_la_denunciante_[243]</w:t>
      </w:r>
    </w:p>
    <w:p w14:paraId="5C6E635B" w14:textId="3503CDB3" w:rsidR="00AE4560" w:rsidRPr="00A15A2A" w:rsidRDefault="00FB6703" w:rsidP="00A15A2A">
      <w:pPr>
        <w:pStyle w:val="Prrafodelista"/>
        <w:numPr>
          <w:ilvl w:val="0"/>
          <w:numId w:val="42"/>
        </w:numPr>
        <w:spacing w:line="360" w:lineRule="auto"/>
        <w:jc w:val="both"/>
        <w:rPr>
          <w:rFonts w:eastAsiaTheme="minorHAnsi" w:cs="Arial"/>
          <w:color w:val="FFFFFF"/>
          <w:sz w:val="26"/>
          <w:szCs w:val="26"/>
          <w:lang w:eastAsia="en-US"/>
        </w:rPr>
      </w:pPr>
      <w:r w:rsidRPr="00A15A2A">
        <w:rPr>
          <w:rFonts w:eastAsiaTheme="minorHAnsi" w:cs="Arial"/>
          <w:color w:val="FFFFFF"/>
          <w:sz w:val="26"/>
          <w:szCs w:val="26"/>
          <w:highlight w:val="darkCyan"/>
          <w:lang w:eastAsia="en-US"/>
        </w:rPr>
        <w:t>[No.150]_ELIMINADAS_las_expresiones_que_afectan_la_intimidad_y/o_privacidad_de_la_denunciante_[243]</w:t>
      </w:r>
    </w:p>
    <w:p w14:paraId="66419971" w14:textId="77777777" w:rsidR="00A15A2A" w:rsidRPr="00A15A2A" w:rsidRDefault="00A15A2A" w:rsidP="00AE4560">
      <w:pPr>
        <w:spacing w:line="360" w:lineRule="auto"/>
        <w:jc w:val="both"/>
        <w:rPr>
          <w:rFonts w:eastAsiaTheme="minorHAnsi" w:cs="Arial"/>
          <w:color w:val="FFFFFF"/>
          <w:sz w:val="26"/>
          <w:szCs w:val="26"/>
          <w:highlight w:val="darkCyan"/>
          <w:lang w:eastAsia="en-US"/>
        </w:rPr>
      </w:pPr>
    </w:p>
    <w:p w14:paraId="11E68F40" w14:textId="487D4322" w:rsidR="00AE4560" w:rsidRPr="00EF5922" w:rsidRDefault="00AE4560" w:rsidP="00AE4560">
      <w:pPr>
        <w:spacing w:line="360" w:lineRule="auto"/>
        <w:jc w:val="both"/>
        <w:rPr>
          <w:rFonts w:cs="Arial"/>
          <w:b/>
          <w:bCs/>
          <w:sz w:val="26"/>
          <w:szCs w:val="26"/>
        </w:rPr>
      </w:pPr>
      <w:r w:rsidRPr="00EF5922">
        <w:rPr>
          <w:rFonts w:cs="Arial"/>
          <w:b/>
          <w:bCs/>
          <w:sz w:val="26"/>
          <w:szCs w:val="26"/>
        </w:rPr>
        <w:t xml:space="preserve">3. Dirigida a la </w:t>
      </w:r>
      <w:r w:rsidR="00FB6703" w:rsidRPr="00FB6703">
        <w:rPr>
          <w:rFonts w:cs="Arial"/>
          <w:b/>
          <w:bCs/>
          <w:color w:val="FFFFFF"/>
          <w:sz w:val="26"/>
          <w:szCs w:val="26"/>
          <w:highlight w:val="darkCyan"/>
        </w:rPr>
        <w:t>[No.151]_ELIMINADO_Cargo_-1-_[275]</w:t>
      </w:r>
      <w:r w:rsidRPr="00EF5922">
        <w:rPr>
          <w:rFonts w:cs="Arial"/>
          <w:b/>
          <w:bCs/>
          <w:sz w:val="26"/>
          <w:szCs w:val="26"/>
        </w:rPr>
        <w:t xml:space="preserve"> quejosa:</w:t>
      </w:r>
    </w:p>
    <w:p w14:paraId="76387D46" w14:textId="77777777" w:rsidR="00710112" w:rsidRPr="00EF5922" w:rsidRDefault="00710112" w:rsidP="00710112">
      <w:pPr>
        <w:spacing w:line="360" w:lineRule="auto"/>
        <w:jc w:val="both"/>
        <w:rPr>
          <w:rFonts w:eastAsiaTheme="minorHAnsi" w:cs="Arial"/>
          <w:b/>
          <w:bCs/>
          <w:sz w:val="26"/>
          <w:szCs w:val="26"/>
          <w:lang w:eastAsia="en-US"/>
        </w:rPr>
      </w:pPr>
    </w:p>
    <w:p w14:paraId="3DA6D8CF" w14:textId="77777777" w:rsidR="00A15A2A" w:rsidRPr="00A15A2A" w:rsidRDefault="00AE4560" w:rsidP="00710112">
      <w:pPr>
        <w:pStyle w:val="Prrafodelista"/>
        <w:numPr>
          <w:ilvl w:val="0"/>
          <w:numId w:val="25"/>
        </w:numPr>
        <w:spacing w:line="360" w:lineRule="auto"/>
        <w:jc w:val="both"/>
        <w:rPr>
          <w:rFonts w:eastAsiaTheme="minorHAnsi" w:cs="Arial"/>
          <w:sz w:val="26"/>
          <w:szCs w:val="26"/>
          <w:lang w:eastAsia="en-US"/>
        </w:rPr>
      </w:pPr>
      <w:r w:rsidRPr="00EF5922">
        <w:rPr>
          <w:rFonts w:cs="Arial"/>
          <w:sz w:val="26"/>
          <w:szCs w:val="26"/>
        </w:rPr>
        <w:t xml:space="preserve">Es una </w:t>
      </w:r>
      <w:r w:rsidR="00710112" w:rsidRPr="00EF5922">
        <w:rPr>
          <w:rFonts w:cs="Arial"/>
          <w:sz w:val="26"/>
          <w:szCs w:val="26"/>
        </w:rPr>
        <w:t>“</w:t>
      </w:r>
      <w:r w:rsidR="00FB6703" w:rsidRPr="00FB6703">
        <w:rPr>
          <w:rFonts w:cs="Arial"/>
          <w:color w:val="FFFFFF"/>
          <w:sz w:val="26"/>
          <w:szCs w:val="26"/>
          <w:highlight w:val="darkCyan"/>
        </w:rPr>
        <w:t>[No.152]_</w:t>
      </w:r>
      <w:proofErr w:type="spellStart"/>
      <w:r w:rsidR="00FB6703" w:rsidRPr="00FB6703">
        <w:rPr>
          <w:rFonts w:cs="Arial"/>
          <w:color w:val="FFFFFF"/>
          <w:sz w:val="26"/>
          <w:szCs w:val="26"/>
          <w:highlight w:val="darkCyan"/>
        </w:rPr>
        <w:t>ELIMINADAS_las_expresiones_que_afectan</w:t>
      </w:r>
      <w:proofErr w:type="spellEnd"/>
      <w:r w:rsidR="00FB6703" w:rsidRPr="00FB6703">
        <w:rPr>
          <w:rFonts w:cs="Arial"/>
          <w:color w:val="FFFFFF"/>
          <w:sz w:val="26"/>
          <w:szCs w:val="26"/>
          <w:highlight w:val="darkCyan"/>
        </w:rPr>
        <w:t>_</w:t>
      </w:r>
    </w:p>
    <w:p w14:paraId="3855548D" w14:textId="37511BDE" w:rsidR="00AE4560" w:rsidRPr="00EF5922" w:rsidRDefault="00FB6703" w:rsidP="00A15A2A">
      <w:pPr>
        <w:pStyle w:val="Prrafodelista"/>
        <w:spacing w:line="360" w:lineRule="auto"/>
        <w:jc w:val="both"/>
        <w:rPr>
          <w:rFonts w:eastAsiaTheme="minorHAnsi" w:cs="Arial"/>
          <w:sz w:val="26"/>
          <w:szCs w:val="26"/>
          <w:lang w:eastAsia="en-US"/>
        </w:rPr>
      </w:pPr>
      <w:proofErr w:type="spellStart"/>
      <w:r w:rsidRPr="00FB6703">
        <w:rPr>
          <w:rFonts w:cs="Arial"/>
          <w:color w:val="FFFFFF"/>
          <w:sz w:val="26"/>
          <w:szCs w:val="26"/>
          <w:highlight w:val="darkCyan"/>
        </w:rPr>
        <w:t>la_intimidad_y</w:t>
      </w:r>
      <w:proofErr w:type="spellEnd"/>
      <w:r w:rsidRPr="00FB6703">
        <w:rPr>
          <w:rFonts w:cs="Arial"/>
          <w:color w:val="FFFFFF"/>
          <w:sz w:val="26"/>
          <w:szCs w:val="26"/>
          <w:highlight w:val="darkCyan"/>
        </w:rPr>
        <w:t>/</w:t>
      </w:r>
      <w:proofErr w:type="spellStart"/>
      <w:r w:rsidRPr="00FB6703">
        <w:rPr>
          <w:rFonts w:cs="Arial"/>
          <w:color w:val="FFFFFF"/>
          <w:sz w:val="26"/>
          <w:szCs w:val="26"/>
          <w:highlight w:val="darkCyan"/>
        </w:rPr>
        <w:t>o_privacidad_de_la_denunciante</w:t>
      </w:r>
      <w:proofErr w:type="spellEnd"/>
      <w:r w:rsidRPr="00FB6703">
        <w:rPr>
          <w:rFonts w:cs="Arial"/>
          <w:color w:val="FFFFFF"/>
          <w:sz w:val="26"/>
          <w:szCs w:val="26"/>
          <w:highlight w:val="darkCyan"/>
        </w:rPr>
        <w:t>_[243]</w:t>
      </w:r>
      <w:r w:rsidR="00710112" w:rsidRPr="00EF5922">
        <w:rPr>
          <w:rFonts w:cs="Arial"/>
          <w:sz w:val="26"/>
          <w:szCs w:val="26"/>
        </w:rPr>
        <w:t>”</w:t>
      </w:r>
      <w:r w:rsidR="00AE4560" w:rsidRPr="00EF5922">
        <w:rPr>
          <w:rFonts w:cs="Arial"/>
          <w:sz w:val="26"/>
          <w:szCs w:val="26"/>
        </w:rPr>
        <w:t xml:space="preserve"> </w:t>
      </w:r>
    </w:p>
    <w:p w14:paraId="3C99891A" w14:textId="77777777" w:rsidR="00AE4560" w:rsidRPr="00EF5922" w:rsidRDefault="00AE4560" w:rsidP="00AE4560">
      <w:pPr>
        <w:spacing w:line="360" w:lineRule="auto"/>
        <w:jc w:val="both"/>
        <w:rPr>
          <w:rFonts w:cs="Arial"/>
          <w:sz w:val="26"/>
          <w:szCs w:val="26"/>
        </w:rPr>
      </w:pPr>
    </w:p>
    <w:p w14:paraId="5013083E" w14:textId="700F5A25" w:rsidR="00BE636F" w:rsidRPr="00EF5922" w:rsidRDefault="00BE636F" w:rsidP="00AE4560">
      <w:pPr>
        <w:spacing w:line="360" w:lineRule="auto"/>
        <w:jc w:val="both"/>
        <w:rPr>
          <w:rFonts w:cs="Arial"/>
          <w:sz w:val="26"/>
          <w:szCs w:val="26"/>
        </w:rPr>
      </w:pPr>
      <w:r w:rsidRPr="00EF5922">
        <w:rPr>
          <w:rFonts w:cs="Arial"/>
          <w:sz w:val="26"/>
          <w:szCs w:val="26"/>
        </w:rPr>
        <w:t xml:space="preserve">Asimismo, de la documental pública aportada por las </w:t>
      </w:r>
      <w:r w:rsidRPr="00EF5922">
        <w:rPr>
          <w:rFonts w:cs="Arial"/>
          <w:i/>
          <w:iCs/>
          <w:sz w:val="26"/>
          <w:szCs w:val="26"/>
        </w:rPr>
        <w:t>quejosas                     –</w:t>
      </w:r>
      <w:r w:rsidRPr="00EF5922">
        <w:rPr>
          <w:rFonts w:cs="Arial"/>
          <w:sz w:val="26"/>
          <w:szCs w:val="26"/>
        </w:rPr>
        <w:t>consistente en acta notarial destacada fuera de protocolo</w:t>
      </w:r>
      <w:r w:rsidRPr="00EF5922">
        <w:rPr>
          <w:rStyle w:val="Refdenotaalpie"/>
          <w:rFonts w:cs="Arial"/>
          <w:sz w:val="26"/>
          <w:szCs w:val="26"/>
        </w:rPr>
        <w:footnoteReference w:id="84"/>
      </w:r>
      <w:r w:rsidRPr="00EF5922">
        <w:rPr>
          <w:rFonts w:cs="Arial"/>
          <w:sz w:val="26"/>
          <w:szCs w:val="26"/>
        </w:rPr>
        <w:t xml:space="preserve">– se desprende que diversos testigos manifestaron haber presenciado en la sesión de veintiocho de abril, expresiones como: </w:t>
      </w:r>
    </w:p>
    <w:p w14:paraId="4EA9FDEC" w14:textId="77777777" w:rsidR="00BE636F" w:rsidRPr="00EF5922" w:rsidRDefault="00BE636F" w:rsidP="00BE636F">
      <w:pPr>
        <w:spacing w:line="360" w:lineRule="auto"/>
        <w:jc w:val="both"/>
        <w:rPr>
          <w:rFonts w:eastAsiaTheme="minorHAnsi" w:cs="Arial"/>
          <w:b/>
          <w:bCs/>
          <w:sz w:val="26"/>
          <w:szCs w:val="26"/>
          <w:lang w:eastAsia="en-US"/>
        </w:rPr>
      </w:pPr>
    </w:p>
    <w:p w14:paraId="38932332" w14:textId="77777777" w:rsidR="00A15A2A" w:rsidRPr="00A15A2A" w:rsidRDefault="00FB6703" w:rsidP="00A15A2A">
      <w:pPr>
        <w:pStyle w:val="Prrafodelista"/>
        <w:numPr>
          <w:ilvl w:val="0"/>
          <w:numId w:val="25"/>
        </w:numPr>
        <w:spacing w:line="360" w:lineRule="auto"/>
        <w:jc w:val="both"/>
        <w:rPr>
          <w:rFonts w:eastAsiaTheme="minorHAnsi" w:cs="Arial"/>
          <w:color w:val="FFFFFF"/>
          <w:sz w:val="26"/>
          <w:szCs w:val="26"/>
          <w:lang w:eastAsia="en-US"/>
        </w:rPr>
      </w:pPr>
      <w:r w:rsidRPr="00A15A2A">
        <w:rPr>
          <w:rFonts w:eastAsiaTheme="minorHAnsi" w:cs="Arial"/>
          <w:color w:val="FFFFFF"/>
          <w:sz w:val="26"/>
          <w:szCs w:val="26"/>
          <w:highlight w:val="darkCyan"/>
          <w:lang w:eastAsia="en-US"/>
        </w:rPr>
        <w:t>[No.153]_ELIMINADAS_las_expresiones_que_afectan_la_intimidad_y/o_privacidad_de_la_denunciante_[243]</w:t>
      </w:r>
    </w:p>
    <w:p w14:paraId="1FE14AE8" w14:textId="77777777" w:rsidR="00A15A2A" w:rsidRPr="00A15A2A" w:rsidRDefault="00FB6703" w:rsidP="00A15A2A">
      <w:pPr>
        <w:pStyle w:val="Prrafodelista"/>
        <w:numPr>
          <w:ilvl w:val="0"/>
          <w:numId w:val="25"/>
        </w:numPr>
        <w:spacing w:line="360" w:lineRule="auto"/>
        <w:jc w:val="both"/>
        <w:rPr>
          <w:rFonts w:eastAsiaTheme="minorHAnsi" w:cs="Arial"/>
          <w:color w:val="FFFFFF"/>
          <w:sz w:val="26"/>
          <w:szCs w:val="26"/>
          <w:lang w:eastAsia="en-US"/>
        </w:rPr>
      </w:pPr>
      <w:r w:rsidRPr="00A15A2A">
        <w:rPr>
          <w:rFonts w:eastAsiaTheme="minorHAnsi" w:cs="Arial"/>
          <w:color w:val="FFFFFF"/>
          <w:sz w:val="26"/>
          <w:szCs w:val="26"/>
          <w:highlight w:val="darkCyan"/>
          <w:lang w:eastAsia="en-US"/>
        </w:rPr>
        <w:t>[No.154]_ELIMINADAS_las_expresiones_que_afectan_la_intimidad_y/o_privacidad_de_la_denunciante_[243]</w:t>
      </w:r>
    </w:p>
    <w:p w14:paraId="1DAA7EB2" w14:textId="77777777" w:rsidR="00A15A2A" w:rsidRPr="00A15A2A" w:rsidRDefault="00FB6703" w:rsidP="00A15A2A">
      <w:pPr>
        <w:pStyle w:val="Prrafodelista"/>
        <w:numPr>
          <w:ilvl w:val="0"/>
          <w:numId w:val="25"/>
        </w:numPr>
        <w:spacing w:line="360" w:lineRule="auto"/>
        <w:jc w:val="both"/>
        <w:rPr>
          <w:rFonts w:eastAsiaTheme="minorHAnsi" w:cs="Arial"/>
          <w:color w:val="FFFFFF"/>
          <w:sz w:val="26"/>
          <w:szCs w:val="26"/>
          <w:lang w:eastAsia="en-US"/>
        </w:rPr>
      </w:pPr>
      <w:r w:rsidRPr="00A15A2A">
        <w:rPr>
          <w:rFonts w:eastAsiaTheme="minorHAnsi" w:cs="Arial"/>
          <w:color w:val="FFFFFF"/>
          <w:sz w:val="26"/>
          <w:szCs w:val="26"/>
          <w:highlight w:val="darkCyan"/>
          <w:lang w:eastAsia="en-US"/>
        </w:rPr>
        <w:t>[No.155]_ELIMINADAS_las_expresiones_que_afectan_la_intimidad_y/o_privacidad_de_la_denunciante_[243]</w:t>
      </w:r>
    </w:p>
    <w:p w14:paraId="7F012809" w14:textId="77777777" w:rsidR="00A15A2A" w:rsidRPr="00A15A2A" w:rsidRDefault="00FB6703" w:rsidP="00A15A2A">
      <w:pPr>
        <w:pStyle w:val="Prrafodelista"/>
        <w:numPr>
          <w:ilvl w:val="0"/>
          <w:numId w:val="25"/>
        </w:numPr>
        <w:spacing w:line="360" w:lineRule="auto"/>
        <w:jc w:val="both"/>
        <w:rPr>
          <w:rFonts w:eastAsiaTheme="minorHAnsi" w:cs="Arial"/>
          <w:color w:val="FFFFFF"/>
          <w:sz w:val="26"/>
          <w:szCs w:val="26"/>
          <w:lang w:eastAsia="en-US"/>
        </w:rPr>
      </w:pPr>
      <w:r w:rsidRPr="00A15A2A">
        <w:rPr>
          <w:rFonts w:eastAsiaTheme="minorHAnsi" w:cs="Arial"/>
          <w:color w:val="FFFFFF"/>
          <w:sz w:val="26"/>
          <w:szCs w:val="26"/>
          <w:highlight w:val="darkCyan"/>
          <w:lang w:eastAsia="en-US"/>
        </w:rPr>
        <w:t>[No.156]_ELIMINADAS_las_expresiones_que_afectan_la_intimidad_y/o_privacidad_de_la_denunciante_[243]</w:t>
      </w:r>
    </w:p>
    <w:p w14:paraId="6AF98D79" w14:textId="30CB36C6" w:rsidR="00AE4560" w:rsidRPr="00A15A2A" w:rsidRDefault="00FB6703" w:rsidP="00A15A2A">
      <w:pPr>
        <w:pStyle w:val="Prrafodelista"/>
        <w:numPr>
          <w:ilvl w:val="0"/>
          <w:numId w:val="25"/>
        </w:numPr>
        <w:spacing w:line="360" w:lineRule="auto"/>
        <w:jc w:val="both"/>
        <w:rPr>
          <w:rFonts w:eastAsiaTheme="minorHAnsi" w:cs="Arial"/>
          <w:color w:val="FFFFFF"/>
          <w:sz w:val="26"/>
          <w:szCs w:val="26"/>
          <w:lang w:eastAsia="en-US"/>
        </w:rPr>
      </w:pPr>
      <w:r w:rsidRPr="00A15A2A">
        <w:rPr>
          <w:rFonts w:eastAsiaTheme="minorHAnsi" w:cs="Arial"/>
          <w:color w:val="FFFFFF"/>
          <w:sz w:val="26"/>
          <w:szCs w:val="26"/>
          <w:highlight w:val="darkCyan"/>
          <w:lang w:eastAsia="en-US"/>
        </w:rPr>
        <w:t>[No.157]_ELIMINADAS_las_expresiones_que_afectan_la_intimidad_y/o_privacidad_de_la_denunciante_[243]</w:t>
      </w:r>
    </w:p>
    <w:p w14:paraId="7BCAA764" w14:textId="77777777" w:rsidR="00A15A2A" w:rsidRPr="00EF5922" w:rsidRDefault="00A15A2A" w:rsidP="00AE4560">
      <w:pPr>
        <w:spacing w:line="360" w:lineRule="auto"/>
        <w:jc w:val="both"/>
        <w:rPr>
          <w:rFonts w:cs="Arial"/>
          <w:sz w:val="26"/>
          <w:szCs w:val="26"/>
        </w:rPr>
      </w:pPr>
    </w:p>
    <w:p w14:paraId="5EF16191" w14:textId="1DEAFEF1" w:rsidR="00BE636F" w:rsidRPr="00EF5922" w:rsidRDefault="00AE4560" w:rsidP="00AE4560">
      <w:pPr>
        <w:spacing w:line="360" w:lineRule="auto"/>
        <w:jc w:val="both"/>
        <w:rPr>
          <w:rFonts w:cs="Arial"/>
          <w:sz w:val="26"/>
          <w:szCs w:val="26"/>
        </w:rPr>
      </w:pPr>
      <w:r w:rsidRPr="00EF5922">
        <w:rPr>
          <w:rFonts w:cs="Arial"/>
          <w:sz w:val="26"/>
          <w:szCs w:val="26"/>
        </w:rPr>
        <w:lastRenderedPageBreak/>
        <w:t xml:space="preserve">Sin embargo, respecto del total de las palabras que denuncian las </w:t>
      </w:r>
      <w:r w:rsidRPr="00EF5922">
        <w:rPr>
          <w:rFonts w:cs="Arial"/>
          <w:i/>
          <w:iCs/>
          <w:sz w:val="26"/>
          <w:szCs w:val="26"/>
        </w:rPr>
        <w:t>quejosas</w:t>
      </w:r>
      <w:r w:rsidRPr="00EF5922">
        <w:rPr>
          <w:rFonts w:cs="Arial"/>
          <w:sz w:val="26"/>
          <w:szCs w:val="26"/>
        </w:rPr>
        <w:t>, así como de las señaladas en el acta notarial fuera de protocolo, se precisa que únicamente</w:t>
      </w:r>
      <w:r w:rsidR="00BE636F" w:rsidRPr="00EF5922">
        <w:rPr>
          <w:rFonts w:cs="Arial"/>
          <w:sz w:val="26"/>
          <w:szCs w:val="26"/>
        </w:rPr>
        <w:t xml:space="preserve"> fue posible acreditar la existencia</w:t>
      </w:r>
      <w:r w:rsidR="004C348B" w:rsidRPr="00EF5922">
        <w:rPr>
          <w:rFonts w:cs="Arial"/>
          <w:sz w:val="26"/>
          <w:szCs w:val="26"/>
        </w:rPr>
        <w:t xml:space="preserve"> en lo particular</w:t>
      </w:r>
      <w:r w:rsidR="00BE636F" w:rsidRPr="00EF5922">
        <w:rPr>
          <w:rFonts w:cs="Arial"/>
          <w:sz w:val="26"/>
          <w:szCs w:val="26"/>
        </w:rPr>
        <w:t xml:space="preserve"> de las siguientes expresiones, ya que constan en actas de verificación y actas de sesión de cabildo: </w:t>
      </w:r>
    </w:p>
    <w:p w14:paraId="3859ED34" w14:textId="77777777" w:rsidR="00BE636F" w:rsidRPr="00EF5922" w:rsidRDefault="00BE636F" w:rsidP="00AE4560">
      <w:pPr>
        <w:spacing w:line="360" w:lineRule="auto"/>
        <w:jc w:val="both"/>
        <w:rPr>
          <w:rFonts w:cs="Arial"/>
          <w:b/>
          <w:bCs/>
          <w:sz w:val="26"/>
          <w:szCs w:val="26"/>
        </w:rPr>
      </w:pPr>
    </w:p>
    <w:p w14:paraId="76D9A902" w14:textId="7A397A69" w:rsidR="00BE636F" w:rsidRPr="00EF5922" w:rsidRDefault="00BE636F" w:rsidP="00AE4560">
      <w:pPr>
        <w:spacing w:line="360" w:lineRule="auto"/>
        <w:jc w:val="both"/>
        <w:rPr>
          <w:rFonts w:cs="Arial"/>
          <w:b/>
          <w:bCs/>
          <w:sz w:val="26"/>
          <w:szCs w:val="26"/>
        </w:rPr>
      </w:pPr>
      <w:r w:rsidRPr="00EF5922">
        <w:rPr>
          <w:rFonts w:cs="Arial"/>
          <w:b/>
          <w:bCs/>
          <w:sz w:val="26"/>
          <w:szCs w:val="26"/>
        </w:rPr>
        <w:t>Expresiones acreditadas:</w:t>
      </w:r>
    </w:p>
    <w:p w14:paraId="230750B4" w14:textId="77777777" w:rsidR="00BE636F" w:rsidRPr="00EF5922" w:rsidRDefault="00BE636F" w:rsidP="00AE4560">
      <w:pPr>
        <w:spacing w:line="360" w:lineRule="auto"/>
        <w:jc w:val="both"/>
        <w:rPr>
          <w:rFonts w:cs="Arial"/>
          <w:b/>
          <w:bCs/>
          <w:sz w:val="26"/>
          <w:szCs w:val="26"/>
        </w:rPr>
      </w:pPr>
    </w:p>
    <w:p w14:paraId="76995807" w14:textId="3E00ABCC" w:rsidR="00BE636F" w:rsidRPr="00EF5922" w:rsidRDefault="00BE636F" w:rsidP="00AE4560">
      <w:pPr>
        <w:spacing w:line="360" w:lineRule="auto"/>
        <w:jc w:val="both"/>
        <w:rPr>
          <w:rFonts w:cs="Arial"/>
          <w:b/>
          <w:bCs/>
          <w:sz w:val="26"/>
          <w:szCs w:val="26"/>
        </w:rPr>
      </w:pPr>
      <w:r w:rsidRPr="00EF5922">
        <w:rPr>
          <w:rFonts w:cs="Arial"/>
          <w:b/>
          <w:bCs/>
          <w:sz w:val="26"/>
          <w:szCs w:val="26"/>
        </w:rPr>
        <w:t xml:space="preserve">Respecto a la </w:t>
      </w:r>
      <w:r w:rsidR="00FB6703" w:rsidRPr="00FB6703">
        <w:rPr>
          <w:rFonts w:cs="Arial"/>
          <w:b/>
          <w:bCs/>
          <w:color w:val="FFFFFF"/>
          <w:sz w:val="26"/>
          <w:szCs w:val="26"/>
          <w:highlight w:val="darkCyan"/>
        </w:rPr>
        <w:t>[No.158]_ELIMINADO_Cargo_-2-_[276]</w:t>
      </w:r>
      <w:r w:rsidRPr="00EF5922">
        <w:rPr>
          <w:rFonts w:cs="Arial"/>
          <w:b/>
          <w:bCs/>
          <w:sz w:val="26"/>
          <w:szCs w:val="26"/>
        </w:rPr>
        <w:t>:</w:t>
      </w:r>
    </w:p>
    <w:p w14:paraId="77288D59" w14:textId="77777777" w:rsidR="001F7446" w:rsidRPr="00EF5922" w:rsidRDefault="001F7446" w:rsidP="001F7446">
      <w:pPr>
        <w:pStyle w:val="Prrafodelista"/>
        <w:spacing w:line="360" w:lineRule="auto"/>
        <w:jc w:val="both"/>
        <w:rPr>
          <w:rFonts w:eastAsiaTheme="minorHAnsi" w:cs="Arial"/>
          <w:sz w:val="26"/>
          <w:szCs w:val="26"/>
          <w:lang w:eastAsia="en-US"/>
        </w:rPr>
      </w:pPr>
    </w:p>
    <w:p w14:paraId="04568386" w14:textId="77777777" w:rsidR="00A15A2A" w:rsidRPr="00A15A2A" w:rsidRDefault="00FB6703" w:rsidP="00A15A2A">
      <w:pPr>
        <w:pStyle w:val="Prrafodelista"/>
        <w:numPr>
          <w:ilvl w:val="0"/>
          <w:numId w:val="43"/>
        </w:numPr>
        <w:spacing w:line="360" w:lineRule="auto"/>
        <w:jc w:val="both"/>
        <w:rPr>
          <w:rFonts w:eastAsiaTheme="minorHAnsi" w:cs="Arial"/>
          <w:color w:val="FFFFFF"/>
          <w:sz w:val="26"/>
          <w:szCs w:val="26"/>
          <w:lang w:eastAsia="en-US"/>
        </w:rPr>
      </w:pPr>
      <w:r w:rsidRPr="00FB6703">
        <w:rPr>
          <w:rFonts w:eastAsiaTheme="minorHAnsi" w:cs="Arial"/>
          <w:color w:val="FFFFFF"/>
          <w:sz w:val="26"/>
          <w:szCs w:val="26"/>
          <w:highlight w:val="darkCyan"/>
          <w:lang w:eastAsia="en-US"/>
        </w:rPr>
        <w:t>[No.159]_ELIMINADAS_las_expresiones_que_afectan_la_intimidad_y/o_privacidad_de_la_denunciante_[243]</w:t>
      </w:r>
    </w:p>
    <w:p w14:paraId="55300BA5" w14:textId="77777777" w:rsidR="00A15A2A" w:rsidRPr="00A15A2A" w:rsidRDefault="00FB6703" w:rsidP="00A15A2A">
      <w:pPr>
        <w:pStyle w:val="Prrafodelista"/>
        <w:numPr>
          <w:ilvl w:val="0"/>
          <w:numId w:val="43"/>
        </w:numPr>
        <w:spacing w:line="360" w:lineRule="auto"/>
        <w:jc w:val="both"/>
        <w:rPr>
          <w:rFonts w:eastAsiaTheme="minorHAnsi" w:cs="Arial"/>
          <w:color w:val="FFFFFF"/>
          <w:sz w:val="26"/>
          <w:szCs w:val="26"/>
          <w:lang w:eastAsia="en-US"/>
        </w:rPr>
      </w:pPr>
      <w:r w:rsidRPr="00FB6703">
        <w:rPr>
          <w:rFonts w:eastAsiaTheme="minorHAnsi" w:cs="Arial"/>
          <w:color w:val="FFFFFF"/>
          <w:sz w:val="26"/>
          <w:szCs w:val="26"/>
          <w:highlight w:val="darkCyan"/>
          <w:lang w:eastAsia="en-US"/>
        </w:rPr>
        <w:t>[No.160]_ELIMINADAS_las_expresiones_que_afectan_la_intimidad_y/o_privacidad_de_la_denunciante_[243]</w:t>
      </w:r>
    </w:p>
    <w:p w14:paraId="1D272110" w14:textId="77777777" w:rsidR="00A15A2A" w:rsidRPr="00A15A2A" w:rsidRDefault="00FB6703" w:rsidP="00A15A2A">
      <w:pPr>
        <w:pStyle w:val="Prrafodelista"/>
        <w:numPr>
          <w:ilvl w:val="0"/>
          <w:numId w:val="43"/>
        </w:numPr>
        <w:spacing w:line="360" w:lineRule="auto"/>
        <w:jc w:val="both"/>
        <w:rPr>
          <w:rFonts w:eastAsiaTheme="minorHAnsi" w:cs="Arial"/>
          <w:color w:val="FFFFFF"/>
          <w:sz w:val="26"/>
          <w:szCs w:val="26"/>
          <w:lang w:eastAsia="en-US"/>
        </w:rPr>
      </w:pPr>
      <w:r w:rsidRPr="00FB6703">
        <w:rPr>
          <w:rFonts w:eastAsiaTheme="minorHAnsi" w:cs="Arial"/>
          <w:color w:val="FFFFFF"/>
          <w:sz w:val="26"/>
          <w:szCs w:val="26"/>
          <w:highlight w:val="darkCyan"/>
          <w:lang w:eastAsia="en-US"/>
        </w:rPr>
        <w:t>[No.161]_ELIMINADAS_las_expresiones_que_afectan_la_intimidad_y/o_privacidad_de_la_denunciante_[243]</w:t>
      </w:r>
    </w:p>
    <w:p w14:paraId="134607B9" w14:textId="77777777" w:rsidR="00A15A2A" w:rsidRPr="00A15A2A" w:rsidRDefault="00FB6703" w:rsidP="00A15A2A">
      <w:pPr>
        <w:pStyle w:val="Prrafodelista"/>
        <w:numPr>
          <w:ilvl w:val="0"/>
          <w:numId w:val="43"/>
        </w:numPr>
        <w:spacing w:line="360" w:lineRule="auto"/>
        <w:jc w:val="both"/>
        <w:rPr>
          <w:rFonts w:eastAsiaTheme="minorHAnsi" w:cs="Arial"/>
          <w:color w:val="FFFFFF"/>
          <w:sz w:val="26"/>
          <w:szCs w:val="26"/>
          <w:lang w:eastAsia="en-US"/>
        </w:rPr>
      </w:pPr>
      <w:r w:rsidRPr="00FB6703">
        <w:rPr>
          <w:rFonts w:eastAsiaTheme="minorHAnsi" w:cs="Arial"/>
          <w:color w:val="FFFFFF"/>
          <w:sz w:val="26"/>
          <w:szCs w:val="26"/>
          <w:highlight w:val="darkCyan"/>
          <w:lang w:eastAsia="en-US"/>
        </w:rPr>
        <w:t>[No.162]_ELIMINADAS_las_expresiones_que_afectan_la_intimidad_y/o_privacidad_de_la_denunciante_[243]</w:t>
      </w:r>
    </w:p>
    <w:p w14:paraId="3FA1E105" w14:textId="012C159E" w:rsidR="001F7446" w:rsidRDefault="00FB6703" w:rsidP="00A15A2A">
      <w:pPr>
        <w:pStyle w:val="Prrafodelista"/>
        <w:numPr>
          <w:ilvl w:val="0"/>
          <w:numId w:val="43"/>
        </w:numPr>
        <w:spacing w:line="360" w:lineRule="auto"/>
        <w:jc w:val="both"/>
        <w:rPr>
          <w:rFonts w:eastAsiaTheme="minorHAnsi" w:cs="Arial"/>
          <w:color w:val="FFFFFF"/>
          <w:sz w:val="26"/>
          <w:szCs w:val="26"/>
          <w:lang w:eastAsia="en-US"/>
        </w:rPr>
      </w:pPr>
      <w:r w:rsidRPr="00FB6703">
        <w:rPr>
          <w:rFonts w:eastAsiaTheme="minorHAnsi" w:cs="Arial"/>
          <w:color w:val="FFFFFF"/>
          <w:sz w:val="26"/>
          <w:szCs w:val="26"/>
          <w:highlight w:val="darkCyan"/>
          <w:lang w:eastAsia="en-US"/>
        </w:rPr>
        <w:t>[No.163]_ELIMINADAS_las_expresiones_que_afectan_la_intimidad_y/o_privacidad_de_la_denunciante_[243]</w:t>
      </w:r>
    </w:p>
    <w:p w14:paraId="06C2B4BA" w14:textId="77777777" w:rsidR="00A15A2A" w:rsidRPr="00EF5922" w:rsidRDefault="00A15A2A" w:rsidP="001F7446">
      <w:pPr>
        <w:pStyle w:val="Prrafodelista"/>
        <w:spacing w:line="360" w:lineRule="auto"/>
        <w:jc w:val="both"/>
        <w:rPr>
          <w:rFonts w:cs="Arial"/>
          <w:sz w:val="26"/>
          <w:szCs w:val="26"/>
        </w:rPr>
      </w:pPr>
    </w:p>
    <w:p w14:paraId="36BD0AE4" w14:textId="41AA8339" w:rsidR="00AE4560" w:rsidRPr="00EF5922" w:rsidRDefault="00AE4560" w:rsidP="00AE4560">
      <w:pPr>
        <w:spacing w:line="360" w:lineRule="auto"/>
        <w:jc w:val="both"/>
        <w:rPr>
          <w:rFonts w:cs="Arial"/>
          <w:b/>
          <w:bCs/>
          <w:sz w:val="26"/>
          <w:szCs w:val="26"/>
        </w:rPr>
      </w:pPr>
      <w:r w:rsidRPr="00EF5922">
        <w:rPr>
          <w:rFonts w:cs="Arial"/>
          <w:b/>
          <w:bCs/>
          <w:sz w:val="26"/>
          <w:szCs w:val="26"/>
        </w:rPr>
        <w:t xml:space="preserve">Respecto a la </w:t>
      </w:r>
      <w:r w:rsidR="00FB6703" w:rsidRPr="00FB6703">
        <w:rPr>
          <w:rFonts w:cs="Arial"/>
          <w:b/>
          <w:bCs/>
          <w:color w:val="FFFFFF"/>
          <w:sz w:val="26"/>
          <w:szCs w:val="26"/>
          <w:highlight w:val="darkCyan"/>
        </w:rPr>
        <w:t>[No.164]_ELIMINADO_Cargo_-1-_[275]</w:t>
      </w:r>
      <w:r w:rsidRPr="00EF5922">
        <w:rPr>
          <w:rFonts w:cs="Arial"/>
          <w:b/>
          <w:bCs/>
          <w:sz w:val="26"/>
          <w:szCs w:val="26"/>
        </w:rPr>
        <w:t>:</w:t>
      </w:r>
    </w:p>
    <w:p w14:paraId="673CADD3" w14:textId="77777777" w:rsidR="001F7446" w:rsidRPr="00EF5922" w:rsidRDefault="001F7446" w:rsidP="001F7446">
      <w:pPr>
        <w:pStyle w:val="Prrafodelista"/>
        <w:spacing w:line="360" w:lineRule="auto"/>
        <w:jc w:val="both"/>
        <w:rPr>
          <w:rFonts w:cs="Arial"/>
          <w:sz w:val="26"/>
          <w:szCs w:val="26"/>
        </w:rPr>
      </w:pPr>
    </w:p>
    <w:p w14:paraId="1F7F948A" w14:textId="77777777" w:rsidR="00A15A2A" w:rsidRPr="00A15A2A" w:rsidRDefault="00FB6703" w:rsidP="00A15A2A">
      <w:pPr>
        <w:pStyle w:val="Prrafodelista"/>
        <w:numPr>
          <w:ilvl w:val="0"/>
          <w:numId w:val="44"/>
        </w:numPr>
        <w:spacing w:line="360" w:lineRule="auto"/>
        <w:jc w:val="both"/>
        <w:rPr>
          <w:rFonts w:eastAsiaTheme="minorHAnsi" w:cs="Arial"/>
          <w:color w:val="FFFFFF"/>
          <w:sz w:val="26"/>
          <w:szCs w:val="26"/>
          <w:lang w:eastAsia="en-US"/>
        </w:rPr>
      </w:pPr>
      <w:r w:rsidRPr="00FB6703">
        <w:rPr>
          <w:rFonts w:eastAsiaTheme="minorHAnsi" w:cs="Arial"/>
          <w:color w:val="FFFFFF"/>
          <w:sz w:val="26"/>
          <w:szCs w:val="26"/>
          <w:highlight w:val="darkCyan"/>
          <w:lang w:eastAsia="en-US"/>
        </w:rPr>
        <w:t>[No.165]_ELIMINADAS_las_expresiones_que_afectan_la_intimidad_y/o_privacidad_de_la_denunciante_[243]</w:t>
      </w:r>
    </w:p>
    <w:p w14:paraId="74476DA5" w14:textId="3AC4806C" w:rsidR="001F7446" w:rsidRPr="00A15A2A" w:rsidRDefault="00FB6703" w:rsidP="00A15A2A">
      <w:pPr>
        <w:pStyle w:val="Prrafodelista"/>
        <w:numPr>
          <w:ilvl w:val="0"/>
          <w:numId w:val="44"/>
        </w:numPr>
        <w:spacing w:line="360" w:lineRule="auto"/>
        <w:jc w:val="both"/>
        <w:rPr>
          <w:rFonts w:eastAsiaTheme="minorHAnsi" w:cs="Arial"/>
          <w:sz w:val="26"/>
          <w:szCs w:val="26"/>
          <w:lang w:eastAsia="en-US"/>
        </w:rPr>
      </w:pPr>
      <w:r w:rsidRPr="00FB6703">
        <w:rPr>
          <w:rFonts w:eastAsiaTheme="minorHAnsi" w:cs="Arial"/>
          <w:color w:val="FFFFFF"/>
          <w:sz w:val="26"/>
          <w:szCs w:val="26"/>
          <w:highlight w:val="darkCyan"/>
          <w:lang w:eastAsia="en-US"/>
        </w:rPr>
        <w:t>[No.166]_ELIMINADAS_las_expresiones_que_afectan_la_intimidad_y/o_privacidad_de_la_denunciante_[243]</w:t>
      </w:r>
    </w:p>
    <w:p w14:paraId="5457D6C9" w14:textId="77777777" w:rsidR="00A15A2A" w:rsidRPr="00EF5922" w:rsidRDefault="00A15A2A" w:rsidP="00A15A2A">
      <w:pPr>
        <w:pStyle w:val="Prrafodelista"/>
        <w:spacing w:line="360" w:lineRule="auto"/>
        <w:ind w:left="1440"/>
        <w:jc w:val="both"/>
        <w:rPr>
          <w:rFonts w:eastAsiaTheme="minorHAnsi" w:cs="Arial"/>
          <w:sz w:val="26"/>
          <w:szCs w:val="26"/>
          <w:lang w:eastAsia="en-US"/>
        </w:rPr>
      </w:pPr>
    </w:p>
    <w:p w14:paraId="4F168A6A" w14:textId="5D9014E9" w:rsidR="00AE4560" w:rsidRPr="00EF5922" w:rsidRDefault="001F7446" w:rsidP="00AE4560">
      <w:pPr>
        <w:pStyle w:val="Prrafodelista"/>
        <w:tabs>
          <w:tab w:val="left" w:pos="284"/>
        </w:tabs>
        <w:spacing w:line="360" w:lineRule="auto"/>
        <w:ind w:left="0"/>
        <w:jc w:val="both"/>
        <w:rPr>
          <w:rFonts w:eastAsiaTheme="minorHAnsi" w:cs="Arial"/>
          <w:i/>
          <w:iCs/>
          <w:sz w:val="26"/>
          <w:szCs w:val="26"/>
          <w:lang w:eastAsia="en-US"/>
        </w:rPr>
      </w:pPr>
      <w:r w:rsidRPr="00EF5922">
        <w:rPr>
          <w:rFonts w:eastAsiaTheme="minorHAnsi" w:cs="Arial"/>
          <w:sz w:val="26"/>
          <w:szCs w:val="26"/>
          <w:lang w:eastAsia="en-US"/>
        </w:rPr>
        <w:t>Con base en estas expresiones y conforme a la jurisprudencia 21/2018</w:t>
      </w:r>
      <w:r w:rsidR="00AE4560" w:rsidRPr="00EF5922">
        <w:rPr>
          <w:rFonts w:eastAsiaTheme="minorHAnsi" w:cs="Arial"/>
          <w:sz w:val="26"/>
          <w:szCs w:val="26"/>
          <w:lang w:eastAsia="en-US"/>
        </w:rPr>
        <w:t xml:space="preserve"> de la </w:t>
      </w:r>
      <w:r w:rsidR="00AE4560" w:rsidRPr="00EF5922">
        <w:rPr>
          <w:rFonts w:eastAsiaTheme="minorHAnsi" w:cs="Arial"/>
          <w:i/>
          <w:iCs/>
          <w:sz w:val="26"/>
          <w:szCs w:val="26"/>
          <w:lang w:eastAsia="en-US"/>
        </w:rPr>
        <w:t>Sala Superior</w:t>
      </w:r>
      <w:r w:rsidR="00AE4560" w:rsidRPr="00EF5922">
        <w:rPr>
          <w:rFonts w:eastAsiaTheme="minorHAnsi" w:cs="Arial"/>
          <w:sz w:val="26"/>
          <w:szCs w:val="26"/>
          <w:lang w:eastAsia="en-US"/>
        </w:rPr>
        <w:t>,</w:t>
      </w:r>
      <w:r w:rsidRPr="00EF5922">
        <w:rPr>
          <w:rFonts w:eastAsiaTheme="minorHAnsi" w:cs="Arial"/>
          <w:sz w:val="26"/>
          <w:szCs w:val="26"/>
          <w:lang w:eastAsia="en-US"/>
        </w:rPr>
        <w:t xml:space="preserve"> se procede al análisis de los cinco elementos </w:t>
      </w:r>
      <w:r w:rsidRPr="00EF5922">
        <w:rPr>
          <w:rFonts w:eastAsiaTheme="minorHAnsi" w:cs="Arial"/>
          <w:sz w:val="26"/>
          <w:szCs w:val="26"/>
          <w:lang w:eastAsia="en-US"/>
        </w:rPr>
        <w:lastRenderedPageBreak/>
        <w:t xml:space="preserve">necesarios para determinar si se configura la infracción consistente en </w:t>
      </w:r>
      <w:r w:rsidR="00AE4560" w:rsidRPr="00EF5922">
        <w:rPr>
          <w:rFonts w:eastAsiaTheme="minorHAnsi" w:cs="Arial"/>
          <w:i/>
          <w:iCs/>
          <w:sz w:val="26"/>
          <w:szCs w:val="26"/>
          <w:lang w:eastAsia="en-US"/>
        </w:rPr>
        <w:t>VPMG.</w:t>
      </w:r>
    </w:p>
    <w:p w14:paraId="2EC8E444" w14:textId="77777777" w:rsidR="00AE4560" w:rsidRPr="00EF5922" w:rsidRDefault="00AE4560" w:rsidP="00AE4560">
      <w:pPr>
        <w:pStyle w:val="Prrafodelista"/>
        <w:tabs>
          <w:tab w:val="left" w:pos="284"/>
        </w:tabs>
        <w:spacing w:line="360" w:lineRule="auto"/>
        <w:ind w:left="0"/>
        <w:jc w:val="both"/>
        <w:rPr>
          <w:rFonts w:eastAsiaTheme="minorHAnsi" w:cs="Arial"/>
          <w:sz w:val="26"/>
          <w:szCs w:val="26"/>
          <w:lang w:eastAsia="en-US"/>
        </w:rPr>
      </w:pPr>
    </w:p>
    <w:p w14:paraId="6BE9E3C9" w14:textId="35EDDE5B" w:rsidR="00AE4560" w:rsidRPr="00EF5922" w:rsidRDefault="00AE4560" w:rsidP="00AE4560">
      <w:pPr>
        <w:pStyle w:val="Prrafodelista"/>
        <w:numPr>
          <w:ilvl w:val="0"/>
          <w:numId w:val="31"/>
        </w:numPr>
        <w:tabs>
          <w:tab w:val="left" w:pos="284"/>
        </w:tabs>
        <w:spacing w:line="360" w:lineRule="auto"/>
        <w:jc w:val="both"/>
        <w:rPr>
          <w:rFonts w:eastAsiaTheme="minorHAnsi" w:cs="Arial"/>
          <w:b/>
          <w:bCs/>
          <w:sz w:val="26"/>
          <w:szCs w:val="26"/>
          <w:lang w:eastAsia="en-US"/>
        </w:rPr>
      </w:pPr>
      <w:r w:rsidRPr="00EF5922">
        <w:rPr>
          <w:rFonts w:eastAsiaTheme="minorHAnsi" w:cs="Arial"/>
          <w:b/>
          <w:bCs/>
          <w:sz w:val="26"/>
          <w:szCs w:val="26"/>
          <w:lang w:eastAsia="en-US"/>
        </w:rPr>
        <w:t>Que el acto u omisión se dé en el marco del ejercicio de derechos político-electorales o de un cargo público.</w:t>
      </w:r>
    </w:p>
    <w:p w14:paraId="06D4831E" w14:textId="77777777" w:rsidR="00AE4560" w:rsidRPr="00EF5922" w:rsidRDefault="00AE4560" w:rsidP="00AE4560">
      <w:pPr>
        <w:tabs>
          <w:tab w:val="left" w:pos="284"/>
        </w:tabs>
        <w:spacing w:line="360" w:lineRule="auto"/>
        <w:jc w:val="both"/>
        <w:rPr>
          <w:rFonts w:eastAsiaTheme="minorHAnsi" w:cs="Arial"/>
          <w:b/>
          <w:bCs/>
          <w:sz w:val="26"/>
          <w:szCs w:val="26"/>
          <w:lang w:eastAsia="en-US"/>
        </w:rPr>
      </w:pPr>
    </w:p>
    <w:p w14:paraId="3D7EED67" w14:textId="001C40D4" w:rsidR="00367A65" w:rsidRPr="00EF5922" w:rsidRDefault="00AE4560" w:rsidP="00AE4560">
      <w:pPr>
        <w:pStyle w:val="Prrafodelista"/>
        <w:tabs>
          <w:tab w:val="left" w:pos="284"/>
        </w:tabs>
        <w:spacing w:line="360" w:lineRule="auto"/>
        <w:ind w:left="0"/>
        <w:jc w:val="both"/>
        <w:rPr>
          <w:rFonts w:eastAsiaTheme="minorHAnsi" w:cs="Arial"/>
          <w:sz w:val="26"/>
          <w:szCs w:val="26"/>
          <w:lang w:eastAsia="en-US"/>
        </w:rPr>
      </w:pPr>
      <w:r w:rsidRPr="00EF5922">
        <w:rPr>
          <w:rFonts w:eastAsiaTheme="minorHAnsi" w:cs="Arial"/>
          <w:sz w:val="26"/>
          <w:szCs w:val="26"/>
          <w:lang w:eastAsia="en-US"/>
        </w:rPr>
        <w:t xml:space="preserve">Este elemento se </w:t>
      </w:r>
      <w:r w:rsidR="00367A65" w:rsidRPr="00EF5922">
        <w:rPr>
          <w:rFonts w:eastAsiaTheme="minorHAnsi" w:cs="Arial"/>
          <w:sz w:val="26"/>
          <w:szCs w:val="26"/>
          <w:lang w:eastAsia="en-US"/>
        </w:rPr>
        <w:t xml:space="preserve">tiene por </w:t>
      </w:r>
      <w:r w:rsidRPr="00EF5922">
        <w:rPr>
          <w:rFonts w:eastAsiaTheme="minorHAnsi" w:cs="Arial"/>
          <w:b/>
          <w:bCs/>
          <w:sz w:val="26"/>
          <w:szCs w:val="26"/>
          <w:lang w:eastAsia="en-US"/>
        </w:rPr>
        <w:t>actualizado</w:t>
      </w:r>
      <w:r w:rsidR="00367A65" w:rsidRPr="00EF5922">
        <w:rPr>
          <w:rFonts w:eastAsiaTheme="minorHAnsi" w:cs="Arial"/>
          <w:b/>
          <w:bCs/>
          <w:sz w:val="26"/>
          <w:szCs w:val="26"/>
          <w:lang w:eastAsia="en-US"/>
        </w:rPr>
        <w:t xml:space="preserve">, </w:t>
      </w:r>
      <w:r w:rsidR="00367A65" w:rsidRPr="00EF5922">
        <w:rPr>
          <w:rFonts w:eastAsiaTheme="minorHAnsi" w:cs="Arial"/>
          <w:sz w:val="26"/>
          <w:szCs w:val="26"/>
          <w:lang w:eastAsia="en-US"/>
        </w:rPr>
        <w:t>ya que las e</w:t>
      </w:r>
      <w:r w:rsidRPr="00EF5922">
        <w:rPr>
          <w:rFonts w:eastAsiaTheme="minorHAnsi" w:cs="Arial"/>
          <w:sz w:val="26"/>
          <w:szCs w:val="26"/>
          <w:lang w:eastAsia="en-US"/>
        </w:rPr>
        <w:t>xpresiones denunciadas</w:t>
      </w:r>
      <w:r w:rsidR="00367A65" w:rsidRPr="00EF5922">
        <w:rPr>
          <w:rFonts w:eastAsiaTheme="minorHAnsi" w:cs="Arial"/>
          <w:sz w:val="26"/>
          <w:szCs w:val="26"/>
          <w:lang w:eastAsia="en-US"/>
        </w:rPr>
        <w:t xml:space="preserve"> y acreditadas</w:t>
      </w:r>
      <w:r w:rsidRPr="00EF5922">
        <w:rPr>
          <w:rFonts w:eastAsiaTheme="minorHAnsi" w:cs="Arial"/>
          <w:sz w:val="26"/>
          <w:szCs w:val="26"/>
          <w:lang w:eastAsia="en-US"/>
        </w:rPr>
        <w:t xml:space="preserve"> se emitieron</w:t>
      </w:r>
      <w:r w:rsidR="00367A65" w:rsidRPr="00EF5922">
        <w:rPr>
          <w:rFonts w:eastAsiaTheme="minorHAnsi" w:cs="Arial"/>
          <w:sz w:val="26"/>
          <w:szCs w:val="26"/>
          <w:lang w:eastAsia="en-US"/>
        </w:rPr>
        <w:t xml:space="preserve"> en el contexto de sesiones oficiales de cabildo, en las que las </w:t>
      </w:r>
      <w:r w:rsidR="00367A65" w:rsidRPr="00EF5922">
        <w:rPr>
          <w:rFonts w:eastAsiaTheme="minorHAnsi" w:cs="Arial"/>
          <w:i/>
          <w:iCs/>
          <w:sz w:val="26"/>
          <w:szCs w:val="26"/>
          <w:lang w:eastAsia="en-US"/>
        </w:rPr>
        <w:t xml:space="preserve">quejosas </w:t>
      </w:r>
      <w:r w:rsidR="00367A65" w:rsidRPr="00EF5922">
        <w:rPr>
          <w:rFonts w:eastAsiaTheme="minorHAnsi" w:cs="Arial"/>
          <w:sz w:val="26"/>
          <w:szCs w:val="26"/>
          <w:lang w:eastAsia="en-US"/>
        </w:rPr>
        <w:t>fung</w:t>
      </w:r>
      <w:r w:rsidR="00DA18BC" w:rsidRPr="00EF5922">
        <w:rPr>
          <w:rFonts w:eastAsiaTheme="minorHAnsi" w:cs="Arial"/>
          <w:sz w:val="26"/>
          <w:szCs w:val="26"/>
          <w:lang w:eastAsia="en-US"/>
        </w:rPr>
        <w:t>en</w:t>
      </w:r>
      <w:r w:rsidR="00367A65" w:rsidRPr="00EF5922">
        <w:rPr>
          <w:rFonts w:eastAsiaTheme="minorHAnsi" w:cs="Arial"/>
          <w:sz w:val="26"/>
          <w:szCs w:val="26"/>
          <w:lang w:eastAsia="en-US"/>
        </w:rPr>
        <w:t xml:space="preserve"> como </w:t>
      </w:r>
      <w:r w:rsidR="00FB6703" w:rsidRPr="00FB6703">
        <w:rPr>
          <w:rFonts w:eastAsiaTheme="minorHAnsi" w:cs="Arial"/>
          <w:color w:val="FFFFFF"/>
          <w:sz w:val="26"/>
          <w:szCs w:val="26"/>
          <w:highlight w:val="darkCyan"/>
          <w:lang w:eastAsia="en-US"/>
        </w:rPr>
        <w:t>[No.167]_ELIMINADO_Cargo_-1-_[275]</w:t>
      </w:r>
      <w:r w:rsidR="00367A65" w:rsidRPr="00EF5922">
        <w:rPr>
          <w:rFonts w:eastAsiaTheme="minorHAnsi" w:cs="Arial"/>
          <w:sz w:val="26"/>
          <w:szCs w:val="26"/>
          <w:lang w:eastAsia="en-US"/>
        </w:rPr>
        <w:t xml:space="preserve"> y </w:t>
      </w:r>
      <w:r w:rsidR="00FB6703" w:rsidRPr="00FB6703">
        <w:rPr>
          <w:rFonts w:eastAsiaTheme="minorHAnsi" w:cs="Arial"/>
          <w:color w:val="FFFFFF"/>
          <w:sz w:val="26"/>
          <w:szCs w:val="26"/>
          <w:highlight w:val="darkCyan"/>
          <w:lang w:eastAsia="en-US"/>
        </w:rPr>
        <w:t>[No.168]_ELIMINADO_Cargo_-2-_[276]</w:t>
      </w:r>
      <w:r w:rsidR="00367A65" w:rsidRPr="00EF5922">
        <w:rPr>
          <w:rFonts w:eastAsiaTheme="minorHAnsi" w:cs="Arial"/>
          <w:sz w:val="26"/>
          <w:szCs w:val="26"/>
          <w:lang w:eastAsia="en-US"/>
        </w:rPr>
        <w:t xml:space="preserve">, respectivamente. </w:t>
      </w:r>
      <w:r w:rsidR="00CE7D65" w:rsidRPr="00EF5922">
        <w:rPr>
          <w:rFonts w:eastAsiaTheme="minorHAnsi" w:cs="Arial"/>
          <w:sz w:val="26"/>
          <w:szCs w:val="26"/>
          <w:lang w:eastAsia="en-US"/>
        </w:rPr>
        <w:t xml:space="preserve">Por lo que respecta al </w:t>
      </w:r>
      <w:proofErr w:type="spellStart"/>
      <w:r w:rsidR="00CE7D65" w:rsidRPr="00EF5922">
        <w:rPr>
          <w:rFonts w:eastAsiaTheme="minorHAnsi" w:cs="Arial"/>
          <w:sz w:val="26"/>
          <w:szCs w:val="26"/>
          <w:lang w:eastAsia="en-US"/>
        </w:rPr>
        <w:t>sticker</w:t>
      </w:r>
      <w:proofErr w:type="spellEnd"/>
      <w:r w:rsidR="00CE7D65" w:rsidRPr="00EF5922">
        <w:rPr>
          <w:rFonts w:eastAsiaTheme="minorHAnsi" w:cs="Arial"/>
          <w:sz w:val="26"/>
          <w:szCs w:val="26"/>
          <w:lang w:eastAsia="en-US"/>
        </w:rPr>
        <w:t xml:space="preserve"> y meme son referentes a </w:t>
      </w:r>
      <w:r w:rsidR="00367A65" w:rsidRPr="00EF5922">
        <w:rPr>
          <w:rFonts w:eastAsiaTheme="minorHAnsi" w:cs="Arial"/>
          <w:sz w:val="26"/>
          <w:szCs w:val="26"/>
          <w:lang w:eastAsia="en-US"/>
        </w:rPr>
        <w:t xml:space="preserve">hechos suscitados </w:t>
      </w:r>
      <w:r w:rsidR="00CE7D65" w:rsidRPr="00EF5922">
        <w:rPr>
          <w:rFonts w:eastAsiaTheme="minorHAnsi" w:cs="Arial"/>
          <w:sz w:val="26"/>
          <w:szCs w:val="26"/>
          <w:lang w:eastAsia="en-US"/>
        </w:rPr>
        <w:t>al interior del a</w:t>
      </w:r>
      <w:r w:rsidR="00CE7D65" w:rsidRPr="00EF5922">
        <w:rPr>
          <w:rFonts w:eastAsiaTheme="minorHAnsi" w:cs="Arial"/>
          <w:i/>
          <w:iCs/>
          <w:sz w:val="26"/>
          <w:szCs w:val="26"/>
          <w:lang w:eastAsia="en-US"/>
        </w:rPr>
        <w:t>yuntamiento</w:t>
      </w:r>
      <w:r w:rsidR="00CE7D65" w:rsidRPr="00EF5922">
        <w:rPr>
          <w:rFonts w:eastAsiaTheme="minorHAnsi" w:cs="Arial"/>
          <w:sz w:val="26"/>
          <w:szCs w:val="26"/>
          <w:lang w:eastAsia="en-US"/>
        </w:rPr>
        <w:t xml:space="preserve">; por </w:t>
      </w:r>
      <w:r w:rsidR="00777522" w:rsidRPr="00EF5922">
        <w:rPr>
          <w:rFonts w:eastAsiaTheme="minorHAnsi" w:cs="Arial"/>
          <w:sz w:val="26"/>
          <w:szCs w:val="26"/>
          <w:lang w:eastAsia="en-US"/>
        </w:rPr>
        <w:t>tanto,</w:t>
      </w:r>
      <w:r w:rsidR="00CE7D65" w:rsidRPr="00EF5922">
        <w:rPr>
          <w:rFonts w:eastAsiaTheme="minorHAnsi" w:cs="Arial"/>
          <w:sz w:val="26"/>
          <w:szCs w:val="26"/>
          <w:lang w:eastAsia="en-US"/>
        </w:rPr>
        <w:t xml:space="preserve"> son circunstancias relacionadas </w:t>
      </w:r>
      <w:r w:rsidR="00367A65" w:rsidRPr="00EF5922">
        <w:rPr>
          <w:rFonts w:eastAsiaTheme="minorHAnsi" w:cs="Arial"/>
          <w:sz w:val="26"/>
          <w:szCs w:val="26"/>
          <w:lang w:eastAsia="en-US"/>
        </w:rPr>
        <w:t xml:space="preserve">en el </w:t>
      </w:r>
      <w:r w:rsidR="004C348B" w:rsidRPr="00EF5922">
        <w:rPr>
          <w:rFonts w:eastAsiaTheme="minorHAnsi" w:cs="Arial"/>
          <w:sz w:val="26"/>
          <w:szCs w:val="26"/>
          <w:lang w:eastAsia="en-US"/>
        </w:rPr>
        <w:t>ejercicio</w:t>
      </w:r>
      <w:r w:rsidR="00367A65" w:rsidRPr="00EF5922">
        <w:rPr>
          <w:rFonts w:eastAsiaTheme="minorHAnsi" w:cs="Arial"/>
          <w:sz w:val="26"/>
          <w:szCs w:val="26"/>
          <w:lang w:eastAsia="en-US"/>
        </w:rPr>
        <w:t xml:space="preserve"> de </w:t>
      </w:r>
      <w:r w:rsidR="00CE7D65" w:rsidRPr="00EF5922">
        <w:rPr>
          <w:rFonts w:eastAsiaTheme="minorHAnsi" w:cs="Arial"/>
          <w:sz w:val="26"/>
          <w:szCs w:val="26"/>
          <w:lang w:eastAsia="en-US"/>
        </w:rPr>
        <w:t xml:space="preserve">sus </w:t>
      </w:r>
      <w:r w:rsidR="00367A65" w:rsidRPr="00EF5922">
        <w:rPr>
          <w:rFonts w:eastAsiaTheme="minorHAnsi" w:cs="Arial"/>
          <w:sz w:val="26"/>
          <w:szCs w:val="26"/>
          <w:lang w:eastAsia="en-US"/>
        </w:rPr>
        <w:t>funciones inherentes al cargo público</w:t>
      </w:r>
      <w:r w:rsidR="00CE7D65" w:rsidRPr="00EF5922">
        <w:rPr>
          <w:rFonts w:eastAsiaTheme="minorHAnsi" w:cs="Arial"/>
          <w:sz w:val="26"/>
          <w:szCs w:val="26"/>
          <w:lang w:eastAsia="en-US"/>
        </w:rPr>
        <w:t xml:space="preserve"> que desempeñan.</w:t>
      </w:r>
    </w:p>
    <w:p w14:paraId="745C179B" w14:textId="77777777" w:rsidR="00367A65" w:rsidRPr="00EF5922" w:rsidRDefault="00367A65" w:rsidP="00AE4560">
      <w:pPr>
        <w:pStyle w:val="Prrafodelista"/>
        <w:tabs>
          <w:tab w:val="left" w:pos="284"/>
        </w:tabs>
        <w:spacing w:line="360" w:lineRule="auto"/>
        <w:ind w:left="0"/>
        <w:jc w:val="both"/>
        <w:rPr>
          <w:rFonts w:eastAsiaTheme="minorHAnsi" w:cs="Arial"/>
          <w:sz w:val="26"/>
          <w:szCs w:val="26"/>
          <w:lang w:eastAsia="en-US"/>
        </w:rPr>
      </w:pPr>
    </w:p>
    <w:p w14:paraId="41A7CF02" w14:textId="237BB001" w:rsidR="00AE4560" w:rsidRPr="00EF5922" w:rsidRDefault="00AE4560" w:rsidP="00AE4560">
      <w:pPr>
        <w:pStyle w:val="Prrafodelista"/>
        <w:numPr>
          <w:ilvl w:val="0"/>
          <w:numId w:val="31"/>
        </w:numPr>
        <w:tabs>
          <w:tab w:val="left" w:pos="284"/>
        </w:tabs>
        <w:spacing w:line="360" w:lineRule="auto"/>
        <w:jc w:val="both"/>
        <w:rPr>
          <w:rFonts w:eastAsiaTheme="minorHAnsi" w:cs="Arial"/>
          <w:b/>
          <w:bCs/>
          <w:sz w:val="26"/>
          <w:szCs w:val="26"/>
          <w:lang w:eastAsia="en-US"/>
        </w:rPr>
      </w:pPr>
      <w:r w:rsidRPr="00EF5922">
        <w:rPr>
          <w:rFonts w:eastAsiaTheme="minorHAnsi" w:cs="Arial"/>
          <w:b/>
          <w:bCs/>
          <w:sz w:val="26"/>
          <w:szCs w:val="26"/>
          <w:lang w:eastAsia="en-US"/>
        </w:rPr>
        <w:t xml:space="preserve">Que </w:t>
      </w:r>
      <w:r w:rsidR="00367A65" w:rsidRPr="00EF5922">
        <w:rPr>
          <w:rFonts w:eastAsiaTheme="minorHAnsi" w:cs="Arial"/>
          <w:b/>
          <w:bCs/>
          <w:sz w:val="26"/>
          <w:szCs w:val="26"/>
          <w:lang w:eastAsia="en-US"/>
        </w:rPr>
        <w:t xml:space="preserve">el acto </w:t>
      </w:r>
      <w:r w:rsidRPr="00EF5922">
        <w:rPr>
          <w:rFonts w:eastAsiaTheme="minorHAnsi" w:cs="Arial"/>
          <w:b/>
          <w:bCs/>
          <w:sz w:val="26"/>
          <w:szCs w:val="26"/>
          <w:lang w:eastAsia="en-US"/>
        </w:rPr>
        <w:t xml:space="preserve">sea perpetrado por el Estado o sus agentes, </w:t>
      </w:r>
      <w:r w:rsidRPr="00494906">
        <w:rPr>
          <w:rFonts w:eastAsiaTheme="minorHAnsi" w:cs="Arial"/>
          <w:b/>
          <w:bCs/>
          <w:sz w:val="26"/>
          <w:szCs w:val="26"/>
          <w:lang w:eastAsia="en-US"/>
        </w:rPr>
        <w:t>superiores jerárquicos, colegas de trabajo, partidos políticos o representantes de estos; medios de comunicación y sus integrantes, un particular y/o un grupo</w:t>
      </w:r>
      <w:r w:rsidRPr="00EF5922">
        <w:rPr>
          <w:rFonts w:eastAsiaTheme="minorHAnsi" w:cs="Arial"/>
          <w:b/>
          <w:bCs/>
          <w:sz w:val="26"/>
          <w:szCs w:val="26"/>
          <w:lang w:eastAsia="en-US"/>
        </w:rPr>
        <w:t xml:space="preserve"> de personas.</w:t>
      </w:r>
    </w:p>
    <w:p w14:paraId="5DBD5B36" w14:textId="77777777" w:rsidR="00AE4560" w:rsidRPr="00EF5922" w:rsidRDefault="00AE4560" w:rsidP="00AE4560">
      <w:pPr>
        <w:pStyle w:val="Prrafodelista"/>
        <w:tabs>
          <w:tab w:val="left" w:pos="284"/>
        </w:tabs>
        <w:spacing w:line="360" w:lineRule="auto"/>
        <w:ind w:left="0"/>
        <w:jc w:val="both"/>
        <w:rPr>
          <w:rFonts w:eastAsiaTheme="minorHAnsi" w:cs="Arial"/>
          <w:sz w:val="26"/>
          <w:szCs w:val="26"/>
          <w:lang w:eastAsia="en-US"/>
        </w:rPr>
      </w:pPr>
    </w:p>
    <w:p w14:paraId="44611E81" w14:textId="01437434" w:rsidR="00AE4560" w:rsidRPr="00EF5922" w:rsidRDefault="00367A65" w:rsidP="00AE4560">
      <w:pPr>
        <w:pStyle w:val="Prrafodelista"/>
        <w:tabs>
          <w:tab w:val="left" w:pos="284"/>
        </w:tabs>
        <w:spacing w:line="360" w:lineRule="auto"/>
        <w:ind w:left="0"/>
        <w:jc w:val="both"/>
        <w:rPr>
          <w:rFonts w:eastAsiaTheme="minorHAnsi" w:cs="Arial"/>
          <w:sz w:val="26"/>
          <w:szCs w:val="26"/>
          <w:lang w:eastAsia="en-US"/>
        </w:rPr>
      </w:pPr>
      <w:r w:rsidRPr="00EF5922">
        <w:rPr>
          <w:rFonts w:eastAsiaTheme="minorHAnsi" w:cs="Arial"/>
          <w:sz w:val="26"/>
          <w:szCs w:val="26"/>
          <w:lang w:eastAsia="en-US"/>
        </w:rPr>
        <w:t xml:space="preserve">También se tiene </w:t>
      </w:r>
      <w:r w:rsidR="00AE4560" w:rsidRPr="00EF5922">
        <w:rPr>
          <w:rFonts w:eastAsiaTheme="minorHAnsi" w:cs="Arial"/>
          <w:sz w:val="26"/>
          <w:szCs w:val="26"/>
          <w:lang w:eastAsia="en-US"/>
        </w:rPr>
        <w:t xml:space="preserve">por </w:t>
      </w:r>
      <w:r w:rsidR="00AE4560" w:rsidRPr="00EF5922">
        <w:rPr>
          <w:rFonts w:eastAsiaTheme="minorHAnsi" w:cs="Arial"/>
          <w:b/>
          <w:bCs/>
          <w:sz w:val="26"/>
          <w:szCs w:val="26"/>
          <w:lang w:eastAsia="en-US"/>
        </w:rPr>
        <w:t>actualizado</w:t>
      </w:r>
      <w:r w:rsidRPr="00EF5922">
        <w:rPr>
          <w:rFonts w:eastAsiaTheme="minorHAnsi" w:cs="Arial"/>
          <w:b/>
          <w:bCs/>
          <w:sz w:val="26"/>
          <w:szCs w:val="26"/>
          <w:lang w:eastAsia="en-US"/>
        </w:rPr>
        <w:t xml:space="preserve"> </w:t>
      </w:r>
      <w:r w:rsidRPr="00EF5922">
        <w:rPr>
          <w:rFonts w:eastAsiaTheme="minorHAnsi" w:cs="Arial"/>
          <w:sz w:val="26"/>
          <w:szCs w:val="26"/>
          <w:lang w:eastAsia="en-US"/>
        </w:rPr>
        <w:t>este elemento</w:t>
      </w:r>
      <w:r w:rsidR="00AE4560" w:rsidRPr="00EF5922">
        <w:rPr>
          <w:rFonts w:eastAsiaTheme="minorHAnsi" w:cs="Arial"/>
          <w:sz w:val="26"/>
          <w:szCs w:val="26"/>
          <w:lang w:eastAsia="en-US"/>
        </w:rPr>
        <w:t>, en virtud de que las expresiones fueron</w:t>
      </w:r>
      <w:r w:rsidRPr="00EF5922">
        <w:rPr>
          <w:rFonts w:eastAsiaTheme="minorHAnsi" w:cs="Arial"/>
          <w:sz w:val="26"/>
          <w:szCs w:val="26"/>
          <w:lang w:eastAsia="en-US"/>
        </w:rPr>
        <w:t xml:space="preserve"> </w:t>
      </w:r>
      <w:r w:rsidR="00AE4560" w:rsidRPr="00EF5922">
        <w:rPr>
          <w:rFonts w:eastAsiaTheme="minorHAnsi" w:cs="Arial"/>
          <w:sz w:val="26"/>
          <w:szCs w:val="26"/>
          <w:lang w:eastAsia="en-US"/>
        </w:rPr>
        <w:t>emitidas por un</w:t>
      </w:r>
      <w:r w:rsidR="00DA18BC" w:rsidRPr="00EF5922">
        <w:rPr>
          <w:rFonts w:eastAsiaTheme="minorHAnsi" w:cs="Arial"/>
          <w:sz w:val="26"/>
          <w:szCs w:val="26"/>
          <w:lang w:eastAsia="en-US"/>
        </w:rPr>
        <w:t>a</w:t>
      </w:r>
      <w:r w:rsidR="00AE4560" w:rsidRPr="00EF5922">
        <w:rPr>
          <w:rFonts w:eastAsiaTheme="minorHAnsi" w:cs="Arial"/>
          <w:sz w:val="26"/>
          <w:szCs w:val="26"/>
          <w:lang w:eastAsia="en-US"/>
        </w:rPr>
        <w:t xml:space="preserve"> </w:t>
      </w:r>
      <w:r w:rsidR="00DA18BC" w:rsidRPr="00EF5922">
        <w:rPr>
          <w:rFonts w:eastAsiaTheme="minorHAnsi" w:cs="Arial"/>
          <w:sz w:val="26"/>
          <w:szCs w:val="26"/>
          <w:lang w:eastAsia="en-US"/>
        </w:rPr>
        <w:t xml:space="preserve">persona </w:t>
      </w:r>
      <w:r w:rsidR="00AE4560" w:rsidRPr="00EF5922">
        <w:rPr>
          <w:rFonts w:eastAsiaTheme="minorHAnsi" w:cs="Arial"/>
          <w:sz w:val="26"/>
          <w:szCs w:val="26"/>
          <w:lang w:eastAsia="en-US"/>
        </w:rPr>
        <w:t>funcionari</w:t>
      </w:r>
      <w:r w:rsidR="00DA18BC" w:rsidRPr="00EF5922">
        <w:rPr>
          <w:rFonts w:eastAsiaTheme="minorHAnsi" w:cs="Arial"/>
          <w:sz w:val="26"/>
          <w:szCs w:val="26"/>
          <w:lang w:eastAsia="en-US"/>
        </w:rPr>
        <w:t>a</w:t>
      </w:r>
      <w:r w:rsidR="00AE4560" w:rsidRPr="00EF5922">
        <w:rPr>
          <w:rFonts w:eastAsiaTheme="minorHAnsi" w:cs="Arial"/>
          <w:sz w:val="26"/>
          <w:szCs w:val="26"/>
          <w:lang w:eastAsia="en-US"/>
        </w:rPr>
        <w:t xml:space="preserve"> integrante del mismo </w:t>
      </w:r>
      <w:r w:rsidR="00AE4560" w:rsidRPr="00EF5922">
        <w:rPr>
          <w:rFonts w:eastAsiaTheme="minorHAnsi" w:cs="Arial"/>
          <w:i/>
          <w:iCs/>
          <w:sz w:val="26"/>
          <w:szCs w:val="26"/>
          <w:lang w:eastAsia="en-US"/>
        </w:rPr>
        <w:t>ayuntamiento</w:t>
      </w:r>
      <w:r w:rsidR="00AE4560" w:rsidRPr="00EF5922">
        <w:rPr>
          <w:rFonts w:eastAsiaTheme="minorHAnsi" w:cs="Arial"/>
          <w:sz w:val="26"/>
          <w:szCs w:val="26"/>
          <w:lang w:eastAsia="en-US"/>
        </w:rPr>
        <w:t>,</w:t>
      </w:r>
      <w:r w:rsidR="00777522" w:rsidRPr="00EF5922">
        <w:rPr>
          <w:rFonts w:eastAsiaTheme="minorHAnsi" w:cs="Arial"/>
          <w:sz w:val="26"/>
          <w:szCs w:val="26"/>
          <w:lang w:eastAsia="en-US"/>
        </w:rPr>
        <w:t xml:space="preserve"> de igual manera el </w:t>
      </w:r>
      <w:proofErr w:type="spellStart"/>
      <w:r w:rsidR="00777522" w:rsidRPr="00EF5922">
        <w:rPr>
          <w:rFonts w:eastAsiaTheme="minorHAnsi" w:cs="Arial"/>
          <w:sz w:val="26"/>
          <w:szCs w:val="26"/>
          <w:lang w:eastAsia="en-US"/>
        </w:rPr>
        <w:t>sticker</w:t>
      </w:r>
      <w:proofErr w:type="spellEnd"/>
      <w:r w:rsidR="00777522" w:rsidRPr="00EF5922">
        <w:rPr>
          <w:rFonts w:eastAsiaTheme="minorHAnsi" w:cs="Arial"/>
          <w:sz w:val="26"/>
          <w:szCs w:val="26"/>
          <w:lang w:eastAsia="en-US"/>
        </w:rPr>
        <w:t xml:space="preserve"> y meme, se acreditó que fueron enviados de su número telefónico a una </w:t>
      </w:r>
      <w:r w:rsidR="00E0109D" w:rsidRPr="00E0109D">
        <w:rPr>
          <w:rFonts w:eastAsiaTheme="minorHAnsi" w:cs="Arial"/>
          <w:color w:val="000000"/>
          <w:sz w:val="26"/>
          <w:szCs w:val="26"/>
          <w:lang w:eastAsia="en-US"/>
        </w:rPr>
        <w:t>regidora</w:t>
      </w:r>
      <w:r w:rsidR="00777522" w:rsidRPr="00EF5922">
        <w:rPr>
          <w:rFonts w:eastAsiaTheme="minorHAnsi" w:cs="Arial"/>
          <w:sz w:val="26"/>
          <w:szCs w:val="26"/>
          <w:lang w:eastAsia="en-US"/>
        </w:rPr>
        <w:t xml:space="preserve">, </w:t>
      </w:r>
      <w:r w:rsidR="00AE4560" w:rsidRPr="00EF5922">
        <w:rPr>
          <w:rFonts w:eastAsiaTheme="minorHAnsi" w:cs="Arial"/>
          <w:sz w:val="26"/>
          <w:szCs w:val="26"/>
          <w:lang w:eastAsia="en-US"/>
        </w:rPr>
        <w:t xml:space="preserve">lo cual ubica al emisor dentro de los sujetos activos que pueden ser responsables de ejercer </w:t>
      </w:r>
      <w:r w:rsidR="00AE4560" w:rsidRPr="00EF5922">
        <w:rPr>
          <w:rFonts w:eastAsiaTheme="minorHAnsi" w:cs="Arial"/>
          <w:i/>
          <w:iCs/>
          <w:sz w:val="26"/>
          <w:szCs w:val="26"/>
          <w:lang w:eastAsia="en-US"/>
        </w:rPr>
        <w:t>VPMG</w:t>
      </w:r>
      <w:r w:rsidR="00AE4560" w:rsidRPr="00EF5922">
        <w:rPr>
          <w:rFonts w:eastAsiaTheme="minorHAnsi" w:cs="Arial"/>
          <w:sz w:val="26"/>
          <w:szCs w:val="26"/>
          <w:lang w:eastAsia="en-US"/>
        </w:rPr>
        <w:t xml:space="preserve"> conforme a la legislación y jurisprudencia aplicables.</w:t>
      </w:r>
    </w:p>
    <w:p w14:paraId="5CDC0651" w14:textId="77777777" w:rsidR="00AE4560" w:rsidRPr="00EF5922" w:rsidRDefault="00AE4560" w:rsidP="00AE4560">
      <w:pPr>
        <w:pStyle w:val="Prrafodelista"/>
        <w:tabs>
          <w:tab w:val="left" w:pos="284"/>
        </w:tabs>
        <w:spacing w:line="360" w:lineRule="auto"/>
        <w:ind w:left="0"/>
        <w:jc w:val="both"/>
        <w:rPr>
          <w:rFonts w:eastAsiaTheme="minorHAnsi" w:cs="Arial"/>
          <w:sz w:val="26"/>
          <w:szCs w:val="26"/>
          <w:lang w:eastAsia="en-US"/>
        </w:rPr>
      </w:pPr>
    </w:p>
    <w:p w14:paraId="7FEB27E4" w14:textId="77777777" w:rsidR="00AE4560" w:rsidRPr="00EF5922" w:rsidRDefault="00AE4560" w:rsidP="00AE4560">
      <w:pPr>
        <w:pStyle w:val="Prrafodelista"/>
        <w:numPr>
          <w:ilvl w:val="0"/>
          <w:numId w:val="31"/>
        </w:numPr>
        <w:tabs>
          <w:tab w:val="left" w:pos="284"/>
        </w:tabs>
        <w:spacing w:line="360" w:lineRule="auto"/>
        <w:jc w:val="both"/>
        <w:rPr>
          <w:rFonts w:cs="Arial"/>
          <w:b/>
          <w:bCs/>
          <w:color w:val="000000" w:themeColor="text1"/>
          <w:sz w:val="26"/>
          <w:szCs w:val="26"/>
        </w:rPr>
      </w:pPr>
      <w:r w:rsidRPr="00EF5922">
        <w:rPr>
          <w:rFonts w:cs="Arial"/>
          <w:b/>
          <w:bCs/>
          <w:color w:val="000000" w:themeColor="text1"/>
          <w:sz w:val="26"/>
          <w:szCs w:val="26"/>
        </w:rPr>
        <w:t>Que la violencia sea simbólica, verbal, patrimonial, económica, física, sexual y/o psicológica.</w:t>
      </w:r>
    </w:p>
    <w:p w14:paraId="7B664731" w14:textId="77777777" w:rsidR="00AE4560" w:rsidRPr="00EF5922" w:rsidRDefault="00AE4560" w:rsidP="00AE4560">
      <w:pPr>
        <w:pStyle w:val="Prrafodelista"/>
        <w:tabs>
          <w:tab w:val="left" w:pos="284"/>
        </w:tabs>
        <w:spacing w:line="360" w:lineRule="auto"/>
        <w:ind w:left="0"/>
        <w:jc w:val="both"/>
        <w:rPr>
          <w:rFonts w:eastAsiaTheme="minorHAnsi" w:cs="Arial"/>
          <w:sz w:val="26"/>
          <w:szCs w:val="26"/>
          <w:lang w:eastAsia="en-US"/>
        </w:rPr>
      </w:pPr>
    </w:p>
    <w:p w14:paraId="1DC61C43" w14:textId="513D8E8E" w:rsidR="00AE4560" w:rsidRPr="00EF5922" w:rsidRDefault="00AE4560" w:rsidP="00AE4560">
      <w:pPr>
        <w:spacing w:line="360" w:lineRule="auto"/>
        <w:jc w:val="both"/>
        <w:rPr>
          <w:rFonts w:eastAsiaTheme="minorHAnsi" w:cs="Arial"/>
          <w:sz w:val="26"/>
          <w:szCs w:val="26"/>
          <w:lang w:eastAsia="en-US"/>
        </w:rPr>
      </w:pPr>
      <w:r w:rsidRPr="00EF5922">
        <w:rPr>
          <w:rFonts w:eastAsiaTheme="minorHAnsi" w:cs="Arial"/>
          <w:sz w:val="26"/>
          <w:szCs w:val="26"/>
          <w:lang w:eastAsia="en-US"/>
        </w:rPr>
        <w:lastRenderedPageBreak/>
        <w:t xml:space="preserve">Este elemento </w:t>
      </w:r>
      <w:r w:rsidRPr="00EF5922">
        <w:rPr>
          <w:rFonts w:eastAsiaTheme="minorHAnsi" w:cs="Arial"/>
          <w:b/>
          <w:bCs/>
          <w:sz w:val="26"/>
          <w:szCs w:val="26"/>
          <w:lang w:eastAsia="en-US"/>
        </w:rPr>
        <w:t xml:space="preserve">no se acredita, </w:t>
      </w:r>
      <w:r w:rsidRPr="00EF5922">
        <w:rPr>
          <w:rFonts w:eastAsiaTheme="minorHAnsi" w:cs="Arial"/>
          <w:sz w:val="26"/>
          <w:szCs w:val="26"/>
          <w:lang w:eastAsia="en-US"/>
        </w:rPr>
        <w:t>toda vez que, del análisis</w:t>
      </w:r>
      <w:r w:rsidR="00367A65" w:rsidRPr="00EF5922">
        <w:rPr>
          <w:rFonts w:eastAsiaTheme="minorHAnsi" w:cs="Arial"/>
          <w:sz w:val="26"/>
          <w:szCs w:val="26"/>
          <w:lang w:eastAsia="en-US"/>
        </w:rPr>
        <w:t xml:space="preserve"> integral y contextual de las </w:t>
      </w:r>
      <w:r w:rsidRPr="00EF5922">
        <w:rPr>
          <w:rFonts w:eastAsiaTheme="minorHAnsi" w:cs="Arial"/>
          <w:sz w:val="26"/>
          <w:szCs w:val="26"/>
          <w:lang w:eastAsia="en-US"/>
        </w:rPr>
        <w:t xml:space="preserve">expresiones </w:t>
      </w:r>
      <w:r w:rsidR="00367A65" w:rsidRPr="00EF5922">
        <w:rPr>
          <w:rFonts w:eastAsiaTheme="minorHAnsi" w:cs="Arial"/>
          <w:sz w:val="26"/>
          <w:szCs w:val="26"/>
          <w:lang w:eastAsia="en-US"/>
        </w:rPr>
        <w:t xml:space="preserve">emitidas, así como de los actos siguientes –esto es, la difusión del audio, </w:t>
      </w:r>
      <w:proofErr w:type="spellStart"/>
      <w:r w:rsidR="00367A65" w:rsidRPr="00EF5922">
        <w:rPr>
          <w:rFonts w:eastAsiaTheme="minorHAnsi" w:cs="Arial"/>
          <w:sz w:val="26"/>
          <w:szCs w:val="26"/>
          <w:lang w:eastAsia="en-US"/>
        </w:rPr>
        <w:t>sticker</w:t>
      </w:r>
      <w:proofErr w:type="spellEnd"/>
      <w:r w:rsidR="00367A65" w:rsidRPr="00EF5922">
        <w:rPr>
          <w:rFonts w:eastAsiaTheme="minorHAnsi" w:cs="Arial"/>
          <w:sz w:val="26"/>
          <w:szCs w:val="26"/>
          <w:lang w:eastAsia="en-US"/>
        </w:rPr>
        <w:t xml:space="preserve"> e imagen tipo meme a través de </w:t>
      </w:r>
      <w:r w:rsidR="00DA18BC" w:rsidRPr="00EF5922">
        <w:rPr>
          <w:rFonts w:eastAsiaTheme="minorHAnsi" w:cs="Arial"/>
          <w:i/>
          <w:iCs/>
          <w:sz w:val="26"/>
          <w:szCs w:val="26"/>
          <w:lang w:eastAsia="en-US"/>
        </w:rPr>
        <w:t>WhatsApp</w:t>
      </w:r>
      <w:r w:rsidR="00367A65" w:rsidRPr="00EF5922">
        <w:rPr>
          <w:rFonts w:eastAsiaTheme="minorHAnsi" w:cs="Arial"/>
          <w:sz w:val="26"/>
          <w:szCs w:val="26"/>
          <w:lang w:eastAsia="en-US"/>
        </w:rPr>
        <w:t xml:space="preserve">–, no se advierte que los hechos tengan por objeto o resultado </w:t>
      </w:r>
      <w:r w:rsidRPr="00EF5922">
        <w:rPr>
          <w:rFonts w:eastAsiaTheme="minorHAnsi" w:cs="Arial"/>
          <w:sz w:val="26"/>
          <w:szCs w:val="26"/>
          <w:lang w:eastAsia="en-US"/>
        </w:rPr>
        <w:t>menoscabar</w:t>
      </w:r>
      <w:r w:rsidR="00367A65" w:rsidRPr="00EF5922">
        <w:rPr>
          <w:rFonts w:eastAsiaTheme="minorHAnsi" w:cs="Arial"/>
          <w:sz w:val="26"/>
          <w:szCs w:val="26"/>
          <w:lang w:eastAsia="en-US"/>
        </w:rPr>
        <w:t xml:space="preserve">, obstruir o afectar el </w:t>
      </w:r>
      <w:r w:rsidRPr="00EF5922">
        <w:rPr>
          <w:rFonts w:eastAsiaTheme="minorHAnsi" w:cs="Arial"/>
          <w:sz w:val="26"/>
          <w:szCs w:val="26"/>
          <w:lang w:eastAsia="en-US"/>
        </w:rPr>
        <w:t xml:space="preserve">ejercicio de derechos político-electorales de las </w:t>
      </w:r>
      <w:r w:rsidRPr="00EF5922">
        <w:rPr>
          <w:rFonts w:eastAsiaTheme="minorHAnsi" w:cs="Arial"/>
          <w:i/>
          <w:iCs/>
          <w:sz w:val="26"/>
          <w:szCs w:val="26"/>
          <w:lang w:eastAsia="en-US"/>
        </w:rPr>
        <w:t>quejosas</w:t>
      </w:r>
      <w:r w:rsidRPr="00EF5922">
        <w:rPr>
          <w:rFonts w:eastAsiaTheme="minorHAnsi" w:cs="Arial"/>
          <w:sz w:val="26"/>
          <w:szCs w:val="26"/>
          <w:lang w:eastAsia="en-US"/>
        </w:rPr>
        <w:t xml:space="preserve"> </w:t>
      </w:r>
      <w:r w:rsidR="0071442A" w:rsidRPr="00EF5922">
        <w:rPr>
          <w:rFonts w:eastAsiaTheme="minorHAnsi" w:cs="Arial"/>
          <w:sz w:val="26"/>
          <w:szCs w:val="26"/>
          <w:lang w:eastAsia="en-US"/>
        </w:rPr>
        <w:t>en modo alguno</w:t>
      </w:r>
      <w:r w:rsidR="00664B91" w:rsidRPr="00EF5922">
        <w:rPr>
          <w:rFonts w:eastAsiaTheme="minorHAnsi" w:cs="Arial"/>
          <w:sz w:val="26"/>
          <w:szCs w:val="26"/>
          <w:lang w:eastAsia="en-US"/>
        </w:rPr>
        <w:t>,</w:t>
      </w:r>
      <w:r w:rsidR="0071442A" w:rsidRPr="00EF5922">
        <w:rPr>
          <w:rFonts w:eastAsiaTheme="minorHAnsi" w:cs="Arial"/>
          <w:sz w:val="26"/>
          <w:szCs w:val="26"/>
          <w:lang w:eastAsia="en-US"/>
        </w:rPr>
        <w:t xml:space="preserve"> o </w:t>
      </w:r>
      <w:r w:rsidR="00387B93" w:rsidRPr="00EF5922">
        <w:rPr>
          <w:rFonts w:eastAsiaTheme="minorHAnsi" w:cs="Arial"/>
          <w:sz w:val="26"/>
          <w:szCs w:val="26"/>
          <w:lang w:eastAsia="en-US"/>
        </w:rPr>
        <w:t xml:space="preserve">se hubiese dado </w:t>
      </w:r>
      <w:proofErr w:type="gramStart"/>
      <w:r w:rsidRPr="00EF5922">
        <w:rPr>
          <w:rFonts w:eastAsiaTheme="minorHAnsi" w:cs="Arial"/>
          <w:sz w:val="26"/>
          <w:szCs w:val="26"/>
          <w:lang w:eastAsia="en-US"/>
        </w:rPr>
        <w:t>en razón de</w:t>
      </w:r>
      <w:proofErr w:type="gramEnd"/>
      <w:r w:rsidRPr="00EF5922">
        <w:rPr>
          <w:rFonts w:eastAsiaTheme="minorHAnsi" w:cs="Arial"/>
          <w:sz w:val="26"/>
          <w:szCs w:val="26"/>
          <w:lang w:eastAsia="en-US"/>
        </w:rPr>
        <w:t xml:space="preserve"> género</w:t>
      </w:r>
      <w:r w:rsidR="00387B93" w:rsidRPr="00EF5922">
        <w:rPr>
          <w:rFonts w:eastAsiaTheme="minorHAnsi" w:cs="Arial"/>
          <w:sz w:val="26"/>
          <w:szCs w:val="26"/>
          <w:lang w:eastAsia="en-US"/>
        </w:rPr>
        <w:t>,</w:t>
      </w:r>
      <w:r w:rsidRPr="00EF5922">
        <w:rPr>
          <w:rFonts w:eastAsiaTheme="minorHAnsi" w:cs="Arial"/>
          <w:sz w:val="26"/>
          <w:szCs w:val="26"/>
          <w:lang w:eastAsia="en-US"/>
        </w:rPr>
        <w:t xml:space="preserve"> o que tengan un impacto diferenciado por el hecho de ser mujeres.</w:t>
      </w:r>
    </w:p>
    <w:p w14:paraId="5436FAC0" w14:textId="77777777" w:rsidR="00AE4560" w:rsidRPr="00EF5922" w:rsidRDefault="00AE4560" w:rsidP="00AE4560">
      <w:pPr>
        <w:spacing w:line="360" w:lineRule="auto"/>
        <w:jc w:val="both"/>
        <w:rPr>
          <w:rFonts w:eastAsiaTheme="minorHAnsi" w:cs="Arial"/>
          <w:sz w:val="26"/>
          <w:szCs w:val="26"/>
          <w:lang w:eastAsia="en-US"/>
        </w:rPr>
      </w:pPr>
    </w:p>
    <w:p w14:paraId="5C3E6B5E" w14:textId="3FE6717F" w:rsidR="00AE4560" w:rsidRPr="00EF5922" w:rsidRDefault="00367A65" w:rsidP="00367A65">
      <w:pPr>
        <w:spacing w:line="360" w:lineRule="auto"/>
        <w:jc w:val="both"/>
        <w:rPr>
          <w:rFonts w:eastAsiaTheme="minorHAnsi" w:cs="Arial"/>
          <w:sz w:val="26"/>
          <w:szCs w:val="26"/>
          <w:lang w:eastAsia="en-US"/>
        </w:rPr>
      </w:pPr>
      <w:r w:rsidRPr="00457045">
        <w:rPr>
          <w:rFonts w:eastAsiaTheme="minorHAnsi" w:cs="Arial"/>
          <w:sz w:val="26"/>
          <w:szCs w:val="26"/>
          <w:lang w:eastAsia="en-US"/>
        </w:rPr>
        <w:t xml:space="preserve">Se observa que las </w:t>
      </w:r>
      <w:r w:rsidR="00AE4560" w:rsidRPr="00457045">
        <w:rPr>
          <w:rFonts w:eastAsiaTheme="minorHAnsi" w:cs="Arial"/>
          <w:sz w:val="26"/>
          <w:szCs w:val="26"/>
          <w:lang w:eastAsia="en-US"/>
        </w:rPr>
        <w:t xml:space="preserve">expresiones </w:t>
      </w:r>
      <w:r w:rsidRPr="00457045">
        <w:rPr>
          <w:rFonts w:eastAsiaTheme="minorHAnsi" w:cs="Arial"/>
          <w:sz w:val="26"/>
          <w:szCs w:val="26"/>
          <w:lang w:eastAsia="en-US"/>
        </w:rPr>
        <w:t>surgieron en el marco del debate político y la crítica institucional</w:t>
      </w:r>
      <w:r w:rsidR="00DA18BC" w:rsidRPr="00457045">
        <w:rPr>
          <w:rFonts w:eastAsiaTheme="minorHAnsi" w:cs="Arial"/>
          <w:sz w:val="26"/>
          <w:szCs w:val="26"/>
          <w:lang w:eastAsia="en-US"/>
        </w:rPr>
        <w:t xml:space="preserve"> y </w:t>
      </w:r>
      <w:r w:rsidRPr="00457045">
        <w:rPr>
          <w:rFonts w:eastAsiaTheme="minorHAnsi" w:cs="Arial"/>
          <w:sz w:val="26"/>
          <w:szCs w:val="26"/>
          <w:lang w:eastAsia="en-US"/>
        </w:rPr>
        <w:t>si bien pueden ser severas o incómodas, no trascienden el umbral de tolerancia que deben observar quienes ocupan cargos públicos, más aún que no se identifican frases con connotaciones sexistas, estereotipadas ni que produzcan roles de género discriminatorios</w:t>
      </w:r>
      <w:r w:rsidR="00DF02DE" w:rsidRPr="00457045">
        <w:rPr>
          <w:rFonts w:eastAsiaTheme="minorHAnsi" w:cs="Arial"/>
          <w:sz w:val="26"/>
          <w:szCs w:val="26"/>
          <w:lang w:eastAsia="en-US"/>
        </w:rPr>
        <w:t xml:space="preserve">, es decir, que tuvieran por </w:t>
      </w:r>
      <w:r w:rsidR="00AE4560" w:rsidRPr="00457045">
        <w:rPr>
          <w:rFonts w:eastAsiaTheme="minorHAnsi" w:cs="Arial"/>
          <w:sz w:val="26"/>
          <w:szCs w:val="26"/>
          <w:lang w:eastAsia="en-US"/>
        </w:rPr>
        <w:t xml:space="preserve">finalidad o efecto violentar, invisibilizar, ridiculizar, desprestigiar o deslegitimar su trabajo al interior del </w:t>
      </w:r>
      <w:r w:rsidR="00AE4560" w:rsidRPr="00457045">
        <w:rPr>
          <w:rFonts w:eastAsiaTheme="minorHAnsi" w:cs="Arial"/>
          <w:i/>
          <w:iCs/>
          <w:sz w:val="26"/>
          <w:szCs w:val="26"/>
          <w:lang w:eastAsia="en-US"/>
        </w:rPr>
        <w:t>ayuntamiento</w:t>
      </w:r>
      <w:r w:rsidR="00AE4560" w:rsidRPr="00457045">
        <w:rPr>
          <w:rFonts w:eastAsiaTheme="minorHAnsi" w:cs="Arial"/>
          <w:sz w:val="26"/>
          <w:szCs w:val="26"/>
          <w:lang w:eastAsia="en-US"/>
        </w:rPr>
        <w:t>, ni que con las expresiones aludidas se les genere una barrera o circunstancia que incida en el ejercicio de tales derechos.</w:t>
      </w:r>
    </w:p>
    <w:p w14:paraId="61A9EA42" w14:textId="77777777" w:rsidR="00AE4560" w:rsidRPr="00EF5922" w:rsidRDefault="00AE4560" w:rsidP="00AE4560">
      <w:pPr>
        <w:spacing w:line="360" w:lineRule="auto"/>
        <w:jc w:val="both"/>
        <w:rPr>
          <w:rFonts w:eastAsiaTheme="minorHAnsi" w:cs="Arial"/>
          <w:sz w:val="26"/>
          <w:szCs w:val="26"/>
          <w:lang w:eastAsia="en-US"/>
        </w:rPr>
      </w:pPr>
    </w:p>
    <w:p w14:paraId="4E8CE282" w14:textId="435255AC" w:rsidR="00AE4560" w:rsidRPr="00EF5922" w:rsidRDefault="00AE4560" w:rsidP="00AE4560">
      <w:pPr>
        <w:spacing w:line="360" w:lineRule="auto"/>
        <w:jc w:val="both"/>
        <w:rPr>
          <w:rFonts w:cs="Arial"/>
          <w:sz w:val="26"/>
          <w:szCs w:val="26"/>
        </w:rPr>
      </w:pPr>
      <w:r w:rsidRPr="00EF5922">
        <w:rPr>
          <w:rFonts w:cs="Arial"/>
          <w:sz w:val="26"/>
          <w:szCs w:val="26"/>
        </w:rPr>
        <w:t>Esto es</w:t>
      </w:r>
      <w:r w:rsidR="00664B91" w:rsidRPr="00EF5922">
        <w:rPr>
          <w:rFonts w:cs="Arial"/>
          <w:sz w:val="26"/>
          <w:szCs w:val="26"/>
        </w:rPr>
        <w:t>,</w:t>
      </w:r>
      <w:r w:rsidRPr="00EF5922">
        <w:rPr>
          <w:rFonts w:cs="Arial"/>
          <w:sz w:val="26"/>
          <w:szCs w:val="26"/>
        </w:rPr>
        <w:t xml:space="preserve"> en principio, se trata de mensajes emitidos</w:t>
      </w:r>
      <w:r w:rsidR="00896087" w:rsidRPr="00EF5922">
        <w:rPr>
          <w:rFonts w:cs="Arial"/>
          <w:sz w:val="26"/>
          <w:szCs w:val="26"/>
        </w:rPr>
        <w:t>, como ya quedó señalado</w:t>
      </w:r>
      <w:r w:rsidR="00664B91" w:rsidRPr="00EF5922">
        <w:rPr>
          <w:rFonts w:cs="Arial"/>
          <w:sz w:val="26"/>
          <w:szCs w:val="26"/>
        </w:rPr>
        <w:t>,</w:t>
      </w:r>
      <w:r w:rsidRPr="00EF5922">
        <w:rPr>
          <w:rFonts w:cs="Arial"/>
          <w:sz w:val="26"/>
          <w:szCs w:val="26"/>
        </w:rPr>
        <w:t xml:space="preserve"> en un contexto de crítica al quehacer de la </w:t>
      </w:r>
      <w:r w:rsidR="00FB6703" w:rsidRPr="00FB6703">
        <w:rPr>
          <w:rFonts w:cs="Arial"/>
          <w:color w:val="FFFFFF"/>
          <w:sz w:val="26"/>
          <w:szCs w:val="26"/>
          <w:highlight w:val="darkCyan"/>
        </w:rPr>
        <w:t>[No.169]_ELIMINADO_Cargo_-2-_[276]</w:t>
      </w:r>
      <w:r w:rsidRPr="00EF5922">
        <w:rPr>
          <w:rFonts w:cs="Arial"/>
          <w:sz w:val="26"/>
          <w:szCs w:val="26"/>
        </w:rPr>
        <w:t xml:space="preserve"> y </w:t>
      </w:r>
      <w:r w:rsidR="00FB6703" w:rsidRPr="00FB6703">
        <w:rPr>
          <w:rFonts w:cs="Arial"/>
          <w:color w:val="FFFFFF"/>
          <w:sz w:val="26"/>
          <w:szCs w:val="26"/>
          <w:highlight w:val="darkCyan"/>
        </w:rPr>
        <w:t>[No.170]_ELIMINADO_Cargo_-1-_[275]</w:t>
      </w:r>
      <w:r w:rsidRPr="00EF5922">
        <w:rPr>
          <w:rFonts w:cs="Arial"/>
          <w:sz w:val="26"/>
          <w:szCs w:val="26"/>
        </w:rPr>
        <w:t xml:space="preserve"> al interior del cabildo, que, desde esta perspectiva, se trata de opiniones que si bien pueden parecer críticas o perturbadoras para las </w:t>
      </w:r>
      <w:r w:rsidRPr="00EF5922">
        <w:rPr>
          <w:rFonts w:cs="Arial"/>
          <w:i/>
          <w:iCs/>
          <w:sz w:val="26"/>
          <w:szCs w:val="26"/>
        </w:rPr>
        <w:t>quejosas</w:t>
      </w:r>
      <w:r w:rsidRPr="00EF5922">
        <w:rPr>
          <w:rFonts w:cs="Arial"/>
          <w:sz w:val="26"/>
          <w:szCs w:val="26"/>
        </w:rPr>
        <w:t xml:space="preserve">, no hay evidencia ni elementos que permitan inferir válidamente que se </w:t>
      </w:r>
      <w:r w:rsidR="00387B93" w:rsidRPr="00EF5922">
        <w:rPr>
          <w:rFonts w:cs="Arial"/>
          <w:sz w:val="26"/>
          <w:szCs w:val="26"/>
        </w:rPr>
        <w:t xml:space="preserve">dieron con un ánimo doloso o </w:t>
      </w:r>
      <w:proofErr w:type="spellStart"/>
      <w:r w:rsidR="00387B93" w:rsidRPr="00EF5922">
        <w:rPr>
          <w:rFonts w:cs="Arial"/>
          <w:sz w:val="26"/>
          <w:szCs w:val="26"/>
        </w:rPr>
        <w:t>finalístico</w:t>
      </w:r>
      <w:proofErr w:type="spellEnd"/>
      <w:r w:rsidR="00387B93" w:rsidRPr="00EF5922">
        <w:rPr>
          <w:rFonts w:cs="Arial"/>
          <w:sz w:val="26"/>
          <w:szCs w:val="26"/>
        </w:rPr>
        <w:t xml:space="preserve"> que se </w:t>
      </w:r>
      <w:r w:rsidRPr="00EF5922">
        <w:rPr>
          <w:rFonts w:cs="Arial"/>
          <w:sz w:val="26"/>
          <w:szCs w:val="26"/>
        </w:rPr>
        <w:t>tradujeron en una afectación o menoscabo a sus derechos a ejercer el cargo o que les haya generado un estigma que se haya traducido en consecuencias que rebasan el límite de tolerancia permitida para quien desempeña un cargo público.</w:t>
      </w:r>
    </w:p>
    <w:p w14:paraId="0DDA6AB9" w14:textId="77777777" w:rsidR="00AE4560" w:rsidRPr="00EF5922" w:rsidRDefault="00AE4560" w:rsidP="00AE4560">
      <w:pPr>
        <w:spacing w:line="360" w:lineRule="auto"/>
        <w:jc w:val="both"/>
        <w:rPr>
          <w:rFonts w:cs="Arial"/>
          <w:sz w:val="26"/>
          <w:szCs w:val="26"/>
        </w:rPr>
      </w:pPr>
    </w:p>
    <w:p w14:paraId="0F3CF85A" w14:textId="697E175A" w:rsidR="00AE4560" w:rsidRPr="00EF5922" w:rsidRDefault="00AE4560" w:rsidP="00AE4560">
      <w:pPr>
        <w:spacing w:line="360" w:lineRule="auto"/>
        <w:jc w:val="both"/>
        <w:rPr>
          <w:rFonts w:cs="Arial"/>
          <w:sz w:val="26"/>
          <w:szCs w:val="26"/>
        </w:rPr>
      </w:pPr>
      <w:r w:rsidRPr="00EF5922">
        <w:rPr>
          <w:rFonts w:cs="Arial"/>
          <w:sz w:val="26"/>
          <w:szCs w:val="26"/>
        </w:rPr>
        <w:lastRenderedPageBreak/>
        <w:t xml:space="preserve">Lo anterior considerando que </w:t>
      </w:r>
      <w:r w:rsidR="00387B93" w:rsidRPr="00EF5922">
        <w:rPr>
          <w:rFonts w:cs="Arial"/>
          <w:sz w:val="26"/>
          <w:szCs w:val="26"/>
        </w:rPr>
        <w:t xml:space="preserve">se trató de una confrontación política entre pares, que </w:t>
      </w:r>
      <w:r w:rsidRPr="00EF5922">
        <w:rPr>
          <w:rFonts w:cs="Arial"/>
          <w:sz w:val="26"/>
          <w:szCs w:val="26"/>
        </w:rPr>
        <w:t xml:space="preserve">no existe una relación asimétrica entre las </w:t>
      </w:r>
      <w:r w:rsidRPr="00EF5922">
        <w:rPr>
          <w:rFonts w:cs="Arial"/>
          <w:i/>
          <w:iCs/>
          <w:sz w:val="26"/>
          <w:szCs w:val="26"/>
        </w:rPr>
        <w:t>quejosas</w:t>
      </w:r>
      <w:r w:rsidRPr="00EF5922">
        <w:rPr>
          <w:rFonts w:cs="Arial"/>
          <w:sz w:val="26"/>
          <w:szCs w:val="26"/>
        </w:rPr>
        <w:t xml:space="preserve"> y la </w:t>
      </w:r>
      <w:r w:rsidRPr="00EF5922">
        <w:rPr>
          <w:rFonts w:cs="Arial"/>
          <w:i/>
          <w:iCs/>
          <w:sz w:val="26"/>
          <w:szCs w:val="26"/>
        </w:rPr>
        <w:t>parte denuncia</w:t>
      </w:r>
      <w:r w:rsidR="00DA18BC" w:rsidRPr="00EF5922">
        <w:rPr>
          <w:rFonts w:cs="Arial"/>
          <w:i/>
          <w:iCs/>
          <w:sz w:val="26"/>
          <w:szCs w:val="26"/>
        </w:rPr>
        <w:t>da</w:t>
      </w:r>
      <w:r w:rsidRPr="00EF5922">
        <w:rPr>
          <w:rFonts w:cs="Arial"/>
          <w:sz w:val="26"/>
          <w:szCs w:val="26"/>
        </w:rPr>
        <w:t xml:space="preserve"> (en cuanto que ambas partes pueden participar y discutir en el debate público que se genere al interior del </w:t>
      </w:r>
      <w:r w:rsidRPr="00EF5922">
        <w:rPr>
          <w:rFonts w:cs="Arial"/>
          <w:i/>
          <w:iCs/>
          <w:sz w:val="26"/>
          <w:szCs w:val="26"/>
        </w:rPr>
        <w:t>ayuntamiento</w:t>
      </w:r>
      <w:r w:rsidRPr="00EF5922">
        <w:rPr>
          <w:rFonts w:cs="Arial"/>
          <w:sz w:val="26"/>
          <w:szCs w:val="26"/>
        </w:rPr>
        <w:t>),aunado a que</w:t>
      </w:r>
      <w:r w:rsidR="00664B91" w:rsidRPr="00EF5922">
        <w:rPr>
          <w:rFonts w:cs="Arial"/>
          <w:sz w:val="26"/>
          <w:szCs w:val="26"/>
        </w:rPr>
        <w:t xml:space="preserve"> las expresiones</w:t>
      </w:r>
      <w:r w:rsidRPr="00EF5922">
        <w:rPr>
          <w:rFonts w:cs="Arial"/>
          <w:sz w:val="26"/>
          <w:szCs w:val="26"/>
        </w:rPr>
        <w:t xml:space="preserve">, al haber sido emitidas en el contexto del debate, se presume la espontaneidad de los comentarios; </w:t>
      </w:r>
      <w:r w:rsidR="002070ED" w:rsidRPr="00EF5922">
        <w:rPr>
          <w:rFonts w:cs="Arial"/>
          <w:sz w:val="26"/>
          <w:szCs w:val="26"/>
        </w:rPr>
        <w:t>máxime que como se señaló en el apartado correspondiente</w:t>
      </w:r>
      <w:r w:rsidR="00387B93" w:rsidRPr="00EF5922">
        <w:rPr>
          <w:rFonts w:cs="Arial"/>
          <w:sz w:val="26"/>
          <w:szCs w:val="26"/>
        </w:rPr>
        <w:t>,</w:t>
      </w:r>
      <w:r w:rsidR="002070ED" w:rsidRPr="00EF5922">
        <w:rPr>
          <w:rFonts w:cs="Arial"/>
          <w:sz w:val="26"/>
          <w:szCs w:val="26"/>
        </w:rPr>
        <w:t xml:space="preserve"> en la sesión de veintiocho de abril, surge</w:t>
      </w:r>
      <w:r w:rsidR="00664B91" w:rsidRPr="00EF5922">
        <w:rPr>
          <w:rFonts w:cs="Arial"/>
          <w:sz w:val="26"/>
          <w:szCs w:val="26"/>
        </w:rPr>
        <w:t>n</w:t>
      </w:r>
      <w:r w:rsidR="002070ED" w:rsidRPr="00EF5922">
        <w:rPr>
          <w:rFonts w:cs="Arial"/>
          <w:sz w:val="26"/>
          <w:szCs w:val="26"/>
        </w:rPr>
        <w:t xml:space="preserve"> del reproche de </w:t>
      </w:r>
      <w:r w:rsidR="00FB6703" w:rsidRPr="00FB6703">
        <w:rPr>
          <w:rFonts w:cs="Arial"/>
          <w:color w:val="FFFFFF"/>
          <w:sz w:val="26"/>
          <w:szCs w:val="26"/>
          <w:highlight w:val="darkCyan"/>
        </w:rPr>
        <w:t>[No.171]_</w:t>
      </w:r>
      <w:proofErr w:type="spellStart"/>
      <w:r w:rsidR="00FB6703" w:rsidRPr="00FB6703">
        <w:rPr>
          <w:rFonts w:cs="Arial"/>
          <w:color w:val="FFFFFF"/>
          <w:sz w:val="26"/>
          <w:szCs w:val="26"/>
          <w:highlight w:val="darkCyan"/>
        </w:rPr>
        <w:t>ELIMINADA_</w:t>
      </w:r>
      <w:r w:rsidR="005D795C">
        <w:rPr>
          <w:rFonts w:cs="Arial"/>
          <w:color w:val="FFFFFF"/>
          <w:sz w:val="26"/>
          <w:szCs w:val="26"/>
          <w:highlight w:val="darkCyan"/>
        </w:rPr>
        <w:t>decisión</w:t>
      </w:r>
      <w:proofErr w:type="spellEnd"/>
      <w:r w:rsidR="005D795C">
        <w:rPr>
          <w:rFonts w:cs="Arial"/>
          <w:color w:val="FFFFFF"/>
          <w:sz w:val="26"/>
          <w:szCs w:val="26"/>
          <w:highlight w:val="darkCyan"/>
        </w:rPr>
        <w:t>(es)</w:t>
      </w:r>
      <w:r w:rsidR="00FB6703" w:rsidRPr="00FB6703">
        <w:rPr>
          <w:rFonts w:cs="Arial"/>
          <w:color w:val="FFFFFF"/>
          <w:sz w:val="26"/>
          <w:szCs w:val="26"/>
          <w:highlight w:val="darkCyan"/>
        </w:rPr>
        <w:t>_</w:t>
      </w:r>
      <w:r w:rsidR="005D795C">
        <w:rPr>
          <w:rFonts w:cs="Arial"/>
          <w:color w:val="FFFFFF"/>
          <w:sz w:val="26"/>
          <w:szCs w:val="26"/>
          <w:highlight w:val="darkCyan"/>
        </w:rPr>
        <w:t>patrimonial(es)</w:t>
      </w:r>
      <w:r w:rsidR="00FB6703" w:rsidRPr="00FB6703">
        <w:rPr>
          <w:rFonts w:cs="Arial"/>
          <w:color w:val="FFFFFF"/>
          <w:sz w:val="26"/>
          <w:szCs w:val="26"/>
          <w:highlight w:val="darkCyan"/>
        </w:rPr>
        <w:t>_[135]</w:t>
      </w:r>
      <w:r w:rsidR="002070ED" w:rsidRPr="00EF5922">
        <w:rPr>
          <w:rFonts w:cs="Arial"/>
          <w:sz w:val="26"/>
          <w:szCs w:val="26"/>
        </w:rPr>
        <w:t xml:space="preserve"> a favor de la </w:t>
      </w:r>
      <w:r w:rsidR="00FB6703" w:rsidRPr="00FB6703">
        <w:rPr>
          <w:rFonts w:cs="Arial"/>
          <w:color w:val="FFFFFF"/>
          <w:sz w:val="26"/>
          <w:szCs w:val="26"/>
          <w:highlight w:val="darkCyan"/>
        </w:rPr>
        <w:t>[No.172]_ELIMINADO_Cargo_-2-_[276]</w:t>
      </w:r>
      <w:r w:rsidR="002070ED" w:rsidRPr="00EF5922">
        <w:rPr>
          <w:rFonts w:cs="Arial"/>
          <w:sz w:val="26"/>
          <w:szCs w:val="26"/>
        </w:rPr>
        <w:t xml:space="preserve"> quejosa; en tanto que en la de diecinueve de junio, se interrumpe a la </w:t>
      </w:r>
      <w:r w:rsidR="002070ED" w:rsidRPr="00EF5922">
        <w:rPr>
          <w:rFonts w:cs="Arial"/>
          <w:i/>
          <w:iCs/>
          <w:sz w:val="26"/>
          <w:szCs w:val="26"/>
        </w:rPr>
        <w:t>parte denunciada</w:t>
      </w:r>
      <w:r w:rsidR="002070ED" w:rsidRPr="00EF5922">
        <w:rPr>
          <w:rFonts w:cs="Arial"/>
          <w:sz w:val="26"/>
          <w:szCs w:val="26"/>
        </w:rPr>
        <w:t xml:space="preserve"> durante su intervención por parte de la </w:t>
      </w:r>
      <w:r w:rsidR="00FB6703" w:rsidRPr="00FB6703">
        <w:rPr>
          <w:rFonts w:cs="Arial"/>
          <w:color w:val="FFFFFF"/>
          <w:sz w:val="26"/>
          <w:szCs w:val="26"/>
          <w:highlight w:val="darkCyan"/>
        </w:rPr>
        <w:t>[No.173]_ELIMINADO_Cargo_-1-_[275]</w:t>
      </w:r>
      <w:r w:rsidR="002070ED" w:rsidRPr="00EF5922">
        <w:rPr>
          <w:rFonts w:cs="Arial"/>
          <w:sz w:val="26"/>
          <w:szCs w:val="26"/>
        </w:rPr>
        <w:t xml:space="preserve"> quejosa y en respuesta son emitidas por este; ello, sin</w:t>
      </w:r>
      <w:r w:rsidRPr="00EF5922">
        <w:rPr>
          <w:rFonts w:cs="Arial"/>
          <w:sz w:val="26"/>
          <w:szCs w:val="26"/>
        </w:rPr>
        <w:t xml:space="preserve"> soslayar que si bien, está acreditado que se leyó un documento por la </w:t>
      </w:r>
      <w:r w:rsidRPr="00EF5922">
        <w:rPr>
          <w:rFonts w:cs="Arial"/>
          <w:i/>
          <w:iCs/>
          <w:sz w:val="26"/>
          <w:szCs w:val="26"/>
        </w:rPr>
        <w:t>parte denunciante</w:t>
      </w:r>
      <w:r w:rsidRPr="00EF5922">
        <w:rPr>
          <w:rFonts w:cs="Arial"/>
          <w:sz w:val="26"/>
          <w:szCs w:val="26"/>
        </w:rPr>
        <w:t xml:space="preserve"> durante su intervención</w:t>
      </w:r>
      <w:r w:rsidR="00DF02DE" w:rsidRPr="00EF5922">
        <w:rPr>
          <w:rFonts w:cs="Arial"/>
          <w:sz w:val="26"/>
          <w:szCs w:val="26"/>
        </w:rPr>
        <w:t xml:space="preserve"> en la sesión de veintiocho de abril</w:t>
      </w:r>
      <w:r w:rsidRPr="00EF5922">
        <w:rPr>
          <w:rFonts w:cs="Arial"/>
          <w:sz w:val="26"/>
          <w:szCs w:val="26"/>
        </w:rPr>
        <w:t>, del mismo no surgen elementos para inferir lo contrario a la espontaneidad de lo expresado</w:t>
      </w:r>
      <w:r w:rsidR="00DF02DE" w:rsidRPr="00EF5922">
        <w:rPr>
          <w:rFonts w:cs="Arial"/>
          <w:sz w:val="26"/>
          <w:szCs w:val="26"/>
        </w:rPr>
        <w:t>, es decir, no se evidencia una premeditación en el uso de las expresi</w:t>
      </w:r>
      <w:r w:rsidR="004C348B" w:rsidRPr="00EF5922">
        <w:rPr>
          <w:rFonts w:cs="Arial"/>
          <w:sz w:val="26"/>
          <w:szCs w:val="26"/>
        </w:rPr>
        <w:t>ones.</w:t>
      </w:r>
      <w:r w:rsidRPr="00EF5922">
        <w:rPr>
          <w:rFonts w:cs="Arial"/>
          <w:sz w:val="26"/>
          <w:szCs w:val="26"/>
        </w:rPr>
        <w:t xml:space="preserve"> </w:t>
      </w:r>
    </w:p>
    <w:p w14:paraId="31105090" w14:textId="77777777" w:rsidR="00AE4560" w:rsidRPr="00EF5922" w:rsidRDefault="00AE4560" w:rsidP="00AE4560">
      <w:pPr>
        <w:spacing w:line="360" w:lineRule="auto"/>
        <w:jc w:val="both"/>
        <w:rPr>
          <w:rFonts w:cs="Arial"/>
          <w:sz w:val="26"/>
          <w:szCs w:val="26"/>
        </w:rPr>
      </w:pPr>
    </w:p>
    <w:p w14:paraId="6E6B77D9" w14:textId="3DD38B31" w:rsidR="00DF02DE" w:rsidRPr="00EF5922" w:rsidRDefault="00DF02DE" w:rsidP="00AE4560">
      <w:pPr>
        <w:spacing w:line="360" w:lineRule="auto"/>
        <w:jc w:val="both"/>
        <w:rPr>
          <w:rFonts w:cs="Arial"/>
          <w:sz w:val="26"/>
          <w:szCs w:val="26"/>
        </w:rPr>
      </w:pPr>
      <w:r w:rsidRPr="00EF5922">
        <w:rPr>
          <w:rFonts w:cs="Arial"/>
          <w:sz w:val="26"/>
          <w:szCs w:val="26"/>
        </w:rPr>
        <w:t xml:space="preserve">Y es que, </w:t>
      </w:r>
      <w:r w:rsidR="00AE4560" w:rsidRPr="00EF5922">
        <w:rPr>
          <w:rFonts w:cs="Arial"/>
          <w:sz w:val="26"/>
          <w:szCs w:val="26"/>
        </w:rPr>
        <w:t xml:space="preserve">no se pudo constatar que de manera premeditada estaban en líneas escritas las expresiones denunciadas; pues en autos solo se puede </w:t>
      </w:r>
      <w:r w:rsidR="00DA18BC" w:rsidRPr="00EF5922">
        <w:rPr>
          <w:rFonts w:cs="Arial"/>
          <w:sz w:val="26"/>
          <w:szCs w:val="26"/>
        </w:rPr>
        <w:t>advertir</w:t>
      </w:r>
      <w:r w:rsidR="00AE4560" w:rsidRPr="00EF5922">
        <w:rPr>
          <w:rFonts w:cs="Arial"/>
          <w:sz w:val="26"/>
          <w:szCs w:val="26"/>
        </w:rPr>
        <w:t xml:space="preserve"> el documento con </w:t>
      </w:r>
      <w:r w:rsidRPr="00EF5922">
        <w:rPr>
          <w:rFonts w:cs="Arial"/>
          <w:sz w:val="26"/>
          <w:szCs w:val="26"/>
        </w:rPr>
        <w:t xml:space="preserve">apartados en </w:t>
      </w:r>
      <w:r w:rsidR="00AE4560" w:rsidRPr="00EF5922">
        <w:rPr>
          <w:rFonts w:cs="Arial"/>
          <w:sz w:val="26"/>
          <w:szCs w:val="26"/>
        </w:rPr>
        <w:t>“</w:t>
      </w:r>
      <w:r w:rsidR="00A05885" w:rsidRPr="00EF5922">
        <w:rPr>
          <w:rFonts w:cs="Arial"/>
          <w:sz w:val="26"/>
          <w:szCs w:val="26"/>
        </w:rPr>
        <w:t>XXX…</w:t>
      </w:r>
      <w:r w:rsidR="00AE4560" w:rsidRPr="00EF5922">
        <w:rPr>
          <w:rFonts w:cs="Arial"/>
          <w:sz w:val="26"/>
          <w:szCs w:val="26"/>
        </w:rPr>
        <w:t>”; por tanto, como se anticipó</w:t>
      </w:r>
      <w:r w:rsidRPr="00EF5922">
        <w:rPr>
          <w:rFonts w:cs="Arial"/>
          <w:sz w:val="26"/>
          <w:szCs w:val="26"/>
        </w:rPr>
        <w:t>,</w:t>
      </w:r>
      <w:r w:rsidR="00AE4560" w:rsidRPr="00EF5922">
        <w:rPr>
          <w:rFonts w:cs="Arial"/>
          <w:sz w:val="26"/>
          <w:szCs w:val="26"/>
        </w:rPr>
        <w:t xml:space="preserve"> se presume la espontaneidad</w:t>
      </w:r>
      <w:r w:rsidRPr="00EF5922">
        <w:rPr>
          <w:rFonts w:cs="Arial"/>
          <w:sz w:val="26"/>
          <w:szCs w:val="26"/>
        </w:rPr>
        <w:t xml:space="preserve"> al no poder inferir que las expresiones fueron previamente elaboradas con ánimo de denigrar.</w:t>
      </w:r>
    </w:p>
    <w:p w14:paraId="0C54E4AE" w14:textId="77777777" w:rsidR="00DF02DE" w:rsidRPr="00EF5922" w:rsidRDefault="00DF02DE" w:rsidP="00AE4560">
      <w:pPr>
        <w:spacing w:line="360" w:lineRule="auto"/>
        <w:jc w:val="both"/>
        <w:rPr>
          <w:rFonts w:cs="Arial"/>
          <w:sz w:val="26"/>
          <w:szCs w:val="26"/>
        </w:rPr>
      </w:pPr>
    </w:p>
    <w:p w14:paraId="59EF832C" w14:textId="6DD9A4F6" w:rsidR="00AE4560" w:rsidRPr="00EF5922" w:rsidRDefault="00DF02DE" w:rsidP="00AE4560">
      <w:pPr>
        <w:spacing w:line="360" w:lineRule="auto"/>
        <w:jc w:val="both"/>
        <w:rPr>
          <w:rFonts w:cs="Arial"/>
          <w:sz w:val="26"/>
          <w:szCs w:val="26"/>
        </w:rPr>
      </w:pPr>
      <w:r w:rsidRPr="00EF5922">
        <w:rPr>
          <w:rFonts w:cs="Arial"/>
          <w:sz w:val="26"/>
          <w:szCs w:val="26"/>
        </w:rPr>
        <w:t xml:space="preserve">Sin que </w:t>
      </w:r>
      <w:r w:rsidR="00AE4560" w:rsidRPr="00EF5922">
        <w:rPr>
          <w:rFonts w:cs="Arial"/>
          <w:sz w:val="26"/>
          <w:szCs w:val="26"/>
        </w:rPr>
        <w:t xml:space="preserve">dicha conclusión resulte en un perjuicio para las </w:t>
      </w:r>
      <w:r w:rsidR="00AE4560" w:rsidRPr="00EF5922">
        <w:rPr>
          <w:rFonts w:cs="Arial"/>
          <w:i/>
          <w:iCs/>
          <w:sz w:val="26"/>
          <w:szCs w:val="26"/>
        </w:rPr>
        <w:t>quejosas</w:t>
      </w:r>
      <w:r w:rsidR="00AE4560" w:rsidRPr="00EF5922">
        <w:rPr>
          <w:rFonts w:cs="Arial"/>
          <w:sz w:val="26"/>
          <w:szCs w:val="26"/>
        </w:rPr>
        <w:t xml:space="preserve">, pues atendiendo al criterio en los asuntos de </w:t>
      </w:r>
      <w:r w:rsidR="00AE4560" w:rsidRPr="00EF5922">
        <w:rPr>
          <w:rFonts w:cs="Arial"/>
          <w:i/>
          <w:iCs/>
          <w:sz w:val="26"/>
          <w:szCs w:val="26"/>
        </w:rPr>
        <w:t>VPMG</w:t>
      </w:r>
      <w:r w:rsidR="00AE4560" w:rsidRPr="00EF5922">
        <w:rPr>
          <w:rFonts w:cs="Arial"/>
          <w:sz w:val="26"/>
          <w:szCs w:val="26"/>
        </w:rPr>
        <w:t xml:space="preserve"> en los que opera la reversión de la carga de la prueba para los presuntos infractores, durante la instrucción del presente procedimiento en atención al principio de exhaustividad, se realizaron diversos requerimientos tanto al secretario, </w:t>
      </w:r>
      <w:r w:rsidR="00AE4560" w:rsidRPr="00EF5922">
        <w:rPr>
          <w:rFonts w:cs="Arial"/>
          <w:i/>
          <w:iCs/>
          <w:sz w:val="26"/>
          <w:szCs w:val="26"/>
        </w:rPr>
        <w:t>parte denunciada</w:t>
      </w:r>
      <w:r w:rsidR="00AE4560" w:rsidRPr="00EF5922">
        <w:rPr>
          <w:rFonts w:cs="Arial"/>
          <w:sz w:val="26"/>
          <w:szCs w:val="26"/>
        </w:rPr>
        <w:t xml:space="preserve">, así como al presidente municipal, relativos al referido </w:t>
      </w:r>
      <w:r w:rsidR="00AE4560" w:rsidRPr="00EF5922">
        <w:rPr>
          <w:rFonts w:cs="Arial"/>
          <w:sz w:val="26"/>
          <w:szCs w:val="26"/>
        </w:rPr>
        <w:lastRenderedPageBreak/>
        <w:t>escrito, de los cuales solo existe la constancias referida con la que no se puede concluir que hayan sido expresiones planificadas con antelación.</w:t>
      </w:r>
    </w:p>
    <w:p w14:paraId="7B8A76F6" w14:textId="56BE1BDF" w:rsidR="00DF02DE" w:rsidRPr="00EF5922" w:rsidRDefault="00DF02DE" w:rsidP="00AE4560">
      <w:pPr>
        <w:spacing w:line="360" w:lineRule="auto"/>
        <w:jc w:val="both"/>
        <w:rPr>
          <w:rFonts w:cs="Arial"/>
          <w:i/>
          <w:iCs/>
          <w:sz w:val="26"/>
          <w:szCs w:val="26"/>
        </w:rPr>
      </w:pPr>
      <w:r w:rsidRPr="00EF5922">
        <w:rPr>
          <w:rFonts w:cs="Arial"/>
          <w:sz w:val="26"/>
          <w:szCs w:val="26"/>
        </w:rPr>
        <w:t xml:space="preserve">Al respecto, se inserta para una mejor ilustración la imagen del escrito que refieren leyó en la sesión y cuya fotografía fue rescatada por el secretario del </w:t>
      </w:r>
      <w:r w:rsidRPr="00EF5922">
        <w:rPr>
          <w:rFonts w:cs="Arial"/>
          <w:i/>
          <w:iCs/>
          <w:sz w:val="26"/>
          <w:szCs w:val="26"/>
        </w:rPr>
        <w:t>ayuntamiento:</w:t>
      </w:r>
    </w:p>
    <w:p w14:paraId="3D12E0C1" w14:textId="77777777" w:rsidR="00EF5922" w:rsidRPr="00EF5922" w:rsidRDefault="00EF5922" w:rsidP="00AE4560">
      <w:pPr>
        <w:spacing w:line="360" w:lineRule="auto"/>
        <w:jc w:val="both"/>
        <w:rPr>
          <w:rFonts w:cs="Arial"/>
          <w:i/>
          <w:iCs/>
          <w:sz w:val="26"/>
          <w:szCs w:val="26"/>
        </w:rPr>
      </w:pPr>
    </w:p>
    <w:p w14:paraId="741613A8" w14:textId="5B2979CC" w:rsidR="00EF5922" w:rsidRDefault="00FB6703" w:rsidP="00AE4560">
      <w:pPr>
        <w:spacing w:line="360" w:lineRule="auto"/>
        <w:jc w:val="center"/>
        <w:rPr>
          <w:noProof/>
          <w:color w:val="FFFFFF"/>
          <w:sz w:val="26"/>
          <w:szCs w:val="26"/>
          <w:highlight w:val="darkCyan"/>
        </w:rPr>
      </w:pPr>
      <w:r w:rsidRPr="00A15A2A">
        <w:rPr>
          <w:noProof/>
          <w:color w:val="FFFFFF"/>
          <w:sz w:val="26"/>
          <w:szCs w:val="26"/>
          <w:highlight w:val="darkCyan"/>
        </w:rPr>
        <w:t>[No.174]_ELIMINADA_la_fotografía_[53]</w:t>
      </w:r>
    </w:p>
    <w:p w14:paraId="1A82BA13" w14:textId="77777777" w:rsidR="00A15A2A" w:rsidRPr="00A15A2A" w:rsidRDefault="00A15A2A" w:rsidP="00AE4560">
      <w:pPr>
        <w:spacing w:line="360" w:lineRule="auto"/>
        <w:jc w:val="center"/>
        <w:rPr>
          <w:rFonts w:cs="Arial"/>
          <w:sz w:val="26"/>
          <w:szCs w:val="26"/>
          <w:highlight w:val="darkCyan"/>
        </w:rPr>
      </w:pPr>
    </w:p>
    <w:p w14:paraId="01881B2C" w14:textId="77777777" w:rsidR="00AE4560" w:rsidRPr="00EF5922" w:rsidRDefault="00AE4560" w:rsidP="00AE4560">
      <w:pPr>
        <w:tabs>
          <w:tab w:val="left" w:pos="284"/>
        </w:tabs>
        <w:spacing w:line="360" w:lineRule="auto"/>
        <w:jc w:val="both"/>
        <w:rPr>
          <w:rFonts w:eastAsiaTheme="minorHAnsi" w:cs="Arial"/>
          <w:sz w:val="26"/>
          <w:szCs w:val="26"/>
          <w:lang w:eastAsia="en-US"/>
        </w:rPr>
      </w:pPr>
      <w:r w:rsidRPr="00EF5922">
        <w:rPr>
          <w:rFonts w:eastAsiaTheme="minorHAnsi" w:cs="Arial"/>
          <w:sz w:val="26"/>
          <w:szCs w:val="26"/>
          <w:lang w:eastAsia="en-US"/>
        </w:rPr>
        <w:t xml:space="preserve">Ahora bien, respecto a la violencia psicológica, cabe precisar que, conforme a los criterios de la </w:t>
      </w:r>
      <w:r w:rsidRPr="00EF5922">
        <w:rPr>
          <w:rFonts w:eastAsiaTheme="minorHAnsi" w:cs="Arial"/>
          <w:i/>
          <w:iCs/>
          <w:sz w:val="26"/>
          <w:szCs w:val="26"/>
          <w:lang w:eastAsia="en-US"/>
        </w:rPr>
        <w:t>Sala Superior</w:t>
      </w:r>
      <w:r w:rsidRPr="00EF5922">
        <w:rPr>
          <w:rFonts w:eastAsiaTheme="minorHAnsi" w:cs="Arial"/>
          <w:sz w:val="26"/>
          <w:szCs w:val="26"/>
          <w:lang w:eastAsia="en-US"/>
        </w:rPr>
        <w:t xml:space="preserve"> sobre reversión de la carga de la prueba en materia de violencia psicológica, si bien no se requiere necesariamente de un dictamen profesional, sí debe existir una conexión directa entre la conducta denunciada y el daño alegado.</w:t>
      </w:r>
    </w:p>
    <w:p w14:paraId="5D8727F2" w14:textId="77777777" w:rsidR="00AE4560" w:rsidRPr="00EF5922" w:rsidRDefault="00AE4560" w:rsidP="00AE4560">
      <w:pPr>
        <w:tabs>
          <w:tab w:val="left" w:pos="284"/>
        </w:tabs>
        <w:spacing w:line="360" w:lineRule="auto"/>
        <w:jc w:val="both"/>
        <w:rPr>
          <w:rFonts w:eastAsiaTheme="minorHAnsi" w:cs="Arial"/>
          <w:sz w:val="26"/>
          <w:szCs w:val="26"/>
          <w:lang w:eastAsia="en-US"/>
        </w:rPr>
      </w:pPr>
    </w:p>
    <w:p w14:paraId="25145B43" w14:textId="7614965E" w:rsidR="00AE4560" w:rsidRPr="00EF5922" w:rsidRDefault="00AE4560" w:rsidP="00AE4560">
      <w:pPr>
        <w:pStyle w:val="Prrafodelista"/>
        <w:tabs>
          <w:tab w:val="left" w:pos="284"/>
        </w:tabs>
        <w:spacing w:line="360" w:lineRule="auto"/>
        <w:ind w:left="0"/>
        <w:jc w:val="both"/>
        <w:rPr>
          <w:rFonts w:eastAsiaTheme="minorHAnsi" w:cs="Arial"/>
          <w:sz w:val="26"/>
          <w:szCs w:val="26"/>
          <w:lang w:eastAsia="en-US"/>
        </w:rPr>
      </w:pPr>
      <w:r w:rsidRPr="00EF5922">
        <w:rPr>
          <w:rFonts w:eastAsiaTheme="minorHAnsi" w:cs="Arial"/>
          <w:sz w:val="26"/>
          <w:szCs w:val="26"/>
          <w:lang w:eastAsia="en-US"/>
        </w:rPr>
        <w:t xml:space="preserve">En este caso, el señalamiento de afectación emocional por la difusión del extracto del audio de la sesión de cabildo en la que se realizaron las expresiones denunciadas, se considera, que no puede atribuirse a la </w:t>
      </w:r>
      <w:r w:rsidRPr="00EF5922">
        <w:rPr>
          <w:rFonts w:eastAsiaTheme="minorHAnsi" w:cs="Arial"/>
          <w:i/>
          <w:iCs/>
          <w:sz w:val="26"/>
          <w:szCs w:val="26"/>
          <w:lang w:eastAsia="en-US"/>
        </w:rPr>
        <w:t>parte denunciante</w:t>
      </w:r>
      <w:r w:rsidRPr="00EF5922">
        <w:rPr>
          <w:rFonts w:eastAsiaTheme="minorHAnsi" w:cs="Arial"/>
          <w:sz w:val="26"/>
          <w:szCs w:val="26"/>
          <w:lang w:eastAsia="en-US"/>
        </w:rPr>
        <w:t>; pues se estima que al haber sido un extracto de una sesión de cabildo</w:t>
      </w:r>
      <w:r w:rsidR="004A025B" w:rsidRPr="00EF5922">
        <w:rPr>
          <w:rFonts w:eastAsiaTheme="minorHAnsi" w:cs="Arial"/>
          <w:sz w:val="26"/>
          <w:szCs w:val="26"/>
          <w:lang w:eastAsia="en-US"/>
        </w:rPr>
        <w:t>,</w:t>
      </w:r>
      <w:r w:rsidRPr="00EF5922">
        <w:rPr>
          <w:rFonts w:eastAsiaTheme="minorHAnsi" w:cs="Arial"/>
          <w:sz w:val="26"/>
          <w:szCs w:val="26"/>
          <w:lang w:eastAsia="en-US"/>
        </w:rPr>
        <w:t xml:space="preserve"> </w:t>
      </w:r>
      <w:r w:rsidR="00DA18BC" w:rsidRPr="00EF5922">
        <w:rPr>
          <w:rFonts w:eastAsiaTheme="minorHAnsi" w:cs="Arial"/>
          <w:sz w:val="26"/>
          <w:szCs w:val="26"/>
          <w:lang w:eastAsia="en-US"/>
        </w:rPr>
        <w:t>e</w:t>
      </w:r>
      <w:r w:rsidRPr="00EF5922">
        <w:rPr>
          <w:rFonts w:eastAsiaTheme="minorHAnsi" w:cs="Arial"/>
          <w:sz w:val="26"/>
          <w:szCs w:val="26"/>
          <w:lang w:eastAsia="en-US"/>
        </w:rPr>
        <w:t>sta se encuadra en el marco de un tema de interés público, pues se hace referencia al actuar de las personas electas para ejercer el poder público de la ciudadanía como lo es un ayuntamiento y además se considera que, resulta acorde a los principios de máxima publicidad; por lo que el hecho de que se haga</w:t>
      </w:r>
      <w:r w:rsidR="006F1E2E" w:rsidRPr="00EF5922">
        <w:rPr>
          <w:rFonts w:eastAsiaTheme="minorHAnsi" w:cs="Arial"/>
          <w:sz w:val="26"/>
          <w:szCs w:val="26"/>
          <w:lang w:eastAsia="en-US"/>
        </w:rPr>
        <w:t>n</w:t>
      </w:r>
      <w:r w:rsidRPr="00EF5922">
        <w:rPr>
          <w:rFonts w:eastAsiaTheme="minorHAnsi" w:cs="Arial"/>
          <w:sz w:val="26"/>
          <w:szCs w:val="26"/>
          <w:lang w:eastAsia="en-US"/>
        </w:rPr>
        <w:t xml:space="preserve"> p</w:t>
      </w:r>
      <w:r w:rsidR="004A025B" w:rsidRPr="00EF5922">
        <w:rPr>
          <w:rFonts w:eastAsiaTheme="minorHAnsi" w:cs="Arial"/>
          <w:sz w:val="26"/>
          <w:szCs w:val="26"/>
          <w:lang w:eastAsia="en-US"/>
        </w:rPr>
        <w:t>ública</w:t>
      </w:r>
      <w:r w:rsidR="006F1E2E" w:rsidRPr="00EF5922">
        <w:rPr>
          <w:rFonts w:eastAsiaTheme="minorHAnsi" w:cs="Arial"/>
          <w:sz w:val="26"/>
          <w:szCs w:val="26"/>
          <w:lang w:eastAsia="en-US"/>
        </w:rPr>
        <w:t>s</w:t>
      </w:r>
      <w:r w:rsidR="004A025B" w:rsidRPr="00EF5922">
        <w:rPr>
          <w:rFonts w:eastAsiaTheme="minorHAnsi" w:cs="Arial"/>
          <w:sz w:val="26"/>
          <w:szCs w:val="26"/>
          <w:lang w:eastAsia="en-US"/>
        </w:rPr>
        <w:t xml:space="preserve"> las expresiones </w:t>
      </w:r>
      <w:r w:rsidR="006F1E2E" w:rsidRPr="00EF5922">
        <w:rPr>
          <w:rFonts w:eastAsiaTheme="minorHAnsi" w:cs="Arial"/>
          <w:sz w:val="26"/>
          <w:szCs w:val="26"/>
          <w:lang w:eastAsia="en-US"/>
        </w:rPr>
        <w:t xml:space="preserve">realizadas </w:t>
      </w:r>
      <w:r w:rsidR="004A025B" w:rsidRPr="00EF5922">
        <w:rPr>
          <w:rFonts w:eastAsiaTheme="minorHAnsi" w:cs="Arial"/>
          <w:sz w:val="26"/>
          <w:szCs w:val="26"/>
          <w:lang w:eastAsia="en-US"/>
        </w:rPr>
        <w:t xml:space="preserve">en </w:t>
      </w:r>
      <w:r w:rsidRPr="00EF5922">
        <w:rPr>
          <w:rFonts w:eastAsiaTheme="minorHAnsi" w:cs="Arial"/>
          <w:sz w:val="26"/>
          <w:szCs w:val="26"/>
          <w:lang w:eastAsia="en-US"/>
        </w:rPr>
        <w:t xml:space="preserve">una sesión que se llevó al interior del cabildo, </w:t>
      </w:r>
      <w:r w:rsidR="006F1E2E" w:rsidRPr="00EF5922">
        <w:rPr>
          <w:rFonts w:eastAsiaTheme="minorHAnsi" w:cs="Arial"/>
          <w:sz w:val="26"/>
          <w:szCs w:val="26"/>
          <w:lang w:eastAsia="en-US"/>
        </w:rPr>
        <w:t xml:space="preserve">no </w:t>
      </w:r>
      <w:r w:rsidRPr="00EF5922">
        <w:rPr>
          <w:rFonts w:eastAsiaTheme="minorHAnsi" w:cs="Arial"/>
          <w:sz w:val="26"/>
          <w:szCs w:val="26"/>
          <w:lang w:eastAsia="en-US"/>
        </w:rPr>
        <w:t>pued</w:t>
      </w:r>
      <w:r w:rsidR="006F1E2E" w:rsidRPr="00EF5922">
        <w:rPr>
          <w:rFonts w:eastAsiaTheme="minorHAnsi" w:cs="Arial"/>
          <w:sz w:val="26"/>
          <w:szCs w:val="26"/>
          <w:lang w:eastAsia="en-US"/>
        </w:rPr>
        <w:t>e</w:t>
      </w:r>
      <w:r w:rsidRPr="00EF5922">
        <w:rPr>
          <w:rFonts w:eastAsiaTheme="minorHAnsi" w:cs="Arial"/>
          <w:sz w:val="26"/>
          <w:szCs w:val="26"/>
          <w:lang w:eastAsia="en-US"/>
        </w:rPr>
        <w:t xml:space="preserve"> considerarse algo perjudicial con independencia de que en ella se haya suscitado un debate crítico, ríspido o provocativo.</w:t>
      </w:r>
    </w:p>
    <w:p w14:paraId="18FDF14F" w14:textId="77777777" w:rsidR="00AE4560" w:rsidRPr="00EF5922" w:rsidRDefault="00AE4560" w:rsidP="00AE4560">
      <w:pPr>
        <w:pStyle w:val="Prrafodelista"/>
        <w:tabs>
          <w:tab w:val="left" w:pos="284"/>
        </w:tabs>
        <w:spacing w:line="360" w:lineRule="auto"/>
        <w:ind w:left="0"/>
        <w:jc w:val="both"/>
        <w:rPr>
          <w:rFonts w:eastAsiaTheme="minorHAnsi" w:cs="Arial"/>
          <w:sz w:val="26"/>
          <w:szCs w:val="26"/>
          <w:lang w:eastAsia="en-US"/>
        </w:rPr>
      </w:pPr>
    </w:p>
    <w:p w14:paraId="611F209D" w14:textId="1A4F611E" w:rsidR="00AE4560" w:rsidRPr="00EF5922" w:rsidRDefault="00AE4560" w:rsidP="00AE4560">
      <w:pPr>
        <w:pStyle w:val="Prrafodelista"/>
        <w:tabs>
          <w:tab w:val="left" w:pos="284"/>
        </w:tabs>
        <w:spacing w:line="360" w:lineRule="auto"/>
        <w:ind w:left="0"/>
        <w:jc w:val="both"/>
        <w:rPr>
          <w:rFonts w:eastAsiaTheme="minorHAnsi" w:cs="Arial"/>
          <w:sz w:val="26"/>
          <w:szCs w:val="26"/>
          <w:lang w:eastAsia="en-US"/>
        </w:rPr>
      </w:pPr>
      <w:r w:rsidRPr="00EF5922">
        <w:rPr>
          <w:rFonts w:eastAsiaTheme="minorHAnsi" w:cs="Arial"/>
          <w:sz w:val="26"/>
          <w:szCs w:val="26"/>
          <w:lang w:eastAsia="en-US"/>
        </w:rPr>
        <w:t xml:space="preserve">Al respecto, la </w:t>
      </w:r>
      <w:r w:rsidRPr="00EF5922">
        <w:rPr>
          <w:rFonts w:eastAsiaTheme="minorHAnsi" w:cs="Arial"/>
          <w:i/>
          <w:iCs/>
          <w:sz w:val="26"/>
          <w:szCs w:val="26"/>
          <w:lang w:eastAsia="en-US"/>
        </w:rPr>
        <w:t>Sala Superior</w:t>
      </w:r>
      <w:r w:rsidRPr="00EF5922">
        <w:rPr>
          <w:rStyle w:val="Refdenotaalpie"/>
          <w:rFonts w:eastAsiaTheme="minorHAnsi" w:cs="Arial"/>
          <w:i/>
          <w:iCs/>
          <w:sz w:val="26"/>
          <w:szCs w:val="26"/>
          <w:lang w:eastAsia="en-US"/>
        </w:rPr>
        <w:footnoteReference w:id="85"/>
      </w:r>
      <w:r w:rsidRPr="00EF5922">
        <w:rPr>
          <w:rFonts w:eastAsiaTheme="minorHAnsi" w:cs="Arial"/>
          <w:sz w:val="26"/>
          <w:szCs w:val="26"/>
          <w:lang w:eastAsia="en-US"/>
        </w:rPr>
        <w:t xml:space="preserve"> ha señalado que la libertad de expresión </w:t>
      </w:r>
      <w:r w:rsidRPr="00EF5922">
        <w:rPr>
          <w:rFonts w:cs="Arial"/>
          <w:color w:val="000000" w:themeColor="text1"/>
          <w:sz w:val="26"/>
          <w:szCs w:val="26"/>
        </w:rPr>
        <w:t xml:space="preserve">en contextos político-electorales se amplía </w:t>
      </w:r>
      <w:r w:rsidR="006F1E2E" w:rsidRPr="00EF5922">
        <w:rPr>
          <w:rFonts w:cs="Arial"/>
          <w:color w:val="000000" w:themeColor="text1"/>
          <w:sz w:val="26"/>
          <w:szCs w:val="26"/>
        </w:rPr>
        <w:t xml:space="preserve">en </w:t>
      </w:r>
      <w:r w:rsidRPr="00EF5922">
        <w:rPr>
          <w:rFonts w:cs="Arial"/>
          <w:color w:val="000000" w:themeColor="text1"/>
          <w:sz w:val="26"/>
          <w:szCs w:val="26"/>
        </w:rPr>
        <w:t xml:space="preserve">el margen de </w:t>
      </w:r>
      <w:r w:rsidRPr="00EF5922">
        <w:rPr>
          <w:rFonts w:eastAsiaTheme="minorHAnsi" w:cs="Arial"/>
          <w:sz w:val="26"/>
          <w:szCs w:val="26"/>
          <w:lang w:eastAsia="en-US"/>
        </w:rPr>
        <w:t xml:space="preserve">tolerancia </w:t>
      </w:r>
      <w:r w:rsidRPr="00EF5922">
        <w:rPr>
          <w:rFonts w:eastAsiaTheme="minorHAnsi" w:cs="Arial"/>
          <w:sz w:val="26"/>
          <w:szCs w:val="26"/>
          <w:lang w:eastAsia="en-US"/>
        </w:rPr>
        <w:lastRenderedPageBreak/>
        <w:t>frente a juicios valorativos, apreciaciones o críticas especialmente cuando se trata de figuras públicas o candidatas. Además, ha establecido que no constituyen infracción las expresiones que, en su contexto aporten elementos al debate democrático y a la formación de la opinión pública.</w:t>
      </w:r>
    </w:p>
    <w:p w14:paraId="02331ABB" w14:textId="77777777" w:rsidR="00AE4560" w:rsidRPr="00EF5922" w:rsidRDefault="00AE4560" w:rsidP="00AE4560">
      <w:pPr>
        <w:pStyle w:val="Prrafodelista"/>
        <w:tabs>
          <w:tab w:val="left" w:pos="284"/>
        </w:tabs>
        <w:spacing w:line="360" w:lineRule="auto"/>
        <w:ind w:left="0"/>
        <w:jc w:val="both"/>
        <w:rPr>
          <w:rFonts w:eastAsiaTheme="minorHAnsi" w:cs="Arial"/>
          <w:sz w:val="26"/>
          <w:szCs w:val="26"/>
          <w:lang w:eastAsia="en-US"/>
        </w:rPr>
      </w:pPr>
    </w:p>
    <w:p w14:paraId="3AD72EDC" w14:textId="413B0BFF" w:rsidR="00777522" w:rsidRPr="00EF5922" w:rsidRDefault="00777522" w:rsidP="00AE4560">
      <w:pPr>
        <w:pStyle w:val="Prrafodelista"/>
        <w:tabs>
          <w:tab w:val="left" w:pos="284"/>
        </w:tabs>
        <w:spacing w:line="360" w:lineRule="auto"/>
        <w:ind w:left="0"/>
        <w:jc w:val="both"/>
        <w:rPr>
          <w:rFonts w:eastAsiaTheme="minorHAnsi" w:cs="Arial"/>
          <w:sz w:val="26"/>
          <w:szCs w:val="26"/>
          <w:lang w:eastAsia="en-US"/>
        </w:rPr>
      </w:pPr>
      <w:r w:rsidRPr="00EF5922">
        <w:rPr>
          <w:rFonts w:eastAsiaTheme="minorHAnsi" w:cs="Arial"/>
          <w:sz w:val="26"/>
          <w:szCs w:val="26"/>
          <w:lang w:eastAsia="en-US"/>
        </w:rPr>
        <w:t xml:space="preserve">En el particular debe considerarse que el hecho de que determinadas expresiones resulten insidiosas, ofensivas, agresivas o molestas, no se traduce necesariamente en </w:t>
      </w:r>
      <w:r w:rsidRPr="00EF5922">
        <w:rPr>
          <w:rFonts w:eastAsiaTheme="minorHAnsi" w:cs="Arial"/>
          <w:i/>
          <w:iCs/>
          <w:sz w:val="26"/>
          <w:szCs w:val="26"/>
          <w:lang w:eastAsia="en-US"/>
        </w:rPr>
        <w:t>VPMG</w:t>
      </w:r>
      <w:r w:rsidRPr="00EF5922">
        <w:rPr>
          <w:rFonts w:eastAsiaTheme="minorHAnsi" w:cs="Arial"/>
          <w:sz w:val="26"/>
          <w:szCs w:val="26"/>
          <w:lang w:eastAsia="en-US"/>
        </w:rPr>
        <w:t xml:space="preserve">, </w:t>
      </w:r>
      <w:r w:rsidR="0071442A" w:rsidRPr="00EF5922">
        <w:rPr>
          <w:rFonts w:eastAsiaTheme="minorHAnsi" w:cs="Arial"/>
          <w:sz w:val="26"/>
          <w:szCs w:val="26"/>
          <w:lang w:eastAsia="en-US"/>
        </w:rPr>
        <w:t xml:space="preserve">o en violencia política por sí misma, </w:t>
      </w:r>
      <w:r w:rsidRPr="00EF5922">
        <w:rPr>
          <w:rFonts w:eastAsiaTheme="minorHAnsi" w:cs="Arial"/>
          <w:sz w:val="26"/>
          <w:szCs w:val="26"/>
          <w:lang w:eastAsia="en-US"/>
        </w:rPr>
        <w:t>cuando los actos se ubican en el entorno de temas álgidos entre personajes públicos.</w:t>
      </w:r>
    </w:p>
    <w:p w14:paraId="51400C74" w14:textId="77777777" w:rsidR="00777522" w:rsidRPr="00EF5922" w:rsidRDefault="00777522" w:rsidP="00AE4560">
      <w:pPr>
        <w:pStyle w:val="Prrafodelista"/>
        <w:tabs>
          <w:tab w:val="left" w:pos="284"/>
        </w:tabs>
        <w:spacing w:line="360" w:lineRule="auto"/>
        <w:ind w:left="0"/>
        <w:jc w:val="both"/>
        <w:rPr>
          <w:rFonts w:eastAsiaTheme="minorHAnsi" w:cs="Arial"/>
          <w:sz w:val="26"/>
          <w:szCs w:val="26"/>
          <w:lang w:eastAsia="en-US"/>
        </w:rPr>
      </w:pPr>
    </w:p>
    <w:p w14:paraId="7D95166D" w14:textId="20DBBA5C" w:rsidR="00AE4560" w:rsidRPr="00EF5922" w:rsidRDefault="00AE4560" w:rsidP="00AE4560">
      <w:pPr>
        <w:pStyle w:val="Prrafodelista"/>
        <w:tabs>
          <w:tab w:val="left" w:pos="284"/>
        </w:tabs>
        <w:spacing w:line="360" w:lineRule="auto"/>
        <w:ind w:left="0"/>
        <w:jc w:val="both"/>
        <w:rPr>
          <w:rFonts w:eastAsiaTheme="minorHAnsi" w:cs="Arial"/>
          <w:sz w:val="26"/>
          <w:szCs w:val="26"/>
          <w:lang w:eastAsia="en-US"/>
        </w:rPr>
      </w:pPr>
      <w:r w:rsidRPr="00EF5922">
        <w:rPr>
          <w:rFonts w:eastAsiaTheme="minorHAnsi" w:cs="Arial"/>
          <w:sz w:val="26"/>
          <w:szCs w:val="26"/>
          <w:lang w:eastAsia="en-US"/>
        </w:rPr>
        <w:t>En ese sentido</w:t>
      </w:r>
      <w:r w:rsidR="004A025B" w:rsidRPr="00EF5922">
        <w:rPr>
          <w:rFonts w:eastAsiaTheme="minorHAnsi" w:cs="Arial"/>
          <w:sz w:val="26"/>
          <w:szCs w:val="26"/>
          <w:lang w:eastAsia="en-US"/>
        </w:rPr>
        <w:t>, se considera que</w:t>
      </w:r>
      <w:r w:rsidRPr="00EF5922">
        <w:rPr>
          <w:rFonts w:eastAsiaTheme="minorHAnsi" w:cs="Arial"/>
          <w:sz w:val="26"/>
          <w:szCs w:val="26"/>
          <w:lang w:eastAsia="en-US"/>
        </w:rPr>
        <w:t xml:space="preserve"> las expresiones emitidas por la </w:t>
      </w:r>
      <w:r w:rsidRPr="00EF5922">
        <w:rPr>
          <w:rFonts w:eastAsiaTheme="minorHAnsi" w:cs="Arial"/>
          <w:i/>
          <w:iCs/>
          <w:sz w:val="26"/>
          <w:szCs w:val="26"/>
          <w:lang w:eastAsia="en-US"/>
        </w:rPr>
        <w:t>parte denuncia</w:t>
      </w:r>
      <w:r w:rsidR="004A025B" w:rsidRPr="00EF5922">
        <w:rPr>
          <w:rFonts w:eastAsiaTheme="minorHAnsi" w:cs="Arial"/>
          <w:i/>
          <w:iCs/>
          <w:sz w:val="26"/>
          <w:szCs w:val="26"/>
          <w:lang w:eastAsia="en-US"/>
        </w:rPr>
        <w:t>da</w:t>
      </w:r>
      <w:r w:rsidRPr="00EF5922">
        <w:rPr>
          <w:rFonts w:eastAsiaTheme="minorHAnsi" w:cs="Arial"/>
          <w:sz w:val="26"/>
          <w:szCs w:val="26"/>
          <w:lang w:eastAsia="en-US"/>
        </w:rPr>
        <w:t xml:space="preserve"> </w:t>
      </w:r>
      <w:r w:rsidR="004A025B" w:rsidRPr="00EF5922">
        <w:rPr>
          <w:rFonts w:eastAsiaTheme="minorHAnsi" w:cs="Arial"/>
          <w:sz w:val="26"/>
          <w:szCs w:val="26"/>
          <w:lang w:eastAsia="en-US"/>
        </w:rPr>
        <w:t xml:space="preserve">si bien se trata de </w:t>
      </w:r>
      <w:r w:rsidRPr="00EF5922">
        <w:rPr>
          <w:rFonts w:eastAsiaTheme="minorHAnsi" w:cs="Arial"/>
          <w:sz w:val="26"/>
          <w:szCs w:val="26"/>
          <w:lang w:eastAsia="en-US"/>
        </w:rPr>
        <w:t>una crítica severa</w:t>
      </w:r>
      <w:r w:rsidR="004A025B" w:rsidRPr="00EF5922">
        <w:rPr>
          <w:rFonts w:eastAsiaTheme="minorHAnsi" w:cs="Arial"/>
          <w:sz w:val="26"/>
          <w:szCs w:val="26"/>
          <w:lang w:eastAsia="en-US"/>
        </w:rPr>
        <w:t xml:space="preserve">, </w:t>
      </w:r>
      <w:r w:rsidR="006F1E2E" w:rsidRPr="00EF5922">
        <w:rPr>
          <w:rFonts w:eastAsiaTheme="minorHAnsi" w:cs="Arial"/>
          <w:sz w:val="26"/>
          <w:szCs w:val="26"/>
          <w:lang w:eastAsia="en-US"/>
        </w:rPr>
        <w:t>e</w:t>
      </w:r>
      <w:r w:rsidR="004A025B" w:rsidRPr="00EF5922">
        <w:rPr>
          <w:rFonts w:eastAsiaTheme="minorHAnsi" w:cs="Arial"/>
          <w:sz w:val="26"/>
          <w:szCs w:val="26"/>
          <w:lang w:eastAsia="en-US"/>
        </w:rPr>
        <w:t xml:space="preserve">stas se encuentran </w:t>
      </w:r>
      <w:r w:rsidRPr="00EF5922">
        <w:rPr>
          <w:rFonts w:eastAsiaTheme="minorHAnsi" w:cs="Arial"/>
          <w:sz w:val="26"/>
          <w:szCs w:val="26"/>
          <w:lang w:eastAsia="en-US"/>
        </w:rPr>
        <w:t xml:space="preserve">vertidas durante el debate al interior de un ayuntamiento y versa sobre un tema de interés público, como lo es </w:t>
      </w:r>
      <w:r w:rsidR="004C348B" w:rsidRPr="00EF5922">
        <w:rPr>
          <w:rFonts w:eastAsiaTheme="minorHAnsi" w:cs="Arial"/>
          <w:sz w:val="26"/>
          <w:szCs w:val="26"/>
          <w:lang w:eastAsia="en-US"/>
        </w:rPr>
        <w:t xml:space="preserve">la discusión sobre </w:t>
      </w:r>
      <w:r w:rsidRPr="00EF5922">
        <w:rPr>
          <w:rFonts w:eastAsiaTheme="minorHAnsi" w:cs="Arial"/>
          <w:sz w:val="26"/>
          <w:szCs w:val="26"/>
          <w:lang w:eastAsia="en-US"/>
        </w:rPr>
        <w:t>el informe de las finanzas públicas</w:t>
      </w:r>
      <w:r w:rsidR="004C348B" w:rsidRPr="00EF5922">
        <w:rPr>
          <w:rFonts w:eastAsiaTheme="minorHAnsi" w:cs="Arial"/>
          <w:sz w:val="26"/>
          <w:szCs w:val="26"/>
          <w:lang w:eastAsia="en-US"/>
        </w:rPr>
        <w:t xml:space="preserve"> o su administración</w:t>
      </w:r>
      <w:r w:rsidR="0071442A" w:rsidRPr="00EF5922">
        <w:rPr>
          <w:rFonts w:eastAsiaTheme="minorHAnsi" w:cs="Arial"/>
          <w:sz w:val="26"/>
          <w:szCs w:val="26"/>
          <w:lang w:eastAsia="en-US"/>
        </w:rPr>
        <w:t>, y sin que se advierta en su contexto que con dichas expresiones se hubiese generado un acto de presión, persecución, hostigamiento o amenazas que hubiesen tenido por objeto limitar, anular o impedir el ejercicio de derechos políticos, además de que como se verá más adelante no se trata de un lenguaje connotado o estereotipado.</w:t>
      </w:r>
    </w:p>
    <w:p w14:paraId="44F0440D" w14:textId="6D466321" w:rsidR="00777522" w:rsidRPr="00EF5922" w:rsidRDefault="00777522" w:rsidP="00AE4560">
      <w:pPr>
        <w:tabs>
          <w:tab w:val="left" w:pos="284"/>
        </w:tabs>
        <w:spacing w:line="360" w:lineRule="auto"/>
        <w:jc w:val="both"/>
        <w:rPr>
          <w:rFonts w:eastAsiaTheme="minorHAnsi" w:cs="Arial"/>
          <w:sz w:val="26"/>
          <w:szCs w:val="26"/>
          <w:lang w:eastAsia="en-US"/>
        </w:rPr>
      </w:pPr>
    </w:p>
    <w:p w14:paraId="34BEE8E2" w14:textId="79AF489F" w:rsidR="00693183" w:rsidRPr="00EF5922" w:rsidRDefault="00AE4560" w:rsidP="00AE4560">
      <w:pPr>
        <w:tabs>
          <w:tab w:val="left" w:pos="284"/>
        </w:tabs>
        <w:spacing w:line="360" w:lineRule="auto"/>
        <w:jc w:val="both"/>
        <w:rPr>
          <w:rFonts w:eastAsiaTheme="minorHAnsi" w:cs="Arial"/>
          <w:sz w:val="26"/>
          <w:szCs w:val="26"/>
          <w:lang w:eastAsia="en-US"/>
        </w:rPr>
      </w:pPr>
      <w:r w:rsidRPr="00EF5922">
        <w:rPr>
          <w:rFonts w:eastAsiaTheme="minorHAnsi" w:cs="Arial"/>
          <w:sz w:val="26"/>
          <w:szCs w:val="26"/>
          <w:lang w:eastAsia="en-US"/>
        </w:rPr>
        <w:t xml:space="preserve">Por lo tanto, </w:t>
      </w:r>
      <w:r w:rsidR="0071442A" w:rsidRPr="00EF5922">
        <w:rPr>
          <w:rFonts w:eastAsiaTheme="minorHAnsi" w:cs="Arial"/>
          <w:sz w:val="26"/>
          <w:szCs w:val="26"/>
          <w:lang w:eastAsia="en-US"/>
        </w:rPr>
        <w:t>tampoco</w:t>
      </w:r>
      <w:r w:rsidRPr="00EF5922">
        <w:rPr>
          <w:rFonts w:eastAsiaTheme="minorHAnsi" w:cs="Arial"/>
          <w:sz w:val="26"/>
          <w:szCs w:val="26"/>
          <w:lang w:eastAsia="en-US"/>
        </w:rPr>
        <w:t xml:space="preserve"> es posible atribuir a la </w:t>
      </w:r>
      <w:r w:rsidRPr="00EF5922">
        <w:rPr>
          <w:rFonts w:eastAsiaTheme="minorHAnsi" w:cs="Arial"/>
          <w:i/>
          <w:iCs/>
          <w:sz w:val="26"/>
          <w:szCs w:val="26"/>
          <w:lang w:eastAsia="en-US"/>
        </w:rPr>
        <w:t>parte</w:t>
      </w:r>
      <w:r w:rsidRPr="00EF5922">
        <w:rPr>
          <w:rFonts w:eastAsiaTheme="minorHAnsi" w:cs="Arial"/>
          <w:sz w:val="26"/>
          <w:szCs w:val="26"/>
          <w:lang w:eastAsia="en-US"/>
        </w:rPr>
        <w:t xml:space="preserve"> </w:t>
      </w:r>
      <w:r w:rsidRPr="00EF5922">
        <w:rPr>
          <w:rFonts w:eastAsiaTheme="minorHAnsi" w:cs="Arial"/>
          <w:i/>
          <w:iCs/>
          <w:sz w:val="26"/>
          <w:szCs w:val="26"/>
          <w:lang w:eastAsia="en-US"/>
        </w:rPr>
        <w:t>denunciada</w:t>
      </w:r>
      <w:r w:rsidRPr="00EF5922">
        <w:rPr>
          <w:rFonts w:eastAsiaTheme="minorHAnsi" w:cs="Arial"/>
          <w:sz w:val="26"/>
          <w:szCs w:val="26"/>
          <w:lang w:eastAsia="en-US"/>
        </w:rPr>
        <w:t xml:space="preserve"> la comisión de violencia psicológica derivada de la difusión de un extracto de la sesión extraordinaria de cabildo referida</w:t>
      </w:r>
      <w:r w:rsidR="00777522" w:rsidRPr="00EF5922">
        <w:rPr>
          <w:rFonts w:eastAsiaTheme="minorHAnsi" w:cs="Arial"/>
          <w:sz w:val="26"/>
          <w:szCs w:val="26"/>
          <w:lang w:eastAsia="en-US"/>
        </w:rPr>
        <w:t xml:space="preserve"> y del envió del </w:t>
      </w:r>
      <w:proofErr w:type="spellStart"/>
      <w:r w:rsidR="00777522" w:rsidRPr="00EF5922">
        <w:rPr>
          <w:rFonts w:eastAsiaTheme="minorHAnsi" w:cs="Arial"/>
          <w:sz w:val="26"/>
          <w:szCs w:val="26"/>
          <w:lang w:eastAsia="en-US"/>
        </w:rPr>
        <w:t>sticker</w:t>
      </w:r>
      <w:proofErr w:type="spellEnd"/>
      <w:r w:rsidR="00777522" w:rsidRPr="00EF5922">
        <w:rPr>
          <w:rFonts w:eastAsiaTheme="minorHAnsi" w:cs="Arial"/>
          <w:sz w:val="26"/>
          <w:szCs w:val="26"/>
          <w:lang w:eastAsia="en-US"/>
        </w:rPr>
        <w:t xml:space="preserve"> y meme</w:t>
      </w:r>
      <w:r w:rsidRPr="00EF5922">
        <w:rPr>
          <w:rFonts w:eastAsiaTheme="minorHAnsi" w:cs="Arial"/>
          <w:sz w:val="26"/>
          <w:szCs w:val="26"/>
          <w:lang w:eastAsia="en-US"/>
        </w:rPr>
        <w:t>. M</w:t>
      </w:r>
      <w:r w:rsidR="00693183" w:rsidRPr="00EF5922">
        <w:rPr>
          <w:rFonts w:eastAsiaTheme="minorHAnsi" w:cs="Arial"/>
          <w:sz w:val="26"/>
          <w:szCs w:val="26"/>
          <w:lang w:eastAsia="en-US"/>
        </w:rPr>
        <w:t>á</w:t>
      </w:r>
      <w:r w:rsidRPr="00EF5922">
        <w:rPr>
          <w:rFonts w:eastAsiaTheme="minorHAnsi" w:cs="Arial"/>
          <w:sz w:val="26"/>
          <w:szCs w:val="26"/>
          <w:lang w:eastAsia="en-US"/>
        </w:rPr>
        <w:t xml:space="preserve">xime que no existen indicios con los que se pueda sostener, que el audio difundido llegó a </w:t>
      </w:r>
      <w:r w:rsidR="004C348B" w:rsidRPr="00EF5922">
        <w:rPr>
          <w:rFonts w:eastAsiaTheme="minorHAnsi" w:cs="Arial"/>
          <w:sz w:val="26"/>
          <w:szCs w:val="26"/>
          <w:lang w:eastAsia="en-US"/>
        </w:rPr>
        <w:t>gran parte de</w:t>
      </w:r>
      <w:r w:rsidRPr="00EF5922">
        <w:rPr>
          <w:rFonts w:eastAsiaTheme="minorHAnsi" w:cs="Arial"/>
          <w:sz w:val="26"/>
          <w:szCs w:val="26"/>
          <w:lang w:eastAsia="en-US"/>
        </w:rPr>
        <w:t xml:space="preserve"> las personas del referido municipio, pues como qued</w:t>
      </w:r>
      <w:r w:rsidR="004A025B" w:rsidRPr="00EF5922">
        <w:rPr>
          <w:rFonts w:eastAsiaTheme="minorHAnsi" w:cs="Arial"/>
          <w:sz w:val="26"/>
          <w:szCs w:val="26"/>
          <w:lang w:eastAsia="en-US"/>
        </w:rPr>
        <w:t>ó</w:t>
      </w:r>
      <w:r w:rsidRPr="00EF5922">
        <w:rPr>
          <w:rFonts w:eastAsiaTheme="minorHAnsi" w:cs="Arial"/>
          <w:sz w:val="26"/>
          <w:szCs w:val="26"/>
          <w:lang w:eastAsia="en-US"/>
        </w:rPr>
        <w:t xml:space="preserve"> precisado en las acta de verificación multicitadas, únicamente se pudo acreditar que el audio denunciado llegó a una diversa </w:t>
      </w:r>
      <w:r w:rsidR="00E0109D" w:rsidRPr="00E0109D">
        <w:rPr>
          <w:rFonts w:eastAsiaTheme="minorHAnsi" w:cs="Arial"/>
          <w:color w:val="000000"/>
          <w:sz w:val="26"/>
          <w:szCs w:val="26"/>
          <w:lang w:eastAsia="en-US"/>
        </w:rPr>
        <w:t>regidora</w:t>
      </w:r>
      <w:r w:rsidRPr="00EF5922">
        <w:rPr>
          <w:rFonts w:eastAsiaTheme="minorHAnsi" w:cs="Arial"/>
          <w:sz w:val="26"/>
          <w:szCs w:val="26"/>
          <w:lang w:eastAsia="en-US"/>
        </w:rPr>
        <w:t xml:space="preserve"> del referido ayuntamiento por parte del </w:t>
      </w:r>
      <w:r w:rsidRPr="00EF5922">
        <w:rPr>
          <w:rFonts w:eastAsiaTheme="minorHAnsi" w:cs="Arial"/>
          <w:sz w:val="26"/>
          <w:szCs w:val="26"/>
          <w:lang w:eastAsia="en-US"/>
        </w:rPr>
        <w:lastRenderedPageBreak/>
        <w:t xml:space="preserve">número telefónico de la </w:t>
      </w:r>
      <w:r w:rsidRPr="00EF5922">
        <w:rPr>
          <w:rFonts w:eastAsiaTheme="minorHAnsi" w:cs="Arial"/>
          <w:i/>
          <w:iCs/>
          <w:sz w:val="26"/>
          <w:szCs w:val="26"/>
          <w:lang w:eastAsia="en-US"/>
        </w:rPr>
        <w:t>parte denunciada</w:t>
      </w:r>
      <w:r w:rsidRPr="00EF5922">
        <w:rPr>
          <w:rFonts w:eastAsiaTheme="minorHAnsi" w:cs="Arial"/>
          <w:sz w:val="26"/>
          <w:szCs w:val="26"/>
          <w:lang w:eastAsia="en-US"/>
        </w:rPr>
        <w:t xml:space="preserve"> a través de la plataforma de mensajería instantánea </w:t>
      </w:r>
      <w:r w:rsidRPr="00EF5922">
        <w:rPr>
          <w:rFonts w:eastAsiaTheme="minorHAnsi" w:cs="Arial"/>
          <w:i/>
          <w:iCs/>
          <w:sz w:val="26"/>
          <w:szCs w:val="26"/>
          <w:lang w:eastAsia="en-US"/>
        </w:rPr>
        <w:t>WhatsApp</w:t>
      </w:r>
      <w:r w:rsidRPr="00EF5922">
        <w:rPr>
          <w:rStyle w:val="Refdenotaalpie"/>
          <w:rFonts w:eastAsiaTheme="minorHAnsi" w:cs="Arial"/>
          <w:sz w:val="26"/>
          <w:szCs w:val="26"/>
          <w:lang w:eastAsia="en-US"/>
        </w:rPr>
        <w:footnoteReference w:id="86"/>
      </w:r>
      <w:r w:rsidR="0071442A" w:rsidRPr="00EF5922">
        <w:rPr>
          <w:rFonts w:eastAsiaTheme="minorHAnsi" w:cs="Arial"/>
          <w:sz w:val="26"/>
          <w:szCs w:val="26"/>
          <w:lang w:eastAsia="en-US"/>
        </w:rPr>
        <w:t xml:space="preserve">; </w:t>
      </w:r>
      <w:r w:rsidRPr="00EF5922">
        <w:rPr>
          <w:rFonts w:eastAsiaTheme="minorHAnsi" w:cs="Arial"/>
          <w:sz w:val="26"/>
          <w:szCs w:val="26"/>
          <w:lang w:eastAsia="en-US"/>
        </w:rPr>
        <w:t>y en lo relativo a los que fueron remitidos directamente a</w:t>
      </w:r>
      <w:r w:rsidR="00693183" w:rsidRPr="00EF5922">
        <w:rPr>
          <w:rFonts w:eastAsiaTheme="minorHAnsi" w:cs="Arial"/>
          <w:sz w:val="26"/>
          <w:szCs w:val="26"/>
          <w:lang w:eastAsia="en-US"/>
        </w:rPr>
        <w:t xml:space="preserve"> </w:t>
      </w:r>
      <w:r w:rsidRPr="00EF5922">
        <w:rPr>
          <w:rFonts w:eastAsiaTheme="minorHAnsi" w:cs="Arial"/>
          <w:sz w:val="26"/>
          <w:szCs w:val="26"/>
          <w:lang w:eastAsia="en-US"/>
        </w:rPr>
        <w:t>l</w:t>
      </w:r>
      <w:r w:rsidR="00693183" w:rsidRPr="00EF5922">
        <w:rPr>
          <w:rFonts w:eastAsiaTheme="minorHAnsi" w:cs="Arial"/>
          <w:sz w:val="26"/>
          <w:szCs w:val="26"/>
          <w:lang w:eastAsia="en-US"/>
        </w:rPr>
        <w:t>os</w:t>
      </w:r>
      <w:r w:rsidRPr="00EF5922">
        <w:rPr>
          <w:rFonts w:eastAsiaTheme="minorHAnsi" w:cs="Arial"/>
          <w:sz w:val="26"/>
          <w:szCs w:val="26"/>
          <w:lang w:eastAsia="en-US"/>
        </w:rPr>
        <w:t xml:space="preserve"> teléfono</w:t>
      </w:r>
      <w:r w:rsidR="00693183" w:rsidRPr="00EF5922">
        <w:rPr>
          <w:rFonts w:eastAsiaTheme="minorHAnsi" w:cs="Arial"/>
          <w:sz w:val="26"/>
          <w:szCs w:val="26"/>
          <w:lang w:eastAsia="en-US"/>
        </w:rPr>
        <w:t>s</w:t>
      </w:r>
      <w:r w:rsidRPr="00EF5922">
        <w:rPr>
          <w:rFonts w:eastAsiaTheme="minorHAnsi" w:cs="Arial"/>
          <w:sz w:val="26"/>
          <w:szCs w:val="26"/>
          <w:lang w:eastAsia="en-US"/>
        </w:rPr>
        <w:t xml:space="preserve"> </w:t>
      </w:r>
      <w:r w:rsidR="00693183" w:rsidRPr="00EF5922">
        <w:rPr>
          <w:rFonts w:eastAsiaTheme="minorHAnsi" w:cs="Arial"/>
          <w:sz w:val="26"/>
          <w:szCs w:val="26"/>
          <w:lang w:eastAsia="en-US"/>
        </w:rPr>
        <w:t>de</w:t>
      </w:r>
      <w:r w:rsidRPr="00EF5922">
        <w:rPr>
          <w:rFonts w:eastAsiaTheme="minorHAnsi" w:cs="Arial"/>
          <w:sz w:val="26"/>
          <w:szCs w:val="26"/>
          <w:lang w:eastAsia="en-US"/>
        </w:rPr>
        <w:t xml:space="preserve"> las </w:t>
      </w:r>
      <w:r w:rsidRPr="00EF5922">
        <w:rPr>
          <w:rFonts w:eastAsiaTheme="minorHAnsi" w:cs="Arial"/>
          <w:i/>
          <w:iCs/>
          <w:sz w:val="26"/>
          <w:szCs w:val="26"/>
          <w:lang w:eastAsia="en-US"/>
        </w:rPr>
        <w:t>quejosas</w:t>
      </w:r>
      <w:r w:rsidR="00693183" w:rsidRPr="00EF5922">
        <w:rPr>
          <w:rFonts w:eastAsiaTheme="minorHAnsi" w:cs="Arial"/>
          <w:i/>
          <w:iCs/>
          <w:sz w:val="26"/>
          <w:szCs w:val="26"/>
          <w:lang w:eastAsia="en-US"/>
        </w:rPr>
        <w:t xml:space="preserve">, </w:t>
      </w:r>
      <w:r w:rsidR="00693183" w:rsidRPr="00EF5922">
        <w:rPr>
          <w:rFonts w:eastAsiaTheme="minorHAnsi" w:cs="Arial"/>
          <w:sz w:val="26"/>
          <w:szCs w:val="26"/>
          <w:lang w:eastAsia="en-US"/>
        </w:rPr>
        <w:t xml:space="preserve">únicamente se obtuvo que recibió el audio la </w:t>
      </w:r>
      <w:r w:rsidR="00FB6703" w:rsidRPr="00FB6703">
        <w:rPr>
          <w:rFonts w:eastAsiaTheme="minorHAnsi" w:cs="Arial"/>
          <w:color w:val="FFFFFF"/>
          <w:sz w:val="26"/>
          <w:szCs w:val="26"/>
          <w:highlight w:val="darkCyan"/>
          <w:lang w:eastAsia="en-US"/>
        </w:rPr>
        <w:t>[No.175]_ELIMINADO_Cargo_-2-_[276]</w:t>
      </w:r>
      <w:r w:rsidR="00693183" w:rsidRPr="00EF5922">
        <w:rPr>
          <w:rFonts w:eastAsiaTheme="minorHAnsi" w:cs="Arial"/>
          <w:sz w:val="26"/>
          <w:szCs w:val="26"/>
          <w:lang w:eastAsia="en-US"/>
        </w:rPr>
        <w:t xml:space="preserve"> denunciante d</w:t>
      </w:r>
      <w:r w:rsidR="004C348B" w:rsidRPr="00EF5922">
        <w:rPr>
          <w:rFonts w:eastAsiaTheme="minorHAnsi" w:cs="Arial"/>
          <w:sz w:val="26"/>
          <w:szCs w:val="26"/>
          <w:lang w:eastAsia="en-US"/>
        </w:rPr>
        <w:t xml:space="preserve">e </w:t>
      </w:r>
      <w:r w:rsidR="00693183" w:rsidRPr="00EF5922">
        <w:rPr>
          <w:rFonts w:eastAsiaTheme="minorHAnsi" w:cs="Arial"/>
          <w:sz w:val="26"/>
          <w:szCs w:val="26"/>
          <w:lang w:eastAsia="en-US"/>
        </w:rPr>
        <w:t xml:space="preserve">la propia </w:t>
      </w:r>
      <w:r w:rsidR="00FB6703" w:rsidRPr="00FB6703">
        <w:rPr>
          <w:rFonts w:eastAsiaTheme="minorHAnsi" w:cs="Arial"/>
          <w:color w:val="FFFFFF"/>
          <w:sz w:val="26"/>
          <w:szCs w:val="26"/>
          <w:highlight w:val="darkCyan"/>
          <w:lang w:eastAsia="en-US"/>
        </w:rPr>
        <w:t>[No.176]_ELIMINADO_Cargo_-1-_[275]</w:t>
      </w:r>
      <w:r w:rsidR="00693183" w:rsidRPr="00EF5922">
        <w:rPr>
          <w:rFonts w:eastAsiaTheme="minorHAnsi" w:cs="Arial"/>
          <w:sz w:val="26"/>
          <w:szCs w:val="26"/>
          <w:lang w:eastAsia="en-US"/>
        </w:rPr>
        <w:t xml:space="preserve"> </w:t>
      </w:r>
      <w:r w:rsidR="004C348B" w:rsidRPr="00EF5922">
        <w:rPr>
          <w:rFonts w:eastAsiaTheme="minorHAnsi" w:cs="Arial"/>
          <w:sz w:val="26"/>
          <w:szCs w:val="26"/>
          <w:lang w:eastAsia="en-US"/>
        </w:rPr>
        <w:t xml:space="preserve">también </w:t>
      </w:r>
      <w:r w:rsidR="00693183" w:rsidRPr="00EF5922">
        <w:rPr>
          <w:rFonts w:eastAsiaTheme="minorHAnsi" w:cs="Arial"/>
          <w:sz w:val="26"/>
          <w:szCs w:val="26"/>
          <w:lang w:eastAsia="en-US"/>
        </w:rPr>
        <w:t xml:space="preserve">denunciante. </w:t>
      </w:r>
    </w:p>
    <w:p w14:paraId="5A60762D" w14:textId="77777777" w:rsidR="00693183" w:rsidRPr="00EF5922" w:rsidRDefault="00693183" w:rsidP="00AE4560">
      <w:pPr>
        <w:tabs>
          <w:tab w:val="left" w:pos="284"/>
        </w:tabs>
        <w:spacing w:line="360" w:lineRule="auto"/>
        <w:jc w:val="both"/>
        <w:rPr>
          <w:rFonts w:eastAsiaTheme="minorHAnsi" w:cs="Arial"/>
          <w:sz w:val="26"/>
          <w:szCs w:val="26"/>
          <w:lang w:eastAsia="en-US"/>
        </w:rPr>
      </w:pPr>
    </w:p>
    <w:p w14:paraId="64536D01" w14:textId="4D2D4DD2" w:rsidR="00AE4560" w:rsidRPr="00EF5922" w:rsidRDefault="00AE4560" w:rsidP="00AE4560">
      <w:pPr>
        <w:tabs>
          <w:tab w:val="left" w:pos="284"/>
        </w:tabs>
        <w:spacing w:line="360" w:lineRule="auto"/>
        <w:jc w:val="both"/>
        <w:rPr>
          <w:rFonts w:eastAsiaTheme="minorHAnsi" w:cs="Arial"/>
          <w:sz w:val="26"/>
          <w:szCs w:val="26"/>
          <w:lang w:eastAsia="en-US"/>
        </w:rPr>
      </w:pPr>
      <w:r w:rsidRPr="00EF5922">
        <w:rPr>
          <w:rFonts w:eastAsiaTheme="minorHAnsi" w:cs="Arial"/>
          <w:sz w:val="26"/>
          <w:szCs w:val="26"/>
          <w:lang w:eastAsia="en-US"/>
        </w:rPr>
        <w:t>Por tanto</w:t>
      </w:r>
      <w:r w:rsidR="00693183" w:rsidRPr="00EF5922">
        <w:rPr>
          <w:rFonts w:eastAsiaTheme="minorHAnsi" w:cs="Arial"/>
          <w:sz w:val="26"/>
          <w:szCs w:val="26"/>
          <w:lang w:eastAsia="en-US"/>
        </w:rPr>
        <w:t>,</w:t>
      </w:r>
      <w:r w:rsidRPr="00EF5922">
        <w:rPr>
          <w:rFonts w:eastAsiaTheme="minorHAnsi" w:cs="Arial"/>
          <w:sz w:val="26"/>
          <w:szCs w:val="26"/>
          <w:lang w:eastAsia="en-US"/>
        </w:rPr>
        <w:t xml:space="preserve"> no hay elemento </w:t>
      </w:r>
      <w:r w:rsidR="00A77FD3" w:rsidRPr="00EF5922">
        <w:rPr>
          <w:rFonts w:eastAsiaTheme="minorHAnsi" w:cs="Arial"/>
          <w:sz w:val="26"/>
          <w:szCs w:val="26"/>
          <w:lang w:eastAsia="en-US"/>
        </w:rPr>
        <w:t>mínimo de prueba</w:t>
      </w:r>
      <w:r w:rsidRPr="00EF5922">
        <w:rPr>
          <w:rFonts w:eastAsiaTheme="minorHAnsi" w:cs="Arial"/>
          <w:sz w:val="26"/>
          <w:szCs w:val="26"/>
          <w:lang w:eastAsia="en-US"/>
        </w:rPr>
        <w:t xml:space="preserve"> por </w:t>
      </w:r>
      <w:r w:rsidR="00603E9C" w:rsidRPr="00EF5922">
        <w:rPr>
          <w:rFonts w:eastAsiaTheme="minorHAnsi" w:cs="Arial"/>
          <w:sz w:val="26"/>
          <w:szCs w:val="26"/>
          <w:lang w:eastAsia="en-US"/>
        </w:rPr>
        <w:t>el</w:t>
      </w:r>
      <w:r w:rsidRPr="00EF5922">
        <w:rPr>
          <w:rFonts w:eastAsiaTheme="minorHAnsi" w:cs="Arial"/>
          <w:sz w:val="26"/>
          <w:szCs w:val="26"/>
          <w:lang w:eastAsia="en-US"/>
        </w:rPr>
        <w:t xml:space="preserve"> que pudiera medirse el alcance de la difusión</w:t>
      </w:r>
      <w:r w:rsidR="00603E9C" w:rsidRPr="00EF5922">
        <w:rPr>
          <w:rFonts w:eastAsiaTheme="minorHAnsi" w:cs="Arial"/>
          <w:sz w:val="26"/>
          <w:szCs w:val="26"/>
          <w:lang w:eastAsia="en-US"/>
        </w:rPr>
        <w:t xml:space="preserve"> o en su caso, que hubiesen trascendido más allá de los integrantes del cabildo</w:t>
      </w:r>
      <w:r w:rsidRPr="00EF5922">
        <w:rPr>
          <w:rFonts w:eastAsiaTheme="minorHAnsi" w:cs="Arial"/>
          <w:sz w:val="26"/>
          <w:szCs w:val="26"/>
          <w:lang w:eastAsia="en-US"/>
        </w:rPr>
        <w:t>; no obstante, al no considerar</w:t>
      </w:r>
      <w:r w:rsidR="00693183" w:rsidRPr="00EF5922">
        <w:rPr>
          <w:rFonts w:eastAsiaTheme="minorHAnsi" w:cs="Arial"/>
          <w:sz w:val="26"/>
          <w:szCs w:val="26"/>
          <w:lang w:eastAsia="en-US"/>
        </w:rPr>
        <w:t>se</w:t>
      </w:r>
      <w:r w:rsidR="00A77FD3" w:rsidRPr="00EF5922">
        <w:rPr>
          <w:rFonts w:eastAsiaTheme="minorHAnsi" w:cs="Arial"/>
          <w:sz w:val="26"/>
          <w:szCs w:val="26"/>
          <w:lang w:eastAsia="en-US"/>
        </w:rPr>
        <w:t xml:space="preserve"> por </w:t>
      </w:r>
      <w:proofErr w:type="spellStart"/>
      <w:r w:rsidR="00A77FD3" w:rsidRPr="00EF5922">
        <w:rPr>
          <w:rFonts w:eastAsiaTheme="minorHAnsi" w:cs="Arial"/>
          <w:sz w:val="26"/>
          <w:szCs w:val="26"/>
          <w:lang w:eastAsia="en-US"/>
        </w:rPr>
        <w:t>si</w:t>
      </w:r>
      <w:proofErr w:type="spellEnd"/>
      <w:r w:rsidR="00A77FD3" w:rsidRPr="00EF5922">
        <w:rPr>
          <w:rFonts w:eastAsiaTheme="minorHAnsi" w:cs="Arial"/>
          <w:sz w:val="26"/>
          <w:szCs w:val="26"/>
          <w:lang w:eastAsia="en-US"/>
        </w:rPr>
        <w:t xml:space="preserve"> misma la discusión como</w:t>
      </w:r>
      <w:r w:rsidRPr="00EF5922">
        <w:rPr>
          <w:rFonts w:eastAsiaTheme="minorHAnsi" w:cs="Arial"/>
          <w:sz w:val="26"/>
          <w:szCs w:val="26"/>
          <w:lang w:eastAsia="en-US"/>
        </w:rPr>
        <w:t xml:space="preserve"> hecho</w:t>
      </w:r>
      <w:r w:rsidR="00A77FD3" w:rsidRPr="00EF5922">
        <w:rPr>
          <w:rFonts w:eastAsiaTheme="minorHAnsi" w:cs="Arial"/>
          <w:sz w:val="26"/>
          <w:szCs w:val="26"/>
          <w:lang w:eastAsia="en-US"/>
        </w:rPr>
        <w:t xml:space="preserve"> </w:t>
      </w:r>
      <w:r w:rsidRPr="00EF5922">
        <w:rPr>
          <w:rFonts w:eastAsiaTheme="minorHAnsi" w:cs="Arial"/>
          <w:sz w:val="26"/>
          <w:szCs w:val="26"/>
          <w:lang w:eastAsia="en-US"/>
        </w:rPr>
        <w:t>infractor, no sería de la relevancia el referido alcance</w:t>
      </w:r>
      <w:r w:rsidR="00A77FD3" w:rsidRPr="00EF5922">
        <w:rPr>
          <w:rFonts w:eastAsiaTheme="minorHAnsi" w:cs="Arial"/>
          <w:sz w:val="26"/>
          <w:szCs w:val="26"/>
          <w:lang w:eastAsia="en-US"/>
        </w:rPr>
        <w:t xml:space="preserve"> en cuanto a que se hubiese trasladado a un plano digital.</w:t>
      </w:r>
    </w:p>
    <w:p w14:paraId="6F89BC0B" w14:textId="77777777" w:rsidR="00AE4560" w:rsidRPr="00EF5922" w:rsidRDefault="00AE4560" w:rsidP="00AE4560">
      <w:pPr>
        <w:tabs>
          <w:tab w:val="left" w:pos="284"/>
        </w:tabs>
        <w:spacing w:line="360" w:lineRule="auto"/>
        <w:jc w:val="both"/>
        <w:rPr>
          <w:rFonts w:eastAsiaTheme="minorHAnsi" w:cs="Arial"/>
          <w:sz w:val="26"/>
          <w:szCs w:val="26"/>
          <w:lang w:eastAsia="en-US"/>
        </w:rPr>
      </w:pPr>
    </w:p>
    <w:p w14:paraId="11FFD56E" w14:textId="16FFE342" w:rsidR="00AE4560" w:rsidRPr="00EF5922" w:rsidRDefault="00A77FD3" w:rsidP="00AE4560">
      <w:pPr>
        <w:tabs>
          <w:tab w:val="left" w:pos="284"/>
        </w:tabs>
        <w:spacing w:line="360" w:lineRule="auto"/>
        <w:jc w:val="both"/>
        <w:rPr>
          <w:rFonts w:eastAsiaTheme="minorHAnsi" w:cs="Arial"/>
          <w:sz w:val="26"/>
          <w:szCs w:val="26"/>
          <w:lang w:eastAsia="en-US"/>
        </w:rPr>
      </w:pPr>
      <w:r w:rsidRPr="00EF5922">
        <w:rPr>
          <w:rFonts w:eastAsiaTheme="minorHAnsi" w:cs="Arial"/>
          <w:sz w:val="26"/>
          <w:szCs w:val="26"/>
          <w:lang w:eastAsia="en-US"/>
        </w:rPr>
        <w:t>Además</w:t>
      </w:r>
      <w:r w:rsidR="00AE4560" w:rsidRPr="00EF5922">
        <w:rPr>
          <w:rFonts w:eastAsiaTheme="minorHAnsi" w:cs="Arial"/>
          <w:sz w:val="26"/>
          <w:szCs w:val="26"/>
          <w:lang w:eastAsia="en-US"/>
        </w:rPr>
        <w:t>, no se acredita la existencia de violencia digital, ya que no se advierte el uso de tecnologías de la información y la comunicación para difundir, compartir o exhibir contenido</w:t>
      </w:r>
      <w:r w:rsidR="00693183" w:rsidRPr="00EF5922">
        <w:rPr>
          <w:rFonts w:eastAsiaTheme="minorHAnsi" w:cs="Arial"/>
          <w:sz w:val="26"/>
          <w:szCs w:val="26"/>
          <w:lang w:eastAsia="en-US"/>
        </w:rPr>
        <w:t>s</w:t>
      </w:r>
      <w:r w:rsidR="00AE4560" w:rsidRPr="00EF5922">
        <w:rPr>
          <w:rFonts w:eastAsiaTheme="minorHAnsi" w:cs="Arial"/>
          <w:sz w:val="26"/>
          <w:szCs w:val="26"/>
          <w:lang w:eastAsia="en-US"/>
        </w:rPr>
        <w:t xml:space="preserve"> íntimo</w:t>
      </w:r>
      <w:r w:rsidR="00693183" w:rsidRPr="00EF5922">
        <w:rPr>
          <w:rFonts w:eastAsiaTheme="minorHAnsi" w:cs="Arial"/>
          <w:sz w:val="26"/>
          <w:szCs w:val="26"/>
          <w:lang w:eastAsia="en-US"/>
        </w:rPr>
        <w:t>s</w:t>
      </w:r>
      <w:r w:rsidR="00AE4560" w:rsidRPr="00EF5922">
        <w:rPr>
          <w:rFonts w:eastAsiaTheme="minorHAnsi" w:cs="Arial"/>
          <w:sz w:val="26"/>
          <w:szCs w:val="26"/>
          <w:lang w:eastAsia="en-US"/>
        </w:rPr>
        <w:t>, sexual</w:t>
      </w:r>
      <w:r w:rsidR="00693183" w:rsidRPr="00EF5922">
        <w:rPr>
          <w:rFonts w:eastAsiaTheme="minorHAnsi" w:cs="Arial"/>
          <w:sz w:val="26"/>
          <w:szCs w:val="26"/>
          <w:lang w:eastAsia="en-US"/>
        </w:rPr>
        <w:t>es</w:t>
      </w:r>
      <w:r w:rsidR="00AE4560" w:rsidRPr="00EF5922">
        <w:rPr>
          <w:rFonts w:eastAsiaTheme="minorHAnsi" w:cs="Arial"/>
          <w:sz w:val="26"/>
          <w:szCs w:val="26"/>
          <w:lang w:eastAsia="en-US"/>
        </w:rPr>
        <w:t xml:space="preserve"> o de carácter privado de la quejosa, ni se identifica que las expresiones tengan como finalidad afectar su intimidad, dignidad o causar un daño emocional mediante medios digitales. Por tanto, las manifestaciones denunciadas no encuadran en la definición de violencia digital prevista en la legislación aplicable.</w:t>
      </w:r>
      <w:r w:rsidR="0071442A" w:rsidRPr="00EF5922">
        <w:rPr>
          <w:rFonts w:eastAsiaTheme="minorHAnsi" w:cs="Arial"/>
          <w:sz w:val="26"/>
          <w:szCs w:val="26"/>
          <w:lang w:eastAsia="en-US"/>
        </w:rPr>
        <w:t xml:space="preserve"> Maxime que del </w:t>
      </w:r>
      <w:proofErr w:type="spellStart"/>
      <w:r w:rsidR="0071442A" w:rsidRPr="00EF5922">
        <w:rPr>
          <w:rFonts w:eastAsiaTheme="minorHAnsi" w:cs="Arial"/>
          <w:sz w:val="26"/>
          <w:szCs w:val="26"/>
          <w:lang w:eastAsia="en-US"/>
        </w:rPr>
        <w:t>sticker</w:t>
      </w:r>
      <w:proofErr w:type="spellEnd"/>
      <w:r w:rsidR="0071442A" w:rsidRPr="00EF5922">
        <w:rPr>
          <w:rFonts w:eastAsiaTheme="minorHAnsi" w:cs="Arial"/>
          <w:sz w:val="26"/>
          <w:szCs w:val="26"/>
          <w:lang w:eastAsia="en-US"/>
        </w:rPr>
        <w:t xml:space="preserve"> y meme no se advierte elemento alguno que </w:t>
      </w:r>
      <w:r w:rsidR="00697507" w:rsidRPr="00EF5922">
        <w:rPr>
          <w:rFonts w:eastAsiaTheme="minorHAnsi" w:cs="Arial"/>
          <w:sz w:val="26"/>
          <w:szCs w:val="26"/>
          <w:lang w:eastAsia="en-US"/>
        </w:rPr>
        <w:t>permita advertir que con estos se hubiese inhibido la participación política en este caso</w:t>
      </w:r>
      <w:r w:rsidR="00842AA8" w:rsidRPr="00EF5922">
        <w:rPr>
          <w:rFonts w:eastAsiaTheme="minorHAnsi" w:cs="Arial"/>
          <w:sz w:val="26"/>
          <w:szCs w:val="26"/>
          <w:lang w:eastAsia="en-US"/>
        </w:rPr>
        <w:t>,</w:t>
      </w:r>
      <w:r w:rsidR="00697507" w:rsidRPr="00EF5922">
        <w:rPr>
          <w:rFonts w:eastAsiaTheme="minorHAnsi" w:cs="Arial"/>
          <w:sz w:val="26"/>
          <w:szCs w:val="26"/>
          <w:lang w:eastAsia="en-US"/>
        </w:rPr>
        <w:t xml:space="preserve"> de la </w:t>
      </w:r>
      <w:r w:rsidR="00FB6703" w:rsidRPr="00FB6703">
        <w:rPr>
          <w:rFonts w:eastAsiaTheme="minorHAnsi" w:cs="Arial"/>
          <w:color w:val="FFFFFF"/>
          <w:sz w:val="26"/>
          <w:szCs w:val="26"/>
          <w:highlight w:val="darkCyan"/>
          <w:lang w:eastAsia="en-US"/>
        </w:rPr>
        <w:t>[No.177]_ELIMINADO_Cargo_-2-_[276]</w:t>
      </w:r>
      <w:r w:rsidR="00697507" w:rsidRPr="00EF5922">
        <w:rPr>
          <w:rFonts w:eastAsiaTheme="minorHAnsi" w:cs="Arial"/>
          <w:sz w:val="26"/>
          <w:szCs w:val="26"/>
          <w:lang w:eastAsia="en-US"/>
        </w:rPr>
        <w:t>.</w:t>
      </w:r>
    </w:p>
    <w:p w14:paraId="1EAB91F0" w14:textId="77777777" w:rsidR="00AE4560" w:rsidRPr="00EF5922" w:rsidRDefault="00AE4560" w:rsidP="00AE4560">
      <w:pPr>
        <w:pStyle w:val="Prrafodelista"/>
        <w:tabs>
          <w:tab w:val="left" w:pos="284"/>
        </w:tabs>
        <w:spacing w:line="360" w:lineRule="auto"/>
        <w:ind w:left="0"/>
        <w:jc w:val="both"/>
        <w:rPr>
          <w:rFonts w:eastAsiaTheme="minorHAnsi" w:cs="Arial"/>
          <w:sz w:val="26"/>
          <w:szCs w:val="26"/>
          <w:lang w:eastAsia="en-US"/>
        </w:rPr>
      </w:pPr>
    </w:p>
    <w:p w14:paraId="370A67C6" w14:textId="365EB15C" w:rsidR="00AE4560" w:rsidRPr="00EF5922" w:rsidRDefault="00AE4560" w:rsidP="00AE4560">
      <w:pPr>
        <w:pStyle w:val="Prrafodelista"/>
        <w:tabs>
          <w:tab w:val="left" w:pos="284"/>
        </w:tabs>
        <w:spacing w:line="360" w:lineRule="auto"/>
        <w:ind w:left="0"/>
        <w:jc w:val="both"/>
        <w:rPr>
          <w:rFonts w:eastAsiaTheme="minorHAnsi" w:cs="Arial"/>
          <w:sz w:val="26"/>
          <w:szCs w:val="26"/>
          <w:lang w:eastAsia="en-US"/>
        </w:rPr>
      </w:pPr>
      <w:r w:rsidRPr="00EF5922">
        <w:rPr>
          <w:rFonts w:eastAsiaTheme="minorHAnsi" w:cs="Arial"/>
          <w:sz w:val="26"/>
          <w:szCs w:val="26"/>
          <w:lang w:eastAsia="en-US"/>
        </w:rPr>
        <w:t xml:space="preserve">De lo anterior, que este Tribunal considere </w:t>
      </w:r>
      <w:r w:rsidR="00693183" w:rsidRPr="00EF5922">
        <w:rPr>
          <w:rFonts w:eastAsiaTheme="minorHAnsi" w:cs="Arial"/>
          <w:sz w:val="26"/>
          <w:szCs w:val="26"/>
          <w:lang w:eastAsia="en-US"/>
        </w:rPr>
        <w:t xml:space="preserve">que </w:t>
      </w:r>
      <w:r w:rsidRPr="00EF5922">
        <w:rPr>
          <w:rFonts w:eastAsiaTheme="minorHAnsi" w:cs="Arial"/>
          <w:sz w:val="26"/>
          <w:szCs w:val="26"/>
          <w:lang w:eastAsia="en-US"/>
        </w:rPr>
        <w:t>no se actualice el elemento que aquí nos ocupa</w:t>
      </w:r>
    </w:p>
    <w:p w14:paraId="253BEAA0" w14:textId="77777777" w:rsidR="00AE4560" w:rsidRPr="00EF5922" w:rsidRDefault="00AE4560" w:rsidP="00AE4560">
      <w:pPr>
        <w:spacing w:line="360" w:lineRule="auto"/>
        <w:jc w:val="both"/>
        <w:rPr>
          <w:rFonts w:cs="Arial"/>
          <w:sz w:val="26"/>
          <w:szCs w:val="26"/>
        </w:rPr>
      </w:pPr>
    </w:p>
    <w:p w14:paraId="06A4D1D9" w14:textId="4EE1B428" w:rsidR="00AE4560" w:rsidRPr="00EF5922" w:rsidRDefault="00693183" w:rsidP="00AE4560">
      <w:pPr>
        <w:pStyle w:val="Prrafodelista"/>
        <w:numPr>
          <w:ilvl w:val="0"/>
          <w:numId w:val="31"/>
        </w:numPr>
        <w:tabs>
          <w:tab w:val="left" w:pos="284"/>
        </w:tabs>
        <w:spacing w:line="360" w:lineRule="auto"/>
        <w:jc w:val="both"/>
        <w:rPr>
          <w:rFonts w:eastAsiaTheme="minorHAnsi" w:cs="Arial"/>
          <w:b/>
          <w:bCs/>
          <w:sz w:val="26"/>
          <w:szCs w:val="26"/>
          <w:lang w:eastAsia="en-US"/>
        </w:rPr>
      </w:pPr>
      <w:r w:rsidRPr="00EF5922">
        <w:rPr>
          <w:rFonts w:eastAsiaTheme="minorHAnsi" w:cs="Arial"/>
          <w:b/>
          <w:bCs/>
          <w:sz w:val="26"/>
          <w:szCs w:val="26"/>
          <w:lang w:eastAsia="en-US"/>
        </w:rPr>
        <w:lastRenderedPageBreak/>
        <w:t xml:space="preserve">Que el acto tenga </w:t>
      </w:r>
      <w:r w:rsidR="00AE4560" w:rsidRPr="00EF5922">
        <w:rPr>
          <w:rFonts w:eastAsiaTheme="minorHAnsi" w:cs="Arial"/>
          <w:b/>
          <w:bCs/>
          <w:sz w:val="26"/>
          <w:szCs w:val="26"/>
          <w:lang w:eastAsia="en-US"/>
        </w:rPr>
        <w:t>por objeto o resultado menoscabar o anular el reconocimiento, goce y/o ejercicio de los derechos político-electorales de las mujeres</w:t>
      </w:r>
    </w:p>
    <w:p w14:paraId="7C131D83" w14:textId="77777777" w:rsidR="00AE4560" w:rsidRPr="00EF5922" w:rsidRDefault="00AE4560" w:rsidP="00AE4560">
      <w:pPr>
        <w:pStyle w:val="Prrafodelista"/>
        <w:tabs>
          <w:tab w:val="left" w:pos="284"/>
        </w:tabs>
        <w:spacing w:line="360" w:lineRule="auto"/>
        <w:ind w:left="0"/>
        <w:jc w:val="both"/>
        <w:rPr>
          <w:rFonts w:eastAsiaTheme="minorHAnsi" w:cs="Arial"/>
          <w:sz w:val="26"/>
          <w:szCs w:val="26"/>
          <w:lang w:eastAsia="en-US"/>
        </w:rPr>
      </w:pPr>
    </w:p>
    <w:p w14:paraId="046026D3" w14:textId="70F5E07D" w:rsidR="00AE4560" w:rsidRPr="00EF5922" w:rsidRDefault="00AE4560" w:rsidP="00AE4560">
      <w:pPr>
        <w:tabs>
          <w:tab w:val="left" w:pos="284"/>
        </w:tabs>
        <w:spacing w:line="360" w:lineRule="auto"/>
        <w:jc w:val="both"/>
        <w:rPr>
          <w:rFonts w:eastAsiaTheme="minorHAnsi" w:cs="Arial"/>
          <w:sz w:val="26"/>
          <w:szCs w:val="26"/>
          <w:lang w:val="es-419" w:eastAsia="en-US"/>
        </w:rPr>
      </w:pPr>
      <w:r w:rsidRPr="00EF5922">
        <w:rPr>
          <w:rFonts w:eastAsiaTheme="minorHAnsi" w:cs="Arial"/>
          <w:sz w:val="26"/>
          <w:szCs w:val="26"/>
          <w:lang w:val="es-419" w:eastAsia="en-US"/>
        </w:rPr>
        <w:t>Este elemento</w:t>
      </w:r>
      <w:r w:rsidR="00693183" w:rsidRPr="00EF5922">
        <w:rPr>
          <w:rFonts w:eastAsiaTheme="minorHAnsi" w:cs="Arial"/>
          <w:sz w:val="26"/>
          <w:szCs w:val="26"/>
          <w:lang w:val="es-419" w:eastAsia="en-US"/>
        </w:rPr>
        <w:t xml:space="preserve"> </w:t>
      </w:r>
      <w:r w:rsidR="00693183" w:rsidRPr="00EF5922">
        <w:rPr>
          <w:rFonts w:eastAsiaTheme="minorHAnsi" w:cs="Arial"/>
          <w:b/>
          <w:bCs/>
          <w:sz w:val="26"/>
          <w:szCs w:val="26"/>
          <w:lang w:val="es-419" w:eastAsia="en-US"/>
        </w:rPr>
        <w:t xml:space="preserve">tampoco </w:t>
      </w:r>
      <w:r w:rsidRPr="00EF5922">
        <w:rPr>
          <w:rFonts w:eastAsiaTheme="minorHAnsi" w:cs="Arial"/>
          <w:b/>
          <w:bCs/>
          <w:sz w:val="26"/>
          <w:szCs w:val="26"/>
          <w:lang w:val="es-419" w:eastAsia="en-US"/>
        </w:rPr>
        <w:t>se acredita</w:t>
      </w:r>
      <w:r w:rsidRPr="00EF5922">
        <w:rPr>
          <w:rFonts w:eastAsiaTheme="minorHAnsi" w:cs="Arial"/>
          <w:sz w:val="26"/>
          <w:szCs w:val="26"/>
          <w:lang w:val="es-419" w:eastAsia="en-US"/>
        </w:rPr>
        <w:t>, ya que, del análisis contextual y objetivo de las expresiones,</w:t>
      </w:r>
      <w:r w:rsidR="00697507" w:rsidRPr="00EF5922">
        <w:rPr>
          <w:rFonts w:eastAsiaTheme="minorHAnsi" w:cs="Arial"/>
          <w:sz w:val="26"/>
          <w:szCs w:val="26"/>
          <w:lang w:val="es-419" w:eastAsia="en-US"/>
        </w:rPr>
        <w:t xml:space="preserve"> como se viene señalando</w:t>
      </w:r>
      <w:r w:rsidR="00842AA8" w:rsidRPr="00EF5922">
        <w:rPr>
          <w:rFonts w:eastAsiaTheme="minorHAnsi" w:cs="Arial"/>
          <w:sz w:val="26"/>
          <w:szCs w:val="26"/>
          <w:lang w:val="es-419" w:eastAsia="en-US"/>
        </w:rPr>
        <w:t>,</w:t>
      </w:r>
      <w:r w:rsidRPr="00EF5922">
        <w:rPr>
          <w:rFonts w:eastAsiaTheme="minorHAnsi" w:cs="Arial"/>
          <w:sz w:val="26"/>
          <w:szCs w:val="26"/>
          <w:lang w:val="es-419" w:eastAsia="en-US"/>
        </w:rPr>
        <w:t xml:space="preserve"> no se desprende que tuvieran por objeto o resultado menoscabar o anular el reconocimiento o ejercicio de los derechos político-electorales de las </w:t>
      </w:r>
      <w:r w:rsidRPr="00EF5922">
        <w:rPr>
          <w:rFonts w:eastAsiaTheme="minorHAnsi" w:cs="Arial"/>
          <w:i/>
          <w:iCs/>
          <w:sz w:val="26"/>
          <w:szCs w:val="26"/>
          <w:lang w:val="es-419" w:eastAsia="en-US"/>
        </w:rPr>
        <w:t>quejosas</w:t>
      </w:r>
      <w:r w:rsidRPr="00EF5922">
        <w:rPr>
          <w:rFonts w:eastAsiaTheme="minorHAnsi" w:cs="Arial"/>
          <w:sz w:val="26"/>
          <w:szCs w:val="26"/>
          <w:lang w:val="es-419" w:eastAsia="en-US"/>
        </w:rPr>
        <w:t xml:space="preserve">, sino más bien, como ya se dijo, configuran una crítica política severa respecto a </w:t>
      </w:r>
      <w:r w:rsidR="00FB6703" w:rsidRPr="00FB6703">
        <w:rPr>
          <w:rFonts w:eastAsiaTheme="minorHAnsi" w:cs="Arial"/>
          <w:color w:val="FFFFFF"/>
          <w:sz w:val="26"/>
          <w:szCs w:val="26"/>
          <w:highlight w:val="darkCyan"/>
          <w:lang w:val="es-419" w:eastAsia="en-US"/>
        </w:rPr>
        <w:t>[No.178]_</w:t>
      </w:r>
      <w:proofErr w:type="spellStart"/>
      <w:r w:rsidR="00FB6703" w:rsidRPr="00FB6703">
        <w:rPr>
          <w:rFonts w:eastAsiaTheme="minorHAnsi" w:cs="Arial"/>
          <w:color w:val="FFFFFF"/>
          <w:sz w:val="26"/>
          <w:szCs w:val="26"/>
          <w:highlight w:val="darkCyan"/>
          <w:lang w:val="es-419" w:eastAsia="en-US"/>
        </w:rPr>
        <w:t>ELIMINADA_</w:t>
      </w:r>
      <w:r w:rsidR="005D795C">
        <w:rPr>
          <w:rFonts w:eastAsiaTheme="minorHAnsi" w:cs="Arial"/>
          <w:color w:val="FFFFFF"/>
          <w:sz w:val="26"/>
          <w:szCs w:val="26"/>
          <w:highlight w:val="darkCyan"/>
          <w:lang w:val="es-419" w:eastAsia="en-US"/>
        </w:rPr>
        <w:t>decisión</w:t>
      </w:r>
      <w:proofErr w:type="spellEnd"/>
      <w:r w:rsidR="005D795C">
        <w:rPr>
          <w:rFonts w:eastAsiaTheme="minorHAnsi" w:cs="Arial"/>
          <w:color w:val="FFFFFF"/>
          <w:sz w:val="26"/>
          <w:szCs w:val="26"/>
          <w:highlight w:val="darkCyan"/>
          <w:lang w:val="es-419" w:eastAsia="en-US"/>
        </w:rPr>
        <w:t>(es)</w:t>
      </w:r>
      <w:r w:rsidR="00FB6703" w:rsidRPr="00FB6703">
        <w:rPr>
          <w:rFonts w:eastAsiaTheme="minorHAnsi" w:cs="Arial"/>
          <w:color w:val="FFFFFF"/>
          <w:sz w:val="26"/>
          <w:szCs w:val="26"/>
          <w:highlight w:val="darkCyan"/>
          <w:lang w:val="es-419" w:eastAsia="en-US"/>
        </w:rPr>
        <w:t>_</w:t>
      </w:r>
      <w:r w:rsidR="005D795C">
        <w:rPr>
          <w:rFonts w:eastAsiaTheme="minorHAnsi" w:cs="Arial"/>
          <w:color w:val="FFFFFF"/>
          <w:sz w:val="26"/>
          <w:szCs w:val="26"/>
          <w:highlight w:val="darkCyan"/>
          <w:lang w:val="es-419" w:eastAsia="en-US"/>
        </w:rPr>
        <w:t>patrimonial(es)</w:t>
      </w:r>
      <w:r w:rsidR="00FB6703" w:rsidRPr="00FB6703">
        <w:rPr>
          <w:rFonts w:eastAsiaTheme="minorHAnsi" w:cs="Arial"/>
          <w:color w:val="FFFFFF"/>
          <w:sz w:val="26"/>
          <w:szCs w:val="26"/>
          <w:highlight w:val="darkCyan"/>
          <w:lang w:val="es-419" w:eastAsia="en-US"/>
        </w:rPr>
        <w:t>_[135]</w:t>
      </w:r>
      <w:r w:rsidRPr="00EF5922">
        <w:rPr>
          <w:rFonts w:eastAsiaTheme="minorHAnsi" w:cs="Arial"/>
          <w:sz w:val="26"/>
          <w:szCs w:val="26"/>
          <w:lang w:val="es-419" w:eastAsia="en-US"/>
        </w:rPr>
        <w:t xml:space="preserve"> que se realizó del presupuesto del ayuntamiento a </w:t>
      </w:r>
      <w:r w:rsidR="00FB6703" w:rsidRPr="00FB6703">
        <w:rPr>
          <w:rFonts w:eastAsiaTheme="minorHAnsi" w:cs="Arial"/>
          <w:color w:val="FFFFFF"/>
          <w:sz w:val="26"/>
          <w:szCs w:val="26"/>
          <w:highlight w:val="darkCyan"/>
          <w:lang w:val="es-419" w:eastAsia="en-US"/>
        </w:rPr>
        <w:t>[No.179]_ELIMINADO_Cargo_-2-_[276]</w:t>
      </w:r>
      <w:r w:rsidRPr="00EF5922">
        <w:rPr>
          <w:rFonts w:eastAsiaTheme="minorHAnsi" w:cs="Arial"/>
          <w:sz w:val="26"/>
          <w:szCs w:val="26"/>
          <w:lang w:val="es-419" w:eastAsia="en-US"/>
        </w:rPr>
        <w:t xml:space="preserve"> quejosa y a una intervención que realizó </w:t>
      </w:r>
      <w:r w:rsidR="00F90B73" w:rsidRPr="00EF5922">
        <w:rPr>
          <w:rFonts w:eastAsiaTheme="minorHAnsi" w:cs="Arial"/>
          <w:sz w:val="26"/>
          <w:szCs w:val="26"/>
          <w:lang w:val="es-419" w:eastAsia="en-US"/>
        </w:rPr>
        <w:t xml:space="preserve">con efusión </w:t>
      </w:r>
      <w:r w:rsidRPr="00EF5922">
        <w:rPr>
          <w:rFonts w:eastAsiaTheme="minorHAnsi" w:cs="Arial"/>
          <w:sz w:val="26"/>
          <w:szCs w:val="26"/>
          <w:lang w:val="es-419" w:eastAsia="en-US"/>
        </w:rPr>
        <w:t xml:space="preserve">la </w:t>
      </w:r>
      <w:r w:rsidR="00FB6703" w:rsidRPr="00FB6703">
        <w:rPr>
          <w:rFonts w:eastAsiaTheme="minorHAnsi" w:cs="Arial"/>
          <w:color w:val="FFFFFF"/>
          <w:sz w:val="26"/>
          <w:szCs w:val="26"/>
          <w:highlight w:val="darkCyan"/>
          <w:lang w:val="es-419" w:eastAsia="en-US"/>
        </w:rPr>
        <w:t>[No.180]_ELIMINADO_Cargo_-1-_[275]</w:t>
      </w:r>
      <w:r w:rsidR="00F90B73" w:rsidRPr="00EF5922">
        <w:rPr>
          <w:rFonts w:eastAsiaTheme="minorHAnsi" w:cs="Arial"/>
          <w:sz w:val="26"/>
          <w:szCs w:val="26"/>
          <w:lang w:val="es-419" w:eastAsia="en-US"/>
        </w:rPr>
        <w:t>,</w:t>
      </w:r>
      <w:r w:rsidRPr="00EF5922">
        <w:rPr>
          <w:rFonts w:eastAsiaTheme="minorHAnsi" w:cs="Arial"/>
          <w:sz w:val="26"/>
          <w:szCs w:val="26"/>
          <w:lang w:val="es-419" w:eastAsia="en-US"/>
        </w:rPr>
        <w:t xml:space="preserve"> ambas al discutir puntos del orden día</w:t>
      </w:r>
      <w:r w:rsidR="00F90B73" w:rsidRPr="00EF5922">
        <w:rPr>
          <w:rFonts w:eastAsiaTheme="minorHAnsi" w:cs="Arial"/>
          <w:sz w:val="26"/>
          <w:szCs w:val="26"/>
          <w:lang w:val="es-419" w:eastAsia="en-US"/>
        </w:rPr>
        <w:t>, como fue el</w:t>
      </w:r>
      <w:r w:rsidRPr="00EF5922">
        <w:rPr>
          <w:rFonts w:eastAsiaTheme="minorHAnsi" w:cs="Arial"/>
          <w:sz w:val="26"/>
          <w:szCs w:val="26"/>
          <w:lang w:val="es-419" w:eastAsia="en-US"/>
        </w:rPr>
        <w:t xml:space="preserve"> informe de finanzas</w:t>
      </w:r>
      <w:r w:rsidR="00F90B73" w:rsidRPr="00EF5922">
        <w:rPr>
          <w:rFonts w:eastAsiaTheme="minorHAnsi" w:cs="Arial"/>
          <w:sz w:val="26"/>
          <w:szCs w:val="26"/>
          <w:lang w:val="es-419" w:eastAsia="en-US"/>
        </w:rPr>
        <w:t xml:space="preserve"> que se desahogó en la sesión del veintiocho de abril</w:t>
      </w:r>
      <w:r w:rsidRPr="00EF5922">
        <w:rPr>
          <w:rFonts w:eastAsiaTheme="minorHAnsi" w:cs="Arial"/>
          <w:sz w:val="26"/>
          <w:szCs w:val="26"/>
          <w:lang w:val="es-419" w:eastAsia="en-US"/>
        </w:rPr>
        <w:t xml:space="preserve"> y</w:t>
      </w:r>
      <w:r w:rsidR="00F90B73" w:rsidRPr="00EF5922">
        <w:rPr>
          <w:rFonts w:eastAsiaTheme="minorHAnsi" w:cs="Arial"/>
          <w:sz w:val="26"/>
          <w:szCs w:val="26"/>
          <w:lang w:val="es-419" w:eastAsia="en-US"/>
        </w:rPr>
        <w:t xml:space="preserve"> la otra con respecto al </w:t>
      </w:r>
      <w:r w:rsidRPr="00EF5922">
        <w:rPr>
          <w:rFonts w:eastAsiaTheme="minorHAnsi" w:cs="Arial"/>
          <w:sz w:val="26"/>
          <w:szCs w:val="26"/>
          <w:lang w:val="es-419" w:eastAsia="en-US"/>
        </w:rPr>
        <w:t xml:space="preserve">informe presentado por la contralora municipal, </w:t>
      </w:r>
      <w:r w:rsidR="00F90B73" w:rsidRPr="00EF5922">
        <w:rPr>
          <w:rFonts w:eastAsiaTheme="minorHAnsi" w:cs="Arial"/>
          <w:sz w:val="26"/>
          <w:szCs w:val="26"/>
          <w:lang w:val="es-419" w:eastAsia="en-US"/>
        </w:rPr>
        <w:t xml:space="preserve">en la sesión de diecinueve de junio, </w:t>
      </w:r>
      <w:r w:rsidRPr="00EF5922">
        <w:rPr>
          <w:rFonts w:eastAsiaTheme="minorHAnsi" w:cs="Arial"/>
          <w:sz w:val="26"/>
          <w:szCs w:val="26"/>
          <w:lang w:val="es-419" w:eastAsia="en-US"/>
        </w:rPr>
        <w:t>respectivamente.</w:t>
      </w:r>
    </w:p>
    <w:p w14:paraId="77BE266B" w14:textId="77777777" w:rsidR="00AE4560" w:rsidRPr="00EF5922" w:rsidRDefault="00AE4560" w:rsidP="00AE4560">
      <w:pPr>
        <w:tabs>
          <w:tab w:val="left" w:pos="284"/>
        </w:tabs>
        <w:spacing w:line="360" w:lineRule="auto"/>
        <w:jc w:val="both"/>
        <w:rPr>
          <w:sz w:val="26"/>
          <w:szCs w:val="26"/>
        </w:rPr>
      </w:pPr>
    </w:p>
    <w:p w14:paraId="54D4D8CC" w14:textId="031F24AF" w:rsidR="00AE4560" w:rsidRPr="00EF5922" w:rsidRDefault="00AE4560" w:rsidP="00AE4560">
      <w:pPr>
        <w:tabs>
          <w:tab w:val="left" w:pos="284"/>
        </w:tabs>
        <w:spacing w:line="360" w:lineRule="auto"/>
        <w:jc w:val="both"/>
        <w:rPr>
          <w:rFonts w:eastAsiaTheme="majorEastAsia"/>
          <w:sz w:val="26"/>
          <w:szCs w:val="26"/>
        </w:rPr>
      </w:pPr>
      <w:r w:rsidRPr="00EF5922">
        <w:rPr>
          <w:sz w:val="26"/>
          <w:szCs w:val="26"/>
        </w:rPr>
        <w:t>En particular, cabe reiterar que r</w:t>
      </w:r>
      <w:r w:rsidRPr="00EF5922">
        <w:rPr>
          <w:rFonts w:cs="Arial"/>
          <w:sz w:val="26"/>
          <w:szCs w:val="26"/>
        </w:rPr>
        <w:t xml:space="preserve">especto a las expresiones que fueron dirigidas a la </w:t>
      </w:r>
      <w:r w:rsidR="00FB6703" w:rsidRPr="00FB6703">
        <w:rPr>
          <w:rFonts w:cs="Arial"/>
          <w:color w:val="FFFFFF"/>
          <w:sz w:val="26"/>
          <w:szCs w:val="26"/>
          <w:highlight w:val="darkCyan"/>
        </w:rPr>
        <w:t>[No.181]_ELIMINADO_Cargo_-2-_[276]</w:t>
      </w:r>
      <w:r w:rsidRPr="00EF5922">
        <w:rPr>
          <w:rFonts w:cs="Arial"/>
          <w:sz w:val="26"/>
          <w:szCs w:val="26"/>
        </w:rPr>
        <w:t xml:space="preserve">, las expresiones en su conjunto, encuadran en una opinión crítica o perspectiva negativa hacia su cargo como servidora pública y a la acción de haber realizado un acto supuestamente indebido, relativo a </w:t>
      </w:r>
      <w:r w:rsidR="00FB6703" w:rsidRPr="00FB6703">
        <w:rPr>
          <w:rFonts w:cs="Arial"/>
          <w:color w:val="FFFFFF"/>
          <w:sz w:val="26"/>
          <w:szCs w:val="26"/>
          <w:highlight w:val="darkCyan"/>
        </w:rPr>
        <w:t>[No.182]_</w:t>
      </w:r>
      <w:proofErr w:type="spellStart"/>
      <w:r w:rsidR="00FB6703" w:rsidRPr="00FB6703">
        <w:rPr>
          <w:rFonts w:cs="Arial"/>
          <w:color w:val="FFFFFF"/>
          <w:sz w:val="26"/>
          <w:szCs w:val="26"/>
          <w:highlight w:val="darkCyan"/>
        </w:rPr>
        <w:t>ELIMINADA_</w:t>
      </w:r>
      <w:r w:rsidR="005D795C">
        <w:rPr>
          <w:rFonts w:cs="Arial"/>
          <w:color w:val="FFFFFF"/>
          <w:sz w:val="26"/>
          <w:szCs w:val="26"/>
          <w:highlight w:val="darkCyan"/>
        </w:rPr>
        <w:t>decisión</w:t>
      </w:r>
      <w:proofErr w:type="spellEnd"/>
      <w:r w:rsidR="005D795C">
        <w:rPr>
          <w:rFonts w:cs="Arial"/>
          <w:color w:val="FFFFFF"/>
          <w:sz w:val="26"/>
          <w:szCs w:val="26"/>
          <w:highlight w:val="darkCyan"/>
        </w:rPr>
        <w:t>(es)</w:t>
      </w:r>
      <w:r w:rsidR="00FB6703" w:rsidRPr="00FB6703">
        <w:rPr>
          <w:rFonts w:cs="Arial"/>
          <w:color w:val="FFFFFF"/>
          <w:sz w:val="26"/>
          <w:szCs w:val="26"/>
          <w:highlight w:val="darkCyan"/>
        </w:rPr>
        <w:t>_</w:t>
      </w:r>
      <w:r w:rsidR="005D795C">
        <w:rPr>
          <w:rFonts w:cs="Arial"/>
          <w:color w:val="FFFFFF"/>
          <w:sz w:val="26"/>
          <w:szCs w:val="26"/>
          <w:highlight w:val="darkCyan"/>
        </w:rPr>
        <w:t>patrimonial(es)</w:t>
      </w:r>
      <w:r w:rsidR="00FB6703" w:rsidRPr="00FB6703">
        <w:rPr>
          <w:rFonts w:cs="Arial"/>
          <w:color w:val="FFFFFF"/>
          <w:sz w:val="26"/>
          <w:szCs w:val="26"/>
          <w:highlight w:val="darkCyan"/>
        </w:rPr>
        <w:t>_[135]</w:t>
      </w:r>
      <w:r w:rsidRPr="00EF5922">
        <w:rPr>
          <w:rFonts w:cs="Arial"/>
          <w:sz w:val="26"/>
          <w:szCs w:val="26"/>
        </w:rPr>
        <w:t xml:space="preserve"> no contemplado dentro del presupuesto del referido ayuntamiento, reprobando con sus expresiones su gestión ante su presunto actuar; por tanto, no se advierte que la </w:t>
      </w:r>
      <w:r w:rsidRPr="00EF5922">
        <w:rPr>
          <w:rFonts w:cs="Arial"/>
          <w:i/>
          <w:iCs/>
          <w:sz w:val="26"/>
          <w:szCs w:val="26"/>
        </w:rPr>
        <w:t>parte denunciada</w:t>
      </w:r>
      <w:r w:rsidRPr="00EF5922">
        <w:rPr>
          <w:rFonts w:cs="Arial"/>
          <w:sz w:val="26"/>
          <w:szCs w:val="26"/>
        </w:rPr>
        <w:t xml:space="preserve"> lo haya hecho por su condición de ser mujer</w:t>
      </w:r>
      <w:r w:rsidR="00F90B73" w:rsidRPr="00EF5922">
        <w:rPr>
          <w:rFonts w:cs="Arial"/>
          <w:sz w:val="26"/>
          <w:szCs w:val="26"/>
        </w:rPr>
        <w:t xml:space="preserve"> o que con su participación se hubiese menoscabado o anulado el ejercicio de su derecho político-electoral</w:t>
      </w:r>
      <w:r w:rsidRPr="00EF5922">
        <w:rPr>
          <w:sz w:val="26"/>
          <w:szCs w:val="26"/>
        </w:rPr>
        <w:t>.</w:t>
      </w:r>
    </w:p>
    <w:p w14:paraId="048DE2C1" w14:textId="77777777" w:rsidR="00AE4560" w:rsidRPr="00EF5922" w:rsidRDefault="00AE4560" w:rsidP="00AE4560">
      <w:pPr>
        <w:tabs>
          <w:tab w:val="left" w:pos="284"/>
        </w:tabs>
        <w:spacing w:line="360" w:lineRule="auto"/>
        <w:jc w:val="both"/>
        <w:rPr>
          <w:rFonts w:eastAsiaTheme="majorEastAsia"/>
          <w:sz w:val="26"/>
          <w:szCs w:val="26"/>
        </w:rPr>
      </w:pPr>
    </w:p>
    <w:p w14:paraId="34DD2963" w14:textId="0A0F5C6E" w:rsidR="007613D3" w:rsidRPr="00EF5922" w:rsidRDefault="007613D3" w:rsidP="00AE4560">
      <w:pPr>
        <w:tabs>
          <w:tab w:val="left" w:pos="284"/>
        </w:tabs>
        <w:spacing w:line="360" w:lineRule="auto"/>
        <w:jc w:val="both"/>
        <w:rPr>
          <w:sz w:val="26"/>
          <w:szCs w:val="26"/>
        </w:rPr>
      </w:pPr>
      <w:r w:rsidRPr="00EF5922">
        <w:rPr>
          <w:rFonts w:eastAsiaTheme="majorEastAsia"/>
          <w:sz w:val="26"/>
          <w:szCs w:val="26"/>
        </w:rPr>
        <w:lastRenderedPageBreak/>
        <w:t xml:space="preserve">Mismas </w:t>
      </w:r>
      <w:r w:rsidR="009E6003" w:rsidRPr="00EF5922">
        <w:rPr>
          <w:rFonts w:eastAsiaTheme="majorEastAsia"/>
          <w:sz w:val="26"/>
          <w:szCs w:val="26"/>
        </w:rPr>
        <w:t>calificativa</w:t>
      </w:r>
      <w:r w:rsidRPr="00EF5922">
        <w:rPr>
          <w:rFonts w:eastAsiaTheme="majorEastAsia"/>
          <w:sz w:val="26"/>
          <w:szCs w:val="26"/>
        </w:rPr>
        <w:t xml:space="preserve"> acontece </w:t>
      </w:r>
      <w:r w:rsidR="00C92645" w:rsidRPr="00EF5922">
        <w:rPr>
          <w:rFonts w:eastAsiaTheme="majorEastAsia"/>
          <w:sz w:val="26"/>
          <w:szCs w:val="26"/>
        </w:rPr>
        <w:t>con el</w:t>
      </w:r>
      <w:r w:rsidRPr="00EF5922">
        <w:rPr>
          <w:rFonts w:eastAsiaTheme="majorEastAsia"/>
          <w:sz w:val="26"/>
          <w:szCs w:val="26"/>
        </w:rPr>
        <w:t xml:space="preserve"> </w:t>
      </w:r>
      <w:proofErr w:type="spellStart"/>
      <w:r w:rsidRPr="00EF5922">
        <w:rPr>
          <w:rFonts w:eastAsiaTheme="majorEastAsia"/>
          <w:sz w:val="26"/>
          <w:szCs w:val="26"/>
        </w:rPr>
        <w:t>sticker</w:t>
      </w:r>
      <w:proofErr w:type="spellEnd"/>
      <w:r w:rsidRPr="00EF5922">
        <w:rPr>
          <w:rFonts w:eastAsiaTheme="majorEastAsia"/>
          <w:sz w:val="26"/>
          <w:szCs w:val="26"/>
        </w:rPr>
        <w:t xml:space="preserve"> y el meme </w:t>
      </w:r>
      <w:r w:rsidR="009E6003" w:rsidRPr="00EF5922">
        <w:rPr>
          <w:rFonts w:eastAsiaTheme="majorEastAsia"/>
          <w:sz w:val="26"/>
          <w:szCs w:val="26"/>
        </w:rPr>
        <w:t>difundido</w:t>
      </w:r>
      <w:r w:rsidRPr="00EF5922">
        <w:rPr>
          <w:rFonts w:eastAsiaTheme="majorEastAsia"/>
          <w:sz w:val="26"/>
          <w:szCs w:val="26"/>
        </w:rPr>
        <w:t xml:space="preserve">, pues de la descripción se advierte que son alusivos a la </w:t>
      </w:r>
      <w:r w:rsidR="009E6003" w:rsidRPr="00EF5922">
        <w:rPr>
          <w:rFonts w:eastAsiaTheme="majorEastAsia"/>
          <w:sz w:val="26"/>
          <w:szCs w:val="26"/>
        </w:rPr>
        <w:t>crítica</w:t>
      </w:r>
      <w:r w:rsidRPr="00EF5922">
        <w:rPr>
          <w:rFonts w:eastAsiaTheme="majorEastAsia"/>
          <w:sz w:val="26"/>
          <w:szCs w:val="26"/>
        </w:rPr>
        <w:t xml:space="preserve"> del </w:t>
      </w:r>
      <w:r w:rsidR="00FB6703" w:rsidRPr="00FB6703">
        <w:rPr>
          <w:rFonts w:eastAsiaTheme="majorEastAsia"/>
          <w:color w:val="FFFFFF"/>
          <w:sz w:val="26"/>
          <w:szCs w:val="26"/>
          <w:highlight w:val="darkCyan"/>
        </w:rPr>
        <w:t>[No.183]_</w:t>
      </w:r>
      <w:proofErr w:type="spellStart"/>
      <w:r w:rsidR="00FB6703" w:rsidRPr="00FB6703">
        <w:rPr>
          <w:rFonts w:eastAsiaTheme="majorEastAsia"/>
          <w:color w:val="FFFFFF"/>
          <w:sz w:val="26"/>
          <w:szCs w:val="26"/>
          <w:highlight w:val="darkCyan"/>
        </w:rPr>
        <w:t>ELIMINADA_</w:t>
      </w:r>
      <w:r w:rsidR="005D795C">
        <w:rPr>
          <w:rFonts w:eastAsiaTheme="majorEastAsia"/>
          <w:color w:val="FFFFFF"/>
          <w:sz w:val="26"/>
          <w:szCs w:val="26"/>
          <w:highlight w:val="darkCyan"/>
        </w:rPr>
        <w:t>decisión</w:t>
      </w:r>
      <w:proofErr w:type="spellEnd"/>
      <w:r w:rsidR="005D795C">
        <w:rPr>
          <w:rFonts w:eastAsiaTheme="majorEastAsia"/>
          <w:color w:val="FFFFFF"/>
          <w:sz w:val="26"/>
          <w:szCs w:val="26"/>
          <w:highlight w:val="darkCyan"/>
        </w:rPr>
        <w:t>(es)</w:t>
      </w:r>
      <w:r w:rsidR="00FB6703" w:rsidRPr="00FB6703">
        <w:rPr>
          <w:rFonts w:eastAsiaTheme="majorEastAsia"/>
          <w:color w:val="FFFFFF"/>
          <w:sz w:val="26"/>
          <w:szCs w:val="26"/>
          <w:highlight w:val="darkCyan"/>
        </w:rPr>
        <w:t>_</w:t>
      </w:r>
      <w:r w:rsidR="005D795C">
        <w:rPr>
          <w:rFonts w:eastAsiaTheme="majorEastAsia"/>
          <w:color w:val="FFFFFF"/>
          <w:sz w:val="26"/>
          <w:szCs w:val="26"/>
          <w:highlight w:val="darkCyan"/>
        </w:rPr>
        <w:t>patrimonial(es)</w:t>
      </w:r>
      <w:r w:rsidR="00FB6703" w:rsidRPr="00FB6703">
        <w:rPr>
          <w:rFonts w:eastAsiaTheme="majorEastAsia"/>
          <w:color w:val="FFFFFF"/>
          <w:sz w:val="26"/>
          <w:szCs w:val="26"/>
          <w:highlight w:val="darkCyan"/>
        </w:rPr>
        <w:t>_[135]</w:t>
      </w:r>
      <w:r w:rsidRPr="00EF5922">
        <w:rPr>
          <w:rFonts w:eastAsiaTheme="majorEastAsia"/>
          <w:sz w:val="26"/>
          <w:szCs w:val="26"/>
        </w:rPr>
        <w:t xml:space="preserve"> y por consecuencia, tampoco se considera</w:t>
      </w:r>
      <w:r w:rsidR="009E6003" w:rsidRPr="00EF5922">
        <w:rPr>
          <w:rFonts w:eastAsiaTheme="majorEastAsia"/>
          <w:sz w:val="26"/>
          <w:szCs w:val="26"/>
        </w:rPr>
        <w:t xml:space="preserve">n que se </w:t>
      </w:r>
      <w:r w:rsidR="009E6003" w:rsidRPr="00EF5922">
        <w:rPr>
          <w:rFonts w:cs="Arial"/>
          <w:sz w:val="26"/>
          <w:szCs w:val="26"/>
        </w:rPr>
        <w:t>hayan hecho por su condición de ser mujer o que con su difusión se hubiese menoscabado o anulado el ejercicio de su derecho político-electoral</w:t>
      </w:r>
      <w:r w:rsidR="00697507" w:rsidRPr="00EF5922">
        <w:rPr>
          <w:sz w:val="26"/>
          <w:szCs w:val="26"/>
        </w:rPr>
        <w:t xml:space="preserve">, además de que si bien, en autos se evidenció que estos fueron remitidos por la </w:t>
      </w:r>
      <w:r w:rsidR="00697507" w:rsidRPr="00EF5922">
        <w:rPr>
          <w:i/>
          <w:iCs/>
          <w:sz w:val="26"/>
          <w:szCs w:val="26"/>
        </w:rPr>
        <w:t>parte denunciada</w:t>
      </w:r>
      <w:r w:rsidR="00697507" w:rsidRPr="00EF5922">
        <w:rPr>
          <w:sz w:val="26"/>
          <w:szCs w:val="26"/>
        </w:rPr>
        <w:t xml:space="preserve"> a la </w:t>
      </w:r>
      <w:r w:rsidR="00E0109D" w:rsidRPr="00E0109D">
        <w:rPr>
          <w:color w:val="000000"/>
          <w:sz w:val="26"/>
          <w:szCs w:val="26"/>
        </w:rPr>
        <w:t>regidora</w:t>
      </w:r>
      <w:r w:rsidR="00697507" w:rsidRPr="00EF5922">
        <w:rPr>
          <w:sz w:val="26"/>
          <w:szCs w:val="26"/>
        </w:rPr>
        <w:t xml:space="preserve"> Bianca Carolina Carretero González, no existe indicio alguno de que </w:t>
      </w:r>
      <w:r w:rsidR="00A77FD3" w:rsidRPr="00EF5922">
        <w:rPr>
          <w:sz w:val="26"/>
          <w:szCs w:val="26"/>
        </w:rPr>
        <w:t xml:space="preserve">su </w:t>
      </w:r>
      <w:r w:rsidR="00697507" w:rsidRPr="00EF5922">
        <w:rPr>
          <w:sz w:val="26"/>
          <w:szCs w:val="26"/>
        </w:rPr>
        <w:t>autoría también hubiese sido de éste</w:t>
      </w:r>
      <w:r w:rsidR="00603E9C" w:rsidRPr="00EF5922">
        <w:rPr>
          <w:sz w:val="26"/>
          <w:szCs w:val="26"/>
        </w:rPr>
        <w:t>, o que hubiese trascendido más allá de los integrantes de cabildo</w:t>
      </w:r>
      <w:r w:rsidR="00A77FD3" w:rsidRPr="00EF5922">
        <w:rPr>
          <w:sz w:val="26"/>
          <w:szCs w:val="26"/>
        </w:rPr>
        <w:t xml:space="preserve">; pues la sola circulación en </w:t>
      </w:r>
      <w:r w:rsidR="00A77FD3" w:rsidRPr="00EF5922">
        <w:rPr>
          <w:i/>
          <w:iCs/>
          <w:sz w:val="26"/>
          <w:szCs w:val="26"/>
        </w:rPr>
        <w:t>WhatsApp</w:t>
      </w:r>
      <w:r w:rsidR="00A77FD3" w:rsidRPr="00EF5922">
        <w:rPr>
          <w:sz w:val="26"/>
          <w:szCs w:val="26"/>
        </w:rPr>
        <w:t xml:space="preserve"> entre integrantes de cabildo no permite presumir su autoría ni su control sobre esos medios.</w:t>
      </w:r>
    </w:p>
    <w:p w14:paraId="675F5535" w14:textId="77777777" w:rsidR="009E6003" w:rsidRPr="00EF5922" w:rsidRDefault="009E6003" w:rsidP="00AE4560">
      <w:pPr>
        <w:tabs>
          <w:tab w:val="left" w:pos="284"/>
        </w:tabs>
        <w:spacing w:line="360" w:lineRule="auto"/>
        <w:jc w:val="both"/>
        <w:rPr>
          <w:rFonts w:eastAsiaTheme="majorEastAsia"/>
          <w:sz w:val="26"/>
          <w:szCs w:val="26"/>
        </w:rPr>
      </w:pPr>
    </w:p>
    <w:p w14:paraId="5240B505" w14:textId="5FD53270" w:rsidR="00AE4560" w:rsidRPr="00EF5922" w:rsidRDefault="00AE4560" w:rsidP="00AE4560">
      <w:pPr>
        <w:tabs>
          <w:tab w:val="left" w:pos="284"/>
        </w:tabs>
        <w:spacing w:line="360" w:lineRule="auto"/>
        <w:jc w:val="both"/>
        <w:rPr>
          <w:rFonts w:eastAsiaTheme="majorEastAsia"/>
          <w:sz w:val="26"/>
          <w:szCs w:val="26"/>
        </w:rPr>
      </w:pPr>
      <w:r w:rsidRPr="00EF5922">
        <w:rPr>
          <w:rFonts w:eastAsiaTheme="majorEastAsia"/>
          <w:sz w:val="26"/>
          <w:szCs w:val="26"/>
        </w:rPr>
        <w:t xml:space="preserve">Respecto a la </w:t>
      </w:r>
      <w:r w:rsidR="00FB6703" w:rsidRPr="00FB6703">
        <w:rPr>
          <w:rFonts w:eastAsiaTheme="majorEastAsia"/>
          <w:color w:val="FFFFFF"/>
          <w:sz w:val="26"/>
          <w:szCs w:val="26"/>
          <w:highlight w:val="darkCyan"/>
        </w:rPr>
        <w:t>[No.184]_ELIMINADO_Cargo_-1-_[275]</w:t>
      </w:r>
      <w:r w:rsidRPr="00EF5922">
        <w:rPr>
          <w:rFonts w:eastAsiaTheme="majorEastAsia"/>
          <w:sz w:val="26"/>
          <w:szCs w:val="26"/>
        </w:rPr>
        <w:t xml:space="preserve"> quejosa</w:t>
      </w:r>
      <w:r w:rsidR="00F90B73" w:rsidRPr="00EF5922">
        <w:rPr>
          <w:rFonts w:eastAsiaTheme="majorEastAsia"/>
          <w:sz w:val="26"/>
          <w:szCs w:val="26"/>
        </w:rPr>
        <w:t>,</w:t>
      </w:r>
      <w:r w:rsidRPr="00EF5922">
        <w:rPr>
          <w:rFonts w:eastAsiaTheme="majorEastAsia"/>
          <w:sz w:val="26"/>
          <w:szCs w:val="26"/>
        </w:rPr>
        <w:t xml:space="preserve"> se advierte que</w:t>
      </w:r>
      <w:r w:rsidR="00F90B73" w:rsidRPr="00EF5922">
        <w:rPr>
          <w:rFonts w:eastAsiaTheme="majorEastAsia"/>
          <w:sz w:val="26"/>
          <w:szCs w:val="26"/>
        </w:rPr>
        <w:t xml:space="preserve"> las expresiones que atribuye a la </w:t>
      </w:r>
      <w:r w:rsidR="00F90B73" w:rsidRPr="00EF5922">
        <w:rPr>
          <w:rFonts w:eastAsiaTheme="majorEastAsia"/>
          <w:i/>
          <w:iCs/>
          <w:sz w:val="26"/>
          <w:szCs w:val="26"/>
        </w:rPr>
        <w:t xml:space="preserve">parte denunciada, </w:t>
      </w:r>
      <w:r w:rsidR="00F90B73" w:rsidRPr="00EF5922">
        <w:rPr>
          <w:rFonts w:eastAsiaTheme="majorEastAsia"/>
          <w:sz w:val="26"/>
          <w:szCs w:val="26"/>
        </w:rPr>
        <w:t xml:space="preserve">también fueron realizadas </w:t>
      </w:r>
      <w:r w:rsidRPr="00EF5922">
        <w:rPr>
          <w:rFonts w:eastAsiaTheme="majorEastAsia"/>
          <w:sz w:val="26"/>
          <w:szCs w:val="26"/>
        </w:rPr>
        <w:t xml:space="preserve">en el debate propio de la actividad al interior del órgano administrativo, por lo que decirle que </w:t>
      </w:r>
      <w:r w:rsidR="00EA59FE" w:rsidRPr="00EF5922">
        <w:rPr>
          <w:rFonts w:eastAsiaTheme="majorEastAsia"/>
          <w:sz w:val="26"/>
          <w:szCs w:val="26"/>
        </w:rPr>
        <w:t>“</w:t>
      </w:r>
      <w:r w:rsidR="00FB6703" w:rsidRPr="00FB6703">
        <w:rPr>
          <w:rFonts w:eastAsiaTheme="majorEastAsia"/>
          <w:color w:val="FFFFFF"/>
          <w:sz w:val="26"/>
          <w:szCs w:val="26"/>
          <w:highlight w:val="darkCyan"/>
        </w:rPr>
        <w:t>[No.185]_ELIMINADAS_las_expresiones_que_afectan_la_intimidad_y/o_privacidad_de_la_denunciante_[243]</w:t>
      </w:r>
      <w:r w:rsidR="00EA59FE" w:rsidRPr="00EF5922">
        <w:rPr>
          <w:rFonts w:eastAsiaTheme="majorEastAsia"/>
          <w:sz w:val="26"/>
          <w:szCs w:val="26"/>
        </w:rPr>
        <w:t>”</w:t>
      </w:r>
      <w:r w:rsidRPr="00EF5922">
        <w:rPr>
          <w:rFonts w:eastAsiaTheme="majorEastAsia"/>
          <w:sz w:val="26"/>
          <w:szCs w:val="26"/>
        </w:rPr>
        <w:t xml:space="preserve"> y que </w:t>
      </w:r>
      <w:r w:rsidR="00FB6703" w:rsidRPr="00FB6703">
        <w:rPr>
          <w:rFonts w:eastAsiaTheme="majorEastAsia"/>
          <w:color w:val="FFFFFF"/>
          <w:sz w:val="26"/>
          <w:szCs w:val="26"/>
          <w:highlight w:val="darkCyan"/>
        </w:rPr>
        <w:t>[No.186]_ELIMINADAS_las_expresiones_que_afectan_la_intimidad_y/o_privacidad_de_la_denunciante_[243]</w:t>
      </w:r>
      <w:r w:rsidRPr="00EF5922">
        <w:rPr>
          <w:rFonts w:eastAsiaTheme="majorEastAsia"/>
          <w:sz w:val="26"/>
          <w:szCs w:val="26"/>
        </w:rPr>
        <w:t>, se consideran que son expresiones dirigidas a la cr</w:t>
      </w:r>
      <w:r w:rsidR="00F90B73" w:rsidRPr="00EF5922">
        <w:rPr>
          <w:rFonts w:eastAsiaTheme="majorEastAsia"/>
          <w:sz w:val="26"/>
          <w:szCs w:val="26"/>
        </w:rPr>
        <w:t>í</w:t>
      </w:r>
      <w:r w:rsidRPr="00EF5922">
        <w:rPr>
          <w:rFonts w:eastAsiaTheme="majorEastAsia"/>
          <w:sz w:val="26"/>
          <w:szCs w:val="26"/>
        </w:rPr>
        <w:t>tica de su intervención</w:t>
      </w:r>
      <w:r w:rsidR="00F90B73" w:rsidRPr="00EF5922">
        <w:rPr>
          <w:rFonts w:eastAsiaTheme="majorEastAsia"/>
          <w:sz w:val="26"/>
          <w:szCs w:val="26"/>
        </w:rPr>
        <w:t>,</w:t>
      </w:r>
      <w:r w:rsidRPr="00EF5922">
        <w:rPr>
          <w:rFonts w:eastAsiaTheme="majorEastAsia"/>
          <w:sz w:val="26"/>
          <w:szCs w:val="26"/>
        </w:rPr>
        <w:t xml:space="preserve"> pues se puede apreciar de los transcrito del acta</w:t>
      </w:r>
      <w:r w:rsidR="00F90B73" w:rsidRPr="00EF5922">
        <w:rPr>
          <w:rFonts w:eastAsiaTheme="majorEastAsia"/>
          <w:sz w:val="26"/>
          <w:szCs w:val="26"/>
        </w:rPr>
        <w:t>,</w:t>
      </w:r>
      <w:r w:rsidRPr="00EF5922">
        <w:rPr>
          <w:rFonts w:eastAsiaTheme="majorEastAsia"/>
          <w:sz w:val="26"/>
          <w:szCs w:val="26"/>
        </w:rPr>
        <w:t xml:space="preserve"> que la intervención</w:t>
      </w:r>
      <w:r w:rsidR="00F90B73" w:rsidRPr="00EF5922">
        <w:rPr>
          <w:rFonts w:eastAsiaTheme="majorEastAsia"/>
          <w:sz w:val="26"/>
          <w:szCs w:val="26"/>
        </w:rPr>
        <w:t xml:space="preserve"> previa que tuvo la </w:t>
      </w:r>
      <w:r w:rsidR="00FB6703" w:rsidRPr="00FB6703">
        <w:rPr>
          <w:rFonts w:eastAsiaTheme="majorEastAsia"/>
          <w:color w:val="FFFFFF"/>
          <w:sz w:val="26"/>
          <w:szCs w:val="26"/>
          <w:highlight w:val="darkCyan"/>
        </w:rPr>
        <w:t>[No.187]_ELIMINADO_Cargo_-1-_[275]</w:t>
      </w:r>
      <w:r w:rsidRPr="00EF5922">
        <w:rPr>
          <w:rFonts w:eastAsiaTheme="majorEastAsia"/>
          <w:sz w:val="26"/>
          <w:szCs w:val="26"/>
        </w:rPr>
        <w:t xml:space="preserve"> municipal</w:t>
      </w:r>
      <w:r w:rsidR="00F90B73" w:rsidRPr="00EF5922">
        <w:rPr>
          <w:rFonts w:eastAsiaTheme="majorEastAsia"/>
          <w:sz w:val="26"/>
          <w:szCs w:val="26"/>
        </w:rPr>
        <w:t>,</w:t>
      </w:r>
      <w:r w:rsidRPr="00EF5922">
        <w:rPr>
          <w:rFonts w:eastAsiaTheme="majorEastAsia"/>
          <w:sz w:val="26"/>
          <w:szCs w:val="26"/>
        </w:rPr>
        <w:t xml:space="preserve"> fue dirigida a confrontar los dichos de la </w:t>
      </w:r>
      <w:r w:rsidRPr="00EF5922">
        <w:rPr>
          <w:rFonts w:eastAsiaTheme="majorEastAsia"/>
          <w:i/>
          <w:iCs/>
          <w:sz w:val="26"/>
          <w:szCs w:val="26"/>
        </w:rPr>
        <w:t>parte denunciada</w:t>
      </w:r>
      <w:r w:rsidRPr="00EF5922">
        <w:rPr>
          <w:rFonts w:eastAsiaTheme="majorEastAsia"/>
          <w:sz w:val="26"/>
          <w:szCs w:val="26"/>
        </w:rPr>
        <w:t xml:space="preserve"> quien estaba interviniendo en el momento que se produjeron los intercambios de la discusión</w:t>
      </w:r>
      <w:r w:rsidR="00F90B73" w:rsidRPr="00EF5922">
        <w:rPr>
          <w:rFonts w:eastAsiaTheme="majorEastAsia"/>
          <w:sz w:val="26"/>
          <w:szCs w:val="26"/>
        </w:rPr>
        <w:t xml:space="preserve"> en relación a</w:t>
      </w:r>
      <w:r w:rsidR="00776B09" w:rsidRPr="00EF5922">
        <w:rPr>
          <w:rFonts w:eastAsiaTheme="majorEastAsia"/>
          <w:sz w:val="26"/>
          <w:szCs w:val="26"/>
        </w:rPr>
        <w:t xml:space="preserve"> diversas actividades y consideraciones que tenía que tener en cuenta la Contralora Municipal</w:t>
      </w:r>
      <w:r w:rsidRPr="00EF5922">
        <w:rPr>
          <w:rFonts w:eastAsiaTheme="majorEastAsia"/>
          <w:sz w:val="26"/>
          <w:szCs w:val="26"/>
        </w:rPr>
        <w:t>.</w:t>
      </w:r>
    </w:p>
    <w:p w14:paraId="176D4F6B" w14:textId="77777777" w:rsidR="00AE4560" w:rsidRPr="00EF5922" w:rsidRDefault="00AE4560" w:rsidP="00AE4560">
      <w:pPr>
        <w:tabs>
          <w:tab w:val="left" w:pos="284"/>
        </w:tabs>
        <w:spacing w:line="360" w:lineRule="auto"/>
        <w:jc w:val="both"/>
        <w:rPr>
          <w:rFonts w:eastAsiaTheme="majorEastAsia"/>
          <w:sz w:val="26"/>
          <w:szCs w:val="26"/>
        </w:rPr>
      </w:pPr>
    </w:p>
    <w:p w14:paraId="24D56497" w14:textId="4FDA0AB6" w:rsidR="00782AB5" w:rsidRPr="00EF5922" w:rsidRDefault="00782AB5" w:rsidP="00AE4560">
      <w:pPr>
        <w:tabs>
          <w:tab w:val="left" w:pos="284"/>
        </w:tabs>
        <w:spacing w:line="360" w:lineRule="auto"/>
        <w:jc w:val="both"/>
        <w:rPr>
          <w:rFonts w:eastAsiaTheme="majorEastAsia"/>
          <w:sz w:val="26"/>
          <w:szCs w:val="26"/>
        </w:rPr>
      </w:pPr>
      <w:r w:rsidRPr="00EF5922">
        <w:rPr>
          <w:rFonts w:eastAsiaTheme="majorEastAsia"/>
          <w:sz w:val="26"/>
          <w:szCs w:val="26"/>
        </w:rPr>
        <w:t>Finalmente, del análisis de las demás actas de sesión que fueron allegadas al expediente</w:t>
      </w:r>
      <w:r w:rsidR="00603E9C" w:rsidRPr="00EF5922">
        <w:rPr>
          <w:rFonts w:eastAsiaTheme="majorEastAsia"/>
          <w:sz w:val="26"/>
          <w:szCs w:val="26"/>
        </w:rPr>
        <w:t>, es decir, las relativas a</w:t>
      </w:r>
      <w:r w:rsidR="00527DDC" w:rsidRPr="00EF5922">
        <w:rPr>
          <w:rFonts w:eastAsia="Arial" w:cs="Arial"/>
          <w:sz w:val="26"/>
          <w:szCs w:val="26"/>
        </w:rPr>
        <w:t xml:space="preserve"> la sesión ordinaria de </w:t>
      </w:r>
      <w:r w:rsidR="00527DDC" w:rsidRPr="00EF5922">
        <w:rPr>
          <w:rFonts w:eastAsia="Arial" w:cs="Arial"/>
          <w:sz w:val="26"/>
          <w:szCs w:val="26"/>
        </w:rPr>
        <w:lastRenderedPageBreak/>
        <w:t xml:space="preserve">cabildo 48, celebrada el veintinueve de noviembre de dos mil veinticuatro, ordinaria 49 del trece de diciembre de dos mil veinticuatro, extraordinaria 50 del dieciséis de diciembre de dos mil veinticuatro, extraordinaria 53 del veintisiete de diciembre de dos mil veinticuatro, ordinaria 6 del quince de febrero, ordinaria 9 del veintiséis de marzo, ordinaria 10 del quince de abril, ordinaria 15 del treinta y uno de mayo, </w:t>
      </w:r>
      <w:r w:rsidR="00603E9C" w:rsidRPr="00EF5922">
        <w:rPr>
          <w:rFonts w:eastAsiaTheme="majorEastAsia"/>
          <w:sz w:val="26"/>
          <w:szCs w:val="26"/>
        </w:rPr>
        <w:t>no</w:t>
      </w:r>
      <w:r w:rsidRPr="00EF5922">
        <w:rPr>
          <w:rFonts w:eastAsiaTheme="majorEastAsia"/>
          <w:sz w:val="26"/>
          <w:szCs w:val="26"/>
        </w:rPr>
        <w:t xml:space="preserve"> </w:t>
      </w:r>
      <w:r w:rsidR="00603E9C" w:rsidRPr="00EF5922">
        <w:rPr>
          <w:rFonts w:eastAsiaTheme="majorEastAsia"/>
          <w:sz w:val="26"/>
          <w:szCs w:val="26"/>
        </w:rPr>
        <w:t>revelan en forma alguna que hubiese existido una posible sistematización de los hechos denunciados, puesto que las expresiones denunciadas surgieron únicamente en las sesiones del veintiocho de abril y diecinueve de junio</w:t>
      </w:r>
      <w:r w:rsidR="00F93076" w:rsidRPr="00EF5922">
        <w:rPr>
          <w:rFonts w:eastAsiaTheme="majorEastAsia"/>
          <w:sz w:val="26"/>
          <w:szCs w:val="26"/>
        </w:rPr>
        <w:t>,</w:t>
      </w:r>
      <w:r w:rsidR="00603E9C" w:rsidRPr="00EF5922">
        <w:rPr>
          <w:rFonts w:eastAsiaTheme="majorEastAsia"/>
          <w:sz w:val="26"/>
          <w:szCs w:val="26"/>
        </w:rPr>
        <w:t xml:space="preserve"> o en su caso, algún otro acto ríspido entre las partes</w:t>
      </w:r>
      <w:r w:rsidR="00F93076" w:rsidRPr="00EF5922">
        <w:rPr>
          <w:rFonts w:eastAsiaTheme="majorEastAsia"/>
          <w:sz w:val="26"/>
          <w:szCs w:val="26"/>
        </w:rPr>
        <w:t xml:space="preserve"> durante aquellas sesiones</w:t>
      </w:r>
      <w:r w:rsidR="00603E9C" w:rsidRPr="00EF5922">
        <w:rPr>
          <w:rFonts w:eastAsiaTheme="majorEastAsia"/>
          <w:sz w:val="26"/>
          <w:szCs w:val="26"/>
        </w:rPr>
        <w:t xml:space="preserve">. Aunado a que se </w:t>
      </w:r>
      <w:r w:rsidRPr="00EF5922">
        <w:rPr>
          <w:rFonts w:eastAsiaTheme="majorEastAsia"/>
          <w:sz w:val="26"/>
          <w:szCs w:val="26"/>
        </w:rPr>
        <w:t xml:space="preserve">revela que ninguna de las </w:t>
      </w:r>
      <w:r w:rsidRPr="00EF5922">
        <w:rPr>
          <w:rFonts w:eastAsiaTheme="majorEastAsia"/>
          <w:i/>
          <w:iCs/>
          <w:sz w:val="26"/>
          <w:szCs w:val="26"/>
        </w:rPr>
        <w:t>quejosas</w:t>
      </w:r>
      <w:r w:rsidRPr="00EF5922">
        <w:rPr>
          <w:rFonts w:eastAsiaTheme="majorEastAsia"/>
          <w:sz w:val="26"/>
          <w:szCs w:val="26"/>
        </w:rPr>
        <w:t xml:space="preserve"> vio interrumpido o impedido su derecho a ejercer el cargo público. De hecho, </w:t>
      </w:r>
      <w:r w:rsidR="00DC15F6" w:rsidRPr="00EF5922">
        <w:rPr>
          <w:rFonts w:eastAsiaTheme="majorEastAsia"/>
          <w:sz w:val="26"/>
          <w:szCs w:val="26"/>
        </w:rPr>
        <w:t xml:space="preserve">por lo que ve a la </w:t>
      </w:r>
      <w:r w:rsidR="00FB6703" w:rsidRPr="00FB6703">
        <w:rPr>
          <w:rFonts w:eastAsiaTheme="majorEastAsia"/>
          <w:color w:val="FFFFFF"/>
          <w:sz w:val="26"/>
          <w:szCs w:val="26"/>
          <w:highlight w:val="darkCyan"/>
        </w:rPr>
        <w:t>[No.188]_ELIMINADO_Cargo_-2-_[276]</w:t>
      </w:r>
      <w:r w:rsidR="00DC15F6" w:rsidRPr="00EF5922">
        <w:rPr>
          <w:rFonts w:eastAsiaTheme="majorEastAsia"/>
          <w:sz w:val="26"/>
          <w:szCs w:val="26"/>
        </w:rPr>
        <w:t xml:space="preserve"> quejosa, continuó </w:t>
      </w:r>
      <w:r w:rsidRPr="00EF5922">
        <w:rPr>
          <w:rFonts w:eastAsiaTheme="majorEastAsia"/>
          <w:sz w:val="26"/>
          <w:szCs w:val="26"/>
        </w:rPr>
        <w:t>participando activamente en sesiones posteriores, lo cual demuestra la no existencia de consecuencias obstructivas.</w:t>
      </w:r>
    </w:p>
    <w:p w14:paraId="44B4B72E" w14:textId="77777777" w:rsidR="00AE4560" w:rsidRPr="00EF5922" w:rsidRDefault="00AE4560" w:rsidP="00AE4560">
      <w:pPr>
        <w:tabs>
          <w:tab w:val="left" w:pos="284"/>
        </w:tabs>
        <w:spacing w:line="360" w:lineRule="auto"/>
        <w:jc w:val="both"/>
        <w:rPr>
          <w:rFonts w:eastAsiaTheme="minorHAnsi" w:cs="Arial"/>
          <w:sz w:val="26"/>
          <w:szCs w:val="26"/>
          <w:lang w:val="es-419" w:eastAsia="en-US"/>
        </w:rPr>
      </w:pPr>
    </w:p>
    <w:p w14:paraId="63E44277" w14:textId="77777777" w:rsidR="00AE4560" w:rsidRPr="00EF5922" w:rsidRDefault="00AE4560" w:rsidP="00AE4560">
      <w:pPr>
        <w:pStyle w:val="Prrafodelista"/>
        <w:numPr>
          <w:ilvl w:val="0"/>
          <w:numId w:val="31"/>
        </w:numPr>
        <w:tabs>
          <w:tab w:val="left" w:pos="284"/>
        </w:tabs>
        <w:spacing w:line="360" w:lineRule="auto"/>
        <w:jc w:val="both"/>
        <w:rPr>
          <w:rFonts w:eastAsiaTheme="minorHAnsi" w:cs="Arial"/>
          <w:b/>
          <w:bCs/>
          <w:sz w:val="26"/>
          <w:szCs w:val="26"/>
          <w:lang w:val="es-419" w:eastAsia="en-US"/>
        </w:rPr>
      </w:pPr>
      <w:r w:rsidRPr="00EF5922">
        <w:rPr>
          <w:rFonts w:eastAsiaTheme="minorHAnsi" w:cs="Arial"/>
          <w:b/>
          <w:bCs/>
          <w:sz w:val="26"/>
          <w:szCs w:val="26"/>
          <w:lang w:val="es-419" w:eastAsia="en-US"/>
        </w:rPr>
        <w:t xml:space="preserve">Se base en elementos de género: i. se dirija a una mujer por ser mujer; </w:t>
      </w:r>
      <w:proofErr w:type="spellStart"/>
      <w:r w:rsidRPr="00EF5922">
        <w:rPr>
          <w:rFonts w:eastAsiaTheme="minorHAnsi" w:cs="Arial"/>
          <w:b/>
          <w:bCs/>
          <w:sz w:val="26"/>
          <w:szCs w:val="26"/>
          <w:lang w:val="es-419" w:eastAsia="en-US"/>
        </w:rPr>
        <w:t>ii</w:t>
      </w:r>
      <w:proofErr w:type="spellEnd"/>
      <w:r w:rsidRPr="00EF5922">
        <w:rPr>
          <w:rFonts w:eastAsiaTheme="minorHAnsi" w:cs="Arial"/>
          <w:b/>
          <w:bCs/>
          <w:sz w:val="26"/>
          <w:szCs w:val="26"/>
          <w:lang w:val="es-419" w:eastAsia="en-US"/>
        </w:rPr>
        <w:t xml:space="preserve">. tenga un impacto diferenciado en las mujeres y </w:t>
      </w:r>
      <w:proofErr w:type="spellStart"/>
      <w:r w:rsidRPr="00EF5922">
        <w:rPr>
          <w:rFonts w:eastAsiaTheme="minorHAnsi" w:cs="Arial"/>
          <w:b/>
          <w:bCs/>
          <w:sz w:val="26"/>
          <w:szCs w:val="26"/>
          <w:lang w:val="es-419" w:eastAsia="en-US"/>
        </w:rPr>
        <w:t>iii</w:t>
      </w:r>
      <w:proofErr w:type="spellEnd"/>
      <w:r w:rsidRPr="00EF5922">
        <w:rPr>
          <w:rFonts w:eastAsiaTheme="minorHAnsi" w:cs="Arial"/>
          <w:b/>
          <w:bCs/>
          <w:sz w:val="26"/>
          <w:szCs w:val="26"/>
          <w:lang w:val="es-419" w:eastAsia="en-US"/>
        </w:rPr>
        <w:t>. afecte desproporcionadamente a las mujeres.</w:t>
      </w:r>
    </w:p>
    <w:p w14:paraId="46D6B881" w14:textId="77777777" w:rsidR="00AE4560" w:rsidRPr="00EF5922" w:rsidRDefault="00AE4560" w:rsidP="00AE4560">
      <w:pPr>
        <w:spacing w:line="360" w:lineRule="auto"/>
        <w:jc w:val="both"/>
        <w:rPr>
          <w:rFonts w:cs="Arial"/>
          <w:sz w:val="26"/>
          <w:szCs w:val="26"/>
        </w:rPr>
      </w:pPr>
    </w:p>
    <w:p w14:paraId="049FA3E7" w14:textId="00396FFF" w:rsidR="00910B17" w:rsidRPr="00EF5922" w:rsidRDefault="00AE4560" w:rsidP="00AE4560">
      <w:pPr>
        <w:spacing w:line="360" w:lineRule="auto"/>
        <w:jc w:val="both"/>
        <w:rPr>
          <w:rFonts w:cs="Arial"/>
          <w:sz w:val="26"/>
          <w:szCs w:val="26"/>
        </w:rPr>
      </w:pPr>
      <w:r w:rsidRPr="00EF5922">
        <w:rPr>
          <w:rFonts w:cs="Arial"/>
          <w:sz w:val="26"/>
          <w:szCs w:val="26"/>
        </w:rPr>
        <w:t xml:space="preserve">Ahora bien, </w:t>
      </w:r>
      <w:r w:rsidRPr="00EF5922">
        <w:rPr>
          <w:rFonts w:cs="Arial"/>
          <w:b/>
          <w:bCs/>
          <w:sz w:val="26"/>
          <w:szCs w:val="26"/>
        </w:rPr>
        <w:t>tampoco</w:t>
      </w:r>
      <w:r w:rsidR="00782AB5" w:rsidRPr="00EF5922">
        <w:rPr>
          <w:rFonts w:cs="Arial"/>
          <w:b/>
          <w:bCs/>
          <w:sz w:val="26"/>
          <w:szCs w:val="26"/>
        </w:rPr>
        <w:t xml:space="preserve"> se actualiza</w:t>
      </w:r>
      <w:r w:rsidR="00782AB5" w:rsidRPr="00EF5922">
        <w:rPr>
          <w:rFonts w:cs="Arial"/>
          <w:sz w:val="26"/>
          <w:szCs w:val="26"/>
        </w:rPr>
        <w:t xml:space="preserve"> este elemento, </w:t>
      </w:r>
      <w:r w:rsidR="00A05885" w:rsidRPr="00EF5922">
        <w:rPr>
          <w:rFonts w:cs="Arial"/>
          <w:sz w:val="26"/>
          <w:szCs w:val="26"/>
        </w:rPr>
        <w:t>ya que,</w:t>
      </w:r>
      <w:r w:rsidRPr="00EF5922">
        <w:rPr>
          <w:rFonts w:cs="Arial"/>
          <w:sz w:val="26"/>
          <w:szCs w:val="26"/>
        </w:rPr>
        <w:t xml:space="preserve"> de</w:t>
      </w:r>
      <w:r w:rsidR="00910B17" w:rsidRPr="00EF5922">
        <w:rPr>
          <w:rFonts w:cs="Arial"/>
          <w:sz w:val="26"/>
          <w:szCs w:val="26"/>
        </w:rPr>
        <w:t>l análisis</w:t>
      </w:r>
      <w:r w:rsidRPr="00EF5922">
        <w:rPr>
          <w:rFonts w:cs="Arial"/>
          <w:sz w:val="26"/>
          <w:szCs w:val="26"/>
        </w:rPr>
        <w:t xml:space="preserve"> </w:t>
      </w:r>
      <w:r w:rsidR="00910B17" w:rsidRPr="00EF5922">
        <w:rPr>
          <w:rFonts w:cs="Arial"/>
          <w:sz w:val="26"/>
          <w:szCs w:val="26"/>
        </w:rPr>
        <w:t>contextual de las expresiones denunciadas,</w:t>
      </w:r>
      <w:r w:rsidR="009E6003" w:rsidRPr="00EF5922">
        <w:rPr>
          <w:rFonts w:cs="Arial"/>
          <w:sz w:val="26"/>
          <w:szCs w:val="26"/>
        </w:rPr>
        <w:t xml:space="preserve"> así como del </w:t>
      </w:r>
      <w:proofErr w:type="spellStart"/>
      <w:r w:rsidR="009E6003" w:rsidRPr="00EF5922">
        <w:rPr>
          <w:rFonts w:cs="Arial"/>
          <w:sz w:val="26"/>
          <w:szCs w:val="26"/>
        </w:rPr>
        <w:t>sticker</w:t>
      </w:r>
      <w:proofErr w:type="spellEnd"/>
      <w:r w:rsidR="009E6003" w:rsidRPr="00EF5922">
        <w:rPr>
          <w:rFonts w:cs="Arial"/>
          <w:sz w:val="26"/>
          <w:szCs w:val="26"/>
        </w:rPr>
        <w:t xml:space="preserve"> y meme</w:t>
      </w:r>
      <w:r w:rsidR="00910B17" w:rsidRPr="00EF5922">
        <w:rPr>
          <w:rFonts w:cs="Arial"/>
          <w:sz w:val="26"/>
          <w:szCs w:val="26"/>
        </w:rPr>
        <w:t xml:space="preserve"> no se advierte que haya</w:t>
      </w:r>
      <w:r w:rsidR="009E6003" w:rsidRPr="00EF5922">
        <w:rPr>
          <w:rFonts w:cs="Arial"/>
          <w:sz w:val="26"/>
          <w:szCs w:val="26"/>
        </w:rPr>
        <w:t>n</w:t>
      </w:r>
      <w:r w:rsidR="00910B17" w:rsidRPr="00EF5922">
        <w:rPr>
          <w:rFonts w:cs="Arial"/>
          <w:sz w:val="26"/>
          <w:szCs w:val="26"/>
        </w:rPr>
        <w:t xml:space="preserve"> tenido por intensión o efecto afectar el ejercicio del cargo de las </w:t>
      </w:r>
      <w:r w:rsidR="00910B17" w:rsidRPr="00EF5922">
        <w:rPr>
          <w:rFonts w:cs="Arial"/>
          <w:i/>
          <w:iCs/>
          <w:sz w:val="26"/>
          <w:szCs w:val="26"/>
        </w:rPr>
        <w:t xml:space="preserve">quejosas </w:t>
      </w:r>
      <w:r w:rsidR="00910B17" w:rsidRPr="00EF5922">
        <w:rPr>
          <w:rFonts w:cs="Arial"/>
          <w:sz w:val="26"/>
          <w:szCs w:val="26"/>
        </w:rPr>
        <w:t>por razón de género, ni que conlleven un trato diferenciado por el solo hecho de ser mujeres. Se trata de frases genéricas dirigidas al desempeño de sus funciones públicas emitidas en el contexto del debate sobre asuntos propios del orden del día en sesiones de cabildo.</w:t>
      </w:r>
    </w:p>
    <w:p w14:paraId="2A48CB7C" w14:textId="77777777" w:rsidR="00AE4560" w:rsidRPr="00EF5922" w:rsidRDefault="00AE4560" w:rsidP="00AE4560">
      <w:pPr>
        <w:spacing w:line="360" w:lineRule="auto"/>
        <w:jc w:val="both"/>
        <w:rPr>
          <w:rFonts w:cs="Arial"/>
          <w:sz w:val="26"/>
          <w:szCs w:val="26"/>
        </w:rPr>
      </w:pPr>
    </w:p>
    <w:p w14:paraId="550F5735" w14:textId="13196937" w:rsidR="00910B17" w:rsidRPr="00EF5922" w:rsidRDefault="00AE4560" w:rsidP="00AE4560">
      <w:pPr>
        <w:spacing w:line="360" w:lineRule="auto"/>
        <w:jc w:val="both"/>
        <w:rPr>
          <w:rFonts w:cs="Arial"/>
          <w:sz w:val="26"/>
          <w:szCs w:val="26"/>
        </w:rPr>
      </w:pPr>
      <w:r w:rsidRPr="00EF5922">
        <w:rPr>
          <w:rFonts w:cs="Arial"/>
          <w:sz w:val="26"/>
          <w:szCs w:val="26"/>
        </w:rPr>
        <w:lastRenderedPageBreak/>
        <w:t>Esto es, las expresiones “</w:t>
      </w:r>
      <w:r w:rsidR="00FB6703" w:rsidRPr="00FB6703">
        <w:rPr>
          <w:rFonts w:cs="Arial"/>
          <w:color w:val="FFFFFF"/>
          <w:sz w:val="26"/>
          <w:szCs w:val="26"/>
          <w:highlight w:val="darkCyan"/>
        </w:rPr>
        <w:t>[No.189]_ELIMINADAS_las_expresiones_que_afectan_la_intimidad_y/o_privacidad_de_la_denunciante_[243]</w:t>
      </w:r>
      <w:r w:rsidRPr="00EF5922">
        <w:rPr>
          <w:rFonts w:cs="Arial"/>
          <w:sz w:val="26"/>
          <w:szCs w:val="26"/>
        </w:rPr>
        <w:t>” “</w:t>
      </w:r>
      <w:r w:rsidR="00FB6703" w:rsidRPr="00FB6703">
        <w:rPr>
          <w:rFonts w:cs="Arial"/>
          <w:color w:val="FFFFFF"/>
          <w:sz w:val="26"/>
          <w:szCs w:val="26"/>
          <w:highlight w:val="darkCyan"/>
        </w:rPr>
        <w:t>[No.190]_ELIMINADAS_las_expresiones_que_afectan_la_intimidad_y/o_privacidad_de_la_denunciante_[243]</w:t>
      </w:r>
      <w:r w:rsidRPr="00EF5922">
        <w:rPr>
          <w:rFonts w:cs="Arial"/>
          <w:sz w:val="26"/>
          <w:szCs w:val="26"/>
        </w:rPr>
        <w:t>”, “</w:t>
      </w:r>
      <w:r w:rsidR="00FB6703" w:rsidRPr="00FB6703">
        <w:rPr>
          <w:rFonts w:cs="Arial"/>
          <w:color w:val="FFFFFF"/>
          <w:sz w:val="26"/>
          <w:szCs w:val="26"/>
          <w:highlight w:val="darkCyan"/>
        </w:rPr>
        <w:t>[No.191]_ELIMINADAS_las_expresiones_que_afectan_la_intimidad_y/o_privacidad_de_la_denunciante_[243]</w:t>
      </w:r>
      <w:r w:rsidRPr="00EF5922">
        <w:rPr>
          <w:rFonts w:cs="Arial"/>
          <w:sz w:val="26"/>
          <w:szCs w:val="26"/>
        </w:rPr>
        <w:t>” “</w:t>
      </w:r>
      <w:r w:rsidR="00FB6703" w:rsidRPr="00FB6703">
        <w:rPr>
          <w:rFonts w:cs="Arial"/>
          <w:color w:val="FFFFFF"/>
          <w:sz w:val="26"/>
          <w:szCs w:val="26"/>
          <w:highlight w:val="darkCyan"/>
        </w:rPr>
        <w:t>[No.192]_ELIMINADAS_las_expresiones_que_afectan_la_intimidad_y/o_privacidad_de_la_denunciante_[243]</w:t>
      </w:r>
      <w:r w:rsidRPr="00EF5922">
        <w:rPr>
          <w:rFonts w:cs="Arial"/>
          <w:sz w:val="26"/>
          <w:szCs w:val="26"/>
        </w:rPr>
        <w:t>” y “</w:t>
      </w:r>
      <w:r w:rsidR="00FB6703" w:rsidRPr="00FB6703">
        <w:rPr>
          <w:rFonts w:cs="Arial"/>
          <w:color w:val="FFFFFF"/>
          <w:sz w:val="26"/>
          <w:szCs w:val="26"/>
          <w:highlight w:val="darkCyan"/>
        </w:rPr>
        <w:t>[No.193]_ELIMINADAS_las_expresiones_que_afectan_la_intimidad_y/o_privacidad_de_la_denunciante_[243]</w:t>
      </w:r>
      <w:r w:rsidRPr="00EF5922">
        <w:rPr>
          <w:rFonts w:cs="Arial"/>
          <w:sz w:val="26"/>
          <w:szCs w:val="26"/>
        </w:rPr>
        <w:t xml:space="preserve">” son palabras que no </w:t>
      </w:r>
      <w:r w:rsidR="00910B17" w:rsidRPr="00EF5922">
        <w:rPr>
          <w:rFonts w:cs="Arial"/>
          <w:sz w:val="26"/>
          <w:szCs w:val="26"/>
        </w:rPr>
        <w:t>contienen una carga semántica específica de género, ni constituyen estereotipos exclusivos o especialmente dirigidos a mujeres, por lo que pueden emplearse indistintamente hacia hombres o mujeres, sin que ello suponga, por sí mismo, una forma de violencia diferenciada.</w:t>
      </w:r>
    </w:p>
    <w:p w14:paraId="0CCCFAFB" w14:textId="77777777" w:rsidR="00910B17" w:rsidRPr="00EF5922" w:rsidRDefault="00910B17" w:rsidP="00AE4560">
      <w:pPr>
        <w:spacing w:line="360" w:lineRule="auto"/>
        <w:jc w:val="both"/>
        <w:rPr>
          <w:rFonts w:cs="Arial"/>
          <w:sz w:val="26"/>
          <w:szCs w:val="26"/>
        </w:rPr>
      </w:pPr>
    </w:p>
    <w:p w14:paraId="5695E609" w14:textId="77777777" w:rsidR="001C1087" w:rsidRPr="00EF5922" w:rsidRDefault="00AE4560" w:rsidP="00AE4560">
      <w:pPr>
        <w:tabs>
          <w:tab w:val="left" w:pos="284"/>
        </w:tabs>
        <w:spacing w:line="360" w:lineRule="auto"/>
        <w:jc w:val="both"/>
        <w:rPr>
          <w:rFonts w:eastAsiaTheme="minorHAnsi" w:cs="Arial"/>
          <w:sz w:val="26"/>
          <w:szCs w:val="26"/>
          <w:lang w:val="es-419" w:eastAsia="en-US"/>
        </w:rPr>
      </w:pPr>
      <w:r w:rsidRPr="00EF5922">
        <w:rPr>
          <w:rFonts w:eastAsiaTheme="minorHAnsi" w:cs="Arial"/>
          <w:sz w:val="26"/>
          <w:szCs w:val="26"/>
          <w:lang w:val="es-419" w:eastAsia="en-US"/>
        </w:rPr>
        <w:t>En efecto, si bien las</w:t>
      </w:r>
      <w:r w:rsidR="001C1087" w:rsidRPr="00EF5922">
        <w:rPr>
          <w:rFonts w:eastAsiaTheme="minorHAnsi" w:cs="Arial"/>
          <w:sz w:val="26"/>
          <w:szCs w:val="26"/>
          <w:lang w:val="es-419" w:eastAsia="en-US"/>
        </w:rPr>
        <w:t xml:space="preserve"> manifestaciones pueden percibirse como ofensivas o incómodas, se inscriben en el marco del debate político, particularmente en torno a la gestión de recursos públicos por parte de una servidora pública, lo que refuerza su carácter de crítica política, no de discriminación de género. </w:t>
      </w:r>
    </w:p>
    <w:p w14:paraId="4F4A72CE" w14:textId="77777777" w:rsidR="001C1087" w:rsidRPr="00EF5922" w:rsidRDefault="001C1087" w:rsidP="00AE4560">
      <w:pPr>
        <w:tabs>
          <w:tab w:val="left" w:pos="284"/>
        </w:tabs>
        <w:spacing w:line="360" w:lineRule="auto"/>
        <w:jc w:val="both"/>
        <w:rPr>
          <w:rFonts w:eastAsiaTheme="minorHAnsi" w:cs="Arial"/>
          <w:sz w:val="26"/>
          <w:szCs w:val="26"/>
          <w:lang w:val="es-419" w:eastAsia="en-US"/>
        </w:rPr>
      </w:pPr>
    </w:p>
    <w:p w14:paraId="3934CAD3" w14:textId="2AE666C6" w:rsidR="00AE4560" w:rsidRPr="00EF5922" w:rsidRDefault="001C1087" w:rsidP="00D23FCA">
      <w:pPr>
        <w:tabs>
          <w:tab w:val="left" w:pos="284"/>
        </w:tabs>
        <w:spacing w:line="360" w:lineRule="auto"/>
        <w:jc w:val="both"/>
        <w:rPr>
          <w:rFonts w:eastAsiaTheme="minorHAnsi" w:cs="Arial"/>
          <w:sz w:val="26"/>
          <w:szCs w:val="26"/>
          <w:lang w:val="es-419" w:eastAsia="en-US"/>
        </w:rPr>
      </w:pPr>
      <w:r w:rsidRPr="00EF5922">
        <w:rPr>
          <w:rFonts w:eastAsiaTheme="minorHAnsi" w:cs="Arial"/>
          <w:sz w:val="26"/>
          <w:szCs w:val="26"/>
          <w:lang w:val="es-419" w:eastAsia="en-US"/>
        </w:rPr>
        <w:t xml:space="preserve">Es decir, </w:t>
      </w:r>
      <w:proofErr w:type="gramStart"/>
      <w:r w:rsidRPr="00EF5922">
        <w:rPr>
          <w:rFonts w:eastAsiaTheme="minorHAnsi" w:cs="Arial"/>
          <w:sz w:val="26"/>
          <w:szCs w:val="26"/>
          <w:lang w:val="es-419" w:eastAsia="en-US"/>
        </w:rPr>
        <w:t xml:space="preserve">se </w:t>
      </w:r>
      <w:r w:rsidR="00AE4560" w:rsidRPr="00EF5922">
        <w:rPr>
          <w:rFonts w:eastAsiaTheme="minorHAnsi" w:cs="Arial"/>
          <w:sz w:val="26"/>
          <w:szCs w:val="26"/>
          <w:lang w:val="es-419" w:eastAsia="en-US"/>
        </w:rPr>
        <w:t>enmarcan dentro del</w:t>
      </w:r>
      <w:proofErr w:type="gramEnd"/>
      <w:r w:rsidR="00AE4560" w:rsidRPr="00EF5922">
        <w:rPr>
          <w:rFonts w:eastAsiaTheme="minorHAnsi" w:cs="Arial"/>
          <w:sz w:val="26"/>
          <w:szCs w:val="26"/>
          <w:lang w:val="es-419" w:eastAsia="en-US"/>
        </w:rPr>
        <w:t xml:space="preserve"> ámbito del debate político, en el que se cuestiona el actuar de la </w:t>
      </w:r>
      <w:r w:rsidR="00FB6703" w:rsidRPr="00FB6703">
        <w:rPr>
          <w:rFonts w:eastAsiaTheme="minorHAnsi" w:cs="Arial"/>
          <w:color w:val="FFFFFF"/>
          <w:sz w:val="26"/>
          <w:szCs w:val="26"/>
          <w:highlight w:val="darkCyan"/>
          <w:lang w:val="es-419" w:eastAsia="en-US"/>
        </w:rPr>
        <w:t>[No.194]_ELIMINADO_Cargo_-2-_[276]</w:t>
      </w:r>
      <w:r w:rsidR="00AE4560" w:rsidRPr="00EF5922">
        <w:rPr>
          <w:rFonts w:eastAsiaTheme="minorHAnsi" w:cs="Arial"/>
          <w:sz w:val="26"/>
          <w:szCs w:val="26"/>
          <w:lang w:val="es-419" w:eastAsia="en-US"/>
        </w:rPr>
        <w:t xml:space="preserve"> quejosa por </w:t>
      </w:r>
      <w:r w:rsidR="00FB6703" w:rsidRPr="00FB6703">
        <w:rPr>
          <w:rFonts w:eastAsiaTheme="minorHAnsi" w:cs="Arial"/>
          <w:color w:val="FFFFFF"/>
          <w:sz w:val="26"/>
          <w:szCs w:val="26"/>
          <w:highlight w:val="darkCyan"/>
          <w:lang w:val="es-419" w:eastAsia="en-US"/>
        </w:rPr>
        <w:t>[No.195]_</w:t>
      </w:r>
      <w:proofErr w:type="spellStart"/>
      <w:r w:rsidR="00FB6703" w:rsidRPr="00FB6703">
        <w:rPr>
          <w:rFonts w:eastAsiaTheme="minorHAnsi" w:cs="Arial"/>
          <w:color w:val="FFFFFF"/>
          <w:sz w:val="26"/>
          <w:szCs w:val="26"/>
          <w:highlight w:val="darkCyan"/>
          <w:lang w:val="es-419" w:eastAsia="en-US"/>
        </w:rPr>
        <w:t>ELIMINADA_</w:t>
      </w:r>
      <w:r w:rsidR="005D795C">
        <w:rPr>
          <w:rFonts w:eastAsiaTheme="minorHAnsi" w:cs="Arial"/>
          <w:color w:val="FFFFFF"/>
          <w:sz w:val="26"/>
          <w:szCs w:val="26"/>
          <w:highlight w:val="darkCyan"/>
          <w:lang w:val="es-419" w:eastAsia="en-US"/>
        </w:rPr>
        <w:t>decisión</w:t>
      </w:r>
      <w:proofErr w:type="spellEnd"/>
      <w:r w:rsidR="005D795C">
        <w:rPr>
          <w:rFonts w:eastAsiaTheme="minorHAnsi" w:cs="Arial"/>
          <w:color w:val="FFFFFF"/>
          <w:sz w:val="26"/>
          <w:szCs w:val="26"/>
          <w:highlight w:val="darkCyan"/>
          <w:lang w:val="es-419" w:eastAsia="en-US"/>
        </w:rPr>
        <w:t>(es)</w:t>
      </w:r>
      <w:r w:rsidR="00FB6703" w:rsidRPr="00FB6703">
        <w:rPr>
          <w:rFonts w:eastAsiaTheme="minorHAnsi" w:cs="Arial"/>
          <w:color w:val="FFFFFF"/>
          <w:sz w:val="26"/>
          <w:szCs w:val="26"/>
          <w:highlight w:val="darkCyan"/>
          <w:lang w:val="es-419" w:eastAsia="en-US"/>
        </w:rPr>
        <w:t>_</w:t>
      </w:r>
      <w:r w:rsidR="005D795C">
        <w:rPr>
          <w:rFonts w:eastAsiaTheme="minorHAnsi" w:cs="Arial"/>
          <w:color w:val="FFFFFF"/>
          <w:sz w:val="26"/>
          <w:szCs w:val="26"/>
          <w:highlight w:val="darkCyan"/>
          <w:lang w:val="es-419" w:eastAsia="en-US"/>
        </w:rPr>
        <w:t>patrimonial(es)</w:t>
      </w:r>
      <w:r w:rsidR="00FB6703" w:rsidRPr="00FB6703">
        <w:rPr>
          <w:rFonts w:eastAsiaTheme="minorHAnsi" w:cs="Arial"/>
          <w:color w:val="FFFFFF"/>
          <w:sz w:val="26"/>
          <w:szCs w:val="26"/>
          <w:highlight w:val="darkCyan"/>
          <w:lang w:val="es-419" w:eastAsia="en-US"/>
        </w:rPr>
        <w:t>_[135]</w:t>
      </w:r>
      <w:r w:rsidR="00AE4560" w:rsidRPr="00EF5922">
        <w:rPr>
          <w:rFonts w:eastAsiaTheme="minorHAnsi" w:cs="Arial"/>
          <w:sz w:val="26"/>
          <w:szCs w:val="26"/>
          <w:lang w:val="es-419" w:eastAsia="en-US"/>
        </w:rPr>
        <w:t xml:space="preserve"> y son expresiones con base en la percepción de la </w:t>
      </w:r>
      <w:r w:rsidR="00AE4560" w:rsidRPr="00EF5922">
        <w:rPr>
          <w:rFonts w:eastAsiaTheme="minorHAnsi" w:cs="Arial"/>
          <w:i/>
          <w:iCs/>
          <w:sz w:val="26"/>
          <w:szCs w:val="26"/>
          <w:lang w:val="es-419" w:eastAsia="en-US"/>
        </w:rPr>
        <w:t>parte denuncia</w:t>
      </w:r>
      <w:r w:rsidRPr="00EF5922">
        <w:rPr>
          <w:rFonts w:eastAsiaTheme="minorHAnsi" w:cs="Arial"/>
          <w:i/>
          <w:iCs/>
          <w:sz w:val="26"/>
          <w:szCs w:val="26"/>
          <w:lang w:val="es-419" w:eastAsia="en-US"/>
        </w:rPr>
        <w:t>da</w:t>
      </w:r>
      <w:r w:rsidR="00D23FCA" w:rsidRPr="00EF5922">
        <w:rPr>
          <w:rFonts w:eastAsiaTheme="minorHAnsi" w:cs="Arial"/>
          <w:sz w:val="26"/>
          <w:szCs w:val="26"/>
          <w:lang w:val="es-419" w:eastAsia="en-US"/>
        </w:rPr>
        <w:t>.</w:t>
      </w:r>
    </w:p>
    <w:p w14:paraId="2EA8477F" w14:textId="77777777" w:rsidR="00C92645" w:rsidRPr="00EF5922" w:rsidRDefault="00C92645" w:rsidP="00AE4560">
      <w:pPr>
        <w:spacing w:line="360" w:lineRule="auto"/>
        <w:jc w:val="both"/>
        <w:rPr>
          <w:rFonts w:cs="Arial"/>
          <w:sz w:val="26"/>
          <w:szCs w:val="26"/>
        </w:rPr>
      </w:pPr>
    </w:p>
    <w:p w14:paraId="3955C00B" w14:textId="1EC60B32" w:rsidR="00AE4560" w:rsidRPr="00EF5922" w:rsidRDefault="00AE4560" w:rsidP="00AE4560">
      <w:pPr>
        <w:spacing w:line="360" w:lineRule="auto"/>
        <w:jc w:val="both"/>
        <w:rPr>
          <w:rFonts w:cs="Arial"/>
          <w:sz w:val="26"/>
          <w:szCs w:val="26"/>
        </w:rPr>
      </w:pPr>
      <w:r w:rsidRPr="00EF5922">
        <w:rPr>
          <w:rFonts w:cs="Arial"/>
          <w:sz w:val="26"/>
          <w:szCs w:val="26"/>
        </w:rPr>
        <w:lastRenderedPageBreak/>
        <w:t>Lo anterior</w:t>
      </w:r>
      <w:r w:rsidR="001C1087" w:rsidRPr="00EF5922">
        <w:rPr>
          <w:rFonts w:cs="Arial"/>
          <w:sz w:val="26"/>
          <w:szCs w:val="26"/>
        </w:rPr>
        <w:t>,</w:t>
      </w:r>
      <w:r w:rsidRPr="00EF5922">
        <w:rPr>
          <w:rFonts w:cs="Arial"/>
          <w:sz w:val="26"/>
          <w:szCs w:val="26"/>
        </w:rPr>
        <w:t xml:space="preserve"> pues </w:t>
      </w:r>
      <w:r w:rsidR="004E6CAE" w:rsidRPr="00EF5922">
        <w:rPr>
          <w:rFonts w:cs="Arial"/>
          <w:sz w:val="26"/>
          <w:szCs w:val="26"/>
        </w:rPr>
        <w:t xml:space="preserve">del análisis de los parámetros </w:t>
      </w:r>
      <w:r w:rsidR="00D23FCA" w:rsidRPr="00EF5922">
        <w:rPr>
          <w:rFonts w:cs="Arial"/>
          <w:sz w:val="26"/>
          <w:szCs w:val="26"/>
        </w:rPr>
        <w:t>establecidos en la línea jurisprudencial</w:t>
      </w:r>
      <w:r w:rsidR="004E6CAE" w:rsidRPr="00EF5922">
        <w:rPr>
          <w:rFonts w:cs="Arial"/>
          <w:sz w:val="26"/>
          <w:szCs w:val="26"/>
        </w:rPr>
        <w:t xml:space="preserve"> por la </w:t>
      </w:r>
      <w:r w:rsidR="004E6CAE" w:rsidRPr="00EF5922">
        <w:rPr>
          <w:rFonts w:cs="Arial"/>
          <w:i/>
          <w:iCs/>
          <w:sz w:val="26"/>
          <w:szCs w:val="26"/>
        </w:rPr>
        <w:t>Sala Superior</w:t>
      </w:r>
      <w:r w:rsidR="004E6CAE" w:rsidRPr="00EF5922">
        <w:rPr>
          <w:rStyle w:val="Refdenotaalpie"/>
          <w:rFonts w:eastAsiaTheme="minorHAnsi" w:cs="Arial"/>
          <w:sz w:val="26"/>
          <w:szCs w:val="26"/>
          <w:lang w:val="es-419" w:eastAsia="en-US"/>
        </w:rPr>
        <w:footnoteReference w:id="87"/>
      </w:r>
      <w:r w:rsidR="004E6CAE" w:rsidRPr="00EF5922">
        <w:rPr>
          <w:rFonts w:cs="Arial"/>
          <w:sz w:val="26"/>
          <w:szCs w:val="26"/>
        </w:rPr>
        <w:t xml:space="preserve"> para identificar cuándo se está en presencia del uso sexista del lenguaje </w:t>
      </w:r>
      <w:r w:rsidR="004E6CAE" w:rsidRPr="00EF5922">
        <w:rPr>
          <w:rFonts w:cs="Arial"/>
          <w:i/>
          <w:iCs/>
          <w:sz w:val="26"/>
          <w:szCs w:val="26"/>
        </w:rPr>
        <w:t>(escrito o verbal)</w:t>
      </w:r>
      <w:r w:rsidR="004E6CAE" w:rsidRPr="00EF5922">
        <w:rPr>
          <w:rFonts w:cs="Arial"/>
          <w:sz w:val="26"/>
          <w:szCs w:val="26"/>
        </w:rPr>
        <w:t>, discriminatorio y/o con estereotipos de género discriminatorios</w:t>
      </w:r>
      <w:r w:rsidR="001C1087" w:rsidRPr="00EF5922">
        <w:rPr>
          <w:rFonts w:cs="Arial"/>
          <w:i/>
          <w:iCs/>
          <w:sz w:val="26"/>
          <w:szCs w:val="26"/>
        </w:rPr>
        <w:t>,</w:t>
      </w:r>
      <w:r w:rsidR="004E6CAE" w:rsidRPr="00EF5922">
        <w:t xml:space="preserve"> </w:t>
      </w:r>
      <w:r w:rsidR="001C1087" w:rsidRPr="00EF5922">
        <w:rPr>
          <w:rFonts w:cs="Arial"/>
          <w:sz w:val="26"/>
          <w:szCs w:val="26"/>
        </w:rPr>
        <w:t xml:space="preserve">se advierte lo siguiente: </w:t>
      </w:r>
    </w:p>
    <w:p w14:paraId="20061877" w14:textId="4C62D1BC" w:rsidR="00B97B43" w:rsidRPr="00EF5922" w:rsidRDefault="00B97B43" w:rsidP="00AE4560">
      <w:pPr>
        <w:spacing w:line="360" w:lineRule="auto"/>
        <w:jc w:val="both"/>
        <w:rPr>
          <w:rFonts w:cs="Arial"/>
          <w:sz w:val="26"/>
          <w:szCs w:val="26"/>
        </w:rPr>
      </w:pPr>
    </w:p>
    <w:p w14:paraId="27761C67" w14:textId="77777777" w:rsidR="00AE4560" w:rsidRPr="00EF5922" w:rsidRDefault="00AE4560" w:rsidP="00AE4560">
      <w:pPr>
        <w:pStyle w:val="Prrafodelista"/>
        <w:numPr>
          <w:ilvl w:val="0"/>
          <w:numId w:val="34"/>
        </w:numPr>
        <w:spacing w:line="360" w:lineRule="auto"/>
        <w:jc w:val="both"/>
        <w:rPr>
          <w:rFonts w:cs="Arial"/>
          <w:sz w:val="26"/>
          <w:szCs w:val="26"/>
        </w:rPr>
      </w:pPr>
      <w:r w:rsidRPr="00EF5922">
        <w:rPr>
          <w:rFonts w:cs="Arial"/>
          <w:sz w:val="26"/>
          <w:szCs w:val="26"/>
        </w:rPr>
        <w:t>Establecer el contexto en que se emite el mensaje, considerando aspectos como el lugar y tiempo de su emisión, así como el medio por el que se transmite.</w:t>
      </w:r>
    </w:p>
    <w:p w14:paraId="792C587B" w14:textId="77777777" w:rsidR="00AE4560" w:rsidRPr="00EF5922" w:rsidRDefault="00AE4560" w:rsidP="00AE4560">
      <w:pPr>
        <w:pStyle w:val="Prrafodelista"/>
        <w:spacing w:line="360" w:lineRule="auto"/>
        <w:jc w:val="both"/>
        <w:rPr>
          <w:rFonts w:cs="Arial"/>
          <w:sz w:val="26"/>
          <w:szCs w:val="26"/>
        </w:rPr>
      </w:pPr>
    </w:p>
    <w:p w14:paraId="354B684F" w14:textId="77777777" w:rsidR="00AE4560" w:rsidRPr="00EF5922" w:rsidRDefault="00AE4560" w:rsidP="00AE4560">
      <w:pPr>
        <w:spacing w:line="360" w:lineRule="auto"/>
        <w:jc w:val="both"/>
        <w:rPr>
          <w:rFonts w:cs="Arial"/>
          <w:sz w:val="26"/>
          <w:szCs w:val="26"/>
        </w:rPr>
      </w:pPr>
      <w:r w:rsidRPr="00EF5922">
        <w:rPr>
          <w:rFonts w:cs="Arial"/>
          <w:sz w:val="26"/>
          <w:szCs w:val="26"/>
        </w:rPr>
        <w:t>Las expresiones denunciadas surgen en el debate y discusión de un punto del orden del día de una sesión extraordinaria de cabildo.</w:t>
      </w:r>
    </w:p>
    <w:p w14:paraId="28ED81D5" w14:textId="77777777" w:rsidR="00AE4560" w:rsidRPr="00EF5922" w:rsidRDefault="00AE4560" w:rsidP="00AE4560">
      <w:pPr>
        <w:pStyle w:val="Prrafodelista"/>
        <w:spacing w:line="360" w:lineRule="auto"/>
        <w:jc w:val="both"/>
        <w:rPr>
          <w:rFonts w:cs="Arial"/>
          <w:sz w:val="26"/>
          <w:szCs w:val="26"/>
        </w:rPr>
      </w:pPr>
    </w:p>
    <w:p w14:paraId="3A9A87C5" w14:textId="77777777" w:rsidR="00AE4560" w:rsidRPr="00EF5922" w:rsidRDefault="00AE4560" w:rsidP="00AE4560">
      <w:pPr>
        <w:pStyle w:val="Prrafodelista"/>
        <w:numPr>
          <w:ilvl w:val="0"/>
          <w:numId w:val="34"/>
        </w:numPr>
        <w:spacing w:line="360" w:lineRule="auto"/>
        <w:jc w:val="both"/>
        <w:rPr>
          <w:rFonts w:cs="Arial"/>
          <w:sz w:val="26"/>
          <w:szCs w:val="26"/>
        </w:rPr>
      </w:pPr>
      <w:r w:rsidRPr="00EF5922">
        <w:rPr>
          <w:rFonts w:cs="Arial"/>
          <w:sz w:val="26"/>
          <w:szCs w:val="26"/>
        </w:rPr>
        <w:t>Precisar la expresión objeto de análisis, para identificar la parte del mensaje que se considera como estereotipo de género;</w:t>
      </w:r>
    </w:p>
    <w:p w14:paraId="55575DAB" w14:textId="77777777" w:rsidR="00AE4560" w:rsidRPr="00EF5922" w:rsidRDefault="00AE4560" w:rsidP="00AE4560">
      <w:pPr>
        <w:pStyle w:val="Prrafodelista"/>
        <w:spacing w:line="360" w:lineRule="auto"/>
        <w:jc w:val="both"/>
        <w:rPr>
          <w:rFonts w:cs="Arial"/>
          <w:sz w:val="26"/>
          <w:szCs w:val="26"/>
        </w:rPr>
      </w:pPr>
    </w:p>
    <w:p w14:paraId="5981F545" w14:textId="77777777" w:rsidR="00A15A2A" w:rsidRPr="00580D1C" w:rsidRDefault="00FB6703" w:rsidP="00A15A2A">
      <w:pPr>
        <w:pStyle w:val="Prrafodelista"/>
        <w:numPr>
          <w:ilvl w:val="0"/>
          <w:numId w:val="45"/>
        </w:numPr>
        <w:spacing w:line="360" w:lineRule="auto"/>
        <w:jc w:val="both"/>
        <w:rPr>
          <w:rFonts w:cs="Arial"/>
          <w:color w:val="FFFFFF"/>
          <w:sz w:val="26"/>
          <w:szCs w:val="26"/>
        </w:rPr>
      </w:pPr>
      <w:r w:rsidRPr="00A15A2A">
        <w:rPr>
          <w:rFonts w:cs="Arial"/>
          <w:color w:val="FFFFFF"/>
          <w:sz w:val="26"/>
          <w:szCs w:val="26"/>
          <w:highlight w:val="darkCyan"/>
        </w:rPr>
        <w:t>[No.196]_ELIMINADAS_las_expresiones_que_afectan_la_intimidad_y/o_privacidad_de_la_denunciante_[243]</w:t>
      </w:r>
    </w:p>
    <w:p w14:paraId="697DCDBE" w14:textId="77777777" w:rsidR="00A15A2A" w:rsidRPr="00580D1C" w:rsidRDefault="00FB6703" w:rsidP="00A15A2A">
      <w:pPr>
        <w:pStyle w:val="Prrafodelista"/>
        <w:numPr>
          <w:ilvl w:val="0"/>
          <w:numId w:val="45"/>
        </w:numPr>
        <w:spacing w:line="360" w:lineRule="auto"/>
        <w:jc w:val="both"/>
        <w:rPr>
          <w:rFonts w:cs="Arial"/>
          <w:color w:val="FFFFFF"/>
          <w:sz w:val="26"/>
          <w:szCs w:val="26"/>
        </w:rPr>
      </w:pPr>
      <w:r w:rsidRPr="00A15A2A">
        <w:rPr>
          <w:rFonts w:cs="Arial"/>
          <w:color w:val="FFFFFF"/>
          <w:sz w:val="26"/>
          <w:szCs w:val="26"/>
          <w:highlight w:val="darkCyan"/>
        </w:rPr>
        <w:t>[No.197]_ELIMINADAS_las_expresiones_que_afectan_la_intimidad_y/o_privacidad_de_la_denunciante_[243]</w:t>
      </w:r>
    </w:p>
    <w:p w14:paraId="449DD663" w14:textId="77777777" w:rsidR="00A15A2A" w:rsidRPr="00580D1C" w:rsidRDefault="00FB6703" w:rsidP="00A15A2A">
      <w:pPr>
        <w:pStyle w:val="Prrafodelista"/>
        <w:numPr>
          <w:ilvl w:val="0"/>
          <w:numId w:val="45"/>
        </w:numPr>
        <w:spacing w:line="360" w:lineRule="auto"/>
        <w:jc w:val="both"/>
        <w:rPr>
          <w:rFonts w:cs="Arial"/>
          <w:color w:val="FFFFFF"/>
          <w:sz w:val="26"/>
          <w:szCs w:val="26"/>
        </w:rPr>
      </w:pPr>
      <w:r w:rsidRPr="00A15A2A">
        <w:rPr>
          <w:rFonts w:cs="Arial"/>
          <w:color w:val="FFFFFF"/>
          <w:sz w:val="26"/>
          <w:szCs w:val="26"/>
          <w:highlight w:val="darkCyan"/>
        </w:rPr>
        <w:t>[No.198]_ELIMINADAS_las_expresiones_que_afectan_la_intimidad_y/o_privacidad_de_la_denunciante_[243]</w:t>
      </w:r>
    </w:p>
    <w:p w14:paraId="1EB26572" w14:textId="77777777" w:rsidR="00A15A2A" w:rsidRPr="00580D1C" w:rsidRDefault="00FB6703" w:rsidP="00A15A2A">
      <w:pPr>
        <w:pStyle w:val="Prrafodelista"/>
        <w:numPr>
          <w:ilvl w:val="0"/>
          <w:numId w:val="45"/>
        </w:numPr>
        <w:spacing w:line="360" w:lineRule="auto"/>
        <w:jc w:val="both"/>
        <w:rPr>
          <w:rFonts w:cs="Arial"/>
          <w:color w:val="FFFFFF"/>
          <w:sz w:val="26"/>
          <w:szCs w:val="26"/>
        </w:rPr>
      </w:pPr>
      <w:r w:rsidRPr="00A15A2A">
        <w:rPr>
          <w:rFonts w:cs="Arial"/>
          <w:color w:val="FFFFFF"/>
          <w:sz w:val="26"/>
          <w:szCs w:val="26"/>
          <w:highlight w:val="darkCyan"/>
        </w:rPr>
        <w:t>[No.199]_ELIMINADAS_las_expresiones_que_afectan_la_intimidad_y/o_privacidad_de_la_denunciante_[243]</w:t>
      </w:r>
    </w:p>
    <w:p w14:paraId="0B726492" w14:textId="77777777" w:rsidR="00A15A2A" w:rsidRPr="00580D1C" w:rsidRDefault="00FB6703" w:rsidP="00A15A2A">
      <w:pPr>
        <w:pStyle w:val="Prrafodelista"/>
        <w:numPr>
          <w:ilvl w:val="0"/>
          <w:numId w:val="45"/>
        </w:numPr>
        <w:spacing w:line="360" w:lineRule="auto"/>
        <w:jc w:val="both"/>
        <w:rPr>
          <w:rFonts w:cs="Arial"/>
          <w:color w:val="FFFFFF"/>
          <w:sz w:val="26"/>
          <w:szCs w:val="26"/>
        </w:rPr>
      </w:pPr>
      <w:r w:rsidRPr="00A15A2A">
        <w:rPr>
          <w:rFonts w:cs="Arial"/>
          <w:color w:val="FFFFFF"/>
          <w:sz w:val="26"/>
          <w:szCs w:val="26"/>
          <w:highlight w:val="darkCyan"/>
        </w:rPr>
        <w:t>[No.200]_ELIMINADAS_las_expresiones_que_afectan_la_intimidad_y/o_privacidad_de_la_denunciante_[243]</w:t>
      </w:r>
    </w:p>
    <w:p w14:paraId="26B71155" w14:textId="77777777" w:rsidR="00A15A2A" w:rsidRPr="00580D1C" w:rsidRDefault="00FB6703" w:rsidP="00A15A2A">
      <w:pPr>
        <w:pStyle w:val="Prrafodelista"/>
        <w:numPr>
          <w:ilvl w:val="0"/>
          <w:numId w:val="45"/>
        </w:numPr>
        <w:spacing w:line="360" w:lineRule="auto"/>
        <w:jc w:val="both"/>
        <w:rPr>
          <w:rFonts w:cs="Arial"/>
          <w:color w:val="FFFFFF"/>
          <w:sz w:val="26"/>
          <w:szCs w:val="26"/>
        </w:rPr>
      </w:pPr>
      <w:r w:rsidRPr="00A15A2A">
        <w:rPr>
          <w:rFonts w:cs="Arial"/>
          <w:color w:val="FFFFFF"/>
          <w:sz w:val="26"/>
          <w:szCs w:val="26"/>
          <w:highlight w:val="darkCyan"/>
        </w:rPr>
        <w:t>[No.201]_ELIMINADAS_las_expresiones_que_afectan_la_intimidad_y/o_privacidad_de_la_denunciante_[243]</w:t>
      </w:r>
    </w:p>
    <w:p w14:paraId="74115224" w14:textId="3E88F1F5" w:rsidR="00AE4560" w:rsidRPr="00A15A2A" w:rsidRDefault="00FB6703" w:rsidP="00A15A2A">
      <w:pPr>
        <w:pStyle w:val="Prrafodelista"/>
        <w:numPr>
          <w:ilvl w:val="0"/>
          <w:numId w:val="45"/>
        </w:numPr>
        <w:spacing w:line="360" w:lineRule="auto"/>
        <w:jc w:val="both"/>
        <w:rPr>
          <w:rFonts w:cs="Arial"/>
          <w:color w:val="FFFFFF"/>
          <w:sz w:val="26"/>
          <w:szCs w:val="26"/>
        </w:rPr>
      </w:pPr>
      <w:r w:rsidRPr="00A15A2A">
        <w:rPr>
          <w:rFonts w:cs="Arial"/>
          <w:color w:val="FFFFFF"/>
          <w:sz w:val="26"/>
          <w:szCs w:val="26"/>
          <w:highlight w:val="darkCyan"/>
        </w:rPr>
        <w:lastRenderedPageBreak/>
        <w:t>[No.202]_ELIMINADAS_las_expresiones_que_afectan_la_intimidad_y/o_privacidad_de_la_denunciante_[243]</w:t>
      </w:r>
    </w:p>
    <w:p w14:paraId="78DC5FB9" w14:textId="77777777" w:rsidR="00A15A2A" w:rsidRPr="00EF5922" w:rsidRDefault="00A15A2A" w:rsidP="00AE4560">
      <w:pPr>
        <w:spacing w:line="360" w:lineRule="auto"/>
        <w:jc w:val="both"/>
        <w:rPr>
          <w:rFonts w:cs="Arial"/>
          <w:sz w:val="26"/>
          <w:szCs w:val="26"/>
        </w:rPr>
      </w:pPr>
    </w:p>
    <w:p w14:paraId="57892B02" w14:textId="3DC9B8C1" w:rsidR="00AE4560" w:rsidRPr="00EF5922" w:rsidRDefault="00AE4560" w:rsidP="00AE4560">
      <w:pPr>
        <w:pStyle w:val="Prrafodelista"/>
        <w:numPr>
          <w:ilvl w:val="0"/>
          <w:numId w:val="34"/>
        </w:numPr>
        <w:spacing w:line="360" w:lineRule="auto"/>
        <w:jc w:val="both"/>
        <w:rPr>
          <w:rFonts w:cs="Arial"/>
          <w:sz w:val="26"/>
          <w:szCs w:val="26"/>
        </w:rPr>
      </w:pPr>
      <w:r w:rsidRPr="00EF5922">
        <w:rPr>
          <w:rFonts w:cs="Arial"/>
          <w:sz w:val="26"/>
          <w:szCs w:val="26"/>
        </w:rPr>
        <w:t xml:space="preserve"> Señalar cuál es la semántica de las palabras, es decir, si tiene un significado literal o se trata de una expresión coloquial o idiomática, que si fuera modificada no tendría el mismo significado</w:t>
      </w:r>
      <w:r w:rsidR="00CF0376" w:rsidRPr="00EF5922">
        <w:rPr>
          <w:rFonts w:cs="Arial"/>
          <w:sz w:val="26"/>
          <w:szCs w:val="26"/>
        </w:rPr>
        <w:t>.</w:t>
      </w:r>
    </w:p>
    <w:p w14:paraId="43715E2E" w14:textId="77777777" w:rsidR="00CF0376" w:rsidRPr="00EF5922" w:rsidRDefault="00CF0376" w:rsidP="00CF0376">
      <w:pPr>
        <w:spacing w:line="360" w:lineRule="auto"/>
        <w:jc w:val="both"/>
        <w:rPr>
          <w:rFonts w:cs="Arial"/>
          <w:sz w:val="26"/>
          <w:szCs w:val="26"/>
        </w:rPr>
      </w:pPr>
    </w:p>
    <w:p w14:paraId="28F33B00" w14:textId="3F92ED8E" w:rsidR="00CF0376" w:rsidRPr="00EF5922" w:rsidRDefault="00CF0376" w:rsidP="00CF0376">
      <w:pPr>
        <w:spacing w:line="360" w:lineRule="auto"/>
        <w:jc w:val="both"/>
        <w:rPr>
          <w:rFonts w:cs="Arial"/>
          <w:sz w:val="26"/>
          <w:szCs w:val="26"/>
        </w:rPr>
      </w:pPr>
      <w:r w:rsidRPr="00EF5922">
        <w:rPr>
          <w:rFonts w:cs="Arial"/>
          <w:sz w:val="26"/>
          <w:szCs w:val="26"/>
        </w:rPr>
        <w:t>Respecto a estas expresiones, el Diccionario de la Real Academia las define de la siguiente manera:</w:t>
      </w:r>
    </w:p>
    <w:p w14:paraId="1C2FB1E3" w14:textId="77777777" w:rsidR="00CF0376" w:rsidRPr="00EF5922" w:rsidRDefault="00CF0376" w:rsidP="00CF0376">
      <w:pPr>
        <w:spacing w:line="360" w:lineRule="auto"/>
        <w:jc w:val="both"/>
        <w:rPr>
          <w:rFonts w:cs="Arial"/>
          <w:sz w:val="26"/>
          <w:szCs w:val="26"/>
        </w:rPr>
      </w:pPr>
    </w:p>
    <w:p w14:paraId="24BA847E" w14:textId="4F5D3FD8" w:rsidR="008036CA" w:rsidRPr="00EF5922" w:rsidRDefault="00FB6703" w:rsidP="00F32D06">
      <w:pPr>
        <w:pStyle w:val="Prrafodelista"/>
        <w:numPr>
          <w:ilvl w:val="0"/>
          <w:numId w:val="25"/>
        </w:numPr>
        <w:spacing w:line="360" w:lineRule="auto"/>
        <w:jc w:val="both"/>
        <w:rPr>
          <w:rFonts w:cs="Arial"/>
          <w:sz w:val="26"/>
          <w:szCs w:val="26"/>
        </w:rPr>
      </w:pPr>
      <w:r w:rsidRPr="00FB6703">
        <w:rPr>
          <w:rFonts w:cs="Arial"/>
          <w:color w:val="FFFFFF"/>
          <w:sz w:val="26"/>
          <w:szCs w:val="26"/>
          <w:highlight w:val="darkCyan"/>
        </w:rPr>
        <w:t>[No.203]_ELIMINADAS_las_expresiones_que_afectan_la_intimidad_y/o_privacidad_de_la_denunciante_[243]</w:t>
      </w:r>
      <w:r w:rsidR="008036CA" w:rsidRPr="00EF5922">
        <w:rPr>
          <w:rStyle w:val="Refdenotaalpie"/>
          <w:rFonts w:cs="Arial"/>
          <w:sz w:val="26"/>
          <w:szCs w:val="26"/>
        </w:rPr>
        <w:footnoteReference w:id="88"/>
      </w:r>
      <w:r w:rsidR="008036CA" w:rsidRPr="00EF5922">
        <w:rPr>
          <w:rFonts w:cs="Arial"/>
          <w:sz w:val="26"/>
          <w:szCs w:val="26"/>
        </w:rPr>
        <w:t xml:space="preserve"> Del </w:t>
      </w:r>
      <w:proofErr w:type="spellStart"/>
      <w:r w:rsidR="008036CA" w:rsidRPr="00EF5922">
        <w:rPr>
          <w:rFonts w:cs="Arial"/>
          <w:sz w:val="26"/>
          <w:szCs w:val="26"/>
        </w:rPr>
        <w:t>part</w:t>
      </w:r>
      <w:proofErr w:type="spellEnd"/>
      <w:r w:rsidR="008036CA" w:rsidRPr="00EF5922">
        <w:rPr>
          <w:rFonts w:cs="Arial"/>
          <w:sz w:val="26"/>
          <w:szCs w:val="26"/>
        </w:rPr>
        <w:t>. de limitar</w:t>
      </w:r>
      <w:r w:rsidR="00F32D06" w:rsidRPr="00EF5922">
        <w:rPr>
          <w:rFonts w:cs="Arial"/>
          <w:sz w:val="26"/>
          <w:szCs w:val="26"/>
        </w:rPr>
        <w:t xml:space="preserve">. </w:t>
      </w:r>
      <w:r w:rsidR="008036CA" w:rsidRPr="00EF5922">
        <w:rPr>
          <w:rFonts w:cs="Arial"/>
          <w:sz w:val="26"/>
          <w:szCs w:val="26"/>
        </w:rPr>
        <w:t>Que tiene límite (‖ fin), poco, escaso. Trabaja con recursos muy limitados, que tiene corto entendimiento.</w:t>
      </w:r>
    </w:p>
    <w:p w14:paraId="4A66AFA9" w14:textId="579E2DBE" w:rsidR="00F32D06" w:rsidRPr="00EF5922" w:rsidRDefault="00FB6703" w:rsidP="00F32D06">
      <w:pPr>
        <w:pStyle w:val="Prrafodelista"/>
        <w:numPr>
          <w:ilvl w:val="0"/>
          <w:numId w:val="25"/>
        </w:numPr>
        <w:spacing w:line="360" w:lineRule="auto"/>
        <w:jc w:val="both"/>
        <w:rPr>
          <w:rFonts w:cs="Arial"/>
          <w:sz w:val="26"/>
          <w:szCs w:val="26"/>
        </w:rPr>
      </w:pPr>
      <w:r w:rsidRPr="00FB6703">
        <w:rPr>
          <w:rFonts w:cs="Arial"/>
          <w:color w:val="FFFFFF"/>
          <w:sz w:val="26"/>
          <w:szCs w:val="26"/>
          <w:highlight w:val="darkCyan"/>
        </w:rPr>
        <w:t>[No.204]_ELIMINADAS_las_expresiones_que_afectan_la_intimidad_y/o_privacidad_de_la_denunciante_[243]</w:t>
      </w:r>
      <w:r w:rsidR="00F32D06" w:rsidRPr="00EF5922">
        <w:rPr>
          <w:rStyle w:val="Refdenotaalpie"/>
          <w:rFonts w:cs="Arial"/>
          <w:sz w:val="26"/>
          <w:szCs w:val="26"/>
        </w:rPr>
        <w:footnoteReference w:id="89"/>
      </w:r>
      <w:r w:rsidR="00EC3EA2" w:rsidRPr="00EF5922">
        <w:rPr>
          <w:rFonts w:cs="Arial"/>
          <w:sz w:val="26"/>
          <w:szCs w:val="26"/>
        </w:rPr>
        <w:t xml:space="preserve">: </w:t>
      </w:r>
      <w:r w:rsidR="00F32D06" w:rsidRPr="00EF5922">
        <w:rPr>
          <w:rFonts w:cs="Arial"/>
          <w:sz w:val="26"/>
          <w:szCs w:val="26"/>
        </w:rPr>
        <w:t>carente o no basada en escrúpulos o principios morales, comportamiento sin principios, no instruido en los principios de algo.</w:t>
      </w:r>
    </w:p>
    <w:p w14:paraId="2577DD20" w14:textId="44114911" w:rsidR="00F32D06" w:rsidRPr="00EF5922" w:rsidRDefault="00FB6703" w:rsidP="00F32D06">
      <w:pPr>
        <w:pStyle w:val="Prrafodelista"/>
        <w:numPr>
          <w:ilvl w:val="0"/>
          <w:numId w:val="25"/>
        </w:numPr>
        <w:spacing w:line="360" w:lineRule="auto"/>
        <w:jc w:val="both"/>
        <w:rPr>
          <w:rFonts w:cs="Arial"/>
          <w:sz w:val="26"/>
          <w:szCs w:val="26"/>
        </w:rPr>
      </w:pPr>
      <w:r w:rsidRPr="00FB6703">
        <w:rPr>
          <w:rFonts w:cs="Arial"/>
          <w:color w:val="FFFFFF"/>
          <w:sz w:val="26"/>
          <w:szCs w:val="26"/>
          <w:highlight w:val="darkCyan"/>
        </w:rPr>
        <w:t>[No.205]_ELIMINADAS_las_expresiones_que_afectan_la_intimidad_y/o_privacidad_de_la_denunciante_[243]</w:t>
      </w:r>
      <w:r w:rsidR="00D23FCA" w:rsidRPr="00EF5922">
        <w:rPr>
          <w:rStyle w:val="Refdenotaalpie"/>
          <w:rFonts w:cs="Arial"/>
          <w:sz w:val="26"/>
          <w:szCs w:val="26"/>
        </w:rPr>
        <w:footnoteReference w:id="90"/>
      </w:r>
      <w:r w:rsidR="00EC3EA2" w:rsidRPr="00EF5922">
        <w:rPr>
          <w:rFonts w:cs="Arial"/>
          <w:sz w:val="26"/>
          <w:szCs w:val="26"/>
        </w:rPr>
        <w:t xml:space="preserve">: </w:t>
      </w:r>
      <w:r w:rsidR="00F32D06" w:rsidRPr="00EF5922">
        <w:rPr>
          <w:rFonts w:cs="Arial"/>
          <w:sz w:val="26"/>
          <w:szCs w:val="26"/>
        </w:rPr>
        <w:t xml:space="preserve">Que actúa con hipocresía, embustero, farsante, mentiroso, falsario, falso, impostor, fariseo, farisaico, testimoniero, </w:t>
      </w:r>
      <w:proofErr w:type="spellStart"/>
      <w:r w:rsidR="00F32D06" w:rsidRPr="00EF5922">
        <w:rPr>
          <w:rFonts w:cs="Arial"/>
          <w:sz w:val="26"/>
          <w:szCs w:val="26"/>
        </w:rPr>
        <w:t>guatusero</w:t>
      </w:r>
      <w:proofErr w:type="spellEnd"/>
      <w:r w:rsidR="00F32D06" w:rsidRPr="00EF5922">
        <w:rPr>
          <w:rFonts w:cs="Arial"/>
          <w:sz w:val="26"/>
          <w:szCs w:val="26"/>
        </w:rPr>
        <w:t xml:space="preserve">, </w:t>
      </w:r>
      <w:proofErr w:type="spellStart"/>
      <w:r w:rsidR="00F32D06" w:rsidRPr="00EF5922">
        <w:rPr>
          <w:rFonts w:cs="Arial"/>
          <w:sz w:val="26"/>
          <w:szCs w:val="26"/>
        </w:rPr>
        <w:t>faruscas</w:t>
      </w:r>
      <w:proofErr w:type="spellEnd"/>
      <w:r w:rsidR="00F32D06" w:rsidRPr="00EF5922">
        <w:rPr>
          <w:rFonts w:cs="Arial"/>
          <w:sz w:val="26"/>
          <w:szCs w:val="26"/>
        </w:rPr>
        <w:t>, agazapado, gañín.</w:t>
      </w:r>
    </w:p>
    <w:p w14:paraId="23228CEE" w14:textId="026ACB67" w:rsidR="00AE4560" w:rsidRPr="00EF5922" w:rsidRDefault="00F32D06" w:rsidP="00F32D06">
      <w:pPr>
        <w:pStyle w:val="Prrafodelista"/>
        <w:spacing w:line="360" w:lineRule="auto"/>
        <w:jc w:val="both"/>
        <w:rPr>
          <w:rFonts w:cs="Arial"/>
          <w:sz w:val="26"/>
          <w:szCs w:val="26"/>
        </w:rPr>
      </w:pPr>
      <w:r w:rsidRPr="00EF5922">
        <w:rPr>
          <w:rFonts w:cs="Arial"/>
          <w:sz w:val="26"/>
          <w:szCs w:val="26"/>
        </w:rPr>
        <w:t>adj. Propio de la persona hipócrita. Sonrisa hipócrita, falso, farisaico, fariseo, gañín.</w:t>
      </w:r>
    </w:p>
    <w:p w14:paraId="2E046A68" w14:textId="61750A53" w:rsidR="00D23FCA" w:rsidRPr="00EF5922" w:rsidRDefault="00FB6703" w:rsidP="00D23FCA">
      <w:pPr>
        <w:pStyle w:val="Prrafodelista"/>
        <w:numPr>
          <w:ilvl w:val="0"/>
          <w:numId w:val="25"/>
        </w:numPr>
        <w:spacing w:line="360" w:lineRule="auto"/>
        <w:jc w:val="both"/>
        <w:rPr>
          <w:rFonts w:cs="Arial"/>
          <w:sz w:val="26"/>
          <w:szCs w:val="26"/>
        </w:rPr>
      </w:pPr>
      <w:r w:rsidRPr="00FB6703">
        <w:rPr>
          <w:rFonts w:cs="Arial"/>
          <w:color w:val="FFFFFF"/>
          <w:sz w:val="26"/>
          <w:szCs w:val="26"/>
          <w:highlight w:val="darkCyan"/>
        </w:rPr>
        <w:lastRenderedPageBreak/>
        <w:t>[No.206]_ELIMINADAS_las_expresiones_que_afectan_la_intimidad_y/o_privacidad_de_la_denunciante_[243]</w:t>
      </w:r>
      <w:r w:rsidR="00D23FCA" w:rsidRPr="00EF5922">
        <w:rPr>
          <w:rStyle w:val="Refdenotaalpie"/>
          <w:rFonts w:cs="Arial"/>
          <w:sz w:val="26"/>
          <w:szCs w:val="26"/>
        </w:rPr>
        <w:footnoteReference w:id="91"/>
      </w:r>
      <w:r w:rsidR="00EC3EA2" w:rsidRPr="00EF5922">
        <w:rPr>
          <w:rFonts w:cs="Arial"/>
          <w:sz w:val="26"/>
          <w:szCs w:val="26"/>
        </w:rPr>
        <w:t xml:space="preserve">: </w:t>
      </w:r>
      <w:r w:rsidR="00D23FCA" w:rsidRPr="00EF5922">
        <w:rPr>
          <w:rFonts w:cs="Arial"/>
          <w:sz w:val="26"/>
          <w:szCs w:val="26"/>
        </w:rPr>
        <w:t xml:space="preserve">Del lat. </w:t>
      </w:r>
      <w:proofErr w:type="spellStart"/>
      <w:r w:rsidR="00D23FCA" w:rsidRPr="00EF5922">
        <w:rPr>
          <w:rFonts w:cs="Arial"/>
          <w:sz w:val="26"/>
          <w:szCs w:val="26"/>
        </w:rPr>
        <w:t>Mediocris</w:t>
      </w:r>
      <w:proofErr w:type="spellEnd"/>
      <w:r w:rsidR="00D23FCA" w:rsidRPr="00EF5922">
        <w:rPr>
          <w:rFonts w:cs="Arial"/>
          <w:sz w:val="26"/>
          <w:szCs w:val="26"/>
        </w:rPr>
        <w:t>. De calidad media, mediano, común, regular, corriente, gris, anodino, vulgar.</w:t>
      </w:r>
    </w:p>
    <w:p w14:paraId="7F854399" w14:textId="7A72DE96" w:rsidR="00AE4560" w:rsidRPr="00EF5922" w:rsidRDefault="00D23FCA" w:rsidP="00D23FCA">
      <w:pPr>
        <w:pStyle w:val="Prrafodelista"/>
        <w:spacing w:line="360" w:lineRule="auto"/>
        <w:jc w:val="both"/>
        <w:rPr>
          <w:rFonts w:cs="Arial"/>
          <w:sz w:val="26"/>
          <w:szCs w:val="26"/>
        </w:rPr>
      </w:pPr>
      <w:r w:rsidRPr="00EF5922">
        <w:rPr>
          <w:rFonts w:cs="Arial"/>
          <w:sz w:val="26"/>
          <w:szCs w:val="26"/>
        </w:rPr>
        <w:t>adj. De poco mérito, tirando a malo.</w:t>
      </w:r>
    </w:p>
    <w:p w14:paraId="1402095E" w14:textId="1BBAF031" w:rsidR="00D23FCA" w:rsidRPr="00EF5922" w:rsidRDefault="00FB6703" w:rsidP="00D23FCA">
      <w:pPr>
        <w:pStyle w:val="Prrafodelista"/>
        <w:numPr>
          <w:ilvl w:val="0"/>
          <w:numId w:val="25"/>
        </w:numPr>
        <w:spacing w:line="360" w:lineRule="auto"/>
        <w:jc w:val="both"/>
        <w:rPr>
          <w:rFonts w:cs="Arial"/>
          <w:sz w:val="26"/>
          <w:szCs w:val="26"/>
        </w:rPr>
      </w:pPr>
      <w:r w:rsidRPr="00FB6703">
        <w:rPr>
          <w:rFonts w:cs="Arial"/>
          <w:color w:val="FFFFFF"/>
          <w:sz w:val="26"/>
          <w:szCs w:val="26"/>
          <w:highlight w:val="darkCyan"/>
        </w:rPr>
        <w:t>[No.207]_ELIMINADAS_las_expresiones_que_afectan_la_intimidad_y/o_privacidad_de_la_denunciante_[243]</w:t>
      </w:r>
      <w:r w:rsidR="00D23FCA" w:rsidRPr="00EF5922">
        <w:rPr>
          <w:rStyle w:val="Refdenotaalpie"/>
          <w:rFonts w:cs="Arial"/>
          <w:sz w:val="26"/>
          <w:szCs w:val="26"/>
        </w:rPr>
        <w:footnoteReference w:id="92"/>
      </w:r>
      <w:r w:rsidR="00EC3EA2" w:rsidRPr="00EF5922">
        <w:rPr>
          <w:rFonts w:cs="Arial"/>
          <w:sz w:val="26"/>
          <w:szCs w:val="26"/>
        </w:rPr>
        <w:t xml:space="preserve">: </w:t>
      </w:r>
      <w:r w:rsidR="00D23FCA" w:rsidRPr="00EF5922">
        <w:rPr>
          <w:rFonts w:cs="Arial"/>
          <w:sz w:val="26"/>
          <w:szCs w:val="26"/>
        </w:rPr>
        <w:t xml:space="preserve">Del lat. </w:t>
      </w:r>
      <w:proofErr w:type="spellStart"/>
      <w:r w:rsidR="00D23FCA" w:rsidRPr="00EF5922">
        <w:rPr>
          <w:rFonts w:cs="Arial"/>
          <w:sz w:val="26"/>
          <w:szCs w:val="26"/>
        </w:rPr>
        <w:t>morālis</w:t>
      </w:r>
      <w:proofErr w:type="spellEnd"/>
      <w:r w:rsidR="00D23FCA" w:rsidRPr="00EF5922">
        <w:rPr>
          <w:rFonts w:cs="Arial"/>
          <w:sz w:val="26"/>
          <w:szCs w:val="26"/>
        </w:rPr>
        <w:t>.</w:t>
      </w:r>
    </w:p>
    <w:p w14:paraId="2D2E18F7" w14:textId="77777777" w:rsidR="00D23FCA" w:rsidRPr="00EF5922" w:rsidRDefault="00D23FCA" w:rsidP="00D23FCA">
      <w:pPr>
        <w:pStyle w:val="Prrafodelista"/>
        <w:spacing w:line="360" w:lineRule="auto"/>
        <w:jc w:val="both"/>
        <w:rPr>
          <w:rFonts w:cs="Arial"/>
          <w:sz w:val="26"/>
          <w:szCs w:val="26"/>
        </w:rPr>
      </w:pPr>
      <w:r w:rsidRPr="00EF5922">
        <w:rPr>
          <w:rFonts w:cs="Arial"/>
          <w:sz w:val="26"/>
          <w:szCs w:val="26"/>
        </w:rPr>
        <w:t>adj. Perteneciente o relativo a las acciones de las personas, desde el punto de vista de su obrar en relación con el bien o el mal y en función de su vida individual y, sobre todo, colectiva.</w:t>
      </w:r>
    </w:p>
    <w:p w14:paraId="42CF5253" w14:textId="571BA483" w:rsidR="0003794C" w:rsidRPr="00EF5922" w:rsidRDefault="00D23FCA" w:rsidP="0003794C">
      <w:pPr>
        <w:pStyle w:val="Prrafodelista"/>
        <w:spacing w:line="360" w:lineRule="auto"/>
        <w:jc w:val="both"/>
        <w:rPr>
          <w:rFonts w:cs="Arial"/>
          <w:sz w:val="26"/>
          <w:szCs w:val="26"/>
        </w:rPr>
      </w:pPr>
      <w:r w:rsidRPr="00EF5922">
        <w:rPr>
          <w:rFonts w:cs="Arial"/>
          <w:sz w:val="26"/>
          <w:szCs w:val="26"/>
        </w:rPr>
        <w:t>adj. Conforme con las normas que una persona tiene del bien y del mal. No me parece moral.</w:t>
      </w:r>
    </w:p>
    <w:p w14:paraId="72720F6E" w14:textId="46C96401" w:rsidR="0003794C" w:rsidRPr="00EF5922" w:rsidRDefault="00FB6703" w:rsidP="0003794C">
      <w:pPr>
        <w:pStyle w:val="Prrafodelista"/>
        <w:numPr>
          <w:ilvl w:val="0"/>
          <w:numId w:val="25"/>
        </w:numPr>
        <w:spacing w:line="360" w:lineRule="auto"/>
        <w:jc w:val="both"/>
        <w:rPr>
          <w:rFonts w:cs="Arial"/>
          <w:sz w:val="26"/>
          <w:szCs w:val="26"/>
        </w:rPr>
      </w:pPr>
      <w:r w:rsidRPr="00FB6703">
        <w:rPr>
          <w:rFonts w:cs="Arial"/>
          <w:color w:val="FFFFFF"/>
          <w:sz w:val="26"/>
          <w:szCs w:val="26"/>
          <w:highlight w:val="darkCyan"/>
        </w:rPr>
        <w:t>[No.208]_ELIMINADAS_las_expresiones_que_afectan_la_intimidad_y/o_privacidad_de_la_denunciante_[243]</w:t>
      </w:r>
      <w:r w:rsidR="0003794C" w:rsidRPr="00EF5922">
        <w:rPr>
          <w:rStyle w:val="Refdenotaalpie"/>
          <w:rFonts w:cs="Arial"/>
          <w:sz w:val="26"/>
          <w:szCs w:val="26"/>
        </w:rPr>
        <w:footnoteReference w:id="93"/>
      </w:r>
      <w:r w:rsidR="0003794C" w:rsidRPr="00EF5922">
        <w:rPr>
          <w:rFonts w:cs="Arial"/>
          <w:sz w:val="26"/>
          <w:szCs w:val="26"/>
        </w:rPr>
        <w:t xml:space="preserve"> Grupo de partidarios que en actos públicos apoyan ruidosamente a los suyos o rechazan a los contrarios</w:t>
      </w:r>
      <w:r w:rsidR="00FB36B2" w:rsidRPr="00EF5922">
        <w:rPr>
          <w:rFonts w:cs="Arial"/>
          <w:sz w:val="26"/>
          <w:szCs w:val="26"/>
        </w:rPr>
        <w:t>.</w:t>
      </w:r>
    </w:p>
    <w:p w14:paraId="726705CC" w14:textId="3BE95EC1" w:rsidR="00FB36B2" w:rsidRPr="00EF5922" w:rsidRDefault="00FB6703" w:rsidP="0003794C">
      <w:pPr>
        <w:pStyle w:val="Prrafodelista"/>
        <w:numPr>
          <w:ilvl w:val="0"/>
          <w:numId w:val="25"/>
        </w:numPr>
        <w:spacing w:line="360" w:lineRule="auto"/>
        <w:jc w:val="both"/>
        <w:rPr>
          <w:rFonts w:cs="Arial"/>
          <w:sz w:val="26"/>
          <w:szCs w:val="26"/>
        </w:rPr>
      </w:pPr>
      <w:r w:rsidRPr="00FB6703">
        <w:rPr>
          <w:rFonts w:cs="Arial"/>
          <w:color w:val="FFFFFF"/>
          <w:sz w:val="26"/>
          <w:szCs w:val="26"/>
          <w:highlight w:val="darkCyan"/>
        </w:rPr>
        <w:t>[No.209]_ELIMINADAS_las_expresiones_que_afectan_la_intimidad_y/o_privacidad_de_la_denunciante_[243]</w:t>
      </w:r>
      <w:r w:rsidR="00FB36B2" w:rsidRPr="00EF5922">
        <w:rPr>
          <w:rStyle w:val="Refdenotaalpie"/>
          <w:rFonts w:cs="Arial"/>
          <w:sz w:val="26"/>
          <w:szCs w:val="26"/>
        </w:rPr>
        <w:footnoteReference w:id="94"/>
      </w:r>
      <w:r w:rsidR="00FB36B2" w:rsidRPr="00EF5922">
        <w:rPr>
          <w:rFonts w:cs="Arial"/>
          <w:sz w:val="26"/>
          <w:szCs w:val="26"/>
        </w:rPr>
        <w:t xml:space="preserve"> Dicho de una persona: Que ha alcanzado la mayoría de edad</w:t>
      </w:r>
    </w:p>
    <w:p w14:paraId="6739B36A" w14:textId="77777777" w:rsidR="00D23FCA" w:rsidRPr="00EF5922" w:rsidRDefault="00D23FCA" w:rsidP="001C1087">
      <w:pPr>
        <w:spacing w:line="360" w:lineRule="auto"/>
        <w:jc w:val="both"/>
        <w:rPr>
          <w:rFonts w:cs="Arial"/>
          <w:sz w:val="26"/>
          <w:szCs w:val="26"/>
        </w:rPr>
      </w:pPr>
    </w:p>
    <w:p w14:paraId="2A4510FE" w14:textId="5201216D" w:rsidR="001C1087" w:rsidRPr="00EF5922" w:rsidRDefault="00D23FCA" w:rsidP="001C1087">
      <w:pPr>
        <w:spacing w:line="360" w:lineRule="auto"/>
        <w:jc w:val="both"/>
        <w:rPr>
          <w:rFonts w:cs="Arial"/>
          <w:sz w:val="26"/>
          <w:szCs w:val="26"/>
        </w:rPr>
      </w:pPr>
      <w:r w:rsidRPr="00EF5922">
        <w:rPr>
          <w:rFonts w:cs="Arial"/>
          <w:sz w:val="26"/>
          <w:szCs w:val="26"/>
        </w:rPr>
        <w:t>De lo anteriormente expuesto se colige que s</w:t>
      </w:r>
      <w:r w:rsidR="001C1087" w:rsidRPr="00EF5922">
        <w:rPr>
          <w:rFonts w:cs="Arial"/>
          <w:sz w:val="26"/>
          <w:szCs w:val="26"/>
        </w:rPr>
        <w:t>e trata de calificativos genéricos, no exclusivos de un género, sin una connotación sexual, maternal o moralizante dirigida exclusivamente a mujeres.</w:t>
      </w:r>
    </w:p>
    <w:p w14:paraId="2433EBCD" w14:textId="77777777" w:rsidR="001C1087" w:rsidRPr="00EF5922" w:rsidRDefault="001C1087" w:rsidP="001C1087">
      <w:pPr>
        <w:spacing w:line="360" w:lineRule="auto"/>
        <w:jc w:val="both"/>
        <w:rPr>
          <w:rFonts w:cs="Arial"/>
          <w:sz w:val="26"/>
          <w:szCs w:val="26"/>
        </w:rPr>
      </w:pPr>
    </w:p>
    <w:p w14:paraId="13522751" w14:textId="77777777" w:rsidR="00AE4560" w:rsidRPr="00EF5922" w:rsidRDefault="00AE4560" w:rsidP="00AE4560">
      <w:pPr>
        <w:pStyle w:val="Prrafodelista"/>
        <w:numPr>
          <w:ilvl w:val="0"/>
          <w:numId w:val="34"/>
        </w:numPr>
        <w:spacing w:line="360" w:lineRule="auto"/>
        <w:jc w:val="both"/>
        <w:rPr>
          <w:rFonts w:cs="Arial"/>
          <w:sz w:val="26"/>
          <w:szCs w:val="26"/>
        </w:rPr>
      </w:pPr>
      <w:r w:rsidRPr="00EF5922">
        <w:rPr>
          <w:rFonts w:cs="Arial"/>
          <w:sz w:val="26"/>
          <w:szCs w:val="26"/>
        </w:rPr>
        <w:t xml:space="preserve"> Definir el sentido del mensaje, a partir del momento y lugar en que se emite, para lo cual se deberá considerar los usos, costumbres o regionalismos del lenguaje, parámetros sociales, </w:t>
      </w:r>
      <w:r w:rsidRPr="00EF5922">
        <w:rPr>
          <w:rFonts w:cs="Arial"/>
          <w:sz w:val="26"/>
          <w:szCs w:val="26"/>
        </w:rPr>
        <w:lastRenderedPageBreak/>
        <w:t xml:space="preserve">culturales e incluso históricos que rodean el mensaje; y las condiciones del interlocutor; </w:t>
      </w:r>
    </w:p>
    <w:p w14:paraId="51BB1C20" w14:textId="77777777" w:rsidR="00AE4560" w:rsidRPr="00EF5922" w:rsidRDefault="00AE4560" w:rsidP="00AE4560">
      <w:pPr>
        <w:spacing w:line="360" w:lineRule="auto"/>
        <w:ind w:left="360"/>
        <w:jc w:val="both"/>
        <w:rPr>
          <w:rFonts w:cs="Arial"/>
          <w:sz w:val="26"/>
          <w:szCs w:val="26"/>
        </w:rPr>
      </w:pPr>
    </w:p>
    <w:p w14:paraId="1232DF54" w14:textId="045CF458" w:rsidR="00AE4560" w:rsidRPr="00EF5922" w:rsidRDefault="00AE4560" w:rsidP="00AE4560">
      <w:pPr>
        <w:spacing w:line="360" w:lineRule="auto"/>
        <w:jc w:val="both"/>
        <w:rPr>
          <w:rFonts w:cs="Arial"/>
          <w:sz w:val="26"/>
          <w:szCs w:val="26"/>
        </w:rPr>
      </w:pPr>
      <w:r w:rsidRPr="00EF5922">
        <w:rPr>
          <w:rFonts w:cs="Arial"/>
          <w:sz w:val="26"/>
          <w:szCs w:val="26"/>
        </w:rPr>
        <w:t xml:space="preserve">Como fue precisado en </w:t>
      </w:r>
      <w:r w:rsidR="00C92645" w:rsidRPr="00EF5922">
        <w:rPr>
          <w:rFonts w:cs="Arial"/>
          <w:sz w:val="26"/>
          <w:szCs w:val="26"/>
        </w:rPr>
        <w:t>e</w:t>
      </w:r>
      <w:r w:rsidRPr="00EF5922">
        <w:rPr>
          <w:rFonts w:cs="Arial"/>
          <w:sz w:val="26"/>
          <w:szCs w:val="26"/>
        </w:rPr>
        <w:t>l análisis de los elementos anteriores, en el presente no existen relaciones asimétricas entre las partes, pues amb</w:t>
      </w:r>
      <w:r w:rsidR="00387AE9" w:rsidRPr="00EF5922">
        <w:rPr>
          <w:rFonts w:cs="Arial"/>
          <w:sz w:val="26"/>
          <w:szCs w:val="26"/>
        </w:rPr>
        <w:t>a</w:t>
      </w:r>
      <w:r w:rsidRPr="00EF5922">
        <w:rPr>
          <w:rFonts w:cs="Arial"/>
          <w:sz w:val="26"/>
          <w:szCs w:val="26"/>
        </w:rPr>
        <w:t>s forman parte de la integración de cabildo y</w:t>
      </w:r>
      <w:r w:rsidR="00C92645" w:rsidRPr="00EF5922">
        <w:rPr>
          <w:rFonts w:cs="Arial"/>
          <w:sz w:val="26"/>
          <w:szCs w:val="26"/>
        </w:rPr>
        <w:t xml:space="preserve"> de </w:t>
      </w:r>
      <w:r w:rsidRPr="00EF5922">
        <w:rPr>
          <w:rFonts w:cs="Arial"/>
          <w:sz w:val="26"/>
          <w:szCs w:val="26"/>
        </w:rPr>
        <w:t xml:space="preserve">la toma decisiones </w:t>
      </w:r>
      <w:r w:rsidR="00C92645" w:rsidRPr="00EF5922">
        <w:rPr>
          <w:rFonts w:cs="Arial"/>
          <w:sz w:val="26"/>
          <w:szCs w:val="26"/>
        </w:rPr>
        <w:t xml:space="preserve">que </w:t>
      </w:r>
      <w:r w:rsidRPr="00EF5922">
        <w:rPr>
          <w:rFonts w:cs="Arial"/>
          <w:sz w:val="26"/>
          <w:szCs w:val="26"/>
        </w:rPr>
        <w:t>se hace de manera colegiada sin tener un superior jerárquico en su organigrama</w:t>
      </w:r>
      <w:r w:rsidR="00697507" w:rsidRPr="00EF5922">
        <w:rPr>
          <w:rFonts w:cs="Arial"/>
          <w:sz w:val="26"/>
          <w:szCs w:val="26"/>
        </w:rPr>
        <w:t>, es decir, no tiene ninguna de las partes un cargo predominante o de superioridad.</w:t>
      </w:r>
    </w:p>
    <w:p w14:paraId="2ED0A783" w14:textId="77777777" w:rsidR="00697507" w:rsidRPr="00EF5922" w:rsidRDefault="00697507" w:rsidP="00AE4560">
      <w:pPr>
        <w:spacing w:line="360" w:lineRule="auto"/>
        <w:jc w:val="both"/>
        <w:rPr>
          <w:rFonts w:cs="Arial"/>
          <w:sz w:val="26"/>
          <w:szCs w:val="26"/>
        </w:rPr>
      </w:pPr>
    </w:p>
    <w:p w14:paraId="700B6414" w14:textId="2045E375" w:rsidR="00AE4560" w:rsidRPr="00EF5922" w:rsidRDefault="00697507" w:rsidP="00AE4560">
      <w:pPr>
        <w:spacing w:line="360" w:lineRule="auto"/>
        <w:jc w:val="both"/>
        <w:rPr>
          <w:rFonts w:cs="Arial"/>
          <w:sz w:val="26"/>
          <w:szCs w:val="26"/>
        </w:rPr>
      </w:pPr>
      <w:r w:rsidRPr="00EF5922">
        <w:rPr>
          <w:rFonts w:cs="Arial"/>
          <w:sz w:val="26"/>
          <w:szCs w:val="26"/>
        </w:rPr>
        <w:t>A la postre</w:t>
      </w:r>
      <w:r w:rsidR="00AE4560" w:rsidRPr="00EF5922">
        <w:rPr>
          <w:rFonts w:cs="Arial"/>
          <w:sz w:val="26"/>
          <w:szCs w:val="26"/>
        </w:rPr>
        <w:t xml:space="preserve">, tanto la </w:t>
      </w:r>
      <w:r w:rsidR="00AE4560" w:rsidRPr="00EF5922">
        <w:rPr>
          <w:rFonts w:cs="Arial"/>
          <w:i/>
          <w:iCs/>
          <w:sz w:val="26"/>
          <w:szCs w:val="26"/>
        </w:rPr>
        <w:t>parte denunciada</w:t>
      </w:r>
      <w:r w:rsidR="00AE4560" w:rsidRPr="00EF5922">
        <w:rPr>
          <w:rFonts w:cs="Arial"/>
          <w:sz w:val="26"/>
          <w:szCs w:val="26"/>
        </w:rPr>
        <w:t xml:space="preserve"> como las </w:t>
      </w:r>
      <w:r w:rsidR="00AE4560" w:rsidRPr="00EF5922">
        <w:rPr>
          <w:rFonts w:cs="Arial"/>
          <w:i/>
          <w:iCs/>
          <w:sz w:val="26"/>
          <w:szCs w:val="26"/>
        </w:rPr>
        <w:t>quejosas</w:t>
      </w:r>
      <w:r w:rsidR="00AE4560" w:rsidRPr="00EF5922">
        <w:rPr>
          <w:rFonts w:cs="Arial"/>
          <w:sz w:val="26"/>
          <w:szCs w:val="26"/>
        </w:rPr>
        <w:t xml:space="preserve"> pertenecen a grupos históricamente en desventaja, lo anterior pues de las constancias que obran en autos, particularmente del expediente del registro ante el </w:t>
      </w:r>
      <w:r w:rsidR="00AE4560" w:rsidRPr="00EF5922">
        <w:rPr>
          <w:rFonts w:cs="Arial"/>
          <w:i/>
          <w:iCs/>
          <w:sz w:val="26"/>
          <w:szCs w:val="26"/>
        </w:rPr>
        <w:t>IEM</w:t>
      </w:r>
      <w:r w:rsidR="00AE4560" w:rsidRPr="00EF5922">
        <w:rPr>
          <w:rFonts w:cs="Arial"/>
          <w:sz w:val="26"/>
          <w:szCs w:val="26"/>
        </w:rPr>
        <w:t xml:space="preserve"> como candidato del proceso electoral local del ayuntamiento de </w:t>
      </w:r>
      <w:r w:rsidR="00FB6703" w:rsidRPr="00FB6703">
        <w:rPr>
          <w:rFonts w:cs="Arial"/>
          <w:color w:val="FFFFFF"/>
          <w:sz w:val="26"/>
          <w:szCs w:val="26"/>
          <w:highlight w:val="darkCyan"/>
        </w:rPr>
        <w:t>[No.210]_ELIMINADO_el_Municipio_[28]</w:t>
      </w:r>
      <w:r w:rsidR="00AE4560" w:rsidRPr="00EF5922">
        <w:rPr>
          <w:rFonts w:cs="Arial"/>
          <w:sz w:val="26"/>
          <w:szCs w:val="26"/>
        </w:rPr>
        <w:t xml:space="preserve"> se advierte que se registró como candidato de la diversidad sexual; aunado a que en su escrito por el que compareció a la audiencia de pruebas y alegatos manifiesta su auto </w:t>
      </w:r>
      <w:proofErr w:type="spellStart"/>
      <w:r w:rsidR="00AE4560" w:rsidRPr="00EF5922">
        <w:rPr>
          <w:rFonts w:cs="Arial"/>
          <w:sz w:val="26"/>
          <w:szCs w:val="26"/>
        </w:rPr>
        <w:t>a</w:t>
      </w:r>
      <w:r w:rsidR="006F1E2E" w:rsidRPr="00EF5922">
        <w:rPr>
          <w:rFonts w:cs="Arial"/>
          <w:sz w:val="26"/>
          <w:szCs w:val="26"/>
        </w:rPr>
        <w:t>utoad</w:t>
      </w:r>
      <w:r w:rsidR="00AE4560" w:rsidRPr="00EF5922">
        <w:rPr>
          <w:rFonts w:cs="Arial"/>
          <w:sz w:val="26"/>
          <w:szCs w:val="26"/>
        </w:rPr>
        <w:t>scripción</w:t>
      </w:r>
      <w:proofErr w:type="spellEnd"/>
      <w:r w:rsidR="00AE4560" w:rsidRPr="00EF5922">
        <w:rPr>
          <w:rFonts w:cs="Arial"/>
          <w:sz w:val="26"/>
          <w:szCs w:val="26"/>
        </w:rPr>
        <w:t xml:space="preserve"> al género femenino. </w:t>
      </w:r>
    </w:p>
    <w:p w14:paraId="000B4071" w14:textId="77777777" w:rsidR="00AE4560" w:rsidRPr="00EF5922" w:rsidRDefault="00AE4560" w:rsidP="00AE4560">
      <w:pPr>
        <w:ind w:left="360"/>
        <w:rPr>
          <w:rFonts w:cs="Arial"/>
          <w:sz w:val="26"/>
          <w:szCs w:val="26"/>
        </w:rPr>
      </w:pPr>
    </w:p>
    <w:p w14:paraId="4AB3D530" w14:textId="77777777" w:rsidR="00AE4560" w:rsidRPr="00EF5922" w:rsidRDefault="00AE4560" w:rsidP="00AE4560">
      <w:pPr>
        <w:pStyle w:val="Prrafodelista"/>
        <w:numPr>
          <w:ilvl w:val="0"/>
          <w:numId w:val="34"/>
        </w:numPr>
        <w:spacing w:line="360" w:lineRule="auto"/>
        <w:jc w:val="both"/>
        <w:rPr>
          <w:rFonts w:cs="Arial"/>
          <w:sz w:val="26"/>
          <w:szCs w:val="26"/>
        </w:rPr>
      </w:pPr>
      <w:r w:rsidRPr="00EF5922">
        <w:rPr>
          <w:rFonts w:cs="Arial"/>
          <w:sz w:val="26"/>
          <w:szCs w:val="26"/>
        </w:rPr>
        <w:t>Verificar la intención en la emisión del mensaje, a fin de establecer si tiene el propósito o resultado de discriminar a las mujeres.</w:t>
      </w:r>
    </w:p>
    <w:p w14:paraId="70067DBC" w14:textId="77777777" w:rsidR="00AE4560" w:rsidRPr="00EF5922" w:rsidRDefault="00AE4560" w:rsidP="00AE4560">
      <w:pPr>
        <w:spacing w:line="360" w:lineRule="auto"/>
        <w:jc w:val="both"/>
        <w:rPr>
          <w:rFonts w:cs="Arial"/>
          <w:sz w:val="26"/>
          <w:szCs w:val="26"/>
        </w:rPr>
      </w:pPr>
    </w:p>
    <w:p w14:paraId="59820599" w14:textId="2AA308D8" w:rsidR="00784819" w:rsidRPr="00EF5922" w:rsidRDefault="00AE4560" w:rsidP="00784819">
      <w:pPr>
        <w:tabs>
          <w:tab w:val="left" w:pos="284"/>
        </w:tabs>
        <w:spacing w:line="360" w:lineRule="auto"/>
        <w:jc w:val="both"/>
        <w:rPr>
          <w:rFonts w:eastAsiaTheme="minorHAnsi" w:cs="Arial"/>
          <w:sz w:val="26"/>
          <w:szCs w:val="26"/>
          <w:lang w:val="es-419" w:eastAsia="en-US"/>
        </w:rPr>
      </w:pPr>
      <w:r w:rsidRPr="00EF5922">
        <w:rPr>
          <w:rFonts w:eastAsiaTheme="minorHAnsi" w:cs="Arial"/>
          <w:sz w:val="26"/>
          <w:szCs w:val="26"/>
          <w:lang w:val="es-419" w:eastAsia="en-US"/>
        </w:rPr>
        <w:t>Ahora bien de las</w:t>
      </w:r>
      <w:r w:rsidR="00387AE9" w:rsidRPr="00EF5922">
        <w:rPr>
          <w:rFonts w:eastAsiaTheme="minorHAnsi" w:cs="Arial"/>
          <w:sz w:val="26"/>
          <w:szCs w:val="26"/>
          <w:lang w:val="es-419" w:eastAsia="en-US"/>
        </w:rPr>
        <w:t xml:space="preserve"> cinco </w:t>
      </w:r>
      <w:r w:rsidRPr="00EF5922">
        <w:rPr>
          <w:rFonts w:eastAsiaTheme="minorHAnsi" w:cs="Arial"/>
          <w:sz w:val="26"/>
          <w:szCs w:val="26"/>
          <w:lang w:val="es-419" w:eastAsia="en-US"/>
        </w:rPr>
        <w:t xml:space="preserve">expresiones analizadas se concluye que se formularon en una crítica basada en reproche del tema que se trata; en este sentido, son adjetivos que se consideran referidos a la supuesta irregularidad con la que se emitió </w:t>
      </w:r>
      <w:r w:rsidR="00FB6703" w:rsidRPr="00FB6703">
        <w:rPr>
          <w:rFonts w:eastAsiaTheme="minorHAnsi" w:cs="Arial"/>
          <w:color w:val="FFFFFF"/>
          <w:sz w:val="26"/>
          <w:szCs w:val="26"/>
          <w:highlight w:val="darkCyan"/>
          <w:lang w:val="es-419" w:eastAsia="en-US"/>
        </w:rPr>
        <w:t>[No.211]_</w:t>
      </w:r>
      <w:proofErr w:type="spellStart"/>
      <w:r w:rsidR="00FB6703" w:rsidRPr="00FB6703">
        <w:rPr>
          <w:rFonts w:eastAsiaTheme="minorHAnsi" w:cs="Arial"/>
          <w:color w:val="FFFFFF"/>
          <w:sz w:val="26"/>
          <w:szCs w:val="26"/>
          <w:highlight w:val="darkCyan"/>
          <w:lang w:val="es-419" w:eastAsia="en-US"/>
        </w:rPr>
        <w:t>ELIMINADA_</w:t>
      </w:r>
      <w:r w:rsidR="005D795C">
        <w:rPr>
          <w:rFonts w:eastAsiaTheme="minorHAnsi" w:cs="Arial"/>
          <w:color w:val="FFFFFF"/>
          <w:sz w:val="26"/>
          <w:szCs w:val="26"/>
          <w:highlight w:val="darkCyan"/>
          <w:lang w:val="es-419" w:eastAsia="en-US"/>
        </w:rPr>
        <w:t>decisión</w:t>
      </w:r>
      <w:proofErr w:type="spellEnd"/>
      <w:r w:rsidR="005D795C">
        <w:rPr>
          <w:rFonts w:eastAsiaTheme="minorHAnsi" w:cs="Arial"/>
          <w:color w:val="FFFFFF"/>
          <w:sz w:val="26"/>
          <w:szCs w:val="26"/>
          <w:highlight w:val="darkCyan"/>
          <w:lang w:val="es-419" w:eastAsia="en-US"/>
        </w:rPr>
        <w:t>(es)</w:t>
      </w:r>
      <w:r w:rsidR="00FB6703" w:rsidRPr="00FB6703">
        <w:rPr>
          <w:rFonts w:eastAsiaTheme="minorHAnsi" w:cs="Arial"/>
          <w:color w:val="FFFFFF"/>
          <w:sz w:val="26"/>
          <w:szCs w:val="26"/>
          <w:highlight w:val="darkCyan"/>
          <w:lang w:val="es-419" w:eastAsia="en-US"/>
        </w:rPr>
        <w:t>_</w:t>
      </w:r>
      <w:r w:rsidR="005D795C">
        <w:rPr>
          <w:rFonts w:eastAsiaTheme="minorHAnsi" w:cs="Arial"/>
          <w:color w:val="FFFFFF"/>
          <w:sz w:val="26"/>
          <w:szCs w:val="26"/>
          <w:highlight w:val="darkCyan"/>
          <w:lang w:val="es-419" w:eastAsia="en-US"/>
        </w:rPr>
        <w:t>patrimonial(es)</w:t>
      </w:r>
      <w:r w:rsidR="00FB6703" w:rsidRPr="00FB6703">
        <w:rPr>
          <w:rFonts w:eastAsiaTheme="minorHAnsi" w:cs="Arial"/>
          <w:color w:val="FFFFFF"/>
          <w:sz w:val="26"/>
          <w:szCs w:val="26"/>
          <w:highlight w:val="darkCyan"/>
          <w:lang w:val="es-419" w:eastAsia="en-US"/>
        </w:rPr>
        <w:t>_[135]</w:t>
      </w:r>
      <w:r w:rsidRPr="00EF5922">
        <w:rPr>
          <w:rFonts w:eastAsiaTheme="minorHAnsi" w:cs="Arial"/>
          <w:sz w:val="26"/>
          <w:szCs w:val="26"/>
          <w:lang w:val="es-419" w:eastAsia="en-US"/>
        </w:rPr>
        <w:t xml:space="preserve"> a la </w:t>
      </w:r>
      <w:r w:rsidR="00FB6703" w:rsidRPr="00FB6703">
        <w:rPr>
          <w:rFonts w:eastAsiaTheme="minorHAnsi" w:cs="Arial"/>
          <w:color w:val="FFFFFF"/>
          <w:sz w:val="26"/>
          <w:szCs w:val="26"/>
          <w:highlight w:val="darkCyan"/>
          <w:lang w:val="es-419" w:eastAsia="en-US"/>
        </w:rPr>
        <w:t>[No.212]_ELIMINADO_Cargo_-2-_[276]</w:t>
      </w:r>
      <w:r w:rsidR="00914207">
        <w:rPr>
          <w:rFonts w:eastAsiaTheme="minorHAnsi" w:cs="Arial"/>
          <w:sz w:val="26"/>
          <w:szCs w:val="26"/>
          <w:lang w:val="es-419" w:eastAsia="en-US"/>
        </w:rPr>
        <w:t xml:space="preserve"> </w:t>
      </w:r>
      <w:r w:rsidRPr="00EF5922">
        <w:rPr>
          <w:rFonts w:eastAsiaTheme="minorHAnsi" w:cs="Arial"/>
          <w:sz w:val="26"/>
          <w:szCs w:val="26"/>
          <w:lang w:val="es-419" w:eastAsia="en-US"/>
        </w:rPr>
        <w:t>quejosa y si bien pudiera considerarse falso o resultar incómodo para qui</w:t>
      </w:r>
      <w:r w:rsidR="006F1E2E" w:rsidRPr="00EF5922">
        <w:rPr>
          <w:rFonts w:eastAsiaTheme="minorHAnsi" w:cs="Arial"/>
          <w:sz w:val="26"/>
          <w:szCs w:val="26"/>
          <w:lang w:val="es-419" w:eastAsia="en-US"/>
        </w:rPr>
        <w:t>e</w:t>
      </w:r>
      <w:r w:rsidRPr="00EF5922">
        <w:rPr>
          <w:rFonts w:eastAsiaTheme="minorHAnsi" w:cs="Arial"/>
          <w:sz w:val="26"/>
          <w:szCs w:val="26"/>
          <w:lang w:val="es-419" w:eastAsia="en-US"/>
        </w:rPr>
        <w:t xml:space="preserve">n lo recibe, el uso de las expresiones no tiene una connotación de género, y aunque se refiera </w:t>
      </w:r>
      <w:r w:rsidRPr="00EF5922">
        <w:rPr>
          <w:rFonts w:eastAsiaTheme="minorHAnsi" w:cs="Arial"/>
          <w:sz w:val="26"/>
          <w:szCs w:val="26"/>
          <w:lang w:val="es-419" w:eastAsia="en-US"/>
        </w:rPr>
        <w:lastRenderedPageBreak/>
        <w:t>al desempeño del ejercicio que ocupa, esto no implica una afectación real o sustancial al derecho a ejercer el cargo de la denunciante.</w:t>
      </w:r>
    </w:p>
    <w:p w14:paraId="4AEB052D" w14:textId="77777777" w:rsidR="00784819" w:rsidRPr="00EF5922" w:rsidRDefault="00784819" w:rsidP="00784819">
      <w:pPr>
        <w:tabs>
          <w:tab w:val="left" w:pos="284"/>
        </w:tabs>
        <w:spacing w:line="360" w:lineRule="auto"/>
        <w:jc w:val="both"/>
        <w:rPr>
          <w:rFonts w:eastAsiaTheme="minorHAnsi" w:cs="Arial"/>
          <w:sz w:val="26"/>
          <w:szCs w:val="26"/>
          <w:lang w:val="es-419" w:eastAsia="en-US"/>
        </w:rPr>
      </w:pPr>
    </w:p>
    <w:p w14:paraId="38220DAA" w14:textId="6F3764C8" w:rsidR="00784819" w:rsidRPr="00EF5922" w:rsidRDefault="001C1087" w:rsidP="00784819">
      <w:pPr>
        <w:tabs>
          <w:tab w:val="left" w:pos="284"/>
        </w:tabs>
        <w:spacing w:line="360" w:lineRule="auto"/>
        <w:jc w:val="both"/>
        <w:rPr>
          <w:rFonts w:eastAsiaTheme="minorHAnsi" w:cs="Arial"/>
          <w:sz w:val="26"/>
          <w:szCs w:val="26"/>
          <w:lang w:eastAsia="en-US"/>
        </w:rPr>
      </w:pPr>
      <w:r w:rsidRPr="00EF5922">
        <w:rPr>
          <w:rFonts w:eastAsiaTheme="minorHAnsi" w:cs="Arial"/>
          <w:sz w:val="26"/>
          <w:szCs w:val="26"/>
          <w:lang w:eastAsia="en-US"/>
        </w:rPr>
        <w:t xml:space="preserve">Asimismo, no se acredita un impacto diferenciado </w:t>
      </w:r>
      <w:r w:rsidR="00784819" w:rsidRPr="00EF5922">
        <w:rPr>
          <w:rFonts w:eastAsiaTheme="minorHAnsi" w:cs="Arial"/>
          <w:sz w:val="26"/>
          <w:szCs w:val="26"/>
          <w:lang w:eastAsia="en-US"/>
        </w:rPr>
        <w:t xml:space="preserve">o desproporcionado que las expresiones denunciadas pudieron generar en las </w:t>
      </w:r>
      <w:r w:rsidR="00784819" w:rsidRPr="00EF5922">
        <w:rPr>
          <w:rFonts w:eastAsiaTheme="minorHAnsi" w:cs="Arial"/>
          <w:i/>
          <w:iCs/>
          <w:sz w:val="26"/>
          <w:szCs w:val="26"/>
          <w:lang w:eastAsia="en-US"/>
        </w:rPr>
        <w:t>quejosas</w:t>
      </w:r>
      <w:r w:rsidR="00784819" w:rsidRPr="00EF5922">
        <w:rPr>
          <w:rFonts w:eastAsiaTheme="minorHAnsi" w:cs="Arial"/>
          <w:sz w:val="26"/>
          <w:szCs w:val="26"/>
          <w:lang w:eastAsia="en-US"/>
        </w:rPr>
        <w:t xml:space="preserve"> por su condición de mujeres. </w:t>
      </w:r>
    </w:p>
    <w:p w14:paraId="6A1CA68E" w14:textId="77777777" w:rsidR="00784819" w:rsidRPr="00EF5922" w:rsidRDefault="00784819" w:rsidP="00784819">
      <w:pPr>
        <w:tabs>
          <w:tab w:val="left" w:pos="284"/>
        </w:tabs>
        <w:spacing w:line="360" w:lineRule="auto"/>
        <w:jc w:val="both"/>
        <w:rPr>
          <w:rFonts w:eastAsiaTheme="minorHAnsi" w:cs="Arial"/>
          <w:sz w:val="26"/>
          <w:szCs w:val="26"/>
          <w:lang w:eastAsia="en-US"/>
        </w:rPr>
      </w:pPr>
    </w:p>
    <w:p w14:paraId="64589750" w14:textId="77777777" w:rsidR="00784819" w:rsidRPr="00EF5922" w:rsidRDefault="00784819" w:rsidP="00784819">
      <w:pPr>
        <w:tabs>
          <w:tab w:val="left" w:pos="284"/>
        </w:tabs>
        <w:spacing w:line="360" w:lineRule="auto"/>
        <w:jc w:val="both"/>
        <w:rPr>
          <w:rFonts w:eastAsiaTheme="minorHAnsi" w:cs="Arial"/>
          <w:sz w:val="26"/>
          <w:szCs w:val="26"/>
          <w:lang w:eastAsia="en-US"/>
        </w:rPr>
      </w:pPr>
      <w:r w:rsidRPr="00EF5922">
        <w:rPr>
          <w:rFonts w:eastAsiaTheme="minorHAnsi" w:cs="Arial"/>
          <w:sz w:val="26"/>
          <w:szCs w:val="26"/>
          <w:lang w:eastAsia="en-US"/>
        </w:rPr>
        <w:t xml:space="preserve">En primer lugar, el análisis contextual demuestra que las expresiones no se emitieron en función de un estereotipo de género, ni pretendieron reducir, minimizar o invisibilizar a las </w:t>
      </w:r>
      <w:r w:rsidRPr="00EF5922">
        <w:rPr>
          <w:rFonts w:eastAsiaTheme="minorHAnsi" w:cs="Arial"/>
          <w:i/>
          <w:iCs/>
          <w:sz w:val="26"/>
          <w:szCs w:val="26"/>
          <w:lang w:eastAsia="en-US"/>
        </w:rPr>
        <w:t>quejosas</w:t>
      </w:r>
      <w:r w:rsidRPr="00EF5922">
        <w:rPr>
          <w:rFonts w:eastAsiaTheme="minorHAnsi" w:cs="Arial"/>
          <w:sz w:val="26"/>
          <w:szCs w:val="26"/>
          <w:lang w:eastAsia="en-US"/>
        </w:rPr>
        <w:t xml:space="preserve"> por el hecho de ser mujeres. Se trató de críticas dirigidas al ejercicio del cargo público, sin alusión a su condición femenina, ni a roles o atributos típicamente asociados al género.</w:t>
      </w:r>
    </w:p>
    <w:p w14:paraId="7E1F4FC8" w14:textId="77777777" w:rsidR="00784819" w:rsidRPr="00EF5922" w:rsidRDefault="00784819" w:rsidP="00784819">
      <w:pPr>
        <w:tabs>
          <w:tab w:val="left" w:pos="284"/>
        </w:tabs>
        <w:spacing w:line="360" w:lineRule="auto"/>
        <w:jc w:val="both"/>
        <w:rPr>
          <w:rFonts w:eastAsiaTheme="minorHAnsi" w:cs="Arial"/>
          <w:sz w:val="26"/>
          <w:szCs w:val="26"/>
          <w:lang w:eastAsia="en-US"/>
        </w:rPr>
      </w:pPr>
    </w:p>
    <w:p w14:paraId="5D8DC6D1" w14:textId="543FC701" w:rsidR="00784819" w:rsidRPr="00EF5922" w:rsidRDefault="00784819" w:rsidP="00784819">
      <w:pPr>
        <w:tabs>
          <w:tab w:val="left" w:pos="284"/>
        </w:tabs>
        <w:spacing w:line="360" w:lineRule="auto"/>
        <w:jc w:val="both"/>
        <w:rPr>
          <w:rFonts w:eastAsiaTheme="minorHAnsi" w:cs="Arial"/>
          <w:sz w:val="26"/>
          <w:szCs w:val="26"/>
          <w:lang w:eastAsia="en-US"/>
        </w:rPr>
      </w:pPr>
      <w:r w:rsidRPr="00EF5922">
        <w:rPr>
          <w:rFonts w:eastAsiaTheme="minorHAnsi" w:cs="Arial"/>
          <w:sz w:val="26"/>
          <w:szCs w:val="26"/>
          <w:lang w:eastAsia="en-US"/>
        </w:rPr>
        <w:t>En segundo término, si bien una de las quejosas manifestó haber experimentado</w:t>
      </w:r>
      <w:r w:rsidR="007C69E3" w:rsidRPr="00EF5922">
        <w:rPr>
          <w:rFonts w:eastAsiaTheme="minorHAnsi" w:cs="Arial"/>
          <w:sz w:val="26"/>
          <w:szCs w:val="26"/>
          <w:lang w:eastAsia="en-US"/>
        </w:rPr>
        <w:t xml:space="preserve"> una</w:t>
      </w:r>
      <w:r w:rsidRPr="00EF5922">
        <w:rPr>
          <w:rFonts w:eastAsiaTheme="minorHAnsi" w:cs="Arial"/>
          <w:sz w:val="26"/>
          <w:szCs w:val="26"/>
          <w:lang w:eastAsia="en-US"/>
        </w:rPr>
        <w:t xml:space="preserve"> afectación emocional </w:t>
      </w:r>
      <w:r w:rsidR="00FB6703" w:rsidRPr="00FB6703">
        <w:rPr>
          <w:rFonts w:eastAsiaTheme="minorHAnsi" w:cs="Arial"/>
          <w:color w:val="FFFFFF"/>
          <w:sz w:val="26"/>
          <w:szCs w:val="26"/>
          <w:highlight w:val="darkCyan"/>
          <w:lang w:eastAsia="en-US"/>
        </w:rPr>
        <w:t>[No.213]_</w:t>
      </w:r>
      <w:proofErr w:type="spellStart"/>
      <w:r w:rsidR="00FB6703" w:rsidRPr="00FB6703">
        <w:rPr>
          <w:rFonts w:eastAsiaTheme="minorHAnsi" w:cs="Arial"/>
          <w:color w:val="FFFFFF"/>
          <w:sz w:val="26"/>
          <w:szCs w:val="26"/>
          <w:highlight w:val="darkCyan"/>
          <w:lang w:eastAsia="en-US"/>
        </w:rPr>
        <w:t>ELIMINADO_el_estado_mental</w:t>
      </w:r>
      <w:proofErr w:type="spellEnd"/>
      <w:r w:rsidR="00FB6703" w:rsidRPr="00FB6703">
        <w:rPr>
          <w:rFonts w:eastAsiaTheme="minorHAnsi" w:cs="Arial"/>
          <w:color w:val="FFFFFF"/>
          <w:sz w:val="26"/>
          <w:szCs w:val="26"/>
          <w:highlight w:val="darkCyan"/>
          <w:lang w:eastAsia="en-US"/>
        </w:rPr>
        <w:t>_[94]</w:t>
      </w:r>
      <w:r w:rsidRPr="00EF5922">
        <w:rPr>
          <w:rFonts w:eastAsiaTheme="minorHAnsi" w:cs="Arial"/>
          <w:sz w:val="26"/>
          <w:szCs w:val="26"/>
          <w:lang w:eastAsia="en-US"/>
        </w:rPr>
        <w:t>, no se aportaron elementos objetivos que permitan establecer una relación directa entre esa afectación y un acto de violencia estructural por razones de género</w:t>
      </w:r>
      <w:r w:rsidR="00842AA8" w:rsidRPr="00EF5922">
        <w:rPr>
          <w:rStyle w:val="Refdenotaalpie"/>
          <w:rFonts w:eastAsiaTheme="minorHAnsi" w:cs="Arial"/>
          <w:sz w:val="26"/>
          <w:szCs w:val="26"/>
          <w:lang w:eastAsia="en-US"/>
        </w:rPr>
        <w:footnoteReference w:id="95"/>
      </w:r>
      <w:r w:rsidRPr="00EF5922">
        <w:rPr>
          <w:rFonts w:eastAsiaTheme="minorHAnsi" w:cs="Arial"/>
          <w:sz w:val="26"/>
          <w:szCs w:val="26"/>
          <w:lang w:eastAsia="en-US"/>
        </w:rPr>
        <w:t>. Es decir, no se advirtió que el impacto alegado derive de una posición estructural de desventaja asociada a su condición de mujer, sino de una exposición al escrutinio público en su calidad de funcionaria municipal.</w:t>
      </w:r>
    </w:p>
    <w:p w14:paraId="64C826D6" w14:textId="77777777" w:rsidR="00784819" w:rsidRPr="00EF5922" w:rsidRDefault="00784819" w:rsidP="00784819">
      <w:pPr>
        <w:tabs>
          <w:tab w:val="left" w:pos="284"/>
        </w:tabs>
        <w:spacing w:line="360" w:lineRule="auto"/>
        <w:jc w:val="both"/>
        <w:rPr>
          <w:rFonts w:eastAsiaTheme="minorHAnsi" w:cs="Arial"/>
          <w:sz w:val="26"/>
          <w:szCs w:val="26"/>
          <w:lang w:eastAsia="en-US"/>
        </w:rPr>
      </w:pPr>
    </w:p>
    <w:p w14:paraId="53F21C46" w14:textId="77777777" w:rsidR="00784819" w:rsidRPr="00EF5922" w:rsidRDefault="00784819" w:rsidP="00784819">
      <w:pPr>
        <w:tabs>
          <w:tab w:val="left" w:pos="284"/>
        </w:tabs>
        <w:spacing w:line="360" w:lineRule="auto"/>
        <w:jc w:val="both"/>
        <w:rPr>
          <w:rFonts w:eastAsiaTheme="minorHAnsi" w:cs="Arial"/>
          <w:sz w:val="26"/>
          <w:szCs w:val="26"/>
          <w:lang w:eastAsia="en-US"/>
        </w:rPr>
      </w:pPr>
      <w:r w:rsidRPr="00EF5922">
        <w:rPr>
          <w:rFonts w:eastAsiaTheme="minorHAnsi" w:cs="Arial"/>
          <w:sz w:val="26"/>
          <w:szCs w:val="26"/>
          <w:lang w:eastAsia="en-US"/>
        </w:rPr>
        <w:lastRenderedPageBreak/>
        <w:t xml:space="preserve">Además, como se ha señalado, no existe una relación asimétrica entre las partes. Las </w:t>
      </w:r>
      <w:r w:rsidRPr="00EF5922">
        <w:rPr>
          <w:rFonts w:eastAsiaTheme="minorHAnsi" w:cs="Arial"/>
          <w:i/>
          <w:iCs/>
          <w:sz w:val="26"/>
          <w:szCs w:val="26"/>
          <w:lang w:eastAsia="en-US"/>
        </w:rPr>
        <w:t>quejosas</w:t>
      </w:r>
      <w:r w:rsidRPr="00EF5922">
        <w:rPr>
          <w:rFonts w:eastAsiaTheme="minorHAnsi" w:cs="Arial"/>
          <w:sz w:val="26"/>
          <w:szCs w:val="26"/>
          <w:lang w:eastAsia="en-US"/>
        </w:rPr>
        <w:t xml:space="preserve"> y la </w:t>
      </w:r>
      <w:r w:rsidRPr="00EF5922">
        <w:rPr>
          <w:rFonts w:eastAsiaTheme="minorHAnsi" w:cs="Arial"/>
          <w:i/>
          <w:iCs/>
          <w:sz w:val="26"/>
          <w:szCs w:val="26"/>
          <w:lang w:eastAsia="en-US"/>
        </w:rPr>
        <w:t>parte denunciada</w:t>
      </w:r>
      <w:r w:rsidRPr="00EF5922">
        <w:rPr>
          <w:rFonts w:eastAsiaTheme="minorHAnsi" w:cs="Arial"/>
          <w:sz w:val="26"/>
          <w:szCs w:val="26"/>
          <w:lang w:eastAsia="en-US"/>
        </w:rPr>
        <w:t xml:space="preserve"> son integrantes del mismo órgano colegiado (cabildo) con iguales derechos de voz y voto, lo que elimina la posibilidad de que las expresiones hayan provenido de una posición jerárquica dominante que, por su estructura, pueda traducirse en una afectación diferenciada.</w:t>
      </w:r>
    </w:p>
    <w:p w14:paraId="73B5F174" w14:textId="77777777" w:rsidR="00784819" w:rsidRPr="00EF5922" w:rsidRDefault="00784819" w:rsidP="00784819">
      <w:pPr>
        <w:tabs>
          <w:tab w:val="left" w:pos="284"/>
        </w:tabs>
        <w:spacing w:line="360" w:lineRule="auto"/>
        <w:jc w:val="both"/>
        <w:rPr>
          <w:rFonts w:eastAsiaTheme="minorHAnsi" w:cs="Arial"/>
          <w:sz w:val="26"/>
          <w:szCs w:val="26"/>
          <w:lang w:eastAsia="en-US"/>
        </w:rPr>
      </w:pPr>
    </w:p>
    <w:p w14:paraId="253FFB7B" w14:textId="6D59960B" w:rsidR="00784819" w:rsidRPr="00EF5922" w:rsidRDefault="00784819" w:rsidP="00784819">
      <w:pPr>
        <w:tabs>
          <w:tab w:val="left" w:pos="284"/>
        </w:tabs>
        <w:spacing w:line="360" w:lineRule="auto"/>
        <w:jc w:val="both"/>
        <w:rPr>
          <w:rFonts w:eastAsiaTheme="minorHAnsi" w:cs="Arial"/>
          <w:sz w:val="26"/>
          <w:szCs w:val="26"/>
          <w:lang w:eastAsia="en-US"/>
        </w:rPr>
      </w:pPr>
      <w:r w:rsidRPr="00EF5922">
        <w:rPr>
          <w:rFonts w:eastAsiaTheme="minorHAnsi" w:cs="Arial"/>
          <w:sz w:val="26"/>
          <w:szCs w:val="26"/>
          <w:lang w:eastAsia="en-US"/>
        </w:rPr>
        <w:t xml:space="preserve">Finalmente, el comportamiento posterior de las quejosas resulta revelador: </w:t>
      </w:r>
      <w:r w:rsidR="00DC15F6" w:rsidRPr="00EF5922">
        <w:rPr>
          <w:rFonts w:eastAsiaTheme="minorHAnsi" w:cs="Arial"/>
          <w:sz w:val="26"/>
          <w:szCs w:val="26"/>
          <w:lang w:eastAsia="en-US"/>
        </w:rPr>
        <w:t>ya que</w:t>
      </w:r>
      <w:r w:rsidRPr="00EF5922">
        <w:rPr>
          <w:rFonts w:eastAsiaTheme="minorHAnsi" w:cs="Arial"/>
          <w:sz w:val="26"/>
          <w:szCs w:val="26"/>
          <w:lang w:eastAsia="en-US"/>
        </w:rPr>
        <w:t xml:space="preserve"> continuaron participando en sesiones de cabildo y haciendo uso de la voz, lo que permite inferir que no hubo un menoscabo real o simbólico en su capacidad de ejercer el cargo ni una inhibición por razones de género.</w:t>
      </w:r>
    </w:p>
    <w:p w14:paraId="5646D490" w14:textId="77777777" w:rsidR="00784819" w:rsidRPr="00EF5922" w:rsidRDefault="00784819" w:rsidP="00784819">
      <w:pPr>
        <w:tabs>
          <w:tab w:val="left" w:pos="284"/>
        </w:tabs>
        <w:spacing w:line="360" w:lineRule="auto"/>
        <w:jc w:val="both"/>
        <w:rPr>
          <w:rFonts w:eastAsiaTheme="minorHAnsi" w:cs="Arial"/>
          <w:sz w:val="26"/>
          <w:szCs w:val="26"/>
          <w:lang w:eastAsia="en-US"/>
        </w:rPr>
      </w:pPr>
    </w:p>
    <w:p w14:paraId="5AF7934C" w14:textId="229F59DA" w:rsidR="00784819" w:rsidRPr="00EF5922" w:rsidRDefault="00784819" w:rsidP="00784819">
      <w:pPr>
        <w:tabs>
          <w:tab w:val="left" w:pos="284"/>
        </w:tabs>
        <w:spacing w:line="360" w:lineRule="auto"/>
        <w:jc w:val="both"/>
        <w:rPr>
          <w:rFonts w:eastAsiaTheme="minorHAnsi" w:cs="Arial"/>
          <w:sz w:val="26"/>
          <w:szCs w:val="26"/>
          <w:lang w:eastAsia="en-US"/>
        </w:rPr>
      </w:pPr>
      <w:r w:rsidRPr="00EF5922">
        <w:rPr>
          <w:rFonts w:eastAsiaTheme="minorHAnsi" w:cs="Arial"/>
          <w:sz w:val="26"/>
          <w:szCs w:val="26"/>
          <w:lang w:eastAsia="en-US"/>
        </w:rPr>
        <w:t>En suma, el contexto, la simetría de poder y la naturaleza de las expresiones impiden concluir válidamente que haya existido un impacto diferenciado o desproporcionado por razones de género.</w:t>
      </w:r>
    </w:p>
    <w:p w14:paraId="04DE0976" w14:textId="77777777" w:rsidR="00784819" w:rsidRPr="00EF5922" w:rsidRDefault="00784819" w:rsidP="00AE4560">
      <w:pPr>
        <w:tabs>
          <w:tab w:val="left" w:pos="284"/>
        </w:tabs>
        <w:spacing w:line="360" w:lineRule="auto"/>
        <w:jc w:val="both"/>
        <w:rPr>
          <w:rFonts w:eastAsiaTheme="minorHAnsi" w:cs="Arial"/>
          <w:sz w:val="26"/>
          <w:szCs w:val="26"/>
          <w:lang w:val="es-419" w:eastAsia="en-US"/>
        </w:rPr>
      </w:pPr>
    </w:p>
    <w:p w14:paraId="03F0F835" w14:textId="40FC973C" w:rsidR="00AE4560" w:rsidRPr="00EF5922" w:rsidRDefault="00AE4560" w:rsidP="00AE4560">
      <w:pPr>
        <w:tabs>
          <w:tab w:val="left" w:pos="284"/>
        </w:tabs>
        <w:spacing w:line="360" w:lineRule="auto"/>
        <w:jc w:val="both"/>
        <w:rPr>
          <w:rFonts w:eastAsia="Calibri"/>
          <w:sz w:val="26"/>
          <w:szCs w:val="26"/>
          <w:lang w:eastAsia="en-US"/>
        </w:rPr>
      </w:pPr>
      <w:r w:rsidRPr="00EF5922">
        <w:rPr>
          <w:rFonts w:eastAsia="Calibri"/>
          <w:sz w:val="26"/>
          <w:szCs w:val="26"/>
          <w:lang w:eastAsia="en-US"/>
        </w:rPr>
        <w:t xml:space="preserve">Dicho lo anterior, y en atención con el deber del juzgar con perspectiva de género implica las </w:t>
      </w:r>
      <w:r w:rsidRPr="00EF5922">
        <w:rPr>
          <w:rFonts w:eastAsiaTheme="minorHAnsi" w:cs="Arial"/>
          <w:sz w:val="26"/>
          <w:szCs w:val="26"/>
          <w:lang w:val="es-419" w:eastAsia="en-US"/>
        </w:rPr>
        <w:t xml:space="preserve">expresiones denunciadas y los actos sucesivos consistente en el </w:t>
      </w:r>
      <w:proofErr w:type="spellStart"/>
      <w:r w:rsidRPr="00EF5922">
        <w:rPr>
          <w:rFonts w:eastAsiaTheme="minorHAnsi" w:cs="Arial"/>
          <w:sz w:val="26"/>
          <w:szCs w:val="26"/>
          <w:lang w:val="es-419" w:eastAsia="en-US"/>
        </w:rPr>
        <w:t>sticker</w:t>
      </w:r>
      <w:proofErr w:type="spellEnd"/>
      <w:r w:rsidRPr="00EF5922">
        <w:rPr>
          <w:rFonts w:eastAsiaTheme="minorHAnsi" w:cs="Arial"/>
          <w:sz w:val="26"/>
          <w:szCs w:val="26"/>
          <w:lang w:val="es-419" w:eastAsia="en-US"/>
        </w:rPr>
        <w:t xml:space="preserve">, meme y difusión del extracto de sesión del audio en el que se le refirieron las expresiones denunciadas a las quejosas, no constituyen </w:t>
      </w:r>
      <w:r w:rsidRPr="00EF5922">
        <w:rPr>
          <w:rFonts w:eastAsiaTheme="minorHAnsi" w:cs="Arial"/>
          <w:i/>
          <w:iCs/>
          <w:sz w:val="26"/>
          <w:szCs w:val="26"/>
          <w:lang w:val="es-419" w:eastAsia="en-US"/>
        </w:rPr>
        <w:t xml:space="preserve">VPMG, </w:t>
      </w:r>
      <w:r w:rsidRPr="00EF5922">
        <w:rPr>
          <w:rFonts w:eastAsiaTheme="minorHAnsi" w:cs="Arial"/>
          <w:sz w:val="26"/>
          <w:szCs w:val="26"/>
          <w:lang w:val="es-419" w:eastAsia="en-US"/>
        </w:rPr>
        <w:t xml:space="preserve">considerar lo contrario podría llevar a una </w:t>
      </w:r>
      <w:proofErr w:type="spellStart"/>
      <w:r w:rsidRPr="00EF5922">
        <w:rPr>
          <w:rFonts w:eastAsiaTheme="minorHAnsi" w:cs="Arial"/>
          <w:sz w:val="26"/>
          <w:szCs w:val="26"/>
          <w:lang w:val="es-419" w:eastAsia="en-US"/>
        </w:rPr>
        <w:t>hiperprotección</w:t>
      </w:r>
      <w:proofErr w:type="spellEnd"/>
      <w:r w:rsidRPr="00EF5922">
        <w:rPr>
          <w:rFonts w:eastAsiaTheme="minorHAnsi" w:cs="Arial"/>
          <w:sz w:val="26"/>
          <w:szCs w:val="26"/>
          <w:lang w:val="es-419" w:eastAsia="en-US"/>
        </w:rPr>
        <w:t xml:space="preserve"> que victimiza innecesariamente a la mujer, al asumir que carece de autonomía para responder a tales señalamientos en un espacio democrático de debate</w:t>
      </w:r>
      <w:r w:rsidR="003D05BA" w:rsidRPr="00EF5922">
        <w:rPr>
          <w:rStyle w:val="Refdenotaalpie"/>
          <w:rFonts w:eastAsiaTheme="minorHAnsi" w:cs="Arial"/>
          <w:sz w:val="26"/>
          <w:szCs w:val="26"/>
          <w:lang w:val="es-419" w:eastAsia="en-US"/>
        </w:rPr>
        <w:footnoteReference w:id="96"/>
      </w:r>
      <w:r w:rsidRPr="00EF5922">
        <w:rPr>
          <w:rFonts w:eastAsiaTheme="minorHAnsi" w:cs="Arial"/>
          <w:sz w:val="26"/>
          <w:szCs w:val="26"/>
          <w:lang w:val="es-419" w:eastAsia="en-US"/>
        </w:rPr>
        <w:t>, especialmente cuando cuenta con los medios y oportunidades para hacerlo en el contexto del debate político al interior del órgano administrativo municipal.</w:t>
      </w:r>
    </w:p>
    <w:p w14:paraId="4E6EB96F" w14:textId="77777777" w:rsidR="00AE4560" w:rsidRPr="00EF5922" w:rsidRDefault="00AE4560" w:rsidP="00AE4560">
      <w:pPr>
        <w:pStyle w:val="Prrafodelista"/>
        <w:tabs>
          <w:tab w:val="left" w:pos="284"/>
        </w:tabs>
        <w:spacing w:line="360" w:lineRule="auto"/>
        <w:ind w:left="0"/>
        <w:jc w:val="both"/>
        <w:rPr>
          <w:rFonts w:eastAsiaTheme="minorHAnsi" w:cs="Arial"/>
          <w:sz w:val="26"/>
          <w:szCs w:val="26"/>
          <w:lang w:val="es-419" w:eastAsia="en-US"/>
        </w:rPr>
      </w:pPr>
    </w:p>
    <w:p w14:paraId="08CCA94D" w14:textId="4A1130EC" w:rsidR="00AE4560" w:rsidRPr="00EF5922" w:rsidRDefault="00784819" w:rsidP="00AE4560">
      <w:pPr>
        <w:pStyle w:val="Prrafodelista"/>
        <w:tabs>
          <w:tab w:val="left" w:pos="284"/>
        </w:tabs>
        <w:spacing w:line="360" w:lineRule="auto"/>
        <w:ind w:left="0"/>
        <w:jc w:val="both"/>
        <w:rPr>
          <w:rFonts w:eastAsiaTheme="minorHAnsi" w:cs="Arial"/>
          <w:sz w:val="26"/>
          <w:szCs w:val="26"/>
          <w:lang w:val="es-419" w:eastAsia="en-US"/>
        </w:rPr>
      </w:pPr>
      <w:r w:rsidRPr="00EF5922">
        <w:rPr>
          <w:rFonts w:eastAsiaTheme="minorHAnsi" w:cs="Arial"/>
          <w:sz w:val="26"/>
          <w:szCs w:val="26"/>
          <w:lang w:val="es-419" w:eastAsia="en-US"/>
        </w:rPr>
        <w:t>E</w:t>
      </w:r>
      <w:r w:rsidR="00AE4560" w:rsidRPr="00EF5922">
        <w:rPr>
          <w:rFonts w:eastAsiaTheme="minorHAnsi" w:cs="Arial"/>
          <w:sz w:val="26"/>
          <w:szCs w:val="26"/>
          <w:lang w:val="es-419" w:eastAsia="en-US"/>
        </w:rPr>
        <w:t xml:space="preserve">n consecuencia, no se acredita que las expresiones denunciadas se hayan dirigido a las </w:t>
      </w:r>
      <w:r w:rsidR="00AE4560" w:rsidRPr="00EF5922">
        <w:rPr>
          <w:rFonts w:eastAsiaTheme="minorHAnsi" w:cs="Arial"/>
          <w:i/>
          <w:iCs/>
          <w:sz w:val="26"/>
          <w:szCs w:val="26"/>
          <w:lang w:val="es-419" w:eastAsia="en-US"/>
        </w:rPr>
        <w:t>quejosas</w:t>
      </w:r>
      <w:r w:rsidR="00AE4560" w:rsidRPr="00EF5922">
        <w:rPr>
          <w:rFonts w:eastAsiaTheme="minorHAnsi" w:cs="Arial"/>
          <w:sz w:val="26"/>
          <w:szCs w:val="26"/>
          <w:lang w:val="es-419" w:eastAsia="en-US"/>
        </w:rPr>
        <w:t xml:space="preserve"> por el hecho de ser mujer</w:t>
      </w:r>
      <w:r w:rsidR="00387AE9" w:rsidRPr="00EF5922">
        <w:rPr>
          <w:rFonts w:eastAsiaTheme="minorHAnsi" w:cs="Arial"/>
          <w:sz w:val="26"/>
          <w:szCs w:val="26"/>
          <w:lang w:val="es-419" w:eastAsia="en-US"/>
        </w:rPr>
        <w:t>es</w:t>
      </w:r>
      <w:r w:rsidR="00AE4560" w:rsidRPr="00EF5922">
        <w:rPr>
          <w:rFonts w:eastAsiaTheme="minorHAnsi" w:cs="Arial"/>
          <w:sz w:val="26"/>
          <w:szCs w:val="26"/>
          <w:lang w:val="es-419" w:eastAsia="en-US"/>
        </w:rPr>
        <w:t xml:space="preserve">, ni se haya tenido un impacto diferenciado o desproporcionado por razón de género. No se reproducen estereotipos, ni se promueve la subordinación, desigualdad o discriminación hacia las mujeres en la esfera política. Por lo tanto, no se acredita este elemento.  </w:t>
      </w:r>
    </w:p>
    <w:p w14:paraId="2E879783" w14:textId="77777777" w:rsidR="00AE4560" w:rsidRPr="00EF5922" w:rsidRDefault="00AE4560" w:rsidP="00AE4560">
      <w:pPr>
        <w:pStyle w:val="Prrafodelista"/>
        <w:tabs>
          <w:tab w:val="left" w:pos="284"/>
        </w:tabs>
        <w:spacing w:line="360" w:lineRule="auto"/>
        <w:ind w:left="0"/>
        <w:jc w:val="both"/>
        <w:rPr>
          <w:rFonts w:eastAsiaTheme="minorHAnsi" w:cs="Arial"/>
          <w:sz w:val="26"/>
          <w:szCs w:val="26"/>
          <w:lang w:val="es-419" w:eastAsia="en-US"/>
        </w:rPr>
      </w:pPr>
    </w:p>
    <w:p w14:paraId="22CC3A55" w14:textId="77777777" w:rsidR="00AE4560" w:rsidRPr="00EF5922" w:rsidRDefault="00AE4560" w:rsidP="00AE4560">
      <w:pPr>
        <w:pStyle w:val="Prrafodelista"/>
        <w:tabs>
          <w:tab w:val="left" w:pos="284"/>
        </w:tabs>
        <w:spacing w:line="360" w:lineRule="auto"/>
        <w:ind w:left="0"/>
        <w:jc w:val="both"/>
        <w:rPr>
          <w:rFonts w:eastAsiaTheme="minorHAnsi" w:cs="Arial"/>
          <w:b/>
          <w:bCs/>
          <w:sz w:val="26"/>
          <w:szCs w:val="26"/>
          <w:lang w:eastAsia="en-US"/>
        </w:rPr>
      </w:pPr>
      <w:r w:rsidRPr="00EF5922">
        <w:rPr>
          <w:rFonts w:eastAsiaTheme="minorHAnsi" w:cs="Arial"/>
          <w:b/>
          <w:bCs/>
          <w:sz w:val="26"/>
          <w:szCs w:val="26"/>
          <w:lang w:eastAsia="en-US"/>
        </w:rPr>
        <w:t>Conclusión</w:t>
      </w:r>
    </w:p>
    <w:p w14:paraId="0FE69C22" w14:textId="77777777" w:rsidR="00AE4560" w:rsidRPr="00EF5922" w:rsidRDefault="00AE4560" w:rsidP="00AE4560">
      <w:pPr>
        <w:pStyle w:val="Prrafodelista"/>
        <w:tabs>
          <w:tab w:val="left" w:pos="284"/>
        </w:tabs>
        <w:spacing w:line="360" w:lineRule="auto"/>
        <w:ind w:left="0"/>
        <w:jc w:val="both"/>
        <w:rPr>
          <w:rFonts w:eastAsiaTheme="minorHAnsi" w:cs="Arial"/>
          <w:b/>
          <w:bCs/>
          <w:sz w:val="26"/>
          <w:szCs w:val="26"/>
          <w:lang w:eastAsia="en-US"/>
        </w:rPr>
      </w:pPr>
    </w:p>
    <w:p w14:paraId="1D00823F" w14:textId="77777777" w:rsidR="00AE4560" w:rsidRPr="00EF5922" w:rsidRDefault="00AE4560" w:rsidP="00AE4560">
      <w:pPr>
        <w:pStyle w:val="Prrafodelista"/>
        <w:tabs>
          <w:tab w:val="left" w:pos="284"/>
        </w:tabs>
        <w:spacing w:line="360" w:lineRule="auto"/>
        <w:ind w:left="0"/>
        <w:jc w:val="both"/>
        <w:rPr>
          <w:sz w:val="26"/>
          <w:szCs w:val="26"/>
        </w:rPr>
      </w:pPr>
      <w:r w:rsidRPr="00EF5922">
        <w:rPr>
          <w:rFonts w:eastAsiaTheme="minorHAnsi" w:cs="Arial"/>
          <w:sz w:val="26"/>
          <w:szCs w:val="26"/>
          <w:lang w:eastAsia="en-US"/>
        </w:rPr>
        <w:t>E</w:t>
      </w:r>
      <w:r w:rsidRPr="00EF5922">
        <w:rPr>
          <w:sz w:val="26"/>
          <w:szCs w:val="26"/>
        </w:rPr>
        <w:t xml:space="preserve">n atención a lo anterior, este Tribunal Electoral determina que </w:t>
      </w:r>
      <w:r w:rsidRPr="00EF5922">
        <w:rPr>
          <w:b/>
          <w:bCs/>
          <w:sz w:val="26"/>
          <w:szCs w:val="26"/>
        </w:rPr>
        <w:t>no se actualiza</w:t>
      </w:r>
      <w:r w:rsidRPr="00EF5922">
        <w:rPr>
          <w:sz w:val="26"/>
          <w:szCs w:val="26"/>
        </w:rPr>
        <w:t xml:space="preserve"> la infracción consistente en </w:t>
      </w:r>
      <w:r w:rsidRPr="00EF5922">
        <w:rPr>
          <w:i/>
          <w:iCs/>
          <w:sz w:val="26"/>
          <w:szCs w:val="26"/>
        </w:rPr>
        <w:t>VPMG</w:t>
      </w:r>
      <w:r w:rsidRPr="00EF5922">
        <w:rPr>
          <w:sz w:val="26"/>
          <w:szCs w:val="26"/>
        </w:rPr>
        <w:t xml:space="preserve">, toda vez que, de los cinco elementos establecidos por la jurisprudencia 21/2018 de </w:t>
      </w:r>
      <w:r w:rsidRPr="00EF5922">
        <w:rPr>
          <w:i/>
          <w:iCs/>
          <w:sz w:val="26"/>
          <w:szCs w:val="26"/>
        </w:rPr>
        <w:t>Sala Superior</w:t>
      </w:r>
      <w:r w:rsidRPr="00EF5922">
        <w:rPr>
          <w:sz w:val="26"/>
          <w:szCs w:val="26"/>
        </w:rPr>
        <w:t>, únicamente se acreditan los dos primeros.</w:t>
      </w:r>
    </w:p>
    <w:p w14:paraId="37915FB6" w14:textId="77777777" w:rsidR="00AE4560" w:rsidRPr="00EF5922" w:rsidRDefault="00AE4560" w:rsidP="00AE4560">
      <w:pPr>
        <w:pStyle w:val="Prrafodelista"/>
        <w:tabs>
          <w:tab w:val="left" w:pos="284"/>
        </w:tabs>
        <w:spacing w:line="360" w:lineRule="auto"/>
        <w:ind w:left="0"/>
        <w:jc w:val="both"/>
        <w:rPr>
          <w:sz w:val="26"/>
          <w:szCs w:val="26"/>
        </w:rPr>
      </w:pPr>
    </w:p>
    <w:p w14:paraId="5F11A521" w14:textId="1FC369B5" w:rsidR="00AE4560" w:rsidRPr="00EF5922" w:rsidRDefault="00AE4560" w:rsidP="00AE4560">
      <w:pPr>
        <w:pStyle w:val="Prrafodelista"/>
        <w:tabs>
          <w:tab w:val="left" w:pos="284"/>
        </w:tabs>
        <w:spacing w:line="360" w:lineRule="auto"/>
        <w:ind w:left="0"/>
        <w:jc w:val="both"/>
        <w:rPr>
          <w:sz w:val="26"/>
          <w:szCs w:val="26"/>
        </w:rPr>
      </w:pPr>
      <w:r w:rsidRPr="00EF5922">
        <w:rPr>
          <w:sz w:val="26"/>
          <w:szCs w:val="26"/>
        </w:rPr>
        <w:t>Ello</w:t>
      </w:r>
      <w:r w:rsidR="007C69E3" w:rsidRPr="00EF5922">
        <w:rPr>
          <w:sz w:val="26"/>
          <w:szCs w:val="26"/>
        </w:rPr>
        <w:t>,</w:t>
      </w:r>
      <w:r w:rsidRPr="00EF5922">
        <w:rPr>
          <w:sz w:val="26"/>
          <w:szCs w:val="26"/>
        </w:rPr>
        <w:t xml:space="preserve"> pues no se acreditó la existencia de expresiones que constituyan violencia digital</w:t>
      </w:r>
      <w:r w:rsidR="007C69E3" w:rsidRPr="00EF5922">
        <w:rPr>
          <w:sz w:val="26"/>
          <w:szCs w:val="26"/>
        </w:rPr>
        <w:t>,</w:t>
      </w:r>
      <w:r w:rsidRPr="00EF5922">
        <w:rPr>
          <w:sz w:val="26"/>
          <w:szCs w:val="26"/>
        </w:rPr>
        <w:t xml:space="preserve"> psicológica o política basada en el género de </w:t>
      </w:r>
      <w:r w:rsidR="007C69E3" w:rsidRPr="00EF5922">
        <w:rPr>
          <w:sz w:val="26"/>
          <w:szCs w:val="26"/>
        </w:rPr>
        <w:t xml:space="preserve">las </w:t>
      </w:r>
      <w:r w:rsidR="007C69E3" w:rsidRPr="00EF5922">
        <w:rPr>
          <w:i/>
          <w:iCs/>
          <w:sz w:val="26"/>
          <w:szCs w:val="26"/>
        </w:rPr>
        <w:t>quejosas.</w:t>
      </w:r>
      <w:r w:rsidRPr="00EF5922">
        <w:rPr>
          <w:i/>
          <w:iCs/>
          <w:sz w:val="26"/>
          <w:szCs w:val="26"/>
        </w:rPr>
        <w:t xml:space="preserve"> </w:t>
      </w:r>
      <w:r w:rsidR="007C69E3" w:rsidRPr="00EF5922">
        <w:rPr>
          <w:sz w:val="26"/>
          <w:szCs w:val="26"/>
        </w:rPr>
        <w:t xml:space="preserve">En consecuencia, no </w:t>
      </w:r>
      <w:r w:rsidRPr="00EF5922">
        <w:rPr>
          <w:sz w:val="26"/>
          <w:szCs w:val="26"/>
        </w:rPr>
        <w:t xml:space="preserve">se advierte un menoscabo a sus derechos político-electorales. </w:t>
      </w:r>
    </w:p>
    <w:p w14:paraId="249E7F77" w14:textId="77777777" w:rsidR="003D05BA" w:rsidRPr="00EF5922" w:rsidRDefault="003D05BA" w:rsidP="00AE4560">
      <w:pPr>
        <w:pStyle w:val="Prrafodelista"/>
        <w:tabs>
          <w:tab w:val="left" w:pos="284"/>
        </w:tabs>
        <w:spacing w:line="360" w:lineRule="auto"/>
        <w:ind w:left="0"/>
        <w:jc w:val="both"/>
        <w:rPr>
          <w:sz w:val="26"/>
          <w:szCs w:val="26"/>
        </w:rPr>
      </w:pPr>
    </w:p>
    <w:p w14:paraId="04CBF799" w14:textId="422BC35F" w:rsidR="003D05BA" w:rsidRPr="00EF5922" w:rsidRDefault="007C69E3" w:rsidP="00AE4560">
      <w:pPr>
        <w:pStyle w:val="Prrafodelista"/>
        <w:tabs>
          <w:tab w:val="left" w:pos="284"/>
        </w:tabs>
        <w:spacing w:line="360" w:lineRule="auto"/>
        <w:ind w:left="0"/>
        <w:jc w:val="both"/>
        <w:rPr>
          <w:sz w:val="26"/>
          <w:szCs w:val="26"/>
        </w:rPr>
      </w:pPr>
      <w:r w:rsidRPr="00EF5922">
        <w:rPr>
          <w:sz w:val="26"/>
          <w:szCs w:val="26"/>
        </w:rPr>
        <w:t xml:space="preserve">Además, </w:t>
      </w:r>
      <w:r w:rsidR="003D05BA" w:rsidRPr="00EF5922">
        <w:rPr>
          <w:sz w:val="26"/>
          <w:szCs w:val="26"/>
        </w:rPr>
        <w:t>las expresiones denunciadas formaron parte del ejercicio deliberativo que debe regir la discusión de asuntos al interior de un órgano colegiado como lo es un cabildo, lo cual se encuentra protegido por la libertad de expresión, información y debate público</w:t>
      </w:r>
      <w:r w:rsidR="003D05BA" w:rsidRPr="00EF5922">
        <w:rPr>
          <w:rStyle w:val="Refdenotaalpie"/>
          <w:sz w:val="26"/>
          <w:szCs w:val="26"/>
        </w:rPr>
        <w:footnoteReference w:id="97"/>
      </w:r>
      <w:r w:rsidR="003D05BA" w:rsidRPr="00EF5922">
        <w:rPr>
          <w:sz w:val="26"/>
          <w:szCs w:val="26"/>
        </w:rPr>
        <w:t>.</w:t>
      </w:r>
    </w:p>
    <w:p w14:paraId="42F8BEED" w14:textId="77777777" w:rsidR="00AE4560" w:rsidRPr="00EF5922" w:rsidRDefault="00AE4560" w:rsidP="00AE4560">
      <w:pPr>
        <w:pStyle w:val="Prrafodelista"/>
        <w:tabs>
          <w:tab w:val="left" w:pos="284"/>
        </w:tabs>
        <w:spacing w:line="360" w:lineRule="auto"/>
        <w:ind w:left="0"/>
        <w:jc w:val="both"/>
        <w:rPr>
          <w:sz w:val="26"/>
          <w:szCs w:val="26"/>
        </w:rPr>
      </w:pPr>
    </w:p>
    <w:p w14:paraId="715C0A6E" w14:textId="77777777" w:rsidR="00B63A28" w:rsidRPr="00EF5922" w:rsidRDefault="00AE4560" w:rsidP="00B63A28">
      <w:pPr>
        <w:pStyle w:val="Prrafodelista"/>
        <w:tabs>
          <w:tab w:val="left" w:pos="284"/>
        </w:tabs>
        <w:spacing w:line="360" w:lineRule="auto"/>
        <w:ind w:left="0"/>
        <w:jc w:val="both"/>
        <w:rPr>
          <w:sz w:val="26"/>
          <w:szCs w:val="26"/>
        </w:rPr>
      </w:pPr>
      <w:r w:rsidRPr="00EF5922">
        <w:rPr>
          <w:sz w:val="26"/>
          <w:szCs w:val="26"/>
        </w:rPr>
        <w:t xml:space="preserve">En consecuencia, se declara la </w:t>
      </w:r>
      <w:r w:rsidRPr="00EF5922">
        <w:rPr>
          <w:b/>
          <w:bCs/>
          <w:sz w:val="26"/>
          <w:szCs w:val="26"/>
        </w:rPr>
        <w:t>inexistencia</w:t>
      </w:r>
      <w:r w:rsidRPr="00EF5922">
        <w:rPr>
          <w:sz w:val="26"/>
          <w:szCs w:val="26"/>
        </w:rPr>
        <w:t xml:space="preserve"> de la infracción atribuida a la </w:t>
      </w:r>
      <w:r w:rsidRPr="00EF5922">
        <w:rPr>
          <w:i/>
          <w:iCs/>
          <w:sz w:val="26"/>
          <w:szCs w:val="26"/>
        </w:rPr>
        <w:t>parte denunciada</w:t>
      </w:r>
      <w:r w:rsidRPr="00EF5922">
        <w:rPr>
          <w:sz w:val="26"/>
          <w:szCs w:val="26"/>
        </w:rPr>
        <w:t xml:space="preserve"> en materia de </w:t>
      </w:r>
      <w:r w:rsidRPr="00EF5922">
        <w:rPr>
          <w:i/>
          <w:iCs/>
          <w:sz w:val="26"/>
          <w:szCs w:val="26"/>
        </w:rPr>
        <w:t>VPMG</w:t>
      </w:r>
      <w:r w:rsidRPr="00EF5922">
        <w:rPr>
          <w:sz w:val="26"/>
          <w:szCs w:val="26"/>
        </w:rPr>
        <w:t>.</w:t>
      </w:r>
    </w:p>
    <w:p w14:paraId="3FD9E2CD" w14:textId="77777777" w:rsidR="00B63A28" w:rsidRPr="00EF5922" w:rsidRDefault="00B63A28" w:rsidP="00B63A28">
      <w:pPr>
        <w:pStyle w:val="Prrafodelista"/>
        <w:tabs>
          <w:tab w:val="left" w:pos="284"/>
        </w:tabs>
        <w:spacing w:line="360" w:lineRule="auto"/>
        <w:ind w:left="0"/>
        <w:jc w:val="both"/>
        <w:rPr>
          <w:sz w:val="26"/>
          <w:szCs w:val="26"/>
        </w:rPr>
      </w:pPr>
    </w:p>
    <w:p w14:paraId="7510163E" w14:textId="77777777" w:rsidR="00B63A28" w:rsidRPr="00EF5922" w:rsidRDefault="00B63A28" w:rsidP="00B63A28">
      <w:pPr>
        <w:pStyle w:val="Prrafodelista"/>
        <w:tabs>
          <w:tab w:val="left" w:pos="284"/>
        </w:tabs>
        <w:spacing w:line="360" w:lineRule="auto"/>
        <w:ind w:left="0"/>
        <w:jc w:val="both"/>
        <w:rPr>
          <w:rFonts w:cs="Arial"/>
          <w:sz w:val="26"/>
          <w:szCs w:val="26"/>
        </w:rPr>
      </w:pPr>
      <w:r w:rsidRPr="00EF5922">
        <w:rPr>
          <w:rFonts w:cs="Arial"/>
          <w:sz w:val="26"/>
          <w:szCs w:val="26"/>
        </w:rPr>
        <w:lastRenderedPageBreak/>
        <w:t>Sin embargo, no pasa desapercibido para este órgano jurisdiccional que las expresiones vertidas durante las sesiones de cabildo objeto de análisis, si bien no constituyen violencia política en los términos exigidos por el marco normativo, sí se sitúan en el límite del lenguaje respetuoso y del trato digno que debe imperar en el ejercicio del servicio público.</w:t>
      </w:r>
    </w:p>
    <w:p w14:paraId="75C0B1DE" w14:textId="77777777" w:rsidR="00B63A28" w:rsidRPr="00EF5922" w:rsidRDefault="00B63A28" w:rsidP="00B63A28">
      <w:pPr>
        <w:pStyle w:val="Prrafodelista"/>
        <w:tabs>
          <w:tab w:val="left" w:pos="284"/>
        </w:tabs>
        <w:spacing w:line="360" w:lineRule="auto"/>
        <w:ind w:left="0"/>
        <w:jc w:val="both"/>
        <w:rPr>
          <w:rFonts w:cs="Arial"/>
          <w:sz w:val="26"/>
          <w:szCs w:val="26"/>
        </w:rPr>
      </w:pPr>
    </w:p>
    <w:p w14:paraId="6560F21A" w14:textId="6579D47D" w:rsidR="009452CA" w:rsidRPr="00EF5922" w:rsidRDefault="00B63A28" w:rsidP="009452CA">
      <w:pPr>
        <w:pStyle w:val="Prrafodelista"/>
        <w:tabs>
          <w:tab w:val="left" w:pos="284"/>
        </w:tabs>
        <w:spacing w:line="360" w:lineRule="auto"/>
        <w:ind w:left="0"/>
        <w:jc w:val="both"/>
        <w:rPr>
          <w:rFonts w:cs="Arial"/>
          <w:sz w:val="26"/>
          <w:szCs w:val="26"/>
        </w:rPr>
      </w:pPr>
      <w:r w:rsidRPr="00EF5922">
        <w:rPr>
          <w:rFonts w:cs="Arial"/>
          <w:sz w:val="26"/>
          <w:szCs w:val="26"/>
        </w:rPr>
        <w:t>Por tanto, este Tribunal exhorta a</w:t>
      </w:r>
      <w:r w:rsidR="009452CA" w:rsidRPr="00EF5922">
        <w:rPr>
          <w:rFonts w:cs="Arial"/>
          <w:sz w:val="26"/>
          <w:szCs w:val="26"/>
        </w:rPr>
        <w:t xml:space="preserve"> la </w:t>
      </w:r>
      <w:r w:rsidR="009452CA" w:rsidRPr="00EF5922">
        <w:rPr>
          <w:rFonts w:cs="Arial"/>
          <w:i/>
          <w:iCs/>
          <w:sz w:val="26"/>
          <w:szCs w:val="26"/>
        </w:rPr>
        <w:t xml:space="preserve">parte </w:t>
      </w:r>
      <w:bookmarkStart w:id="6" w:name="_Hlk211602848"/>
      <w:r w:rsidR="009452CA" w:rsidRPr="00EF5922">
        <w:rPr>
          <w:rFonts w:cs="Arial"/>
          <w:i/>
          <w:iCs/>
          <w:sz w:val="26"/>
          <w:szCs w:val="26"/>
        </w:rPr>
        <w:t xml:space="preserve">denunciada </w:t>
      </w:r>
      <w:r w:rsidR="007C69E3" w:rsidRPr="00EF5922">
        <w:rPr>
          <w:rFonts w:cs="Arial"/>
          <w:sz w:val="26"/>
          <w:szCs w:val="26"/>
        </w:rPr>
        <w:t xml:space="preserve">a conducirse </w:t>
      </w:r>
      <w:r w:rsidRPr="00EF5922">
        <w:rPr>
          <w:rFonts w:cs="Arial"/>
          <w:sz w:val="26"/>
          <w:szCs w:val="26"/>
        </w:rPr>
        <w:t>en el ejercicio de sus funciones, con apego a los principios de legalidad, respeto, con el fin de fortalecer el debate democrático, libre de estigmas</w:t>
      </w:r>
      <w:r w:rsidR="007C69E3" w:rsidRPr="00EF5922">
        <w:rPr>
          <w:rFonts w:cs="Arial"/>
          <w:sz w:val="26"/>
          <w:szCs w:val="26"/>
        </w:rPr>
        <w:t xml:space="preserve">, </w:t>
      </w:r>
      <w:r w:rsidRPr="00EF5922">
        <w:rPr>
          <w:rFonts w:cs="Arial"/>
          <w:sz w:val="26"/>
          <w:szCs w:val="26"/>
        </w:rPr>
        <w:t xml:space="preserve">expresiones ofensivas o </w:t>
      </w:r>
      <w:r w:rsidR="007C69E3" w:rsidRPr="00EF5922">
        <w:rPr>
          <w:rFonts w:cs="Arial"/>
          <w:sz w:val="26"/>
          <w:szCs w:val="26"/>
        </w:rPr>
        <w:t xml:space="preserve">que </w:t>
      </w:r>
      <w:r w:rsidRPr="00EF5922">
        <w:rPr>
          <w:rFonts w:cs="Arial"/>
          <w:sz w:val="26"/>
          <w:szCs w:val="26"/>
        </w:rPr>
        <w:t>gener</w:t>
      </w:r>
      <w:r w:rsidR="007C69E3" w:rsidRPr="00EF5922">
        <w:rPr>
          <w:rFonts w:cs="Arial"/>
          <w:sz w:val="26"/>
          <w:szCs w:val="26"/>
        </w:rPr>
        <w:t>en</w:t>
      </w:r>
      <w:r w:rsidRPr="00EF5922">
        <w:rPr>
          <w:rFonts w:cs="Arial"/>
          <w:sz w:val="26"/>
          <w:szCs w:val="26"/>
        </w:rPr>
        <w:t xml:space="preserve"> entornos hostiles.</w:t>
      </w:r>
    </w:p>
    <w:bookmarkEnd w:id="6"/>
    <w:p w14:paraId="27EFF471" w14:textId="77777777" w:rsidR="009452CA" w:rsidRPr="00EF5922" w:rsidRDefault="009452CA" w:rsidP="009452CA">
      <w:pPr>
        <w:pStyle w:val="Prrafodelista"/>
        <w:tabs>
          <w:tab w:val="left" w:pos="284"/>
        </w:tabs>
        <w:spacing w:line="360" w:lineRule="auto"/>
        <w:ind w:left="0"/>
        <w:jc w:val="both"/>
        <w:rPr>
          <w:rFonts w:cs="Arial"/>
          <w:sz w:val="26"/>
          <w:szCs w:val="26"/>
        </w:rPr>
      </w:pPr>
    </w:p>
    <w:p w14:paraId="45A10C26" w14:textId="5334B426" w:rsidR="00B63A28" w:rsidRPr="00EF5922" w:rsidRDefault="00B63A28" w:rsidP="009452CA">
      <w:pPr>
        <w:pStyle w:val="Prrafodelista"/>
        <w:tabs>
          <w:tab w:val="left" w:pos="284"/>
        </w:tabs>
        <w:spacing w:line="360" w:lineRule="auto"/>
        <w:ind w:left="0"/>
        <w:jc w:val="both"/>
        <w:rPr>
          <w:rFonts w:cs="Arial"/>
          <w:sz w:val="26"/>
          <w:szCs w:val="26"/>
        </w:rPr>
      </w:pPr>
      <w:r w:rsidRPr="00EF5922">
        <w:rPr>
          <w:rFonts w:cs="Arial"/>
          <w:sz w:val="26"/>
          <w:szCs w:val="26"/>
        </w:rPr>
        <w:t>Asimismo, se recuerda a las autoridades municipales su deber de garantizar espacios institucionales seguros, en los que todas las personas, independientemente de su género, puedan ejercer sus funciones sin obstáculos derivados de estereotipos, discriminación o descalificaciones personales innecesarias.</w:t>
      </w:r>
    </w:p>
    <w:p w14:paraId="6BD9FF6D" w14:textId="77777777" w:rsidR="009452CA" w:rsidRPr="00EF5922" w:rsidRDefault="009452CA" w:rsidP="009452CA">
      <w:pPr>
        <w:pStyle w:val="Prrafodelista"/>
        <w:tabs>
          <w:tab w:val="left" w:pos="284"/>
        </w:tabs>
        <w:spacing w:line="360" w:lineRule="auto"/>
        <w:ind w:left="0"/>
        <w:jc w:val="both"/>
        <w:rPr>
          <w:rFonts w:cs="Arial"/>
          <w:sz w:val="26"/>
          <w:szCs w:val="26"/>
        </w:rPr>
      </w:pPr>
    </w:p>
    <w:p w14:paraId="6CC3E851" w14:textId="6AF72DB9" w:rsidR="009B0758" w:rsidRPr="00EF5922" w:rsidRDefault="009C034B" w:rsidP="009B0758">
      <w:pPr>
        <w:pStyle w:val="Prrafodelista"/>
        <w:tabs>
          <w:tab w:val="left" w:pos="284"/>
        </w:tabs>
        <w:spacing w:line="360" w:lineRule="auto"/>
        <w:ind w:left="0"/>
        <w:jc w:val="center"/>
        <w:rPr>
          <w:rFonts w:cs="Arial"/>
          <w:b/>
          <w:bCs/>
          <w:sz w:val="26"/>
          <w:szCs w:val="26"/>
        </w:rPr>
      </w:pPr>
      <w:r w:rsidRPr="00EF5922">
        <w:rPr>
          <w:rFonts w:cs="Arial"/>
          <w:b/>
          <w:bCs/>
          <w:sz w:val="26"/>
          <w:szCs w:val="26"/>
        </w:rPr>
        <w:t>IX</w:t>
      </w:r>
      <w:r w:rsidR="009B0758" w:rsidRPr="00EF5922">
        <w:rPr>
          <w:rFonts w:cs="Arial"/>
          <w:b/>
          <w:bCs/>
          <w:sz w:val="26"/>
          <w:szCs w:val="26"/>
        </w:rPr>
        <w:t>. MEDIDAS CAUTELARES</w:t>
      </w:r>
    </w:p>
    <w:p w14:paraId="54FF6BF8" w14:textId="77777777" w:rsidR="009B0758" w:rsidRPr="00EF5922" w:rsidRDefault="009B0758" w:rsidP="009452CA">
      <w:pPr>
        <w:pStyle w:val="Prrafodelista"/>
        <w:tabs>
          <w:tab w:val="left" w:pos="284"/>
        </w:tabs>
        <w:spacing w:line="360" w:lineRule="auto"/>
        <w:ind w:left="0"/>
        <w:jc w:val="both"/>
        <w:rPr>
          <w:rFonts w:cs="Arial"/>
          <w:sz w:val="26"/>
          <w:szCs w:val="26"/>
        </w:rPr>
      </w:pPr>
    </w:p>
    <w:p w14:paraId="57626F08" w14:textId="11B20832" w:rsidR="009B0758" w:rsidRPr="00EF5922" w:rsidRDefault="009B0758" w:rsidP="009452CA">
      <w:pPr>
        <w:pStyle w:val="Prrafodelista"/>
        <w:tabs>
          <w:tab w:val="left" w:pos="284"/>
        </w:tabs>
        <w:spacing w:line="360" w:lineRule="auto"/>
        <w:ind w:left="0"/>
        <w:jc w:val="both"/>
        <w:rPr>
          <w:rFonts w:eastAsiaTheme="minorHAnsi" w:cs="Arial"/>
          <w:sz w:val="26"/>
          <w:szCs w:val="26"/>
          <w:lang w:eastAsia="en-US"/>
        </w:rPr>
      </w:pPr>
      <w:r w:rsidRPr="00EF5922">
        <w:rPr>
          <w:rFonts w:eastAsiaTheme="minorHAnsi" w:cs="Arial"/>
          <w:sz w:val="26"/>
          <w:szCs w:val="26"/>
          <w:lang w:eastAsia="en-US"/>
        </w:rPr>
        <w:t xml:space="preserve">El veintinueve de agosto, este órgano jurisdiccional, mediante sentencia dictada dentro del recurso de apelación </w:t>
      </w:r>
      <w:r w:rsidR="00FB6703" w:rsidRPr="00FB6703">
        <w:rPr>
          <w:rFonts w:eastAsiaTheme="minorHAnsi" w:cs="Arial"/>
          <w:color w:val="FFFFFF"/>
          <w:sz w:val="26"/>
          <w:szCs w:val="26"/>
          <w:highlight w:val="darkCyan"/>
          <w:lang w:eastAsia="en-US"/>
        </w:rPr>
        <w:t>[No.214]_</w:t>
      </w:r>
      <w:proofErr w:type="spellStart"/>
      <w:r w:rsidR="00FB6703" w:rsidRPr="00FB6703">
        <w:rPr>
          <w:rFonts w:eastAsiaTheme="minorHAnsi" w:cs="Arial"/>
          <w:color w:val="FFFFFF"/>
          <w:sz w:val="26"/>
          <w:szCs w:val="26"/>
          <w:highlight w:val="darkCyan"/>
          <w:lang w:eastAsia="en-US"/>
        </w:rPr>
        <w:t>ELIMINADO_el_número_de_expediente_relacionado</w:t>
      </w:r>
      <w:proofErr w:type="spellEnd"/>
      <w:r w:rsidR="00FB6703" w:rsidRPr="00FB6703">
        <w:rPr>
          <w:rFonts w:eastAsiaTheme="minorHAnsi" w:cs="Arial"/>
          <w:color w:val="FFFFFF"/>
          <w:sz w:val="26"/>
          <w:szCs w:val="26"/>
          <w:highlight w:val="darkCyan"/>
          <w:lang w:eastAsia="en-US"/>
        </w:rPr>
        <w:t>_[151]</w:t>
      </w:r>
      <w:r w:rsidRPr="00EF5922">
        <w:rPr>
          <w:rFonts w:eastAsiaTheme="minorHAnsi" w:cs="Arial"/>
          <w:sz w:val="26"/>
          <w:szCs w:val="26"/>
          <w:lang w:eastAsia="en-US"/>
        </w:rPr>
        <w:t xml:space="preserve">, declaró la procedencia de las medidas cautelares solicitadas por las quejosas en el presente asunto; en consecuencia, al haberse determinado la inexistencia de las conductas denunciadas en el presente procedimiento, se dejan </w:t>
      </w:r>
      <w:r w:rsidRPr="00EF5922">
        <w:rPr>
          <w:rFonts w:eastAsiaTheme="minorHAnsi" w:cs="Arial"/>
          <w:b/>
          <w:bCs/>
          <w:sz w:val="26"/>
          <w:szCs w:val="26"/>
          <w:lang w:eastAsia="en-US"/>
        </w:rPr>
        <w:t>sin efectos</w:t>
      </w:r>
      <w:r w:rsidRPr="00EF5922">
        <w:rPr>
          <w:rFonts w:eastAsiaTheme="minorHAnsi" w:cs="Arial"/>
          <w:sz w:val="26"/>
          <w:szCs w:val="26"/>
          <w:lang w:eastAsia="en-US"/>
        </w:rPr>
        <w:t xml:space="preserve"> las </w:t>
      </w:r>
      <w:r w:rsidR="00CE5BAC" w:rsidRPr="00EF5922">
        <w:rPr>
          <w:rFonts w:eastAsiaTheme="minorHAnsi" w:cs="Arial"/>
          <w:sz w:val="26"/>
          <w:szCs w:val="26"/>
          <w:lang w:eastAsia="en-US"/>
        </w:rPr>
        <w:t>medidas cautelares.</w:t>
      </w:r>
    </w:p>
    <w:p w14:paraId="5383C537" w14:textId="77777777" w:rsidR="009B0758" w:rsidRPr="00EF5922" w:rsidRDefault="009B0758" w:rsidP="009452CA">
      <w:pPr>
        <w:pStyle w:val="Prrafodelista"/>
        <w:tabs>
          <w:tab w:val="left" w:pos="284"/>
        </w:tabs>
        <w:spacing w:line="360" w:lineRule="auto"/>
        <w:ind w:left="0"/>
        <w:jc w:val="both"/>
        <w:rPr>
          <w:rFonts w:cs="Arial"/>
          <w:sz w:val="26"/>
          <w:szCs w:val="26"/>
        </w:rPr>
      </w:pPr>
    </w:p>
    <w:p w14:paraId="336D5FF8" w14:textId="27A1F56A" w:rsidR="00CF0376" w:rsidRPr="00EF5922" w:rsidRDefault="00CF0376" w:rsidP="00CF0376">
      <w:pPr>
        <w:tabs>
          <w:tab w:val="left" w:pos="284"/>
        </w:tabs>
        <w:spacing w:line="360" w:lineRule="auto"/>
        <w:jc w:val="center"/>
        <w:rPr>
          <w:rFonts w:eastAsiaTheme="minorHAnsi" w:cs="Arial"/>
          <w:b/>
          <w:bCs/>
          <w:sz w:val="26"/>
          <w:szCs w:val="26"/>
          <w:lang w:eastAsia="en-US"/>
        </w:rPr>
      </w:pPr>
      <w:r w:rsidRPr="00EF5922">
        <w:rPr>
          <w:rFonts w:eastAsiaTheme="minorHAnsi" w:cs="Arial"/>
          <w:b/>
          <w:bCs/>
          <w:sz w:val="26"/>
          <w:szCs w:val="26"/>
          <w:lang w:eastAsia="en-US"/>
        </w:rPr>
        <w:t>X. PROTECCIÓN DE DATOS PERSONALES</w:t>
      </w:r>
    </w:p>
    <w:p w14:paraId="06076CC9" w14:textId="77777777" w:rsidR="00CF0376" w:rsidRPr="00EF5922" w:rsidRDefault="00CF0376" w:rsidP="00CF0376">
      <w:pPr>
        <w:pStyle w:val="Prrafodelista"/>
        <w:tabs>
          <w:tab w:val="left" w:pos="284"/>
        </w:tabs>
        <w:spacing w:line="360" w:lineRule="auto"/>
        <w:ind w:left="0"/>
        <w:jc w:val="both"/>
        <w:rPr>
          <w:rFonts w:eastAsiaTheme="minorHAnsi" w:cs="Arial"/>
          <w:sz w:val="26"/>
          <w:szCs w:val="26"/>
          <w:lang w:eastAsia="en-US"/>
        </w:rPr>
      </w:pPr>
    </w:p>
    <w:p w14:paraId="65E51DA1" w14:textId="63234190" w:rsidR="00CF0376" w:rsidRPr="00EF5922" w:rsidRDefault="00CF0376" w:rsidP="00CF0376">
      <w:pPr>
        <w:pStyle w:val="Prrafodelista"/>
        <w:tabs>
          <w:tab w:val="left" w:pos="284"/>
        </w:tabs>
        <w:spacing w:line="360" w:lineRule="auto"/>
        <w:ind w:left="0"/>
        <w:jc w:val="both"/>
        <w:rPr>
          <w:rFonts w:eastAsiaTheme="minorHAnsi" w:cs="Arial"/>
          <w:sz w:val="26"/>
          <w:szCs w:val="26"/>
          <w:lang w:eastAsia="en-US"/>
        </w:rPr>
      </w:pPr>
      <w:r w:rsidRPr="00EF5922">
        <w:rPr>
          <w:rFonts w:eastAsiaTheme="minorHAnsi" w:cs="Arial"/>
          <w:sz w:val="26"/>
          <w:szCs w:val="26"/>
          <w:lang w:eastAsia="en-US"/>
        </w:rPr>
        <w:t xml:space="preserve">En virtud de que el presente asunto se encuentra relacionado con la temática de </w:t>
      </w:r>
      <w:r w:rsidRPr="00EF5922">
        <w:rPr>
          <w:rFonts w:eastAsiaTheme="minorHAnsi" w:cs="Arial"/>
          <w:i/>
          <w:iCs/>
          <w:sz w:val="26"/>
          <w:szCs w:val="26"/>
          <w:lang w:eastAsia="en-US"/>
        </w:rPr>
        <w:t>VPMG</w:t>
      </w:r>
      <w:r w:rsidRPr="00EF5922">
        <w:rPr>
          <w:rFonts w:eastAsiaTheme="minorHAnsi" w:cs="Arial"/>
          <w:sz w:val="26"/>
          <w:szCs w:val="26"/>
          <w:lang w:eastAsia="en-US"/>
        </w:rPr>
        <w:t xml:space="preserve">, se vincula a la Secretaría General de Acuerdos y a </w:t>
      </w:r>
      <w:r w:rsidRPr="00EF5922">
        <w:rPr>
          <w:rFonts w:eastAsiaTheme="minorHAnsi" w:cs="Arial"/>
          <w:sz w:val="26"/>
          <w:szCs w:val="26"/>
          <w:lang w:eastAsia="en-US"/>
        </w:rPr>
        <w:lastRenderedPageBreak/>
        <w:t>la Unidad de Transparencia, ambas de este Tribunal Electoral, para que, en el ámbito de sus respectivas competencias, realicen la versión pública de la presente sentencia.</w:t>
      </w:r>
    </w:p>
    <w:p w14:paraId="21AE95B0" w14:textId="77777777" w:rsidR="00CF0376" w:rsidRPr="00EF5922" w:rsidRDefault="00CF0376" w:rsidP="00CF0376">
      <w:pPr>
        <w:pStyle w:val="Prrafodelista"/>
        <w:tabs>
          <w:tab w:val="left" w:pos="284"/>
        </w:tabs>
        <w:spacing w:line="360" w:lineRule="auto"/>
        <w:ind w:left="0"/>
        <w:jc w:val="both"/>
        <w:rPr>
          <w:rFonts w:eastAsiaTheme="minorHAnsi" w:cs="Arial"/>
          <w:sz w:val="26"/>
          <w:szCs w:val="26"/>
          <w:lang w:eastAsia="en-US"/>
        </w:rPr>
      </w:pPr>
    </w:p>
    <w:p w14:paraId="41B13F81" w14:textId="77777777" w:rsidR="00CF0376" w:rsidRPr="00EF5922" w:rsidRDefault="00CF0376" w:rsidP="00CF0376">
      <w:pPr>
        <w:pStyle w:val="Prrafodelista"/>
        <w:tabs>
          <w:tab w:val="left" w:pos="284"/>
        </w:tabs>
        <w:spacing w:line="360" w:lineRule="auto"/>
        <w:ind w:left="0"/>
        <w:jc w:val="both"/>
        <w:rPr>
          <w:rFonts w:eastAsiaTheme="minorHAnsi" w:cs="Arial"/>
          <w:sz w:val="26"/>
          <w:szCs w:val="26"/>
          <w:lang w:eastAsia="en-US"/>
        </w:rPr>
      </w:pPr>
      <w:r w:rsidRPr="00EF5922">
        <w:rPr>
          <w:rFonts w:eastAsiaTheme="minorHAnsi" w:cs="Arial"/>
          <w:sz w:val="26"/>
          <w:szCs w:val="26"/>
          <w:lang w:eastAsia="en-US"/>
        </w:rPr>
        <w:t>Lo anterior, en términos de los artículos 31 de la Ley General de Protección de Datos Personales en Posesión de Sujetos Obligados, 27 de la Ley de Protección de Datos Personales en Posesión de Sujetos Obligados del Estado de Michoacán de Ocampo, 62 y 63, fracción II, del Reglamento Interior del Tribunal Electoral del Estado, en relación con los diversos 5 al 15 de los Lineamientos para la elaboración y publicación de versiones públicas de las sentencias emitidas por este órgano jurisdiccional.</w:t>
      </w:r>
    </w:p>
    <w:p w14:paraId="46D9FA8A" w14:textId="77777777" w:rsidR="00CF0376" w:rsidRPr="00EF5922" w:rsidRDefault="00CF0376" w:rsidP="009452CA">
      <w:pPr>
        <w:pStyle w:val="Prrafodelista"/>
        <w:tabs>
          <w:tab w:val="left" w:pos="284"/>
        </w:tabs>
        <w:spacing w:line="360" w:lineRule="auto"/>
        <w:ind w:left="0"/>
        <w:jc w:val="both"/>
        <w:rPr>
          <w:rFonts w:cs="Arial"/>
          <w:sz w:val="26"/>
          <w:szCs w:val="26"/>
        </w:rPr>
      </w:pPr>
    </w:p>
    <w:p w14:paraId="1F947E9D" w14:textId="77777777" w:rsidR="009452CA" w:rsidRPr="00EF5922" w:rsidRDefault="009452CA" w:rsidP="009452CA">
      <w:pPr>
        <w:pStyle w:val="Prrafodelista"/>
        <w:tabs>
          <w:tab w:val="left" w:pos="284"/>
        </w:tabs>
        <w:spacing w:line="360" w:lineRule="auto"/>
        <w:ind w:left="0"/>
        <w:jc w:val="both"/>
        <w:rPr>
          <w:rFonts w:cs="Arial"/>
          <w:sz w:val="26"/>
          <w:szCs w:val="26"/>
        </w:rPr>
      </w:pPr>
      <w:r w:rsidRPr="00EF5922">
        <w:rPr>
          <w:rFonts w:cs="Arial"/>
          <w:sz w:val="26"/>
          <w:szCs w:val="26"/>
        </w:rPr>
        <w:t xml:space="preserve">Por lo antes expuesto se emiten los siguientes: </w:t>
      </w:r>
    </w:p>
    <w:p w14:paraId="490C1609" w14:textId="77777777" w:rsidR="009452CA" w:rsidRPr="00EF5922" w:rsidRDefault="009452CA" w:rsidP="009452CA">
      <w:pPr>
        <w:pStyle w:val="Prrafodelista"/>
        <w:tabs>
          <w:tab w:val="left" w:pos="284"/>
        </w:tabs>
        <w:spacing w:line="360" w:lineRule="auto"/>
        <w:ind w:left="0"/>
        <w:jc w:val="both"/>
        <w:rPr>
          <w:rFonts w:cs="Arial"/>
          <w:sz w:val="26"/>
          <w:szCs w:val="26"/>
        </w:rPr>
      </w:pPr>
    </w:p>
    <w:p w14:paraId="4113792A" w14:textId="0B50A9DE" w:rsidR="009452CA" w:rsidRPr="00EF5922" w:rsidRDefault="00CE5BAC" w:rsidP="00CE5BAC">
      <w:pPr>
        <w:pStyle w:val="Prrafodelista"/>
        <w:tabs>
          <w:tab w:val="left" w:pos="284"/>
        </w:tabs>
        <w:spacing w:line="360" w:lineRule="auto"/>
        <w:ind w:left="0"/>
        <w:jc w:val="center"/>
        <w:rPr>
          <w:rFonts w:cs="Arial"/>
          <w:b/>
          <w:bCs/>
          <w:sz w:val="26"/>
          <w:szCs w:val="26"/>
        </w:rPr>
      </w:pPr>
      <w:r w:rsidRPr="00EF5922">
        <w:rPr>
          <w:rFonts w:cs="Arial"/>
          <w:b/>
          <w:bCs/>
          <w:sz w:val="26"/>
          <w:szCs w:val="26"/>
        </w:rPr>
        <w:t>X</w:t>
      </w:r>
      <w:r w:rsidR="009C034B" w:rsidRPr="00EF5922">
        <w:rPr>
          <w:rFonts w:cs="Arial"/>
          <w:b/>
          <w:bCs/>
          <w:sz w:val="26"/>
          <w:szCs w:val="26"/>
        </w:rPr>
        <w:t>I</w:t>
      </w:r>
      <w:r w:rsidRPr="00EF5922">
        <w:rPr>
          <w:rFonts w:cs="Arial"/>
          <w:b/>
          <w:bCs/>
          <w:sz w:val="26"/>
          <w:szCs w:val="26"/>
        </w:rPr>
        <w:t xml:space="preserve">. </w:t>
      </w:r>
      <w:r w:rsidR="009452CA" w:rsidRPr="00EF5922">
        <w:rPr>
          <w:rFonts w:cs="Arial"/>
          <w:b/>
          <w:bCs/>
          <w:sz w:val="26"/>
          <w:szCs w:val="26"/>
        </w:rPr>
        <w:t>PUNTOS RESOLUTIVOS:</w:t>
      </w:r>
    </w:p>
    <w:p w14:paraId="26AA243E" w14:textId="77777777" w:rsidR="003D05BA" w:rsidRPr="00EF5922" w:rsidRDefault="003D05BA" w:rsidP="00CE5BAC">
      <w:pPr>
        <w:pStyle w:val="Prrafodelista"/>
        <w:tabs>
          <w:tab w:val="left" w:pos="284"/>
        </w:tabs>
        <w:spacing w:line="360" w:lineRule="auto"/>
        <w:jc w:val="both"/>
        <w:rPr>
          <w:rFonts w:eastAsiaTheme="minorHAnsi" w:cs="Arial"/>
          <w:b/>
          <w:bCs/>
          <w:sz w:val="26"/>
          <w:szCs w:val="26"/>
          <w:lang w:eastAsia="en-US"/>
        </w:rPr>
      </w:pPr>
    </w:p>
    <w:p w14:paraId="29C4CB6D" w14:textId="118E99AC" w:rsidR="00CE5BAC" w:rsidRPr="00EF5922" w:rsidRDefault="00CE5BAC" w:rsidP="003D05BA">
      <w:pPr>
        <w:pStyle w:val="Prrafodelista"/>
        <w:tabs>
          <w:tab w:val="left" w:pos="284"/>
        </w:tabs>
        <w:spacing w:line="360" w:lineRule="auto"/>
        <w:ind w:left="0"/>
        <w:jc w:val="both"/>
        <w:rPr>
          <w:rFonts w:eastAsiaTheme="minorHAnsi" w:cs="Arial"/>
          <w:i/>
          <w:iCs/>
          <w:sz w:val="26"/>
          <w:szCs w:val="26"/>
          <w:lang w:eastAsia="en-US"/>
        </w:rPr>
      </w:pPr>
      <w:r w:rsidRPr="00EF5922">
        <w:rPr>
          <w:rFonts w:eastAsiaTheme="minorHAnsi" w:cs="Arial"/>
          <w:b/>
          <w:bCs/>
          <w:sz w:val="26"/>
          <w:szCs w:val="26"/>
          <w:lang w:eastAsia="en-US"/>
        </w:rPr>
        <w:t>PRIMERO.</w:t>
      </w:r>
      <w:r w:rsidRPr="00EF5922">
        <w:rPr>
          <w:rFonts w:eastAsiaTheme="minorHAnsi" w:cs="Arial"/>
          <w:sz w:val="26"/>
          <w:szCs w:val="26"/>
          <w:lang w:eastAsia="en-US"/>
        </w:rPr>
        <w:t xml:space="preserve"> Se determina la </w:t>
      </w:r>
      <w:r w:rsidRPr="00EF5922">
        <w:rPr>
          <w:rFonts w:eastAsiaTheme="minorHAnsi" w:cs="Arial"/>
          <w:b/>
          <w:bCs/>
          <w:sz w:val="26"/>
          <w:szCs w:val="26"/>
          <w:lang w:eastAsia="en-US"/>
        </w:rPr>
        <w:t xml:space="preserve">inexistencia </w:t>
      </w:r>
      <w:r w:rsidRPr="00EF5922">
        <w:rPr>
          <w:rFonts w:eastAsiaTheme="minorHAnsi" w:cs="Arial"/>
          <w:sz w:val="26"/>
          <w:szCs w:val="26"/>
          <w:lang w:eastAsia="en-US"/>
        </w:rPr>
        <w:t>de las infracciones atribuidas a la parte denunciada</w:t>
      </w:r>
      <w:r w:rsidRPr="00EF5922">
        <w:rPr>
          <w:rFonts w:eastAsiaTheme="minorHAnsi" w:cs="Arial"/>
          <w:i/>
          <w:iCs/>
          <w:sz w:val="26"/>
          <w:szCs w:val="26"/>
          <w:lang w:eastAsia="en-US"/>
        </w:rPr>
        <w:t xml:space="preserve">, </w:t>
      </w:r>
      <w:r w:rsidRPr="00EF5922">
        <w:rPr>
          <w:rFonts w:eastAsiaTheme="minorHAnsi" w:cs="Arial"/>
          <w:sz w:val="26"/>
          <w:szCs w:val="26"/>
          <w:lang w:eastAsia="en-US"/>
        </w:rPr>
        <w:t xml:space="preserve">consistentes en </w:t>
      </w:r>
      <w:r w:rsidRPr="00EF5922">
        <w:rPr>
          <w:rFonts w:eastAsiaTheme="minorHAnsi" w:cs="Arial"/>
          <w:b/>
          <w:bCs/>
          <w:sz w:val="26"/>
          <w:szCs w:val="26"/>
          <w:lang w:eastAsia="en-US"/>
        </w:rPr>
        <w:t xml:space="preserve">violencia política contra las mujeres </w:t>
      </w:r>
      <w:proofErr w:type="gramStart"/>
      <w:r w:rsidRPr="00EF5922">
        <w:rPr>
          <w:rFonts w:eastAsiaTheme="minorHAnsi" w:cs="Arial"/>
          <w:b/>
          <w:bCs/>
          <w:sz w:val="26"/>
          <w:szCs w:val="26"/>
          <w:lang w:eastAsia="en-US"/>
        </w:rPr>
        <w:t>en razón de</w:t>
      </w:r>
      <w:proofErr w:type="gramEnd"/>
      <w:r w:rsidRPr="00EF5922">
        <w:rPr>
          <w:rFonts w:eastAsiaTheme="minorHAnsi" w:cs="Arial"/>
          <w:b/>
          <w:bCs/>
          <w:sz w:val="26"/>
          <w:szCs w:val="26"/>
          <w:lang w:eastAsia="en-US"/>
        </w:rPr>
        <w:t xml:space="preserve"> género</w:t>
      </w:r>
      <w:r w:rsidRPr="00EF5922">
        <w:rPr>
          <w:rFonts w:eastAsiaTheme="minorHAnsi" w:cs="Arial"/>
          <w:sz w:val="26"/>
          <w:szCs w:val="26"/>
          <w:lang w:eastAsia="en-US"/>
        </w:rPr>
        <w:t>.</w:t>
      </w:r>
      <w:r w:rsidRPr="00EF5922">
        <w:rPr>
          <w:rFonts w:eastAsiaTheme="minorHAnsi" w:cs="Arial"/>
          <w:i/>
          <w:iCs/>
          <w:sz w:val="26"/>
          <w:szCs w:val="26"/>
          <w:lang w:eastAsia="en-US"/>
        </w:rPr>
        <w:t xml:space="preserve"> </w:t>
      </w:r>
    </w:p>
    <w:p w14:paraId="3BC9EC86" w14:textId="77777777" w:rsidR="00CE5BAC" w:rsidRPr="00EF5922" w:rsidRDefault="00CE5BAC" w:rsidP="00CE5BAC">
      <w:pPr>
        <w:pStyle w:val="Prrafodelista"/>
        <w:tabs>
          <w:tab w:val="left" w:pos="284"/>
        </w:tabs>
        <w:spacing w:line="360" w:lineRule="auto"/>
        <w:jc w:val="both"/>
        <w:rPr>
          <w:rFonts w:eastAsiaTheme="minorHAnsi" w:cs="Arial"/>
          <w:sz w:val="26"/>
          <w:szCs w:val="26"/>
          <w:lang w:eastAsia="en-US"/>
        </w:rPr>
      </w:pPr>
    </w:p>
    <w:p w14:paraId="7DBCD808" w14:textId="2F22F40E" w:rsidR="00CE5BAC" w:rsidRPr="00EF5922" w:rsidRDefault="00CE5BAC" w:rsidP="003D05BA">
      <w:pPr>
        <w:pStyle w:val="Prrafodelista"/>
        <w:tabs>
          <w:tab w:val="left" w:pos="284"/>
        </w:tabs>
        <w:spacing w:line="360" w:lineRule="auto"/>
        <w:ind w:left="0"/>
        <w:jc w:val="both"/>
        <w:rPr>
          <w:rFonts w:eastAsiaTheme="minorHAnsi" w:cs="Arial"/>
          <w:sz w:val="26"/>
          <w:szCs w:val="26"/>
          <w:lang w:eastAsia="en-US"/>
        </w:rPr>
      </w:pPr>
      <w:r w:rsidRPr="00EF5922">
        <w:rPr>
          <w:rFonts w:eastAsiaTheme="minorHAnsi" w:cs="Arial"/>
          <w:b/>
          <w:bCs/>
          <w:sz w:val="26"/>
          <w:szCs w:val="26"/>
          <w:lang w:eastAsia="en-US"/>
        </w:rPr>
        <w:t>SEGUNDO.</w:t>
      </w:r>
      <w:r w:rsidRPr="00EF5922">
        <w:rPr>
          <w:rFonts w:eastAsiaTheme="minorHAnsi" w:cs="Arial"/>
          <w:sz w:val="26"/>
          <w:szCs w:val="26"/>
          <w:lang w:eastAsia="en-US"/>
        </w:rPr>
        <w:t xml:space="preserve"> Se determina dejar </w:t>
      </w:r>
      <w:r w:rsidRPr="00EF5922">
        <w:rPr>
          <w:rFonts w:eastAsiaTheme="minorHAnsi" w:cs="Arial"/>
          <w:b/>
          <w:bCs/>
          <w:sz w:val="26"/>
          <w:szCs w:val="26"/>
          <w:lang w:eastAsia="en-US"/>
        </w:rPr>
        <w:t>sin efectos</w:t>
      </w:r>
      <w:r w:rsidRPr="00EF5922">
        <w:rPr>
          <w:rFonts w:eastAsiaTheme="minorHAnsi" w:cs="Arial"/>
          <w:sz w:val="26"/>
          <w:szCs w:val="26"/>
          <w:lang w:eastAsia="en-US"/>
        </w:rPr>
        <w:t xml:space="preserve"> las medidas cautelares declaradas en el presente asunto.</w:t>
      </w:r>
    </w:p>
    <w:p w14:paraId="73737380" w14:textId="77777777" w:rsidR="00CE5BAC" w:rsidRPr="00EF5922" w:rsidRDefault="00CE5BAC" w:rsidP="00CE5BAC">
      <w:pPr>
        <w:pStyle w:val="Prrafodelista"/>
        <w:tabs>
          <w:tab w:val="left" w:pos="284"/>
        </w:tabs>
        <w:spacing w:line="360" w:lineRule="auto"/>
        <w:jc w:val="both"/>
        <w:rPr>
          <w:rFonts w:eastAsiaTheme="minorHAnsi" w:cs="Arial"/>
          <w:sz w:val="26"/>
          <w:szCs w:val="26"/>
          <w:lang w:eastAsia="en-US"/>
        </w:rPr>
      </w:pPr>
    </w:p>
    <w:p w14:paraId="2AE42D8C" w14:textId="440A425F" w:rsidR="00CE5BAC" w:rsidRPr="00EF5922" w:rsidRDefault="00CE5BAC" w:rsidP="00A960C8">
      <w:pPr>
        <w:pStyle w:val="Prrafodelista"/>
        <w:tabs>
          <w:tab w:val="left" w:pos="284"/>
        </w:tabs>
        <w:spacing w:line="360" w:lineRule="auto"/>
        <w:ind w:left="0"/>
        <w:jc w:val="both"/>
        <w:rPr>
          <w:rFonts w:cs="Arial"/>
          <w:sz w:val="26"/>
          <w:szCs w:val="26"/>
        </w:rPr>
      </w:pPr>
      <w:r w:rsidRPr="00EF5922">
        <w:rPr>
          <w:rFonts w:eastAsiaTheme="minorHAnsi" w:cs="Arial"/>
          <w:b/>
          <w:bCs/>
          <w:sz w:val="26"/>
          <w:szCs w:val="26"/>
          <w:lang w:eastAsia="en-US"/>
        </w:rPr>
        <w:t>TERCERO.</w:t>
      </w:r>
      <w:r w:rsidRPr="00EF5922">
        <w:rPr>
          <w:rFonts w:eastAsiaTheme="minorHAnsi" w:cs="Arial"/>
          <w:sz w:val="26"/>
          <w:szCs w:val="26"/>
          <w:lang w:eastAsia="en-US"/>
        </w:rPr>
        <w:t xml:space="preserve"> </w:t>
      </w:r>
      <w:r w:rsidR="00426B94" w:rsidRPr="00EF5922">
        <w:rPr>
          <w:rFonts w:eastAsiaTheme="minorHAnsi" w:cs="Arial"/>
          <w:sz w:val="26"/>
          <w:szCs w:val="26"/>
          <w:lang w:eastAsia="en-US"/>
        </w:rPr>
        <w:t>S</w:t>
      </w:r>
      <w:r w:rsidR="00426B94" w:rsidRPr="00EF5922">
        <w:rPr>
          <w:rFonts w:cs="Arial"/>
          <w:sz w:val="26"/>
          <w:szCs w:val="26"/>
        </w:rPr>
        <w:t xml:space="preserve">e </w:t>
      </w:r>
      <w:r w:rsidR="00426B94" w:rsidRPr="00EF5922">
        <w:rPr>
          <w:rFonts w:cs="Arial"/>
          <w:b/>
          <w:bCs/>
          <w:sz w:val="26"/>
          <w:szCs w:val="26"/>
        </w:rPr>
        <w:t>exhorta</w:t>
      </w:r>
      <w:r w:rsidR="00426B94" w:rsidRPr="00EF5922">
        <w:rPr>
          <w:rFonts w:cs="Arial"/>
          <w:sz w:val="26"/>
          <w:szCs w:val="26"/>
        </w:rPr>
        <w:t xml:space="preserve"> a la parte denunciada, para que se conduzca en el ejercicio de sus funciones, con apego a los principios de legalidad y respeto, evitando expresiones que puedan derivar en conflictos, tensiones innecesarias o afectaciones al ambiente laboral y político.</w:t>
      </w:r>
    </w:p>
    <w:p w14:paraId="5236C3A9" w14:textId="77777777" w:rsidR="00A960C8" w:rsidRPr="00EF5922" w:rsidRDefault="00A960C8" w:rsidP="00A960C8">
      <w:pPr>
        <w:pStyle w:val="Prrafodelista"/>
        <w:tabs>
          <w:tab w:val="left" w:pos="284"/>
        </w:tabs>
        <w:spacing w:line="360" w:lineRule="auto"/>
        <w:ind w:left="0"/>
        <w:jc w:val="both"/>
        <w:rPr>
          <w:rFonts w:eastAsiaTheme="minorHAnsi" w:cs="Arial"/>
          <w:sz w:val="26"/>
          <w:szCs w:val="26"/>
          <w:lang w:eastAsia="en-US"/>
        </w:rPr>
      </w:pPr>
    </w:p>
    <w:p w14:paraId="50B89707" w14:textId="3204BE0B" w:rsidR="00CE5BAC" w:rsidRPr="00EF5922" w:rsidRDefault="00CE5BAC" w:rsidP="003D05BA">
      <w:pPr>
        <w:pStyle w:val="Prrafodelista"/>
        <w:tabs>
          <w:tab w:val="left" w:pos="284"/>
        </w:tabs>
        <w:spacing w:line="360" w:lineRule="auto"/>
        <w:ind w:left="0"/>
        <w:jc w:val="both"/>
        <w:rPr>
          <w:rFonts w:eastAsiaTheme="minorHAnsi" w:cs="Arial"/>
          <w:sz w:val="26"/>
          <w:szCs w:val="26"/>
          <w:lang w:eastAsia="en-US"/>
        </w:rPr>
      </w:pPr>
      <w:r w:rsidRPr="00EF5922">
        <w:rPr>
          <w:rFonts w:eastAsiaTheme="minorHAnsi" w:cs="Arial"/>
          <w:b/>
          <w:bCs/>
          <w:sz w:val="26"/>
          <w:szCs w:val="26"/>
          <w:lang w:eastAsia="en-US"/>
        </w:rPr>
        <w:t>CUARTO.</w:t>
      </w:r>
      <w:r w:rsidRPr="00EF5922">
        <w:rPr>
          <w:rFonts w:eastAsiaTheme="minorHAnsi" w:cs="Arial"/>
          <w:sz w:val="26"/>
          <w:szCs w:val="26"/>
          <w:lang w:eastAsia="en-US"/>
        </w:rPr>
        <w:t xml:space="preserve"> Se instruye a la Secretaría General de Acuerdos y a la Unidad de Transparencia de este Tribunal Electoral para que, en el ámbito de </w:t>
      </w:r>
      <w:r w:rsidRPr="00EF5922">
        <w:rPr>
          <w:rFonts w:eastAsiaTheme="minorHAnsi" w:cs="Arial"/>
          <w:sz w:val="26"/>
          <w:szCs w:val="26"/>
          <w:lang w:eastAsia="en-US"/>
        </w:rPr>
        <w:lastRenderedPageBreak/>
        <w:t xml:space="preserve">sus competencias, </w:t>
      </w:r>
      <w:r w:rsidRPr="00EF5922">
        <w:rPr>
          <w:rFonts w:eastAsiaTheme="minorHAnsi" w:cs="Arial"/>
          <w:b/>
          <w:bCs/>
          <w:sz w:val="26"/>
          <w:szCs w:val="26"/>
          <w:lang w:eastAsia="en-US"/>
        </w:rPr>
        <w:t>elaboren la versión pública</w:t>
      </w:r>
      <w:r w:rsidRPr="00EF5922">
        <w:rPr>
          <w:rFonts w:eastAsiaTheme="minorHAnsi" w:cs="Arial"/>
          <w:sz w:val="26"/>
          <w:szCs w:val="26"/>
          <w:lang w:eastAsia="en-US"/>
        </w:rPr>
        <w:t xml:space="preserve"> de la presente sentencia. </w:t>
      </w:r>
    </w:p>
    <w:p w14:paraId="5486C594" w14:textId="77777777" w:rsidR="00CE5BAC" w:rsidRPr="00EF5922" w:rsidRDefault="00CE5BAC" w:rsidP="00CE5BAC">
      <w:pPr>
        <w:pStyle w:val="Prrafodelista"/>
        <w:spacing w:line="360" w:lineRule="auto"/>
        <w:jc w:val="both"/>
        <w:rPr>
          <w:rFonts w:eastAsia="Calibri" w:cs="Arial"/>
          <w:b/>
          <w:sz w:val="26"/>
          <w:szCs w:val="26"/>
        </w:rPr>
      </w:pPr>
    </w:p>
    <w:p w14:paraId="51569708" w14:textId="3BFBCB10" w:rsidR="00CE5BAC" w:rsidRPr="00EF5922" w:rsidRDefault="00CE5BAC" w:rsidP="003D05BA">
      <w:pPr>
        <w:pStyle w:val="Prrafodelista"/>
        <w:suppressAutoHyphens/>
        <w:spacing w:line="360" w:lineRule="auto"/>
        <w:ind w:left="0"/>
        <w:jc w:val="both"/>
        <w:rPr>
          <w:rFonts w:eastAsia="Arial" w:cs="Arial"/>
          <w:bCs/>
          <w:sz w:val="26"/>
          <w:szCs w:val="26"/>
          <w:lang w:eastAsia="es-ES"/>
        </w:rPr>
      </w:pPr>
      <w:r w:rsidRPr="00EF5922">
        <w:rPr>
          <w:rFonts w:cs="Arial"/>
          <w:b/>
          <w:sz w:val="26"/>
          <w:szCs w:val="26"/>
          <w:lang w:eastAsia="es-ES"/>
        </w:rPr>
        <w:t xml:space="preserve">NOTIFÍQUESE. Personalmente </w:t>
      </w:r>
      <w:r w:rsidRPr="00EF5922">
        <w:rPr>
          <w:rFonts w:cs="Arial"/>
          <w:sz w:val="26"/>
          <w:szCs w:val="26"/>
          <w:lang w:eastAsia="es-ES"/>
        </w:rPr>
        <w:t>a la</w:t>
      </w:r>
      <w:r w:rsidR="008B6DD4" w:rsidRPr="00EF5922">
        <w:rPr>
          <w:rFonts w:cs="Arial"/>
          <w:sz w:val="26"/>
          <w:szCs w:val="26"/>
          <w:lang w:eastAsia="es-ES"/>
        </w:rPr>
        <w:t>s</w:t>
      </w:r>
      <w:r w:rsidRPr="00EF5922">
        <w:rPr>
          <w:rFonts w:cs="Arial"/>
          <w:sz w:val="26"/>
          <w:szCs w:val="26"/>
          <w:lang w:eastAsia="es-ES"/>
        </w:rPr>
        <w:t xml:space="preserve"> quejos</w:t>
      </w:r>
      <w:r w:rsidR="008B6DD4" w:rsidRPr="00EF5922">
        <w:rPr>
          <w:rFonts w:cs="Arial"/>
          <w:sz w:val="26"/>
          <w:szCs w:val="26"/>
          <w:lang w:eastAsia="es-ES"/>
        </w:rPr>
        <w:t>as</w:t>
      </w:r>
      <w:r w:rsidRPr="00EF5922">
        <w:rPr>
          <w:rFonts w:cs="Arial"/>
          <w:sz w:val="26"/>
          <w:szCs w:val="26"/>
          <w:lang w:eastAsia="es-ES"/>
        </w:rPr>
        <w:t xml:space="preserve"> y persona denunciada; </w:t>
      </w:r>
      <w:r w:rsidRPr="00EF5922">
        <w:rPr>
          <w:rFonts w:cs="Arial"/>
          <w:b/>
          <w:sz w:val="26"/>
          <w:szCs w:val="26"/>
          <w:lang w:eastAsia="es-ES"/>
        </w:rPr>
        <w:t xml:space="preserve">por oficio </w:t>
      </w:r>
      <w:r w:rsidRPr="00EF5922">
        <w:rPr>
          <w:rFonts w:cs="Arial"/>
          <w:sz w:val="26"/>
          <w:szCs w:val="26"/>
          <w:lang w:eastAsia="es-ES"/>
        </w:rPr>
        <w:t>a la</w:t>
      </w:r>
      <w:r w:rsidRPr="00EF5922">
        <w:rPr>
          <w:rFonts w:cs="Arial"/>
          <w:spacing w:val="1"/>
          <w:sz w:val="26"/>
          <w:szCs w:val="26"/>
          <w:lang w:eastAsia="es-ES"/>
        </w:rPr>
        <w:t xml:space="preserve"> autoridad instructora </w:t>
      </w:r>
      <w:r w:rsidRPr="00EF5922">
        <w:rPr>
          <w:rFonts w:cs="Arial"/>
          <w:sz w:val="26"/>
          <w:szCs w:val="26"/>
          <w:lang w:eastAsia="es-ES"/>
        </w:rPr>
        <w:t>y</w:t>
      </w:r>
      <w:r w:rsidR="007C69E3" w:rsidRPr="00EF5922">
        <w:rPr>
          <w:rFonts w:cs="Arial"/>
          <w:sz w:val="26"/>
          <w:szCs w:val="26"/>
          <w:lang w:eastAsia="es-ES"/>
        </w:rPr>
        <w:t xml:space="preserve"> al Ayuntamiento de </w:t>
      </w:r>
      <w:r w:rsidR="00FB6703" w:rsidRPr="00FB6703">
        <w:rPr>
          <w:rFonts w:cs="Arial"/>
          <w:color w:val="FFFFFF"/>
          <w:sz w:val="26"/>
          <w:szCs w:val="26"/>
          <w:highlight w:val="darkCyan"/>
          <w:lang w:eastAsia="es-ES"/>
        </w:rPr>
        <w:t>[No.215]_ELIMINADO_el_Municipio_[28]</w:t>
      </w:r>
      <w:r w:rsidR="007C69E3" w:rsidRPr="00EF5922">
        <w:rPr>
          <w:rFonts w:cs="Arial"/>
          <w:sz w:val="26"/>
          <w:szCs w:val="26"/>
          <w:lang w:eastAsia="es-ES"/>
        </w:rPr>
        <w:t>, Michoacán; y</w:t>
      </w:r>
      <w:r w:rsidRPr="00EF5922">
        <w:rPr>
          <w:rFonts w:cs="Arial"/>
          <w:spacing w:val="1"/>
          <w:sz w:val="26"/>
          <w:szCs w:val="26"/>
          <w:lang w:eastAsia="es-ES"/>
        </w:rPr>
        <w:t xml:space="preserve"> </w:t>
      </w:r>
      <w:r w:rsidRPr="00EF5922">
        <w:rPr>
          <w:rFonts w:cs="Arial"/>
          <w:sz w:val="26"/>
          <w:szCs w:val="26"/>
          <w:lang w:eastAsia="es-ES"/>
        </w:rPr>
        <w:t>por</w:t>
      </w:r>
      <w:r w:rsidRPr="00EF5922">
        <w:rPr>
          <w:rFonts w:cs="Arial"/>
          <w:spacing w:val="1"/>
          <w:sz w:val="26"/>
          <w:szCs w:val="26"/>
          <w:lang w:eastAsia="es-ES"/>
        </w:rPr>
        <w:t xml:space="preserve"> </w:t>
      </w:r>
      <w:r w:rsidRPr="00EF5922">
        <w:rPr>
          <w:rFonts w:cs="Arial"/>
          <w:b/>
          <w:sz w:val="26"/>
          <w:szCs w:val="26"/>
          <w:lang w:eastAsia="es-ES"/>
        </w:rPr>
        <w:t>estrados,</w:t>
      </w:r>
      <w:r w:rsidRPr="00EF5922">
        <w:rPr>
          <w:rFonts w:cs="Arial"/>
          <w:b/>
          <w:spacing w:val="1"/>
          <w:sz w:val="26"/>
          <w:szCs w:val="26"/>
          <w:lang w:eastAsia="es-ES"/>
        </w:rPr>
        <w:t xml:space="preserve"> </w:t>
      </w:r>
      <w:r w:rsidRPr="00EF5922">
        <w:rPr>
          <w:rFonts w:cs="Arial"/>
          <w:sz w:val="26"/>
          <w:szCs w:val="26"/>
          <w:lang w:eastAsia="es-ES"/>
        </w:rPr>
        <w:t>a</w:t>
      </w:r>
      <w:r w:rsidRPr="00EF5922">
        <w:rPr>
          <w:rFonts w:cs="Arial"/>
          <w:spacing w:val="1"/>
          <w:sz w:val="26"/>
          <w:szCs w:val="26"/>
          <w:lang w:eastAsia="es-ES"/>
        </w:rPr>
        <w:t xml:space="preserve"> </w:t>
      </w:r>
      <w:r w:rsidRPr="00EF5922">
        <w:rPr>
          <w:rFonts w:cs="Arial"/>
          <w:sz w:val="26"/>
          <w:szCs w:val="26"/>
          <w:lang w:eastAsia="es-ES"/>
        </w:rPr>
        <w:t>los</w:t>
      </w:r>
      <w:r w:rsidRPr="00EF5922">
        <w:rPr>
          <w:rFonts w:cs="Arial"/>
          <w:spacing w:val="1"/>
          <w:sz w:val="26"/>
          <w:szCs w:val="26"/>
          <w:lang w:eastAsia="es-ES"/>
        </w:rPr>
        <w:t xml:space="preserve"> </w:t>
      </w:r>
      <w:r w:rsidRPr="00EF5922">
        <w:rPr>
          <w:rFonts w:cs="Arial"/>
          <w:sz w:val="26"/>
          <w:szCs w:val="26"/>
          <w:lang w:eastAsia="es-ES"/>
        </w:rPr>
        <w:t>demás</w:t>
      </w:r>
      <w:r w:rsidRPr="00EF5922">
        <w:rPr>
          <w:rFonts w:cs="Arial"/>
          <w:spacing w:val="1"/>
          <w:sz w:val="26"/>
          <w:szCs w:val="26"/>
          <w:lang w:eastAsia="es-ES"/>
        </w:rPr>
        <w:t xml:space="preserve"> </w:t>
      </w:r>
      <w:r w:rsidRPr="00EF5922">
        <w:rPr>
          <w:rFonts w:cs="Arial"/>
          <w:sz w:val="26"/>
          <w:szCs w:val="26"/>
          <w:lang w:eastAsia="es-ES"/>
        </w:rPr>
        <w:t>interesados.</w:t>
      </w:r>
      <w:r w:rsidRPr="00EF5922">
        <w:rPr>
          <w:rFonts w:cs="Arial"/>
          <w:spacing w:val="1"/>
          <w:sz w:val="26"/>
          <w:szCs w:val="26"/>
          <w:lang w:eastAsia="es-ES"/>
        </w:rPr>
        <w:t xml:space="preserve"> L</w:t>
      </w:r>
      <w:r w:rsidRPr="00EF5922">
        <w:rPr>
          <w:rFonts w:cs="Arial"/>
          <w:bCs/>
          <w:sz w:val="26"/>
          <w:szCs w:val="26"/>
          <w:lang w:eastAsia="es-ES"/>
        </w:rPr>
        <w:t xml:space="preserve">o anterior, con fundamento en los artículos 37, fracciones I, II y III; 38 y 39 de la </w:t>
      </w:r>
      <w:r w:rsidRPr="00EF5922">
        <w:rPr>
          <w:rFonts w:cs="Arial"/>
          <w:bCs/>
          <w:i/>
          <w:iCs/>
          <w:sz w:val="26"/>
          <w:szCs w:val="26"/>
          <w:lang w:eastAsia="es-ES"/>
        </w:rPr>
        <w:t>Ley de Justicia Electoral</w:t>
      </w:r>
      <w:r w:rsidRPr="00EF5922">
        <w:rPr>
          <w:rFonts w:cs="Arial"/>
          <w:bCs/>
          <w:sz w:val="26"/>
          <w:szCs w:val="26"/>
          <w:lang w:eastAsia="es-ES"/>
        </w:rPr>
        <w:t xml:space="preserve">; así como los numerales 137, párrafo primero, 138, párrafo segundo, 139, 140 y 142 del </w:t>
      </w:r>
      <w:r w:rsidRPr="00EF5922">
        <w:rPr>
          <w:rFonts w:cs="Arial"/>
          <w:bCs/>
          <w:i/>
          <w:iCs/>
          <w:sz w:val="26"/>
          <w:szCs w:val="26"/>
          <w:lang w:eastAsia="es-ES"/>
        </w:rPr>
        <w:t>Reglamento Interior</w:t>
      </w:r>
      <w:r w:rsidRPr="00EF5922">
        <w:rPr>
          <w:rFonts w:cs="Arial"/>
          <w:bCs/>
          <w:sz w:val="26"/>
          <w:szCs w:val="26"/>
          <w:lang w:eastAsia="es-ES"/>
        </w:rPr>
        <w:t xml:space="preserve"> y de </w:t>
      </w:r>
      <w:r w:rsidRPr="00EF5922">
        <w:rPr>
          <w:rFonts w:cs="Arial"/>
          <w:sz w:val="26"/>
          <w:szCs w:val="26"/>
        </w:rPr>
        <w:t>conformidad con el numeral 32 de los Lineamientos del Tribunal Electoral del Estado de Michoacán para el uso de tecnologías de la información y comunicación en las sesiones, reuniones, recepción de medios de impugnación y procedimientos, promociones y notificaciones.</w:t>
      </w:r>
      <w:r w:rsidRPr="00EF5922">
        <w:rPr>
          <w:rFonts w:eastAsia="Arial" w:cs="Arial"/>
          <w:bCs/>
          <w:sz w:val="26"/>
          <w:szCs w:val="26"/>
          <w:lang w:eastAsia="es-ES"/>
        </w:rPr>
        <w:t xml:space="preserve"> Una vez realizadas las notificaciones, agréguense las mismas a los autos para su debida constancia.</w:t>
      </w:r>
    </w:p>
    <w:p w14:paraId="01ECE6B3" w14:textId="77777777" w:rsidR="00CE5BAC" w:rsidRPr="00EF5922" w:rsidRDefault="00CE5BAC" w:rsidP="008B6DD4">
      <w:pPr>
        <w:pStyle w:val="Prrafodelista"/>
        <w:suppressAutoHyphens/>
        <w:spacing w:line="360" w:lineRule="auto"/>
        <w:jc w:val="both"/>
        <w:rPr>
          <w:rFonts w:cs="Arial"/>
          <w:bCs/>
          <w:sz w:val="26"/>
          <w:szCs w:val="26"/>
          <w:lang w:eastAsia="es-ES"/>
        </w:rPr>
      </w:pPr>
    </w:p>
    <w:p w14:paraId="785B1DDE" w14:textId="6085F9EA" w:rsidR="00CE5BAC" w:rsidRPr="00EF5922" w:rsidRDefault="00CE5BAC" w:rsidP="003D05BA">
      <w:pPr>
        <w:pStyle w:val="Prrafodelista"/>
        <w:suppressAutoHyphens/>
        <w:spacing w:line="360" w:lineRule="auto"/>
        <w:ind w:left="0"/>
        <w:jc w:val="both"/>
        <w:rPr>
          <w:rFonts w:cs="Arial"/>
          <w:b/>
          <w:sz w:val="26"/>
          <w:szCs w:val="26"/>
          <w:lang w:val="es-ES_tradnl"/>
        </w:rPr>
      </w:pPr>
      <w:r w:rsidRPr="00EF5922">
        <w:rPr>
          <w:rFonts w:cs="Arial"/>
          <w:bCs/>
          <w:sz w:val="26"/>
          <w:szCs w:val="26"/>
          <w:lang w:val="es-ES_tradnl"/>
        </w:rPr>
        <w:t xml:space="preserve">Así, en sesión pública </w:t>
      </w:r>
      <w:r w:rsidR="000005F0">
        <w:rPr>
          <w:rFonts w:cs="Arial"/>
          <w:bCs/>
          <w:sz w:val="26"/>
          <w:szCs w:val="26"/>
          <w:lang w:val="es-ES_tradnl"/>
        </w:rPr>
        <w:t xml:space="preserve">virtual </w:t>
      </w:r>
      <w:r w:rsidRPr="00EF5922">
        <w:rPr>
          <w:rFonts w:cs="Arial"/>
          <w:bCs/>
          <w:sz w:val="26"/>
          <w:szCs w:val="26"/>
          <w:lang w:val="es-ES_tradnl"/>
        </w:rPr>
        <w:t xml:space="preserve">celebrada el día de hoy, a las </w:t>
      </w:r>
      <w:r w:rsidR="00DE02F3">
        <w:rPr>
          <w:rFonts w:cs="Arial"/>
          <w:bCs/>
          <w:sz w:val="26"/>
          <w:szCs w:val="26"/>
          <w:lang w:val="es-ES_tradnl"/>
        </w:rPr>
        <w:t xml:space="preserve">dieciséis </w:t>
      </w:r>
      <w:r w:rsidRPr="00EF5922">
        <w:rPr>
          <w:rFonts w:cs="Arial"/>
          <w:bCs/>
          <w:sz w:val="26"/>
          <w:szCs w:val="26"/>
          <w:lang w:val="es-ES_tradnl"/>
        </w:rPr>
        <w:t xml:space="preserve">horas con </w:t>
      </w:r>
      <w:r w:rsidR="00DE02F3">
        <w:rPr>
          <w:rFonts w:cs="Arial"/>
          <w:bCs/>
          <w:sz w:val="26"/>
          <w:szCs w:val="26"/>
          <w:lang w:val="es-ES_tradnl"/>
        </w:rPr>
        <w:t>diez</w:t>
      </w:r>
      <w:r w:rsidRPr="00EF5922">
        <w:rPr>
          <w:rFonts w:cs="Arial"/>
          <w:bCs/>
          <w:sz w:val="26"/>
          <w:szCs w:val="26"/>
          <w:lang w:val="es-ES_tradnl"/>
        </w:rPr>
        <w:t xml:space="preserve"> minutos, por </w:t>
      </w:r>
      <w:r w:rsidR="00DE02F3">
        <w:rPr>
          <w:rFonts w:cs="Arial"/>
          <w:bCs/>
          <w:sz w:val="26"/>
          <w:szCs w:val="26"/>
          <w:lang w:val="es-ES_tradnl"/>
        </w:rPr>
        <w:t xml:space="preserve">unanimidad </w:t>
      </w:r>
      <w:r w:rsidRPr="00EF5922">
        <w:rPr>
          <w:rFonts w:cs="Arial"/>
          <w:bCs/>
          <w:sz w:val="26"/>
          <w:szCs w:val="26"/>
          <w:lang w:eastAsia="es-ES"/>
        </w:rPr>
        <w:t xml:space="preserve">de votos, lo resolvieron y firman, las Magistraturas integrantes del Pleno del Tribunal Electoral del Estado; Magistrada Presidenta </w:t>
      </w:r>
      <w:proofErr w:type="spellStart"/>
      <w:r w:rsidR="008B6DD4" w:rsidRPr="00EF5922">
        <w:rPr>
          <w:rFonts w:cs="Arial"/>
          <w:color w:val="000000"/>
          <w:sz w:val="26"/>
          <w:szCs w:val="26"/>
          <w:shd w:val="clear" w:color="auto" w:fill="FFFFFF"/>
          <w:lang w:val="es-ES_tradnl"/>
        </w:rPr>
        <w:t>Amelí</w:t>
      </w:r>
      <w:proofErr w:type="spellEnd"/>
      <w:r w:rsidR="008B6DD4" w:rsidRPr="00EF5922">
        <w:rPr>
          <w:rFonts w:cs="Arial"/>
          <w:color w:val="000000"/>
          <w:sz w:val="26"/>
          <w:szCs w:val="26"/>
          <w:shd w:val="clear" w:color="auto" w:fill="FFFFFF"/>
          <w:lang w:val="es-ES_tradnl"/>
        </w:rPr>
        <w:t xml:space="preserve"> </w:t>
      </w:r>
      <w:proofErr w:type="spellStart"/>
      <w:r w:rsidR="008B6DD4" w:rsidRPr="00EF5922">
        <w:rPr>
          <w:rFonts w:cs="Arial"/>
          <w:color w:val="000000"/>
          <w:sz w:val="26"/>
          <w:szCs w:val="26"/>
          <w:shd w:val="clear" w:color="auto" w:fill="FFFFFF"/>
          <w:lang w:val="es-ES_tradnl"/>
        </w:rPr>
        <w:t>Gissel</w:t>
      </w:r>
      <w:proofErr w:type="spellEnd"/>
      <w:r w:rsidR="008B6DD4" w:rsidRPr="00EF5922">
        <w:rPr>
          <w:rFonts w:cs="Arial"/>
          <w:color w:val="000000"/>
          <w:sz w:val="26"/>
          <w:szCs w:val="26"/>
          <w:shd w:val="clear" w:color="auto" w:fill="FFFFFF"/>
          <w:lang w:val="es-ES_tradnl"/>
        </w:rPr>
        <w:t xml:space="preserve"> Navarro Lepe</w:t>
      </w:r>
      <w:r w:rsidR="008B6DD4" w:rsidRPr="00EF5922">
        <w:rPr>
          <w:rFonts w:cs="Arial"/>
          <w:bCs/>
          <w:sz w:val="26"/>
          <w:szCs w:val="26"/>
          <w:lang w:eastAsia="es-ES"/>
        </w:rPr>
        <w:t xml:space="preserve"> </w:t>
      </w:r>
      <w:r w:rsidR="00DE02F3">
        <w:rPr>
          <w:rFonts w:cs="Arial"/>
          <w:bCs/>
          <w:sz w:val="26"/>
          <w:szCs w:val="26"/>
          <w:lang w:eastAsia="es-ES"/>
        </w:rPr>
        <w:t xml:space="preserve">-quien emite voto concurrente- </w:t>
      </w:r>
      <w:r w:rsidRPr="00EF5922">
        <w:rPr>
          <w:rFonts w:cs="Arial"/>
          <w:color w:val="000000"/>
          <w:sz w:val="26"/>
          <w:szCs w:val="26"/>
          <w:shd w:val="clear" w:color="auto" w:fill="FFFFFF"/>
          <w:lang w:val="es-ES_tradnl"/>
        </w:rPr>
        <w:t>y la Magistrada y Magistrados Yurisha Andrade Morales</w:t>
      </w:r>
      <w:r w:rsidR="008B6DD4" w:rsidRPr="00EF5922">
        <w:rPr>
          <w:rFonts w:cs="Arial"/>
          <w:bCs/>
          <w:sz w:val="26"/>
          <w:szCs w:val="26"/>
          <w:lang w:eastAsia="es-ES"/>
        </w:rPr>
        <w:t>,</w:t>
      </w:r>
      <w:r w:rsidRPr="00EF5922">
        <w:rPr>
          <w:rFonts w:cs="Arial"/>
          <w:color w:val="000000"/>
          <w:sz w:val="26"/>
          <w:szCs w:val="26"/>
          <w:shd w:val="clear" w:color="auto" w:fill="FFFFFF"/>
          <w:lang w:val="es-ES_tradnl"/>
        </w:rPr>
        <w:t xml:space="preserve"> Adrián Hernández Pinedo</w:t>
      </w:r>
      <w:r w:rsidR="008B6DD4" w:rsidRPr="00EF5922">
        <w:rPr>
          <w:rFonts w:cs="Arial"/>
          <w:color w:val="000000"/>
          <w:sz w:val="26"/>
          <w:szCs w:val="26"/>
          <w:shd w:val="clear" w:color="auto" w:fill="FFFFFF"/>
          <w:lang w:val="es-ES_tradnl"/>
        </w:rPr>
        <w:t xml:space="preserve"> y</w:t>
      </w:r>
      <w:r w:rsidRPr="00EF5922">
        <w:rPr>
          <w:rFonts w:cs="Arial"/>
          <w:color w:val="000000"/>
          <w:sz w:val="26"/>
          <w:szCs w:val="26"/>
          <w:shd w:val="clear" w:color="auto" w:fill="FFFFFF"/>
          <w:lang w:val="es-ES_tradnl"/>
        </w:rPr>
        <w:t xml:space="preserve"> Eric López Villaseñor -quien fue ponente-</w:t>
      </w:r>
      <w:r w:rsidRPr="00EF5922">
        <w:rPr>
          <w:rFonts w:cs="Arial"/>
          <w:color w:val="000000"/>
          <w:sz w:val="26"/>
          <w:szCs w:val="26"/>
          <w:shd w:val="clear" w:color="auto" w:fill="FFFFFF"/>
        </w:rPr>
        <w:t>,</w:t>
      </w:r>
      <w:r w:rsidR="00DE02F3">
        <w:rPr>
          <w:rFonts w:cs="Arial"/>
          <w:color w:val="000000"/>
          <w:sz w:val="26"/>
          <w:szCs w:val="26"/>
          <w:shd w:val="clear" w:color="auto" w:fill="FFFFFF"/>
        </w:rPr>
        <w:t xml:space="preserve"> con la ausencia justificada de la Magistrada </w:t>
      </w:r>
      <w:r w:rsidR="00DE02F3" w:rsidRPr="00EF5922">
        <w:rPr>
          <w:rFonts w:cs="Arial"/>
          <w:bCs/>
          <w:sz w:val="26"/>
          <w:szCs w:val="26"/>
          <w:lang w:eastAsia="es-ES"/>
        </w:rPr>
        <w:t>Alma Rosa Bahena Villalobos</w:t>
      </w:r>
      <w:r w:rsidR="00DE02F3">
        <w:rPr>
          <w:rFonts w:cs="Arial"/>
          <w:bCs/>
          <w:sz w:val="26"/>
          <w:szCs w:val="26"/>
          <w:lang w:eastAsia="es-ES"/>
        </w:rPr>
        <w:t>,</w:t>
      </w:r>
      <w:r w:rsidRPr="00EF5922">
        <w:rPr>
          <w:rFonts w:cs="Arial"/>
          <w:color w:val="000000"/>
          <w:sz w:val="26"/>
          <w:szCs w:val="26"/>
          <w:shd w:val="clear" w:color="auto" w:fill="FFFFFF"/>
        </w:rPr>
        <w:t xml:space="preserve"> </w:t>
      </w:r>
      <w:r w:rsidRPr="00EF5922">
        <w:rPr>
          <w:rFonts w:cs="Arial"/>
          <w:color w:val="000000"/>
          <w:sz w:val="26"/>
          <w:szCs w:val="26"/>
          <w:shd w:val="clear" w:color="auto" w:fill="FFFFFF"/>
          <w:lang w:val="es-ES_tradnl"/>
        </w:rPr>
        <w:t xml:space="preserve">ante el Secretario General de Acuerdos, </w:t>
      </w:r>
      <w:r w:rsidR="008B6DD4" w:rsidRPr="00EF5922">
        <w:rPr>
          <w:rFonts w:cs="Arial"/>
          <w:color w:val="000000"/>
          <w:sz w:val="26"/>
          <w:szCs w:val="26"/>
          <w:shd w:val="clear" w:color="auto" w:fill="FFFFFF"/>
          <w:lang w:val="es-ES_tradnl"/>
        </w:rPr>
        <w:t>Jesús Renato García Rivera</w:t>
      </w:r>
      <w:r w:rsidRPr="00EF5922">
        <w:rPr>
          <w:rFonts w:cs="Arial"/>
          <w:color w:val="000000"/>
          <w:sz w:val="26"/>
          <w:szCs w:val="26"/>
          <w:shd w:val="clear" w:color="auto" w:fill="FFFFFF"/>
          <w:lang w:val="es-ES_tradnl"/>
        </w:rPr>
        <w:t>, quien autoriza y da fe.</w:t>
      </w:r>
      <w:r w:rsidRPr="00EF5922">
        <w:rPr>
          <w:rFonts w:cs="Arial"/>
          <w:bCs/>
          <w:sz w:val="26"/>
          <w:szCs w:val="26"/>
          <w:lang w:val="es-ES_tradnl"/>
        </w:rPr>
        <w:t xml:space="preserve"> </w:t>
      </w:r>
      <w:r w:rsidRPr="00EF5922">
        <w:rPr>
          <w:rFonts w:cs="Arial"/>
          <w:b/>
          <w:sz w:val="26"/>
          <w:szCs w:val="26"/>
          <w:lang w:val="es-ES_tradnl"/>
        </w:rPr>
        <w:t>Conste.</w:t>
      </w:r>
    </w:p>
    <w:p w14:paraId="685109EC" w14:textId="77777777" w:rsidR="007C69E3" w:rsidRPr="00EF5922" w:rsidRDefault="007C69E3" w:rsidP="008B6DD4">
      <w:pPr>
        <w:pStyle w:val="Prrafodelista"/>
        <w:suppressAutoHyphens/>
        <w:spacing w:line="360" w:lineRule="auto"/>
        <w:jc w:val="both"/>
        <w:rPr>
          <w:rFonts w:cs="Arial"/>
          <w:b/>
          <w:sz w:val="26"/>
          <w:szCs w:val="26"/>
          <w:lang w:val="es-ES_tradnl"/>
        </w:rPr>
      </w:pPr>
    </w:p>
    <w:tbl>
      <w:tblPr>
        <w:tblW w:w="0" w:type="auto"/>
        <w:jc w:val="center"/>
        <w:tblLook w:val="04A0" w:firstRow="1" w:lastRow="0" w:firstColumn="1" w:lastColumn="0" w:noHBand="0" w:noVBand="1"/>
      </w:tblPr>
      <w:tblGrid>
        <w:gridCol w:w="4251"/>
        <w:gridCol w:w="4020"/>
      </w:tblGrid>
      <w:tr w:rsidR="00CE5BAC" w:rsidRPr="00EF5922" w14:paraId="1443F9A2" w14:textId="77777777" w:rsidTr="008B6DD4">
        <w:trPr>
          <w:jc w:val="center"/>
        </w:trPr>
        <w:tc>
          <w:tcPr>
            <w:tcW w:w="8271" w:type="dxa"/>
            <w:gridSpan w:val="2"/>
          </w:tcPr>
          <w:p w14:paraId="10B7CFF0" w14:textId="77777777" w:rsidR="003C0A16" w:rsidRDefault="003C0A16" w:rsidP="009B1D25">
            <w:pPr>
              <w:jc w:val="center"/>
              <w:rPr>
                <w:rFonts w:cs="Arial"/>
                <w:b/>
                <w:sz w:val="24"/>
                <w:szCs w:val="24"/>
                <w:lang w:val="es-ES_tradnl" w:eastAsia="en-US"/>
              </w:rPr>
            </w:pPr>
            <w:bookmarkStart w:id="7" w:name="_Hlk211637668"/>
          </w:p>
          <w:p w14:paraId="7D620FD4" w14:textId="77777777" w:rsidR="003C0A16" w:rsidRDefault="003C0A16" w:rsidP="009B1D25">
            <w:pPr>
              <w:jc w:val="center"/>
              <w:rPr>
                <w:rFonts w:cs="Arial"/>
                <w:b/>
                <w:sz w:val="24"/>
                <w:szCs w:val="24"/>
                <w:lang w:val="es-ES_tradnl" w:eastAsia="en-US"/>
              </w:rPr>
            </w:pPr>
          </w:p>
          <w:p w14:paraId="3D1BAE7F" w14:textId="76B0F2DD" w:rsidR="00CE5BAC" w:rsidRPr="00EF5922" w:rsidRDefault="00CE5BAC" w:rsidP="009B1D25">
            <w:pPr>
              <w:jc w:val="center"/>
              <w:rPr>
                <w:rFonts w:cs="Arial"/>
                <w:b/>
                <w:sz w:val="24"/>
                <w:szCs w:val="24"/>
                <w:lang w:val="es-ES_tradnl" w:eastAsia="en-US"/>
              </w:rPr>
            </w:pPr>
            <w:r w:rsidRPr="00EF5922">
              <w:rPr>
                <w:rFonts w:cs="Arial"/>
                <w:b/>
                <w:sz w:val="24"/>
                <w:szCs w:val="24"/>
                <w:lang w:val="es-ES_tradnl" w:eastAsia="en-US"/>
              </w:rPr>
              <w:t>MAGISTRADA PRESIDENTA</w:t>
            </w:r>
          </w:p>
          <w:p w14:paraId="6A020BC3" w14:textId="77777777" w:rsidR="00CE5BAC" w:rsidRPr="00EF5922" w:rsidRDefault="00CE5BAC" w:rsidP="009B1D25">
            <w:pPr>
              <w:jc w:val="center"/>
              <w:rPr>
                <w:rFonts w:cs="Arial"/>
                <w:b/>
                <w:sz w:val="24"/>
                <w:szCs w:val="24"/>
                <w:lang w:val="es-ES_tradnl" w:eastAsia="en-US"/>
              </w:rPr>
            </w:pPr>
          </w:p>
          <w:p w14:paraId="6B8A1892" w14:textId="77777777" w:rsidR="00CE5BAC" w:rsidRPr="00EF5922" w:rsidRDefault="00CE5BAC" w:rsidP="009B1D25">
            <w:pPr>
              <w:jc w:val="center"/>
              <w:rPr>
                <w:rFonts w:cs="Arial"/>
                <w:b/>
                <w:sz w:val="24"/>
                <w:szCs w:val="24"/>
                <w:lang w:val="es-ES_tradnl" w:eastAsia="en-US"/>
              </w:rPr>
            </w:pPr>
          </w:p>
          <w:p w14:paraId="2BDD85FD" w14:textId="77777777" w:rsidR="00CE5BAC" w:rsidRDefault="00CE5BAC" w:rsidP="009B1D25">
            <w:pPr>
              <w:jc w:val="center"/>
              <w:rPr>
                <w:rFonts w:cs="Arial"/>
                <w:b/>
                <w:sz w:val="24"/>
                <w:szCs w:val="24"/>
                <w:lang w:val="es-ES_tradnl" w:eastAsia="en-US"/>
              </w:rPr>
            </w:pPr>
          </w:p>
          <w:p w14:paraId="254BE940" w14:textId="77777777" w:rsidR="003C0A16" w:rsidRPr="00EF5922" w:rsidRDefault="003C0A16" w:rsidP="009B1D25">
            <w:pPr>
              <w:jc w:val="center"/>
              <w:rPr>
                <w:rFonts w:cs="Arial"/>
                <w:b/>
                <w:sz w:val="24"/>
                <w:szCs w:val="24"/>
                <w:lang w:val="es-ES_tradnl" w:eastAsia="en-US"/>
              </w:rPr>
            </w:pPr>
          </w:p>
          <w:p w14:paraId="09C71910" w14:textId="77777777" w:rsidR="008B6DD4" w:rsidRPr="00EF5922" w:rsidRDefault="008B6DD4" w:rsidP="009B1D25">
            <w:pPr>
              <w:jc w:val="center"/>
              <w:rPr>
                <w:rFonts w:cs="Arial"/>
                <w:b/>
                <w:sz w:val="24"/>
                <w:szCs w:val="24"/>
                <w:lang w:val="es-ES_tradnl" w:eastAsia="en-US"/>
              </w:rPr>
            </w:pPr>
          </w:p>
          <w:p w14:paraId="378C1665" w14:textId="13D9AC1F" w:rsidR="00CE5BAC" w:rsidRPr="00EF5922" w:rsidRDefault="008B6DD4" w:rsidP="008B6DD4">
            <w:pPr>
              <w:jc w:val="center"/>
              <w:rPr>
                <w:rFonts w:cs="Arial"/>
                <w:b/>
                <w:sz w:val="24"/>
                <w:szCs w:val="24"/>
                <w:lang w:val="es-ES_tradnl" w:eastAsia="en-US"/>
              </w:rPr>
            </w:pPr>
            <w:r w:rsidRPr="00EF5922">
              <w:rPr>
                <w:rFonts w:cs="Arial"/>
                <w:b/>
                <w:sz w:val="24"/>
                <w:szCs w:val="24"/>
                <w:lang w:val="it-IT" w:eastAsia="en-US"/>
              </w:rPr>
              <w:lastRenderedPageBreak/>
              <w:t>AMELÍ GISSEL NAVARRO LEPE</w:t>
            </w:r>
          </w:p>
        </w:tc>
      </w:tr>
      <w:tr w:rsidR="00CE5BAC" w:rsidRPr="00EF5922" w14:paraId="17F9DE91" w14:textId="77777777" w:rsidTr="008B6DD4">
        <w:trPr>
          <w:jc w:val="center"/>
        </w:trPr>
        <w:tc>
          <w:tcPr>
            <w:tcW w:w="4251" w:type="dxa"/>
          </w:tcPr>
          <w:p w14:paraId="0ECC86A2" w14:textId="77777777" w:rsidR="00CE5BAC" w:rsidRPr="00EF5922" w:rsidRDefault="00CE5BAC" w:rsidP="009B1D25">
            <w:pPr>
              <w:jc w:val="center"/>
              <w:rPr>
                <w:rFonts w:cs="Arial"/>
                <w:b/>
                <w:sz w:val="24"/>
                <w:szCs w:val="24"/>
                <w:lang w:val="es-ES_tradnl" w:eastAsia="en-US"/>
              </w:rPr>
            </w:pPr>
          </w:p>
          <w:p w14:paraId="5755B2F7" w14:textId="77777777" w:rsidR="00CE5BAC" w:rsidRPr="00EF5922" w:rsidRDefault="00CE5BAC" w:rsidP="009B1D25">
            <w:pPr>
              <w:jc w:val="center"/>
              <w:rPr>
                <w:rFonts w:cs="Arial"/>
                <w:b/>
                <w:sz w:val="24"/>
                <w:szCs w:val="24"/>
                <w:lang w:val="es-ES_tradnl" w:eastAsia="en-US"/>
              </w:rPr>
            </w:pPr>
          </w:p>
          <w:p w14:paraId="0DBF9DD4" w14:textId="77777777" w:rsidR="00CE5BAC" w:rsidRDefault="00CE5BAC" w:rsidP="009B1D25">
            <w:pPr>
              <w:jc w:val="center"/>
              <w:rPr>
                <w:rFonts w:cs="Arial"/>
                <w:b/>
                <w:sz w:val="24"/>
                <w:szCs w:val="24"/>
                <w:lang w:val="es-ES_tradnl" w:eastAsia="en-US"/>
              </w:rPr>
            </w:pPr>
          </w:p>
          <w:p w14:paraId="0337F5D1" w14:textId="77777777" w:rsidR="003C0A16" w:rsidRPr="00EF5922" w:rsidRDefault="003C0A16" w:rsidP="009B1D25">
            <w:pPr>
              <w:jc w:val="center"/>
              <w:rPr>
                <w:rFonts w:cs="Arial"/>
                <w:b/>
                <w:sz w:val="24"/>
                <w:szCs w:val="24"/>
                <w:lang w:val="es-ES_tradnl" w:eastAsia="en-US"/>
              </w:rPr>
            </w:pPr>
          </w:p>
          <w:p w14:paraId="0B16774E" w14:textId="77777777" w:rsidR="00CE5BAC" w:rsidRPr="00EF5922" w:rsidRDefault="00CE5BAC" w:rsidP="009B1D25">
            <w:pPr>
              <w:jc w:val="center"/>
              <w:rPr>
                <w:rFonts w:cs="Arial"/>
                <w:b/>
                <w:sz w:val="24"/>
                <w:szCs w:val="24"/>
                <w:lang w:val="es-ES_tradnl" w:eastAsia="en-US"/>
              </w:rPr>
            </w:pPr>
            <w:r w:rsidRPr="00EF5922">
              <w:rPr>
                <w:rFonts w:cs="Arial"/>
                <w:b/>
                <w:sz w:val="24"/>
                <w:szCs w:val="24"/>
                <w:lang w:val="es-ES_tradnl" w:eastAsia="en-US"/>
              </w:rPr>
              <w:t>MAGISTRADA</w:t>
            </w:r>
          </w:p>
          <w:p w14:paraId="77EBA208" w14:textId="77777777" w:rsidR="00CE5BAC" w:rsidRPr="00EF5922" w:rsidRDefault="00CE5BAC" w:rsidP="009B1D25">
            <w:pPr>
              <w:jc w:val="center"/>
              <w:rPr>
                <w:rFonts w:cs="Arial"/>
                <w:b/>
                <w:sz w:val="24"/>
                <w:szCs w:val="24"/>
                <w:lang w:val="es-ES_tradnl" w:eastAsia="en-US"/>
              </w:rPr>
            </w:pPr>
          </w:p>
          <w:p w14:paraId="25B3FDAD" w14:textId="77777777" w:rsidR="00CE5BAC" w:rsidRDefault="00CE5BAC" w:rsidP="009B1D25">
            <w:pPr>
              <w:jc w:val="center"/>
              <w:rPr>
                <w:rFonts w:cs="Arial"/>
                <w:b/>
                <w:sz w:val="24"/>
                <w:szCs w:val="24"/>
                <w:lang w:val="es-ES_tradnl" w:eastAsia="en-US"/>
              </w:rPr>
            </w:pPr>
          </w:p>
          <w:p w14:paraId="0D8B5134" w14:textId="77777777" w:rsidR="003C0A16" w:rsidRDefault="003C0A16" w:rsidP="009B1D25">
            <w:pPr>
              <w:jc w:val="center"/>
              <w:rPr>
                <w:rFonts w:cs="Arial"/>
                <w:b/>
                <w:sz w:val="24"/>
                <w:szCs w:val="24"/>
                <w:lang w:val="es-ES_tradnl" w:eastAsia="en-US"/>
              </w:rPr>
            </w:pPr>
          </w:p>
          <w:p w14:paraId="69AF5876" w14:textId="77777777" w:rsidR="003C0A16" w:rsidRPr="00EF5922" w:rsidRDefault="003C0A16" w:rsidP="009B1D25">
            <w:pPr>
              <w:jc w:val="center"/>
              <w:rPr>
                <w:rFonts w:cs="Arial"/>
                <w:b/>
                <w:sz w:val="24"/>
                <w:szCs w:val="24"/>
                <w:lang w:val="es-ES_tradnl" w:eastAsia="en-US"/>
              </w:rPr>
            </w:pPr>
          </w:p>
          <w:p w14:paraId="751E2E40" w14:textId="77777777" w:rsidR="00CE5BAC" w:rsidRPr="00EF5922" w:rsidRDefault="00CE5BAC" w:rsidP="009B1D25">
            <w:pPr>
              <w:jc w:val="center"/>
              <w:rPr>
                <w:rFonts w:cs="Arial"/>
                <w:b/>
                <w:sz w:val="24"/>
                <w:szCs w:val="24"/>
                <w:lang w:val="es-ES_tradnl" w:eastAsia="en-US"/>
              </w:rPr>
            </w:pPr>
          </w:p>
          <w:p w14:paraId="21E13D45" w14:textId="77777777" w:rsidR="00CE5BAC" w:rsidRPr="00EF5922" w:rsidRDefault="00CE5BAC" w:rsidP="009B1D25">
            <w:pPr>
              <w:jc w:val="center"/>
              <w:rPr>
                <w:rFonts w:cs="Arial"/>
                <w:b/>
                <w:sz w:val="24"/>
                <w:szCs w:val="24"/>
                <w:lang w:val="es-ES_tradnl" w:eastAsia="en-US"/>
              </w:rPr>
            </w:pPr>
            <w:r w:rsidRPr="00EF5922">
              <w:rPr>
                <w:rFonts w:cs="Arial"/>
                <w:b/>
                <w:sz w:val="24"/>
                <w:szCs w:val="24"/>
                <w:lang w:val="es-ES_tradnl" w:eastAsia="en-US"/>
              </w:rPr>
              <w:t>YURISHA ANDRADE MORALES</w:t>
            </w:r>
          </w:p>
        </w:tc>
        <w:tc>
          <w:tcPr>
            <w:tcW w:w="4020" w:type="dxa"/>
          </w:tcPr>
          <w:p w14:paraId="58F848D2" w14:textId="77777777" w:rsidR="00CE5BAC" w:rsidRPr="00EF5922" w:rsidRDefault="00CE5BAC" w:rsidP="009B1D25">
            <w:pPr>
              <w:jc w:val="center"/>
              <w:rPr>
                <w:rFonts w:cs="Arial"/>
                <w:b/>
                <w:sz w:val="24"/>
                <w:szCs w:val="24"/>
                <w:lang w:val="es-ES_tradnl" w:eastAsia="en-US"/>
              </w:rPr>
            </w:pPr>
          </w:p>
          <w:p w14:paraId="480E8870" w14:textId="77777777" w:rsidR="00CE5BAC" w:rsidRPr="00EF5922" w:rsidRDefault="00CE5BAC" w:rsidP="009B1D25">
            <w:pPr>
              <w:jc w:val="center"/>
              <w:rPr>
                <w:rFonts w:cs="Arial"/>
                <w:b/>
                <w:sz w:val="24"/>
                <w:szCs w:val="24"/>
                <w:lang w:val="es-ES_tradnl" w:eastAsia="en-US"/>
              </w:rPr>
            </w:pPr>
          </w:p>
          <w:p w14:paraId="70951CF5" w14:textId="77777777" w:rsidR="00CE5BAC" w:rsidRDefault="00CE5BAC" w:rsidP="009B1D25">
            <w:pPr>
              <w:jc w:val="center"/>
              <w:rPr>
                <w:rFonts w:cs="Arial"/>
                <w:b/>
                <w:sz w:val="24"/>
                <w:szCs w:val="24"/>
                <w:lang w:val="es-ES_tradnl" w:eastAsia="en-US"/>
              </w:rPr>
            </w:pPr>
          </w:p>
          <w:p w14:paraId="4D79C48E" w14:textId="77777777" w:rsidR="003C0A16" w:rsidRPr="00EF5922" w:rsidRDefault="003C0A16" w:rsidP="009B1D25">
            <w:pPr>
              <w:jc w:val="center"/>
              <w:rPr>
                <w:rFonts w:cs="Arial"/>
                <w:b/>
                <w:sz w:val="24"/>
                <w:szCs w:val="24"/>
                <w:lang w:val="es-ES_tradnl" w:eastAsia="en-US"/>
              </w:rPr>
            </w:pPr>
          </w:p>
          <w:p w14:paraId="6941F714" w14:textId="77777777" w:rsidR="00DE02F3" w:rsidRPr="00EF5922" w:rsidRDefault="00DE02F3" w:rsidP="00DE02F3">
            <w:pPr>
              <w:jc w:val="center"/>
              <w:rPr>
                <w:rFonts w:cs="Arial"/>
                <w:b/>
                <w:sz w:val="24"/>
                <w:szCs w:val="24"/>
                <w:lang w:val="es-ES_tradnl" w:eastAsia="en-US"/>
              </w:rPr>
            </w:pPr>
            <w:r w:rsidRPr="00EF5922">
              <w:rPr>
                <w:rFonts w:cs="Arial"/>
                <w:b/>
                <w:sz w:val="24"/>
                <w:szCs w:val="24"/>
                <w:lang w:val="es-ES_tradnl" w:eastAsia="en-US"/>
              </w:rPr>
              <w:t>MAGISTRADO</w:t>
            </w:r>
          </w:p>
          <w:p w14:paraId="22B09DB3" w14:textId="77777777" w:rsidR="00DE02F3" w:rsidRPr="00EF5922" w:rsidRDefault="00DE02F3" w:rsidP="00DE02F3">
            <w:pPr>
              <w:jc w:val="center"/>
              <w:rPr>
                <w:rFonts w:cs="Arial"/>
                <w:b/>
                <w:sz w:val="24"/>
                <w:szCs w:val="24"/>
                <w:lang w:val="es-ES_tradnl" w:eastAsia="en-US"/>
              </w:rPr>
            </w:pPr>
          </w:p>
          <w:p w14:paraId="6C9E90ED" w14:textId="77777777" w:rsidR="00DE02F3" w:rsidRPr="00EF5922" w:rsidRDefault="00DE02F3" w:rsidP="00DE02F3">
            <w:pPr>
              <w:jc w:val="center"/>
              <w:rPr>
                <w:rFonts w:cs="Arial"/>
                <w:b/>
                <w:sz w:val="24"/>
                <w:szCs w:val="24"/>
                <w:lang w:val="es-ES_tradnl" w:eastAsia="en-US"/>
              </w:rPr>
            </w:pPr>
          </w:p>
          <w:p w14:paraId="1A2AB715" w14:textId="77777777" w:rsidR="00DE02F3" w:rsidRDefault="00DE02F3" w:rsidP="00DE02F3">
            <w:pPr>
              <w:jc w:val="center"/>
              <w:rPr>
                <w:rFonts w:cs="Arial"/>
                <w:b/>
                <w:sz w:val="24"/>
                <w:szCs w:val="24"/>
                <w:lang w:val="es-ES_tradnl" w:eastAsia="en-US"/>
              </w:rPr>
            </w:pPr>
          </w:p>
          <w:p w14:paraId="1A320AF2" w14:textId="77777777" w:rsidR="003C0A16" w:rsidRDefault="003C0A16" w:rsidP="00DE02F3">
            <w:pPr>
              <w:jc w:val="center"/>
              <w:rPr>
                <w:rFonts w:cs="Arial"/>
                <w:b/>
                <w:sz w:val="24"/>
                <w:szCs w:val="24"/>
                <w:lang w:val="es-ES_tradnl" w:eastAsia="en-US"/>
              </w:rPr>
            </w:pPr>
          </w:p>
          <w:p w14:paraId="7C145B26" w14:textId="77777777" w:rsidR="003C0A16" w:rsidRPr="00EF5922" w:rsidRDefault="003C0A16" w:rsidP="00DE02F3">
            <w:pPr>
              <w:jc w:val="center"/>
              <w:rPr>
                <w:rFonts w:cs="Arial"/>
                <w:b/>
                <w:sz w:val="24"/>
                <w:szCs w:val="24"/>
                <w:lang w:val="es-ES_tradnl" w:eastAsia="en-US"/>
              </w:rPr>
            </w:pPr>
          </w:p>
          <w:p w14:paraId="1502656E" w14:textId="73BE5227" w:rsidR="00CE5BAC" w:rsidRPr="00EF5922" w:rsidRDefault="00DE02F3" w:rsidP="00DE02F3">
            <w:pPr>
              <w:jc w:val="center"/>
              <w:rPr>
                <w:rFonts w:cs="Arial"/>
                <w:b/>
                <w:sz w:val="24"/>
                <w:szCs w:val="24"/>
                <w:lang w:val="es-ES_tradnl" w:eastAsia="en-US"/>
              </w:rPr>
            </w:pPr>
            <w:r w:rsidRPr="00EF5922">
              <w:rPr>
                <w:rFonts w:cs="Arial"/>
                <w:b/>
                <w:sz w:val="24"/>
                <w:szCs w:val="24"/>
                <w:lang w:val="es-ES_tradnl" w:eastAsia="en-US"/>
              </w:rPr>
              <w:t>ADRÍAN HERNÁNDEZ PINEDO</w:t>
            </w:r>
          </w:p>
        </w:tc>
      </w:tr>
      <w:tr w:rsidR="00DE02F3" w:rsidRPr="00EF5922" w14:paraId="5569D8B2" w14:textId="77777777" w:rsidTr="0071595C">
        <w:trPr>
          <w:jc w:val="center"/>
        </w:trPr>
        <w:tc>
          <w:tcPr>
            <w:tcW w:w="8271" w:type="dxa"/>
            <w:gridSpan w:val="2"/>
          </w:tcPr>
          <w:p w14:paraId="15B2E87E" w14:textId="77777777" w:rsidR="00DE02F3" w:rsidRDefault="00DE02F3" w:rsidP="00DE02F3">
            <w:pPr>
              <w:jc w:val="center"/>
              <w:rPr>
                <w:rFonts w:cs="Arial"/>
                <w:b/>
                <w:sz w:val="24"/>
                <w:szCs w:val="24"/>
                <w:lang w:val="es-ES_tradnl" w:eastAsia="en-US"/>
              </w:rPr>
            </w:pPr>
          </w:p>
          <w:p w14:paraId="3BC7E5A5" w14:textId="77777777" w:rsidR="003C0A16" w:rsidRDefault="003C0A16" w:rsidP="00DE02F3">
            <w:pPr>
              <w:jc w:val="center"/>
              <w:rPr>
                <w:rFonts w:cs="Arial"/>
                <w:b/>
                <w:sz w:val="24"/>
                <w:szCs w:val="24"/>
                <w:lang w:val="es-ES_tradnl" w:eastAsia="en-US"/>
              </w:rPr>
            </w:pPr>
          </w:p>
          <w:p w14:paraId="685F7894" w14:textId="77777777" w:rsidR="003C0A16" w:rsidRDefault="003C0A16" w:rsidP="00DE02F3">
            <w:pPr>
              <w:jc w:val="center"/>
              <w:rPr>
                <w:rFonts w:cs="Arial"/>
                <w:b/>
                <w:sz w:val="24"/>
                <w:szCs w:val="24"/>
                <w:lang w:val="es-ES_tradnl" w:eastAsia="en-US"/>
              </w:rPr>
            </w:pPr>
          </w:p>
          <w:p w14:paraId="5A7F0E08" w14:textId="7EC1B591" w:rsidR="00DE02F3" w:rsidRPr="00EF5922" w:rsidRDefault="00DE02F3" w:rsidP="00DE02F3">
            <w:pPr>
              <w:jc w:val="center"/>
              <w:rPr>
                <w:rFonts w:cs="Arial"/>
                <w:b/>
                <w:sz w:val="24"/>
                <w:szCs w:val="24"/>
                <w:lang w:val="es-ES_tradnl" w:eastAsia="en-US"/>
              </w:rPr>
            </w:pPr>
            <w:r w:rsidRPr="00EF5922">
              <w:rPr>
                <w:rFonts w:cs="Arial"/>
                <w:b/>
                <w:sz w:val="24"/>
                <w:szCs w:val="24"/>
                <w:lang w:val="es-ES_tradnl" w:eastAsia="en-US"/>
              </w:rPr>
              <w:t>MAGISTRADO</w:t>
            </w:r>
          </w:p>
          <w:p w14:paraId="574A1EB3" w14:textId="77777777" w:rsidR="00DE02F3" w:rsidRPr="00EF5922" w:rsidRDefault="00DE02F3" w:rsidP="00DE02F3">
            <w:pPr>
              <w:jc w:val="center"/>
              <w:rPr>
                <w:rFonts w:cs="Arial"/>
                <w:b/>
                <w:sz w:val="24"/>
                <w:szCs w:val="24"/>
                <w:lang w:val="es-ES_tradnl" w:eastAsia="en-US"/>
              </w:rPr>
            </w:pPr>
          </w:p>
          <w:p w14:paraId="5188920B" w14:textId="77777777" w:rsidR="00DE02F3" w:rsidRPr="00EF5922" w:rsidRDefault="00DE02F3" w:rsidP="00DE02F3">
            <w:pPr>
              <w:jc w:val="center"/>
              <w:rPr>
                <w:rFonts w:cs="Arial"/>
                <w:b/>
                <w:sz w:val="24"/>
                <w:szCs w:val="24"/>
                <w:lang w:val="es-ES_tradnl" w:eastAsia="en-US"/>
              </w:rPr>
            </w:pPr>
          </w:p>
          <w:p w14:paraId="7F5781BD" w14:textId="77777777" w:rsidR="00DE02F3" w:rsidRDefault="00DE02F3" w:rsidP="00DE02F3">
            <w:pPr>
              <w:jc w:val="center"/>
              <w:rPr>
                <w:rFonts w:cs="Arial"/>
                <w:b/>
                <w:sz w:val="24"/>
                <w:szCs w:val="24"/>
                <w:lang w:val="es-ES_tradnl" w:eastAsia="en-US"/>
              </w:rPr>
            </w:pPr>
          </w:p>
          <w:p w14:paraId="25099A38" w14:textId="77777777" w:rsidR="003C0A16" w:rsidRDefault="003C0A16" w:rsidP="00DE02F3">
            <w:pPr>
              <w:jc w:val="center"/>
              <w:rPr>
                <w:rFonts w:cs="Arial"/>
                <w:b/>
                <w:sz w:val="24"/>
                <w:szCs w:val="24"/>
                <w:lang w:val="es-ES_tradnl" w:eastAsia="en-US"/>
              </w:rPr>
            </w:pPr>
          </w:p>
          <w:p w14:paraId="5B193661" w14:textId="77777777" w:rsidR="00DE02F3" w:rsidRPr="00EF5922" w:rsidRDefault="00DE02F3" w:rsidP="00DE02F3">
            <w:pPr>
              <w:jc w:val="center"/>
              <w:rPr>
                <w:rFonts w:cs="Arial"/>
                <w:b/>
                <w:sz w:val="24"/>
                <w:szCs w:val="24"/>
                <w:lang w:val="es-ES_tradnl" w:eastAsia="en-US"/>
              </w:rPr>
            </w:pPr>
          </w:p>
          <w:p w14:paraId="53AAAADE" w14:textId="62894481" w:rsidR="00DE02F3" w:rsidRPr="00EF5922" w:rsidRDefault="00DE02F3" w:rsidP="00DE02F3">
            <w:pPr>
              <w:jc w:val="center"/>
              <w:rPr>
                <w:rFonts w:cs="Arial"/>
                <w:b/>
                <w:sz w:val="24"/>
                <w:szCs w:val="24"/>
                <w:lang w:val="es-ES_tradnl" w:eastAsia="en-US"/>
              </w:rPr>
            </w:pPr>
            <w:r>
              <w:rPr>
                <w:rFonts w:cs="Arial"/>
                <w:b/>
                <w:sz w:val="24"/>
                <w:szCs w:val="24"/>
                <w:lang w:val="es-ES_tradnl" w:eastAsia="en-US"/>
              </w:rPr>
              <w:t>ERIC LÓPEZ VILLASEÑOR</w:t>
            </w:r>
          </w:p>
        </w:tc>
      </w:tr>
      <w:tr w:rsidR="00CE5BAC" w:rsidRPr="00EF5922" w14:paraId="636CCE63" w14:textId="77777777" w:rsidTr="008B6DD4">
        <w:trPr>
          <w:jc w:val="center"/>
        </w:trPr>
        <w:tc>
          <w:tcPr>
            <w:tcW w:w="8271" w:type="dxa"/>
            <w:gridSpan w:val="2"/>
          </w:tcPr>
          <w:p w14:paraId="103CD8B3" w14:textId="77777777" w:rsidR="00CE5BAC" w:rsidRPr="00EF5922" w:rsidRDefault="00CE5BAC" w:rsidP="009B1D25">
            <w:pPr>
              <w:jc w:val="center"/>
              <w:rPr>
                <w:rFonts w:cs="Arial"/>
                <w:b/>
                <w:sz w:val="24"/>
                <w:szCs w:val="24"/>
                <w:lang w:val="es-ES_tradnl" w:eastAsia="en-US"/>
              </w:rPr>
            </w:pPr>
            <w:r w:rsidRPr="00EF5922">
              <w:rPr>
                <w:rFonts w:cs="Arial"/>
                <w:b/>
                <w:sz w:val="24"/>
                <w:szCs w:val="24"/>
                <w:lang w:val="es-ES_tradnl" w:eastAsia="en-US"/>
              </w:rPr>
              <w:t>SECRETARIO GENERAL DE ACUERDOS</w:t>
            </w:r>
          </w:p>
          <w:p w14:paraId="095201CE" w14:textId="77777777" w:rsidR="00CE5BAC" w:rsidRPr="00EF5922" w:rsidRDefault="00CE5BAC" w:rsidP="009B1D25">
            <w:pPr>
              <w:jc w:val="center"/>
              <w:rPr>
                <w:rFonts w:cs="Arial"/>
                <w:b/>
                <w:sz w:val="24"/>
                <w:szCs w:val="24"/>
                <w:lang w:val="es-ES_tradnl" w:eastAsia="en-US"/>
              </w:rPr>
            </w:pPr>
          </w:p>
          <w:p w14:paraId="2A1BE6D9" w14:textId="77777777" w:rsidR="00CE5BAC" w:rsidRDefault="00CE5BAC" w:rsidP="009B1D25">
            <w:pPr>
              <w:jc w:val="center"/>
              <w:rPr>
                <w:rFonts w:cs="Arial"/>
                <w:b/>
                <w:sz w:val="24"/>
                <w:szCs w:val="24"/>
                <w:lang w:val="es-ES_tradnl" w:eastAsia="en-US"/>
              </w:rPr>
            </w:pPr>
          </w:p>
          <w:p w14:paraId="48412849" w14:textId="77777777" w:rsidR="008924D6" w:rsidRDefault="008924D6" w:rsidP="009B1D25">
            <w:pPr>
              <w:jc w:val="center"/>
              <w:rPr>
                <w:rFonts w:cs="Arial"/>
                <w:b/>
                <w:sz w:val="24"/>
                <w:szCs w:val="24"/>
                <w:lang w:val="es-ES_tradnl" w:eastAsia="en-US"/>
              </w:rPr>
            </w:pPr>
          </w:p>
          <w:p w14:paraId="45D955B8" w14:textId="77777777" w:rsidR="00DE02F3" w:rsidRPr="00EF5922" w:rsidRDefault="00DE02F3" w:rsidP="009B1D25">
            <w:pPr>
              <w:jc w:val="center"/>
              <w:rPr>
                <w:rFonts w:cs="Arial"/>
                <w:b/>
                <w:sz w:val="24"/>
                <w:szCs w:val="24"/>
                <w:lang w:val="es-ES_tradnl" w:eastAsia="en-US"/>
              </w:rPr>
            </w:pPr>
          </w:p>
          <w:p w14:paraId="05F00141" w14:textId="7B17F313" w:rsidR="00CE5BAC" w:rsidRPr="00EF5922" w:rsidRDefault="008B6DD4" w:rsidP="009B1D25">
            <w:pPr>
              <w:jc w:val="center"/>
              <w:rPr>
                <w:rFonts w:cs="Arial"/>
                <w:b/>
                <w:sz w:val="24"/>
                <w:szCs w:val="24"/>
                <w:lang w:val="es-ES_tradnl" w:eastAsia="en-US"/>
              </w:rPr>
            </w:pPr>
            <w:r w:rsidRPr="00EF5922">
              <w:rPr>
                <w:rFonts w:cs="Arial"/>
                <w:b/>
                <w:sz w:val="24"/>
                <w:szCs w:val="24"/>
                <w:lang w:val="es-ES_tradnl" w:eastAsia="en-US"/>
              </w:rPr>
              <w:t>JESÚS RENATO GARCÍA RIVERA</w:t>
            </w:r>
          </w:p>
        </w:tc>
      </w:tr>
      <w:bookmarkEnd w:id="7"/>
    </w:tbl>
    <w:p w14:paraId="2567445C" w14:textId="77777777" w:rsidR="003C0A16" w:rsidRDefault="003C0A16" w:rsidP="003D05BA">
      <w:pPr>
        <w:pStyle w:val="Prrafodelista"/>
        <w:tabs>
          <w:tab w:val="left" w:pos="426"/>
        </w:tabs>
        <w:spacing w:after="200"/>
        <w:ind w:left="0"/>
        <w:jc w:val="both"/>
        <w:rPr>
          <w:rFonts w:eastAsia="Calibri" w:cs="Arial"/>
          <w:bCs/>
          <w:sz w:val="18"/>
          <w:szCs w:val="18"/>
          <w:lang w:val="es-ES_tradnl" w:eastAsia="en-US"/>
        </w:rPr>
      </w:pPr>
    </w:p>
    <w:p w14:paraId="6C9317A5" w14:textId="77777777" w:rsidR="005C7C6E" w:rsidRDefault="005C7C6E" w:rsidP="003D05BA">
      <w:pPr>
        <w:pStyle w:val="Prrafodelista"/>
        <w:tabs>
          <w:tab w:val="left" w:pos="426"/>
        </w:tabs>
        <w:spacing w:after="200"/>
        <w:ind w:left="0"/>
        <w:jc w:val="both"/>
        <w:rPr>
          <w:rFonts w:eastAsia="Calibri" w:cs="Arial"/>
          <w:bCs/>
          <w:sz w:val="18"/>
          <w:szCs w:val="18"/>
          <w:lang w:val="es-ES_tradnl" w:eastAsia="en-US"/>
        </w:rPr>
      </w:pPr>
    </w:p>
    <w:p w14:paraId="102EB189" w14:textId="77777777" w:rsidR="005C7C6E" w:rsidRDefault="005C7C6E" w:rsidP="003D05BA">
      <w:pPr>
        <w:pStyle w:val="Prrafodelista"/>
        <w:tabs>
          <w:tab w:val="left" w:pos="426"/>
        </w:tabs>
        <w:spacing w:after="200"/>
        <w:ind w:left="0"/>
        <w:jc w:val="both"/>
        <w:rPr>
          <w:rFonts w:eastAsia="Calibri" w:cs="Arial"/>
          <w:bCs/>
          <w:sz w:val="18"/>
          <w:szCs w:val="18"/>
          <w:lang w:val="es-ES_tradnl" w:eastAsia="en-US"/>
        </w:rPr>
      </w:pPr>
    </w:p>
    <w:p w14:paraId="234EB2E5" w14:textId="77777777" w:rsidR="005C7C6E" w:rsidRDefault="005C7C6E" w:rsidP="003D05BA">
      <w:pPr>
        <w:pStyle w:val="Prrafodelista"/>
        <w:tabs>
          <w:tab w:val="left" w:pos="426"/>
        </w:tabs>
        <w:spacing w:after="200"/>
        <w:ind w:left="0"/>
        <w:jc w:val="both"/>
        <w:rPr>
          <w:rFonts w:eastAsia="Calibri" w:cs="Arial"/>
          <w:bCs/>
          <w:sz w:val="18"/>
          <w:szCs w:val="18"/>
          <w:lang w:val="es-ES_tradnl" w:eastAsia="en-US"/>
        </w:rPr>
      </w:pPr>
    </w:p>
    <w:p w14:paraId="17EC71F1" w14:textId="77777777" w:rsidR="005C7C6E" w:rsidRDefault="005C7C6E" w:rsidP="003D05BA">
      <w:pPr>
        <w:pStyle w:val="Prrafodelista"/>
        <w:tabs>
          <w:tab w:val="left" w:pos="426"/>
        </w:tabs>
        <w:spacing w:after="200"/>
        <w:ind w:left="0"/>
        <w:jc w:val="both"/>
        <w:rPr>
          <w:rFonts w:eastAsia="Calibri" w:cs="Arial"/>
          <w:bCs/>
          <w:sz w:val="18"/>
          <w:szCs w:val="18"/>
          <w:lang w:val="es-ES_tradnl" w:eastAsia="en-US"/>
        </w:rPr>
      </w:pPr>
    </w:p>
    <w:p w14:paraId="28F28C12" w14:textId="527A5A39" w:rsidR="008924D6" w:rsidRPr="008924D6" w:rsidRDefault="008924D6" w:rsidP="008924D6">
      <w:pPr>
        <w:spacing w:line="360" w:lineRule="auto"/>
        <w:jc w:val="both"/>
        <w:rPr>
          <w:rFonts w:eastAsia="Calibri" w:cs="Arial"/>
          <w:b/>
          <w:bCs/>
          <w:sz w:val="24"/>
          <w:szCs w:val="24"/>
        </w:rPr>
      </w:pPr>
      <w:r w:rsidRPr="008924D6">
        <w:rPr>
          <w:rFonts w:eastAsia="Calibri" w:cs="Arial"/>
          <w:b/>
          <w:bCs/>
          <w:sz w:val="24"/>
          <w:szCs w:val="24"/>
        </w:rPr>
        <w:t xml:space="preserve">VOTO CONCURRENTE QUE FORMULA LA MAGISTRADA AMELÍ GISSEL NAVARRO LEPE, EN LA SENTENCIA </w:t>
      </w:r>
      <w:r>
        <w:rPr>
          <w:rFonts w:eastAsia="Calibri" w:cs="Arial"/>
          <w:b/>
          <w:bCs/>
          <w:sz w:val="24"/>
          <w:szCs w:val="24"/>
        </w:rPr>
        <w:t>D</w:t>
      </w:r>
      <w:r w:rsidRPr="008924D6">
        <w:rPr>
          <w:rFonts w:eastAsia="Calibri" w:cs="Arial"/>
          <w:b/>
          <w:bCs/>
          <w:sz w:val="24"/>
          <w:szCs w:val="24"/>
        </w:rPr>
        <w:t>EL PROCEDIMIENTO ESPECIAL SANCIONADOR TEEM-PES-VPMG-039/2025</w:t>
      </w:r>
    </w:p>
    <w:p w14:paraId="7BF461EE" w14:textId="77777777" w:rsidR="008924D6" w:rsidRPr="008924D6" w:rsidRDefault="008924D6" w:rsidP="008924D6">
      <w:pPr>
        <w:spacing w:line="360" w:lineRule="auto"/>
        <w:jc w:val="both"/>
        <w:rPr>
          <w:rFonts w:eastAsia="Calibri" w:cs="Arial"/>
          <w:b/>
          <w:sz w:val="26"/>
          <w:szCs w:val="26"/>
        </w:rPr>
      </w:pPr>
    </w:p>
    <w:p w14:paraId="695DEE08" w14:textId="77777777" w:rsidR="008924D6" w:rsidRPr="008924D6" w:rsidRDefault="008924D6" w:rsidP="008924D6">
      <w:pPr>
        <w:spacing w:line="360" w:lineRule="auto"/>
        <w:jc w:val="both"/>
        <w:rPr>
          <w:rFonts w:cs="Arial"/>
          <w:sz w:val="26"/>
          <w:szCs w:val="26"/>
        </w:rPr>
      </w:pPr>
      <w:r w:rsidRPr="008924D6">
        <w:rPr>
          <w:rFonts w:eastAsia="Calibri" w:cs="Arial"/>
          <w:bCs/>
          <w:sz w:val="26"/>
          <w:szCs w:val="26"/>
          <w:lang w:val="es-ES_tradnl"/>
        </w:rPr>
        <w:t xml:space="preserve">Con fundamento en el artículo 24, fracción II, del Reglamento Interior del Tribunal Electoral del Estado de Michoacán, formulo el presente voto concurrente. Si bien comparto que en el caso </w:t>
      </w:r>
      <w:r w:rsidRPr="008924D6">
        <w:rPr>
          <w:rFonts w:cs="Arial"/>
          <w:sz w:val="26"/>
          <w:szCs w:val="26"/>
        </w:rPr>
        <w:t xml:space="preserve">las conductas denunciadas no constituyen Violencia Política en contra de las Mujeres por Razón de Genero, porque no se acreditan todos los elementos que establece la jurisprudencia 21/2018 de la Sala Superior del Tribunal Electoral del Poder Judicial de la Federación, de rubro </w:t>
      </w:r>
      <w:r w:rsidRPr="008924D6">
        <w:rPr>
          <w:rFonts w:cs="Arial"/>
          <w:i/>
          <w:iCs/>
          <w:sz w:val="26"/>
          <w:szCs w:val="26"/>
        </w:rPr>
        <w:t xml:space="preserve">“VIOLENCIA POLÍTICA DE </w:t>
      </w:r>
      <w:r w:rsidRPr="008924D6">
        <w:rPr>
          <w:rFonts w:cs="Arial"/>
          <w:i/>
          <w:iCs/>
          <w:sz w:val="26"/>
          <w:szCs w:val="26"/>
        </w:rPr>
        <w:lastRenderedPageBreak/>
        <w:t>GÉNERO. ELEMENTOS QUE LA ACTUALIZAN EN EL DEBATE POLÍTICO”,</w:t>
      </w:r>
      <w:r w:rsidRPr="008924D6">
        <w:rPr>
          <w:rFonts w:cs="Arial"/>
          <w:sz w:val="26"/>
          <w:szCs w:val="26"/>
        </w:rPr>
        <w:t xml:space="preserve"> teniendo en cuenta que, para la configuración de la conducta de Violencia Política de Género, es necesario e imprescindible que se colmen todos y cada uno de ellos.</w:t>
      </w:r>
    </w:p>
    <w:p w14:paraId="53818B70" w14:textId="77777777" w:rsidR="008924D6" w:rsidRPr="008924D6" w:rsidRDefault="008924D6" w:rsidP="008924D6">
      <w:pPr>
        <w:spacing w:line="360" w:lineRule="auto"/>
        <w:jc w:val="both"/>
        <w:rPr>
          <w:rFonts w:cs="Arial"/>
          <w:sz w:val="26"/>
          <w:szCs w:val="26"/>
        </w:rPr>
      </w:pPr>
    </w:p>
    <w:p w14:paraId="2BCF1C0F" w14:textId="77777777" w:rsidR="008924D6" w:rsidRPr="008924D6" w:rsidRDefault="008924D6" w:rsidP="008924D6">
      <w:pPr>
        <w:spacing w:line="360" w:lineRule="auto"/>
        <w:jc w:val="both"/>
        <w:rPr>
          <w:rFonts w:cs="Arial"/>
          <w:sz w:val="26"/>
          <w:szCs w:val="26"/>
        </w:rPr>
      </w:pPr>
      <w:r w:rsidRPr="008924D6">
        <w:rPr>
          <w:rFonts w:cs="Arial"/>
          <w:sz w:val="26"/>
          <w:szCs w:val="26"/>
        </w:rPr>
        <w:t>No obstante, difiero de algunas consideraciones y argumentos que se sustentan en la sentencia aprobada.</w:t>
      </w:r>
    </w:p>
    <w:p w14:paraId="43743328" w14:textId="77777777" w:rsidR="008924D6" w:rsidRPr="008924D6" w:rsidRDefault="008924D6" w:rsidP="008924D6">
      <w:pPr>
        <w:spacing w:line="360" w:lineRule="auto"/>
        <w:jc w:val="both"/>
        <w:rPr>
          <w:rFonts w:cs="Arial"/>
          <w:sz w:val="26"/>
          <w:szCs w:val="26"/>
        </w:rPr>
      </w:pPr>
    </w:p>
    <w:p w14:paraId="5BDB58DA" w14:textId="77777777" w:rsidR="008924D6" w:rsidRPr="008924D6" w:rsidRDefault="008924D6" w:rsidP="008924D6">
      <w:pPr>
        <w:spacing w:line="360" w:lineRule="auto"/>
        <w:jc w:val="both"/>
        <w:rPr>
          <w:rFonts w:cs="Arial"/>
          <w:sz w:val="26"/>
          <w:szCs w:val="26"/>
        </w:rPr>
      </w:pPr>
      <w:r w:rsidRPr="008924D6">
        <w:rPr>
          <w:rFonts w:cs="Arial"/>
          <w:sz w:val="26"/>
          <w:szCs w:val="26"/>
        </w:rPr>
        <w:t>En primer término, en la resolución se plantea que solo se acreditan los elementos 1 y 2 de la jurisprudencia referida, es decir, solo los relativos a que sucede en el marco del ejercicio de derechos político electorales o de un cargo público, al haber acontecido en el contexto de sesiones oficiales de cabildo; y, a que es perpetrado por un sujeto susceptible de ser responsable en la falta, toda vez que las expresiones fueron emitidas por una persona funcionaria integrante del mismo ayuntamiento. En tanto que los restantes elementos de la jurisprudencia se consideran no acreditados.</w:t>
      </w:r>
    </w:p>
    <w:p w14:paraId="08EC7C70" w14:textId="77777777" w:rsidR="008924D6" w:rsidRPr="008924D6" w:rsidRDefault="008924D6" w:rsidP="008924D6">
      <w:pPr>
        <w:spacing w:line="360" w:lineRule="auto"/>
        <w:jc w:val="both"/>
        <w:rPr>
          <w:rFonts w:cs="Arial"/>
          <w:sz w:val="26"/>
          <w:szCs w:val="26"/>
        </w:rPr>
      </w:pPr>
    </w:p>
    <w:p w14:paraId="736E94F9" w14:textId="77777777" w:rsidR="008924D6" w:rsidRPr="008924D6" w:rsidRDefault="008924D6" w:rsidP="008924D6">
      <w:pPr>
        <w:spacing w:line="360" w:lineRule="auto"/>
        <w:jc w:val="both"/>
        <w:rPr>
          <w:rFonts w:cs="Arial"/>
          <w:sz w:val="26"/>
          <w:szCs w:val="26"/>
        </w:rPr>
      </w:pPr>
      <w:r w:rsidRPr="008924D6">
        <w:rPr>
          <w:rFonts w:cs="Arial"/>
          <w:sz w:val="26"/>
          <w:szCs w:val="26"/>
        </w:rPr>
        <w:t xml:space="preserve">Al respecto, considero que el análisis del caso sí acredita un elemento más, el 3, relativo a: </w:t>
      </w:r>
      <w:r w:rsidRPr="008924D6">
        <w:rPr>
          <w:rFonts w:cs="Arial"/>
          <w:i/>
          <w:iCs/>
          <w:sz w:val="26"/>
          <w:szCs w:val="26"/>
        </w:rPr>
        <w:t>que la violencia sea simbólica, verbal, patrimonial, económica, física, sexual y/o psicológica</w:t>
      </w:r>
      <w:r w:rsidRPr="008924D6">
        <w:rPr>
          <w:rFonts w:cs="Arial"/>
          <w:sz w:val="26"/>
          <w:szCs w:val="26"/>
        </w:rPr>
        <w:t>.</w:t>
      </w:r>
    </w:p>
    <w:p w14:paraId="74560ED0" w14:textId="77777777" w:rsidR="008924D6" w:rsidRPr="008924D6" w:rsidRDefault="008924D6" w:rsidP="008924D6">
      <w:pPr>
        <w:spacing w:line="360" w:lineRule="auto"/>
        <w:jc w:val="both"/>
        <w:rPr>
          <w:rFonts w:cs="Arial"/>
          <w:sz w:val="26"/>
          <w:szCs w:val="26"/>
        </w:rPr>
      </w:pPr>
    </w:p>
    <w:p w14:paraId="2483333B" w14:textId="77777777" w:rsidR="008924D6" w:rsidRPr="008924D6" w:rsidRDefault="008924D6" w:rsidP="008924D6">
      <w:pPr>
        <w:spacing w:line="360" w:lineRule="auto"/>
        <w:jc w:val="both"/>
        <w:rPr>
          <w:rFonts w:eastAsia="Calibri" w:cs="Arial"/>
          <w:sz w:val="26"/>
          <w:szCs w:val="26"/>
        </w:rPr>
      </w:pPr>
      <w:r w:rsidRPr="008924D6">
        <w:rPr>
          <w:rFonts w:cs="Arial"/>
          <w:sz w:val="26"/>
          <w:szCs w:val="26"/>
        </w:rPr>
        <w:t xml:space="preserve">Desde mi perspectiva, </w:t>
      </w:r>
      <w:r w:rsidRPr="008924D6">
        <w:rPr>
          <w:rFonts w:eastAsia="Calibri" w:cs="Arial"/>
          <w:sz w:val="26"/>
          <w:szCs w:val="26"/>
        </w:rPr>
        <w:t xml:space="preserve">las expresiones analizadas sí constituyen violencia verbal, sin necesidad de un análisis trascendental de su significado o contenido; basta su literalidad y el contexto en el que fueron emitidas. Que si bien se reconoce que en las sesiones de cabildo, los temas de presupuesto público y su manejo, así como las distintas ideologías políticas que convergen en el órgano colegiado, pueden derivar en confrontaciones políticas, deliberaciones con argumentos ríspidos y críticas severas entre sus integrantes, ello no justifica la utilización de connotaciones innecesarias y calificativos personales que </w:t>
      </w:r>
      <w:r w:rsidRPr="008924D6">
        <w:rPr>
          <w:rFonts w:eastAsia="Calibri" w:cs="Arial"/>
          <w:sz w:val="26"/>
          <w:szCs w:val="26"/>
        </w:rPr>
        <w:lastRenderedPageBreak/>
        <w:t>pueden ser sustituidos con definiciones objetivas o señalamientos de conductas que en su caso se reclamen.</w:t>
      </w:r>
    </w:p>
    <w:p w14:paraId="5851270A" w14:textId="77777777" w:rsidR="008924D6" w:rsidRPr="008924D6" w:rsidRDefault="008924D6" w:rsidP="008924D6">
      <w:pPr>
        <w:spacing w:line="360" w:lineRule="auto"/>
        <w:jc w:val="both"/>
        <w:rPr>
          <w:rFonts w:eastAsia="Calibri" w:cs="Arial"/>
          <w:sz w:val="26"/>
          <w:szCs w:val="26"/>
        </w:rPr>
      </w:pPr>
    </w:p>
    <w:p w14:paraId="3C5384D9" w14:textId="77777777" w:rsidR="008924D6" w:rsidRPr="008924D6" w:rsidRDefault="008924D6" w:rsidP="008924D6">
      <w:pPr>
        <w:spacing w:line="360" w:lineRule="auto"/>
        <w:jc w:val="both"/>
        <w:rPr>
          <w:rFonts w:cs="Arial"/>
          <w:sz w:val="26"/>
          <w:szCs w:val="26"/>
        </w:rPr>
      </w:pPr>
      <w:r w:rsidRPr="008924D6">
        <w:rPr>
          <w:rFonts w:eastAsia="Calibri" w:cs="Arial"/>
          <w:sz w:val="26"/>
          <w:szCs w:val="26"/>
        </w:rPr>
        <w:t xml:space="preserve">Ello, </w:t>
      </w:r>
      <w:r w:rsidRPr="008924D6">
        <w:rPr>
          <w:rFonts w:cs="Arial"/>
          <w:sz w:val="26"/>
          <w:szCs w:val="26"/>
        </w:rPr>
        <w:t xml:space="preserve">porque la parte denunciada al realizar su intervención en la sesión extraordinaria de veintiocho de abril, relativa a la cuenta trimestral del Ayuntamiento, pudo haber fijado una postura y realizar sus comentarios, sin hacer señalamientos despectivos y sin utilizar ese tipo de lenguaje. </w:t>
      </w:r>
    </w:p>
    <w:p w14:paraId="6B1C46FB" w14:textId="77777777" w:rsidR="008924D6" w:rsidRPr="008924D6" w:rsidRDefault="008924D6" w:rsidP="008924D6">
      <w:pPr>
        <w:spacing w:line="360" w:lineRule="auto"/>
        <w:jc w:val="both"/>
        <w:rPr>
          <w:rFonts w:cs="Arial"/>
          <w:sz w:val="26"/>
          <w:szCs w:val="26"/>
        </w:rPr>
      </w:pPr>
    </w:p>
    <w:p w14:paraId="36DBF655" w14:textId="77777777" w:rsidR="008924D6" w:rsidRPr="008924D6" w:rsidRDefault="008924D6" w:rsidP="008924D6">
      <w:pPr>
        <w:spacing w:line="360" w:lineRule="auto"/>
        <w:jc w:val="both"/>
        <w:rPr>
          <w:rFonts w:cs="Arial"/>
          <w:sz w:val="26"/>
          <w:szCs w:val="26"/>
        </w:rPr>
      </w:pPr>
      <w:r w:rsidRPr="008924D6">
        <w:rPr>
          <w:rFonts w:cs="Arial"/>
          <w:sz w:val="26"/>
          <w:szCs w:val="26"/>
        </w:rPr>
        <w:t>En el debate público y deliberativo, se pueden realizar señalamientos a las personas servidoras públicas sin incurrir en el uso de palabras hirientes y denigrantes hacia los demás; de ahí que si bien el tema de presupuesto municipal, las sesiones de los ayuntamientos e incluso, la postura, desempeño o percepción de uno de sus integrantes frente a una cuestión del orden del día o una función de su cargo, son cuestiones de interés público; no lo son las connotaciones o calificativos personales que conlleven un señalamiento despectivo.</w:t>
      </w:r>
    </w:p>
    <w:p w14:paraId="2F85EB21" w14:textId="77777777" w:rsidR="008924D6" w:rsidRPr="008924D6" w:rsidRDefault="008924D6" w:rsidP="008924D6">
      <w:pPr>
        <w:spacing w:line="360" w:lineRule="auto"/>
        <w:jc w:val="both"/>
        <w:rPr>
          <w:rFonts w:cs="Arial"/>
          <w:sz w:val="26"/>
          <w:szCs w:val="26"/>
        </w:rPr>
      </w:pPr>
    </w:p>
    <w:p w14:paraId="3F9A1912" w14:textId="77777777" w:rsidR="008924D6" w:rsidRPr="008924D6" w:rsidRDefault="008924D6" w:rsidP="008924D6">
      <w:pPr>
        <w:spacing w:line="360" w:lineRule="auto"/>
        <w:jc w:val="both"/>
        <w:rPr>
          <w:rFonts w:eastAsia="Calibri" w:cs="Arial"/>
          <w:sz w:val="26"/>
          <w:szCs w:val="26"/>
        </w:rPr>
      </w:pPr>
      <w:r w:rsidRPr="008924D6">
        <w:rPr>
          <w:rFonts w:eastAsia="Calibri" w:cs="Arial"/>
          <w:sz w:val="26"/>
          <w:szCs w:val="26"/>
        </w:rPr>
        <w:t>Por lo que, con el uso de tales expresiones se ejerció una violencia simbólica, verbal y psicológica, pues tuvieron un impacto negativo en su calidad de personas, que se encontraban en una situación de funcionarias públicas electas e integrantes del Ayuntamiento.</w:t>
      </w:r>
    </w:p>
    <w:p w14:paraId="15C09757" w14:textId="77777777" w:rsidR="008924D6" w:rsidRPr="008924D6" w:rsidRDefault="008924D6" w:rsidP="008924D6">
      <w:pPr>
        <w:spacing w:line="360" w:lineRule="auto"/>
        <w:jc w:val="both"/>
        <w:rPr>
          <w:rFonts w:eastAsia="Calibri" w:cs="Arial"/>
          <w:sz w:val="26"/>
          <w:szCs w:val="26"/>
        </w:rPr>
      </w:pPr>
    </w:p>
    <w:p w14:paraId="187AA93E" w14:textId="77777777" w:rsidR="008924D6" w:rsidRPr="008924D6" w:rsidRDefault="008924D6" w:rsidP="008924D6">
      <w:pPr>
        <w:spacing w:line="360" w:lineRule="auto"/>
        <w:jc w:val="both"/>
        <w:rPr>
          <w:rFonts w:cs="Arial"/>
          <w:sz w:val="26"/>
          <w:szCs w:val="26"/>
        </w:rPr>
      </w:pPr>
      <w:r w:rsidRPr="008924D6">
        <w:rPr>
          <w:rFonts w:eastAsia="Calibri" w:cs="Arial"/>
          <w:sz w:val="26"/>
          <w:szCs w:val="26"/>
        </w:rPr>
        <w:t xml:space="preserve">Por otra parte, considero que </w:t>
      </w:r>
      <w:r w:rsidRPr="008924D6">
        <w:rPr>
          <w:rFonts w:cs="Arial"/>
          <w:sz w:val="26"/>
          <w:szCs w:val="26"/>
        </w:rPr>
        <w:t>el “meme” denunciado constituye un acto de violencia simbólica, psicológica y moral, con independencia de que no se encuentre acreditada la autoría o su vínculo y responsabilidad con el denunciado.</w:t>
      </w:r>
    </w:p>
    <w:p w14:paraId="34BB71B0" w14:textId="77777777" w:rsidR="008924D6" w:rsidRPr="008924D6" w:rsidRDefault="008924D6" w:rsidP="008924D6">
      <w:pPr>
        <w:spacing w:line="360" w:lineRule="auto"/>
        <w:jc w:val="both"/>
        <w:rPr>
          <w:rFonts w:cs="Arial"/>
          <w:sz w:val="26"/>
          <w:szCs w:val="26"/>
        </w:rPr>
      </w:pPr>
    </w:p>
    <w:p w14:paraId="16052F54" w14:textId="77777777" w:rsidR="008924D6" w:rsidRPr="008924D6" w:rsidRDefault="008924D6" w:rsidP="008924D6">
      <w:pPr>
        <w:spacing w:line="360" w:lineRule="auto"/>
        <w:jc w:val="both"/>
        <w:rPr>
          <w:rFonts w:cs="Arial"/>
          <w:sz w:val="26"/>
          <w:szCs w:val="26"/>
        </w:rPr>
      </w:pPr>
      <w:r w:rsidRPr="008924D6">
        <w:rPr>
          <w:rFonts w:cs="Arial"/>
          <w:sz w:val="26"/>
          <w:szCs w:val="26"/>
        </w:rPr>
        <w:t xml:space="preserve">Teniendo en cuenta que corresponde a este Tribunal, </w:t>
      </w:r>
      <w:proofErr w:type="spellStart"/>
      <w:r w:rsidRPr="008924D6">
        <w:rPr>
          <w:rFonts w:cs="Arial"/>
          <w:sz w:val="26"/>
          <w:szCs w:val="26"/>
        </w:rPr>
        <w:t>aún</w:t>
      </w:r>
      <w:proofErr w:type="spellEnd"/>
      <w:r w:rsidRPr="008924D6">
        <w:rPr>
          <w:rFonts w:cs="Arial"/>
          <w:sz w:val="26"/>
          <w:szCs w:val="26"/>
        </w:rPr>
        <w:t xml:space="preserve"> cuando no se acredite un sujeto responsable, declarar cuando un acto u hecho, trasciende en una afectación a la persona denunciante. </w:t>
      </w:r>
    </w:p>
    <w:p w14:paraId="5FF55A71" w14:textId="77777777" w:rsidR="008924D6" w:rsidRPr="008924D6" w:rsidRDefault="008924D6" w:rsidP="008924D6">
      <w:pPr>
        <w:spacing w:line="360" w:lineRule="auto"/>
        <w:jc w:val="both"/>
        <w:rPr>
          <w:rFonts w:cs="Arial"/>
          <w:sz w:val="26"/>
          <w:szCs w:val="26"/>
        </w:rPr>
      </w:pPr>
      <w:r w:rsidRPr="008924D6">
        <w:rPr>
          <w:rFonts w:cs="Arial"/>
          <w:sz w:val="26"/>
          <w:szCs w:val="26"/>
        </w:rPr>
        <w:lastRenderedPageBreak/>
        <w:br/>
        <w:t xml:space="preserve">En el caso, el meme con la presunta imagen de la actora y la frase contenida evidencian la intención de denigrar y desprestigiar su imagen, lo que representa un tipo de violencia. También, con independencia de la cantidad de veces que haya sido compartido o difundido, porque un solo acto puede constituir la conducta, sin necesidad de que sea reiterado o forzosamente se tenga que acreditar su trascendencia en términos cuantitativos. </w:t>
      </w:r>
    </w:p>
    <w:p w14:paraId="629B9257" w14:textId="77777777" w:rsidR="008924D6" w:rsidRPr="008924D6" w:rsidRDefault="008924D6" w:rsidP="008924D6">
      <w:pPr>
        <w:spacing w:line="360" w:lineRule="auto"/>
        <w:jc w:val="both"/>
        <w:rPr>
          <w:rFonts w:cs="Arial"/>
          <w:sz w:val="26"/>
          <w:szCs w:val="26"/>
        </w:rPr>
      </w:pPr>
    </w:p>
    <w:p w14:paraId="054A0606" w14:textId="77777777" w:rsidR="008924D6" w:rsidRPr="008924D6" w:rsidRDefault="008924D6" w:rsidP="008924D6">
      <w:pPr>
        <w:spacing w:line="360" w:lineRule="auto"/>
        <w:jc w:val="both"/>
        <w:rPr>
          <w:rFonts w:cs="Arial"/>
          <w:sz w:val="26"/>
          <w:szCs w:val="26"/>
        </w:rPr>
      </w:pPr>
      <w:r w:rsidRPr="008924D6">
        <w:rPr>
          <w:rFonts w:cs="Arial"/>
          <w:sz w:val="26"/>
          <w:szCs w:val="26"/>
        </w:rPr>
        <w:t xml:space="preserve">Finalmente, se debe tener en cuenta que no es factible considerar que las expresiones y el meme denunciados sean elementos necesarios e indispensables para el debate público, ya que en todo caso las críticas realizadas a las denunciantes pudieron efectuarse de forma fuerte y severa, pero sin tales elementos de índole despectivo. </w:t>
      </w:r>
    </w:p>
    <w:p w14:paraId="14EEAA93" w14:textId="77777777" w:rsidR="008924D6" w:rsidRDefault="008924D6" w:rsidP="008924D6">
      <w:pPr>
        <w:spacing w:line="360" w:lineRule="auto"/>
        <w:jc w:val="both"/>
        <w:rPr>
          <w:rFonts w:cs="Arial"/>
          <w:sz w:val="26"/>
          <w:szCs w:val="26"/>
        </w:rPr>
      </w:pPr>
    </w:p>
    <w:p w14:paraId="3D72D185" w14:textId="14B23D84" w:rsidR="008924D6" w:rsidRPr="008924D6" w:rsidRDefault="008924D6" w:rsidP="008924D6">
      <w:pPr>
        <w:spacing w:line="360" w:lineRule="auto"/>
        <w:jc w:val="both"/>
        <w:rPr>
          <w:rFonts w:cs="Arial"/>
          <w:sz w:val="26"/>
          <w:szCs w:val="26"/>
        </w:rPr>
      </w:pPr>
      <w:r w:rsidRPr="008924D6">
        <w:rPr>
          <w:rFonts w:cs="Arial"/>
          <w:sz w:val="26"/>
          <w:szCs w:val="26"/>
        </w:rPr>
        <w:t>Por tales razones es que emito el presente voto concurrente.</w:t>
      </w:r>
    </w:p>
    <w:p w14:paraId="78DCB155" w14:textId="77777777" w:rsidR="008924D6" w:rsidRPr="008924D6" w:rsidRDefault="008924D6" w:rsidP="008924D6">
      <w:pPr>
        <w:pStyle w:val="paragraph"/>
        <w:spacing w:before="0" w:beforeAutospacing="0" w:after="0" w:afterAutospacing="0" w:line="360" w:lineRule="auto"/>
        <w:jc w:val="both"/>
        <w:textAlignment w:val="baseline"/>
        <w:rPr>
          <w:rStyle w:val="normaltextrun"/>
          <w:rFonts w:eastAsiaTheme="majorEastAsia" w:cs="Arial"/>
          <w:sz w:val="26"/>
          <w:szCs w:val="26"/>
        </w:rPr>
      </w:pPr>
    </w:p>
    <w:p w14:paraId="458BF7CC" w14:textId="77777777" w:rsidR="008924D6" w:rsidRPr="008924D6" w:rsidRDefault="008924D6" w:rsidP="008924D6">
      <w:pPr>
        <w:spacing w:line="360" w:lineRule="auto"/>
        <w:jc w:val="both"/>
        <w:rPr>
          <w:rFonts w:eastAsia="Calibri" w:cs="Arial"/>
          <w:b/>
          <w:bCs/>
          <w:sz w:val="26"/>
          <w:szCs w:val="26"/>
        </w:rPr>
      </w:pPr>
    </w:p>
    <w:p w14:paraId="25AE38EF" w14:textId="77777777" w:rsidR="008924D6" w:rsidRDefault="008924D6" w:rsidP="008924D6">
      <w:pPr>
        <w:spacing w:line="360" w:lineRule="auto"/>
        <w:jc w:val="center"/>
        <w:rPr>
          <w:rFonts w:eastAsia="Calibri" w:cs="Arial"/>
          <w:b/>
          <w:bCs/>
          <w:sz w:val="26"/>
          <w:szCs w:val="26"/>
          <w:lang w:val="it-IT"/>
        </w:rPr>
      </w:pPr>
      <w:r w:rsidRPr="008924D6">
        <w:rPr>
          <w:rFonts w:eastAsia="Calibri" w:cs="Arial"/>
          <w:b/>
          <w:bCs/>
          <w:sz w:val="26"/>
          <w:szCs w:val="26"/>
          <w:lang w:val="it-IT"/>
        </w:rPr>
        <w:t>MAGISTRADA</w:t>
      </w:r>
    </w:p>
    <w:p w14:paraId="1B38C847" w14:textId="77777777" w:rsidR="008924D6" w:rsidRPr="008924D6" w:rsidRDefault="008924D6" w:rsidP="008924D6">
      <w:pPr>
        <w:spacing w:line="360" w:lineRule="auto"/>
        <w:jc w:val="center"/>
        <w:rPr>
          <w:rFonts w:eastAsia="Calibri" w:cs="Arial"/>
          <w:b/>
          <w:bCs/>
          <w:sz w:val="26"/>
          <w:szCs w:val="26"/>
          <w:lang w:val="it-IT"/>
        </w:rPr>
      </w:pPr>
    </w:p>
    <w:p w14:paraId="27CAEAEA" w14:textId="77777777" w:rsidR="008924D6" w:rsidRPr="008924D6" w:rsidRDefault="008924D6" w:rsidP="008924D6">
      <w:pPr>
        <w:spacing w:line="360" w:lineRule="auto"/>
        <w:jc w:val="center"/>
        <w:rPr>
          <w:rFonts w:eastAsia="Calibri" w:cs="Arial"/>
          <w:sz w:val="26"/>
          <w:szCs w:val="26"/>
          <w:lang w:val="it-IT"/>
        </w:rPr>
      </w:pPr>
    </w:p>
    <w:p w14:paraId="2EA2CE6D" w14:textId="77777777" w:rsidR="008924D6" w:rsidRPr="008924D6" w:rsidRDefault="008924D6" w:rsidP="008924D6">
      <w:pPr>
        <w:spacing w:line="360" w:lineRule="auto"/>
        <w:jc w:val="center"/>
        <w:rPr>
          <w:rFonts w:ascii="Calibri" w:eastAsia="Calibri" w:hAnsi="Calibri"/>
          <w:b/>
          <w:bCs/>
          <w:sz w:val="26"/>
          <w:szCs w:val="26"/>
          <w:lang w:val="it-IT"/>
        </w:rPr>
      </w:pPr>
      <w:r w:rsidRPr="008924D6">
        <w:rPr>
          <w:rFonts w:eastAsia="Calibri" w:cs="Arial"/>
          <w:b/>
          <w:bCs/>
          <w:sz w:val="26"/>
          <w:szCs w:val="26"/>
          <w:lang w:val="it-IT"/>
        </w:rPr>
        <w:t>AMELÍ GISSEL NAVARRO LEPE</w:t>
      </w:r>
    </w:p>
    <w:p w14:paraId="6F95CAC2" w14:textId="77777777" w:rsidR="008924D6" w:rsidRDefault="008924D6" w:rsidP="003D05BA">
      <w:pPr>
        <w:pStyle w:val="Prrafodelista"/>
        <w:tabs>
          <w:tab w:val="left" w:pos="426"/>
        </w:tabs>
        <w:spacing w:after="200"/>
        <w:ind w:left="0"/>
        <w:jc w:val="both"/>
        <w:rPr>
          <w:rFonts w:eastAsia="Calibri" w:cs="Arial"/>
          <w:bCs/>
          <w:sz w:val="18"/>
          <w:szCs w:val="18"/>
          <w:lang w:val="es-ES_tradnl" w:eastAsia="en-US"/>
        </w:rPr>
      </w:pPr>
    </w:p>
    <w:p w14:paraId="5F784267" w14:textId="77777777" w:rsidR="003061FC" w:rsidRDefault="003061FC" w:rsidP="003D05BA">
      <w:pPr>
        <w:pStyle w:val="Prrafodelista"/>
        <w:tabs>
          <w:tab w:val="left" w:pos="426"/>
        </w:tabs>
        <w:spacing w:after="200"/>
        <w:ind w:left="0"/>
        <w:jc w:val="both"/>
        <w:rPr>
          <w:rFonts w:eastAsia="Calibri" w:cs="Arial"/>
          <w:bCs/>
          <w:sz w:val="18"/>
          <w:szCs w:val="18"/>
          <w:lang w:val="es-ES_tradnl" w:eastAsia="en-US"/>
        </w:rPr>
      </w:pPr>
    </w:p>
    <w:p w14:paraId="29ABFF7F" w14:textId="385F1A67" w:rsidR="00CE5BAC" w:rsidRPr="00EF5922" w:rsidRDefault="00CE5BAC" w:rsidP="003D05BA">
      <w:pPr>
        <w:pStyle w:val="Prrafodelista"/>
        <w:tabs>
          <w:tab w:val="left" w:pos="426"/>
        </w:tabs>
        <w:spacing w:after="200"/>
        <w:ind w:left="0"/>
        <w:jc w:val="both"/>
        <w:rPr>
          <w:rFonts w:eastAsia="Calibri" w:cs="Arial"/>
          <w:b/>
          <w:sz w:val="18"/>
          <w:szCs w:val="18"/>
          <w:lang w:val="es-ES_tradnl" w:eastAsia="en-US"/>
        </w:rPr>
      </w:pPr>
      <w:r w:rsidRPr="00EF5922">
        <w:rPr>
          <w:rFonts w:eastAsia="Calibri" w:cs="Arial"/>
          <w:bCs/>
          <w:sz w:val="18"/>
          <w:szCs w:val="18"/>
          <w:lang w:val="es-ES_tradnl" w:eastAsia="en-US"/>
        </w:rPr>
        <w:t xml:space="preserve">El suscrito </w:t>
      </w:r>
      <w:r w:rsidR="008B6DD4" w:rsidRPr="00EF5922">
        <w:rPr>
          <w:rFonts w:eastAsia="Calibri" w:cs="Arial"/>
          <w:bCs/>
          <w:sz w:val="18"/>
          <w:szCs w:val="18"/>
          <w:lang w:val="es-ES_tradnl" w:eastAsia="en-US"/>
        </w:rPr>
        <w:t>Jesús Renato García Rivera</w:t>
      </w:r>
      <w:r w:rsidRPr="00EF5922">
        <w:rPr>
          <w:rFonts w:eastAsia="Calibri" w:cs="Arial"/>
          <w:sz w:val="18"/>
          <w:szCs w:val="18"/>
          <w:lang w:val="es-ES_tradnl" w:eastAsia="en-US"/>
        </w:rPr>
        <w:t>, Secretario General de Acuerdos del Tribunal Electoral del Estado, en ejercicio de las facultades que me confieren los artículos 69</w:t>
      </w:r>
      <w:r w:rsidR="00BD6224">
        <w:rPr>
          <w:rFonts w:eastAsia="Calibri" w:cs="Arial"/>
          <w:sz w:val="18"/>
          <w:szCs w:val="18"/>
          <w:lang w:val="es-ES_tradnl" w:eastAsia="en-US"/>
        </w:rPr>
        <w:t>,</w:t>
      </w:r>
      <w:r w:rsidRPr="00EF5922">
        <w:rPr>
          <w:rFonts w:eastAsia="Calibri" w:cs="Arial"/>
          <w:sz w:val="18"/>
          <w:szCs w:val="18"/>
          <w:lang w:val="es-ES_tradnl" w:eastAsia="en-US"/>
        </w:rPr>
        <w:t xml:space="preserve"> fracci</w:t>
      </w:r>
      <w:r w:rsidR="00BD6224">
        <w:rPr>
          <w:rFonts w:eastAsia="Calibri" w:cs="Arial"/>
          <w:sz w:val="18"/>
          <w:szCs w:val="18"/>
          <w:lang w:val="es-ES_tradnl" w:eastAsia="en-US"/>
        </w:rPr>
        <w:t>ón</w:t>
      </w:r>
      <w:r w:rsidRPr="00EF5922">
        <w:rPr>
          <w:rFonts w:eastAsia="Calibri" w:cs="Arial"/>
          <w:sz w:val="18"/>
          <w:szCs w:val="18"/>
          <w:lang w:val="es-ES_tradnl" w:eastAsia="en-US"/>
        </w:rPr>
        <w:t xml:space="preserve"> VII</w:t>
      </w:r>
      <w:r w:rsidR="00BD6224">
        <w:rPr>
          <w:rFonts w:eastAsia="Calibri" w:cs="Arial"/>
          <w:sz w:val="18"/>
          <w:szCs w:val="18"/>
          <w:lang w:val="es-ES_tradnl" w:eastAsia="en-US"/>
        </w:rPr>
        <w:t>,</w:t>
      </w:r>
      <w:r w:rsidRPr="00EF5922">
        <w:rPr>
          <w:rFonts w:eastAsia="Calibri" w:cs="Arial"/>
          <w:sz w:val="18"/>
          <w:szCs w:val="18"/>
          <w:lang w:val="es-ES_tradnl" w:eastAsia="en-US"/>
        </w:rPr>
        <w:t xml:space="preserve"> del Código Electoral del Estado de Michoacán de Ocampo y 66, fracciones I y II del Reglamento Interior del Tribunal Electoral del Estado, </w:t>
      </w:r>
      <w:r w:rsidRPr="00EF5922">
        <w:rPr>
          <w:rFonts w:eastAsia="Calibri" w:cs="Arial"/>
          <w:bCs/>
          <w:sz w:val="18"/>
          <w:szCs w:val="18"/>
          <w:lang w:val="es-ES_tradnl" w:eastAsia="en-US"/>
        </w:rPr>
        <w:t xml:space="preserve">hago constar que las firmas que obran en el presente documento, corresponden a la sentencia </w:t>
      </w:r>
      <w:r w:rsidR="00BF2472">
        <w:rPr>
          <w:rFonts w:eastAsia="Calibri" w:cs="Arial"/>
          <w:bCs/>
          <w:sz w:val="18"/>
          <w:szCs w:val="18"/>
          <w:lang w:val="es-ES_tradnl" w:eastAsia="en-US"/>
        </w:rPr>
        <w:t>emitida por el Pleno del Tribunal Electoral del Estado, en sesión pública virtual</w:t>
      </w:r>
      <w:r w:rsidR="00BF2472" w:rsidRPr="00BF2472">
        <w:rPr>
          <w:rFonts w:eastAsia="Calibri" w:cs="Arial"/>
          <w:bCs/>
          <w:sz w:val="18"/>
          <w:szCs w:val="18"/>
          <w:lang w:val="es-ES_tradnl" w:eastAsia="en-US"/>
        </w:rPr>
        <w:t xml:space="preserve"> </w:t>
      </w:r>
      <w:r w:rsidR="00BF2472" w:rsidRPr="00EF5922">
        <w:rPr>
          <w:rFonts w:eastAsia="Calibri" w:cs="Arial"/>
          <w:bCs/>
          <w:sz w:val="18"/>
          <w:szCs w:val="18"/>
          <w:lang w:val="es-ES_tradnl" w:eastAsia="en-US"/>
        </w:rPr>
        <w:t xml:space="preserve">celebrada el </w:t>
      </w:r>
      <w:r w:rsidR="00BF2472">
        <w:rPr>
          <w:rFonts w:eastAsia="Calibri" w:cs="Arial"/>
          <w:bCs/>
          <w:sz w:val="18"/>
          <w:szCs w:val="18"/>
          <w:lang w:val="es-ES_tradnl" w:eastAsia="en-US"/>
        </w:rPr>
        <w:t xml:space="preserve">diecisiete </w:t>
      </w:r>
      <w:r w:rsidR="00BF2472" w:rsidRPr="00EF5922">
        <w:rPr>
          <w:rFonts w:eastAsia="Calibri" w:cs="Arial"/>
          <w:bCs/>
          <w:sz w:val="18"/>
          <w:szCs w:val="18"/>
          <w:lang w:val="es-ES_tradnl" w:eastAsia="en-US"/>
        </w:rPr>
        <w:t>de octubre de dos mil veinticinco</w:t>
      </w:r>
      <w:r w:rsidR="00BF2472">
        <w:rPr>
          <w:rFonts w:eastAsia="Calibri" w:cs="Arial"/>
          <w:bCs/>
          <w:sz w:val="18"/>
          <w:szCs w:val="18"/>
          <w:lang w:val="es-ES_tradnl" w:eastAsia="en-US"/>
        </w:rPr>
        <w:t xml:space="preserve">, dentro </w:t>
      </w:r>
      <w:r w:rsidRPr="00EF5922">
        <w:rPr>
          <w:rFonts w:eastAsia="Calibri" w:cs="Arial"/>
          <w:bCs/>
          <w:sz w:val="18"/>
          <w:szCs w:val="18"/>
          <w:lang w:val="es-ES_tradnl" w:eastAsia="en-US"/>
        </w:rPr>
        <w:t xml:space="preserve">del procedimiento especial sancionador </w:t>
      </w:r>
      <w:r w:rsidRPr="00EF5922">
        <w:rPr>
          <w:rFonts w:eastAsia="Calibri" w:cs="Arial"/>
          <w:b/>
          <w:sz w:val="18"/>
          <w:szCs w:val="18"/>
          <w:lang w:val="es-ES_tradnl" w:eastAsia="en-US"/>
        </w:rPr>
        <w:t>TEEM-PES-VPMG-03</w:t>
      </w:r>
      <w:r w:rsidR="008B6DD4" w:rsidRPr="00EF5922">
        <w:rPr>
          <w:rFonts w:eastAsia="Calibri" w:cs="Arial"/>
          <w:b/>
          <w:sz w:val="18"/>
          <w:szCs w:val="18"/>
          <w:lang w:val="es-ES_tradnl" w:eastAsia="en-US"/>
        </w:rPr>
        <w:t>9</w:t>
      </w:r>
      <w:r w:rsidRPr="00EF5922">
        <w:rPr>
          <w:rFonts w:eastAsia="Calibri" w:cs="Arial"/>
          <w:b/>
          <w:sz w:val="18"/>
          <w:szCs w:val="18"/>
          <w:lang w:val="es-ES_tradnl" w:eastAsia="en-US"/>
        </w:rPr>
        <w:t>/2025</w:t>
      </w:r>
      <w:r w:rsidRPr="00EF5922">
        <w:rPr>
          <w:rFonts w:eastAsia="Calibri" w:cs="Arial"/>
          <w:bCs/>
          <w:sz w:val="18"/>
          <w:szCs w:val="18"/>
          <w:lang w:val="es-ES_tradnl" w:eastAsia="en-US"/>
        </w:rPr>
        <w:t xml:space="preserve">; </w:t>
      </w:r>
      <w:r w:rsidR="005C7C6E">
        <w:rPr>
          <w:rFonts w:eastAsia="Calibri" w:cs="Arial"/>
          <w:bCs/>
          <w:sz w:val="18"/>
          <w:szCs w:val="18"/>
          <w:lang w:val="es-ES_tradnl" w:eastAsia="en-US"/>
        </w:rPr>
        <w:t xml:space="preserve">así como el voto concurrente de la Magistrada </w:t>
      </w:r>
      <w:proofErr w:type="spellStart"/>
      <w:r w:rsidR="005C7C6E">
        <w:rPr>
          <w:rFonts w:eastAsia="Calibri" w:cs="Arial"/>
          <w:bCs/>
          <w:sz w:val="18"/>
          <w:szCs w:val="18"/>
          <w:lang w:val="es-ES_tradnl" w:eastAsia="en-US"/>
        </w:rPr>
        <w:t>Amelí</w:t>
      </w:r>
      <w:proofErr w:type="spellEnd"/>
      <w:r w:rsidR="005C7C6E">
        <w:rPr>
          <w:rFonts w:eastAsia="Calibri" w:cs="Arial"/>
          <w:bCs/>
          <w:sz w:val="18"/>
          <w:szCs w:val="18"/>
          <w:lang w:val="es-ES_tradnl" w:eastAsia="en-US"/>
        </w:rPr>
        <w:t xml:space="preserve"> </w:t>
      </w:r>
      <w:proofErr w:type="spellStart"/>
      <w:r w:rsidR="005C7C6E">
        <w:rPr>
          <w:rFonts w:eastAsia="Calibri" w:cs="Arial"/>
          <w:bCs/>
          <w:sz w:val="18"/>
          <w:szCs w:val="18"/>
          <w:lang w:val="es-ES_tradnl" w:eastAsia="en-US"/>
        </w:rPr>
        <w:t>Gissel</w:t>
      </w:r>
      <w:proofErr w:type="spellEnd"/>
      <w:r w:rsidR="005C7C6E">
        <w:rPr>
          <w:rFonts w:eastAsia="Calibri" w:cs="Arial"/>
          <w:bCs/>
          <w:sz w:val="18"/>
          <w:szCs w:val="18"/>
          <w:lang w:val="es-ES_tradnl" w:eastAsia="en-US"/>
        </w:rPr>
        <w:t xml:space="preserve"> Navarro Lepe; documentos que constan en</w:t>
      </w:r>
      <w:r w:rsidRPr="00EF5922">
        <w:rPr>
          <w:rFonts w:eastAsia="Calibri" w:cs="Arial"/>
          <w:bCs/>
          <w:sz w:val="18"/>
          <w:szCs w:val="18"/>
          <w:lang w:val="es-ES_tradnl" w:eastAsia="en-US"/>
        </w:rPr>
        <w:t xml:space="preserve"> </w:t>
      </w:r>
      <w:r w:rsidR="00DE02F3">
        <w:rPr>
          <w:rFonts w:eastAsia="Calibri" w:cs="Arial"/>
          <w:bCs/>
          <w:sz w:val="18"/>
          <w:szCs w:val="18"/>
          <w:lang w:val="es-ES_tradnl" w:eastAsia="en-US"/>
        </w:rPr>
        <w:t xml:space="preserve">cincuenta y </w:t>
      </w:r>
      <w:r w:rsidR="00C76E9C">
        <w:rPr>
          <w:rFonts w:eastAsia="Calibri" w:cs="Arial"/>
          <w:bCs/>
          <w:sz w:val="18"/>
          <w:szCs w:val="18"/>
          <w:lang w:val="es-ES_tradnl" w:eastAsia="en-US"/>
        </w:rPr>
        <w:t xml:space="preserve">nueve </w:t>
      </w:r>
      <w:r w:rsidRPr="00EF5922">
        <w:rPr>
          <w:rFonts w:eastAsia="Calibri" w:cs="Arial"/>
          <w:bCs/>
          <w:sz w:val="18"/>
          <w:szCs w:val="18"/>
          <w:lang w:val="es-ES_tradnl" w:eastAsia="en-US"/>
        </w:rPr>
        <w:t xml:space="preserve">páginas, incluida la presente. </w:t>
      </w:r>
      <w:r w:rsidRPr="00EF5922">
        <w:rPr>
          <w:rFonts w:eastAsia="Calibri" w:cs="Arial"/>
          <w:b/>
          <w:sz w:val="18"/>
          <w:szCs w:val="18"/>
          <w:lang w:val="es-ES_tradnl" w:eastAsia="en-US"/>
        </w:rPr>
        <w:t>Doy fe.</w:t>
      </w:r>
    </w:p>
    <w:p w14:paraId="5EF001E3" w14:textId="77777777" w:rsidR="008B6DD4" w:rsidRPr="00EF5922" w:rsidRDefault="008B6DD4" w:rsidP="008B6DD4">
      <w:pPr>
        <w:pStyle w:val="Prrafodelista"/>
        <w:tabs>
          <w:tab w:val="left" w:pos="426"/>
        </w:tabs>
        <w:spacing w:after="200"/>
        <w:jc w:val="both"/>
        <w:rPr>
          <w:rFonts w:eastAsia="Calibri" w:cs="Arial"/>
          <w:b/>
          <w:sz w:val="18"/>
          <w:szCs w:val="18"/>
          <w:lang w:val="es-ES_tradnl" w:eastAsia="en-US"/>
        </w:rPr>
      </w:pPr>
    </w:p>
    <w:p w14:paraId="46757ADC" w14:textId="77777777" w:rsidR="00CE5BAC" w:rsidRPr="00CE5BAC" w:rsidRDefault="00CE5BAC" w:rsidP="003D05BA">
      <w:pPr>
        <w:pStyle w:val="Prrafodelista"/>
        <w:spacing w:after="200"/>
        <w:ind w:left="0"/>
        <w:jc w:val="both"/>
        <w:rPr>
          <w:rFonts w:eastAsia="Arial" w:cs="Arial"/>
          <w:b/>
          <w:color w:val="000000"/>
          <w:sz w:val="18"/>
          <w:szCs w:val="18"/>
          <w:lang w:val="es-ES_tradnl" w:eastAsia="en-US"/>
        </w:rPr>
      </w:pPr>
      <w:r w:rsidRPr="00EF5922">
        <w:rPr>
          <w:rFonts w:eastAsia="Arial" w:cs="Arial"/>
          <w:b/>
          <w:color w:val="000000"/>
          <w:sz w:val="18"/>
          <w:szCs w:val="18"/>
          <w:lang w:val="es-ES_tradnl" w:eastAsia="en-US"/>
        </w:rPr>
        <w:t>Este documento es una representación gráfica autorizada mediante firmas electrónicas certificadas, el cual tiene plena validez jurídica de conformidad con el numeral tercero y cuarto del ACUERDO DEL PLENO POR EL QUE SE IMPLEMENTA EL USO DE LA FIRMA ELECTRÓNICA EN LOS ACUERDOS, RESOLUCIONES Y SENTENCIAS QUE SE DICTEN CON MOTIVO DEL TRÁMITE, TURNO, SUSTANCIACIÓN Y RESOLUCIÓN DE LOS ASUNTOS JURISDICCIONALES, ASÍ COMO EN LOS ACUERDOS, LAS GESTIONES Y DETERMINACIONES DERIVADAS DEL ÁMBITO ADMINISTRATIVO DEL TRIBUNAL.</w:t>
      </w:r>
      <w:bookmarkStart w:id="8" w:name="_PictureBullets"/>
      <w:bookmarkEnd w:id="8"/>
    </w:p>
    <w:p w14:paraId="78967820" w14:textId="77777777" w:rsidR="00FB6703" w:rsidRDefault="00FB6703" w:rsidP="000C3DFF">
      <w:pPr>
        <w:spacing w:line="360" w:lineRule="auto"/>
        <w:jc w:val="both"/>
        <w:rPr>
          <w:rFonts w:cs="Arial"/>
          <w:sz w:val="26"/>
          <w:szCs w:val="26"/>
          <w:lang w:val="es-ES_tradnl"/>
        </w:rPr>
        <w:sectPr w:rsidR="00FB6703" w:rsidSect="002D3C60">
          <w:headerReference w:type="default" r:id="rId9"/>
          <w:footerReference w:type="even" r:id="rId10"/>
          <w:footerReference w:type="default" r:id="rId11"/>
          <w:headerReference w:type="first" r:id="rId12"/>
          <w:pgSz w:w="12240" w:h="18720" w:code="14"/>
          <w:pgMar w:top="1701" w:right="1134" w:bottom="1701" w:left="2835" w:header="709" w:footer="1151" w:gutter="0"/>
          <w:cols w:space="708"/>
          <w:titlePg/>
          <w:docGrid w:linePitch="381"/>
        </w:sectPr>
      </w:pPr>
    </w:p>
    <w:p w14:paraId="267100C1" w14:textId="77777777" w:rsidR="00580D1C" w:rsidRPr="00EC3571" w:rsidRDefault="00580D1C" w:rsidP="00580D1C">
      <w:pPr>
        <w:pBdr>
          <w:top w:val="nil"/>
          <w:left w:val="nil"/>
          <w:bottom w:val="nil"/>
          <w:right w:val="nil"/>
          <w:between w:val="nil"/>
        </w:pBdr>
        <w:spacing w:line="360" w:lineRule="auto"/>
        <w:jc w:val="both"/>
        <w:rPr>
          <w:rFonts w:cs="Arial"/>
          <w:bCs/>
          <w:sz w:val="24"/>
          <w:szCs w:val="24"/>
        </w:rPr>
      </w:pPr>
      <w:r w:rsidRPr="00EC3571">
        <w:rPr>
          <w:rFonts w:cs="Arial"/>
          <w:bCs/>
          <w:sz w:val="24"/>
          <w:szCs w:val="24"/>
        </w:rPr>
        <w:lastRenderedPageBreak/>
        <w:t>FUNDAMENTACIÓN LEGAL</w:t>
      </w:r>
    </w:p>
    <w:p w14:paraId="5836A6EE" w14:textId="77777777" w:rsidR="00580D1C" w:rsidRPr="00EC3571" w:rsidRDefault="00580D1C" w:rsidP="00580D1C">
      <w:pPr>
        <w:pBdr>
          <w:top w:val="nil"/>
          <w:left w:val="nil"/>
          <w:bottom w:val="nil"/>
          <w:right w:val="nil"/>
          <w:between w:val="nil"/>
        </w:pBdr>
        <w:spacing w:line="360" w:lineRule="auto"/>
        <w:jc w:val="both"/>
        <w:rPr>
          <w:rFonts w:cs="Arial"/>
          <w:bCs/>
          <w:sz w:val="24"/>
          <w:szCs w:val="24"/>
        </w:rPr>
      </w:pPr>
    </w:p>
    <w:p w14:paraId="43AEE8DA" w14:textId="77777777" w:rsidR="00580D1C" w:rsidRPr="00EC3571" w:rsidRDefault="00580D1C" w:rsidP="00580D1C">
      <w:pPr>
        <w:pBdr>
          <w:top w:val="nil"/>
          <w:left w:val="nil"/>
          <w:bottom w:val="nil"/>
          <w:right w:val="nil"/>
          <w:between w:val="nil"/>
        </w:pBdr>
        <w:spacing w:line="360" w:lineRule="auto"/>
        <w:jc w:val="both"/>
        <w:rPr>
          <w:rFonts w:cs="Arial"/>
          <w:bCs/>
          <w:sz w:val="24"/>
          <w:szCs w:val="24"/>
        </w:rPr>
      </w:pPr>
      <w:r w:rsidRPr="00EC3571">
        <w:rPr>
          <w:rFonts w:cs="Arial"/>
          <w:bCs/>
          <w:sz w:val="24"/>
          <w:szCs w:val="24"/>
        </w:rPr>
        <w:t>* LTAIPPDPEMO: Ley de Transparencia, Acceso a la Información Pública y Protección de Datos Personales del Estado de Michoacán de Ocampo.</w:t>
      </w:r>
    </w:p>
    <w:p w14:paraId="2827DEB8" w14:textId="77777777" w:rsidR="00580D1C" w:rsidRPr="00EC3571" w:rsidRDefault="00580D1C" w:rsidP="00580D1C">
      <w:pPr>
        <w:pBdr>
          <w:top w:val="nil"/>
          <w:left w:val="nil"/>
          <w:bottom w:val="nil"/>
          <w:right w:val="nil"/>
          <w:between w:val="nil"/>
        </w:pBdr>
        <w:spacing w:line="360" w:lineRule="auto"/>
        <w:jc w:val="both"/>
        <w:rPr>
          <w:rFonts w:cs="Arial"/>
          <w:bCs/>
          <w:sz w:val="24"/>
          <w:szCs w:val="24"/>
        </w:rPr>
      </w:pPr>
    </w:p>
    <w:p w14:paraId="1C98056C" w14:textId="77777777" w:rsidR="00580D1C" w:rsidRPr="00EC3571" w:rsidRDefault="00580D1C" w:rsidP="00580D1C">
      <w:pPr>
        <w:pBdr>
          <w:top w:val="nil"/>
          <w:left w:val="nil"/>
          <w:bottom w:val="nil"/>
          <w:right w:val="nil"/>
          <w:between w:val="nil"/>
        </w:pBdr>
        <w:spacing w:line="360" w:lineRule="auto"/>
        <w:jc w:val="both"/>
        <w:rPr>
          <w:rFonts w:cs="Arial"/>
          <w:bCs/>
          <w:sz w:val="24"/>
          <w:szCs w:val="24"/>
        </w:rPr>
      </w:pPr>
      <w:r w:rsidRPr="00EC3571">
        <w:rPr>
          <w:rFonts w:cs="Arial"/>
          <w:bCs/>
          <w:sz w:val="24"/>
          <w:szCs w:val="24"/>
        </w:rPr>
        <w:t>* LPDPPSOEMO: Ley de Protección de Datos Personales en Posesión de Sujetos Obligados del Estado de Michoacán de Ocampo.</w:t>
      </w:r>
    </w:p>
    <w:p w14:paraId="0F14CC24" w14:textId="77777777" w:rsidR="00580D1C" w:rsidRPr="00EC3571" w:rsidRDefault="00580D1C" w:rsidP="00580D1C">
      <w:pPr>
        <w:pBdr>
          <w:top w:val="nil"/>
          <w:left w:val="nil"/>
          <w:bottom w:val="nil"/>
          <w:right w:val="nil"/>
          <w:between w:val="nil"/>
        </w:pBdr>
        <w:spacing w:line="360" w:lineRule="auto"/>
        <w:jc w:val="both"/>
        <w:rPr>
          <w:rFonts w:cs="Arial"/>
          <w:bCs/>
          <w:sz w:val="24"/>
          <w:szCs w:val="24"/>
        </w:rPr>
      </w:pPr>
    </w:p>
    <w:p w14:paraId="2BE834A1" w14:textId="77777777" w:rsidR="00580D1C" w:rsidRDefault="00580D1C" w:rsidP="00580D1C">
      <w:pPr>
        <w:pBdr>
          <w:top w:val="nil"/>
          <w:left w:val="nil"/>
          <w:bottom w:val="nil"/>
          <w:right w:val="nil"/>
          <w:between w:val="nil"/>
        </w:pBdr>
        <w:spacing w:line="360" w:lineRule="auto"/>
        <w:jc w:val="both"/>
        <w:rPr>
          <w:rFonts w:cs="Arial"/>
          <w:bCs/>
          <w:sz w:val="24"/>
          <w:szCs w:val="24"/>
        </w:rPr>
      </w:pPr>
      <w:r w:rsidRPr="00EC3571">
        <w:rPr>
          <w:rFonts w:cs="Arial"/>
          <w:bCs/>
          <w:sz w:val="24"/>
          <w:szCs w:val="24"/>
        </w:rPr>
        <w:t>* LGMCDIEVP: Lineamientos Generales en Materia de Clasificación y Desclasificación de la Información, así como para la Elaboración de Versiones Públicas.</w:t>
      </w:r>
    </w:p>
    <w:p w14:paraId="05AEC45F" w14:textId="77777777" w:rsidR="00FB6703" w:rsidRPr="00580D1C" w:rsidRDefault="00FB6703" w:rsidP="001E7778">
      <w:pPr>
        <w:spacing w:line="360" w:lineRule="auto"/>
        <w:jc w:val="both"/>
        <w:rPr>
          <w:rFonts w:cs="Arial"/>
          <w:sz w:val="24"/>
          <w:szCs w:val="24"/>
        </w:rPr>
      </w:pPr>
    </w:p>
    <w:p w14:paraId="0BDD4D07" w14:textId="77777777"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No.1 ELIMINADO_el_nombre_de_la_parte_denunciante_-1- en 1 </w:t>
      </w:r>
      <w:proofErr w:type="spellStart"/>
      <w:r w:rsidRPr="001E7778">
        <w:rPr>
          <w:rFonts w:cs="Arial"/>
          <w:sz w:val="24"/>
          <w:szCs w:val="24"/>
          <w:lang w:val="es-ES_tradnl"/>
        </w:rPr>
        <w:t>renglon</w:t>
      </w:r>
      <w:proofErr w:type="spellEnd"/>
      <w:r w:rsidRPr="001E7778">
        <w:rPr>
          <w:rFonts w:cs="Arial"/>
          <w:sz w:val="24"/>
          <w:szCs w:val="24"/>
          <w:lang w:val="es-ES_tradnl"/>
        </w:rPr>
        <w:t>(es) por ser un dato personal identificativo de conformidad con el Artículo 97 de la LTAIPPDPEMO, Artículo 3 fracción VIII de la LPDPPSOEMO y Lineamiento Trigésimo Octavo fracción I. 1. de los LGMCDIEVP*.</w:t>
      </w:r>
    </w:p>
    <w:p w14:paraId="1D0D3EAD" w14:textId="77777777" w:rsidR="00FB6703" w:rsidRPr="001E7778" w:rsidRDefault="00FB6703" w:rsidP="001E7778">
      <w:pPr>
        <w:spacing w:line="360" w:lineRule="auto"/>
        <w:jc w:val="both"/>
        <w:rPr>
          <w:rFonts w:cs="Arial"/>
          <w:sz w:val="24"/>
          <w:szCs w:val="24"/>
          <w:lang w:val="es-ES_tradnl"/>
        </w:rPr>
      </w:pPr>
    </w:p>
    <w:p w14:paraId="38DF0CC7" w14:textId="77777777"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No.2 ELIMINADO_el_nombre_de_la_parte_denunciante_-2- en 1 </w:t>
      </w:r>
      <w:proofErr w:type="spellStart"/>
      <w:r w:rsidRPr="001E7778">
        <w:rPr>
          <w:rFonts w:cs="Arial"/>
          <w:sz w:val="24"/>
          <w:szCs w:val="24"/>
          <w:lang w:val="es-ES_tradnl"/>
        </w:rPr>
        <w:t>renglon</w:t>
      </w:r>
      <w:proofErr w:type="spellEnd"/>
      <w:r w:rsidRPr="001E7778">
        <w:rPr>
          <w:rFonts w:cs="Arial"/>
          <w:sz w:val="24"/>
          <w:szCs w:val="24"/>
          <w:lang w:val="es-ES_tradnl"/>
        </w:rPr>
        <w:t>(es) por ser un dato personal identificativo de conformidad con el Artículo 97 de la LTAIPPDPEMO, Artículo 3 fracción VIII de la LPDPPSOEMO y Lineamiento Trigésimo Octavo fracción I. 1. de los LGMCDIEVP*.</w:t>
      </w:r>
    </w:p>
    <w:p w14:paraId="1689CCDA" w14:textId="77777777" w:rsidR="00FB6703" w:rsidRPr="001E7778" w:rsidRDefault="00FB6703" w:rsidP="001E7778">
      <w:pPr>
        <w:spacing w:line="360" w:lineRule="auto"/>
        <w:jc w:val="both"/>
        <w:rPr>
          <w:rFonts w:cs="Arial"/>
          <w:sz w:val="24"/>
          <w:szCs w:val="24"/>
          <w:lang w:val="es-ES_tradnl"/>
        </w:rPr>
      </w:pPr>
    </w:p>
    <w:p w14:paraId="5C5C7C60" w14:textId="77777777"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No.3 ELIMINADO_Cargo_-1- en 1 </w:t>
      </w:r>
      <w:proofErr w:type="spellStart"/>
      <w:r w:rsidRPr="001E7778">
        <w:rPr>
          <w:rFonts w:cs="Arial"/>
          <w:sz w:val="24"/>
          <w:szCs w:val="24"/>
          <w:lang w:val="es-ES_tradnl"/>
        </w:rPr>
        <w:t>renglon</w:t>
      </w:r>
      <w:proofErr w:type="spellEnd"/>
      <w:r w:rsidRPr="001E7778">
        <w:rPr>
          <w:rFonts w:cs="Arial"/>
          <w:sz w:val="24"/>
          <w:szCs w:val="24"/>
          <w:lang w:val="es-ES_tradnl"/>
        </w:rPr>
        <w:t>(es) por ser un dato personal laboral de conformidad con el Artículo 97 de la LTAIPPDPEMO, Artículo 3 fracción VIII de la LPDPPSOEMO y Lineamiento Trigésimo Octavo fracción I. 5. de los LGMCDIEVP*.</w:t>
      </w:r>
    </w:p>
    <w:p w14:paraId="4EE4E8BD" w14:textId="77777777" w:rsidR="00FB6703" w:rsidRPr="001E7778" w:rsidRDefault="00FB6703" w:rsidP="001E7778">
      <w:pPr>
        <w:spacing w:line="360" w:lineRule="auto"/>
        <w:jc w:val="both"/>
        <w:rPr>
          <w:rFonts w:cs="Arial"/>
          <w:sz w:val="24"/>
          <w:szCs w:val="24"/>
          <w:lang w:val="es-ES_tradnl"/>
        </w:rPr>
      </w:pPr>
    </w:p>
    <w:p w14:paraId="1F685B1F" w14:textId="77777777"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No.4 ELIMINADO_Cargo_-2- en 1 </w:t>
      </w:r>
      <w:proofErr w:type="spellStart"/>
      <w:r w:rsidRPr="001E7778">
        <w:rPr>
          <w:rFonts w:cs="Arial"/>
          <w:sz w:val="24"/>
          <w:szCs w:val="24"/>
          <w:lang w:val="es-ES_tradnl"/>
        </w:rPr>
        <w:t>renglon</w:t>
      </w:r>
      <w:proofErr w:type="spellEnd"/>
      <w:r w:rsidRPr="001E7778">
        <w:rPr>
          <w:rFonts w:cs="Arial"/>
          <w:sz w:val="24"/>
          <w:szCs w:val="24"/>
          <w:lang w:val="es-ES_tradnl"/>
        </w:rPr>
        <w:t>(es) por ser un dato personal laboral de conformidad con el Artículo 97 de la LTAIPPDPEMO, Artículo 3 fracción VIII de la LPDPPSOEMO y Lineamiento Trigésimo Octavo fracción I. 5. de los LGMCDIEVP*.</w:t>
      </w:r>
    </w:p>
    <w:p w14:paraId="1F56704C" w14:textId="77777777" w:rsidR="00FB6703" w:rsidRPr="001E7778" w:rsidRDefault="00FB6703" w:rsidP="001E7778">
      <w:pPr>
        <w:spacing w:line="360" w:lineRule="auto"/>
        <w:jc w:val="both"/>
        <w:rPr>
          <w:rFonts w:cs="Arial"/>
          <w:sz w:val="24"/>
          <w:szCs w:val="24"/>
          <w:lang w:val="es-ES_tradnl"/>
        </w:rPr>
      </w:pPr>
    </w:p>
    <w:p w14:paraId="02F92676" w14:textId="77777777"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lastRenderedPageBreak/>
        <w:t xml:space="preserve">No.5 ELIMINADO_el_Municipio en 1 </w:t>
      </w:r>
      <w:proofErr w:type="spellStart"/>
      <w:r w:rsidRPr="001E7778">
        <w:rPr>
          <w:rFonts w:cs="Arial"/>
          <w:sz w:val="24"/>
          <w:szCs w:val="24"/>
          <w:lang w:val="es-ES_tradnl"/>
        </w:rPr>
        <w:t>renglon</w:t>
      </w:r>
      <w:proofErr w:type="spellEnd"/>
      <w:r w:rsidRPr="001E7778">
        <w:rPr>
          <w:rFonts w:cs="Arial"/>
          <w:sz w:val="24"/>
          <w:szCs w:val="24"/>
          <w:lang w:val="es-ES_tradnl"/>
        </w:rPr>
        <w:t>(es) por ser un dato personal identificativo de conformidad con el Artículo 97 de la LTAIPPDPEMO, Artículo 3 fracción VIII de la LPDPPSOEMO y Lineamiento Trigésimo Octavo fracción I. 1. de los LGMCDIEVP*.</w:t>
      </w:r>
    </w:p>
    <w:p w14:paraId="184292CF" w14:textId="77777777" w:rsidR="00FB6703" w:rsidRPr="001E7778" w:rsidRDefault="00FB6703" w:rsidP="001E7778">
      <w:pPr>
        <w:spacing w:line="360" w:lineRule="auto"/>
        <w:jc w:val="both"/>
        <w:rPr>
          <w:rFonts w:cs="Arial"/>
          <w:sz w:val="24"/>
          <w:szCs w:val="24"/>
          <w:lang w:val="es-ES_tradnl"/>
        </w:rPr>
      </w:pPr>
    </w:p>
    <w:p w14:paraId="440D98A7" w14:textId="77777777"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No.6 </w:t>
      </w:r>
      <w:proofErr w:type="spellStart"/>
      <w:r w:rsidRPr="001E7778">
        <w:rPr>
          <w:rFonts w:cs="Arial"/>
          <w:sz w:val="24"/>
          <w:szCs w:val="24"/>
          <w:lang w:val="es-ES_tradnl"/>
        </w:rPr>
        <w:t>ELIMINADO_el_número_de_expediente_antecedente</w:t>
      </w:r>
      <w:proofErr w:type="spellEnd"/>
      <w:r w:rsidRPr="001E7778">
        <w:rPr>
          <w:rFonts w:cs="Arial"/>
          <w:sz w:val="24"/>
          <w:szCs w:val="24"/>
          <w:lang w:val="es-ES_tradnl"/>
        </w:rPr>
        <w:t xml:space="preserve"> en 1 </w:t>
      </w:r>
      <w:proofErr w:type="spellStart"/>
      <w:r w:rsidRPr="001E7778">
        <w:rPr>
          <w:rFonts w:cs="Arial"/>
          <w:sz w:val="24"/>
          <w:szCs w:val="24"/>
          <w:lang w:val="es-ES_tradnl"/>
        </w:rPr>
        <w:t>renglon</w:t>
      </w:r>
      <w:proofErr w:type="spellEnd"/>
      <w:r w:rsidRPr="001E7778">
        <w:rPr>
          <w:rFonts w:cs="Arial"/>
          <w:sz w:val="24"/>
          <w:szCs w:val="24"/>
          <w:lang w:val="es-ES_tradnl"/>
        </w:rPr>
        <w:t>(es) por ser un dato personal sobre situación jurídica o legal de conformidad con el Artículo 97 de la LTAIPPDPEMO, Artículo 3 fracción VIII de la LPDPPSOEMO y Lineamiento Trigésimo Octavo fracción I. 7. de los LGMCDIEVP*.</w:t>
      </w:r>
    </w:p>
    <w:p w14:paraId="79BBC5BA" w14:textId="77777777" w:rsidR="00FB6703" w:rsidRPr="001E7778" w:rsidRDefault="00FB6703" w:rsidP="001E7778">
      <w:pPr>
        <w:spacing w:line="360" w:lineRule="auto"/>
        <w:jc w:val="both"/>
        <w:rPr>
          <w:rFonts w:cs="Arial"/>
          <w:sz w:val="24"/>
          <w:szCs w:val="24"/>
          <w:lang w:val="es-ES_tradnl"/>
        </w:rPr>
      </w:pPr>
    </w:p>
    <w:p w14:paraId="127B1E81" w14:textId="77777777"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No.7 </w:t>
      </w:r>
      <w:proofErr w:type="spellStart"/>
      <w:r w:rsidRPr="001E7778">
        <w:rPr>
          <w:rFonts w:cs="Arial"/>
          <w:sz w:val="24"/>
          <w:szCs w:val="24"/>
          <w:lang w:val="es-ES_tradnl"/>
        </w:rPr>
        <w:t>ELIMINADO_el_número_de_expediente_relacionado</w:t>
      </w:r>
      <w:proofErr w:type="spellEnd"/>
      <w:r w:rsidRPr="001E7778">
        <w:rPr>
          <w:rFonts w:cs="Arial"/>
          <w:sz w:val="24"/>
          <w:szCs w:val="24"/>
          <w:lang w:val="es-ES_tradnl"/>
        </w:rPr>
        <w:t xml:space="preserve"> en 1 </w:t>
      </w:r>
      <w:proofErr w:type="spellStart"/>
      <w:r w:rsidRPr="001E7778">
        <w:rPr>
          <w:rFonts w:cs="Arial"/>
          <w:sz w:val="24"/>
          <w:szCs w:val="24"/>
          <w:lang w:val="es-ES_tradnl"/>
        </w:rPr>
        <w:t>renglon</w:t>
      </w:r>
      <w:proofErr w:type="spellEnd"/>
      <w:r w:rsidRPr="001E7778">
        <w:rPr>
          <w:rFonts w:cs="Arial"/>
          <w:sz w:val="24"/>
          <w:szCs w:val="24"/>
          <w:lang w:val="es-ES_tradnl"/>
        </w:rPr>
        <w:t>(es) por ser un dato personal sobre situación jurídica o legal de conformidad con el Artículo 97 de la LTAIPPDPEMO, Artículo 3 fracción VIII de la LPDPPSOEMO y Lineamiento Trigésimo Octavo fracción I. 7. de los LGMCDIEVP*.</w:t>
      </w:r>
    </w:p>
    <w:p w14:paraId="00A09293" w14:textId="77777777" w:rsidR="00FB6703" w:rsidRPr="001E7778" w:rsidRDefault="00FB6703" w:rsidP="001E7778">
      <w:pPr>
        <w:spacing w:line="360" w:lineRule="auto"/>
        <w:jc w:val="both"/>
        <w:rPr>
          <w:rFonts w:cs="Arial"/>
          <w:sz w:val="24"/>
          <w:szCs w:val="24"/>
          <w:lang w:val="es-ES_tradnl"/>
        </w:rPr>
      </w:pPr>
    </w:p>
    <w:p w14:paraId="16A0B947" w14:textId="77777777"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No.8 ELIMINADO_Cargo_-1- en 1 </w:t>
      </w:r>
      <w:proofErr w:type="spellStart"/>
      <w:r w:rsidRPr="001E7778">
        <w:rPr>
          <w:rFonts w:cs="Arial"/>
          <w:sz w:val="24"/>
          <w:szCs w:val="24"/>
          <w:lang w:val="es-ES_tradnl"/>
        </w:rPr>
        <w:t>renglon</w:t>
      </w:r>
      <w:proofErr w:type="spellEnd"/>
      <w:r w:rsidRPr="001E7778">
        <w:rPr>
          <w:rFonts w:cs="Arial"/>
          <w:sz w:val="24"/>
          <w:szCs w:val="24"/>
          <w:lang w:val="es-ES_tradnl"/>
        </w:rPr>
        <w:t>(es) por ser un dato personal laboral de conformidad con el Artículo 97 de la LTAIPPDPEMO, Artículo 3 fracción VIII de la LPDPPSOEMO y Lineamiento Trigésimo Octavo fracción I. 5. de los LGMCDIEVP*.</w:t>
      </w:r>
    </w:p>
    <w:p w14:paraId="5C661EA1" w14:textId="77777777" w:rsidR="00FB6703" w:rsidRPr="001E7778" w:rsidRDefault="00FB6703" w:rsidP="001E7778">
      <w:pPr>
        <w:spacing w:line="360" w:lineRule="auto"/>
        <w:jc w:val="both"/>
        <w:rPr>
          <w:rFonts w:cs="Arial"/>
          <w:sz w:val="24"/>
          <w:szCs w:val="24"/>
          <w:lang w:val="es-ES_tradnl"/>
        </w:rPr>
      </w:pPr>
    </w:p>
    <w:p w14:paraId="4B06E979" w14:textId="77777777"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No.9 ELIMINADO_Cargo_-2- en 1 </w:t>
      </w:r>
      <w:proofErr w:type="spellStart"/>
      <w:r w:rsidRPr="001E7778">
        <w:rPr>
          <w:rFonts w:cs="Arial"/>
          <w:sz w:val="24"/>
          <w:szCs w:val="24"/>
          <w:lang w:val="es-ES_tradnl"/>
        </w:rPr>
        <w:t>renglon</w:t>
      </w:r>
      <w:proofErr w:type="spellEnd"/>
      <w:r w:rsidRPr="001E7778">
        <w:rPr>
          <w:rFonts w:cs="Arial"/>
          <w:sz w:val="24"/>
          <w:szCs w:val="24"/>
          <w:lang w:val="es-ES_tradnl"/>
        </w:rPr>
        <w:t>(es) por ser un dato personal laboral de conformidad con el Artículo 97 de la LTAIPPDPEMO, Artículo 3 fracción VIII de la LPDPPSOEMO y Lineamiento Trigésimo Octavo fracción I. 5. de los LGMCDIEVP*.</w:t>
      </w:r>
    </w:p>
    <w:p w14:paraId="698AB37C" w14:textId="77777777" w:rsidR="00FB6703" w:rsidRPr="001E7778" w:rsidRDefault="00FB6703" w:rsidP="001E7778">
      <w:pPr>
        <w:spacing w:line="360" w:lineRule="auto"/>
        <w:jc w:val="both"/>
        <w:rPr>
          <w:rFonts w:cs="Arial"/>
          <w:sz w:val="24"/>
          <w:szCs w:val="24"/>
          <w:lang w:val="es-ES_tradnl"/>
        </w:rPr>
      </w:pPr>
    </w:p>
    <w:p w14:paraId="73963921" w14:textId="77777777"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No.10 ELIMINADO_Cargo_-1- en 1 </w:t>
      </w:r>
      <w:proofErr w:type="spellStart"/>
      <w:r w:rsidRPr="001E7778">
        <w:rPr>
          <w:rFonts w:cs="Arial"/>
          <w:sz w:val="24"/>
          <w:szCs w:val="24"/>
          <w:lang w:val="es-ES_tradnl"/>
        </w:rPr>
        <w:t>renglon</w:t>
      </w:r>
      <w:proofErr w:type="spellEnd"/>
      <w:r w:rsidRPr="001E7778">
        <w:rPr>
          <w:rFonts w:cs="Arial"/>
          <w:sz w:val="24"/>
          <w:szCs w:val="24"/>
          <w:lang w:val="es-ES_tradnl"/>
        </w:rPr>
        <w:t>(es) por ser un dato personal laboral de conformidad con el Artículo 97 de la LTAIPPDPEMO, Artículo 3 fracción VIII de la LPDPPSOEMO y Lineamiento Trigésimo Octavo fracción I. 5. de los LGMCDIEVP*.</w:t>
      </w:r>
    </w:p>
    <w:p w14:paraId="4AEE9026" w14:textId="77777777" w:rsidR="00FB6703" w:rsidRPr="001E7778" w:rsidRDefault="00FB6703" w:rsidP="001E7778">
      <w:pPr>
        <w:spacing w:line="360" w:lineRule="auto"/>
        <w:jc w:val="both"/>
        <w:rPr>
          <w:rFonts w:cs="Arial"/>
          <w:sz w:val="24"/>
          <w:szCs w:val="24"/>
          <w:lang w:val="es-ES_tradnl"/>
        </w:rPr>
      </w:pPr>
    </w:p>
    <w:p w14:paraId="1A1CD858" w14:textId="77777777"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No.11 ELIMINADO_Cargo_-2- en 1 </w:t>
      </w:r>
      <w:proofErr w:type="spellStart"/>
      <w:r w:rsidRPr="001E7778">
        <w:rPr>
          <w:rFonts w:cs="Arial"/>
          <w:sz w:val="24"/>
          <w:szCs w:val="24"/>
          <w:lang w:val="es-ES_tradnl"/>
        </w:rPr>
        <w:t>renglon</w:t>
      </w:r>
      <w:proofErr w:type="spellEnd"/>
      <w:r w:rsidRPr="001E7778">
        <w:rPr>
          <w:rFonts w:cs="Arial"/>
          <w:sz w:val="24"/>
          <w:szCs w:val="24"/>
          <w:lang w:val="es-ES_tradnl"/>
        </w:rPr>
        <w:t xml:space="preserve">(es) por ser un dato personal laboral de conformidad con el Artículo 97 de la LTAIPPDPEMO, Artículo 3 </w:t>
      </w:r>
      <w:r w:rsidRPr="001E7778">
        <w:rPr>
          <w:rFonts w:cs="Arial"/>
          <w:sz w:val="24"/>
          <w:szCs w:val="24"/>
          <w:lang w:val="es-ES_tradnl"/>
        </w:rPr>
        <w:lastRenderedPageBreak/>
        <w:t>fracción VIII de la LPDPPSOEMO y Lineamiento Trigésimo Octavo fracción I. 5. de los LGMCDIEVP*.</w:t>
      </w:r>
    </w:p>
    <w:p w14:paraId="4254738E" w14:textId="77777777" w:rsidR="00FB6703" w:rsidRPr="001E7778" w:rsidRDefault="00FB6703" w:rsidP="001E7778">
      <w:pPr>
        <w:spacing w:line="360" w:lineRule="auto"/>
        <w:jc w:val="both"/>
        <w:rPr>
          <w:rFonts w:cs="Arial"/>
          <w:sz w:val="24"/>
          <w:szCs w:val="24"/>
          <w:lang w:val="es-ES_tradnl"/>
        </w:rPr>
      </w:pPr>
    </w:p>
    <w:p w14:paraId="37D01D90" w14:textId="5B99B3AF"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No.12 ELIMINADAS_las_expresiones_que_afectan_la_intimidad_y/o_privacidad_de_la_denunciante en 1 </w:t>
      </w:r>
      <w:proofErr w:type="spellStart"/>
      <w:r w:rsidRPr="001E7778">
        <w:rPr>
          <w:rFonts w:cs="Arial"/>
          <w:sz w:val="24"/>
          <w:szCs w:val="24"/>
          <w:lang w:val="es-ES_tradnl"/>
        </w:rPr>
        <w:t>renglon</w:t>
      </w:r>
      <w:proofErr w:type="spellEnd"/>
      <w:r w:rsidRPr="001E7778">
        <w:rPr>
          <w:rFonts w:cs="Arial"/>
          <w:sz w:val="24"/>
          <w:szCs w:val="24"/>
          <w:lang w:val="es-ES_tradnl"/>
        </w:rPr>
        <w:t xml:space="preserve">(es) de conformidad con el artículo 97 de la LTAIPPDPEMO; los artículos 3, fracciones VII y IX, y 6, así como los demás relativos y aplicables de la LPDPPSOEMO; y el Lineamiento Trigésimo Octavo de los LGMCDIEVP; a fin de evitar una </w:t>
      </w:r>
      <w:r w:rsidR="001E7778">
        <w:rPr>
          <w:rFonts w:cs="Arial"/>
          <w:sz w:val="24"/>
          <w:szCs w:val="24"/>
          <w:lang w:val="es-ES_tradnl"/>
        </w:rPr>
        <w:t>revictimización, en observancia y concatenación</w:t>
      </w:r>
      <w:r w:rsidRPr="001E7778">
        <w:rPr>
          <w:rFonts w:cs="Arial"/>
          <w:sz w:val="24"/>
          <w:szCs w:val="24"/>
          <w:lang w:val="es-ES_tradnl"/>
        </w:rPr>
        <w:t xml:space="preserve"> a los derechos de las víctimas previstos en el Protocolo para Atender la Violencia Política Contra las Mujeres del Tribunal Electoral del Poder Judicial de la Federación</w:t>
      </w:r>
      <w:r w:rsidR="001E7778">
        <w:rPr>
          <w:rFonts w:cs="Arial"/>
          <w:sz w:val="24"/>
          <w:szCs w:val="24"/>
          <w:lang w:val="es-ES_tradnl"/>
        </w:rPr>
        <w:t>*.</w:t>
      </w:r>
    </w:p>
    <w:p w14:paraId="2EFD363A" w14:textId="77777777" w:rsidR="00FB6703" w:rsidRPr="001E7778" w:rsidRDefault="00FB6703" w:rsidP="001E7778">
      <w:pPr>
        <w:spacing w:line="360" w:lineRule="auto"/>
        <w:jc w:val="both"/>
        <w:rPr>
          <w:rFonts w:cs="Arial"/>
          <w:sz w:val="24"/>
          <w:szCs w:val="24"/>
          <w:lang w:val="es-ES_tradnl"/>
        </w:rPr>
      </w:pPr>
    </w:p>
    <w:p w14:paraId="1BA8F08A" w14:textId="3AAF7B3E"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No.13 ELIMINADAS_las_expresiones_que_afectan_la_intimidad_y/o_privacidad_de_la_denunciante en 1 </w:t>
      </w:r>
      <w:proofErr w:type="spellStart"/>
      <w:r w:rsidRPr="001E7778">
        <w:rPr>
          <w:rFonts w:cs="Arial"/>
          <w:sz w:val="24"/>
          <w:szCs w:val="24"/>
          <w:lang w:val="es-ES_tradnl"/>
        </w:rPr>
        <w:t>renglon</w:t>
      </w:r>
      <w:proofErr w:type="spellEnd"/>
      <w:r w:rsidRPr="001E7778">
        <w:rPr>
          <w:rFonts w:cs="Arial"/>
          <w:sz w:val="24"/>
          <w:szCs w:val="24"/>
          <w:lang w:val="es-ES_tradnl"/>
        </w:rPr>
        <w:t xml:space="preserve">(es) de conformidad con el artículo 97 de la LTAIPPDPEMO; los artículos 3, fracciones VII y IX, y 6, así como los demás relativos y aplicables de la LPDPPSOEMO; y el Lineamiento Trigésimo Octavo de los LGMCDIEVP; a fin de evitar una </w:t>
      </w:r>
      <w:r w:rsidR="001E7778">
        <w:rPr>
          <w:rFonts w:cs="Arial"/>
          <w:sz w:val="24"/>
          <w:szCs w:val="24"/>
          <w:lang w:val="es-ES_tradnl"/>
        </w:rPr>
        <w:t>revictimización, en observancia y concatenación</w:t>
      </w:r>
      <w:r w:rsidRPr="001E7778">
        <w:rPr>
          <w:rFonts w:cs="Arial"/>
          <w:sz w:val="24"/>
          <w:szCs w:val="24"/>
          <w:lang w:val="es-ES_tradnl"/>
        </w:rPr>
        <w:t xml:space="preserve"> a los derechos de las víctimas previstos en el Protocolo para Atender la Violencia Política Contra las Mujeres del Tribunal Electoral del Poder Judicial de la Federación</w:t>
      </w:r>
      <w:r w:rsidR="001E7778">
        <w:rPr>
          <w:rFonts w:cs="Arial"/>
          <w:sz w:val="24"/>
          <w:szCs w:val="24"/>
          <w:lang w:val="es-ES_tradnl"/>
        </w:rPr>
        <w:t>*.</w:t>
      </w:r>
    </w:p>
    <w:p w14:paraId="6F86D0EA" w14:textId="77777777" w:rsidR="00FB6703" w:rsidRPr="001E7778" w:rsidRDefault="00FB6703" w:rsidP="001E7778">
      <w:pPr>
        <w:spacing w:line="360" w:lineRule="auto"/>
        <w:jc w:val="both"/>
        <w:rPr>
          <w:rFonts w:cs="Arial"/>
          <w:sz w:val="24"/>
          <w:szCs w:val="24"/>
          <w:lang w:val="es-ES_tradnl"/>
        </w:rPr>
      </w:pPr>
    </w:p>
    <w:p w14:paraId="20E125D7" w14:textId="360853C1"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No.14 ELIMINADAS_las_expresiones_que_afectan_la_intimidad_y/o_privacidad_de_la_denunciante en 1 </w:t>
      </w:r>
      <w:proofErr w:type="spellStart"/>
      <w:r w:rsidRPr="001E7778">
        <w:rPr>
          <w:rFonts w:cs="Arial"/>
          <w:sz w:val="24"/>
          <w:szCs w:val="24"/>
          <w:lang w:val="es-ES_tradnl"/>
        </w:rPr>
        <w:t>renglon</w:t>
      </w:r>
      <w:proofErr w:type="spellEnd"/>
      <w:r w:rsidRPr="001E7778">
        <w:rPr>
          <w:rFonts w:cs="Arial"/>
          <w:sz w:val="24"/>
          <w:szCs w:val="24"/>
          <w:lang w:val="es-ES_tradnl"/>
        </w:rPr>
        <w:t xml:space="preserve">(es) de conformidad con el artículo 97 de la LTAIPPDPEMO; los artículos 3, fracciones VII y IX, y 6, así como los demás relativos y aplicables de la LPDPPSOEMO; y el Lineamiento Trigésimo Octavo de los LGMCDIEVP; a fin de evitar una </w:t>
      </w:r>
      <w:r w:rsidR="001E7778">
        <w:rPr>
          <w:rFonts w:cs="Arial"/>
          <w:sz w:val="24"/>
          <w:szCs w:val="24"/>
          <w:lang w:val="es-ES_tradnl"/>
        </w:rPr>
        <w:t>revictimización, en observancia y concatenación</w:t>
      </w:r>
      <w:r w:rsidRPr="001E7778">
        <w:rPr>
          <w:rFonts w:cs="Arial"/>
          <w:sz w:val="24"/>
          <w:szCs w:val="24"/>
          <w:lang w:val="es-ES_tradnl"/>
        </w:rPr>
        <w:t xml:space="preserve"> a los derechos de las víctimas previstos en el Protocolo para Atender la Violencia Política Contra las Mujeres del Tribunal Electoral del Poder Judicial de la Federación</w:t>
      </w:r>
      <w:r w:rsidR="001E7778">
        <w:rPr>
          <w:rFonts w:cs="Arial"/>
          <w:sz w:val="24"/>
          <w:szCs w:val="24"/>
          <w:lang w:val="es-ES_tradnl"/>
        </w:rPr>
        <w:t>*.</w:t>
      </w:r>
    </w:p>
    <w:p w14:paraId="4D89A278" w14:textId="77777777" w:rsidR="00FB6703" w:rsidRPr="001E7778" w:rsidRDefault="00FB6703" w:rsidP="001E7778">
      <w:pPr>
        <w:spacing w:line="360" w:lineRule="auto"/>
        <w:jc w:val="both"/>
        <w:rPr>
          <w:rFonts w:cs="Arial"/>
          <w:sz w:val="24"/>
          <w:szCs w:val="24"/>
          <w:lang w:val="es-ES_tradnl"/>
        </w:rPr>
      </w:pPr>
    </w:p>
    <w:p w14:paraId="5679BEB4" w14:textId="29A5F2BF"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lastRenderedPageBreak/>
        <w:t xml:space="preserve">No.15 ELIMINADAS_las_expresiones_que_afectan_la_intimidad_y/o_privacidad_de_la_denunciante en 1 </w:t>
      </w:r>
      <w:proofErr w:type="spellStart"/>
      <w:r w:rsidRPr="001E7778">
        <w:rPr>
          <w:rFonts w:cs="Arial"/>
          <w:sz w:val="24"/>
          <w:szCs w:val="24"/>
          <w:lang w:val="es-ES_tradnl"/>
        </w:rPr>
        <w:t>renglon</w:t>
      </w:r>
      <w:proofErr w:type="spellEnd"/>
      <w:r w:rsidRPr="001E7778">
        <w:rPr>
          <w:rFonts w:cs="Arial"/>
          <w:sz w:val="24"/>
          <w:szCs w:val="24"/>
          <w:lang w:val="es-ES_tradnl"/>
        </w:rPr>
        <w:t xml:space="preserve">(es) de conformidad con el artículo 97 de la LTAIPPDPEMO; los artículos 3, fracciones VII y IX, y 6, así como los demás relativos y aplicables de la LPDPPSOEMO; y el Lineamiento Trigésimo Octavo de los LGMCDIEVP; a fin de evitar una </w:t>
      </w:r>
      <w:r w:rsidR="001E7778">
        <w:rPr>
          <w:rFonts w:cs="Arial"/>
          <w:sz w:val="24"/>
          <w:szCs w:val="24"/>
          <w:lang w:val="es-ES_tradnl"/>
        </w:rPr>
        <w:t>revictimización, en observancia y concatenación</w:t>
      </w:r>
      <w:r w:rsidRPr="001E7778">
        <w:rPr>
          <w:rFonts w:cs="Arial"/>
          <w:sz w:val="24"/>
          <w:szCs w:val="24"/>
          <w:lang w:val="es-ES_tradnl"/>
        </w:rPr>
        <w:t xml:space="preserve"> a los derechos de las víctimas previstos en el Protocolo para Atender la Violencia Política Contra las Mujeres del Tribunal Electoral del Poder Judicial de la Federación</w:t>
      </w:r>
      <w:r w:rsidR="001E7778">
        <w:rPr>
          <w:rFonts w:cs="Arial"/>
          <w:sz w:val="24"/>
          <w:szCs w:val="24"/>
          <w:lang w:val="es-ES_tradnl"/>
        </w:rPr>
        <w:t>*.</w:t>
      </w:r>
    </w:p>
    <w:p w14:paraId="6B0BFA7B" w14:textId="77777777" w:rsidR="00FB6703" w:rsidRPr="001E7778" w:rsidRDefault="00FB6703" w:rsidP="001E7778">
      <w:pPr>
        <w:spacing w:line="360" w:lineRule="auto"/>
        <w:jc w:val="both"/>
        <w:rPr>
          <w:rFonts w:cs="Arial"/>
          <w:sz w:val="24"/>
          <w:szCs w:val="24"/>
          <w:lang w:val="es-ES_tradnl"/>
        </w:rPr>
      </w:pPr>
    </w:p>
    <w:p w14:paraId="392D1FE6" w14:textId="65D7FC54"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No.16 ELIMINADAS_las_expresiones_que_afectan_la_intimidad_y/o_privacidad_de_la_denunciante en 1 </w:t>
      </w:r>
      <w:proofErr w:type="spellStart"/>
      <w:r w:rsidRPr="001E7778">
        <w:rPr>
          <w:rFonts w:cs="Arial"/>
          <w:sz w:val="24"/>
          <w:szCs w:val="24"/>
          <w:lang w:val="es-ES_tradnl"/>
        </w:rPr>
        <w:t>renglon</w:t>
      </w:r>
      <w:proofErr w:type="spellEnd"/>
      <w:r w:rsidRPr="001E7778">
        <w:rPr>
          <w:rFonts w:cs="Arial"/>
          <w:sz w:val="24"/>
          <w:szCs w:val="24"/>
          <w:lang w:val="es-ES_tradnl"/>
        </w:rPr>
        <w:t xml:space="preserve">(es) de conformidad con el artículo 97 de la LTAIPPDPEMO; los artículos 3, fracciones VII y IX, y 6, así como los demás relativos y aplicables de la LPDPPSOEMO; y el Lineamiento Trigésimo Octavo de los LGMCDIEVP; a fin de evitar una </w:t>
      </w:r>
      <w:r w:rsidR="001E7778">
        <w:rPr>
          <w:rFonts w:cs="Arial"/>
          <w:sz w:val="24"/>
          <w:szCs w:val="24"/>
          <w:lang w:val="es-ES_tradnl"/>
        </w:rPr>
        <w:t>revictimización, en observancia y concatenación</w:t>
      </w:r>
      <w:r w:rsidRPr="001E7778">
        <w:rPr>
          <w:rFonts w:cs="Arial"/>
          <w:sz w:val="24"/>
          <w:szCs w:val="24"/>
          <w:lang w:val="es-ES_tradnl"/>
        </w:rPr>
        <w:t xml:space="preserve"> a los derechos de las víctimas previstos en el Protocolo para Atender la Violencia Política Contra las Mujeres del Tribunal Electoral del Poder Judicial de la Federación</w:t>
      </w:r>
      <w:r w:rsidR="001E7778">
        <w:rPr>
          <w:rFonts w:cs="Arial"/>
          <w:sz w:val="24"/>
          <w:szCs w:val="24"/>
          <w:lang w:val="es-ES_tradnl"/>
        </w:rPr>
        <w:t>*.</w:t>
      </w:r>
    </w:p>
    <w:p w14:paraId="541BF576" w14:textId="77777777" w:rsidR="00FB6703" w:rsidRPr="001E7778" w:rsidRDefault="00FB6703" w:rsidP="001E7778">
      <w:pPr>
        <w:spacing w:line="360" w:lineRule="auto"/>
        <w:jc w:val="both"/>
        <w:rPr>
          <w:rFonts w:cs="Arial"/>
          <w:sz w:val="24"/>
          <w:szCs w:val="24"/>
          <w:lang w:val="es-ES_tradnl"/>
        </w:rPr>
      </w:pPr>
    </w:p>
    <w:p w14:paraId="774DB4B5" w14:textId="2A6237AE"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No.17 ELIMINADAS_las_expresiones_que_afectan_la_intimidad_y/o_privacidad_de_la_denunciante en 1 </w:t>
      </w:r>
      <w:proofErr w:type="spellStart"/>
      <w:r w:rsidRPr="001E7778">
        <w:rPr>
          <w:rFonts w:cs="Arial"/>
          <w:sz w:val="24"/>
          <w:szCs w:val="24"/>
          <w:lang w:val="es-ES_tradnl"/>
        </w:rPr>
        <w:t>renglon</w:t>
      </w:r>
      <w:proofErr w:type="spellEnd"/>
      <w:r w:rsidRPr="001E7778">
        <w:rPr>
          <w:rFonts w:cs="Arial"/>
          <w:sz w:val="24"/>
          <w:szCs w:val="24"/>
          <w:lang w:val="es-ES_tradnl"/>
        </w:rPr>
        <w:t xml:space="preserve">(es) de conformidad con el artículo 97 de la LTAIPPDPEMO; los artículos 3, fracciones VII y IX, y 6, así como los demás relativos y aplicables de la LPDPPSOEMO; y el Lineamiento Trigésimo Octavo de los LGMCDIEVP; a fin de evitar una </w:t>
      </w:r>
      <w:r w:rsidR="001E7778">
        <w:rPr>
          <w:rFonts w:cs="Arial"/>
          <w:sz w:val="24"/>
          <w:szCs w:val="24"/>
          <w:lang w:val="es-ES_tradnl"/>
        </w:rPr>
        <w:t>revictimización, en observancia y concatenación</w:t>
      </w:r>
      <w:r w:rsidRPr="001E7778">
        <w:rPr>
          <w:rFonts w:cs="Arial"/>
          <w:sz w:val="24"/>
          <w:szCs w:val="24"/>
          <w:lang w:val="es-ES_tradnl"/>
        </w:rPr>
        <w:t xml:space="preserve"> a los derechos de las víctimas previstos en el Protocolo para Atender la Violencia Política Contra las Mujeres del Tribunal Electoral del Poder Judicial de la Federación</w:t>
      </w:r>
      <w:r w:rsidR="001E7778">
        <w:rPr>
          <w:rFonts w:cs="Arial"/>
          <w:sz w:val="24"/>
          <w:szCs w:val="24"/>
          <w:lang w:val="es-ES_tradnl"/>
        </w:rPr>
        <w:t>*.</w:t>
      </w:r>
    </w:p>
    <w:p w14:paraId="40BE73DA" w14:textId="77777777" w:rsidR="00FB6703" w:rsidRPr="001E7778" w:rsidRDefault="00FB6703" w:rsidP="001E7778">
      <w:pPr>
        <w:spacing w:line="360" w:lineRule="auto"/>
        <w:jc w:val="both"/>
        <w:rPr>
          <w:rFonts w:cs="Arial"/>
          <w:sz w:val="24"/>
          <w:szCs w:val="24"/>
          <w:lang w:val="es-ES_tradnl"/>
        </w:rPr>
      </w:pPr>
    </w:p>
    <w:p w14:paraId="4FEB3B09" w14:textId="77777777"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No.18 ELIMINADO_el_nombre_de_la_parte_denunciante_-2- en 1 </w:t>
      </w:r>
      <w:proofErr w:type="spellStart"/>
      <w:r w:rsidRPr="001E7778">
        <w:rPr>
          <w:rFonts w:cs="Arial"/>
          <w:sz w:val="24"/>
          <w:szCs w:val="24"/>
          <w:lang w:val="es-ES_tradnl"/>
        </w:rPr>
        <w:t>renglon</w:t>
      </w:r>
      <w:proofErr w:type="spellEnd"/>
      <w:r w:rsidRPr="001E7778">
        <w:rPr>
          <w:rFonts w:cs="Arial"/>
          <w:sz w:val="24"/>
          <w:szCs w:val="24"/>
          <w:lang w:val="es-ES_tradnl"/>
        </w:rPr>
        <w:t xml:space="preserve">(es) por ser un dato personal identificativo de conformidad con el </w:t>
      </w:r>
      <w:r w:rsidRPr="001E7778">
        <w:rPr>
          <w:rFonts w:cs="Arial"/>
          <w:sz w:val="24"/>
          <w:szCs w:val="24"/>
          <w:lang w:val="es-ES_tradnl"/>
        </w:rPr>
        <w:lastRenderedPageBreak/>
        <w:t>Artículo 97 de la LTAIPPDPEMO, Artículo 3 fracción VIII de la LPDPPSOEMO y Lineamiento Trigésimo Octavo fracción I. 1. de los LGMCDIEVP*.</w:t>
      </w:r>
    </w:p>
    <w:p w14:paraId="7B594ED7" w14:textId="77777777" w:rsidR="00FB6703" w:rsidRPr="001E7778" w:rsidRDefault="00FB6703" w:rsidP="001E7778">
      <w:pPr>
        <w:spacing w:line="360" w:lineRule="auto"/>
        <w:jc w:val="both"/>
        <w:rPr>
          <w:rFonts w:cs="Arial"/>
          <w:sz w:val="24"/>
          <w:szCs w:val="24"/>
          <w:lang w:val="es-ES_tradnl"/>
        </w:rPr>
      </w:pPr>
    </w:p>
    <w:p w14:paraId="019753F8" w14:textId="0F0B2F93"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No.19 ELIMINADAS_las_expresiones_que_afectan_la_intimidad_y/o_privacidad_de_la_denunciante en 1 </w:t>
      </w:r>
      <w:proofErr w:type="spellStart"/>
      <w:r w:rsidRPr="001E7778">
        <w:rPr>
          <w:rFonts w:cs="Arial"/>
          <w:sz w:val="24"/>
          <w:szCs w:val="24"/>
          <w:lang w:val="es-ES_tradnl"/>
        </w:rPr>
        <w:t>renglon</w:t>
      </w:r>
      <w:proofErr w:type="spellEnd"/>
      <w:r w:rsidRPr="001E7778">
        <w:rPr>
          <w:rFonts w:cs="Arial"/>
          <w:sz w:val="24"/>
          <w:szCs w:val="24"/>
          <w:lang w:val="es-ES_tradnl"/>
        </w:rPr>
        <w:t xml:space="preserve">(es) de conformidad con el artículo 97 de la LTAIPPDPEMO; los artículos 3, fracciones VII y IX, y 6, así como los demás relativos y aplicables de la LPDPPSOEMO; y el Lineamiento Trigésimo Octavo de los LGMCDIEVP; a fin de evitar una </w:t>
      </w:r>
      <w:r w:rsidR="001E7778">
        <w:rPr>
          <w:rFonts w:cs="Arial"/>
          <w:sz w:val="24"/>
          <w:szCs w:val="24"/>
          <w:lang w:val="es-ES_tradnl"/>
        </w:rPr>
        <w:t>revictimización, en observancia y concatenación</w:t>
      </w:r>
      <w:r w:rsidRPr="001E7778">
        <w:rPr>
          <w:rFonts w:cs="Arial"/>
          <w:sz w:val="24"/>
          <w:szCs w:val="24"/>
          <w:lang w:val="es-ES_tradnl"/>
        </w:rPr>
        <w:t xml:space="preserve"> a los derechos de las víctimas previstos en el Protocolo para Atender la Violencia Política Contra las Mujeres del Tribunal Electoral del Poder Judicial de la Federación</w:t>
      </w:r>
      <w:r w:rsidR="001E7778">
        <w:rPr>
          <w:rFonts w:cs="Arial"/>
          <w:sz w:val="24"/>
          <w:szCs w:val="24"/>
          <w:lang w:val="es-ES_tradnl"/>
        </w:rPr>
        <w:t>*.</w:t>
      </w:r>
    </w:p>
    <w:p w14:paraId="47535027" w14:textId="77777777" w:rsidR="00FB6703" w:rsidRPr="001E7778" w:rsidRDefault="00FB6703" w:rsidP="001E7778">
      <w:pPr>
        <w:spacing w:line="360" w:lineRule="auto"/>
        <w:jc w:val="both"/>
        <w:rPr>
          <w:rFonts w:cs="Arial"/>
          <w:sz w:val="24"/>
          <w:szCs w:val="24"/>
          <w:lang w:val="es-ES_tradnl"/>
        </w:rPr>
      </w:pPr>
    </w:p>
    <w:p w14:paraId="6CA6362D" w14:textId="4213B4B4"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No.20 ELIMINADAS_las_expresiones_que_afectan_la_intimidad_y/o_privacidad_de_la_denunciante en 1 </w:t>
      </w:r>
      <w:proofErr w:type="spellStart"/>
      <w:r w:rsidRPr="001E7778">
        <w:rPr>
          <w:rFonts w:cs="Arial"/>
          <w:sz w:val="24"/>
          <w:szCs w:val="24"/>
          <w:lang w:val="es-ES_tradnl"/>
        </w:rPr>
        <w:t>renglon</w:t>
      </w:r>
      <w:proofErr w:type="spellEnd"/>
      <w:r w:rsidRPr="001E7778">
        <w:rPr>
          <w:rFonts w:cs="Arial"/>
          <w:sz w:val="24"/>
          <w:szCs w:val="24"/>
          <w:lang w:val="es-ES_tradnl"/>
        </w:rPr>
        <w:t xml:space="preserve">(es) de conformidad con el artículo 97 de la LTAIPPDPEMO; los artículos 3, fracciones VII y IX, y 6, así como los demás relativos y aplicables de la LPDPPSOEMO; y el Lineamiento Trigésimo Octavo de los LGMCDIEVP; a fin de evitar una </w:t>
      </w:r>
      <w:r w:rsidR="001E7778">
        <w:rPr>
          <w:rFonts w:cs="Arial"/>
          <w:sz w:val="24"/>
          <w:szCs w:val="24"/>
          <w:lang w:val="es-ES_tradnl"/>
        </w:rPr>
        <w:t>revictimización, en observancia y concatenación</w:t>
      </w:r>
      <w:r w:rsidRPr="001E7778">
        <w:rPr>
          <w:rFonts w:cs="Arial"/>
          <w:sz w:val="24"/>
          <w:szCs w:val="24"/>
          <w:lang w:val="es-ES_tradnl"/>
        </w:rPr>
        <w:t xml:space="preserve"> a los derechos de las víctimas previstos en el Protocolo para Atender la Violencia Política Contra las Mujeres del Tribunal Electoral del Poder Judicial de la Federación</w:t>
      </w:r>
      <w:r w:rsidR="001E7778">
        <w:rPr>
          <w:rFonts w:cs="Arial"/>
          <w:sz w:val="24"/>
          <w:szCs w:val="24"/>
          <w:lang w:val="es-ES_tradnl"/>
        </w:rPr>
        <w:t>*.</w:t>
      </w:r>
    </w:p>
    <w:p w14:paraId="2B22FE87" w14:textId="77777777" w:rsidR="00FB6703" w:rsidRPr="001E7778" w:rsidRDefault="00FB6703" w:rsidP="001E7778">
      <w:pPr>
        <w:spacing w:line="360" w:lineRule="auto"/>
        <w:jc w:val="both"/>
        <w:rPr>
          <w:rFonts w:cs="Arial"/>
          <w:sz w:val="24"/>
          <w:szCs w:val="24"/>
          <w:lang w:val="es-ES_tradnl"/>
        </w:rPr>
      </w:pPr>
    </w:p>
    <w:p w14:paraId="7AB0219B" w14:textId="18F13E7E"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No.21 ELIMINADAS_las_expresiones_que_afectan_la_intimidad_y/o_privacidad_de_la_denunciante en 1 </w:t>
      </w:r>
      <w:proofErr w:type="spellStart"/>
      <w:r w:rsidRPr="001E7778">
        <w:rPr>
          <w:rFonts w:cs="Arial"/>
          <w:sz w:val="24"/>
          <w:szCs w:val="24"/>
          <w:lang w:val="es-ES_tradnl"/>
        </w:rPr>
        <w:t>renglon</w:t>
      </w:r>
      <w:proofErr w:type="spellEnd"/>
      <w:r w:rsidRPr="001E7778">
        <w:rPr>
          <w:rFonts w:cs="Arial"/>
          <w:sz w:val="24"/>
          <w:szCs w:val="24"/>
          <w:lang w:val="es-ES_tradnl"/>
        </w:rPr>
        <w:t xml:space="preserve">(es) de conformidad con el artículo 97 de la LTAIPPDPEMO; los artículos 3, fracciones VII y IX, y 6, así como los demás relativos y aplicables de la LPDPPSOEMO; y el Lineamiento Trigésimo Octavo de los LGMCDIEVP; a fin de evitar una </w:t>
      </w:r>
      <w:r w:rsidR="001E7778">
        <w:rPr>
          <w:rFonts w:cs="Arial"/>
          <w:sz w:val="24"/>
          <w:szCs w:val="24"/>
          <w:lang w:val="es-ES_tradnl"/>
        </w:rPr>
        <w:t>revictimización, en observancia y concatenación</w:t>
      </w:r>
      <w:r w:rsidRPr="001E7778">
        <w:rPr>
          <w:rFonts w:cs="Arial"/>
          <w:sz w:val="24"/>
          <w:szCs w:val="24"/>
          <w:lang w:val="es-ES_tradnl"/>
        </w:rPr>
        <w:t xml:space="preserve"> a los derechos de las víctimas previstos en el Protocolo para Atender la Violencia Política Contra las Mujeres del Tribunal Electoral del Poder Judicial de la Federación</w:t>
      </w:r>
      <w:r w:rsidR="001E7778">
        <w:rPr>
          <w:rFonts w:cs="Arial"/>
          <w:sz w:val="24"/>
          <w:szCs w:val="24"/>
          <w:lang w:val="es-ES_tradnl"/>
        </w:rPr>
        <w:t>*.</w:t>
      </w:r>
    </w:p>
    <w:p w14:paraId="5164872B" w14:textId="77777777" w:rsidR="00FB6703" w:rsidRPr="001E7778" w:rsidRDefault="00FB6703" w:rsidP="001E7778">
      <w:pPr>
        <w:spacing w:line="360" w:lineRule="auto"/>
        <w:jc w:val="both"/>
        <w:rPr>
          <w:rFonts w:cs="Arial"/>
          <w:sz w:val="24"/>
          <w:szCs w:val="24"/>
          <w:lang w:val="es-ES_tradnl"/>
        </w:rPr>
      </w:pPr>
    </w:p>
    <w:p w14:paraId="15DA369E" w14:textId="174D7E64"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lastRenderedPageBreak/>
        <w:t xml:space="preserve">No.22 ELIMINADAS_las_expresiones_que_afectan_la_intimidad_y/o_privacidad_de_la_denunciante en 1 </w:t>
      </w:r>
      <w:proofErr w:type="spellStart"/>
      <w:r w:rsidRPr="001E7778">
        <w:rPr>
          <w:rFonts w:cs="Arial"/>
          <w:sz w:val="24"/>
          <w:szCs w:val="24"/>
          <w:lang w:val="es-ES_tradnl"/>
        </w:rPr>
        <w:t>renglon</w:t>
      </w:r>
      <w:proofErr w:type="spellEnd"/>
      <w:r w:rsidRPr="001E7778">
        <w:rPr>
          <w:rFonts w:cs="Arial"/>
          <w:sz w:val="24"/>
          <w:szCs w:val="24"/>
          <w:lang w:val="es-ES_tradnl"/>
        </w:rPr>
        <w:t xml:space="preserve">(es) de conformidad con el artículo 97 de la LTAIPPDPEMO; los artículos 3, fracciones VII y IX, y 6, así como los demás relativos y aplicables de la LPDPPSOEMO; y el Lineamiento Trigésimo Octavo de los LGMCDIEVP; a fin de evitar una </w:t>
      </w:r>
      <w:r w:rsidR="001E7778">
        <w:rPr>
          <w:rFonts w:cs="Arial"/>
          <w:sz w:val="24"/>
          <w:szCs w:val="24"/>
          <w:lang w:val="es-ES_tradnl"/>
        </w:rPr>
        <w:t>revictimización, en observancia y concatenación</w:t>
      </w:r>
      <w:r w:rsidRPr="001E7778">
        <w:rPr>
          <w:rFonts w:cs="Arial"/>
          <w:sz w:val="24"/>
          <w:szCs w:val="24"/>
          <w:lang w:val="es-ES_tradnl"/>
        </w:rPr>
        <w:t xml:space="preserve"> a los derechos de las víctimas previstos en el Protocolo para Atender la Violencia Política Contra las Mujeres del Tribunal Electoral del Poder Judicial de la Federación</w:t>
      </w:r>
      <w:r w:rsidR="001E7778">
        <w:rPr>
          <w:rFonts w:cs="Arial"/>
          <w:sz w:val="24"/>
          <w:szCs w:val="24"/>
          <w:lang w:val="es-ES_tradnl"/>
        </w:rPr>
        <w:t>*.</w:t>
      </w:r>
    </w:p>
    <w:p w14:paraId="6B673711" w14:textId="77777777" w:rsidR="00FB6703" w:rsidRPr="001E7778" w:rsidRDefault="00FB6703" w:rsidP="001E7778">
      <w:pPr>
        <w:spacing w:line="360" w:lineRule="auto"/>
        <w:jc w:val="both"/>
        <w:rPr>
          <w:rFonts w:cs="Arial"/>
          <w:sz w:val="24"/>
          <w:szCs w:val="24"/>
          <w:lang w:val="es-ES_tradnl"/>
        </w:rPr>
      </w:pPr>
    </w:p>
    <w:p w14:paraId="2AB95857" w14:textId="162319B7"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No.23 ELIMINADAS_las_expresiones_que_afectan_la_intimidad_y/o_privacidad_de_la_denunciante en 1 </w:t>
      </w:r>
      <w:proofErr w:type="spellStart"/>
      <w:r w:rsidRPr="001E7778">
        <w:rPr>
          <w:rFonts w:cs="Arial"/>
          <w:sz w:val="24"/>
          <w:szCs w:val="24"/>
          <w:lang w:val="es-ES_tradnl"/>
        </w:rPr>
        <w:t>renglon</w:t>
      </w:r>
      <w:proofErr w:type="spellEnd"/>
      <w:r w:rsidRPr="001E7778">
        <w:rPr>
          <w:rFonts w:cs="Arial"/>
          <w:sz w:val="24"/>
          <w:szCs w:val="24"/>
          <w:lang w:val="es-ES_tradnl"/>
        </w:rPr>
        <w:t xml:space="preserve">(es) de conformidad con el artículo 97 de la LTAIPPDPEMO; los artículos 3, fracciones VII y IX, y 6, así como los demás relativos y aplicables de la LPDPPSOEMO; y el Lineamiento Trigésimo Octavo de los LGMCDIEVP; a fin de evitar una </w:t>
      </w:r>
      <w:r w:rsidR="001E7778">
        <w:rPr>
          <w:rFonts w:cs="Arial"/>
          <w:sz w:val="24"/>
          <w:szCs w:val="24"/>
          <w:lang w:val="es-ES_tradnl"/>
        </w:rPr>
        <w:t>revictimización, en observancia y concatenación</w:t>
      </w:r>
      <w:r w:rsidRPr="001E7778">
        <w:rPr>
          <w:rFonts w:cs="Arial"/>
          <w:sz w:val="24"/>
          <w:szCs w:val="24"/>
          <w:lang w:val="es-ES_tradnl"/>
        </w:rPr>
        <w:t xml:space="preserve"> a los derechos de las víctimas previstos en el Protocolo para Atender la Violencia Política Contra las Mujeres del Tribunal Electoral del Poder Judicial de la Federación</w:t>
      </w:r>
      <w:r w:rsidR="001E7778">
        <w:rPr>
          <w:rFonts w:cs="Arial"/>
          <w:sz w:val="24"/>
          <w:szCs w:val="24"/>
          <w:lang w:val="es-ES_tradnl"/>
        </w:rPr>
        <w:t>*.</w:t>
      </w:r>
    </w:p>
    <w:p w14:paraId="53738492" w14:textId="77777777" w:rsidR="00FB6703" w:rsidRPr="001E7778" w:rsidRDefault="00FB6703" w:rsidP="001E7778">
      <w:pPr>
        <w:spacing w:line="360" w:lineRule="auto"/>
        <w:jc w:val="both"/>
        <w:rPr>
          <w:rFonts w:cs="Arial"/>
          <w:sz w:val="24"/>
          <w:szCs w:val="24"/>
          <w:lang w:val="es-ES_tradnl"/>
        </w:rPr>
      </w:pPr>
    </w:p>
    <w:p w14:paraId="4FB39006" w14:textId="60AA1DEE"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No.24 ELIMINADAS_las_expresiones_que_afectan_la_intimidad_y/o_privacidad_de_la_denunciante en 1 </w:t>
      </w:r>
      <w:proofErr w:type="spellStart"/>
      <w:r w:rsidRPr="001E7778">
        <w:rPr>
          <w:rFonts w:cs="Arial"/>
          <w:sz w:val="24"/>
          <w:szCs w:val="24"/>
          <w:lang w:val="es-ES_tradnl"/>
        </w:rPr>
        <w:t>renglon</w:t>
      </w:r>
      <w:proofErr w:type="spellEnd"/>
      <w:r w:rsidRPr="001E7778">
        <w:rPr>
          <w:rFonts w:cs="Arial"/>
          <w:sz w:val="24"/>
          <w:szCs w:val="24"/>
          <w:lang w:val="es-ES_tradnl"/>
        </w:rPr>
        <w:t xml:space="preserve">(es) de conformidad con el artículo 97 de la LTAIPPDPEMO; los artículos 3, fracciones VII y IX, y 6, así como los demás relativos y aplicables de la LPDPPSOEMO; y el Lineamiento Trigésimo Octavo de los LGMCDIEVP; a fin de evitar una </w:t>
      </w:r>
      <w:r w:rsidR="001E7778">
        <w:rPr>
          <w:rFonts w:cs="Arial"/>
          <w:sz w:val="24"/>
          <w:szCs w:val="24"/>
          <w:lang w:val="es-ES_tradnl"/>
        </w:rPr>
        <w:t>revictimización, en observancia y concatenación</w:t>
      </w:r>
      <w:r w:rsidRPr="001E7778">
        <w:rPr>
          <w:rFonts w:cs="Arial"/>
          <w:sz w:val="24"/>
          <w:szCs w:val="24"/>
          <w:lang w:val="es-ES_tradnl"/>
        </w:rPr>
        <w:t xml:space="preserve"> a los derechos de las víctimas previstos en el Protocolo para Atender la Violencia Política Contra las Mujeres del Tribunal Electoral del Poder Judicial de la Federación</w:t>
      </w:r>
      <w:r w:rsidR="001E7778">
        <w:rPr>
          <w:rFonts w:cs="Arial"/>
          <w:sz w:val="24"/>
          <w:szCs w:val="24"/>
          <w:lang w:val="es-ES_tradnl"/>
        </w:rPr>
        <w:t>*.</w:t>
      </w:r>
    </w:p>
    <w:p w14:paraId="0D34B460" w14:textId="77777777" w:rsidR="00FB6703" w:rsidRPr="001E7778" w:rsidRDefault="00FB6703" w:rsidP="001E7778">
      <w:pPr>
        <w:spacing w:line="360" w:lineRule="auto"/>
        <w:jc w:val="both"/>
        <w:rPr>
          <w:rFonts w:cs="Arial"/>
          <w:sz w:val="24"/>
          <w:szCs w:val="24"/>
          <w:lang w:val="es-ES_tradnl"/>
        </w:rPr>
      </w:pPr>
    </w:p>
    <w:p w14:paraId="793191E7" w14:textId="77777777"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No.25 </w:t>
      </w:r>
      <w:proofErr w:type="spellStart"/>
      <w:r w:rsidRPr="001E7778">
        <w:rPr>
          <w:rFonts w:cs="Arial"/>
          <w:sz w:val="24"/>
          <w:szCs w:val="24"/>
          <w:lang w:val="es-ES_tradnl"/>
        </w:rPr>
        <w:t>ELIMINADO_el_estado_mental</w:t>
      </w:r>
      <w:proofErr w:type="spellEnd"/>
      <w:r w:rsidRPr="001E7778">
        <w:rPr>
          <w:rFonts w:cs="Arial"/>
          <w:sz w:val="24"/>
          <w:szCs w:val="24"/>
          <w:lang w:val="es-ES_tradnl"/>
        </w:rPr>
        <w:t xml:space="preserve"> en 1 </w:t>
      </w:r>
      <w:proofErr w:type="spellStart"/>
      <w:r w:rsidRPr="001E7778">
        <w:rPr>
          <w:rFonts w:cs="Arial"/>
          <w:sz w:val="24"/>
          <w:szCs w:val="24"/>
          <w:lang w:val="es-ES_tradnl"/>
        </w:rPr>
        <w:t>renglon</w:t>
      </w:r>
      <w:proofErr w:type="spellEnd"/>
      <w:r w:rsidRPr="001E7778">
        <w:rPr>
          <w:rFonts w:cs="Arial"/>
          <w:sz w:val="24"/>
          <w:szCs w:val="24"/>
          <w:lang w:val="es-ES_tradnl"/>
        </w:rPr>
        <w:t xml:space="preserve">(es) por ser un dato personal sensible sobre la salud de conformidad con el Artículo 97 de la </w:t>
      </w:r>
      <w:r w:rsidRPr="001E7778">
        <w:rPr>
          <w:rFonts w:cs="Arial"/>
          <w:sz w:val="24"/>
          <w:szCs w:val="24"/>
          <w:lang w:val="es-ES_tradnl"/>
        </w:rPr>
        <w:lastRenderedPageBreak/>
        <w:t>LTAIPPDPEMO, Artículo 3 fracción IX de la LPDPPSOEMO y Lineamiento Trigésimo Octavo fracción I. 4.  de los LGMCDIEVP*.</w:t>
      </w:r>
    </w:p>
    <w:p w14:paraId="7C1D122E" w14:textId="77777777" w:rsidR="00FB6703" w:rsidRPr="001E7778" w:rsidRDefault="00FB6703" w:rsidP="001E7778">
      <w:pPr>
        <w:spacing w:line="360" w:lineRule="auto"/>
        <w:jc w:val="both"/>
        <w:rPr>
          <w:rFonts w:cs="Arial"/>
          <w:sz w:val="24"/>
          <w:szCs w:val="24"/>
          <w:lang w:val="es-ES_tradnl"/>
        </w:rPr>
      </w:pPr>
    </w:p>
    <w:p w14:paraId="3BA6E108" w14:textId="77777777"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No.26 ELIMINADO_Cargo_-1- en 1 </w:t>
      </w:r>
      <w:proofErr w:type="spellStart"/>
      <w:r w:rsidRPr="001E7778">
        <w:rPr>
          <w:rFonts w:cs="Arial"/>
          <w:sz w:val="24"/>
          <w:szCs w:val="24"/>
          <w:lang w:val="es-ES_tradnl"/>
        </w:rPr>
        <w:t>renglon</w:t>
      </w:r>
      <w:proofErr w:type="spellEnd"/>
      <w:r w:rsidRPr="001E7778">
        <w:rPr>
          <w:rFonts w:cs="Arial"/>
          <w:sz w:val="24"/>
          <w:szCs w:val="24"/>
          <w:lang w:val="es-ES_tradnl"/>
        </w:rPr>
        <w:t>(es) por ser un dato personal laboral de conformidad con el Artículo 97 de la LTAIPPDPEMO, Artículo 3 fracción VIII de la LPDPPSOEMO y Lineamiento Trigésimo Octavo fracción I. 5. de los LGMCDIEVP*.</w:t>
      </w:r>
    </w:p>
    <w:p w14:paraId="6E71AA16" w14:textId="77777777" w:rsidR="00FB6703" w:rsidRPr="001E7778" w:rsidRDefault="00FB6703" w:rsidP="001E7778">
      <w:pPr>
        <w:spacing w:line="360" w:lineRule="auto"/>
        <w:jc w:val="both"/>
        <w:rPr>
          <w:rFonts w:cs="Arial"/>
          <w:sz w:val="24"/>
          <w:szCs w:val="24"/>
          <w:lang w:val="es-ES_tradnl"/>
        </w:rPr>
      </w:pPr>
    </w:p>
    <w:p w14:paraId="1500B1DA" w14:textId="538E6380"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No.27 ELIMINADAS_las_expresiones_que_afectan_la_intimidad_y/o_privacidad_de_la_denunciante en 1 </w:t>
      </w:r>
      <w:proofErr w:type="spellStart"/>
      <w:r w:rsidRPr="001E7778">
        <w:rPr>
          <w:rFonts w:cs="Arial"/>
          <w:sz w:val="24"/>
          <w:szCs w:val="24"/>
          <w:lang w:val="es-ES_tradnl"/>
        </w:rPr>
        <w:t>renglon</w:t>
      </w:r>
      <w:proofErr w:type="spellEnd"/>
      <w:r w:rsidRPr="001E7778">
        <w:rPr>
          <w:rFonts w:cs="Arial"/>
          <w:sz w:val="24"/>
          <w:szCs w:val="24"/>
          <w:lang w:val="es-ES_tradnl"/>
        </w:rPr>
        <w:t xml:space="preserve">(es) de conformidad con el artículo 97 de la LTAIPPDPEMO; los artículos 3, fracciones VII y IX, y 6, así como los demás relativos y aplicables de la LPDPPSOEMO; y el Lineamiento Trigésimo Octavo de los LGMCDIEVP; a fin de evitar una </w:t>
      </w:r>
      <w:r w:rsidR="001E7778">
        <w:rPr>
          <w:rFonts w:cs="Arial"/>
          <w:sz w:val="24"/>
          <w:szCs w:val="24"/>
          <w:lang w:val="es-ES_tradnl"/>
        </w:rPr>
        <w:t>revictimización, en observancia y concatenación</w:t>
      </w:r>
      <w:r w:rsidRPr="001E7778">
        <w:rPr>
          <w:rFonts w:cs="Arial"/>
          <w:sz w:val="24"/>
          <w:szCs w:val="24"/>
          <w:lang w:val="es-ES_tradnl"/>
        </w:rPr>
        <w:t xml:space="preserve"> a los derechos de las víctimas previstos en el Protocolo para Atender la Violencia Política Contra las Mujeres del Tribunal Electoral del Poder Judicial de la Federación</w:t>
      </w:r>
      <w:r w:rsidR="001E7778">
        <w:rPr>
          <w:rFonts w:cs="Arial"/>
          <w:sz w:val="24"/>
          <w:szCs w:val="24"/>
          <w:lang w:val="es-ES_tradnl"/>
        </w:rPr>
        <w:t>*.</w:t>
      </w:r>
    </w:p>
    <w:p w14:paraId="48405AF7" w14:textId="77777777" w:rsidR="00FB6703" w:rsidRPr="001E7778" w:rsidRDefault="00FB6703" w:rsidP="001E7778">
      <w:pPr>
        <w:spacing w:line="360" w:lineRule="auto"/>
        <w:jc w:val="both"/>
        <w:rPr>
          <w:rFonts w:cs="Arial"/>
          <w:sz w:val="24"/>
          <w:szCs w:val="24"/>
          <w:lang w:val="es-ES_tradnl"/>
        </w:rPr>
      </w:pPr>
    </w:p>
    <w:p w14:paraId="438D1090" w14:textId="77777777"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No.28 ELIMINADO_el_nombre_de_la_parte_denunciante_-2- en 1 </w:t>
      </w:r>
      <w:proofErr w:type="spellStart"/>
      <w:r w:rsidRPr="001E7778">
        <w:rPr>
          <w:rFonts w:cs="Arial"/>
          <w:sz w:val="24"/>
          <w:szCs w:val="24"/>
          <w:lang w:val="es-ES_tradnl"/>
        </w:rPr>
        <w:t>renglon</w:t>
      </w:r>
      <w:proofErr w:type="spellEnd"/>
      <w:r w:rsidRPr="001E7778">
        <w:rPr>
          <w:rFonts w:cs="Arial"/>
          <w:sz w:val="24"/>
          <w:szCs w:val="24"/>
          <w:lang w:val="es-ES_tradnl"/>
        </w:rPr>
        <w:t>(es) por ser un dato personal identificativo de conformidad con el Artículo 97 de la LTAIPPDPEMO, Artículo 3 fracción VIII de la LPDPPSOEMO y Lineamiento Trigésimo Octavo fracción I. 1. de los LGMCDIEVP*.</w:t>
      </w:r>
    </w:p>
    <w:p w14:paraId="2EE22DB7" w14:textId="77777777" w:rsidR="00FB6703" w:rsidRPr="001E7778" w:rsidRDefault="00FB6703" w:rsidP="001E7778">
      <w:pPr>
        <w:spacing w:line="360" w:lineRule="auto"/>
        <w:jc w:val="both"/>
        <w:rPr>
          <w:rFonts w:cs="Arial"/>
          <w:sz w:val="24"/>
          <w:szCs w:val="24"/>
          <w:lang w:val="es-ES_tradnl"/>
        </w:rPr>
      </w:pPr>
    </w:p>
    <w:p w14:paraId="4FCA8B86" w14:textId="77777777"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No.29 ELIMINADO_Cargo_-2- en 1 </w:t>
      </w:r>
      <w:proofErr w:type="spellStart"/>
      <w:r w:rsidRPr="001E7778">
        <w:rPr>
          <w:rFonts w:cs="Arial"/>
          <w:sz w:val="24"/>
          <w:szCs w:val="24"/>
          <w:lang w:val="es-ES_tradnl"/>
        </w:rPr>
        <w:t>renglon</w:t>
      </w:r>
      <w:proofErr w:type="spellEnd"/>
      <w:r w:rsidRPr="001E7778">
        <w:rPr>
          <w:rFonts w:cs="Arial"/>
          <w:sz w:val="24"/>
          <w:szCs w:val="24"/>
          <w:lang w:val="es-ES_tradnl"/>
        </w:rPr>
        <w:t>(es) por ser un dato personal laboral de conformidad con el Artículo 97 de la LTAIPPDPEMO, Artículo 3 fracción VIII de la LPDPPSOEMO y Lineamiento Trigésimo Octavo fracción I. 5. de los LGMCDIEVP*.</w:t>
      </w:r>
    </w:p>
    <w:p w14:paraId="3C22C3B9" w14:textId="77777777" w:rsidR="00FB6703" w:rsidRPr="001E7778" w:rsidRDefault="00FB6703" w:rsidP="001E7778">
      <w:pPr>
        <w:spacing w:line="360" w:lineRule="auto"/>
        <w:jc w:val="both"/>
        <w:rPr>
          <w:rFonts w:cs="Arial"/>
          <w:sz w:val="24"/>
          <w:szCs w:val="24"/>
          <w:lang w:val="es-ES_tradnl"/>
        </w:rPr>
      </w:pPr>
    </w:p>
    <w:p w14:paraId="5C53465E" w14:textId="77777777"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No.30 ELIMINADO_el_Municipio en 1 </w:t>
      </w:r>
      <w:proofErr w:type="spellStart"/>
      <w:r w:rsidRPr="001E7778">
        <w:rPr>
          <w:rFonts w:cs="Arial"/>
          <w:sz w:val="24"/>
          <w:szCs w:val="24"/>
          <w:lang w:val="es-ES_tradnl"/>
        </w:rPr>
        <w:t>renglon</w:t>
      </w:r>
      <w:proofErr w:type="spellEnd"/>
      <w:r w:rsidRPr="001E7778">
        <w:rPr>
          <w:rFonts w:cs="Arial"/>
          <w:sz w:val="24"/>
          <w:szCs w:val="24"/>
          <w:lang w:val="es-ES_tradnl"/>
        </w:rPr>
        <w:t>(es) por ser un dato personal identificativo de conformidad con el Artículo 97 de la LTAIPPDPEMO, Artículo 3 fracción VIII de la LPDPPSOEMO y Lineamiento Trigésimo Octavo fracción I. 1. de los LGMCDIEVP*.</w:t>
      </w:r>
    </w:p>
    <w:p w14:paraId="26F853E7" w14:textId="77777777" w:rsidR="00FB6703" w:rsidRPr="001E7778" w:rsidRDefault="00FB6703" w:rsidP="001E7778">
      <w:pPr>
        <w:spacing w:line="360" w:lineRule="auto"/>
        <w:jc w:val="both"/>
        <w:rPr>
          <w:rFonts w:cs="Arial"/>
          <w:sz w:val="24"/>
          <w:szCs w:val="24"/>
          <w:lang w:val="es-ES_tradnl"/>
        </w:rPr>
      </w:pPr>
    </w:p>
    <w:p w14:paraId="5CFFD425" w14:textId="77777777"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lastRenderedPageBreak/>
        <w:t xml:space="preserve">No.31 ELIMINADO_el_nombre_de_la_parte_denunciante_-2- en 1 </w:t>
      </w:r>
      <w:proofErr w:type="spellStart"/>
      <w:r w:rsidRPr="001E7778">
        <w:rPr>
          <w:rFonts w:cs="Arial"/>
          <w:sz w:val="24"/>
          <w:szCs w:val="24"/>
          <w:lang w:val="es-ES_tradnl"/>
        </w:rPr>
        <w:t>renglon</w:t>
      </w:r>
      <w:proofErr w:type="spellEnd"/>
      <w:r w:rsidRPr="001E7778">
        <w:rPr>
          <w:rFonts w:cs="Arial"/>
          <w:sz w:val="24"/>
          <w:szCs w:val="24"/>
          <w:lang w:val="es-ES_tradnl"/>
        </w:rPr>
        <w:t>(es) por ser un dato personal identificativo de conformidad con el Artículo 97 de la LTAIPPDPEMO, Artículo 3 fracción VIII de la LPDPPSOEMO y Lineamiento Trigésimo Octavo fracción I. 1. de los LGMCDIEVP*.</w:t>
      </w:r>
    </w:p>
    <w:p w14:paraId="3E4AC821" w14:textId="77777777" w:rsidR="00FB6703" w:rsidRPr="001E7778" w:rsidRDefault="00FB6703" w:rsidP="001E7778">
      <w:pPr>
        <w:spacing w:line="360" w:lineRule="auto"/>
        <w:jc w:val="both"/>
        <w:rPr>
          <w:rFonts w:cs="Arial"/>
          <w:sz w:val="24"/>
          <w:szCs w:val="24"/>
          <w:lang w:val="es-ES_tradnl"/>
        </w:rPr>
      </w:pPr>
    </w:p>
    <w:p w14:paraId="681960BC" w14:textId="77777777"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No.32 </w:t>
      </w:r>
      <w:proofErr w:type="spellStart"/>
      <w:r w:rsidRPr="001E7778">
        <w:rPr>
          <w:rFonts w:cs="Arial"/>
          <w:sz w:val="24"/>
          <w:szCs w:val="24"/>
          <w:lang w:val="es-ES_tradnl"/>
        </w:rPr>
        <w:t>ELIMINADO_el_nombre_completo</w:t>
      </w:r>
      <w:proofErr w:type="spellEnd"/>
      <w:r w:rsidRPr="001E7778">
        <w:rPr>
          <w:rFonts w:cs="Arial"/>
          <w:sz w:val="24"/>
          <w:szCs w:val="24"/>
          <w:lang w:val="es-ES_tradnl"/>
        </w:rPr>
        <w:t xml:space="preserve"> en 1 </w:t>
      </w:r>
      <w:proofErr w:type="spellStart"/>
      <w:r w:rsidRPr="001E7778">
        <w:rPr>
          <w:rFonts w:cs="Arial"/>
          <w:sz w:val="24"/>
          <w:szCs w:val="24"/>
          <w:lang w:val="es-ES_tradnl"/>
        </w:rPr>
        <w:t>renglon</w:t>
      </w:r>
      <w:proofErr w:type="spellEnd"/>
      <w:r w:rsidRPr="001E7778">
        <w:rPr>
          <w:rFonts w:cs="Arial"/>
          <w:sz w:val="24"/>
          <w:szCs w:val="24"/>
          <w:lang w:val="es-ES_tradnl"/>
        </w:rPr>
        <w:t>(es) por ser un dato personal identificativo de conformidad con el Artículo 97 de la LTAIPPDPEMO, Artículo 3 fracción VIII de la LPDPPSOEMO y Lineamiento Trigésimo Octavo fracción I. 1. de los LGMCDIEVP*.</w:t>
      </w:r>
    </w:p>
    <w:p w14:paraId="283C37CB" w14:textId="77777777" w:rsidR="00FB6703" w:rsidRPr="001E7778" w:rsidRDefault="00FB6703" w:rsidP="001E7778">
      <w:pPr>
        <w:spacing w:line="360" w:lineRule="auto"/>
        <w:jc w:val="both"/>
        <w:rPr>
          <w:rFonts w:cs="Arial"/>
          <w:sz w:val="24"/>
          <w:szCs w:val="24"/>
          <w:lang w:val="es-ES_tradnl"/>
        </w:rPr>
      </w:pPr>
    </w:p>
    <w:p w14:paraId="782A0C9F" w14:textId="77777777"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No.33 </w:t>
      </w:r>
      <w:proofErr w:type="spellStart"/>
      <w:r w:rsidRPr="001E7778">
        <w:rPr>
          <w:rFonts w:cs="Arial"/>
          <w:sz w:val="24"/>
          <w:szCs w:val="24"/>
          <w:lang w:val="es-ES_tradnl"/>
        </w:rPr>
        <w:t>ELIMINADAS_las_referencias_laborales</w:t>
      </w:r>
      <w:proofErr w:type="spellEnd"/>
      <w:r w:rsidRPr="001E7778">
        <w:rPr>
          <w:rFonts w:cs="Arial"/>
          <w:sz w:val="24"/>
          <w:szCs w:val="24"/>
          <w:lang w:val="es-ES_tradnl"/>
        </w:rPr>
        <w:t xml:space="preserve"> en 1 </w:t>
      </w:r>
      <w:proofErr w:type="spellStart"/>
      <w:r w:rsidRPr="001E7778">
        <w:rPr>
          <w:rFonts w:cs="Arial"/>
          <w:sz w:val="24"/>
          <w:szCs w:val="24"/>
          <w:lang w:val="es-ES_tradnl"/>
        </w:rPr>
        <w:t>renglon</w:t>
      </w:r>
      <w:proofErr w:type="spellEnd"/>
      <w:r w:rsidRPr="001E7778">
        <w:rPr>
          <w:rFonts w:cs="Arial"/>
          <w:sz w:val="24"/>
          <w:szCs w:val="24"/>
          <w:lang w:val="es-ES_tradnl"/>
        </w:rPr>
        <w:t>(es) por ser un dato personal laboral de conformidad con el Artículo 97 de la LTAIPPDPEMO, Artículo 3 fracción VIII de la LPDPPSOEMO y Lineamiento Trigésimo Octavo fracción I. 5. de los LGMCDIEVP*.</w:t>
      </w:r>
    </w:p>
    <w:p w14:paraId="467C0BC9" w14:textId="77777777" w:rsidR="00FB6703" w:rsidRPr="001E7778" w:rsidRDefault="00FB6703" w:rsidP="001E7778">
      <w:pPr>
        <w:spacing w:line="360" w:lineRule="auto"/>
        <w:jc w:val="both"/>
        <w:rPr>
          <w:rFonts w:cs="Arial"/>
          <w:sz w:val="24"/>
          <w:szCs w:val="24"/>
          <w:lang w:val="es-ES_tradnl"/>
        </w:rPr>
      </w:pPr>
    </w:p>
    <w:p w14:paraId="7B543085" w14:textId="77777777"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No.34 ELIMINADO_Cargo_-1- en 1 </w:t>
      </w:r>
      <w:proofErr w:type="spellStart"/>
      <w:r w:rsidRPr="001E7778">
        <w:rPr>
          <w:rFonts w:cs="Arial"/>
          <w:sz w:val="24"/>
          <w:szCs w:val="24"/>
          <w:lang w:val="es-ES_tradnl"/>
        </w:rPr>
        <w:t>renglon</w:t>
      </w:r>
      <w:proofErr w:type="spellEnd"/>
      <w:r w:rsidRPr="001E7778">
        <w:rPr>
          <w:rFonts w:cs="Arial"/>
          <w:sz w:val="24"/>
          <w:szCs w:val="24"/>
          <w:lang w:val="es-ES_tradnl"/>
        </w:rPr>
        <w:t>(es) por ser un dato personal laboral de conformidad con el Artículo 97 de la LTAIPPDPEMO, Artículo 3 fracción VIII de la LPDPPSOEMO y Lineamiento Trigésimo Octavo fracción I. 5. de los LGMCDIEVP*.</w:t>
      </w:r>
    </w:p>
    <w:p w14:paraId="24EF51C2" w14:textId="77777777" w:rsidR="00FB6703" w:rsidRPr="001E7778" w:rsidRDefault="00FB6703" w:rsidP="001E7778">
      <w:pPr>
        <w:spacing w:line="360" w:lineRule="auto"/>
        <w:jc w:val="both"/>
        <w:rPr>
          <w:rFonts w:cs="Arial"/>
          <w:sz w:val="24"/>
          <w:szCs w:val="24"/>
          <w:lang w:val="es-ES_tradnl"/>
        </w:rPr>
      </w:pPr>
    </w:p>
    <w:p w14:paraId="4EB379BF" w14:textId="77777777"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No.35 ELIMINADO_el_Municipio en 1 </w:t>
      </w:r>
      <w:proofErr w:type="spellStart"/>
      <w:r w:rsidRPr="001E7778">
        <w:rPr>
          <w:rFonts w:cs="Arial"/>
          <w:sz w:val="24"/>
          <w:szCs w:val="24"/>
          <w:lang w:val="es-ES_tradnl"/>
        </w:rPr>
        <w:t>renglon</w:t>
      </w:r>
      <w:proofErr w:type="spellEnd"/>
      <w:r w:rsidRPr="001E7778">
        <w:rPr>
          <w:rFonts w:cs="Arial"/>
          <w:sz w:val="24"/>
          <w:szCs w:val="24"/>
          <w:lang w:val="es-ES_tradnl"/>
        </w:rPr>
        <w:t>(es) por ser un dato personal identificativo de conformidad con el Artículo 97 de la LTAIPPDPEMO, Artículo 3 fracción VIII de la LPDPPSOEMO y Lineamiento Trigésimo Octavo fracción I. 1. de los LGMCDIEVP*.</w:t>
      </w:r>
    </w:p>
    <w:p w14:paraId="334759A6" w14:textId="77777777" w:rsidR="00FB6703" w:rsidRPr="001E7778" w:rsidRDefault="00FB6703" w:rsidP="001E7778">
      <w:pPr>
        <w:spacing w:line="360" w:lineRule="auto"/>
        <w:jc w:val="both"/>
        <w:rPr>
          <w:rFonts w:cs="Arial"/>
          <w:sz w:val="24"/>
          <w:szCs w:val="24"/>
          <w:lang w:val="es-ES_tradnl"/>
        </w:rPr>
      </w:pPr>
    </w:p>
    <w:p w14:paraId="69D3BE77" w14:textId="77777777"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No.36 ELIMINADO_el_nombre_de_la_parte_denunciante_-1- en 1 </w:t>
      </w:r>
      <w:proofErr w:type="spellStart"/>
      <w:r w:rsidRPr="001E7778">
        <w:rPr>
          <w:rFonts w:cs="Arial"/>
          <w:sz w:val="24"/>
          <w:szCs w:val="24"/>
          <w:lang w:val="es-ES_tradnl"/>
        </w:rPr>
        <w:t>renglon</w:t>
      </w:r>
      <w:proofErr w:type="spellEnd"/>
      <w:r w:rsidRPr="001E7778">
        <w:rPr>
          <w:rFonts w:cs="Arial"/>
          <w:sz w:val="24"/>
          <w:szCs w:val="24"/>
          <w:lang w:val="es-ES_tradnl"/>
        </w:rPr>
        <w:t>(es) por ser un dato personal identificativo de conformidad con el Artículo 97 de la LTAIPPDPEMO, Artículo 3 fracción VIII de la LPDPPSOEMO y Lineamiento Trigésimo Octavo fracción I. 1. de los LGMCDIEVP*.</w:t>
      </w:r>
    </w:p>
    <w:p w14:paraId="31FFAAD4" w14:textId="77777777" w:rsidR="00FB6703" w:rsidRPr="001E7778" w:rsidRDefault="00FB6703" w:rsidP="001E7778">
      <w:pPr>
        <w:spacing w:line="360" w:lineRule="auto"/>
        <w:jc w:val="both"/>
        <w:rPr>
          <w:rFonts w:cs="Arial"/>
          <w:sz w:val="24"/>
          <w:szCs w:val="24"/>
          <w:lang w:val="es-ES_tradnl"/>
        </w:rPr>
      </w:pPr>
    </w:p>
    <w:p w14:paraId="72887E0E" w14:textId="77777777"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No.37 </w:t>
      </w:r>
      <w:proofErr w:type="spellStart"/>
      <w:r w:rsidRPr="001E7778">
        <w:rPr>
          <w:rFonts w:cs="Arial"/>
          <w:sz w:val="24"/>
          <w:szCs w:val="24"/>
          <w:lang w:val="es-ES_tradnl"/>
        </w:rPr>
        <w:t>ELIMINADO_el_nombre_completo</w:t>
      </w:r>
      <w:proofErr w:type="spellEnd"/>
      <w:r w:rsidRPr="001E7778">
        <w:rPr>
          <w:rFonts w:cs="Arial"/>
          <w:sz w:val="24"/>
          <w:szCs w:val="24"/>
          <w:lang w:val="es-ES_tradnl"/>
        </w:rPr>
        <w:t xml:space="preserve"> en 1 </w:t>
      </w:r>
      <w:proofErr w:type="spellStart"/>
      <w:r w:rsidRPr="001E7778">
        <w:rPr>
          <w:rFonts w:cs="Arial"/>
          <w:sz w:val="24"/>
          <w:szCs w:val="24"/>
          <w:lang w:val="es-ES_tradnl"/>
        </w:rPr>
        <w:t>renglon</w:t>
      </w:r>
      <w:proofErr w:type="spellEnd"/>
      <w:r w:rsidRPr="001E7778">
        <w:rPr>
          <w:rFonts w:cs="Arial"/>
          <w:sz w:val="24"/>
          <w:szCs w:val="24"/>
          <w:lang w:val="es-ES_tradnl"/>
        </w:rPr>
        <w:t xml:space="preserve">(es) por ser un dato personal identificativo de conformidad con el Artículo 97 de la LTAIPPDPEMO, </w:t>
      </w:r>
      <w:r w:rsidRPr="001E7778">
        <w:rPr>
          <w:rFonts w:cs="Arial"/>
          <w:sz w:val="24"/>
          <w:szCs w:val="24"/>
          <w:lang w:val="es-ES_tradnl"/>
        </w:rPr>
        <w:lastRenderedPageBreak/>
        <w:t>Artículo 3 fracción VIII de la LPDPPSOEMO y Lineamiento Trigésimo Octavo fracción I. 1. de los LGMCDIEVP*.</w:t>
      </w:r>
    </w:p>
    <w:p w14:paraId="5FB4C010" w14:textId="77777777" w:rsidR="00FB6703" w:rsidRPr="001E7778" w:rsidRDefault="00FB6703" w:rsidP="001E7778">
      <w:pPr>
        <w:spacing w:line="360" w:lineRule="auto"/>
        <w:jc w:val="both"/>
        <w:rPr>
          <w:rFonts w:cs="Arial"/>
          <w:sz w:val="24"/>
          <w:szCs w:val="24"/>
          <w:lang w:val="es-ES_tradnl"/>
        </w:rPr>
      </w:pPr>
    </w:p>
    <w:p w14:paraId="0A8931C6" w14:textId="77777777"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No.38 </w:t>
      </w:r>
      <w:proofErr w:type="spellStart"/>
      <w:r w:rsidRPr="001E7778">
        <w:rPr>
          <w:rFonts w:cs="Arial"/>
          <w:sz w:val="24"/>
          <w:szCs w:val="24"/>
          <w:lang w:val="es-ES_tradnl"/>
        </w:rPr>
        <w:t>ELIMINADAS_las_referencias_laborales</w:t>
      </w:r>
      <w:proofErr w:type="spellEnd"/>
      <w:r w:rsidRPr="001E7778">
        <w:rPr>
          <w:rFonts w:cs="Arial"/>
          <w:sz w:val="24"/>
          <w:szCs w:val="24"/>
          <w:lang w:val="es-ES_tradnl"/>
        </w:rPr>
        <w:t xml:space="preserve"> en 1 </w:t>
      </w:r>
      <w:proofErr w:type="spellStart"/>
      <w:r w:rsidRPr="001E7778">
        <w:rPr>
          <w:rFonts w:cs="Arial"/>
          <w:sz w:val="24"/>
          <w:szCs w:val="24"/>
          <w:lang w:val="es-ES_tradnl"/>
        </w:rPr>
        <w:t>renglon</w:t>
      </w:r>
      <w:proofErr w:type="spellEnd"/>
      <w:r w:rsidRPr="001E7778">
        <w:rPr>
          <w:rFonts w:cs="Arial"/>
          <w:sz w:val="24"/>
          <w:szCs w:val="24"/>
          <w:lang w:val="es-ES_tradnl"/>
        </w:rPr>
        <w:t>(es) por ser un dato personal laboral de conformidad con el Artículo 97 de la LTAIPPDPEMO, Artículo 3 fracción VIII de la LPDPPSOEMO y Lineamiento Trigésimo Octavo fracción I. 5. de los LGMCDIEVP*.</w:t>
      </w:r>
    </w:p>
    <w:p w14:paraId="61B8E0DD" w14:textId="77777777" w:rsidR="00FB6703" w:rsidRPr="001E7778" w:rsidRDefault="00FB6703" w:rsidP="001E7778">
      <w:pPr>
        <w:spacing w:line="360" w:lineRule="auto"/>
        <w:jc w:val="both"/>
        <w:rPr>
          <w:rFonts w:cs="Arial"/>
          <w:sz w:val="24"/>
          <w:szCs w:val="24"/>
          <w:lang w:val="es-ES_tradnl"/>
        </w:rPr>
      </w:pPr>
    </w:p>
    <w:p w14:paraId="0EDE3AFD" w14:textId="77777777"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No.39 ELIMINADO_el_nombre_de_la_parte_denunciante_-1- en 1 </w:t>
      </w:r>
      <w:proofErr w:type="spellStart"/>
      <w:r w:rsidRPr="001E7778">
        <w:rPr>
          <w:rFonts w:cs="Arial"/>
          <w:sz w:val="24"/>
          <w:szCs w:val="24"/>
          <w:lang w:val="es-ES_tradnl"/>
        </w:rPr>
        <w:t>renglon</w:t>
      </w:r>
      <w:proofErr w:type="spellEnd"/>
      <w:r w:rsidRPr="001E7778">
        <w:rPr>
          <w:rFonts w:cs="Arial"/>
          <w:sz w:val="24"/>
          <w:szCs w:val="24"/>
          <w:lang w:val="es-ES_tradnl"/>
        </w:rPr>
        <w:t>(es) por ser un dato personal identificativo de conformidad con el Artículo 97 de la LTAIPPDPEMO, Artículo 3 fracción VIII de la LPDPPSOEMO y Lineamiento Trigésimo Octavo fracción I. 1. de los LGMCDIEVP*.</w:t>
      </w:r>
    </w:p>
    <w:p w14:paraId="0281E17F" w14:textId="77777777" w:rsidR="00FB6703" w:rsidRPr="001E7778" w:rsidRDefault="00FB6703" w:rsidP="001E7778">
      <w:pPr>
        <w:spacing w:line="360" w:lineRule="auto"/>
        <w:jc w:val="both"/>
        <w:rPr>
          <w:rFonts w:cs="Arial"/>
          <w:sz w:val="24"/>
          <w:szCs w:val="24"/>
          <w:lang w:val="es-ES_tradnl"/>
        </w:rPr>
      </w:pPr>
    </w:p>
    <w:p w14:paraId="49273DDC" w14:textId="77777777"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No.40 ELIMINADO_el_nombre_de_la_parte_denunciante_-2- en 1 </w:t>
      </w:r>
      <w:proofErr w:type="spellStart"/>
      <w:r w:rsidRPr="001E7778">
        <w:rPr>
          <w:rFonts w:cs="Arial"/>
          <w:sz w:val="24"/>
          <w:szCs w:val="24"/>
          <w:lang w:val="es-ES_tradnl"/>
        </w:rPr>
        <w:t>renglon</w:t>
      </w:r>
      <w:proofErr w:type="spellEnd"/>
      <w:r w:rsidRPr="001E7778">
        <w:rPr>
          <w:rFonts w:cs="Arial"/>
          <w:sz w:val="24"/>
          <w:szCs w:val="24"/>
          <w:lang w:val="es-ES_tradnl"/>
        </w:rPr>
        <w:t>(es) por ser un dato personal identificativo de conformidad con el Artículo 97 de la LTAIPPDPEMO, Artículo 3 fracción VIII de la LPDPPSOEMO y Lineamiento Trigésimo Octavo fracción I. 1. de los LGMCDIEVP*.</w:t>
      </w:r>
    </w:p>
    <w:p w14:paraId="31FAA488" w14:textId="77777777" w:rsidR="00FB6703" w:rsidRPr="001E7778" w:rsidRDefault="00FB6703" w:rsidP="001E7778">
      <w:pPr>
        <w:spacing w:line="360" w:lineRule="auto"/>
        <w:jc w:val="both"/>
        <w:rPr>
          <w:rFonts w:cs="Arial"/>
          <w:sz w:val="24"/>
          <w:szCs w:val="24"/>
          <w:lang w:val="es-ES_tradnl"/>
        </w:rPr>
      </w:pPr>
    </w:p>
    <w:p w14:paraId="08E69035" w14:textId="77777777"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No.41 </w:t>
      </w:r>
      <w:proofErr w:type="spellStart"/>
      <w:r w:rsidRPr="001E7778">
        <w:rPr>
          <w:rFonts w:cs="Arial"/>
          <w:sz w:val="24"/>
          <w:szCs w:val="24"/>
          <w:lang w:val="es-ES_tradnl"/>
        </w:rPr>
        <w:t>ELIMINADO_Número_de_notaría_pública</w:t>
      </w:r>
      <w:proofErr w:type="spellEnd"/>
      <w:r w:rsidRPr="001E7778">
        <w:rPr>
          <w:rFonts w:cs="Arial"/>
          <w:sz w:val="24"/>
          <w:szCs w:val="24"/>
          <w:lang w:val="es-ES_tradnl"/>
        </w:rPr>
        <w:t xml:space="preserve"> en 1 </w:t>
      </w:r>
      <w:proofErr w:type="spellStart"/>
      <w:r w:rsidRPr="001E7778">
        <w:rPr>
          <w:rFonts w:cs="Arial"/>
          <w:sz w:val="24"/>
          <w:szCs w:val="24"/>
          <w:lang w:val="es-ES_tradnl"/>
        </w:rPr>
        <w:t>renglon</w:t>
      </w:r>
      <w:proofErr w:type="spellEnd"/>
      <w:r w:rsidRPr="001E7778">
        <w:rPr>
          <w:rFonts w:cs="Arial"/>
          <w:sz w:val="24"/>
          <w:szCs w:val="24"/>
          <w:lang w:val="es-ES_tradnl"/>
        </w:rPr>
        <w:t>(es) por ser un dato personal identificativo de conformidad con el Artículo 97 de la LTAIPPDPEMO, Artículo 3 fracción VIII de la LPDPPSOEMO y Lineamiento Trigésimo Octavo fracción I. 1. de los LGMCDIEVP*.</w:t>
      </w:r>
    </w:p>
    <w:p w14:paraId="2A73B7C9" w14:textId="77777777" w:rsidR="00FB6703" w:rsidRPr="001E7778" w:rsidRDefault="00FB6703" w:rsidP="001E7778">
      <w:pPr>
        <w:spacing w:line="360" w:lineRule="auto"/>
        <w:jc w:val="both"/>
        <w:rPr>
          <w:rFonts w:cs="Arial"/>
          <w:sz w:val="24"/>
          <w:szCs w:val="24"/>
          <w:lang w:val="es-ES_tradnl"/>
        </w:rPr>
      </w:pPr>
    </w:p>
    <w:p w14:paraId="2225E36C" w14:textId="77777777"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No.42 ELIMINADO_el_Municipio en 1 </w:t>
      </w:r>
      <w:proofErr w:type="spellStart"/>
      <w:r w:rsidRPr="001E7778">
        <w:rPr>
          <w:rFonts w:cs="Arial"/>
          <w:sz w:val="24"/>
          <w:szCs w:val="24"/>
          <w:lang w:val="es-ES_tradnl"/>
        </w:rPr>
        <w:t>renglon</w:t>
      </w:r>
      <w:proofErr w:type="spellEnd"/>
      <w:r w:rsidRPr="001E7778">
        <w:rPr>
          <w:rFonts w:cs="Arial"/>
          <w:sz w:val="24"/>
          <w:szCs w:val="24"/>
          <w:lang w:val="es-ES_tradnl"/>
        </w:rPr>
        <w:t>(es) por ser un dato personal identificativo de conformidad con el Artículo 97 de la LTAIPPDPEMO, Artículo 3 fracción VIII de la LPDPPSOEMO y Lineamiento Trigésimo Octavo fracción I. 1. de los LGMCDIEVP*.</w:t>
      </w:r>
    </w:p>
    <w:p w14:paraId="64B63F35" w14:textId="77777777" w:rsidR="00FB6703" w:rsidRPr="001E7778" w:rsidRDefault="00FB6703" w:rsidP="001E7778">
      <w:pPr>
        <w:spacing w:line="360" w:lineRule="auto"/>
        <w:jc w:val="both"/>
        <w:rPr>
          <w:rFonts w:cs="Arial"/>
          <w:sz w:val="24"/>
          <w:szCs w:val="24"/>
          <w:lang w:val="es-ES_tradnl"/>
        </w:rPr>
      </w:pPr>
    </w:p>
    <w:p w14:paraId="2C6E1172" w14:textId="77777777"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No.43 ELIMINADO_el_Municipio en 1 </w:t>
      </w:r>
      <w:proofErr w:type="spellStart"/>
      <w:r w:rsidRPr="001E7778">
        <w:rPr>
          <w:rFonts w:cs="Arial"/>
          <w:sz w:val="24"/>
          <w:szCs w:val="24"/>
          <w:lang w:val="es-ES_tradnl"/>
        </w:rPr>
        <w:t>renglon</w:t>
      </w:r>
      <w:proofErr w:type="spellEnd"/>
      <w:r w:rsidRPr="001E7778">
        <w:rPr>
          <w:rFonts w:cs="Arial"/>
          <w:sz w:val="24"/>
          <w:szCs w:val="24"/>
          <w:lang w:val="es-ES_tradnl"/>
        </w:rPr>
        <w:t>(es) por ser un dato personal identificativo de conformidad con el Artículo 97 de la LTAIPPDPEMO, Artículo 3 fracción VIII de la LPDPPSOEMO y Lineamiento Trigésimo Octavo fracción I. 1. de los LGMCDIEVP*.</w:t>
      </w:r>
    </w:p>
    <w:p w14:paraId="3A601BAC" w14:textId="77777777" w:rsidR="00FB6703" w:rsidRPr="001E7778" w:rsidRDefault="00FB6703" w:rsidP="001E7778">
      <w:pPr>
        <w:spacing w:line="360" w:lineRule="auto"/>
        <w:jc w:val="both"/>
        <w:rPr>
          <w:rFonts w:cs="Arial"/>
          <w:sz w:val="24"/>
          <w:szCs w:val="24"/>
          <w:lang w:val="es-ES_tradnl"/>
        </w:rPr>
      </w:pPr>
    </w:p>
    <w:p w14:paraId="240EA043" w14:textId="77777777"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lastRenderedPageBreak/>
        <w:t xml:space="preserve">No.44 ELIMINADO_el_Municipio en 1 </w:t>
      </w:r>
      <w:proofErr w:type="spellStart"/>
      <w:r w:rsidRPr="001E7778">
        <w:rPr>
          <w:rFonts w:cs="Arial"/>
          <w:sz w:val="24"/>
          <w:szCs w:val="24"/>
          <w:lang w:val="es-ES_tradnl"/>
        </w:rPr>
        <w:t>renglon</w:t>
      </w:r>
      <w:proofErr w:type="spellEnd"/>
      <w:r w:rsidRPr="001E7778">
        <w:rPr>
          <w:rFonts w:cs="Arial"/>
          <w:sz w:val="24"/>
          <w:szCs w:val="24"/>
          <w:lang w:val="es-ES_tradnl"/>
        </w:rPr>
        <w:t>(es) por ser un dato personal identificativo de conformidad con el Artículo 97 de la LTAIPPDPEMO, Artículo 3 fracción VIII de la LPDPPSOEMO y Lineamiento Trigésimo Octavo fracción I. 1. de los LGMCDIEVP*.</w:t>
      </w:r>
    </w:p>
    <w:p w14:paraId="53511076" w14:textId="77777777" w:rsidR="00FB6703" w:rsidRPr="001E7778" w:rsidRDefault="00FB6703" w:rsidP="001E7778">
      <w:pPr>
        <w:spacing w:line="360" w:lineRule="auto"/>
        <w:jc w:val="both"/>
        <w:rPr>
          <w:rFonts w:cs="Arial"/>
          <w:sz w:val="24"/>
          <w:szCs w:val="24"/>
          <w:lang w:val="es-ES_tradnl"/>
        </w:rPr>
      </w:pPr>
    </w:p>
    <w:p w14:paraId="311B86F8" w14:textId="77777777"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No.45 ELIMINADO_el_Municipio en 1 </w:t>
      </w:r>
      <w:proofErr w:type="spellStart"/>
      <w:r w:rsidRPr="001E7778">
        <w:rPr>
          <w:rFonts w:cs="Arial"/>
          <w:sz w:val="24"/>
          <w:szCs w:val="24"/>
          <w:lang w:val="es-ES_tradnl"/>
        </w:rPr>
        <w:t>renglon</w:t>
      </w:r>
      <w:proofErr w:type="spellEnd"/>
      <w:r w:rsidRPr="001E7778">
        <w:rPr>
          <w:rFonts w:cs="Arial"/>
          <w:sz w:val="24"/>
          <w:szCs w:val="24"/>
          <w:lang w:val="es-ES_tradnl"/>
        </w:rPr>
        <w:t>(es) por ser un dato personal identificativo de conformidad con el Artículo 97 de la LTAIPPDPEMO, Artículo 3 fracción VIII de la LPDPPSOEMO y Lineamiento Trigésimo Octavo fracción I. 1. de los LGMCDIEVP*.</w:t>
      </w:r>
    </w:p>
    <w:p w14:paraId="430A52FD" w14:textId="77777777" w:rsidR="00FB6703" w:rsidRPr="001E7778" w:rsidRDefault="00FB6703" w:rsidP="001E7778">
      <w:pPr>
        <w:spacing w:line="360" w:lineRule="auto"/>
        <w:jc w:val="both"/>
        <w:rPr>
          <w:rFonts w:cs="Arial"/>
          <w:sz w:val="24"/>
          <w:szCs w:val="24"/>
          <w:lang w:val="es-ES_tradnl"/>
        </w:rPr>
      </w:pPr>
    </w:p>
    <w:p w14:paraId="748CF7CA" w14:textId="77777777"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No.46 ELIMINADO_Cargo_-2- en 1 </w:t>
      </w:r>
      <w:proofErr w:type="spellStart"/>
      <w:r w:rsidRPr="001E7778">
        <w:rPr>
          <w:rFonts w:cs="Arial"/>
          <w:sz w:val="24"/>
          <w:szCs w:val="24"/>
          <w:lang w:val="es-ES_tradnl"/>
        </w:rPr>
        <w:t>renglon</w:t>
      </w:r>
      <w:proofErr w:type="spellEnd"/>
      <w:r w:rsidRPr="001E7778">
        <w:rPr>
          <w:rFonts w:cs="Arial"/>
          <w:sz w:val="24"/>
          <w:szCs w:val="24"/>
          <w:lang w:val="es-ES_tradnl"/>
        </w:rPr>
        <w:t>(es) por ser un dato personal laboral de conformidad con el Artículo 97 de la LTAIPPDPEMO, Artículo 3 fracción VIII de la LPDPPSOEMO y Lineamiento Trigésimo Octavo fracción I. 5. de los LGMCDIEVP*.</w:t>
      </w:r>
    </w:p>
    <w:p w14:paraId="44C904BD" w14:textId="77777777" w:rsidR="00FB6703" w:rsidRPr="001E7778" w:rsidRDefault="00FB6703" w:rsidP="001E7778">
      <w:pPr>
        <w:spacing w:line="360" w:lineRule="auto"/>
        <w:jc w:val="both"/>
        <w:rPr>
          <w:rFonts w:cs="Arial"/>
          <w:sz w:val="24"/>
          <w:szCs w:val="24"/>
          <w:lang w:val="es-ES_tradnl"/>
        </w:rPr>
      </w:pPr>
    </w:p>
    <w:p w14:paraId="7B0C042D" w14:textId="77777777"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No.47 ELIMINADO_Cargo_-1- en 1 </w:t>
      </w:r>
      <w:proofErr w:type="spellStart"/>
      <w:r w:rsidRPr="001E7778">
        <w:rPr>
          <w:rFonts w:cs="Arial"/>
          <w:sz w:val="24"/>
          <w:szCs w:val="24"/>
          <w:lang w:val="es-ES_tradnl"/>
        </w:rPr>
        <w:t>renglon</w:t>
      </w:r>
      <w:proofErr w:type="spellEnd"/>
      <w:r w:rsidRPr="001E7778">
        <w:rPr>
          <w:rFonts w:cs="Arial"/>
          <w:sz w:val="24"/>
          <w:szCs w:val="24"/>
          <w:lang w:val="es-ES_tradnl"/>
        </w:rPr>
        <w:t>(es) por ser un dato personal laboral de conformidad con el Artículo 97 de la LTAIPPDPEMO, Artículo 3 fracción VIII de la LPDPPSOEMO y Lineamiento Trigésimo Octavo fracción I. 5. de los LGMCDIEVP*.</w:t>
      </w:r>
    </w:p>
    <w:p w14:paraId="58BC87C2" w14:textId="77777777" w:rsidR="00FB6703" w:rsidRPr="001E7778" w:rsidRDefault="00FB6703" w:rsidP="001E7778">
      <w:pPr>
        <w:spacing w:line="360" w:lineRule="auto"/>
        <w:jc w:val="both"/>
        <w:rPr>
          <w:rFonts w:cs="Arial"/>
          <w:sz w:val="24"/>
          <w:szCs w:val="24"/>
          <w:lang w:val="es-ES_tradnl"/>
        </w:rPr>
      </w:pPr>
    </w:p>
    <w:p w14:paraId="34A39788" w14:textId="77777777"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No.48 ELIMINADO_el_nombre_de_la_parte_denunciante_-1- en 1 </w:t>
      </w:r>
      <w:proofErr w:type="spellStart"/>
      <w:r w:rsidRPr="001E7778">
        <w:rPr>
          <w:rFonts w:cs="Arial"/>
          <w:sz w:val="24"/>
          <w:szCs w:val="24"/>
          <w:lang w:val="es-ES_tradnl"/>
        </w:rPr>
        <w:t>renglon</w:t>
      </w:r>
      <w:proofErr w:type="spellEnd"/>
      <w:r w:rsidRPr="001E7778">
        <w:rPr>
          <w:rFonts w:cs="Arial"/>
          <w:sz w:val="24"/>
          <w:szCs w:val="24"/>
          <w:lang w:val="es-ES_tradnl"/>
        </w:rPr>
        <w:t>(es) por ser un dato personal identificativo de conformidad con el Artículo 97 de la LTAIPPDPEMO, Artículo 3 fracción VIII de la LPDPPSOEMO y Lineamiento Trigésimo Octavo fracción I. 1. de los LGMCDIEVP*.</w:t>
      </w:r>
    </w:p>
    <w:p w14:paraId="25BDE441" w14:textId="77777777" w:rsidR="00FB6703" w:rsidRPr="001E7778" w:rsidRDefault="00FB6703" w:rsidP="001E7778">
      <w:pPr>
        <w:spacing w:line="360" w:lineRule="auto"/>
        <w:jc w:val="both"/>
        <w:rPr>
          <w:rFonts w:cs="Arial"/>
          <w:sz w:val="24"/>
          <w:szCs w:val="24"/>
          <w:lang w:val="es-ES_tradnl"/>
        </w:rPr>
      </w:pPr>
    </w:p>
    <w:p w14:paraId="3A1281DF" w14:textId="77777777"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No.49 ELIMINADO_Cargo_-1- en 1 </w:t>
      </w:r>
      <w:proofErr w:type="spellStart"/>
      <w:r w:rsidRPr="001E7778">
        <w:rPr>
          <w:rFonts w:cs="Arial"/>
          <w:sz w:val="24"/>
          <w:szCs w:val="24"/>
          <w:lang w:val="es-ES_tradnl"/>
        </w:rPr>
        <w:t>renglon</w:t>
      </w:r>
      <w:proofErr w:type="spellEnd"/>
      <w:r w:rsidRPr="001E7778">
        <w:rPr>
          <w:rFonts w:cs="Arial"/>
          <w:sz w:val="24"/>
          <w:szCs w:val="24"/>
          <w:lang w:val="es-ES_tradnl"/>
        </w:rPr>
        <w:t>(es) por ser un dato personal laboral de conformidad con el Artículo 97 de la LTAIPPDPEMO, Artículo 3 fracción VIII de la LPDPPSOEMO y Lineamiento Trigésimo Octavo fracción I. 5. de los LGMCDIEVP*.</w:t>
      </w:r>
    </w:p>
    <w:p w14:paraId="584EB70C" w14:textId="77777777" w:rsidR="00FB6703" w:rsidRPr="001E7778" w:rsidRDefault="00FB6703" w:rsidP="001E7778">
      <w:pPr>
        <w:spacing w:line="360" w:lineRule="auto"/>
        <w:jc w:val="both"/>
        <w:rPr>
          <w:rFonts w:cs="Arial"/>
          <w:sz w:val="24"/>
          <w:szCs w:val="24"/>
          <w:lang w:val="es-ES_tradnl"/>
        </w:rPr>
      </w:pPr>
    </w:p>
    <w:p w14:paraId="380128ED" w14:textId="77777777"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No.50 ELIMINADO_el_nombre_de_la_parte_denunciante_-2- en 1 </w:t>
      </w:r>
      <w:proofErr w:type="spellStart"/>
      <w:r w:rsidRPr="001E7778">
        <w:rPr>
          <w:rFonts w:cs="Arial"/>
          <w:sz w:val="24"/>
          <w:szCs w:val="24"/>
          <w:lang w:val="es-ES_tradnl"/>
        </w:rPr>
        <w:t>renglon</w:t>
      </w:r>
      <w:proofErr w:type="spellEnd"/>
      <w:r w:rsidRPr="001E7778">
        <w:rPr>
          <w:rFonts w:cs="Arial"/>
          <w:sz w:val="24"/>
          <w:szCs w:val="24"/>
          <w:lang w:val="es-ES_tradnl"/>
        </w:rPr>
        <w:t xml:space="preserve">(es) por ser un dato personal identificativo de conformidad con el </w:t>
      </w:r>
      <w:r w:rsidRPr="001E7778">
        <w:rPr>
          <w:rFonts w:cs="Arial"/>
          <w:sz w:val="24"/>
          <w:szCs w:val="24"/>
          <w:lang w:val="es-ES_tradnl"/>
        </w:rPr>
        <w:lastRenderedPageBreak/>
        <w:t>Artículo 97 de la LTAIPPDPEMO, Artículo 3 fracción VIII de la LPDPPSOEMO y Lineamiento Trigésimo Octavo fracción I. 1. de los LGMCDIEVP*.</w:t>
      </w:r>
    </w:p>
    <w:p w14:paraId="56234CCC" w14:textId="77777777" w:rsidR="00FB6703" w:rsidRPr="001E7778" w:rsidRDefault="00FB6703" w:rsidP="001E7778">
      <w:pPr>
        <w:spacing w:line="360" w:lineRule="auto"/>
        <w:jc w:val="both"/>
        <w:rPr>
          <w:rFonts w:cs="Arial"/>
          <w:sz w:val="24"/>
          <w:szCs w:val="24"/>
          <w:lang w:val="es-ES_tradnl"/>
        </w:rPr>
      </w:pPr>
    </w:p>
    <w:p w14:paraId="5177DDC4" w14:textId="77777777"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No.51 ELIMINADO_Cargo_-2- en 1 </w:t>
      </w:r>
      <w:proofErr w:type="spellStart"/>
      <w:r w:rsidRPr="001E7778">
        <w:rPr>
          <w:rFonts w:cs="Arial"/>
          <w:sz w:val="24"/>
          <w:szCs w:val="24"/>
          <w:lang w:val="es-ES_tradnl"/>
        </w:rPr>
        <w:t>renglon</w:t>
      </w:r>
      <w:proofErr w:type="spellEnd"/>
      <w:r w:rsidRPr="001E7778">
        <w:rPr>
          <w:rFonts w:cs="Arial"/>
          <w:sz w:val="24"/>
          <w:szCs w:val="24"/>
          <w:lang w:val="es-ES_tradnl"/>
        </w:rPr>
        <w:t>(es) por ser un dato personal laboral de conformidad con el Artículo 97 de la LTAIPPDPEMO, Artículo 3 fracción VIII de la LPDPPSOEMO y Lineamiento Trigésimo Octavo fracción I. 5. de los LGMCDIEVP*.</w:t>
      </w:r>
    </w:p>
    <w:p w14:paraId="183479BF" w14:textId="77777777" w:rsidR="00FB6703" w:rsidRPr="001E7778" w:rsidRDefault="00FB6703" w:rsidP="001E7778">
      <w:pPr>
        <w:spacing w:line="360" w:lineRule="auto"/>
        <w:jc w:val="both"/>
        <w:rPr>
          <w:rFonts w:cs="Arial"/>
          <w:sz w:val="24"/>
          <w:szCs w:val="24"/>
          <w:lang w:val="es-ES_tradnl"/>
        </w:rPr>
      </w:pPr>
    </w:p>
    <w:p w14:paraId="14481716" w14:textId="4ECC72E5"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No.52 ELIMINADAS_las_expresiones_que_afectan_la_intimidad_y/o_privacidad_de_la_denunciante en 1 </w:t>
      </w:r>
      <w:proofErr w:type="spellStart"/>
      <w:r w:rsidRPr="001E7778">
        <w:rPr>
          <w:rFonts w:cs="Arial"/>
          <w:sz w:val="24"/>
          <w:szCs w:val="24"/>
          <w:lang w:val="es-ES_tradnl"/>
        </w:rPr>
        <w:t>renglon</w:t>
      </w:r>
      <w:proofErr w:type="spellEnd"/>
      <w:r w:rsidRPr="001E7778">
        <w:rPr>
          <w:rFonts w:cs="Arial"/>
          <w:sz w:val="24"/>
          <w:szCs w:val="24"/>
          <w:lang w:val="es-ES_tradnl"/>
        </w:rPr>
        <w:t xml:space="preserve">(es) de conformidad con el artículo 97 de la LTAIPPDPEMO; los artículos 3, fracciones VII y IX, y 6, así como los demás relativos y aplicables de la LPDPPSOEMO; y el Lineamiento Trigésimo Octavo de los LGMCDIEVP; a fin de evitar una </w:t>
      </w:r>
      <w:r w:rsidR="001E7778">
        <w:rPr>
          <w:rFonts w:cs="Arial"/>
          <w:sz w:val="24"/>
          <w:szCs w:val="24"/>
          <w:lang w:val="es-ES_tradnl"/>
        </w:rPr>
        <w:t>revictimización, en observancia y concatenación</w:t>
      </w:r>
      <w:r w:rsidRPr="001E7778">
        <w:rPr>
          <w:rFonts w:cs="Arial"/>
          <w:sz w:val="24"/>
          <w:szCs w:val="24"/>
          <w:lang w:val="es-ES_tradnl"/>
        </w:rPr>
        <w:t xml:space="preserve"> a los derechos de las víctimas previstos en el Protocolo para Atender la Violencia Política Contra las Mujeres del Tribunal Electoral del Poder Judicial de la Federación</w:t>
      </w:r>
      <w:r w:rsidR="001E7778">
        <w:rPr>
          <w:rFonts w:cs="Arial"/>
          <w:sz w:val="24"/>
          <w:szCs w:val="24"/>
          <w:lang w:val="es-ES_tradnl"/>
        </w:rPr>
        <w:t>*.</w:t>
      </w:r>
    </w:p>
    <w:p w14:paraId="1F1576FE" w14:textId="77777777" w:rsidR="00FB6703" w:rsidRPr="001E7778" w:rsidRDefault="00FB6703" w:rsidP="001E7778">
      <w:pPr>
        <w:spacing w:line="360" w:lineRule="auto"/>
        <w:jc w:val="both"/>
        <w:rPr>
          <w:rFonts w:cs="Arial"/>
          <w:sz w:val="24"/>
          <w:szCs w:val="24"/>
          <w:lang w:val="es-ES_tradnl"/>
        </w:rPr>
      </w:pPr>
    </w:p>
    <w:p w14:paraId="60A2901C" w14:textId="5B55C224"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No.53 ELIMINADAS_las_expresiones_que_afectan_la_intimidad_y/o_privacidad_de_la_denunciante en 1 </w:t>
      </w:r>
      <w:proofErr w:type="spellStart"/>
      <w:r w:rsidRPr="001E7778">
        <w:rPr>
          <w:rFonts w:cs="Arial"/>
          <w:sz w:val="24"/>
          <w:szCs w:val="24"/>
          <w:lang w:val="es-ES_tradnl"/>
        </w:rPr>
        <w:t>renglon</w:t>
      </w:r>
      <w:proofErr w:type="spellEnd"/>
      <w:r w:rsidRPr="001E7778">
        <w:rPr>
          <w:rFonts w:cs="Arial"/>
          <w:sz w:val="24"/>
          <w:szCs w:val="24"/>
          <w:lang w:val="es-ES_tradnl"/>
        </w:rPr>
        <w:t xml:space="preserve">(es) de conformidad con el artículo 97 de la LTAIPPDPEMO; los artículos 3, fracciones VII y IX, y 6, así como los demás relativos y aplicables de la LPDPPSOEMO; y el Lineamiento Trigésimo Octavo de los LGMCDIEVP; a fin de evitar una </w:t>
      </w:r>
      <w:r w:rsidR="001E7778">
        <w:rPr>
          <w:rFonts w:cs="Arial"/>
          <w:sz w:val="24"/>
          <w:szCs w:val="24"/>
          <w:lang w:val="es-ES_tradnl"/>
        </w:rPr>
        <w:t>revictimización, en observancia y concatenación</w:t>
      </w:r>
      <w:r w:rsidRPr="001E7778">
        <w:rPr>
          <w:rFonts w:cs="Arial"/>
          <w:sz w:val="24"/>
          <w:szCs w:val="24"/>
          <w:lang w:val="es-ES_tradnl"/>
        </w:rPr>
        <w:t xml:space="preserve"> a los derechos de las víctimas previstos en el Protocolo para Atender la Violencia Política Contra las Mujeres del Tribunal Electoral del Poder Judicial de la Federación</w:t>
      </w:r>
      <w:r w:rsidR="001E7778">
        <w:rPr>
          <w:rFonts w:cs="Arial"/>
          <w:sz w:val="24"/>
          <w:szCs w:val="24"/>
          <w:lang w:val="es-ES_tradnl"/>
        </w:rPr>
        <w:t>*.</w:t>
      </w:r>
    </w:p>
    <w:p w14:paraId="4DBFDC54" w14:textId="77777777" w:rsidR="00FB6703" w:rsidRPr="001E7778" w:rsidRDefault="00FB6703" w:rsidP="001E7778">
      <w:pPr>
        <w:spacing w:line="360" w:lineRule="auto"/>
        <w:jc w:val="both"/>
        <w:rPr>
          <w:rFonts w:cs="Arial"/>
          <w:sz w:val="24"/>
          <w:szCs w:val="24"/>
          <w:lang w:val="es-ES_tradnl"/>
        </w:rPr>
      </w:pPr>
    </w:p>
    <w:p w14:paraId="61FDA2FF" w14:textId="6DC43C50"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No.54 ELIMINADAS_las_expresiones_que_afectan_la_intimidad_y/o_privacidad_de_la_denunciante en 1 </w:t>
      </w:r>
      <w:proofErr w:type="spellStart"/>
      <w:r w:rsidRPr="001E7778">
        <w:rPr>
          <w:rFonts w:cs="Arial"/>
          <w:sz w:val="24"/>
          <w:szCs w:val="24"/>
          <w:lang w:val="es-ES_tradnl"/>
        </w:rPr>
        <w:t>renglon</w:t>
      </w:r>
      <w:proofErr w:type="spellEnd"/>
      <w:r w:rsidRPr="001E7778">
        <w:rPr>
          <w:rFonts w:cs="Arial"/>
          <w:sz w:val="24"/>
          <w:szCs w:val="24"/>
          <w:lang w:val="es-ES_tradnl"/>
        </w:rPr>
        <w:t xml:space="preserve">(es) de conformidad con el artículo 97 de la LTAIPPDPEMO; los artículos 3, fracciones VII y IX, y 6, así como los demás relativos y aplicables de la LPDPPSOEMO; y el Lineamiento Trigésimo Octavo </w:t>
      </w:r>
      <w:r w:rsidRPr="001E7778">
        <w:rPr>
          <w:rFonts w:cs="Arial"/>
          <w:sz w:val="24"/>
          <w:szCs w:val="24"/>
          <w:lang w:val="es-ES_tradnl"/>
        </w:rPr>
        <w:lastRenderedPageBreak/>
        <w:t xml:space="preserve">de los LGMCDIEVP; a fin de evitar una </w:t>
      </w:r>
      <w:r w:rsidR="001E7778">
        <w:rPr>
          <w:rFonts w:cs="Arial"/>
          <w:sz w:val="24"/>
          <w:szCs w:val="24"/>
          <w:lang w:val="es-ES_tradnl"/>
        </w:rPr>
        <w:t>revictimización, en observancia y concatenación</w:t>
      </w:r>
      <w:r w:rsidRPr="001E7778">
        <w:rPr>
          <w:rFonts w:cs="Arial"/>
          <w:sz w:val="24"/>
          <w:szCs w:val="24"/>
          <w:lang w:val="es-ES_tradnl"/>
        </w:rPr>
        <w:t xml:space="preserve"> a los derechos de las víctimas previstos en el Protocolo para Atender la Violencia Política Contra las Mujeres del Tribunal Electoral del Poder Judicial de la Federación</w:t>
      </w:r>
      <w:r w:rsidR="001E7778">
        <w:rPr>
          <w:rFonts w:cs="Arial"/>
          <w:sz w:val="24"/>
          <w:szCs w:val="24"/>
          <w:lang w:val="es-ES_tradnl"/>
        </w:rPr>
        <w:t>*.</w:t>
      </w:r>
    </w:p>
    <w:p w14:paraId="24F46081" w14:textId="77777777" w:rsidR="00FB6703" w:rsidRPr="001E7778" w:rsidRDefault="00FB6703" w:rsidP="001E7778">
      <w:pPr>
        <w:spacing w:line="360" w:lineRule="auto"/>
        <w:jc w:val="both"/>
        <w:rPr>
          <w:rFonts w:cs="Arial"/>
          <w:sz w:val="24"/>
          <w:szCs w:val="24"/>
          <w:lang w:val="es-ES_tradnl"/>
        </w:rPr>
      </w:pPr>
    </w:p>
    <w:p w14:paraId="1FCCD8EA" w14:textId="791B69D9"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No.55 ELIMINADAS_las_expresiones_que_afectan_la_intimidad_y/o_privacidad_de_la_denunciante en 1 </w:t>
      </w:r>
      <w:proofErr w:type="spellStart"/>
      <w:r w:rsidRPr="001E7778">
        <w:rPr>
          <w:rFonts w:cs="Arial"/>
          <w:sz w:val="24"/>
          <w:szCs w:val="24"/>
          <w:lang w:val="es-ES_tradnl"/>
        </w:rPr>
        <w:t>renglon</w:t>
      </w:r>
      <w:proofErr w:type="spellEnd"/>
      <w:r w:rsidRPr="001E7778">
        <w:rPr>
          <w:rFonts w:cs="Arial"/>
          <w:sz w:val="24"/>
          <w:szCs w:val="24"/>
          <w:lang w:val="es-ES_tradnl"/>
        </w:rPr>
        <w:t xml:space="preserve">(es) de conformidad con el artículo 97 de la LTAIPPDPEMO; los artículos 3, fracciones VII y IX, y 6, así como los demás relativos y aplicables de la LPDPPSOEMO; y el Lineamiento Trigésimo Octavo de los LGMCDIEVP; a fin de evitar una </w:t>
      </w:r>
      <w:r w:rsidR="001E7778">
        <w:rPr>
          <w:rFonts w:cs="Arial"/>
          <w:sz w:val="24"/>
          <w:szCs w:val="24"/>
          <w:lang w:val="es-ES_tradnl"/>
        </w:rPr>
        <w:t>revictimización, en observancia y concatenación</w:t>
      </w:r>
      <w:r w:rsidRPr="001E7778">
        <w:rPr>
          <w:rFonts w:cs="Arial"/>
          <w:sz w:val="24"/>
          <w:szCs w:val="24"/>
          <w:lang w:val="es-ES_tradnl"/>
        </w:rPr>
        <w:t xml:space="preserve"> a los derechos de las víctimas previstos en el Protocolo para Atender la Violencia Política Contra las Mujeres del Tribunal Electoral del Poder Judicial de la Federación</w:t>
      </w:r>
      <w:r w:rsidR="001E7778">
        <w:rPr>
          <w:rFonts w:cs="Arial"/>
          <w:sz w:val="24"/>
          <w:szCs w:val="24"/>
          <w:lang w:val="es-ES_tradnl"/>
        </w:rPr>
        <w:t>*.</w:t>
      </w:r>
    </w:p>
    <w:p w14:paraId="7193C80A" w14:textId="77777777" w:rsidR="00FB6703" w:rsidRPr="001E7778" w:rsidRDefault="00FB6703" w:rsidP="001E7778">
      <w:pPr>
        <w:spacing w:line="360" w:lineRule="auto"/>
        <w:jc w:val="both"/>
        <w:rPr>
          <w:rFonts w:cs="Arial"/>
          <w:sz w:val="24"/>
          <w:szCs w:val="24"/>
          <w:lang w:val="es-ES_tradnl"/>
        </w:rPr>
      </w:pPr>
    </w:p>
    <w:p w14:paraId="29C1ACD2" w14:textId="64E75DE2"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No.56 ELIMINADAS_las_expresiones_que_afectan_la_intimidad_y/o_privacidad_de_la_denunciante en 1 </w:t>
      </w:r>
      <w:proofErr w:type="spellStart"/>
      <w:r w:rsidRPr="001E7778">
        <w:rPr>
          <w:rFonts w:cs="Arial"/>
          <w:sz w:val="24"/>
          <w:szCs w:val="24"/>
          <w:lang w:val="es-ES_tradnl"/>
        </w:rPr>
        <w:t>renglon</w:t>
      </w:r>
      <w:proofErr w:type="spellEnd"/>
      <w:r w:rsidRPr="001E7778">
        <w:rPr>
          <w:rFonts w:cs="Arial"/>
          <w:sz w:val="24"/>
          <w:szCs w:val="24"/>
          <w:lang w:val="es-ES_tradnl"/>
        </w:rPr>
        <w:t xml:space="preserve">(es) de conformidad con el artículo 97 de la LTAIPPDPEMO; los artículos 3, fracciones VII y IX, y 6, así como los demás relativos y aplicables de la LPDPPSOEMO; y el Lineamiento Trigésimo Octavo de los LGMCDIEVP; a fin de evitar una </w:t>
      </w:r>
      <w:r w:rsidR="001E7778">
        <w:rPr>
          <w:rFonts w:cs="Arial"/>
          <w:sz w:val="24"/>
          <w:szCs w:val="24"/>
          <w:lang w:val="es-ES_tradnl"/>
        </w:rPr>
        <w:t>revictimización, en observancia y concatenación</w:t>
      </w:r>
      <w:r w:rsidRPr="001E7778">
        <w:rPr>
          <w:rFonts w:cs="Arial"/>
          <w:sz w:val="24"/>
          <w:szCs w:val="24"/>
          <w:lang w:val="es-ES_tradnl"/>
        </w:rPr>
        <w:t xml:space="preserve"> a los derechos de las víctimas previstos en el Protocolo para Atender la Violencia Política Contra las Mujeres del Tribunal Electoral del Poder Judicial de la Federación</w:t>
      </w:r>
      <w:r w:rsidR="001E7778">
        <w:rPr>
          <w:rFonts w:cs="Arial"/>
          <w:sz w:val="24"/>
          <w:szCs w:val="24"/>
          <w:lang w:val="es-ES_tradnl"/>
        </w:rPr>
        <w:t>*.</w:t>
      </w:r>
    </w:p>
    <w:p w14:paraId="23672793" w14:textId="77777777" w:rsidR="00FB6703" w:rsidRPr="001E7778" w:rsidRDefault="00FB6703" w:rsidP="001E7778">
      <w:pPr>
        <w:spacing w:line="360" w:lineRule="auto"/>
        <w:jc w:val="both"/>
        <w:rPr>
          <w:rFonts w:cs="Arial"/>
          <w:sz w:val="24"/>
          <w:szCs w:val="24"/>
          <w:lang w:val="es-ES_tradnl"/>
        </w:rPr>
      </w:pPr>
    </w:p>
    <w:p w14:paraId="2BE5D244" w14:textId="77777777"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No.57 ELIMINADO_Cargo_-2- en 1 </w:t>
      </w:r>
      <w:proofErr w:type="spellStart"/>
      <w:r w:rsidRPr="001E7778">
        <w:rPr>
          <w:rFonts w:cs="Arial"/>
          <w:sz w:val="24"/>
          <w:szCs w:val="24"/>
          <w:lang w:val="es-ES_tradnl"/>
        </w:rPr>
        <w:t>renglon</w:t>
      </w:r>
      <w:proofErr w:type="spellEnd"/>
      <w:r w:rsidRPr="001E7778">
        <w:rPr>
          <w:rFonts w:cs="Arial"/>
          <w:sz w:val="24"/>
          <w:szCs w:val="24"/>
          <w:lang w:val="es-ES_tradnl"/>
        </w:rPr>
        <w:t>(es) por ser un dato personal laboral de conformidad con el Artículo 97 de la LTAIPPDPEMO, Artículo 3 fracción VIII de la LPDPPSOEMO y Lineamiento Trigésimo Octavo fracción I. 5. de los LGMCDIEVP*.</w:t>
      </w:r>
    </w:p>
    <w:p w14:paraId="2AFD3DC5" w14:textId="77777777" w:rsidR="00FB6703" w:rsidRPr="001E7778" w:rsidRDefault="00FB6703" w:rsidP="001E7778">
      <w:pPr>
        <w:spacing w:line="360" w:lineRule="auto"/>
        <w:jc w:val="both"/>
        <w:rPr>
          <w:rFonts w:cs="Arial"/>
          <w:sz w:val="24"/>
          <w:szCs w:val="24"/>
          <w:lang w:val="es-ES_tradnl"/>
        </w:rPr>
      </w:pPr>
    </w:p>
    <w:p w14:paraId="7C9B7968" w14:textId="77777777"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No.58 </w:t>
      </w:r>
      <w:proofErr w:type="spellStart"/>
      <w:r w:rsidRPr="001E7778">
        <w:rPr>
          <w:rFonts w:cs="Arial"/>
          <w:sz w:val="24"/>
          <w:szCs w:val="24"/>
          <w:lang w:val="es-ES_tradnl"/>
        </w:rPr>
        <w:t>ELIMINADA_Captura_de_pantalla</w:t>
      </w:r>
      <w:proofErr w:type="spellEnd"/>
      <w:r w:rsidRPr="001E7778">
        <w:rPr>
          <w:rFonts w:cs="Arial"/>
          <w:sz w:val="24"/>
          <w:szCs w:val="24"/>
          <w:lang w:val="es-ES_tradnl"/>
        </w:rPr>
        <w:t xml:space="preserve"> en 1 </w:t>
      </w:r>
      <w:proofErr w:type="spellStart"/>
      <w:r w:rsidRPr="001E7778">
        <w:rPr>
          <w:rFonts w:cs="Arial"/>
          <w:sz w:val="24"/>
          <w:szCs w:val="24"/>
          <w:lang w:val="es-ES_tradnl"/>
        </w:rPr>
        <w:t>renglon</w:t>
      </w:r>
      <w:proofErr w:type="spellEnd"/>
      <w:r w:rsidRPr="001E7778">
        <w:rPr>
          <w:rFonts w:cs="Arial"/>
          <w:sz w:val="24"/>
          <w:szCs w:val="24"/>
          <w:lang w:val="es-ES_tradnl"/>
        </w:rPr>
        <w:t xml:space="preserve">(es) por ser un dato personal identificativo de conformidad con el Artículo 97 de la LTAIPPDPEMO, </w:t>
      </w:r>
      <w:r w:rsidRPr="001E7778">
        <w:rPr>
          <w:rFonts w:cs="Arial"/>
          <w:sz w:val="24"/>
          <w:szCs w:val="24"/>
          <w:lang w:val="es-ES_tradnl"/>
        </w:rPr>
        <w:lastRenderedPageBreak/>
        <w:t>Artículo 3 fracción VIII de la LPDPPSOEMO y Lineamiento Trigésimo Octavo fracción I. 1. de los LGMCDIEVP*.</w:t>
      </w:r>
    </w:p>
    <w:p w14:paraId="19980605" w14:textId="77777777" w:rsidR="00FB6703" w:rsidRPr="001E7778" w:rsidRDefault="00FB6703" w:rsidP="001E7778">
      <w:pPr>
        <w:spacing w:line="360" w:lineRule="auto"/>
        <w:jc w:val="both"/>
        <w:rPr>
          <w:rFonts w:cs="Arial"/>
          <w:sz w:val="24"/>
          <w:szCs w:val="24"/>
          <w:lang w:val="es-ES_tradnl"/>
        </w:rPr>
      </w:pPr>
    </w:p>
    <w:p w14:paraId="5D3182CD" w14:textId="56FD8B36"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No.59 ELIMINADAS_las_expresiones_que_afectan_la_intimidad_y/o_privacidad_de_la_denunciante en 1 </w:t>
      </w:r>
      <w:proofErr w:type="spellStart"/>
      <w:r w:rsidRPr="001E7778">
        <w:rPr>
          <w:rFonts w:cs="Arial"/>
          <w:sz w:val="24"/>
          <w:szCs w:val="24"/>
          <w:lang w:val="es-ES_tradnl"/>
        </w:rPr>
        <w:t>renglon</w:t>
      </w:r>
      <w:proofErr w:type="spellEnd"/>
      <w:r w:rsidRPr="001E7778">
        <w:rPr>
          <w:rFonts w:cs="Arial"/>
          <w:sz w:val="24"/>
          <w:szCs w:val="24"/>
          <w:lang w:val="es-ES_tradnl"/>
        </w:rPr>
        <w:t xml:space="preserve">(es) de conformidad con el artículo 97 de la LTAIPPDPEMO; los artículos 3, fracciones VII y IX, y 6, así como los demás relativos y aplicables de la LPDPPSOEMO; y el Lineamiento Trigésimo Octavo de los LGMCDIEVP; a fin de evitar una </w:t>
      </w:r>
      <w:r w:rsidR="001E7778">
        <w:rPr>
          <w:rFonts w:cs="Arial"/>
          <w:sz w:val="24"/>
          <w:szCs w:val="24"/>
          <w:lang w:val="es-ES_tradnl"/>
        </w:rPr>
        <w:t>revictimización, en observancia y concatenación</w:t>
      </w:r>
      <w:r w:rsidRPr="001E7778">
        <w:rPr>
          <w:rFonts w:cs="Arial"/>
          <w:sz w:val="24"/>
          <w:szCs w:val="24"/>
          <w:lang w:val="es-ES_tradnl"/>
        </w:rPr>
        <w:t xml:space="preserve"> a los derechos de las víctimas previstos en el Protocolo para Atender la Violencia Política Contra las Mujeres del Tribunal Electoral del Poder Judicial de la Federación</w:t>
      </w:r>
      <w:r w:rsidR="001E7778">
        <w:rPr>
          <w:rFonts w:cs="Arial"/>
          <w:sz w:val="24"/>
          <w:szCs w:val="24"/>
          <w:lang w:val="es-ES_tradnl"/>
        </w:rPr>
        <w:t>*.</w:t>
      </w:r>
    </w:p>
    <w:p w14:paraId="2A94122A" w14:textId="77777777" w:rsidR="00FB6703" w:rsidRPr="001E7778" w:rsidRDefault="00FB6703" w:rsidP="001E7778">
      <w:pPr>
        <w:spacing w:line="360" w:lineRule="auto"/>
        <w:jc w:val="both"/>
        <w:rPr>
          <w:rFonts w:cs="Arial"/>
          <w:sz w:val="24"/>
          <w:szCs w:val="24"/>
          <w:lang w:val="es-ES_tradnl"/>
        </w:rPr>
      </w:pPr>
    </w:p>
    <w:p w14:paraId="5FE0835D" w14:textId="42F9BE98"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No.60 ELIMINADAS_las_expresiones_que_afectan_la_intimidad_y/o_privacidad_de_la_denunciante en 1 </w:t>
      </w:r>
      <w:proofErr w:type="spellStart"/>
      <w:r w:rsidRPr="001E7778">
        <w:rPr>
          <w:rFonts w:cs="Arial"/>
          <w:sz w:val="24"/>
          <w:szCs w:val="24"/>
          <w:lang w:val="es-ES_tradnl"/>
        </w:rPr>
        <w:t>renglon</w:t>
      </w:r>
      <w:proofErr w:type="spellEnd"/>
      <w:r w:rsidRPr="001E7778">
        <w:rPr>
          <w:rFonts w:cs="Arial"/>
          <w:sz w:val="24"/>
          <w:szCs w:val="24"/>
          <w:lang w:val="es-ES_tradnl"/>
        </w:rPr>
        <w:t xml:space="preserve">(es) de conformidad con el artículo 97 de la LTAIPPDPEMO; los artículos 3, fracciones VII y IX, y 6, así como los demás relativos y aplicables de la LPDPPSOEMO; y el Lineamiento Trigésimo Octavo de los LGMCDIEVP; a fin de evitar una </w:t>
      </w:r>
      <w:r w:rsidR="001E7778">
        <w:rPr>
          <w:rFonts w:cs="Arial"/>
          <w:sz w:val="24"/>
          <w:szCs w:val="24"/>
          <w:lang w:val="es-ES_tradnl"/>
        </w:rPr>
        <w:t>revictimización, en observancia y concatenación</w:t>
      </w:r>
      <w:r w:rsidRPr="001E7778">
        <w:rPr>
          <w:rFonts w:cs="Arial"/>
          <w:sz w:val="24"/>
          <w:szCs w:val="24"/>
          <w:lang w:val="es-ES_tradnl"/>
        </w:rPr>
        <w:t xml:space="preserve"> a los derechos de las víctimas previstos en el Protocolo para Atender la Violencia Política Contra las Mujeres del Tribunal Electoral del Poder Judicial de la Federación</w:t>
      </w:r>
      <w:r w:rsidR="001E7778">
        <w:rPr>
          <w:rFonts w:cs="Arial"/>
          <w:sz w:val="24"/>
          <w:szCs w:val="24"/>
          <w:lang w:val="es-ES_tradnl"/>
        </w:rPr>
        <w:t>*.</w:t>
      </w:r>
    </w:p>
    <w:p w14:paraId="36656140" w14:textId="77777777" w:rsidR="00FB6703" w:rsidRPr="001E7778" w:rsidRDefault="00FB6703" w:rsidP="001E7778">
      <w:pPr>
        <w:spacing w:line="360" w:lineRule="auto"/>
        <w:jc w:val="both"/>
        <w:rPr>
          <w:rFonts w:cs="Arial"/>
          <w:sz w:val="24"/>
          <w:szCs w:val="24"/>
          <w:lang w:val="es-ES_tradnl"/>
        </w:rPr>
      </w:pPr>
    </w:p>
    <w:p w14:paraId="2DC2E55A" w14:textId="79096A37"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No.61 ELIMINADAS_las_expresiones_que_afectan_la_intimidad_y/o_privacidad_de_la_denunciante en 2 </w:t>
      </w:r>
      <w:proofErr w:type="spellStart"/>
      <w:r w:rsidRPr="001E7778">
        <w:rPr>
          <w:rFonts w:cs="Arial"/>
          <w:sz w:val="24"/>
          <w:szCs w:val="24"/>
          <w:lang w:val="es-ES_tradnl"/>
        </w:rPr>
        <w:t>renglon</w:t>
      </w:r>
      <w:proofErr w:type="spellEnd"/>
      <w:r w:rsidRPr="001E7778">
        <w:rPr>
          <w:rFonts w:cs="Arial"/>
          <w:sz w:val="24"/>
          <w:szCs w:val="24"/>
          <w:lang w:val="es-ES_tradnl"/>
        </w:rPr>
        <w:t xml:space="preserve">(es) de conformidad con el artículo 97 de la LTAIPPDPEMO; los artículos 3, fracciones VII y IX, y 6, así como los demás relativos y aplicables de la LPDPPSOEMO; y el Lineamiento Trigésimo Octavo de los LGMCDIEVP; a fin de evitar una </w:t>
      </w:r>
      <w:r w:rsidR="001E7778">
        <w:rPr>
          <w:rFonts w:cs="Arial"/>
          <w:sz w:val="24"/>
          <w:szCs w:val="24"/>
          <w:lang w:val="es-ES_tradnl"/>
        </w:rPr>
        <w:t>revictimización, en observancia y concatenación</w:t>
      </w:r>
      <w:r w:rsidRPr="001E7778">
        <w:rPr>
          <w:rFonts w:cs="Arial"/>
          <w:sz w:val="24"/>
          <w:szCs w:val="24"/>
          <w:lang w:val="es-ES_tradnl"/>
        </w:rPr>
        <w:t xml:space="preserve"> a los derechos de las víctimas previstos en el Protocolo para Atender la Violencia Política Contra las Mujeres del Tribunal Electoral del Poder Judicial de la Federación</w:t>
      </w:r>
      <w:r w:rsidR="001E7778">
        <w:rPr>
          <w:rFonts w:cs="Arial"/>
          <w:sz w:val="24"/>
          <w:szCs w:val="24"/>
          <w:lang w:val="es-ES_tradnl"/>
        </w:rPr>
        <w:t>*.</w:t>
      </w:r>
    </w:p>
    <w:p w14:paraId="043AB63C" w14:textId="77777777" w:rsidR="00FB6703" w:rsidRPr="001E7778" w:rsidRDefault="00FB6703" w:rsidP="001E7778">
      <w:pPr>
        <w:spacing w:line="360" w:lineRule="auto"/>
        <w:jc w:val="both"/>
        <w:rPr>
          <w:rFonts w:cs="Arial"/>
          <w:sz w:val="24"/>
          <w:szCs w:val="24"/>
          <w:lang w:val="es-ES_tradnl"/>
        </w:rPr>
      </w:pPr>
    </w:p>
    <w:p w14:paraId="72FC2F7B" w14:textId="7E9455D1"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lastRenderedPageBreak/>
        <w:t xml:space="preserve">No.62 </w:t>
      </w:r>
      <w:proofErr w:type="spellStart"/>
      <w:r w:rsidRPr="001E7778">
        <w:rPr>
          <w:rFonts w:cs="Arial"/>
          <w:sz w:val="24"/>
          <w:szCs w:val="24"/>
          <w:lang w:val="es-ES_tradnl"/>
        </w:rPr>
        <w:t>ELIMINADA_</w:t>
      </w:r>
      <w:r w:rsidR="005D795C">
        <w:rPr>
          <w:rFonts w:cs="Arial"/>
          <w:sz w:val="24"/>
          <w:szCs w:val="24"/>
          <w:lang w:val="es-ES_tradnl"/>
        </w:rPr>
        <w:t>decisión</w:t>
      </w:r>
      <w:proofErr w:type="spellEnd"/>
      <w:r w:rsidR="005D795C">
        <w:rPr>
          <w:rFonts w:cs="Arial"/>
          <w:sz w:val="24"/>
          <w:szCs w:val="24"/>
          <w:lang w:val="es-ES_tradnl"/>
        </w:rPr>
        <w:t>(es)</w:t>
      </w:r>
      <w:r w:rsidRPr="001E7778">
        <w:rPr>
          <w:rFonts w:cs="Arial"/>
          <w:sz w:val="24"/>
          <w:szCs w:val="24"/>
          <w:lang w:val="es-ES_tradnl"/>
        </w:rPr>
        <w:t>_</w:t>
      </w:r>
      <w:r w:rsidR="005D795C">
        <w:rPr>
          <w:rFonts w:cs="Arial"/>
          <w:sz w:val="24"/>
          <w:szCs w:val="24"/>
          <w:lang w:val="es-ES_tradnl"/>
        </w:rPr>
        <w:t>patrimonial(es)</w:t>
      </w:r>
      <w:r w:rsidRPr="001E7778">
        <w:rPr>
          <w:rFonts w:cs="Arial"/>
          <w:sz w:val="24"/>
          <w:szCs w:val="24"/>
          <w:lang w:val="es-ES_tradnl"/>
        </w:rPr>
        <w:t xml:space="preserve"> en 1 </w:t>
      </w:r>
      <w:proofErr w:type="spellStart"/>
      <w:r w:rsidRPr="001E7778">
        <w:rPr>
          <w:rFonts w:cs="Arial"/>
          <w:sz w:val="24"/>
          <w:szCs w:val="24"/>
          <w:lang w:val="es-ES_tradnl"/>
        </w:rPr>
        <w:t>renglon</w:t>
      </w:r>
      <w:proofErr w:type="spellEnd"/>
      <w:r w:rsidRPr="001E7778">
        <w:rPr>
          <w:rFonts w:cs="Arial"/>
          <w:sz w:val="24"/>
          <w:szCs w:val="24"/>
          <w:lang w:val="es-ES_tradnl"/>
        </w:rPr>
        <w:t>(es) por ser un dato personal patrimonial de conformidad con el Artículo 97 de la LTAIPPDPEMO, Artículo 3 fracción VIII de la LPDPPSOEMO y Lineamiento Trigésimo Octavo fracción I. 6. de los LGMCDIEVP*.</w:t>
      </w:r>
    </w:p>
    <w:p w14:paraId="2454993C" w14:textId="77777777" w:rsidR="00FB6703" w:rsidRPr="001E7778" w:rsidRDefault="00FB6703" w:rsidP="001E7778">
      <w:pPr>
        <w:spacing w:line="360" w:lineRule="auto"/>
        <w:jc w:val="both"/>
        <w:rPr>
          <w:rFonts w:cs="Arial"/>
          <w:sz w:val="24"/>
          <w:szCs w:val="24"/>
          <w:lang w:val="es-ES_tradnl"/>
        </w:rPr>
      </w:pPr>
    </w:p>
    <w:p w14:paraId="50F26B4F" w14:textId="304F5F24"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No.63 </w:t>
      </w:r>
      <w:proofErr w:type="spellStart"/>
      <w:r w:rsidRPr="001E7778">
        <w:rPr>
          <w:rFonts w:cs="Arial"/>
          <w:sz w:val="24"/>
          <w:szCs w:val="24"/>
          <w:lang w:val="es-ES_tradnl"/>
        </w:rPr>
        <w:t>ELIMINADA_</w:t>
      </w:r>
      <w:r w:rsidR="009C24D3">
        <w:rPr>
          <w:rFonts w:cs="Arial"/>
          <w:sz w:val="24"/>
          <w:szCs w:val="24"/>
          <w:lang w:val="es-ES_tradnl"/>
        </w:rPr>
        <w:t>Captura_de_pantalla</w:t>
      </w:r>
      <w:proofErr w:type="spellEnd"/>
      <w:r w:rsidR="009C24D3">
        <w:rPr>
          <w:rFonts w:cs="Arial"/>
          <w:sz w:val="24"/>
          <w:szCs w:val="24"/>
          <w:lang w:val="es-ES_tradnl"/>
        </w:rPr>
        <w:t xml:space="preserve"> en 1</w:t>
      </w:r>
      <w:r w:rsidRPr="001E7778">
        <w:rPr>
          <w:rFonts w:cs="Arial"/>
          <w:sz w:val="24"/>
          <w:szCs w:val="24"/>
          <w:lang w:val="es-ES_tradnl"/>
        </w:rPr>
        <w:t xml:space="preserve"> </w:t>
      </w:r>
      <w:proofErr w:type="spellStart"/>
      <w:r w:rsidRPr="001E7778">
        <w:rPr>
          <w:rFonts w:cs="Arial"/>
          <w:sz w:val="24"/>
          <w:szCs w:val="24"/>
          <w:lang w:val="es-ES_tradnl"/>
        </w:rPr>
        <w:t>renglon</w:t>
      </w:r>
      <w:proofErr w:type="spellEnd"/>
      <w:r w:rsidRPr="001E7778">
        <w:rPr>
          <w:rFonts w:cs="Arial"/>
          <w:sz w:val="24"/>
          <w:szCs w:val="24"/>
          <w:lang w:val="es-ES_tradnl"/>
        </w:rPr>
        <w:t>(es) por ser un dato personal identificativo de conformidad con el Artículo 97 de la LTAIPPDPEMO, Artículo 3 fracción VIII de la LPDPPSOEMO y Lineamiento Trigésimo Octavo fracción I. 1. de los LGMCDIEVP*.</w:t>
      </w:r>
    </w:p>
    <w:p w14:paraId="7D2EE907" w14:textId="77777777" w:rsidR="00FB6703" w:rsidRPr="001E7778" w:rsidRDefault="00FB6703" w:rsidP="001E7778">
      <w:pPr>
        <w:spacing w:line="360" w:lineRule="auto"/>
        <w:jc w:val="both"/>
        <w:rPr>
          <w:rFonts w:cs="Arial"/>
          <w:sz w:val="24"/>
          <w:szCs w:val="24"/>
          <w:lang w:val="es-ES_tradnl"/>
        </w:rPr>
      </w:pPr>
    </w:p>
    <w:p w14:paraId="5CDE54A3" w14:textId="28E827DF"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No.64 ELIMINADAS_las_expresiones_que_afectan_la_intimidad_y/o_privacidad_de_la_denunciante en 1 </w:t>
      </w:r>
      <w:proofErr w:type="spellStart"/>
      <w:r w:rsidRPr="001E7778">
        <w:rPr>
          <w:rFonts w:cs="Arial"/>
          <w:sz w:val="24"/>
          <w:szCs w:val="24"/>
          <w:lang w:val="es-ES_tradnl"/>
        </w:rPr>
        <w:t>renglon</w:t>
      </w:r>
      <w:proofErr w:type="spellEnd"/>
      <w:r w:rsidRPr="001E7778">
        <w:rPr>
          <w:rFonts w:cs="Arial"/>
          <w:sz w:val="24"/>
          <w:szCs w:val="24"/>
          <w:lang w:val="es-ES_tradnl"/>
        </w:rPr>
        <w:t xml:space="preserve">(es) de conformidad con el artículo 97 de la LTAIPPDPEMO; los artículos 3, fracciones VII y IX, y 6, así como los demás relativos y aplicables de la LPDPPSOEMO; y el Lineamiento Trigésimo Octavo de los LGMCDIEVP; a fin de evitar una </w:t>
      </w:r>
      <w:r w:rsidR="001E7778">
        <w:rPr>
          <w:rFonts w:cs="Arial"/>
          <w:sz w:val="24"/>
          <w:szCs w:val="24"/>
          <w:lang w:val="es-ES_tradnl"/>
        </w:rPr>
        <w:t>revictimización, en observancia y concatenación</w:t>
      </w:r>
      <w:r w:rsidRPr="001E7778">
        <w:rPr>
          <w:rFonts w:cs="Arial"/>
          <w:sz w:val="24"/>
          <w:szCs w:val="24"/>
          <w:lang w:val="es-ES_tradnl"/>
        </w:rPr>
        <w:t xml:space="preserve"> a los derechos de las víctimas previstos en el Protocolo para Atender la Violencia Política Contra las Mujeres del Tribunal Electoral del Poder Judicial de la Federación</w:t>
      </w:r>
      <w:r w:rsidR="001E7778">
        <w:rPr>
          <w:rFonts w:cs="Arial"/>
          <w:sz w:val="24"/>
          <w:szCs w:val="24"/>
          <w:lang w:val="es-ES_tradnl"/>
        </w:rPr>
        <w:t>*.</w:t>
      </w:r>
    </w:p>
    <w:p w14:paraId="39FFB209" w14:textId="77777777" w:rsidR="00FB6703" w:rsidRPr="001E7778" w:rsidRDefault="00FB6703" w:rsidP="001E7778">
      <w:pPr>
        <w:spacing w:line="360" w:lineRule="auto"/>
        <w:jc w:val="both"/>
        <w:rPr>
          <w:rFonts w:cs="Arial"/>
          <w:sz w:val="24"/>
          <w:szCs w:val="24"/>
          <w:lang w:val="es-ES_tradnl"/>
        </w:rPr>
      </w:pPr>
    </w:p>
    <w:p w14:paraId="78F67EF3" w14:textId="72C46B48"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No.65 ELIMINADAS_las_expresiones_que_afectan_la_intimidad_y/o_privacidad_de_la_denunciante en 1 </w:t>
      </w:r>
      <w:proofErr w:type="spellStart"/>
      <w:r w:rsidRPr="001E7778">
        <w:rPr>
          <w:rFonts w:cs="Arial"/>
          <w:sz w:val="24"/>
          <w:szCs w:val="24"/>
          <w:lang w:val="es-ES_tradnl"/>
        </w:rPr>
        <w:t>renglon</w:t>
      </w:r>
      <w:proofErr w:type="spellEnd"/>
      <w:r w:rsidRPr="001E7778">
        <w:rPr>
          <w:rFonts w:cs="Arial"/>
          <w:sz w:val="24"/>
          <w:szCs w:val="24"/>
          <w:lang w:val="es-ES_tradnl"/>
        </w:rPr>
        <w:t xml:space="preserve">(es) de conformidad con el artículo 97 de la LTAIPPDPEMO; los artículos 3, fracciones VII y IX, y 6, así como los demás relativos y aplicables de la LPDPPSOEMO; y el Lineamiento Trigésimo Octavo de los LGMCDIEVP; a fin de evitar una </w:t>
      </w:r>
      <w:r w:rsidR="001E7778">
        <w:rPr>
          <w:rFonts w:cs="Arial"/>
          <w:sz w:val="24"/>
          <w:szCs w:val="24"/>
          <w:lang w:val="es-ES_tradnl"/>
        </w:rPr>
        <w:t>revictimización, en observancia y concatenación</w:t>
      </w:r>
      <w:r w:rsidRPr="001E7778">
        <w:rPr>
          <w:rFonts w:cs="Arial"/>
          <w:sz w:val="24"/>
          <w:szCs w:val="24"/>
          <w:lang w:val="es-ES_tradnl"/>
        </w:rPr>
        <w:t xml:space="preserve"> a los derechos de las víctimas previstos en el Protocolo para Atender la Violencia Política Contra las Mujeres del Tribunal Electoral del Poder Judicial de la Federación</w:t>
      </w:r>
      <w:r w:rsidR="001E7778">
        <w:rPr>
          <w:rFonts w:cs="Arial"/>
          <w:sz w:val="24"/>
          <w:szCs w:val="24"/>
          <w:lang w:val="es-ES_tradnl"/>
        </w:rPr>
        <w:t>*.</w:t>
      </w:r>
    </w:p>
    <w:p w14:paraId="48B3EC8D" w14:textId="77777777" w:rsidR="00FB6703" w:rsidRPr="001E7778" w:rsidRDefault="00FB6703" w:rsidP="001E7778">
      <w:pPr>
        <w:spacing w:line="360" w:lineRule="auto"/>
        <w:jc w:val="both"/>
        <w:rPr>
          <w:rFonts w:cs="Arial"/>
          <w:sz w:val="24"/>
          <w:szCs w:val="24"/>
          <w:lang w:val="es-ES_tradnl"/>
        </w:rPr>
      </w:pPr>
    </w:p>
    <w:p w14:paraId="7DF6D996" w14:textId="6D990FAF"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No.66 ELIMINADAS_las_expresiones_que_afectan_la_intimidad_y/o_privacidad_de_la_denunciante en 1 </w:t>
      </w:r>
      <w:proofErr w:type="spellStart"/>
      <w:r w:rsidRPr="001E7778">
        <w:rPr>
          <w:rFonts w:cs="Arial"/>
          <w:sz w:val="24"/>
          <w:szCs w:val="24"/>
          <w:lang w:val="es-ES_tradnl"/>
        </w:rPr>
        <w:t>renglon</w:t>
      </w:r>
      <w:proofErr w:type="spellEnd"/>
      <w:r w:rsidRPr="001E7778">
        <w:rPr>
          <w:rFonts w:cs="Arial"/>
          <w:sz w:val="24"/>
          <w:szCs w:val="24"/>
          <w:lang w:val="es-ES_tradnl"/>
        </w:rPr>
        <w:t xml:space="preserve">(es) de conformidad con el artículo 97 de la </w:t>
      </w:r>
      <w:r w:rsidRPr="001E7778">
        <w:rPr>
          <w:rFonts w:cs="Arial"/>
          <w:sz w:val="24"/>
          <w:szCs w:val="24"/>
          <w:lang w:val="es-ES_tradnl"/>
        </w:rPr>
        <w:lastRenderedPageBreak/>
        <w:t xml:space="preserve">LTAIPPDPEMO; los artículos 3, fracciones VII y IX, y 6, así como los demás relativos y aplicables de la LPDPPSOEMO; y el Lineamiento Trigésimo Octavo de los LGMCDIEVP; a fin de evitar una </w:t>
      </w:r>
      <w:r w:rsidR="001E7778">
        <w:rPr>
          <w:rFonts w:cs="Arial"/>
          <w:sz w:val="24"/>
          <w:szCs w:val="24"/>
          <w:lang w:val="es-ES_tradnl"/>
        </w:rPr>
        <w:t>revictimización, en observancia y concatenación</w:t>
      </w:r>
      <w:r w:rsidRPr="001E7778">
        <w:rPr>
          <w:rFonts w:cs="Arial"/>
          <w:sz w:val="24"/>
          <w:szCs w:val="24"/>
          <w:lang w:val="es-ES_tradnl"/>
        </w:rPr>
        <w:t xml:space="preserve"> a los derechos de las víctimas previstos en el Protocolo para Atender la Violencia Política Contra las Mujeres del Tribunal Electoral del Poder Judicial de la Federación</w:t>
      </w:r>
      <w:r w:rsidR="001E7778">
        <w:rPr>
          <w:rFonts w:cs="Arial"/>
          <w:sz w:val="24"/>
          <w:szCs w:val="24"/>
          <w:lang w:val="es-ES_tradnl"/>
        </w:rPr>
        <w:t>*.</w:t>
      </w:r>
    </w:p>
    <w:p w14:paraId="4426F446" w14:textId="77777777" w:rsidR="00FB6703" w:rsidRPr="001E7778" w:rsidRDefault="00FB6703" w:rsidP="001E7778">
      <w:pPr>
        <w:spacing w:line="360" w:lineRule="auto"/>
        <w:jc w:val="both"/>
        <w:rPr>
          <w:rFonts w:cs="Arial"/>
          <w:sz w:val="24"/>
          <w:szCs w:val="24"/>
          <w:lang w:val="es-ES_tradnl"/>
        </w:rPr>
      </w:pPr>
    </w:p>
    <w:p w14:paraId="3BA27E51" w14:textId="77777777"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No.67 ELIMINADO_el_Municipio en 1 </w:t>
      </w:r>
      <w:proofErr w:type="spellStart"/>
      <w:r w:rsidRPr="001E7778">
        <w:rPr>
          <w:rFonts w:cs="Arial"/>
          <w:sz w:val="24"/>
          <w:szCs w:val="24"/>
          <w:lang w:val="es-ES_tradnl"/>
        </w:rPr>
        <w:t>renglon</w:t>
      </w:r>
      <w:proofErr w:type="spellEnd"/>
      <w:r w:rsidRPr="001E7778">
        <w:rPr>
          <w:rFonts w:cs="Arial"/>
          <w:sz w:val="24"/>
          <w:szCs w:val="24"/>
          <w:lang w:val="es-ES_tradnl"/>
        </w:rPr>
        <w:t>(es) por ser un dato personal identificativo de conformidad con el Artículo 97 de la LTAIPPDPEMO, Artículo 3 fracción VIII de la LPDPPSOEMO y Lineamiento Trigésimo Octavo fracción I. 1. de los LGMCDIEVP*.</w:t>
      </w:r>
    </w:p>
    <w:p w14:paraId="74F4D221" w14:textId="77777777" w:rsidR="00FB6703" w:rsidRPr="001E7778" w:rsidRDefault="00FB6703" w:rsidP="001E7778">
      <w:pPr>
        <w:spacing w:line="360" w:lineRule="auto"/>
        <w:jc w:val="both"/>
        <w:rPr>
          <w:rFonts w:cs="Arial"/>
          <w:sz w:val="24"/>
          <w:szCs w:val="24"/>
          <w:lang w:val="es-ES_tradnl"/>
        </w:rPr>
      </w:pPr>
    </w:p>
    <w:p w14:paraId="5B9FB75B" w14:textId="0B6B603A"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No.68 </w:t>
      </w:r>
      <w:proofErr w:type="spellStart"/>
      <w:r w:rsidRPr="001E7778">
        <w:rPr>
          <w:rFonts w:cs="Arial"/>
          <w:sz w:val="24"/>
          <w:szCs w:val="24"/>
          <w:lang w:val="es-ES_tradnl"/>
        </w:rPr>
        <w:t>ELIMINADA_</w:t>
      </w:r>
      <w:r w:rsidR="009C24D3">
        <w:rPr>
          <w:rFonts w:cs="Arial"/>
          <w:sz w:val="24"/>
          <w:szCs w:val="24"/>
          <w:lang w:val="es-ES_tradnl"/>
        </w:rPr>
        <w:t>Captura_de_pantalla</w:t>
      </w:r>
      <w:proofErr w:type="spellEnd"/>
      <w:r w:rsidR="009C24D3">
        <w:rPr>
          <w:rFonts w:cs="Arial"/>
          <w:sz w:val="24"/>
          <w:szCs w:val="24"/>
          <w:lang w:val="es-ES_tradnl"/>
        </w:rPr>
        <w:t xml:space="preserve"> en 1</w:t>
      </w:r>
      <w:r w:rsidRPr="001E7778">
        <w:rPr>
          <w:rFonts w:cs="Arial"/>
          <w:sz w:val="24"/>
          <w:szCs w:val="24"/>
          <w:lang w:val="es-ES_tradnl"/>
        </w:rPr>
        <w:t xml:space="preserve"> </w:t>
      </w:r>
      <w:proofErr w:type="spellStart"/>
      <w:r w:rsidRPr="001E7778">
        <w:rPr>
          <w:rFonts w:cs="Arial"/>
          <w:sz w:val="24"/>
          <w:szCs w:val="24"/>
          <w:lang w:val="es-ES_tradnl"/>
        </w:rPr>
        <w:t>renglon</w:t>
      </w:r>
      <w:proofErr w:type="spellEnd"/>
      <w:r w:rsidRPr="001E7778">
        <w:rPr>
          <w:rFonts w:cs="Arial"/>
          <w:sz w:val="24"/>
          <w:szCs w:val="24"/>
          <w:lang w:val="es-ES_tradnl"/>
        </w:rPr>
        <w:t>(es) por ser un dato personal identificativo de conformidad con el Artículo 97 de la LTAIPPDPEMO, Artículo 3 fracción VIII de la LPDPPSOEMO y Lineamiento Trigésimo Octavo fracción I. 1. de los LGMCDIEVP*.</w:t>
      </w:r>
    </w:p>
    <w:p w14:paraId="499A977B" w14:textId="77777777" w:rsidR="00FB6703" w:rsidRPr="001E7778" w:rsidRDefault="00FB6703" w:rsidP="001E7778">
      <w:pPr>
        <w:spacing w:line="360" w:lineRule="auto"/>
        <w:jc w:val="both"/>
        <w:rPr>
          <w:rFonts w:cs="Arial"/>
          <w:sz w:val="24"/>
          <w:szCs w:val="24"/>
          <w:lang w:val="es-ES_tradnl"/>
        </w:rPr>
      </w:pPr>
    </w:p>
    <w:p w14:paraId="2E012940" w14:textId="77777777"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No.69 </w:t>
      </w:r>
      <w:proofErr w:type="spellStart"/>
      <w:r w:rsidRPr="001E7778">
        <w:rPr>
          <w:rFonts w:cs="Arial"/>
          <w:sz w:val="24"/>
          <w:szCs w:val="24"/>
          <w:lang w:val="es-ES_tradnl"/>
        </w:rPr>
        <w:t>ELIMINADA_Captura_de_pantalla</w:t>
      </w:r>
      <w:proofErr w:type="spellEnd"/>
      <w:r w:rsidRPr="001E7778">
        <w:rPr>
          <w:rFonts w:cs="Arial"/>
          <w:sz w:val="24"/>
          <w:szCs w:val="24"/>
          <w:lang w:val="es-ES_tradnl"/>
        </w:rPr>
        <w:t xml:space="preserve"> en 1 </w:t>
      </w:r>
      <w:proofErr w:type="spellStart"/>
      <w:r w:rsidRPr="001E7778">
        <w:rPr>
          <w:rFonts w:cs="Arial"/>
          <w:sz w:val="24"/>
          <w:szCs w:val="24"/>
          <w:lang w:val="es-ES_tradnl"/>
        </w:rPr>
        <w:t>renglon</w:t>
      </w:r>
      <w:proofErr w:type="spellEnd"/>
      <w:r w:rsidRPr="001E7778">
        <w:rPr>
          <w:rFonts w:cs="Arial"/>
          <w:sz w:val="24"/>
          <w:szCs w:val="24"/>
          <w:lang w:val="es-ES_tradnl"/>
        </w:rPr>
        <w:t>(es) por ser un dato personal identificativo de conformidad con el Artículo 97 de la LTAIPPDPEMO, Artículo 3 fracción VIII de la LPDPPSOEMO y Lineamiento Trigésimo Octavo fracción I. 1. de los LGMCDIEVP*.</w:t>
      </w:r>
    </w:p>
    <w:p w14:paraId="576DCA90" w14:textId="77777777" w:rsidR="00FB6703" w:rsidRPr="001E7778" w:rsidRDefault="00FB6703" w:rsidP="001E7778">
      <w:pPr>
        <w:spacing w:line="360" w:lineRule="auto"/>
        <w:jc w:val="both"/>
        <w:rPr>
          <w:rFonts w:cs="Arial"/>
          <w:sz w:val="24"/>
          <w:szCs w:val="24"/>
          <w:lang w:val="es-ES_tradnl"/>
        </w:rPr>
      </w:pPr>
    </w:p>
    <w:p w14:paraId="7CB134AA" w14:textId="77777777"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No.70 </w:t>
      </w:r>
      <w:proofErr w:type="spellStart"/>
      <w:r w:rsidRPr="001E7778">
        <w:rPr>
          <w:rFonts w:cs="Arial"/>
          <w:sz w:val="24"/>
          <w:szCs w:val="24"/>
          <w:lang w:val="es-ES_tradnl"/>
        </w:rPr>
        <w:t>ELIMINADA_Captura_de_pantalla</w:t>
      </w:r>
      <w:proofErr w:type="spellEnd"/>
      <w:r w:rsidRPr="001E7778">
        <w:rPr>
          <w:rFonts w:cs="Arial"/>
          <w:sz w:val="24"/>
          <w:szCs w:val="24"/>
          <w:lang w:val="es-ES_tradnl"/>
        </w:rPr>
        <w:t xml:space="preserve"> en 1 </w:t>
      </w:r>
      <w:proofErr w:type="spellStart"/>
      <w:r w:rsidRPr="001E7778">
        <w:rPr>
          <w:rFonts w:cs="Arial"/>
          <w:sz w:val="24"/>
          <w:szCs w:val="24"/>
          <w:lang w:val="es-ES_tradnl"/>
        </w:rPr>
        <w:t>renglon</w:t>
      </w:r>
      <w:proofErr w:type="spellEnd"/>
      <w:r w:rsidRPr="001E7778">
        <w:rPr>
          <w:rFonts w:cs="Arial"/>
          <w:sz w:val="24"/>
          <w:szCs w:val="24"/>
          <w:lang w:val="es-ES_tradnl"/>
        </w:rPr>
        <w:t>(es) por ser un dato personal identificativo de conformidad con el Artículo 97 de la LTAIPPDPEMO, Artículo 3 fracción VIII de la LPDPPSOEMO y Lineamiento Trigésimo Octavo fracción I. 1. de los LGMCDIEVP*.</w:t>
      </w:r>
    </w:p>
    <w:p w14:paraId="32E14C8C" w14:textId="77777777" w:rsidR="00FB6703" w:rsidRPr="001E7778" w:rsidRDefault="00FB6703" w:rsidP="001E7778">
      <w:pPr>
        <w:spacing w:line="360" w:lineRule="auto"/>
        <w:jc w:val="both"/>
        <w:rPr>
          <w:rFonts w:cs="Arial"/>
          <w:sz w:val="24"/>
          <w:szCs w:val="24"/>
          <w:lang w:val="es-ES_tradnl"/>
        </w:rPr>
      </w:pPr>
    </w:p>
    <w:p w14:paraId="1FD1260D" w14:textId="097C1BE8"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No.71 ELIMINADAS_las_expresiones_que_afectan_la_intimidad_y/o_privacidad_de_la_denunciante en 2 </w:t>
      </w:r>
      <w:proofErr w:type="spellStart"/>
      <w:r w:rsidRPr="001E7778">
        <w:rPr>
          <w:rFonts w:cs="Arial"/>
          <w:sz w:val="24"/>
          <w:szCs w:val="24"/>
          <w:lang w:val="es-ES_tradnl"/>
        </w:rPr>
        <w:t>renglon</w:t>
      </w:r>
      <w:proofErr w:type="spellEnd"/>
      <w:r w:rsidRPr="001E7778">
        <w:rPr>
          <w:rFonts w:cs="Arial"/>
          <w:sz w:val="24"/>
          <w:szCs w:val="24"/>
          <w:lang w:val="es-ES_tradnl"/>
        </w:rPr>
        <w:t xml:space="preserve">(es) de conformidad con el artículo 97 de la LTAIPPDPEMO; los artículos 3, fracciones VII y IX, y 6, así como los demás relativos y aplicables de la LPDPPSOEMO; y el Lineamiento Trigésimo Octavo de los LGMCDIEVP; a fin de evitar una </w:t>
      </w:r>
      <w:r w:rsidR="001E7778">
        <w:rPr>
          <w:rFonts w:cs="Arial"/>
          <w:sz w:val="24"/>
          <w:szCs w:val="24"/>
          <w:lang w:val="es-ES_tradnl"/>
        </w:rPr>
        <w:t xml:space="preserve">revictimización, en observancia y </w:t>
      </w:r>
      <w:r w:rsidR="001E7778">
        <w:rPr>
          <w:rFonts w:cs="Arial"/>
          <w:sz w:val="24"/>
          <w:szCs w:val="24"/>
          <w:lang w:val="es-ES_tradnl"/>
        </w:rPr>
        <w:lastRenderedPageBreak/>
        <w:t>concatenación</w:t>
      </w:r>
      <w:r w:rsidRPr="001E7778">
        <w:rPr>
          <w:rFonts w:cs="Arial"/>
          <w:sz w:val="24"/>
          <w:szCs w:val="24"/>
          <w:lang w:val="es-ES_tradnl"/>
        </w:rPr>
        <w:t xml:space="preserve"> a los derechos de las víctimas previstos en el Protocolo para Atender la Violencia Política Contra las Mujeres del Tribunal Electoral del Poder Judicial de la Federación</w:t>
      </w:r>
      <w:r w:rsidR="001E7778">
        <w:rPr>
          <w:rFonts w:cs="Arial"/>
          <w:sz w:val="24"/>
          <w:szCs w:val="24"/>
          <w:lang w:val="es-ES_tradnl"/>
        </w:rPr>
        <w:t>*.</w:t>
      </w:r>
    </w:p>
    <w:p w14:paraId="5C01A6AB" w14:textId="77777777" w:rsidR="00FB6703" w:rsidRPr="001E7778" w:rsidRDefault="00FB6703" w:rsidP="001E7778">
      <w:pPr>
        <w:spacing w:line="360" w:lineRule="auto"/>
        <w:jc w:val="both"/>
        <w:rPr>
          <w:rFonts w:cs="Arial"/>
          <w:sz w:val="24"/>
          <w:szCs w:val="24"/>
          <w:lang w:val="es-ES_tradnl"/>
        </w:rPr>
      </w:pPr>
    </w:p>
    <w:p w14:paraId="12417319" w14:textId="3CE883DE"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No.72 ELIMINADAS_las_expresiones_que_afectan_la_intimidad_y/o_privacidad_de_la_denunciante en 1 </w:t>
      </w:r>
      <w:proofErr w:type="spellStart"/>
      <w:r w:rsidRPr="001E7778">
        <w:rPr>
          <w:rFonts w:cs="Arial"/>
          <w:sz w:val="24"/>
          <w:szCs w:val="24"/>
          <w:lang w:val="es-ES_tradnl"/>
        </w:rPr>
        <w:t>renglon</w:t>
      </w:r>
      <w:proofErr w:type="spellEnd"/>
      <w:r w:rsidRPr="001E7778">
        <w:rPr>
          <w:rFonts w:cs="Arial"/>
          <w:sz w:val="24"/>
          <w:szCs w:val="24"/>
          <w:lang w:val="es-ES_tradnl"/>
        </w:rPr>
        <w:t xml:space="preserve">(es) de conformidad con el artículo 97 de la LTAIPPDPEMO; los artículos 3, fracciones VII y IX, y 6, así como los demás relativos y aplicables de la LPDPPSOEMO; y el Lineamiento Trigésimo Octavo de los LGMCDIEVP; a fin de evitar una </w:t>
      </w:r>
      <w:r w:rsidR="001E7778">
        <w:rPr>
          <w:rFonts w:cs="Arial"/>
          <w:sz w:val="24"/>
          <w:szCs w:val="24"/>
          <w:lang w:val="es-ES_tradnl"/>
        </w:rPr>
        <w:t>revictimización, en observancia y concatenación</w:t>
      </w:r>
      <w:r w:rsidRPr="001E7778">
        <w:rPr>
          <w:rFonts w:cs="Arial"/>
          <w:sz w:val="24"/>
          <w:szCs w:val="24"/>
          <w:lang w:val="es-ES_tradnl"/>
        </w:rPr>
        <w:t xml:space="preserve"> a los derechos de las víctimas previstos en el Protocolo para Atender la Violencia Política Contra las Mujeres del Tribunal Electoral del Poder Judicial de la Federación</w:t>
      </w:r>
      <w:r w:rsidR="001E7778">
        <w:rPr>
          <w:rFonts w:cs="Arial"/>
          <w:sz w:val="24"/>
          <w:szCs w:val="24"/>
          <w:lang w:val="es-ES_tradnl"/>
        </w:rPr>
        <w:t>*.</w:t>
      </w:r>
    </w:p>
    <w:p w14:paraId="547EAE20" w14:textId="77777777" w:rsidR="00FB6703" w:rsidRPr="001E7778" w:rsidRDefault="00FB6703" w:rsidP="001E7778">
      <w:pPr>
        <w:spacing w:line="360" w:lineRule="auto"/>
        <w:jc w:val="both"/>
        <w:rPr>
          <w:rFonts w:cs="Arial"/>
          <w:sz w:val="24"/>
          <w:szCs w:val="24"/>
          <w:lang w:val="es-ES_tradnl"/>
        </w:rPr>
      </w:pPr>
    </w:p>
    <w:p w14:paraId="5C538512" w14:textId="09EB217C"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No.73 ELIMINADAS_las_expresiones_que_afectan_la_intimidad_y/o_privacidad_de_la_denunciante en 2 </w:t>
      </w:r>
      <w:proofErr w:type="spellStart"/>
      <w:r w:rsidRPr="001E7778">
        <w:rPr>
          <w:rFonts w:cs="Arial"/>
          <w:sz w:val="24"/>
          <w:szCs w:val="24"/>
          <w:lang w:val="es-ES_tradnl"/>
        </w:rPr>
        <w:t>renglon</w:t>
      </w:r>
      <w:proofErr w:type="spellEnd"/>
      <w:r w:rsidRPr="001E7778">
        <w:rPr>
          <w:rFonts w:cs="Arial"/>
          <w:sz w:val="24"/>
          <w:szCs w:val="24"/>
          <w:lang w:val="es-ES_tradnl"/>
        </w:rPr>
        <w:t xml:space="preserve">(es) de conformidad con el artículo 97 de la LTAIPPDPEMO; los artículos 3, fracciones VII y IX, y 6, así como los demás relativos y aplicables de la LPDPPSOEMO; y el Lineamiento Trigésimo Octavo de los LGMCDIEVP; a fin de evitar una </w:t>
      </w:r>
      <w:r w:rsidR="001E7778">
        <w:rPr>
          <w:rFonts w:cs="Arial"/>
          <w:sz w:val="24"/>
          <w:szCs w:val="24"/>
          <w:lang w:val="es-ES_tradnl"/>
        </w:rPr>
        <w:t>revictimización, en observancia y concatenación</w:t>
      </w:r>
      <w:r w:rsidRPr="001E7778">
        <w:rPr>
          <w:rFonts w:cs="Arial"/>
          <w:sz w:val="24"/>
          <w:szCs w:val="24"/>
          <w:lang w:val="es-ES_tradnl"/>
        </w:rPr>
        <w:t xml:space="preserve"> a los derechos de las víctimas previstos en el Protocolo para Atender la Violencia Política Contra las Mujeres del Tribunal Electoral del Poder Judicial de la Federación</w:t>
      </w:r>
      <w:r w:rsidR="001E7778">
        <w:rPr>
          <w:rFonts w:cs="Arial"/>
          <w:sz w:val="24"/>
          <w:szCs w:val="24"/>
          <w:lang w:val="es-ES_tradnl"/>
        </w:rPr>
        <w:t>*.</w:t>
      </w:r>
    </w:p>
    <w:p w14:paraId="22EE45A6" w14:textId="77777777" w:rsidR="00FB6703" w:rsidRPr="001E7778" w:rsidRDefault="00FB6703" w:rsidP="001E7778">
      <w:pPr>
        <w:spacing w:line="360" w:lineRule="auto"/>
        <w:jc w:val="both"/>
        <w:rPr>
          <w:rFonts w:cs="Arial"/>
          <w:sz w:val="24"/>
          <w:szCs w:val="24"/>
          <w:lang w:val="es-ES_tradnl"/>
        </w:rPr>
      </w:pPr>
    </w:p>
    <w:p w14:paraId="1223EE3D" w14:textId="5F7B0021"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No.74 </w:t>
      </w:r>
      <w:proofErr w:type="spellStart"/>
      <w:r w:rsidRPr="001E7778">
        <w:rPr>
          <w:rFonts w:cs="Arial"/>
          <w:sz w:val="24"/>
          <w:szCs w:val="24"/>
          <w:lang w:val="es-ES_tradnl"/>
        </w:rPr>
        <w:t>ELIMINADA_</w:t>
      </w:r>
      <w:r w:rsidR="005D795C">
        <w:rPr>
          <w:rFonts w:cs="Arial"/>
          <w:sz w:val="24"/>
          <w:szCs w:val="24"/>
          <w:lang w:val="es-ES_tradnl"/>
        </w:rPr>
        <w:t>decisión</w:t>
      </w:r>
      <w:proofErr w:type="spellEnd"/>
      <w:r w:rsidR="005D795C">
        <w:rPr>
          <w:rFonts w:cs="Arial"/>
          <w:sz w:val="24"/>
          <w:szCs w:val="24"/>
          <w:lang w:val="es-ES_tradnl"/>
        </w:rPr>
        <w:t>(es)</w:t>
      </w:r>
      <w:r w:rsidRPr="001E7778">
        <w:rPr>
          <w:rFonts w:cs="Arial"/>
          <w:sz w:val="24"/>
          <w:szCs w:val="24"/>
          <w:lang w:val="es-ES_tradnl"/>
        </w:rPr>
        <w:t>_</w:t>
      </w:r>
      <w:r w:rsidR="005D795C">
        <w:rPr>
          <w:rFonts w:cs="Arial"/>
          <w:sz w:val="24"/>
          <w:szCs w:val="24"/>
          <w:lang w:val="es-ES_tradnl"/>
        </w:rPr>
        <w:t>patrimonial(es)</w:t>
      </w:r>
      <w:r w:rsidRPr="001E7778">
        <w:rPr>
          <w:rFonts w:cs="Arial"/>
          <w:sz w:val="24"/>
          <w:szCs w:val="24"/>
          <w:lang w:val="es-ES_tradnl"/>
        </w:rPr>
        <w:t xml:space="preserve"> en 1 </w:t>
      </w:r>
      <w:proofErr w:type="spellStart"/>
      <w:r w:rsidRPr="001E7778">
        <w:rPr>
          <w:rFonts w:cs="Arial"/>
          <w:sz w:val="24"/>
          <w:szCs w:val="24"/>
          <w:lang w:val="es-ES_tradnl"/>
        </w:rPr>
        <w:t>renglon</w:t>
      </w:r>
      <w:proofErr w:type="spellEnd"/>
      <w:r w:rsidRPr="001E7778">
        <w:rPr>
          <w:rFonts w:cs="Arial"/>
          <w:sz w:val="24"/>
          <w:szCs w:val="24"/>
          <w:lang w:val="es-ES_tradnl"/>
        </w:rPr>
        <w:t>(es) por ser un dato personal patrimonial de conformidad con el Artículo 97 de la LTAIPPDPEMO, Artículo 3 fracción VIII de la LPDPPSOEMO y Lineamiento Trigésimo Octavo fracción I. 6. de los LGMCDIEVP*.</w:t>
      </w:r>
    </w:p>
    <w:p w14:paraId="06A81ADD" w14:textId="77777777" w:rsidR="00FB6703" w:rsidRPr="001E7778" w:rsidRDefault="00FB6703" w:rsidP="001E7778">
      <w:pPr>
        <w:spacing w:line="360" w:lineRule="auto"/>
        <w:jc w:val="both"/>
        <w:rPr>
          <w:rFonts w:cs="Arial"/>
          <w:sz w:val="24"/>
          <w:szCs w:val="24"/>
          <w:lang w:val="es-ES_tradnl"/>
        </w:rPr>
      </w:pPr>
    </w:p>
    <w:p w14:paraId="05A6E320" w14:textId="7BC54257"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No.75 </w:t>
      </w:r>
      <w:proofErr w:type="spellStart"/>
      <w:r w:rsidRPr="001E7778">
        <w:rPr>
          <w:rFonts w:cs="Arial"/>
          <w:sz w:val="24"/>
          <w:szCs w:val="24"/>
          <w:lang w:val="es-ES_tradnl"/>
        </w:rPr>
        <w:t>ELIMINADA_</w:t>
      </w:r>
      <w:r w:rsidR="009C24D3">
        <w:rPr>
          <w:rFonts w:cs="Arial"/>
          <w:sz w:val="24"/>
          <w:szCs w:val="24"/>
          <w:lang w:val="es-ES_tradnl"/>
        </w:rPr>
        <w:t>Captura_de_pantalla</w:t>
      </w:r>
      <w:proofErr w:type="spellEnd"/>
      <w:r w:rsidR="009C24D3">
        <w:rPr>
          <w:rFonts w:cs="Arial"/>
          <w:sz w:val="24"/>
          <w:szCs w:val="24"/>
          <w:lang w:val="es-ES_tradnl"/>
        </w:rPr>
        <w:t xml:space="preserve"> en 1</w:t>
      </w:r>
      <w:r w:rsidRPr="001E7778">
        <w:rPr>
          <w:rFonts w:cs="Arial"/>
          <w:sz w:val="24"/>
          <w:szCs w:val="24"/>
          <w:lang w:val="es-ES_tradnl"/>
        </w:rPr>
        <w:t xml:space="preserve"> </w:t>
      </w:r>
      <w:proofErr w:type="spellStart"/>
      <w:r w:rsidRPr="001E7778">
        <w:rPr>
          <w:rFonts w:cs="Arial"/>
          <w:sz w:val="24"/>
          <w:szCs w:val="24"/>
          <w:lang w:val="es-ES_tradnl"/>
        </w:rPr>
        <w:t>renglon</w:t>
      </w:r>
      <w:proofErr w:type="spellEnd"/>
      <w:r w:rsidRPr="001E7778">
        <w:rPr>
          <w:rFonts w:cs="Arial"/>
          <w:sz w:val="24"/>
          <w:szCs w:val="24"/>
          <w:lang w:val="es-ES_tradnl"/>
        </w:rPr>
        <w:t>(es) por ser un dato personal identificativo de conformidad con el Artículo 97 de la LTAIPPDPEMO, Artículo 3 fracción VIII de la LPDPPSOEMO y Lineamiento Trigésimo Octavo fracción I. 1. de los LGMCDIEVP*.</w:t>
      </w:r>
    </w:p>
    <w:p w14:paraId="0A6F65EF" w14:textId="77777777" w:rsidR="00FB6703" w:rsidRPr="001E7778" w:rsidRDefault="00FB6703" w:rsidP="001E7778">
      <w:pPr>
        <w:spacing w:line="360" w:lineRule="auto"/>
        <w:jc w:val="both"/>
        <w:rPr>
          <w:rFonts w:cs="Arial"/>
          <w:sz w:val="24"/>
          <w:szCs w:val="24"/>
          <w:lang w:val="es-ES_tradnl"/>
        </w:rPr>
      </w:pPr>
    </w:p>
    <w:p w14:paraId="1465A90F" w14:textId="1ABD70A1"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No.76 ELIMINADAS_las_expresiones_que_afectan_la_intimidad_y/o_privacidad_de_la_denunciante en 1 </w:t>
      </w:r>
      <w:proofErr w:type="spellStart"/>
      <w:r w:rsidRPr="001E7778">
        <w:rPr>
          <w:rFonts w:cs="Arial"/>
          <w:sz w:val="24"/>
          <w:szCs w:val="24"/>
          <w:lang w:val="es-ES_tradnl"/>
        </w:rPr>
        <w:t>renglon</w:t>
      </w:r>
      <w:proofErr w:type="spellEnd"/>
      <w:r w:rsidRPr="001E7778">
        <w:rPr>
          <w:rFonts w:cs="Arial"/>
          <w:sz w:val="24"/>
          <w:szCs w:val="24"/>
          <w:lang w:val="es-ES_tradnl"/>
        </w:rPr>
        <w:t xml:space="preserve">(es) de conformidad con el artículo 97 de la LTAIPPDPEMO; los artículos 3, fracciones VII y IX, y 6, así como los demás relativos y aplicables de la LPDPPSOEMO; y el Lineamiento Trigésimo Octavo de los LGMCDIEVP; a fin de evitar una </w:t>
      </w:r>
      <w:r w:rsidR="001E7778">
        <w:rPr>
          <w:rFonts w:cs="Arial"/>
          <w:sz w:val="24"/>
          <w:szCs w:val="24"/>
          <w:lang w:val="es-ES_tradnl"/>
        </w:rPr>
        <w:t>revictimización, en observancia y concatenación</w:t>
      </w:r>
      <w:r w:rsidRPr="001E7778">
        <w:rPr>
          <w:rFonts w:cs="Arial"/>
          <w:sz w:val="24"/>
          <w:szCs w:val="24"/>
          <w:lang w:val="es-ES_tradnl"/>
        </w:rPr>
        <w:t xml:space="preserve"> a los derechos de las víctimas previstos en el Protocolo para Atender la Violencia Política Contra las Mujeres del Tribunal Electoral del Poder Judicial de la Federación</w:t>
      </w:r>
      <w:r w:rsidR="001E7778">
        <w:rPr>
          <w:rFonts w:cs="Arial"/>
          <w:sz w:val="24"/>
          <w:szCs w:val="24"/>
          <w:lang w:val="es-ES_tradnl"/>
        </w:rPr>
        <w:t>*.</w:t>
      </w:r>
    </w:p>
    <w:p w14:paraId="4EFE9DD5" w14:textId="77777777" w:rsidR="00FB6703" w:rsidRPr="001E7778" w:rsidRDefault="00FB6703" w:rsidP="001E7778">
      <w:pPr>
        <w:spacing w:line="360" w:lineRule="auto"/>
        <w:jc w:val="both"/>
        <w:rPr>
          <w:rFonts w:cs="Arial"/>
          <w:sz w:val="24"/>
          <w:szCs w:val="24"/>
          <w:lang w:val="es-ES_tradnl"/>
        </w:rPr>
      </w:pPr>
    </w:p>
    <w:p w14:paraId="029401DE" w14:textId="5BA191C3"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No.77 ELIMINADAS_las_expresiones_que_afectan_la_intimidad_y/o_privacidad_de_la_denunciante en 1 </w:t>
      </w:r>
      <w:proofErr w:type="spellStart"/>
      <w:r w:rsidRPr="001E7778">
        <w:rPr>
          <w:rFonts w:cs="Arial"/>
          <w:sz w:val="24"/>
          <w:szCs w:val="24"/>
          <w:lang w:val="es-ES_tradnl"/>
        </w:rPr>
        <w:t>renglon</w:t>
      </w:r>
      <w:proofErr w:type="spellEnd"/>
      <w:r w:rsidRPr="001E7778">
        <w:rPr>
          <w:rFonts w:cs="Arial"/>
          <w:sz w:val="24"/>
          <w:szCs w:val="24"/>
          <w:lang w:val="es-ES_tradnl"/>
        </w:rPr>
        <w:t xml:space="preserve">(es) de conformidad con el artículo 97 de la LTAIPPDPEMO; los artículos 3, fracciones VII y IX, y 6, así como los demás relativos y aplicables de la LPDPPSOEMO; y el Lineamiento Trigésimo Octavo de los LGMCDIEVP; a fin de evitar una </w:t>
      </w:r>
      <w:r w:rsidR="001E7778">
        <w:rPr>
          <w:rFonts w:cs="Arial"/>
          <w:sz w:val="24"/>
          <w:szCs w:val="24"/>
          <w:lang w:val="es-ES_tradnl"/>
        </w:rPr>
        <w:t>revictimización, en observancia y concatenación</w:t>
      </w:r>
      <w:r w:rsidRPr="001E7778">
        <w:rPr>
          <w:rFonts w:cs="Arial"/>
          <w:sz w:val="24"/>
          <w:szCs w:val="24"/>
          <w:lang w:val="es-ES_tradnl"/>
        </w:rPr>
        <w:t xml:space="preserve"> a los derechos de las víctimas previstos en el Protocolo para Atender la Violencia Política Contra las Mujeres del Tribunal Electoral del Poder Judicial de la Federación</w:t>
      </w:r>
      <w:r w:rsidR="001E7778">
        <w:rPr>
          <w:rFonts w:cs="Arial"/>
          <w:sz w:val="24"/>
          <w:szCs w:val="24"/>
          <w:lang w:val="es-ES_tradnl"/>
        </w:rPr>
        <w:t>*.</w:t>
      </w:r>
    </w:p>
    <w:p w14:paraId="58F94D9D" w14:textId="77777777" w:rsidR="00FB6703" w:rsidRPr="001E7778" w:rsidRDefault="00FB6703" w:rsidP="001E7778">
      <w:pPr>
        <w:spacing w:line="360" w:lineRule="auto"/>
        <w:jc w:val="both"/>
        <w:rPr>
          <w:rFonts w:cs="Arial"/>
          <w:sz w:val="24"/>
          <w:szCs w:val="24"/>
          <w:lang w:val="es-ES_tradnl"/>
        </w:rPr>
      </w:pPr>
    </w:p>
    <w:p w14:paraId="3E6E99AC" w14:textId="77777777"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No.78 ELIMINADO_el_Municipio en 1 </w:t>
      </w:r>
      <w:proofErr w:type="spellStart"/>
      <w:r w:rsidRPr="001E7778">
        <w:rPr>
          <w:rFonts w:cs="Arial"/>
          <w:sz w:val="24"/>
          <w:szCs w:val="24"/>
          <w:lang w:val="es-ES_tradnl"/>
        </w:rPr>
        <w:t>renglon</w:t>
      </w:r>
      <w:proofErr w:type="spellEnd"/>
      <w:r w:rsidRPr="001E7778">
        <w:rPr>
          <w:rFonts w:cs="Arial"/>
          <w:sz w:val="24"/>
          <w:szCs w:val="24"/>
          <w:lang w:val="es-ES_tradnl"/>
        </w:rPr>
        <w:t>(es) por ser un dato personal identificativo de conformidad con el Artículo 97 de la LTAIPPDPEMO, Artículo 3 fracción VIII de la LPDPPSOEMO y Lineamiento Trigésimo Octavo fracción I. 1. de los LGMCDIEVP*.</w:t>
      </w:r>
    </w:p>
    <w:p w14:paraId="0855EFB0" w14:textId="77777777" w:rsidR="00FB6703" w:rsidRPr="001E7778" w:rsidRDefault="00FB6703" w:rsidP="001E7778">
      <w:pPr>
        <w:spacing w:line="360" w:lineRule="auto"/>
        <w:jc w:val="both"/>
        <w:rPr>
          <w:rFonts w:cs="Arial"/>
          <w:sz w:val="24"/>
          <w:szCs w:val="24"/>
          <w:lang w:val="es-ES_tradnl"/>
        </w:rPr>
      </w:pPr>
    </w:p>
    <w:p w14:paraId="13907C3C" w14:textId="77777777"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No.79 </w:t>
      </w:r>
      <w:proofErr w:type="spellStart"/>
      <w:r w:rsidRPr="001E7778">
        <w:rPr>
          <w:rFonts w:cs="Arial"/>
          <w:sz w:val="24"/>
          <w:szCs w:val="24"/>
          <w:lang w:val="es-ES_tradnl"/>
        </w:rPr>
        <w:t>ELIMINADA_Captura_de_pantalla</w:t>
      </w:r>
      <w:proofErr w:type="spellEnd"/>
      <w:r w:rsidRPr="001E7778">
        <w:rPr>
          <w:rFonts w:cs="Arial"/>
          <w:sz w:val="24"/>
          <w:szCs w:val="24"/>
          <w:lang w:val="es-ES_tradnl"/>
        </w:rPr>
        <w:t xml:space="preserve"> en 1 </w:t>
      </w:r>
      <w:proofErr w:type="spellStart"/>
      <w:r w:rsidRPr="001E7778">
        <w:rPr>
          <w:rFonts w:cs="Arial"/>
          <w:sz w:val="24"/>
          <w:szCs w:val="24"/>
          <w:lang w:val="es-ES_tradnl"/>
        </w:rPr>
        <w:t>renglon</w:t>
      </w:r>
      <w:proofErr w:type="spellEnd"/>
      <w:r w:rsidRPr="001E7778">
        <w:rPr>
          <w:rFonts w:cs="Arial"/>
          <w:sz w:val="24"/>
          <w:szCs w:val="24"/>
          <w:lang w:val="es-ES_tradnl"/>
        </w:rPr>
        <w:t>(es) por ser un dato personal identificativo de conformidad con el Artículo 97 de la LTAIPPDPEMO, Artículo 3 fracción VIII de la LPDPPSOEMO y Lineamiento Trigésimo Octavo fracción I. 1. de los LGMCDIEVP*.</w:t>
      </w:r>
    </w:p>
    <w:p w14:paraId="3680F500" w14:textId="77777777" w:rsidR="00FB6703" w:rsidRPr="001E7778" w:rsidRDefault="00FB6703" w:rsidP="001E7778">
      <w:pPr>
        <w:spacing w:line="360" w:lineRule="auto"/>
        <w:jc w:val="both"/>
        <w:rPr>
          <w:rFonts w:cs="Arial"/>
          <w:sz w:val="24"/>
          <w:szCs w:val="24"/>
          <w:lang w:val="es-ES_tradnl"/>
        </w:rPr>
      </w:pPr>
    </w:p>
    <w:p w14:paraId="1ECB22D6" w14:textId="77777777"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No.80 </w:t>
      </w:r>
      <w:proofErr w:type="spellStart"/>
      <w:r w:rsidRPr="001E7778">
        <w:rPr>
          <w:rFonts w:cs="Arial"/>
          <w:sz w:val="24"/>
          <w:szCs w:val="24"/>
          <w:lang w:val="es-ES_tradnl"/>
        </w:rPr>
        <w:t>ELIMINADA_Captura_de_pantalla</w:t>
      </w:r>
      <w:proofErr w:type="spellEnd"/>
      <w:r w:rsidRPr="001E7778">
        <w:rPr>
          <w:rFonts w:cs="Arial"/>
          <w:sz w:val="24"/>
          <w:szCs w:val="24"/>
          <w:lang w:val="es-ES_tradnl"/>
        </w:rPr>
        <w:t xml:space="preserve"> en 1 </w:t>
      </w:r>
      <w:proofErr w:type="spellStart"/>
      <w:r w:rsidRPr="001E7778">
        <w:rPr>
          <w:rFonts w:cs="Arial"/>
          <w:sz w:val="24"/>
          <w:szCs w:val="24"/>
          <w:lang w:val="es-ES_tradnl"/>
        </w:rPr>
        <w:t>renglon</w:t>
      </w:r>
      <w:proofErr w:type="spellEnd"/>
      <w:r w:rsidRPr="001E7778">
        <w:rPr>
          <w:rFonts w:cs="Arial"/>
          <w:sz w:val="24"/>
          <w:szCs w:val="24"/>
          <w:lang w:val="es-ES_tradnl"/>
        </w:rPr>
        <w:t xml:space="preserve">(es) por ser un dato personal identificativo de conformidad con el Artículo 97 de la LTAIPPDPEMO, </w:t>
      </w:r>
      <w:r w:rsidRPr="001E7778">
        <w:rPr>
          <w:rFonts w:cs="Arial"/>
          <w:sz w:val="24"/>
          <w:szCs w:val="24"/>
          <w:lang w:val="es-ES_tradnl"/>
        </w:rPr>
        <w:lastRenderedPageBreak/>
        <w:t>Artículo 3 fracción VIII de la LPDPPSOEMO y Lineamiento Trigésimo Octavo fracción I. 1. de los LGMCDIEVP*.</w:t>
      </w:r>
    </w:p>
    <w:p w14:paraId="25A6DC91" w14:textId="77777777" w:rsidR="00FB6703" w:rsidRPr="001E7778" w:rsidRDefault="00FB6703" w:rsidP="001E7778">
      <w:pPr>
        <w:spacing w:line="360" w:lineRule="auto"/>
        <w:jc w:val="both"/>
        <w:rPr>
          <w:rFonts w:cs="Arial"/>
          <w:sz w:val="24"/>
          <w:szCs w:val="24"/>
          <w:lang w:val="es-ES_tradnl"/>
        </w:rPr>
      </w:pPr>
    </w:p>
    <w:p w14:paraId="7968440A" w14:textId="77777777"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No.81 </w:t>
      </w:r>
      <w:proofErr w:type="spellStart"/>
      <w:r w:rsidRPr="001E7778">
        <w:rPr>
          <w:rFonts w:cs="Arial"/>
          <w:sz w:val="24"/>
          <w:szCs w:val="24"/>
          <w:lang w:val="es-ES_tradnl"/>
        </w:rPr>
        <w:t>ELIMINADA_Captura_de_pantalla</w:t>
      </w:r>
      <w:proofErr w:type="spellEnd"/>
      <w:r w:rsidRPr="001E7778">
        <w:rPr>
          <w:rFonts w:cs="Arial"/>
          <w:sz w:val="24"/>
          <w:szCs w:val="24"/>
          <w:lang w:val="es-ES_tradnl"/>
        </w:rPr>
        <w:t xml:space="preserve"> en 1 </w:t>
      </w:r>
      <w:proofErr w:type="spellStart"/>
      <w:r w:rsidRPr="001E7778">
        <w:rPr>
          <w:rFonts w:cs="Arial"/>
          <w:sz w:val="24"/>
          <w:szCs w:val="24"/>
          <w:lang w:val="es-ES_tradnl"/>
        </w:rPr>
        <w:t>renglon</w:t>
      </w:r>
      <w:proofErr w:type="spellEnd"/>
      <w:r w:rsidRPr="001E7778">
        <w:rPr>
          <w:rFonts w:cs="Arial"/>
          <w:sz w:val="24"/>
          <w:szCs w:val="24"/>
          <w:lang w:val="es-ES_tradnl"/>
        </w:rPr>
        <w:t>(es) por ser un dato personal identificativo de conformidad con el Artículo 97 de la LTAIPPDPEMO, Artículo 3 fracción VIII de la LPDPPSOEMO y Lineamiento Trigésimo Octavo fracción I. 1. de los LGMCDIEVP*.</w:t>
      </w:r>
    </w:p>
    <w:p w14:paraId="20A41BBF" w14:textId="77777777" w:rsidR="00FB6703" w:rsidRPr="001E7778" w:rsidRDefault="00FB6703" w:rsidP="001E7778">
      <w:pPr>
        <w:spacing w:line="360" w:lineRule="auto"/>
        <w:jc w:val="both"/>
        <w:rPr>
          <w:rFonts w:cs="Arial"/>
          <w:sz w:val="24"/>
          <w:szCs w:val="24"/>
          <w:lang w:val="es-ES_tradnl"/>
        </w:rPr>
      </w:pPr>
    </w:p>
    <w:p w14:paraId="73B6BCD2" w14:textId="20345132"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No.82 ELIMINADAS_las_expresiones_que_afectan_la_intimidad_y/o_privacidad_de_la_denunciante en 2 </w:t>
      </w:r>
      <w:proofErr w:type="spellStart"/>
      <w:r w:rsidRPr="001E7778">
        <w:rPr>
          <w:rFonts w:cs="Arial"/>
          <w:sz w:val="24"/>
          <w:szCs w:val="24"/>
          <w:lang w:val="es-ES_tradnl"/>
        </w:rPr>
        <w:t>renglon</w:t>
      </w:r>
      <w:proofErr w:type="spellEnd"/>
      <w:r w:rsidRPr="001E7778">
        <w:rPr>
          <w:rFonts w:cs="Arial"/>
          <w:sz w:val="24"/>
          <w:szCs w:val="24"/>
          <w:lang w:val="es-ES_tradnl"/>
        </w:rPr>
        <w:t xml:space="preserve">(es) de conformidad con el artículo 97 de la LTAIPPDPEMO; los artículos 3, fracciones VII y IX, y 6, así como los demás relativos y aplicables de la LPDPPSOEMO; y el Lineamiento Trigésimo Octavo de los LGMCDIEVP; a fin de evitar una </w:t>
      </w:r>
      <w:r w:rsidR="001E7778">
        <w:rPr>
          <w:rFonts w:cs="Arial"/>
          <w:sz w:val="24"/>
          <w:szCs w:val="24"/>
          <w:lang w:val="es-ES_tradnl"/>
        </w:rPr>
        <w:t>revictimización, en observancia y concatenación</w:t>
      </w:r>
      <w:r w:rsidRPr="001E7778">
        <w:rPr>
          <w:rFonts w:cs="Arial"/>
          <w:sz w:val="24"/>
          <w:szCs w:val="24"/>
          <w:lang w:val="es-ES_tradnl"/>
        </w:rPr>
        <w:t xml:space="preserve"> a los derechos de las víctimas previstos en el Protocolo para Atender la Violencia Política Contra las Mujeres del Tribunal Electoral del Poder Judicial de la Federación</w:t>
      </w:r>
      <w:r w:rsidR="001E7778">
        <w:rPr>
          <w:rFonts w:cs="Arial"/>
          <w:sz w:val="24"/>
          <w:szCs w:val="24"/>
          <w:lang w:val="es-ES_tradnl"/>
        </w:rPr>
        <w:t>*.</w:t>
      </w:r>
    </w:p>
    <w:p w14:paraId="1C96395A" w14:textId="77777777" w:rsidR="00FB6703" w:rsidRPr="001E7778" w:rsidRDefault="00FB6703" w:rsidP="001E7778">
      <w:pPr>
        <w:spacing w:line="360" w:lineRule="auto"/>
        <w:jc w:val="both"/>
        <w:rPr>
          <w:rFonts w:cs="Arial"/>
          <w:sz w:val="24"/>
          <w:szCs w:val="24"/>
          <w:lang w:val="es-ES_tradnl"/>
        </w:rPr>
      </w:pPr>
    </w:p>
    <w:p w14:paraId="56CAE274" w14:textId="4CC95B66"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No.83 ELIMINADAS_las_expresiones_que_afectan_la_intimidad_y/o_privacidad_de_la_denunciante en 2 </w:t>
      </w:r>
      <w:proofErr w:type="spellStart"/>
      <w:r w:rsidRPr="001E7778">
        <w:rPr>
          <w:rFonts w:cs="Arial"/>
          <w:sz w:val="24"/>
          <w:szCs w:val="24"/>
          <w:lang w:val="es-ES_tradnl"/>
        </w:rPr>
        <w:t>renglon</w:t>
      </w:r>
      <w:proofErr w:type="spellEnd"/>
      <w:r w:rsidRPr="001E7778">
        <w:rPr>
          <w:rFonts w:cs="Arial"/>
          <w:sz w:val="24"/>
          <w:szCs w:val="24"/>
          <w:lang w:val="es-ES_tradnl"/>
        </w:rPr>
        <w:t xml:space="preserve">(es) de conformidad con el artículo 97 de la LTAIPPDPEMO; los artículos 3, fracciones VII y IX, y 6, así como los demás relativos y aplicables de la LPDPPSOEMO; y el Lineamiento Trigésimo Octavo de los LGMCDIEVP; a fin de evitar una </w:t>
      </w:r>
      <w:r w:rsidR="001E7778">
        <w:rPr>
          <w:rFonts w:cs="Arial"/>
          <w:sz w:val="24"/>
          <w:szCs w:val="24"/>
          <w:lang w:val="es-ES_tradnl"/>
        </w:rPr>
        <w:t>revictimización, en observancia y concatenación</w:t>
      </w:r>
      <w:r w:rsidRPr="001E7778">
        <w:rPr>
          <w:rFonts w:cs="Arial"/>
          <w:sz w:val="24"/>
          <w:szCs w:val="24"/>
          <w:lang w:val="es-ES_tradnl"/>
        </w:rPr>
        <w:t xml:space="preserve"> a los derechos de las víctimas previstos en el Protocolo para Atender la Violencia Política Contra las Mujeres del Tribunal Electoral del Poder Judicial de la Federación</w:t>
      </w:r>
      <w:r w:rsidR="001E7778">
        <w:rPr>
          <w:rFonts w:cs="Arial"/>
          <w:sz w:val="24"/>
          <w:szCs w:val="24"/>
          <w:lang w:val="es-ES_tradnl"/>
        </w:rPr>
        <w:t>*.</w:t>
      </w:r>
    </w:p>
    <w:p w14:paraId="00FDCE5D" w14:textId="77777777" w:rsidR="00FB6703" w:rsidRPr="001E7778" w:rsidRDefault="00FB6703" w:rsidP="001E7778">
      <w:pPr>
        <w:spacing w:line="360" w:lineRule="auto"/>
        <w:jc w:val="both"/>
        <w:rPr>
          <w:rFonts w:cs="Arial"/>
          <w:sz w:val="24"/>
          <w:szCs w:val="24"/>
          <w:lang w:val="es-ES_tradnl"/>
        </w:rPr>
      </w:pPr>
    </w:p>
    <w:p w14:paraId="289ECF42" w14:textId="7A1F5FD3"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No.84 ELIMINADAS_las_expresiones_que_afectan_la_intimidad_y/o_privacidad_de_la_denunciante en 3 </w:t>
      </w:r>
      <w:proofErr w:type="spellStart"/>
      <w:r w:rsidRPr="001E7778">
        <w:rPr>
          <w:rFonts w:cs="Arial"/>
          <w:sz w:val="24"/>
          <w:szCs w:val="24"/>
          <w:lang w:val="es-ES_tradnl"/>
        </w:rPr>
        <w:t>renglon</w:t>
      </w:r>
      <w:proofErr w:type="spellEnd"/>
      <w:r w:rsidRPr="001E7778">
        <w:rPr>
          <w:rFonts w:cs="Arial"/>
          <w:sz w:val="24"/>
          <w:szCs w:val="24"/>
          <w:lang w:val="es-ES_tradnl"/>
        </w:rPr>
        <w:t xml:space="preserve">(es) de conformidad con el artículo 97 de la LTAIPPDPEMO; los artículos 3, fracciones VII y IX, y 6, así como los demás relativos y aplicables de la LPDPPSOEMO; y el Lineamiento Trigésimo Octavo </w:t>
      </w:r>
      <w:r w:rsidRPr="001E7778">
        <w:rPr>
          <w:rFonts w:cs="Arial"/>
          <w:sz w:val="24"/>
          <w:szCs w:val="24"/>
          <w:lang w:val="es-ES_tradnl"/>
        </w:rPr>
        <w:lastRenderedPageBreak/>
        <w:t xml:space="preserve">de los LGMCDIEVP; a fin de evitar una </w:t>
      </w:r>
      <w:r w:rsidR="001E7778">
        <w:rPr>
          <w:rFonts w:cs="Arial"/>
          <w:sz w:val="24"/>
          <w:szCs w:val="24"/>
          <w:lang w:val="es-ES_tradnl"/>
        </w:rPr>
        <w:t>revictimización, en observancia y concatenación</w:t>
      </w:r>
      <w:r w:rsidRPr="001E7778">
        <w:rPr>
          <w:rFonts w:cs="Arial"/>
          <w:sz w:val="24"/>
          <w:szCs w:val="24"/>
          <w:lang w:val="es-ES_tradnl"/>
        </w:rPr>
        <w:t xml:space="preserve"> a los derechos de las víctimas previstos en el Protocolo para Atender la Violencia Política Contra las Mujeres del Tribunal Electoral del Poder Judicial de la Federación</w:t>
      </w:r>
      <w:r w:rsidR="001E7778">
        <w:rPr>
          <w:rFonts w:cs="Arial"/>
          <w:sz w:val="24"/>
          <w:szCs w:val="24"/>
          <w:lang w:val="es-ES_tradnl"/>
        </w:rPr>
        <w:t>*.</w:t>
      </w:r>
    </w:p>
    <w:p w14:paraId="62B08542" w14:textId="77777777" w:rsidR="00FB6703" w:rsidRPr="001E7778" w:rsidRDefault="00FB6703" w:rsidP="001E7778">
      <w:pPr>
        <w:spacing w:line="360" w:lineRule="auto"/>
        <w:jc w:val="both"/>
        <w:rPr>
          <w:rFonts w:cs="Arial"/>
          <w:sz w:val="24"/>
          <w:szCs w:val="24"/>
          <w:lang w:val="es-ES_tradnl"/>
        </w:rPr>
      </w:pPr>
    </w:p>
    <w:p w14:paraId="5DAAA98F" w14:textId="77777777"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No.85 </w:t>
      </w:r>
      <w:proofErr w:type="spellStart"/>
      <w:r w:rsidRPr="001E7778">
        <w:rPr>
          <w:rFonts w:cs="Arial"/>
          <w:sz w:val="24"/>
          <w:szCs w:val="24"/>
          <w:lang w:val="es-ES_tradnl"/>
        </w:rPr>
        <w:t>ELIMINADA_Captura_de_pantalla</w:t>
      </w:r>
      <w:proofErr w:type="spellEnd"/>
      <w:r w:rsidRPr="001E7778">
        <w:rPr>
          <w:rFonts w:cs="Arial"/>
          <w:sz w:val="24"/>
          <w:szCs w:val="24"/>
          <w:lang w:val="es-ES_tradnl"/>
        </w:rPr>
        <w:t xml:space="preserve"> en 1 </w:t>
      </w:r>
      <w:proofErr w:type="spellStart"/>
      <w:r w:rsidRPr="001E7778">
        <w:rPr>
          <w:rFonts w:cs="Arial"/>
          <w:sz w:val="24"/>
          <w:szCs w:val="24"/>
          <w:lang w:val="es-ES_tradnl"/>
        </w:rPr>
        <w:t>renglon</w:t>
      </w:r>
      <w:proofErr w:type="spellEnd"/>
      <w:r w:rsidRPr="001E7778">
        <w:rPr>
          <w:rFonts w:cs="Arial"/>
          <w:sz w:val="24"/>
          <w:szCs w:val="24"/>
          <w:lang w:val="es-ES_tradnl"/>
        </w:rPr>
        <w:t>(es) por ser un dato personal identificativo de conformidad con el Artículo 97 de la LTAIPPDPEMO, Artículo 3 fracción VIII de la LPDPPSOEMO y Lineamiento Trigésimo Octavo fracción I. 1. de los LGMCDIEVP*.</w:t>
      </w:r>
    </w:p>
    <w:p w14:paraId="31C3A6D4" w14:textId="77777777" w:rsidR="00FB6703" w:rsidRPr="001E7778" w:rsidRDefault="00FB6703" w:rsidP="001E7778">
      <w:pPr>
        <w:spacing w:line="360" w:lineRule="auto"/>
        <w:jc w:val="both"/>
        <w:rPr>
          <w:rFonts w:cs="Arial"/>
          <w:sz w:val="24"/>
          <w:szCs w:val="24"/>
          <w:lang w:val="es-ES_tradnl"/>
        </w:rPr>
      </w:pPr>
    </w:p>
    <w:p w14:paraId="12B4A618" w14:textId="04B2F64B"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No.86 ELIMINADAS_las_expresiones_que_afectan_la_intimidad_y/o_privacidad_de_la_denunciante en 1 </w:t>
      </w:r>
      <w:proofErr w:type="spellStart"/>
      <w:r w:rsidRPr="001E7778">
        <w:rPr>
          <w:rFonts w:cs="Arial"/>
          <w:sz w:val="24"/>
          <w:szCs w:val="24"/>
          <w:lang w:val="es-ES_tradnl"/>
        </w:rPr>
        <w:t>renglon</w:t>
      </w:r>
      <w:proofErr w:type="spellEnd"/>
      <w:r w:rsidRPr="001E7778">
        <w:rPr>
          <w:rFonts w:cs="Arial"/>
          <w:sz w:val="24"/>
          <w:szCs w:val="24"/>
          <w:lang w:val="es-ES_tradnl"/>
        </w:rPr>
        <w:t xml:space="preserve">(es) de conformidad con el artículo 97 de la LTAIPPDPEMO; los artículos 3, fracciones VII y IX, y 6, así como los demás relativos y aplicables de la LPDPPSOEMO; y el Lineamiento Trigésimo Octavo de los LGMCDIEVP; a fin de evitar una </w:t>
      </w:r>
      <w:r w:rsidR="001E7778">
        <w:rPr>
          <w:rFonts w:cs="Arial"/>
          <w:sz w:val="24"/>
          <w:szCs w:val="24"/>
          <w:lang w:val="es-ES_tradnl"/>
        </w:rPr>
        <w:t>revictimización, en observancia y concatenación</w:t>
      </w:r>
      <w:r w:rsidRPr="001E7778">
        <w:rPr>
          <w:rFonts w:cs="Arial"/>
          <w:sz w:val="24"/>
          <w:szCs w:val="24"/>
          <w:lang w:val="es-ES_tradnl"/>
        </w:rPr>
        <w:t xml:space="preserve"> a los derechos de las víctimas previstos en el Protocolo para Atender la Violencia Política Contra las Mujeres del Tribunal Electoral del Poder Judicial de la Federación</w:t>
      </w:r>
      <w:r w:rsidR="001E7778">
        <w:rPr>
          <w:rFonts w:cs="Arial"/>
          <w:sz w:val="24"/>
          <w:szCs w:val="24"/>
          <w:lang w:val="es-ES_tradnl"/>
        </w:rPr>
        <w:t>*.</w:t>
      </w:r>
    </w:p>
    <w:p w14:paraId="440B1D91" w14:textId="77777777" w:rsidR="00FB6703" w:rsidRPr="001E7778" w:rsidRDefault="00FB6703" w:rsidP="001E7778">
      <w:pPr>
        <w:spacing w:line="360" w:lineRule="auto"/>
        <w:jc w:val="both"/>
        <w:rPr>
          <w:rFonts w:cs="Arial"/>
          <w:sz w:val="24"/>
          <w:szCs w:val="24"/>
          <w:lang w:val="es-ES_tradnl"/>
        </w:rPr>
      </w:pPr>
    </w:p>
    <w:p w14:paraId="0D18ED15" w14:textId="5D17244C"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No.87 ELIMINADAS_las_expresiones_que_afectan_la_intimidad_y/o_privacidad_de_la_denunciante en 1 </w:t>
      </w:r>
      <w:proofErr w:type="spellStart"/>
      <w:r w:rsidRPr="001E7778">
        <w:rPr>
          <w:rFonts w:cs="Arial"/>
          <w:sz w:val="24"/>
          <w:szCs w:val="24"/>
          <w:lang w:val="es-ES_tradnl"/>
        </w:rPr>
        <w:t>renglon</w:t>
      </w:r>
      <w:proofErr w:type="spellEnd"/>
      <w:r w:rsidRPr="001E7778">
        <w:rPr>
          <w:rFonts w:cs="Arial"/>
          <w:sz w:val="24"/>
          <w:szCs w:val="24"/>
          <w:lang w:val="es-ES_tradnl"/>
        </w:rPr>
        <w:t xml:space="preserve">(es) de conformidad con el artículo 97 de la LTAIPPDPEMO; los artículos 3, fracciones VII y IX, y 6, así como los demás relativos y aplicables de la LPDPPSOEMO; y el Lineamiento Trigésimo Octavo de los LGMCDIEVP; a fin de evitar una </w:t>
      </w:r>
      <w:r w:rsidR="001E7778">
        <w:rPr>
          <w:rFonts w:cs="Arial"/>
          <w:sz w:val="24"/>
          <w:szCs w:val="24"/>
          <w:lang w:val="es-ES_tradnl"/>
        </w:rPr>
        <w:t>revictimización, en observancia y concatenación</w:t>
      </w:r>
      <w:r w:rsidRPr="001E7778">
        <w:rPr>
          <w:rFonts w:cs="Arial"/>
          <w:sz w:val="24"/>
          <w:szCs w:val="24"/>
          <w:lang w:val="es-ES_tradnl"/>
        </w:rPr>
        <w:t xml:space="preserve"> a los derechos de las víctimas previstos en el Protocolo para Atender la Violencia Política Contra las Mujeres del Tribunal Electoral del Poder Judicial de la Federación</w:t>
      </w:r>
      <w:r w:rsidR="001E7778">
        <w:rPr>
          <w:rFonts w:cs="Arial"/>
          <w:sz w:val="24"/>
          <w:szCs w:val="24"/>
          <w:lang w:val="es-ES_tradnl"/>
        </w:rPr>
        <w:t>*.</w:t>
      </w:r>
    </w:p>
    <w:p w14:paraId="4AC7DC2C" w14:textId="77777777" w:rsidR="00FB6703" w:rsidRPr="001E7778" w:rsidRDefault="00FB6703" w:rsidP="001E7778">
      <w:pPr>
        <w:spacing w:line="360" w:lineRule="auto"/>
        <w:jc w:val="both"/>
        <w:rPr>
          <w:rFonts w:cs="Arial"/>
          <w:sz w:val="24"/>
          <w:szCs w:val="24"/>
          <w:lang w:val="es-ES_tradnl"/>
        </w:rPr>
      </w:pPr>
    </w:p>
    <w:p w14:paraId="62E71AF8" w14:textId="16268A07"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No.88 ELIMINADAS_las_expresiones_que_afectan_la_intimidad_y/o_privacidad_de_la_denunciante en 2 </w:t>
      </w:r>
      <w:proofErr w:type="spellStart"/>
      <w:r w:rsidRPr="001E7778">
        <w:rPr>
          <w:rFonts w:cs="Arial"/>
          <w:sz w:val="24"/>
          <w:szCs w:val="24"/>
          <w:lang w:val="es-ES_tradnl"/>
        </w:rPr>
        <w:t>renglon</w:t>
      </w:r>
      <w:proofErr w:type="spellEnd"/>
      <w:r w:rsidRPr="001E7778">
        <w:rPr>
          <w:rFonts w:cs="Arial"/>
          <w:sz w:val="24"/>
          <w:szCs w:val="24"/>
          <w:lang w:val="es-ES_tradnl"/>
        </w:rPr>
        <w:t xml:space="preserve">(es) de conformidad con el artículo 97 de la </w:t>
      </w:r>
      <w:r w:rsidRPr="001E7778">
        <w:rPr>
          <w:rFonts w:cs="Arial"/>
          <w:sz w:val="24"/>
          <w:szCs w:val="24"/>
          <w:lang w:val="es-ES_tradnl"/>
        </w:rPr>
        <w:lastRenderedPageBreak/>
        <w:t xml:space="preserve">LTAIPPDPEMO; los artículos 3, fracciones VII y IX, y 6, así como los demás relativos y aplicables de la LPDPPSOEMO; y el Lineamiento Trigésimo Octavo de los LGMCDIEVP; a fin de evitar una </w:t>
      </w:r>
      <w:r w:rsidR="001E7778">
        <w:rPr>
          <w:rFonts w:cs="Arial"/>
          <w:sz w:val="24"/>
          <w:szCs w:val="24"/>
          <w:lang w:val="es-ES_tradnl"/>
        </w:rPr>
        <w:t>revictimización, en observancia y concatenación</w:t>
      </w:r>
      <w:r w:rsidRPr="001E7778">
        <w:rPr>
          <w:rFonts w:cs="Arial"/>
          <w:sz w:val="24"/>
          <w:szCs w:val="24"/>
          <w:lang w:val="es-ES_tradnl"/>
        </w:rPr>
        <w:t xml:space="preserve"> a los derechos de las víctimas previstos en el Protocolo para Atender la Violencia Política Contra las Mujeres del Tribunal Electoral del Poder Judicial de la Federación</w:t>
      </w:r>
      <w:r w:rsidR="001E7778">
        <w:rPr>
          <w:rFonts w:cs="Arial"/>
          <w:sz w:val="24"/>
          <w:szCs w:val="24"/>
          <w:lang w:val="es-ES_tradnl"/>
        </w:rPr>
        <w:t>*.</w:t>
      </w:r>
    </w:p>
    <w:p w14:paraId="16954AED" w14:textId="77777777" w:rsidR="00FB6703" w:rsidRPr="001E7778" w:rsidRDefault="00FB6703" w:rsidP="001E7778">
      <w:pPr>
        <w:spacing w:line="360" w:lineRule="auto"/>
        <w:jc w:val="both"/>
        <w:rPr>
          <w:rFonts w:cs="Arial"/>
          <w:sz w:val="24"/>
          <w:szCs w:val="24"/>
          <w:lang w:val="es-ES_tradnl"/>
        </w:rPr>
      </w:pPr>
    </w:p>
    <w:p w14:paraId="4FFCC7CB" w14:textId="5BA68F92"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No.89 </w:t>
      </w:r>
      <w:proofErr w:type="spellStart"/>
      <w:r w:rsidRPr="001E7778">
        <w:rPr>
          <w:rFonts w:cs="Arial"/>
          <w:sz w:val="24"/>
          <w:szCs w:val="24"/>
          <w:lang w:val="es-ES_tradnl"/>
        </w:rPr>
        <w:t>ELIMINADA_</w:t>
      </w:r>
      <w:r w:rsidR="009C24D3">
        <w:rPr>
          <w:rFonts w:cs="Arial"/>
          <w:sz w:val="24"/>
          <w:szCs w:val="24"/>
          <w:lang w:val="es-ES_tradnl"/>
        </w:rPr>
        <w:t>Captura_de_pantalla</w:t>
      </w:r>
      <w:proofErr w:type="spellEnd"/>
      <w:r w:rsidR="009C24D3">
        <w:rPr>
          <w:rFonts w:cs="Arial"/>
          <w:sz w:val="24"/>
          <w:szCs w:val="24"/>
          <w:lang w:val="es-ES_tradnl"/>
        </w:rPr>
        <w:t xml:space="preserve"> en 1</w:t>
      </w:r>
      <w:r w:rsidRPr="001E7778">
        <w:rPr>
          <w:rFonts w:cs="Arial"/>
          <w:sz w:val="24"/>
          <w:szCs w:val="24"/>
          <w:lang w:val="es-ES_tradnl"/>
        </w:rPr>
        <w:t xml:space="preserve"> </w:t>
      </w:r>
      <w:proofErr w:type="spellStart"/>
      <w:r w:rsidRPr="001E7778">
        <w:rPr>
          <w:rFonts w:cs="Arial"/>
          <w:sz w:val="24"/>
          <w:szCs w:val="24"/>
          <w:lang w:val="es-ES_tradnl"/>
        </w:rPr>
        <w:t>renglon</w:t>
      </w:r>
      <w:proofErr w:type="spellEnd"/>
      <w:r w:rsidRPr="001E7778">
        <w:rPr>
          <w:rFonts w:cs="Arial"/>
          <w:sz w:val="24"/>
          <w:szCs w:val="24"/>
          <w:lang w:val="es-ES_tradnl"/>
        </w:rPr>
        <w:t>(es) por ser un dato personal identificativo de conformidad con el Artículo 97 de la LTAIPPDPEMO, Artículo 3 fracción VIII de la LPDPPSOEMO y Lineamiento Trigésimo Octavo fracción I. 1. de los LGMCDIEVP*.</w:t>
      </w:r>
    </w:p>
    <w:p w14:paraId="4C9C0F3B" w14:textId="77777777" w:rsidR="00FB6703" w:rsidRPr="001E7778" w:rsidRDefault="00FB6703" w:rsidP="001E7778">
      <w:pPr>
        <w:spacing w:line="360" w:lineRule="auto"/>
        <w:jc w:val="both"/>
        <w:rPr>
          <w:rFonts w:cs="Arial"/>
          <w:sz w:val="24"/>
          <w:szCs w:val="24"/>
          <w:lang w:val="es-ES_tradnl"/>
        </w:rPr>
      </w:pPr>
    </w:p>
    <w:p w14:paraId="3A4392CF" w14:textId="77777777"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No.90 </w:t>
      </w:r>
      <w:proofErr w:type="spellStart"/>
      <w:r w:rsidRPr="001E7778">
        <w:rPr>
          <w:rFonts w:cs="Arial"/>
          <w:sz w:val="24"/>
          <w:szCs w:val="24"/>
          <w:lang w:val="es-ES_tradnl"/>
        </w:rPr>
        <w:t>ELIMINADA_Captura_de_pantalla</w:t>
      </w:r>
      <w:proofErr w:type="spellEnd"/>
      <w:r w:rsidRPr="001E7778">
        <w:rPr>
          <w:rFonts w:cs="Arial"/>
          <w:sz w:val="24"/>
          <w:szCs w:val="24"/>
          <w:lang w:val="es-ES_tradnl"/>
        </w:rPr>
        <w:t xml:space="preserve"> en 1 </w:t>
      </w:r>
      <w:proofErr w:type="spellStart"/>
      <w:r w:rsidRPr="001E7778">
        <w:rPr>
          <w:rFonts w:cs="Arial"/>
          <w:sz w:val="24"/>
          <w:szCs w:val="24"/>
          <w:lang w:val="es-ES_tradnl"/>
        </w:rPr>
        <w:t>renglon</w:t>
      </w:r>
      <w:proofErr w:type="spellEnd"/>
      <w:r w:rsidRPr="001E7778">
        <w:rPr>
          <w:rFonts w:cs="Arial"/>
          <w:sz w:val="24"/>
          <w:szCs w:val="24"/>
          <w:lang w:val="es-ES_tradnl"/>
        </w:rPr>
        <w:t>(es) por ser un dato personal identificativo de conformidad con el Artículo 97 de la LTAIPPDPEMO, Artículo 3 fracción VIII de la LPDPPSOEMO y Lineamiento Trigésimo Octavo fracción I. 1. de los LGMCDIEVP*.</w:t>
      </w:r>
    </w:p>
    <w:p w14:paraId="09CB1A85" w14:textId="77777777" w:rsidR="00FB6703" w:rsidRPr="001E7778" w:rsidRDefault="00FB6703" w:rsidP="001E7778">
      <w:pPr>
        <w:spacing w:line="360" w:lineRule="auto"/>
        <w:jc w:val="both"/>
        <w:rPr>
          <w:rFonts w:cs="Arial"/>
          <w:sz w:val="24"/>
          <w:szCs w:val="24"/>
          <w:lang w:val="es-ES_tradnl"/>
        </w:rPr>
      </w:pPr>
    </w:p>
    <w:p w14:paraId="56F6E005" w14:textId="77777777"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No.91 ELIMINADO_Cargo_-2- en 1 </w:t>
      </w:r>
      <w:proofErr w:type="spellStart"/>
      <w:r w:rsidRPr="001E7778">
        <w:rPr>
          <w:rFonts w:cs="Arial"/>
          <w:sz w:val="24"/>
          <w:szCs w:val="24"/>
          <w:lang w:val="es-ES_tradnl"/>
        </w:rPr>
        <w:t>renglon</w:t>
      </w:r>
      <w:proofErr w:type="spellEnd"/>
      <w:r w:rsidRPr="001E7778">
        <w:rPr>
          <w:rFonts w:cs="Arial"/>
          <w:sz w:val="24"/>
          <w:szCs w:val="24"/>
          <w:lang w:val="es-ES_tradnl"/>
        </w:rPr>
        <w:t>(es) por ser un dato personal laboral de conformidad con el Artículo 97 de la LTAIPPDPEMO, Artículo 3 fracción VIII de la LPDPPSOEMO y Lineamiento Trigésimo Octavo fracción I. 5. de los LGMCDIEVP*.</w:t>
      </w:r>
    </w:p>
    <w:p w14:paraId="20F0DD76" w14:textId="77777777" w:rsidR="00FB6703" w:rsidRPr="001E7778" w:rsidRDefault="00FB6703" w:rsidP="001E7778">
      <w:pPr>
        <w:spacing w:line="360" w:lineRule="auto"/>
        <w:jc w:val="both"/>
        <w:rPr>
          <w:rFonts w:cs="Arial"/>
          <w:sz w:val="24"/>
          <w:szCs w:val="24"/>
          <w:lang w:val="es-ES_tradnl"/>
        </w:rPr>
      </w:pPr>
    </w:p>
    <w:p w14:paraId="0DE73EC3" w14:textId="77777777"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No.92 ELIMINADO_Cargo_-1- en 1 </w:t>
      </w:r>
      <w:proofErr w:type="spellStart"/>
      <w:r w:rsidRPr="001E7778">
        <w:rPr>
          <w:rFonts w:cs="Arial"/>
          <w:sz w:val="24"/>
          <w:szCs w:val="24"/>
          <w:lang w:val="es-ES_tradnl"/>
        </w:rPr>
        <w:t>renglon</w:t>
      </w:r>
      <w:proofErr w:type="spellEnd"/>
      <w:r w:rsidRPr="001E7778">
        <w:rPr>
          <w:rFonts w:cs="Arial"/>
          <w:sz w:val="24"/>
          <w:szCs w:val="24"/>
          <w:lang w:val="es-ES_tradnl"/>
        </w:rPr>
        <w:t>(es) por ser un dato personal laboral de conformidad con el Artículo 97 de la LTAIPPDPEMO, Artículo 3 fracción VIII de la LPDPPSOEMO y Lineamiento Trigésimo Octavo fracción I. 5. de los LGMCDIEVP*.</w:t>
      </w:r>
    </w:p>
    <w:p w14:paraId="16CB6972" w14:textId="77777777" w:rsidR="00FB6703" w:rsidRPr="001E7778" w:rsidRDefault="00FB6703" w:rsidP="001E7778">
      <w:pPr>
        <w:spacing w:line="360" w:lineRule="auto"/>
        <w:jc w:val="both"/>
        <w:rPr>
          <w:rFonts w:cs="Arial"/>
          <w:sz w:val="24"/>
          <w:szCs w:val="24"/>
          <w:lang w:val="es-ES_tradnl"/>
        </w:rPr>
      </w:pPr>
    </w:p>
    <w:p w14:paraId="575DFDE2" w14:textId="49AD7499"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No.93 ELIMINADAS_las_expresiones_que_afectan_la_intimidad_y/o_privacidad_de_la_denunciante en 1 </w:t>
      </w:r>
      <w:proofErr w:type="spellStart"/>
      <w:r w:rsidRPr="001E7778">
        <w:rPr>
          <w:rFonts w:cs="Arial"/>
          <w:sz w:val="24"/>
          <w:szCs w:val="24"/>
          <w:lang w:val="es-ES_tradnl"/>
        </w:rPr>
        <w:t>renglon</w:t>
      </w:r>
      <w:proofErr w:type="spellEnd"/>
      <w:r w:rsidRPr="001E7778">
        <w:rPr>
          <w:rFonts w:cs="Arial"/>
          <w:sz w:val="24"/>
          <w:szCs w:val="24"/>
          <w:lang w:val="es-ES_tradnl"/>
        </w:rPr>
        <w:t xml:space="preserve">(es) de conformidad con el artículo 97 de la LTAIPPDPEMO; los artículos 3, fracciones VII y IX, y 6, así como los demás relativos y aplicables de la LPDPPSOEMO; y el Lineamiento Trigésimo Octavo de los LGMCDIEVP; a fin de evitar una </w:t>
      </w:r>
      <w:r w:rsidR="001E7778">
        <w:rPr>
          <w:rFonts w:cs="Arial"/>
          <w:sz w:val="24"/>
          <w:szCs w:val="24"/>
          <w:lang w:val="es-ES_tradnl"/>
        </w:rPr>
        <w:t xml:space="preserve">revictimización, en observancia y </w:t>
      </w:r>
      <w:r w:rsidR="001E7778">
        <w:rPr>
          <w:rFonts w:cs="Arial"/>
          <w:sz w:val="24"/>
          <w:szCs w:val="24"/>
          <w:lang w:val="es-ES_tradnl"/>
        </w:rPr>
        <w:lastRenderedPageBreak/>
        <w:t>concatenación</w:t>
      </w:r>
      <w:r w:rsidRPr="001E7778">
        <w:rPr>
          <w:rFonts w:cs="Arial"/>
          <w:sz w:val="24"/>
          <w:szCs w:val="24"/>
          <w:lang w:val="es-ES_tradnl"/>
        </w:rPr>
        <w:t xml:space="preserve"> a los derechos de las víctimas previstos en el Protocolo para Atender la Violencia Política Contra las Mujeres del Tribunal Electoral del Poder Judicial de la Federación</w:t>
      </w:r>
      <w:r w:rsidR="001E7778">
        <w:rPr>
          <w:rFonts w:cs="Arial"/>
          <w:sz w:val="24"/>
          <w:szCs w:val="24"/>
          <w:lang w:val="es-ES_tradnl"/>
        </w:rPr>
        <w:t>*.</w:t>
      </w:r>
    </w:p>
    <w:p w14:paraId="2A720904" w14:textId="77777777" w:rsidR="00FB6703" w:rsidRPr="001E7778" w:rsidRDefault="00FB6703" w:rsidP="001E7778">
      <w:pPr>
        <w:spacing w:line="360" w:lineRule="auto"/>
        <w:jc w:val="both"/>
        <w:rPr>
          <w:rFonts w:cs="Arial"/>
          <w:sz w:val="24"/>
          <w:szCs w:val="24"/>
          <w:lang w:val="es-ES_tradnl"/>
        </w:rPr>
      </w:pPr>
    </w:p>
    <w:p w14:paraId="77697BA0" w14:textId="3A550197"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No.94 ELIMINADAS_las_expresiones_que_afectan_la_intimidad_y/o_privacidad_de_la_denunciante en 1 </w:t>
      </w:r>
      <w:proofErr w:type="spellStart"/>
      <w:r w:rsidRPr="001E7778">
        <w:rPr>
          <w:rFonts w:cs="Arial"/>
          <w:sz w:val="24"/>
          <w:szCs w:val="24"/>
          <w:lang w:val="es-ES_tradnl"/>
        </w:rPr>
        <w:t>renglon</w:t>
      </w:r>
      <w:proofErr w:type="spellEnd"/>
      <w:r w:rsidRPr="001E7778">
        <w:rPr>
          <w:rFonts w:cs="Arial"/>
          <w:sz w:val="24"/>
          <w:szCs w:val="24"/>
          <w:lang w:val="es-ES_tradnl"/>
        </w:rPr>
        <w:t xml:space="preserve">(es) de conformidad con el artículo 97 de la LTAIPPDPEMO; los artículos 3, fracciones VII y IX, y 6, así como los demás relativos y aplicables de la LPDPPSOEMO; y el Lineamiento Trigésimo Octavo de los LGMCDIEVP; a fin de evitar una </w:t>
      </w:r>
      <w:r w:rsidR="001E7778">
        <w:rPr>
          <w:rFonts w:cs="Arial"/>
          <w:sz w:val="24"/>
          <w:szCs w:val="24"/>
          <w:lang w:val="es-ES_tradnl"/>
        </w:rPr>
        <w:t>revictimización, en observancia y concatenación</w:t>
      </w:r>
      <w:r w:rsidRPr="001E7778">
        <w:rPr>
          <w:rFonts w:cs="Arial"/>
          <w:sz w:val="24"/>
          <w:szCs w:val="24"/>
          <w:lang w:val="es-ES_tradnl"/>
        </w:rPr>
        <w:t xml:space="preserve"> a los derechos de las víctimas previstos en el Protocolo para Atender la Violencia Política Contra las Mujeres del Tribunal Electoral del Poder Judicial de la Federación</w:t>
      </w:r>
      <w:r w:rsidR="001E7778">
        <w:rPr>
          <w:rFonts w:cs="Arial"/>
          <w:sz w:val="24"/>
          <w:szCs w:val="24"/>
          <w:lang w:val="es-ES_tradnl"/>
        </w:rPr>
        <w:t>*.</w:t>
      </w:r>
    </w:p>
    <w:p w14:paraId="588D2C8F" w14:textId="77777777" w:rsidR="00FB6703" w:rsidRPr="001E7778" w:rsidRDefault="00FB6703" w:rsidP="001E7778">
      <w:pPr>
        <w:spacing w:line="360" w:lineRule="auto"/>
        <w:jc w:val="both"/>
        <w:rPr>
          <w:rFonts w:cs="Arial"/>
          <w:sz w:val="24"/>
          <w:szCs w:val="24"/>
          <w:lang w:val="es-ES_tradnl"/>
        </w:rPr>
      </w:pPr>
    </w:p>
    <w:p w14:paraId="2270C310" w14:textId="77777777"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No.95 </w:t>
      </w:r>
      <w:proofErr w:type="spellStart"/>
      <w:r w:rsidRPr="001E7778">
        <w:rPr>
          <w:rFonts w:cs="Arial"/>
          <w:sz w:val="24"/>
          <w:szCs w:val="24"/>
          <w:lang w:val="es-ES_tradnl"/>
        </w:rPr>
        <w:t>ELIMINADA_Captura_de_pantalla</w:t>
      </w:r>
      <w:proofErr w:type="spellEnd"/>
      <w:r w:rsidRPr="001E7778">
        <w:rPr>
          <w:rFonts w:cs="Arial"/>
          <w:sz w:val="24"/>
          <w:szCs w:val="24"/>
          <w:lang w:val="es-ES_tradnl"/>
        </w:rPr>
        <w:t xml:space="preserve"> en 1 </w:t>
      </w:r>
      <w:proofErr w:type="spellStart"/>
      <w:r w:rsidRPr="001E7778">
        <w:rPr>
          <w:rFonts w:cs="Arial"/>
          <w:sz w:val="24"/>
          <w:szCs w:val="24"/>
          <w:lang w:val="es-ES_tradnl"/>
        </w:rPr>
        <w:t>renglon</w:t>
      </w:r>
      <w:proofErr w:type="spellEnd"/>
      <w:r w:rsidRPr="001E7778">
        <w:rPr>
          <w:rFonts w:cs="Arial"/>
          <w:sz w:val="24"/>
          <w:szCs w:val="24"/>
          <w:lang w:val="es-ES_tradnl"/>
        </w:rPr>
        <w:t>(es) por ser un dato personal identificativo de conformidad con el Artículo 97 de la LTAIPPDPEMO, Artículo 3 fracción VIII de la LPDPPSOEMO y Lineamiento Trigésimo Octavo fracción I. 1. de los LGMCDIEVP*.</w:t>
      </w:r>
    </w:p>
    <w:p w14:paraId="79B7FFC7" w14:textId="77777777" w:rsidR="00FB6703" w:rsidRPr="001E7778" w:rsidRDefault="00FB6703" w:rsidP="001E7778">
      <w:pPr>
        <w:spacing w:line="360" w:lineRule="auto"/>
        <w:jc w:val="both"/>
        <w:rPr>
          <w:rFonts w:cs="Arial"/>
          <w:sz w:val="24"/>
          <w:szCs w:val="24"/>
          <w:lang w:val="es-ES_tradnl"/>
        </w:rPr>
      </w:pPr>
    </w:p>
    <w:p w14:paraId="7D9A460E" w14:textId="77777777"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No.96 </w:t>
      </w:r>
      <w:proofErr w:type="spellStart"/>
      <w:r w:rsidRPr="001E7778">
        <w:rPr>
          <w:rFonts w:cs="Arial"/>
          <w:sz w:val="24"/>
          <w:szCs w:val="24"/>
          <w:lang w:val="es-ES_tradnl"/>
        </w:rPr>
        <w:t>ELIMINADA_Captura_de_pantalla</w:t>
      </w:r>
      <w:proofErr w:type="spellEnd"/>
      <w:r w:rsidRPr="001E7778">
        <w:rPr>
          <w:rFonts w:cs="Arial"/>
          <w:sz w:val="24"/>
          <w:szCs w:val="24"/>
          <w:lang w:val="es-ES_tradnl"/>
        </w:rPr>
        <w:t xml:space="preserve"> en 1 </w:t>
      </w:r>
      <w:proofErr w:type="spellStart"/>
      <w:r w:rsidRPr="001E7778">
        <w:rPr>
          <w:rFonts w:cs="Arial"/>
          <w:sz w:val="24"/>
          <w:szCs w:val="24"/>
          <w:lang w:val="es-ES_tradnl"/>
        </w:rPr>
        <w:t>renglon</w:t>
      </w:r>
      <w:proofErr w:type="spellEnd"/>
      <w:r w:rsidRPr="001E7778">
        <w:rPr>
          <w:rFonts w:cs="Arial"/>
          <w:sz w:val="24"/>
          <w:szCs w:val="24"/>
          <w:lang w:val="es-ES_tradnl"/>
        </w:rPr>
        <w:t>(es) por ser un dato personal identificativo de conformidad con el Artículo 97 de la LTAIPPDPEMO, Artículo 3 fracción VIII de la LPDPPSOEMO y Lineamiento Trigésimo Octavo fracción I. 1. de los LGMCDIEVP*.</w:t>
      </w:r>
    </w:p>
    <w:p w14:paraId="6D047D96" w14:textId="77777777" w:rsidR="00FB6703" w:rsidRPr="001E7778" w:rsidRDefault="00FB6703" w:rsidP="001E7778">
      <w:pPr>
        <w:spacing w:line="360" w:lineRule="auto"/>
        <w:jc w:val="both"/>
        <w:rPr>
          <w:rFonts w:cs="Arial"/>
          <w:sz w:val="24"/>
          <w:szCs w:val="24"/>
          <w:lang w:val="es-ES_tradnl"/>
        </w:rPr>
      </w:pPr>
    </w:p>
    <w:p w14:paraId="3C42C009" w14:textId="05182214"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No.97 ELIMINADAS_las_expresiones_que_afectan_la_intimidad_y/o_privacidad_de_la_denunciante en 2 </w:t>
      </w:r>
      <w:proofErr w:type="spellStart"/>
      <w:r w:rsidRPr="001E7778">
        <w:rPr>
          <w:rFonts w:cs="Arial"/>
          <w:sz w:val="24"/>
          <w:szCs w:val="24"/>
          <w:lang w:val="es-ES_tradnl"/>
        </w:rPr>
        <w:t>renglon</w:t>
      </w:r>
      <w:proofErr w:type="spellEnd"/>
      <w:r w:rsidRPr="001E7778">
        <w:rPr>
          <w:rFonts w:cs="Arial"/>
          <w:sz w:val="24"/>
          <w:szCs w:val="24"/>
          <w:lang w:val="es-ES_tradnl"/>
        </w:rPr>
        <w:t xml:space="preserve">(es) de conformidad con el artículo 97 de la LTAIPPDPEMO; los artículos 3, fracciones VII y IX, y 6, así como los demás relativos y aplicables de la LPDPPSOEMO; y el Lineamiento Trigésimo Octavo de los LGMCDIEVP; a fin de evitar una </w:t>
      </w:r>
      <w:r w:rsidR="001E7778">
        <w:rPr>
          <w:rFonts w:cs="Arial"/>
          <w:sz w:val="24"/>
          <w:szCs w:val="24"/>
          <w:lang w:val="es-ES_tradnl"/>
        </w:rPr>
        <w:t>revictimización, en observancia y concatenación</w:t>
      </w:r>
      <w:r w:rsidRPr="001E7778">
        <w:rPr>
          <w:rFonts w:cs="Arial"/>
          <w:sz w:val="24"/>
          <w:szCs w:val="24"/>
          <w:lang w:val="es-ES_tradnl"/>
        </w:rPr>
        <w:t xml:space="preserve"> a los derechos de las víctimas previstos en el Protocolo para Atender la Violencia Política Contra las Mujeres del Tribunal Electoral del Poder Judicial de la Federación</w:t>
      </w:r>
      <w:r w:rsidR="001E7778">
        <w:rPr>
          <w:rFonts w:cs="Arial"/>
          <w:sz w:val="24"/>
          <w:szCs w:val="24"/>
          <w:lang w:val="es-ES_tradnl"/>
        </w:rPr>
        <w:t>*.</w:t>
      </w:r>
    </w:p>
    <w:p w14:paraId="5FF4CD5F" w14:textId="77777777" w:rsidR="00FB6703" w:rsidRPr="001E7778" w:rsidRDefault="00FB6703" w:rsidP="001E7778">
      <w:pPr>
        <w:spacing w:line="360" w:lineRule="auto"/>
        <w:jc w:val="both"/>
        <w:rPr>
          <w:rFonts w:cs="Arial"/>
          <w:sz w:val="24"/>
          <w:szCs w:val="24"/>
          <w:lang w:val="es-ES_tradnl"/>
        </w:rPr>
      </w:pPr>
    </w:p>
    <w:p w14:paraId="0BEECDEA" w14:textId="7255D234"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No.98 ELIMINADAS_las_expresiones_que_afectan_la_intimidad_y/o_privacidad_de_la_denunciante en 1 </w:t>
      </w:r>
      <w:proofErr w:type="spellStart"/>
      <w:r w:rsidRPr="001E7778">
        <w:rPr>
          <w:rFonts w:cs="Arial"/>
          <w:sz w:val="24"/>
          <w:szCs w:val="24"/>
          <w:lang w:val="es-ES_tradnl"/>
        </w:rPr>
        <w:t>renglon</w:t>
      </w:r>
      <w:proofErr w:type="spellEnd"/>
      <w:r w:rsidRPr="001E7778">
        <w:rPr>
          <w:rFonts w:cs="Arial"/>
          <w:sz w:val="24"/>
          <w:szCs w:val="24"/>
          <w:lang w:val="es-ES_tradnl"/>
        </w:rPr>
        <w:t xml:space="preserve">(es) de conformidad con el artículo 97 de la LTAIPPDPEMO; los artículos 3, fracciones VII y IX, y 6, así como los demás relativos y aplicables de la LPDPPSOEMO; y el Lineamiento Trigésimo Octavo de los LGMCDIEVP; a fin de evitar una </w:t>
      </w:r>
      <w:r w:rsidR="001E7778">
        <w:rPr>
          <w:rFonts w:cs="Arial"/>
          <w:sz w:val="24"/>
          <w:szCs w:val="24"/>
          <w:lang w:val="es-ES_tradnl"/>
        </w:rPr>
        <w:t>revictimización, en observancia y concatenación</w:t>
      </w:r>
      <w:r w:rsidRPr="001E7778">
        <w:rPr>
          <w:rFonts w:cs="Arial"/>
          <w:sz w:val="24"/>
          <w:szCs w:val="24"/>
          <w:lang w:val="es-ES_tradnl"/>
        </w:rPr>
        <w:t xml:space="preserve"> a los derechos de las víctimas previstos en el Protocolo para Atender la Violencia Política Contra las Mujeres del Tribunal Electoral del Poder Judicial de la Federación</w:t>
      </w:r>
      <w:r w:rsidR="001E7778">
        <w:rPr>
          <w:rFonts w:cs="Arial"/>
          <w:sz w:val="24"/>
          <w:szCs w:val="24"/>
          <w:lang w:val="es-ES_tradnl"/>
        </w:rPr>
        <w:t>*.</w:t>
      </w:r>
    </w:p>
    <w:p w14:paraId="2FF3E088" w14:textId="77777777" w:rsidR="00FB6703" w:rsidRPr="001E7778" w:rsidRDefault="00FB6703" w:rsidP="001E7778">
      <w:pPr>
        <w:spacing w:line="360" w:lineRule="auto"/>
        <w:jc w:val="both"/>
        <w:rPr>
          <w:rFonts w:cs="Arial"/>
          <w:sz w:val="24"/>
          <w:szCs w:val="24"/>
          <w:lang w:val="es-ES_tradnl"/>
        </w:rPr>
      </w:pPr>
    </w:p>
    <w:p w14:paraId="378094AA" w14:textId="3D53FBD1"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No.99 </w:t>
      </w:r>
      <w:proofErr w:type="spellStart"/>
      <w:r w:rsidRPr="001E7778">
        <w:rPr>
          <w:rFonts w:cs="Arial"/>
          <w:sz w:val="24"/>
          <w:szCs w:val="24"/>
          <w:lang w:val="es-ES_tradnl"/>
        </w:rPr>
        <w:t>ELIMINADA_</w:t>
      </w:r>
      <w:r w:rsidR="009C24D3">
        <w:rPr>
          <w:rFonts w:cs="Arial"/>
          <w:sz w:val="24"/>
          <w:szCs w:val="24"/>
          <w:lang w:val="es-ES_tradnl"/>
        </w:rPr>
        <w:t>Captura_de_pantalla</w:t>
      </w:r>
      <w:proofErr w:type="spellEnd"/>
      <w:r w:rsidR="009C24D3">
        <w:rPr>
          <w:rFonts w:cs="Arial"/>
          <w:sz w:val="24"/>
          <w:szCs w:val="24"/>
          <w:lang w:val="es-ES_tradnl"/>
        </w:rPr>
        <w:t xml:space="preserve"> en 1</w:t>
      </w:r>
      <w:r w:rsidRPr="001E7778">
        <w:rPr>
          <w:rFonts w:cs="Arial"/>
          <w:sz w:val="24"/>
          <w:szCs w:val="24"/>
          <w:lang w:val="es-ES_tradnl"/>
        </w:rPr>
        <w:t xml:space="preserve"> </w:t>
      </w:r>
      <w:proofErr w:type="spellStart"/>
      <w:r w:rsidRPr="001E7778">
        <w:rPr>
          <w:rFonts w:cs="Arial"/>
          <w:sz w:val="24"/>
          <w:szCs w:val="24"/>
          <w:lang w:val="es-ES_tradnl"/>
        </w:rPr>
        <w:t>renglon</w:t>
      </w:r>
      <w:proofErr w:type="spellEnd"/>
      <w:r w:rsidRPr="001E7778">
        <w:rPr>
          <w:rFonts w:cs="Arial"/>
          <w:sz w:val="24"/>
          <w:szCs w:val="24"/>
          <w:lang w:val="es-ES_tradnl"/>
        </w:rPr>
        <w:t>(es) por ser un dato personal identificativo de conformidad con el Artículo 97 de la LTAIPPDPEMO, Artículo 3 fracción VIII de la LPDPPSOEMO y Lineamiento Trigésimo Octavo fracción I. 1. de los LGMCDIEVP*.</w:t>
      </w:r>
    </w:p>
    <w:p w14:paraId="131BF6F8" w14:textId="77777777" w:rsidR="00FB6703" w:rsidRPr="001E7778" w:rsidRDefault="00FB6703" w:rsidP="001E7778">
      <w:pPr>
        <w:spacing w:line="360" w:lineRule="auto"/>
        <w:jc w:val="both"/>
        <w:rPr>
          <w:rFonts w:cs="Arial"/>
          <w:sz w:val="24"/>
          <w:szCs w:val="24"/>
          <w:lang w:val="es-ES_tradnl"/>
        </w:rPr>
      </w:pPr>
    </w:p>
    <w:p w14:paraId="11AEAC94" w14:textId="77777777"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No.100 ELIMINADO_Cargo_-1- en 1 </w:t>
      </w:r>
      <w:proofErr w:type="spellStart"/>
      <w:r w:rsidRPr="001E7778">
        <w:rPr>
          <w:rFonts w:cs="Arial"/>
          <w:sz w:val="24"/>
          <w:szCs w:val="24"/>
          <w:lang w:val="es-ES_tradnl"/>
        </w:rPr>
        <w:t>renglon</w:t>
      </w:r>
      <w:proofErr w:type="spellEnd"/>
      <w:r w:rsidRPr="001E7778">
        <w:rPr>
          <w:rFonts w:cs="Arial"/>
          <w:sz w:val="24"/>
          <w:szCs w:val="24"/>
          <w:lang w:val="es-ES_tradnl"/>
        </w:rPr>
        <w:t>(es) por ser un dato personal laboral de conformidad con el Artículo 97 de la LTAIPPDPEMO, Artículo 3 fracción VIII de la LPDPPSOEMO y Lineamiento Trigésimo Octavo fracción I. 5. de los LGMCDIEVP*.</w:t>
      </w:r>
    </w:p>
    <w:p w14:paraId="4F5A246B" w14:textId="77777777" w:rsidR="00FB6703" w:rsidRPr="001E7778" w:rsidRDefault="00FB6703" w:rsidP="001E7778">
      <w:pPr>
        <w:spacing w:line="360" w:lineRule="auto"/>
        <w:jc w:val="both"/>
        <w:rPr>
          <w:rFonts w:cs="Arial"/>
          <w:sz w:val="24"/>
          <w:szCs w:val="24"/>
          <w:lang w:val="es-ES_tradnl"/>
        </w:rPr>
      </w:pPr>
    </w:p>
    <w:p w14:paraId="76865F06" w14:textId="77777777"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No.101 ELIMINADO_Cargo_-1- en 1 </w:t>
      </w:r>
      <w:proofErr w:type="spellStart"/>
      <w:r w:rsidRPr="001E7778">
        <w:rPr>
          <w:rFonts w:cs="Arial"/>
          <w:sz w:val="24"/>
          <w:szCs w:val="24"/>
          <w:lang w:val="es-ES_tradnl"/>
        </w:rPr>
        <w:t>renglon</w:t>
      </w:r>
      <w:proofErr w:type="spellEnd"/>
      <w:r w:rsidRPr="001E7778">
        <w:rPr>
          <w:rFonts w:cs="Arial"/>
          <w:sz w:val="24"/>
          <w:szCs w:val="24"/>
          <w:lang w:val="es-ES_tradnl"/>
        </w:rPr>
        <w:t>(es) por ser un dato personal laboral de conformidad con el Artículo 97 de la LTAIPPDPEMO, Artículo 3 fracción VIII de la LPDPPSOEMO y Lineamiento Trigésimo Octavo fracción I. 5. de los LGMCDIEVP*.</w:t>
      </w:r>
    </w:p>
    <w:p w14:paraId="246860EB" w14:textId="77777777" w:rsidR="00FB6703" w:rsidRPr="001E7778" w:rsidRDefault="00FB6703" w:rsidP="001E7778">
      <w:pPr>
        <w:spacing w:line="360" w:lineRule="auto"/>
        <w:jc w:val="both"/>
        <w:rPr>
          <w:rFonts w:cs="Arial"/>
          <w:sz w:val="24"/>
          <w:szCs w:val="24"/>
          <w:lang w:val="es-ES_tradnl"/>
        </w:rPr>
      </w:pPr>
    </w:p>
    <w:p w14:paraId="60ED6CEB" w14:textId="77777777"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No.102 ELIMINADO_Cargo_-2- en 1 </w:t>
      </w:r>
      <w:proofErr w:type="spellStart"/>
      <w:r w:rsidRPr="001E7778">
        <w:rPr>
          <w:rFonts w:cs="Arial"/>
          <w:sz w:val="24"/>
          <w:szCs w:val="24"/>
          <w:lang w:val="es-ES_tradnl"/>
        </w:rPr>
        <w:t>renglon</w:t>
      </w:r>
      <w:proofErr w:type="spellEnd"/>
      <w:r w:rsidRPr="001E7778">
        <w:rPr>
          <w:rFonts w:cs="Arial"/>
          <w:sz w:val="24"/>
          <w:szCs w:val="24"/>
          <w:lang w:val="es-ES_tradnl"/>
        </w:rPr>
        <w:t>(es) por ser un dato personal laboral de conformidad con el Artículo 97 de la LTAIPPDPEMO, Artículo 3 fracción VIII de la LPDPPSOEMO y Lineamiento Trigésimo Octavo fracción I. 5. de los LGMCDIEVP*.</w:t>
      </w:r>
    </w:p>
    <w:p w14:paraId="19BD4E2C" w14:textId="77777777" w:rsidR="00FB6703" w:rsidRPr="001E7778" w:rsidRDefault="00FB6703" w:rsidP="001E7778">
      <w:pPr>
        <w:spacing w:line="360" w:lineRule="auto"/>
        <w:jc w:val="both"/>
        <w:rPr>
          <w:rFonts w:cs="Arial"/>
          <w:sz w:val="24"/>
          <w:szCs w:val="24"/>
          <w:lang w:val="es-ES_tradnl"/>
        </w:rPr>
      </w:pPr>
    </w:p>
    <w:p w14:paraId="7C7D2F5E" w14:textId="77777777"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No.103 </w:t>
      </w:r>
      <w:proofErr w:type="spellStart"/>
      <w:r w:rsidRPr="001E7778">
        <w:rPr>
          <w:rFonts w:cs="Arial"/>
          <w:sz w:val="24"/>
          <w:szCs w:val="24"/>
          <w:lang w:val="es-ES_tradnl"/>
        </w:rPr>
        <w:t>ELIMINADA_Captura_de_pantalla</w:t>
      </w:r>
      <w:proofErr w:type="spellEnd"/>
      <w:r w:rsidRPr="001E7778">
        <w:rPr>
          <w:rFonts w:cs="Arial"/>
          <w:sz w:val="24"/>
          <w:szCs w:val="24"/>
          <w:lang w:val="es-ES_tradnl"/>
        </w:rPr>
        <w:t xml:space="preserve"> en 1 </w:t>
      </w:r>
      <w:proofErr w:type="spellStart"/>
      <w:r w:rsidRPr="001E7778">
        <w:rPr>
          <w:rFonts w:cs="Arial"/>
          <w:sz w:val="24"/>
          <w:szCs w:val="24"/>
          <w:lang w:val="es-ES_tradnl"/>
        </w:rPr>
        <w:t>renglon</w:t>
      </w:r>
      <w:proofErr w:type="spellEnd"/>
      <w:r w:rsidRPr="001E7778">
        <w:rPr>
          <w:rFonts w:cs="Arial"/>
          <w:sz w:val="24"/>
          <w:szCs w:val="24"/>
          <w:lang w:val="es-ES_tradnl"/>
        </w:rPr>
        <w:t xml:space="preserve">(es) por ser un dato personal identificativo de conformidad con el Artículo 97 de la LTAIPPDPEMO, </w:t>
      </w:r>
      <w:r w:rsidRPr="001E7778">
        <w:rPr>
          <w:rFonts w:cs="Arial"/>
          <w:sz w:val="24"/>
          <w:szCs w:val="24"/>
          <w:lang w:val="es-ES_tradnl"/>
        </w:rPr>
        <w:lastRenderedPageBreak/>
        <w:t>Artículo 3 fracción VIII de la LPDPPSOEMO y Lineamiento Trigésimo Octavo fracción I. 1. de los LGMCDIEVP*.</w:t>
      </w:r>
    </w:p>
    <w:p w14:paraId="321E6B72" w14:textId="77777777" w:rsidR="00FB6703" w:rsidRPr="001E7778" w:rsidRDefault="00FB6703" w:rsidP="001E7778">
      <w:pPr>
        <w:spacing w:line="360" w:lineRule="auto"/>
        <w:jc w:val="both"/>
        <w:rPr>
          <w:rFonts w:cs="Arial"/>
          <w:sz w:val="24"/>
          <w:szCs w:val="24"/>
          <w:lang w:val="es-ES_tradnl"/>
        </w:rPr>
      </w:pPr>
    </w:p>
    <w:p w14:paraId="05DC38A2" w14:textId="790926B8"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No.104 </w:t>
      </w:r>
      <w:proofErr w:type="spellStart"/>
      <w:r w:rsidRPr="001E7778">
        <w:rPr>
          <w:rFonts w:cs="Arial"/>
          <w:sz w:val="24"/>
          <w:szCs w:val="24"/>
          <w:lang w:val="es-ES_tradnl"/>
        </w:rPr>
        <w:t>ELIMINADA_</w:t>
      </w:r>
      <w:r w:rsidR="009C24D3">
        <w:rPr>
          <w:rFonts w:cs="Arial"/>
          <w:sz w:val="24"/>
          <w:szCs w:val="24"/>
          <w:lang w:val="es-ES_tradnl"/>
        </w:rPr>
        <w:t>Captura_de_pantalla</w:t>
      </w:r>
      <w:proofErr w:type="spellEnd"/>
      <w:r w:rsidR="009C24D3">
        <w:rPr>
          <w:rFonts w:cs="Arial"/>
          <w:sz w:val="24"/>
          <w:szCs w:val="24"/>
          <w:lang w:val="es-ES_tradnl"/>
        </w:rPr>
        <w:t xml:space="preserve"> en 1</w:t>
      </w:r>
      <w:r w:rsidRPr="001E7778">
        <w:rPr>
          <w:rFonts w:cs="Arial"/>
          <w:sz w:val="24"/>
          <w:szCs w:val="24"/>
          <w:lang w:val="es-ES_tradnl"/>
        </w:rPr>
        <w:t xml:space="preserve"> </w:t>
      </w:r>
      <w:proofErr w:type="spellStart"/>
      <w:r w:rsidRPr="001E7778">
        <w:rPr>
          <w:rFonts w:cs="Arial"/>
          <w:sz w:val="24"/>
          <w:szCs w:val="24"/>
          <w:lang w:val="es-ES_tradnl"/>
        </w:rPr>
        <w:t>renglon</w:t>
      </w:r>
      <w:proofErr w:type="spellEnd"/>
      <w:r w:rsidRPr="001E7778">
        <w:rPr>
          <w:rFonts w:cs="Arial"/>
          <w:sz w:val="24"/>
          <w:szCs w:val="24"/>
          <w:lang w:val="es-ES_tradnl"/>
        </w:rPr>
        <w:t>(es) por ser un dato personal identificativo de conformidad con el Artículo 97 de la LTAIPPDPEMO, Artículo 3 fracción VIII de la LPDPPSOEMO y Lineamiento Trigésimo Octavo fracción I. 1. de los LGMCDIEVP*.</w:t>
      </w:r>
    </w:p>
    <w:p w14:paraId="69CAAA5F" w14:textId="77777777" w:rsidR="00FB6703" w:rsidRPr="001E7778" w:rsidRDefault="00FB6703" w:rsidP="001E7778">
      <w:pPr>
        <w:spacing w:line="360" w:lineRule="auto"/>
        <w:jc w:val="both"/>
        <w:rPr>
          <w:rFonts w:cs="Arial"/>
          <w:sz w:val="24"/>
          <w:szCs w:val="24"/>
          <w:lang w:val="es-ES_tradnl"/>
        </w:rPr>
      </w:pPr>
    </w:p>
    <w:p w14:paraId="7F49C131" w14:textId="77777777"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No.105 </w:t>
      </w:r>
      <w:proofErr w:type="spellStart"/>
      <w:r w:rsidRPr="001E7778">
        <w:rPr>
          <w:rFonts w:cs="Arial"/>
          <w:sz w:val="24"/>
          <w:szCs w:val="24"/>
          <w:lang w:val="es-ES_tradnl"/>
        </w:rPr>
        <w:t>ELIMINADO_el_apodo</w:t>
      </w:r>
      <w:proofErr w:type="spellEnd"/>
      <w:r w:rsidRPr="001E7778">
        <w:rPr>
          <w:rFonts w:cs="Arial"/>
          <w:sz w:val="24"/>
          <w:szCs w:val="24"/>
          <w:lang w:val="es-ES_tradnl"/>
        </w:rPr>
        <w:t xml:space="preserve"> en 1 </w:t>
      </w:r>
      <w:proofErr w:type="spellStart"/>
      <w:r w:rsidRPr="001E7778">
        <w:rPr>
          <w:rFonts w:cs="Arial"/>
          <w:sz w:val="24"/>
          <w:szCs w:val="24"/>
          <w:lang w:val="es-ES_tradnl"/>
        </w:rPr>
        <w:t>renglon</w:t>
      </w:r>
      <w:proofErr w:type="spellEnd"/>
      <w:r w:rsidRPr="001E7778">
        <w:rPr>
          <w:rFonts w:cs="Arial"/>
          <w:sz w:val="24"/>
          <w:szCs w:val="24"/>
          <w:lang w:val="es-ES_tradnl"/>
        </w:rPr>
        <w:t>(es) por ser un dato personal identificativo de conformidad con el Artículo 97 de la LTAIPPDPEMO, Artículo 3 fracción VIII de la LPDPPSOEMO y Lineamiento Trigésimo Octavo fracción I. 1. de los LGMCDIEVP*.</w:t>
      </w:r>
    </w:p>
    <w:p w14:paraId="58204D8B" w14:textId="77777777" w:rsidR="00FB6703" w:rsidRPr="001E7778" w:rsidRDefault="00FB6703" w:rsidP="001E7778">
      <w:pPr>
        <w:spacing w:line="360" w:lineRule="auto"/>
        <w:jc w:val="both"/>
        <w:rPr>
          <w:rFonts w:cs="Arial"/>
          <w:sz w:val="24"/>
          <w:szCs w:val="24"/>
          <w:lang w:val="es-ES_tradnl"/>
        </w:rPr>
      </w:pPr>
    </w:p>
    <w:p w14:paraId="74313678" w14:textId="77777777"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No.106 </w:t>
      </w:r>
      <w:proofErr w:type="spellStart"/>
      <w:r w:rsidRPr="001E7778">
        <w:rPr>
          <w:rFonts w:cs="Arial"/>
          <w:sz w:val="24"/>
          <w:szCs w:val="24"/>
          <w:lang w:val="es-ES_tradnl"/>
        </w:rPr>
        <w:t>ELIMINADA_la_entidad_financiera</w:t>
      </w:r>
      <w:proofErr w:type="spellEnd"/>
      <w:r w:rsidRPr="001E7778">
        <w:rPr>
          <w:rFonts w:cs="Arial"/>
          <w:sz w:val="24"/>
          <w:szCs w:val="24"/>
          <w:lang w:val="es-ES_tradnl"/>
        </w:rPr>
        <w:t xml:space="preserve"> en 1 </w:t>
      </w:r>
      <w:proofErr w:type="spellStart"/>
      <w:r w:rsidRPr="001E7778">
        <w:rPr>
          <w:rFonts w:cs="Arial"/>
          <w:sz w:val="24"/>
          <w:szCs w:val="24"/>
          <w:lang w:val="es-ES_tradnl"/>
        </w:rPr>
        <w:t>renglon</w:t>
      </w:r>
      <w:proofErr w:type="spellEnd"/>
      <w:r w:rsidRPr="001E7778">
        <w:rPr>
          <w:rFonts w:cs="Arial"/>
          <w:sz w:val="24"/>
          <w:szCs w:val="24"/>
          <w:lang w:val="es-ES_tradnl"/>
        </w:rPr>
        <w:t>(es) por ser un dato personal patrimonial de conformidad con el Artículo 97 de la LTAIPPDPEMO, Artículo 3 fracción VIII de la LPDPPSOEMO y Lineamiento Trigésimo Octavo fracción I. 6. de los LGMCDIEVP*.</w:t>
      </w:r>
    </w:p>
    <w:p w14:paraId="69078F3B" w14:textId="77777777" w:rsidR="00FB6703" w:rsidRPr="001E7778" w:rsidRDefault="00FB6703" w:rsidP="001E7778">
      <w:pPr>
        <w:spacing w:line="360" w:lineRule="auto"/>
        <w:jc w:val="both"/>
        <w:rPr>
          <w:rFonts w:cs="Arial"/>
          <w:sz w:val="24"/>
          <w:szCs w:val="24"/>
          <w:lang w:val="es-ES_tradnl"/>
        </w:rPr>
      </w:pPr>
    </w:p>
    <w:p w14:paraId="50826F96" w14:textId="54940944"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No.107 ELIMINADAS_las_expresiones_que_afectan_la_intimidad_y/o_privacidad_de_la_denunciante en 1 </w:t>
      </w:r>
      <w:proofErr w:type="spellStart"/>
      <w:r w:rsidRPr="001E7778">
        <w:rPr>
          <w:rFonts w:cs="Arial"/>
          <w:sz w:val="24"/>
          <w:szCs w:val="24"/>
          <w:lang w:val="es-ES_tradnl"/>
        </w:rPr>
        <w:t>renglon</w:t>
      </w:r>
      <w:proofErr w:type="spellEnd"/>
      <w:r w:rsidRPr="001E7778">
        <w:rPr>
          <w:rFonts w:cs="Arial"/>
          <w:sz w:val="24"/>
          <w:szCs w:val="24"/>
          <w:lang w:val="es-ES_tradnl"/>
        </w:rPr>
        <w:t xml:space="preserve">(es) de conformidad con el artículo 97 de la LTAIPPDPEMO; los artículos 3, fracciones VII y IX, y 6, así como los demás relativos y aplicables de la LPDPPSOEMO; y el Lineamiento Trigésimo Octavo de los LGMCDIEVP; a fin de evitar una </w:t>
      </w:r>
      <w:r w:rsidR="001E7778">
        <w:rPr>
          <w:rFonts w:cs="Arial"/>
          <w:sz w:val="24"/>
          <w:szCs w:val="24"/>
          <w:lang w:val="es-ES_tradnl"/>
        </w:rPr>
        <w:t>revictimización, en observancia y concatenación</w:t>
      </w:r>
      <w:r w:rsidRPr="001E7778">
        <w:rPr>
          <w:rFonts w:cs="Arial"/>
          <w:sz w:val="24"/>
          <w:szCs w:val="24"/>
          <w:lang w:val="es-ES_tradnl"/>
        </w:rPr>
        <w:t xml:space="preserve"> a los derechos de las víctimas previstos en el Protocolo para Atender la Violencia Política Contra las Mujeres del Tribunal Electoral del Poder Judicial de la Federación</w:t>
      </w:r>
      <w:r w:rsidR="001E7778">
        <w:rPr>
          <w:rFonts w:cs="Arial"/>
          <w:sz w:val="24"/>
          <w:szCs w:val="24"/>
          <w:lang w:val="es-ES_tradnl"/>
        </w:rPr>
        <w:t>*.</w:t>
      </w:r>
    </w:p>
    <w:p w14:paraId="0772E8B0" w14:textId="77777777" w:rsidR="00FB6703" w:rsidRPr="001E7778" w:rsidRDefault="00FB6703" w:rsidP="001E7778">
      <w:pPr>
        <w:spacing w:line="360" w:lineRule="auto"/>
        <w:jc w:val="both"/>
        <w:rPr>
          <w:rFonts w:cs="Arial"/>
          <w:sz w:val="24"/>
          <w:szCs w:val="24"/>
          <w:lang w:val="es-ES_tradnl"/>
        </w:rPr>
      </w:pPr>
    </w:p>
    <w:p w14:paraId="0914408A" w14:textId="77777777"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No.108 </w:t>
      </w:r>
      <w:proofErr w:type="spellStart"/>
      <w:r w:rsidRPr="001E7778">
        <w:rPr>
          <w:rFonts w:cs="Arial"/>
          <w:sz w:val="24"/>
          <w:szCs w:val="24"/>
          <w:lang w:val="es-ES_tradnl"/>
        </w:rPr>
        <w:t>ELIMINADA_Captura_de_pantalla</w:t>
      </w:r>
      <w:proofErr w:type="spellEnd"/>
      <w:r w:rsidRPr="001E7778">
        <w:rPr>
          <w:rFonts w:cs="Arial"/>
          <w:sz w:val="24"/>
          <w:szCs w:val="24"/>
          <w:lang w:val="es-ES_tradnl"/>
        </w:rPr>
        <w:t xml:space="preserve"> en 1 </w:t>
      </w:r>
      <w:proofErr w:type="spellStart"/>
      <w:r w:rsidRPr="001E7778">
        <w:rPr>
          <w:rFonts w:cs="Arial"/>
          <w:sz w:val="24"/>
          <w:szCs w:val="24"/>
          <w:lang w:val="es-ES_tradnl"/>
        </w:rPr>
        <w:t>renglon</w:t>
      </w:r>
      <w:proofErr w:type="spellEnd"/>
      <w:r w:rsidRPr="001E7778">
        <w:rPr>
          <w:rFonts w:cs="Arial"/>
          <w:sz w:val="24"/>
          <w:szCs w:val="24"/>
          <w:lang w:val="es-ES_tradnl"/>
        </w:rPr>
        <w:t>(es) por ser un dato personal identificativo de conformidad con el Artículo 97 de la LTAIPPDPEMO, Artículo 3 fracción VIII de la LPDPPSOEMO y Lineamiento Trigésimo Octavo fracción I. 1. de los LGMCDIEVP*.</w:t>
      </w:r>
    </w:p>
    <w:p w14:paraId="40F5B6A5" w14:textId="77777777" w:rsidR="00FB6703" w:rsidRPr="001E7778" w:rsidRDefault="00FB6703" w:rsidP="001E7778">
      <w:pPr>
        <w:spacing w:line="360" w:lineRule="auto"/>
        <w:jc w:val="both"/>
        <w:rPr>
          <w:rFonts w:cs="Arial"/>
          <w:sz w:val="24"/>
          <w:szCs w:val="24"/>
          <w:lang w:val="es-ES_tradnl"/>
        </w:rPr>
      </w:pPr>
    </w:p>
    <w:p w14:paraId="3AE21A60" w14:textId="72056355"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lastRenderedPageBreak/>
        <w:t xml:space="preserve">No.109 </w:t>
      </w:r>
      <w:proofErr w:type="spellStart"/>
      <w:r w:rsidRPr="001E7778">
        <w:rPr>
          <w:rFonts w:cs="Arial"/>
          <w:sz w:val="24"/>
          <w:szCs w:val="24"/>
          <w:lang w:val="es-ES_tradnl"/>
        </w:rPr>
        <w:t>ELIMINADA_</w:t>
      </w:r>
      <w:r w:rsidR="009C24D3">
        <w:rPr>
          <w:rFonts w:cs="Arial"/>
          <w:sz w:val="24"/>
          <w:szCs w:val="24"/>
          <w:lang w:val="es-ES_tradnl"/>
        </w:rPr>
        <w:t>Captura_de_pantalla</w:t>
      </w:r>
      <w:proofErr w:type="spellEnd"/>
      <w:r w:rsidR="009C24D3">
        <w:rPr>
          <w:rFonts w:cs="Arial"/>
          <w:sz w:val="24"/>
          <w:szCs w:val="24"/>
          <w:lang w:val="es-ES_tradnl"/>
        </w:rPr>
        <w:t xml:space="preserve"> en 1</w:t>
      </w:r>
      <w:r w:rsidRPr="001E7778">
        <w:rPr>
          <w:rFonts w:cs="Arial"/>
          <w:sz w:val="24"/>
          <w:szCs w:val="24"/>
          <w:lang w:val="es-ES_tradnl"/>
        </w:rPr>
        <w:t xml:space="preserve"> </w:t>
      </w:r>
      <w:proofErr w:type="spellStart"/>
      <w:r w:rsidRPr="001E7778">
        <w:rPr>
          <w:rFonts w:cs="Arial"/>
          <w:sz w:val="24"/>
          <w:szCs w:val="24"/>
          <w:lang w:val="es-ES_tradnl"/>
        </w:rPr>
        <w:t>renglon</w:t>
      </w:r>
      <w:proofErr w:type="spellEnd"/>
      <w:r w:rsidRPr="001E7778">
        <w:rPr>
          <w:rFonts w:cs="Arial"/>
          <w:sz w:val="24"/>
          <w:szCs w:val="24"/>
          <w:lang w:val="es-ES_tradnl"/>
        </w:rPr>
        <w:t>(es) por ser un dato personal identificativo de conformidad con el Artículo 97 de la LTAIPPDPEMO, Artículo 3 fracción VIII de la LPDPPSOEMO y Lineamiento Trigésimo Octavo fracción I. 1. de los LGMCDIEVP*.</w:t>
      </w:r>
    </w:p>
    <w:p w14:paraId="0E400D8F" w14:textId="77777777" w:rsidR="00FB6703" w:rsidRPr="001E7778" w:rsidRDefault="00FB6703" w:rsidP="001E7778">
      <w:pPr>
        <w:spacing w:line="360" w:lineRule="auto"/>
        <w:jc w:val="both"/>
        <w:rPr>
          <w:rFonts w:cs="Arial"/>
          <w:sz w:val="24"/>
          <w:szCs w:val="24"/>
          <w:lang w:val="es-ES_tradnl"/>
        </w:rPr>
      </w:pPr>
    </w:p>
    <w:p w14:paraId="373A9784" w14:textId="77777777"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No.110 </w:t>
      </w:r>
      <w:proofErr w:type="spellStart"/>
      <w:r w:rsidRPr="001E7778">
        <w:rPr>
          <w:rFonts w:cs="Arial"/>
          <w:sz w:val="24"/>
          <w:szCs w:val="24"/>
          <w:lang w:val="es-ES_tradnl"/>
        </w:rPr>
        <w:t>ELIMINADA_la_entidad_financiera</w:t>
      </w:r>
      <w:proofErr w:type="spellEnd"/>
      <w:r w:rsidRPr="001E7778">
        <w:rPr>
          <w:rFonts w:cs="Arial"/>
          <w:sz w:val="24"/>
          <w:szCs w:val="24"/>
          <w:lang w:val="es-ES_tradnl"/>
        </w:rPr>
        <w:t xml:space="preserve"> en 1 </w:t>
      </w:r>
      <w:proofErr w:type="spellStart"/>
      <w:r w:rsidRPr="001E7778">
        <w:rPr>
          <w:rFonts w:cs="Arial"/>
          <w:sz w:val="24"/>
          <w:szCs w:val="24"/>
          <w:lang w:val="es-ES_tradnl"/>
        </w:rPr>
        <w:t>renglon</w:t>
      </w:r>
      <w:proofErr w:type="spellEnd"/>
      <w:r w:rsidRPr="001E7778">
        <w:rPr>
          <w:rFonts w:cs="Arial"/>
          <w:sz w:val="24"/>
          <w:szCs w:val="24"/>
          <w:lang w:val="es-ES_tradnl"/>
        </w:rPr>
        <w:t>(es) por ser un dato personal patrimonial de conformidad con el Artículo 97 de la LTAIPPDPEMO, Artículo 3 fracción VIII de la LPDPPSOEMO y Lineamiento Trigésimo Octavo fracción I. 6. de los LGMCDIEVP*.</w:t>
      </w:r>
    </w:p>
    <w:p w14:paraId="151F6CA7" w14:textId="77777777" w:rsidR="00FB6703" w:rsidRPr="001E7778" w:rsidRDefault="00FB6703" w:rsidP="001E7778">
      <w:pPr>
        <w:spacing w:line="360" w:lineRule="auto"/>
        <w:jc w:val="both"/>
        <w:rPr>
          <w:rFonts w:cs="Arial"/>
          <w:sz w:val="24"/>
          <w:szCs w:val="24"/>
          <w:lang w:val="es-ES_tradnl"/>
        </w:rPr>
      </w:pPr>
    </w:p>
    <w:p w14:paraId="71AA6E7E" w14:textId="77777777"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No.111 </w:t>
      </w:r>
      <w:proofErr w:type="spellStart"/>
      <w:r w:rsidRPr="001E7778">
        <w:rPr>
          <w:rFonts w:cs="Arial"/>
          <w:sz w:val="24"/>
          <w:szCs w:val="24"/>
          <w:lang w:val="es-ES_tradnl"/>
        </w:rPr>
        <w:t>ELIMINADA_Captura_de_pantalla</w:t>
      </w:r>
      <w:proofErr w:type="spellEnd"/>
      <w:r w:rsidRPr="001E7778">
        <w:rPr>
          <w:rFonts w:cs="Arial"/>
          <w:sz w:val="24"/>
          <w:szCs w:val="24"/>
          <w:lang w:val="es-ES_tradnl"/>
        </w:rPr>
        <w:t xml:space="preserve"> en 1 </w:t>
      </w:r>
      <w:proofErr w:type="spellStart"/>
      <w:r w:rsidRPr="001E7778">
        <w:rPr>
          <w:rFonts w:cs="Arial"/>
          <w:sz w:val="24"/>
          <w:szCs w:val="24"/>
          <w:lang w:val="es-ES_tradnl"/>
        </w:rPr>
        <w:t>renglon</w:t>
      </w:r>
      <w:proofErr w:type="spellEnd"/>
      <w:r w:rsidRPr="001E7778">
        <w:rPr>
          <w:rFonts w:cs="Arial"/>
          <w:sz w:val="24"/>
          <w:szCs w:val="24"/>
          <w:lang w:val="es-ES_tradnl"/>
        </w:rPr>
        <w:t>(es) por ser un dato personal identificativo de conformidad con el Artículo 97 de la LTAIPPDPEMO, Artículo 3 fracción VIII de la LPDPPSOEMO y Lineamiento Trigésimo Octavo fracción I. 1. de los LGMCDIEVP*.</w:t>
      </w:r>
    </w:p>
    <w:p w14:paraId="54CBE839" w14:textId="77777777" w:rsidR="00FB6703" w:rsidRPr="001E7778" w:rsidRDefault="00FB6703" w:rsidP="001E7778">
      <w:pPr>
        <w:spacing w:line="360" w:lineRule="auto"/>
        <w:jc w:val="both"/>
        <w:rPr>
          <w:rFonts w:cs="Arial"/>
          <w:sz w:val="24"/>
          <w:szCs w:val="24"/>
          <w:lang w:val="es-ES_tradnl"/>
        </w:rPr>
      </w:pPr>
    </w:p>
    <w:p w14:paraId="5556E613" w14:textId="22817EB0"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No.112 </w:t>
      </w:r>
      <w:proofErr w:type="spellStart"/>
      <w:r w:rsidRPr="001E7778">
        <w:rPr>
          <w:rFonts w:cs="Arial"/>
          <w:sz w:val="24"/>
          <w:szCs w:val="24"/>
          <w:lang w:val="es-ES_tradnl"/>
        </w:rPr>
        <w:t>ELIMINADA_</w:t>
      </w:r>
      <w:r w:rsidR="009C24D3">
        <w:rPr>
          <w:rFonts w:cs="Arial"/>
          <w:sz w:val="24"/>
          <w:szCs w:val="24"/>
          <w:lang w:val="es-ES_tradnl"/>
        </w:rPr>
        <w:t>Captura_de_pantalla</w:t>
      </w:r>
      <w:proofErr w:type="spellEnd"/>
      <w:r w:rsidR="009C24D3">
        <w:rPr>
          <w:rFonts w:cs="Arial"/>
          <w:sz w:val="24"/>
          <w:szCs w:val="24"/>
          <w:lang w:val="es-ES_tradnl"/>
        </w:rPr>
        <w:t xml:space="preserve"> en 1</w:t>
      </w:r>
      <w:r w:rsidRPr="001E7778">
        <w:rPr>
          <w:rFonts w:cs="Arial"/>
          <w:sz w:val="24"/>
          <w:szCs w:val="24"/>
          <w:lang w:val="es-ES_tradnl"/>
        </w:rPr>
        <w:t xml:space="preserve"> </w:t>
      </w:r>
      <w:proofErr w:type="spellStart"/>
      <w:r w:rsidRPr="001E7778">
        <w:rPr>
          <w:rFonts w:cs="Arial"/>
          <w:sz w:val="24"/>
          <w:szCs w:val="24"/>
          <w:lang w:val="es-ES_tradnl"/>
        </w:rPr>
        <w:t>renglon</w:t>
      </w:r>
      <w:proofErr w:type="spellEnd"/>
      <w:r w:rsidRPr="001E7778">
        <w:rPr>
          <w:rFonts w:cs="Arial"/>
          <w:sz w:val="24"/>
          <w:szCs w:val="24"/>
          <w:lang w:val="es-ES_tradnl"/>
        </w:rPr>
        <w:t>(es) por ser un dato personal identificativo de conformidad con el Artículo 97 de la LTAIPPDPEMO, Artículo 3 fracción VIII de la LPDPPSOEMO y Lineamiento Trigésimo Octavo fracción I. 1. de los LGMCDIEVP*.</w:t>
      </w:r>
    </w:p>
    <w:p w14:paraId="0703EE31" w14:textId="77777777" w:rsidR="00FB6703" w:rsidRPr="001E7778" w:rsidRDefault="00FB6703" w:rsidP="001E7778">
      <w:pPr>
        <w:spacing w:line="360" w:lineRule="auto"/>
        <w:jc w:val="both"/>
        <w:rPr>
          <w:rFonts w:cs="Arial"/>
          <w:sz w:val="24"/>
          <w:szCs w:val="24"/>
          <w:lang w:val="es-ES_tradnl"/>
        </w:rPr>
      </w:pPr>
    </w:p>
    <w:p w14:paraId="06A60124" w14:textId="5D6C1DC3"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No.113 </w:t>
      </w:r>
      <w:proofErr w:type="spellStart"/>
      <w:r w:rsidRPr="001E7778">
        <w:rPr>
          <w:rFonts w:cs="Arial"/>
          <w:sz w:val="24"/>
          <w:szCs w:val="24"/>
          <w:lang w:val="es-ES_tradnl"/>
        </w:rPr>
        <w:t>ELIMINADA_</w:t>
      </w:r>
      <w:r w:rsidR="005D795C">
        <w:rPr>
          <w:rFonts w:cs="Arial"/>
          <w:sz w:val="24"/>
          <w:szCs w:val="24"/>
          <w:lang w:val="es-ES_tradnl"/>
        </w:rPr>
        <w:t>decisión</w:t>
      </w:r>
      <w:proofErr w:type="spellEnd"/>
      <w:r w:rsidR="005D795C">
        <w:rPr>
          <w:rFonts w:cs="Arial"/>
          <w:sz w:val="24"/>
          <w:szCs w:val="24"/>
          <w:lang w:val="es-ES_tradnl"/>
        </w:rPr>
        <w:t>(es)</w:t>
      </w:r>
      <w:r w:rsidRPr="001E7778">
        <w:rPr>
          <w:rFonts w:cs="Arial"/>
          <w:sz w:val="24"/>
          <w:szCs w:val="24"/>
          <w:lang w:val="es-ES_tradnl"/>
        </w:rPr>
        <w:t>_</w:t>
      </w:r>
      <w:r w:rsidR="005D795C">
        <w:rPr>
          <w:rFonts w:cs="Arial"/>
          <w:sz w:val="24"/>
          <w:szCs w:val="24"/>
          <w:lang w:val="es-ES_tradnl"/>
        </w:rPr>
        <w:t>patrimonial(es)</w:t>
      </w:r>
      <w:r w:rsidRPr="001E7778">
        <w:rPr>
          <w:rFonts w:cs="Arial"/>
          <w:sz w:val="24"/>
          <w:szCs w:val="24"/>
          <w:lang w:val="es-ES_tradnl"/>
        </w:rPr>
        <w:t xml:space="preserve"> en 1 </w:t>
      </w:r>
      <w:proofErr w:type="spellStart"/>
      <w:r w:rsidRPr="001E7778">
        <w:rPr>
          <w:rFonts w:cs="Arial"/>
          <w:sz w:val="24"/>
          <w:szCs w:val="24"/>
          <w:lang w:val="es-ES_tradnl"/>
        </w:rPr>
        <w:t>renglon</w:t>
      </w:r>
      <w:proofErr w:type="spellEnd"/>
      <w:r w:rsidRPr="001E7778">
        <w:rPr>
          <w:rFonts w:cs="Arial"/>
          <w:sz w:val="24"/>
          <w:szCs w:val="24"/>
          <w:lang w:val="es-ES_tradnl"/>
        </w:rPr>
        <w:t>(es) por ser un dato personal patrimonial de conformidad con el Artículo 97 de la LTAIPPDPEMO, Artículo 3 fracción VIII de la LPDPPSOEMO y Lineamiento Trigésimo Octavo fracción I. 6. de los LGMCDIEVP*.</w:t>
      </w:r>
    </w:p>
    <w:p w14:paraId="26F6B326" w14:textId="77777777" w:rsidR="00FB6703" w:rsidRPr="001E7778" w:rsidRDefault="00FB6703" w:rsidP="001E7778">
      <w:pPr>
        <w:spacing w:line="360" w:lineRule="auto"/>
        <w:jc w:val="both"/>
        <w:rPr>
          <w:rFonts w:cs="Arial"/>
          <w:sz w:val="24"/>
          <w:szCs w:val="24"/>
          <w:lang w:val="es-ES_tradnl"/>
        </w:rPr>
      </w:pPr>
    </w:p>
    <w:p w14:paraId="7313B286" w14:textId="77777777"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No.114 ELIMINADO_Cargo_-2- en 1 </w:t>
      </w:r>
      <w:proofErr w:type="spellStart"/>
      <w:r w:rsidRPr="001E7778">
        <w:rPr>
          <w:rFonts w:cs="Arial"/>
          <w:sz w:val="24"/>
          <w:szCs w:val="24"/>
          <w:lang w:val="es-ES_tradnl"/>
        </w:rPr>
        <w:t>renglon</w:t>
      </w:r>
      <w:proofErr w:type="spellEnd"/>
      <w:r w:rsidRPr="001E7778">
        <w:rPr>
          <w:rFonts w:cs="Arial"/>
          <w:sz w:val="24"/>
          <w:szCs w:val="24"/>
          <w:lang w:val="es-ES_tradnl"/>
        </w:rPr>
        <w:t>(es) por ser un dato personal laboral de conformidad con el Artículo 97 de la LTAIPPDPEMO, Artículo 3 fracción VIII de la LPDPPSOEMO y Lineamiento Trigésimo Octavo fracción I. 5. de los LGMCDIEVP*.</w:t>
      </w:r>
    </w:p>
    <w:p w14:paraId="0FA77179" w14:textId="77777777" w:rsidR="00FB6703" w:rsidRPr="001E7778" w:rsidRDefault="00FB6703" w:rsidP="001E7778">
      <w:pPr>
        <w:spacing w:line="360" w:lineRule="auto"/>
        <w:jc w:val="both"/>
        <w:rPr>
          <w:rFonts w:cs="Arial"/>
          <w:sz w:val="24"/>
          <w:szCs w:val="24"/>
          <w:lang w:val="es-ES_tradnl"/>
        </w:rPr>
      </w:pPr>
    </w:p>
    <w:p w14:paraId="42299E9B" w14:textId="77777777"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No.115 ELIMINADO_Cargo_-2- en 1 </w:t>
      </w:r>
      <w:proofErr w:type="spellStart"/>
      <w:r w:rsidRPr="001E7778">
        <w:rPr>
          <w:rFonts w:cs="Arial"/>
          <w:sz w:val="24"/>
          <w:szCs w:val="24"/>
          <w:lang w:val="es-ES_tradnl"/>
        </w:rPr>
        <w:t>renglon</w:t>
      </w:r>
      <w:proofErr w:type="spellEnd"/>
      <w:r w:rsidRPr="001E7778">
        <w:rPr>
          <w:rFonts w:cs="Arial"/>
          <w:sz w:val="24"/>
          <w:szCs w:val="24"/>
          <w:lang w:val="es-ES_tradnl"/>
        </w:rPr>
        <w:t xml:space="preserve">(es) por ser un dato personal laboral de conformidad con el Artículo 97 de la LTAIPPDPEMO, Artículo 3 </w:t>
      </w:r>
      <w:r w:rsidRPr="001E7778">
        <w:rPr>
          <w:rFonts w:cs="Arial"/>
          <w:sz w:val="24"/>
          <w:szCs w:val="24"/>
          <w:lang w:val="es-ES_tradnl"/>
        </w:rPr>
        <w:lastRenderedPageBreak/>
        <w:t>fracción VIII de la LPDPPSOEMO y Lineamiento Trigésimo Octavo fracción I. 5. de los LGMCDIEVP*.</w:t>
      </w:r>
    </w:p>
    <w:p w14:paraId="61A6A7E5" w14:textId="77777777" w:rsidR="00FB6703" w:rsidRPr="001E7778" w:rsidRDefault="00FB6703" w:rsidP="001E7778">
      <w:pPr>
        <w:spacing w:line="360" w:lineRule="auto"/>
        <w:jc w:val="both"/>
        <w:rPr>
          <w:rFonts w:cs="Arial"/>
          <w:sz w:val="24"/>
          <w:szCs w:val="24"/>
          <w:lang w:val="es-ES_tradnl"/>
        </w:rPr>
      </w:pPr>
    </w:p>
    <w:p w14:paraId="612BA777" w14:textId="0710CC42"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No.116 </w:t>
      </w:r>
      <w:proofErr w:type="spellStart"/>
      <w:r w:rsidRPr="001E7778">
        <w:rPr>
          <w:rFonts w:cs="Arial"/>
          <w:sz w:val="24"/>
          <w:szCs w:val="24"/>
          <w:lang w:val="es-ES_tradnl"/>
        </w:rPr>
        <w:t>ELIMINADA_</w:t>
      </w:r>
      <w:r w:rsidR="005D795C">
        <w:rPr>
          <w:rFonts w:cs="Arial"/>
          <w:sz w:val="24"/>
          <w:szCs w:val="24"/>
          <w:lang w:val="es-ES_tradnl"/>
        </w:rPr>
        <w:t>decisión</w:t>
      </w:r>
      <w:proofErr w:type="spellEnd"/>
      <w:r w:rsidR="005D795C">
        <w:rPr>
          <w:rFonts w:cs="Arial"/>
          <w:sz w:val="24"/>
          <w:szCs w:val="24"/>
          <w:lang w:val="es-ES_tradnl"/>
        </w:rPr>
        <w:t>(es)</w:t>
      </w:r>
      <w:r w:rsidRPr="001E7778">
        <w:rPr>
          <w:rFonts w:cs="Arial"/>
          <w:sz w:val="24"/>
          <w:szCs w:val="24"/>
          <w:lang w:val="es-ES_tradnl"/>
        </w:rPr>
        <w:t>_</w:t>
      </w:r>
      <w:r w:rsidR="005D795C">
        <w:rPr>
          <w:rFonts w:cs="Arial"/>
          <w:sz w:val="24"/>
          <w:szCs w:val="24"/>
          <w:lang w:val="es-ES_tradnl"/>
        </w:rPr>
        <w:t>patrimonial(es)</w:t>
      </w:r>
      <w:r w:rsidRPr="001E7778">
        <w:rPr>
          <w:rFonts w:cs="Arial"/>
          <w:sz w:val="24"/>
          <w:szCs w:val="24"/>
          <w:lang w:val="es-ES_tradnl"/>
        </w:rPr>
        <w:t xml:space="preserve"> en 1 </w:t>
      </w:r>
      <w:proofErr w:type="spellStart"/>
      <w:r w:rsidRPr="001E7778">
        <w:rPr>
          <w:rFonts w:cs="Arial"/>
          <w:sz w:val="24"/>
          <w:szCs w:val="24"/>
          <w:lang w:val="es-ES_tradnl"/>
        </w:rPr>
        <w:t>renglon</w:t>
      </w:r>
      <w:proofErr w:type="spellEnd"/>
      <w:r w:rsidRPr="001E7778">
        <w:rPr>
          <w:rFonts w:cs="Arial"/>
          <w:sz w:val="24"/>
          <w:szCs w:val="24"/>
          <w:lang w:val="es-ES_tradnl"/>
        </w:rPr>
        <w:t>(es) por ser un dato personal patrimonial de conformidad con el Artículo 97 de la LTAIPPDPEMO, Artículo 3 fracción VIII de la LPDPPSOEMO y Lineamiento Trigésimo Octavo fracción I. 6. de los LGMCDIEVP*.</w:t>
      </w:r>
    </w:p>
    <w:p w14:paraId="2324A62D" w14:textId="77777777" w:rsidR="00FB6703" w:rsidRPr="001E7778" w:rsidRDefault="00FB6703" w:rsidP="001E7778">
      <w:pPr>
        <w:spacing w:line="360" w:lineRule="auto"/>
        <w:jc w:val="both"/>
        <w:rPr>
          <w:rFonts w:cs="Arial"/>
          <w:sz w:val="24"/>
          <w:szCs w:val="24"/>
          <w:lang w:val="es-ES_tradnl"/>
        </w:rPr>
      </w:pPr>
    </w:p>
    <w:p w14:paraId="74076725" w14:textId="7186B1F6"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No.117 </w:t>
      </w:r>
      <w:proofErr w:type="spellStart"/>
      <w:r w:rsidRPr="001E7778">
        <w:rPr>
          <w:rFonts w:cs="Arial"/>
          <w:sz w:val="24"/>
          <w:szCs w:val="24"/>
          <w:lang w:val="es-ES_tradnl"/>
        </w:rPr>
        <w:t>ELIMINADA_</w:t>
      </w:r>
      <w:r w:rsidR="005D795C">
        <w:rPr>
          <w:rFonts w:cs="Arial"/>
          <w:sz w:val="24"/>
          <w:szCs w:val="24"/>
          <w:lang w:val="es-ES_tradnl"/>
        </w:rPr>
        <w:t>decisión</w:t>
      </w:r>
      <w:proofErr w:type="spellEnd"/>
      <w:r w:rsidR="005D795C">
        <w:rPr>
          <w:rFonts w:cs="Arial"/>
          <w:sz w:val="24"/>
          <w:szCs w:val="24"/>
          <w:lang w:val="es-ES_tradnl"/>
        </w:rPr>
        <w:t>(es)</w:t>
      </w:r>
      <w:r w:rsidRPr="001E7778">
        <w:rPr>
          <w:rFonts w:cs="Arial"/>
          <w:sz w:val="24"/>
          <w:szCs w:val="24"/>
          <w:lang w:val="es-ES_tradnl"/>
        </w:rPr>
        <w:t>_</w:t>
      </w:r>
      <w:r w:rsidR="005D795C">
        <w:rPr>
          <w:rFonts w:cs="Arial"/>
          <w:sz w:val="24"/>
          <w:szCs w:val="24"/>
          <w:lang w:val="es-ES_tradnl"/>
        </w:rPr>
        <w:t>patrimonial(es)</w:t>
      </w:r>
      <w:r w:rsidRPr="001E7778">
        <w:rPr>
          <w:rFonts w:cs="Arial"/>
          <w:sz w:val="24"/>
          <w:szCs w:val="24"/>
          <w:lang w:val="es-ES_tradnl"/>
        </w:rPr>
        <w:t xml:space="preserve"> en 1 </w:t>
      </w:r>
      <w:proofErr w:type="spellStart"/>
      <w:r w:rsidRPr="001E7778">
        <w:rPr>
          <w:rFonts w:cs="Arial"/>
          <w:sz w:val="24"/>
          <w:szCs w:val="24"/>
          <w:lang w:val="es-ES_tradnl"/>
        </w:rPr>
        <w:t>renglon</w:t>
      </w:r>
      <w:proofErr w:type="spellEnd"/>
      <w:r w:rsidRPr="001E7778">
        <w:rPr>
          <w:rFonts w:cs="Arial"/>
          <w:sz w:val="24"/>
          <w:szCs w:val="24"/>
          <w:lang w:val="es-ES_tradnl"/>
        </w:rPr>
        <w:t>(es) por ser un dato personal patrimonial de conformidad con el Artículo 97 de la LTAIPPDPEMO, Artículo 3 fracción VIII de la LPDPPSOEMO y Lineamiento Trigésimo Octavo fracción I. 6. de los LGMCDIEVP*.</w:t>
      </w:r>
    </w:p>
    <w:p w14:paraId="1B95874F" w14:textId="77777777" w:rsidR="00FB6703" w:rsidRPr="001E7778" w:rsidRDefault="00FB6703" w:rsidP="001E7778">
      <w:pPr>
        <w:spacing w:line="360" w:lineRule="auto"/>
        <w:jc w:val="both"/>
        <w:rPr>
          <w:rFonts w:cs="Arial"/>
          <w:sz w:val="24"/>
          <w:szCs w:val="24"/>
          <w:lang w:val="es-ES_tradnl"/>
        </w:rPr>
      </w:pPr>
    </w:p>
    <w:p w14:paraId="50CEAAD2" w14:textId="00FB48B9"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No.118 </w:t>
      </w:r>
      <w:proofErr w:type="spellStart"/>
      <w:r w:rsidRPr="001E7778">
        <w:rPr>
          <w:rFonts w:cs="Arial"/>
          <w:sz w:val="24"/>
          <w:szCs w:val="24"/>
          <w:lang w:val="es-ES_tradnl"/>
        </w:rPr>
        <w:t>ELIMINADA_</w:t>
      </w:r>
      <w:r w:rsidR="005D795C">
        <w:rPr>
          <w:rFonts w:cs="Arial"/>
          <w:sz w:val="24"/>
          <w:szCs w:val="24"/>
          <w:lang w:val="es-ES_tradnl"/>
        </w:rPr>
        <w:t>decisión</w:t>
      </w:r>
      <w:proofErr w:type="spellEnd"/>
      <w:r w:rsidR="005D795C">
        <w:rPr>
          <w:rFonts w:cs="Arial"/>
          <w:sz w:val="24"/>
          <w:szCs w:val="24"/>
          <w:lang w:val="es-ES_tradnl"/>
        </w:rPr>
        <w:t>(es)</w:t>
      </w:r>
      <w:r w:rsidRPr="001E7778">
        <w:rPr>
          <w:rFonts w:cs="Arial"/>
          <w:sz w:val="24"/>
          <w:szCs w:val="24"/>
          <w:lang w:val="es-ES_tradnl"/>
        </w:rPr>
        <w:t>_</w:t>
      </w:r>
      <w:r w:rsidR="005D795C">
        <w:rPr>
          <w:rFonts w:cs="Arial"/>
          <w:sz w:val="24"/>
          <w:szCs w:val="24"/>
          <w:lang w:val="es-ES_tradnl"/>
        </w:rPr>
        <w:t>patrimonial(es)</w:t>
      </w:r>
      <w:r w:rsidRPr="001E7778">
        <w:rPr>
          <w:rFonts w:cs="Arial"/>
          <w:sz w:val="24"/>
          <w:szCs w:val="24"/>
          <w:lang w:val="es-ES_tradnl"/>
        </w:rPr>
        <w:t xml:space="preserve"> en 1 </w:t>
      </w:r>
      <w:proofErr w:type="spellStart"/>
      <w:r w:rsidRPr="001E7778">
        <w:rPr>
          <w:rFonts w:cs="Arial"/>
          <w:sz w:val="24"/>
          <w:szCs w:val="24"/>
          <w:lang w:val="es-ES_tradnl"/>
        </w:rPr>
        <w:t>renglon</w:t>
      </w:r>
      <w:proofErr w:type="spellEnd"/>
      <w:r w:rsidRPr="001E7778">
        <w:rPr>
          <w:rFonts w:cs="Arial"/>
          <w:sz w:val="24"/>
          <w:szCs w:val="24"/>
          <w:lang w:val="es-ES_tradnl"/>
        </w:rPr>
        <w:t>(es) por ser un dato personal patrimonial de conformidad con el Artículo 97 de la LTAIPPDPEMO, Artículo 3 fracción VIII de la LPDPPSOEMO y Lineamiento Trigésimo Octavo fracción I. 6. de los LGMCDIEVP*.</w:t>
      </w:r>
    </w:p>
    <w:p w14:paraId="6B8CF71B" w14:textId="77777777" w:rsidR="00FB6703" w:rsidRPr="001E7778" w:rsidRDefault="00FB6703" w:rsidP="001E7778">
      <w:pPr>
        <w:spacing w:line="360" w:lineRule="auto"/>
        <w:jc w:val="both"/>
        <w:rPr>
          <w:rFonts w:cs="Arial"/>
          <w:sz w:val="24"/>
          <w:szCs w:val="24"/>
          <w:lang w:val="es-ES_tradnl"/>
        </w:rPr>
      </w:pPr>
    </w:p>
    <w:p w14:paraId="40AE8246" w14:textId="77777777"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No.119 ELIMINADO_Cargo_-2- en 1 </w:t>
      </w:r>
      <w:proofErr w:type="spellStart"/>
      <w:r w:rsidRPr="001E7778">
        <w:rPr>
          <w:rFonts w:cs="Arial"/>
          <w:sz w:val="24"/>
          <w:szCs w:val="24"/>
          <w:lang w:val="es-ES_tradnl"/>
        </w:rPr>
        <w:t>renglon</w:t>
      </w:r>
      <w:proofErr w:type="spellEnd"/>
      <w:r w:rsidRPr="001E7778">
        <w:rPr>
          <w:rFonts w:cs="Arial"/>
          <w:sz w:val="24"/>
          <w:szCs w:val="24"/>
          <w:lang w:val="es-ES_tradnl"/>
        </w:rPr>
        <w:t>(es) por ser un dato personal laboral de conformidad con el Artículo 97 de la LTAIPPDPEMO, Artículo 3 fracción VIII de la LPDPPSOEMO y Lineamiento Trigésimo Octavo fracción I. 5. de los LGMCDIEVP*.</w:t>
      </w:r>
    </w:p>
    <w:p w14:paraId="06D8B179" w14:textId="77777777" w:rsidR="00FB6703" w:rsidRPr="001E7778" w:rsidRDefault="00FB6703" w:rsidP="001E7778">
      <w:pPr>
        <w:spacing w:line="360" w:lineRule="auto"/>
        <w:jc w:val="both"/>
        <w:rPr>
          <w:rFonts w:cs="Arial"/>
          <w:sz w:val="24"/>
          <w:szCs w:val="24"/>
          <w:lang w:val="es-ES_tradnl"/>
        </w:rPr>
      </w:pPr>
    </w:p>
    <w:p w14:paraId="1674D91F" w14:textId="46BA063B"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No.120 ELIMINADAS_las_expresiones_que_afectan_la_intimidad_y/o_privacidad_de_la_denunciante en 1 </w:t>
      </w:r>
      <w:proofErr w:type="spellStart"/>
      <w:r w:rsidRPr="001E7778">
        <w:rPr>
          <w:rFonts w:cs="Arial"/>
          <w:sz w:val="24"/>
          <w:szCs w:val="24"/>
          <w:lang w:val="es-ES_tradnl"/>
        </w:rPr>
        <w:t>renglon</w:t>
      </w:r>
      <w:proofErr w:type="spellEnd"/>
      <w:r w:rsidRPr="001E7778">
        <w:rPr>
          <w:rFonts w:cs="Arial"/>
          <w:sz w:val="24"/>
          <w:szCs w:val="24"/>
          <w:lang w:val="es-ES_tradnl"/>
        </w:rPr>
        <w:t xml:space="preserve">(es) de conformidad con el artículo 97 de la LTAIPPDPEMO; los artículos 3, fracciones VII y IX, y 6, así como los demás relativos y aplicables de la LPDPPSOEMO; y el Lineamiento Trigésimo Octavo de los LGMCDIEVP; a fin de evitar una </w:t>
      </w:r>
      <w:r w:rsidR="001E7778">
        <w:rPr>
          <w:rFonts w:cs="Arial"/>
          <w:sz w:val="24"/>
          <w:szCs w:val="24"/>
          <w:lang w:val="es-ES_tradnl"/>
        </w:rPr>
        <w:t>revictimización, en observancia y concatenación</w:t>
      </w:r>
      <w:r w:rsidRPr="001E7778">
        <w:rPr>
          <w:rFonts w:cs="Arial"/>
          <w:sz w:val="24"/>
          <w:szCs w:val="24"/>
          <w:lang w:val="es-ES_tradnl"/>
        </w:rPr>
        <w:t xml:space="preserve"> a los derechos de las víctimas previstos en el Protocolo para Atender la Violencia Política Contra las Mujeres del Tribunal Electoral del Poder Judicial de la Federación</w:t>
      </w:r>
      <w:r w:rsidR="001E7778">
        <w:rPr>
          <w:rFonts w:cs="Arial"/>
          <w:sz w:val="24"/>
          <w:szCs w:val="24"/>
          <w:lang w:val="es-ES_tradnl"/>
        </w:rPr>
        <w:t>*.</w:t>
      </w:r>
    </w:p>
    <w:p w14:paraId="4FD5A4B4" w14:textId="77777777" w:rsidR="00FB6703" w:rsidRPr="001E7778" w:rsidRDefault="00FB6703" w:rsidP="001E7778">
      <w:pPr>
        <w:spacing w:line="360" w:lineRule="auto"/>
        <w:jc w:val="both"/>
        <w:rPr>
          <w:rFonts w:cs="Arial"/>
          <w:sz w:val="24"/>
          <w:szCs w:val="24"/>
          <w:lang w:val="es-ES_tradnl"/>
        </w:rPr>
      </w:pPr>
    </w:p>
    <w:p w14:paraId="37003350" w14:textId="01CCBCD7"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lastRenderedPageBreak/>
        <w:t xml:space="preserve">No.121 ELIMINADAS_las_expresiones_que_afectan_la_intimidad_y/o_privacidad_de_la_denunciante en 1 </w:t>
      </w:r>
      <w:proofErr w:type="spellStart"/>
      <w:r w:rsidRPr="001E7778">
        <w:rPr>
          <w:rFonts w:cs="Arial"/>
          <w:sz w:val="24"/>
          <w:szCs w:val="24"/>
          <w:lang w:val="es-ES_tradnl"/>
        </w:rPr>
        <w:t>renglon</w:t>
      </w:r>
      <w:proofErr w:type="spellEnd"/>
      <w:r w:rsidRPr="001E7778">
        <w:rPr>
          <w:rFonts w:cs="Arial"/>
          <w:sz w:val="24"/>
          <w:szCs w:val="24"/>
          <w:lang w:val="es-ES_tradnl"/>
        </w:rPr>
        <w:t xml:space="preserve">(es) de conformidad con el artículo 97 de la LTAIPPDPEMO; los artículos 3, fracciones VII y IX, y 6, así como los demás relativos y aplicables de la LPDPPSOEMO; y el Lineamiento Trigésimo Octavo de los LGMCDIEVP; a fin de evitar una </w:t>
      </w:r>
      <w:r w:rsidR="001E7778">
        <w:rPr>
          <w:rFonts w:cs="Arial"/>
          <w:sz w:val="24"/>
          <w:szCs w:val="24"/>
          <w:lang w:val="es-ES_tradnl"/>
        </w:rPr>
        <w:t>revictimización, en observancia y concatenación</w:t>
      </w:r>
      <w:r w:rsidRPr="001E7778">
        <w:rPr>
          <w:rFonts w:cs="Arial"/>
          <w:sz w:val="24"/>
          <w:szCs w:val="24"/>
          <w:lang w:val="es-ES_tradnl"/>
        </w:rPr>
        <w:t xml:space="preserve"> a los derechos de las víctimas previstos en el Protocolo para Atender la Violencia Política Contra las Mujeres del Tribunal Electoral del Poder Judicial de la Federación</w:t>
      </w:r>
      <w:r w:rsidR="001E7778">
        <w:rPr>
          <w:rFonts w:cs="Arial"/>
          <w:sz w:val="24"/>
          <w:szCs w:val="24"/>
          <w:lang w:val="es-ES_tradnl"/>
        </w:rPr>
        <w:t>*.</w:t>
      </w:r>
    </w:p>
    <w:p w14:paraId="0155CDEF" w14:textId="77777777" w:rsidR="00FB6703" w:rsidRPr="001E7778" w:rsidRDefault="00FB6703" w:rsidP="001E7778">
      <w:pPr>
        <w:spacing w:line="360" w:lineRule="auto"/>
        <w:jc w:val="both"/>
        <w:rPr>
          <w:rFonts w:cs="Arial"/>
          <w:sz w:val="24"/>
          <w:szCs w:val="24"/>
          <w:lang w:val="es-ES_tradnl"/>
        </w:rPr>
      </w:pPr>
    </w:p>
    <w:p w14:paraId="561234F4" w14:textId="79554723"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No.122 ELIMINADAS_las_expresiones_que_afectan_la_intimidad_y/o_privacidad_de_la_denunciante en 1 </w:t>
      </w:r>
      <w:proofErr w:type="spellStart"/>
      <w:r w:rsidRPr="001E7778">
        <w:rPr>
          <w:rFonts w:cs="Arial"/>
          <w:sz w:val="24"/>
          <w:szCs w:val="24"/>
          <w:lang w:val="es-ES_tradnl"/>
        </w:rPr>
        <w:t>renglon</w:t>
      </w:r>
      <w:proofErr w:type="spellEnd"/>
      <w:r w:rsidRPr="001E7778">
        <w:rPr>
          <w:rFonts w:cs="Arial"/>
          <w:sz w:val="24"/>
          <w:szCs w:val="24"/>
          <w:lang w:val="es-ES_tradnl"/>
        </w:rPr>
        <w:t xml:space="preserve">(es) de conformidad con el artículo 97 de la LTAIPPDPEMO; los artículos 3, fracciones VII y IX, y 6, así como los demás relativos y aplicables de la LPDPPSOEMO; y el Lineamiento Trigésimo Octavo de los LGMCDIEVP; a fin de evitar una </w:t>
      </w:r>
      <w:r w:rsidR="001E7778">
        <w:rPr>
          <w:rFonts w:cs="Arial"/>
          <w:sz w:val="24"/>
          <w:szCs w:val="24"/>
          <w:lang w:val="es-ES_tradnl"/>
        </w:rPr>
        <w:t>revictimización, en observancia y concatenación</w:t>
      </w:r>
      <w:r w:rsidRPr="001E7778">
        <w:rPr>
          <w:rFonts w:cs="Arial"/>
          <w:sz w:val="24"/>
          <w:szCs w:val="24"/>
          <w:lang w:val="es-ES_tradnl"/>
        </w:rPr>
        <w:t xml:space="preserve"> a los derechos de las víctimas previstos en el Protocolo para Atender la Violencia Política Contra las Mujeres del Tribunal Electoral del Poder Judicial de la Federación</w:t>
      </w:r>
      <w:r w:rsidR="001E7778">
        <w:rPr>
          <w:rFonts w:cs="Arial"/>
          <w:sz w:val="24"/>
          <w:szCs w:val="24"/>
          <w:lang w:val="es-ES_tradnl"/>
        </w:rPr>
        <w:t>*.</w:t>
      </w:r>
    </w:p>
    <w:p w14:paraId="22835619" w14:textId="77777777" w:rsidR="00FB6703" w:rsidRPr="001E7778" w:rsidRDefault="00FB6703" w:rsidP="001E7778">
      <w:pPr>
        <w:spacing w:line="360" w:lineRule="auto"/>
        <w:jc w:val="both"/>
        <w:rPr>
          <w:rFonts w:cs="Arial"/>
          <w:sz w:val="24"/>
          <w:szCs w:val="24"/>
          <w:lang w:val="es-ES_tradnl"/>
        </w:rPr>
      </w:pPr>
    </w:p>
    <w:p w14:paraId="35BB76B1" w14:textId="5789D7F2"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No.123 ELIMINADAS_las_expresiones_que_afectan_la_intimidad_y/o_privacidad_de_la_denunciante en 1 </w:t>
      </w:r>
      <w:proofErr w:type="spellStart"/>
      <w:r w:rsidRPr="001E7778">
        <w:rPr>
          <w:rFonts w:cs="Arial"/>
          <w:sz w:val="24"/>
          <w:szCs w:val="24"/>
          <w:lang w:val="es-ES_tradnl"/>
        </w:rPr>
        <w:t>renglon</w:t>
      </w:r>
      <w:proofErr w:type="spellEnd"/>
      <w:r w:rsidRPr="001E7778">
        <w:rPr>
          <w:rFonts w:cs="Arial"/>
          <w:sz w:val="24"/>
          <w:szCs w:val="24"/>
          <w:lang w:val="es-ES_tradnl"/>
        </w:rPr>
        <w:t xml:space="preserve">(es) de conformidad con el artículo 97 de la LTAIPPDPEMO; los artículos 3, fracciones VII y IX, y 6, así como los demás relativos y aplicables de la LPDPPSOEMO; y el Lineamiento Trigésimo Octavo de los LGMCDIEVP; a fin de evitar una </w:t>
      </w:r>
      <w:r w:rsidR="001E7778">
        <w:rPr>
          <w:rFonts w:cs="Arial"/>
          <w:sz w:val="24"/>
          <w:szCs w:val="24"/>
          <w:lang w:val="es-ES_tradnl"/>
        </w:rPr>
        <w:t>revictimización, en observancia y concatenación</w:t>
      </w:r>
      <w:r w:rsidRPr="001E7778">
        <w:rPr>
          <w:rFonts w:cs="Arial"/>
          <w:sz w:val="24"/>
          <w:szCs w:val="24"/>
          <w:lang w:val="es-ES_tradnl"/>
        </w:rPr>
        <w:t xml:space="preserve"> a los derechos de las víctimas previstos en el Protocolo para Atender la Violencia Política Contra las Mujeres del Tribunal Electoral del Poder Judicial de la Federación</w:t>
      </w:r>
      <w:r w:rsidR="001E7778">
        <w:rPr>
          <w:rFonts w:cs="Arial"/>
          <w:sz w:val="24"/>
          <w:szCs w:val="24"/>
          <w:lang w:val="es-ES_tradnl"/>
        </w:rPr>
        <w:t>*.</w:t>
      </w:r>
    </w:p>
    <w:p w14:paraId="6CCBEC57" w14:textId="77777777" w:rsidR="00FB6703" w:rsidRPr="001E7778" w:rsidRDefault="00FB6703" w:rsidP="001E7778">
      <w:pPr>
        <w:spacing w:line="360" w:lineRule="auto"/>
        <w:jc w:val="both"/>
        <w:rPr>
          <w:rFonts w:cs="Arial"/>
          <w:sz w:val="24"/>
          <w:szCs w:val="24"/>
          <w:lang w:val="es-ES_tradnl"/>
        </w:rPr>
      </w:pPr>
    </w:p>
    <w:p w14:paraId="0C36A1F4" w14:textId="7CC752EC"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No.124 </w:t>
      </w:r>
      <w:proofErr w:type="spellStart"/>
      <w:r w:rsidRPr="001E7778">
        <w:rPr>
          <w:rFonts w:cs="Arial"/>
          <w:sz w:val="24"/>
          <w:szCs w:val="24"/>
          <w:lang w:val="es-ES_tradnl"/>
        </w:rPr>
        <w:t>ELIMINADA_</w:t>
      </w:r>
      <w:r w:rsidR="005D795C">
        <w:rPr>
          <w:rFonts w:cs="Arial"/>
          <w:sz w:val="24"/>
          <w:szCs w:val="24"/>
          <w:lang w:val="es-ES_tradnl"/>
        </w:rPr>
        <w:t>decisión</w:t>
      </w:r>
      <w:proofErr w:type="spellEnd"/>
      <w:r w:rsidR="005D795C">
        <w:rPr>
          <w:rFonts w:cs="Arial"/>
          <w:sz w:val="24"/>
          <w:szCs w:val="24"/>
          <w:lang w:val="es-ES_tradnl"/>
        </w:rPr>
        <w:t>(es)</w:t>
      </w:r>
      <w:r w:rsidRPr="001E7778">
        <w:rPr>
          <w:rFonts w:cs="Arial"/>
          <w:sz w:val="24"/>
          <w:szCs w:val="24"/>
          <w:lang w:val="es-ES_tradnl"/>
        </w:rPr>
        <w:t>_</w:t>
      </w:r>
      <w:r w:rsidR="005D795C">
        <w:rPr>
          <w:rFonts w:cs="Arial"/>
          <w:sz w:val="24"/>
          <w:szCs w:val="24"/>
          <w:lang w:val="es-ES_tradnl"/>
        </w:rPr>
        <w:t>patrimonial(es)</w:t>
      </w:r>
      <w:r w:rsidRPr="001E7778">
        <w:rPr>
          <w:rFonts w:cs="Arial"/>
          <w:sz w:val="24"/>
          <w:szCs w:val="24"/>
          <w:lang w:val="es-ES_tradnl"/>
        </w:rPr>
        <w:t xml:space="preserve"> en 1 </w:t>
      </w:r>
      <w:proofErr w:type="spellStart"/>
      <w:r w:rsidRPr="001E7778">
        <w:rPr>
          <w:rFonts w:cs="Arial"/>
          <w:sz w:val="24"/>
          <w:szCs w:val="24"/>
          <w:lang w:val="es-ES_tradnl"/>
        </w:rPr>
        <w:t>renglon</w:t>
      </w:r>
      <w:proofErr w:type="spellEnd"/>
      <w:r w:rsidRPr="001E7778">
        <w:rPr>
          <w:rFonts w:cs="Arial"/>
          <w:sz w:val="24"/>
          <w:szCs w:val="24"/>
          <w:lang w:val="es-ES_tradnl"/>
        </w:rPr>
        <w:t xml:space="preserve">(es) por ser un dato personal patrimonial de conformidad con el Artículo 97 de la </w:t>
      </w:r>
      <w:r w:rsidRPr="001E7778">
        <w:rPr>
          <w:rFonts w:cs="Arial"/>
          <w:sz w:val="24"/>
          <w:szCs w:val="24"/>
          <w:lang w:val="es-ES_tradnl"/>
        </w:rPr>
        <w:lastRenderedPageBreak/>
        <w:t>LTAIPPDPEMO, Artículo 3 fracción VIII de la LPDPPSOEMO y Lineamiento Trigésimo Octavo fracción I. 6. de los LGMCDIEVP*.</w:t>
      </w:r>
    </w:p>
    <w:p w14:paraId="58011FDC" w14:textId="77777777" w:rsidR="00FB6703" w:rsidRPr="001E7778" w:rsidRDefault="00FB6703" w:rsidP="001E7778">
      <w:pPr>
        <w:spacing w:line="360" w:lineRule="auto"/>
        <w:jc w:val="both"/>
        <w:rPr>
          <w:rFonts w:cs="Arial"/>
          <w:sz w:val="24"/>
          <w:szCs w:val="24"/>
          <w:lang w:val="es-ES_tradnl"/>
        </w:rPr>
      </w:pPr>
    </w:p>
    <w:p w14:paraId="55DF79DC" w14:textId="302F9FAC"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No.125 ELIMINADAS_las_expresiones_que_afectan_la_intimidad_y/o_privacidad_de_la_denunciante en 1 </w:t>
      </w:r>
      <w:proofErr w:type="spellStart"/>
      <w:r w:rsidRPr="001E7778">
        <w:rPr>
          <w:rFonts w:cs="Arial"/>
          <w:sz w:val="24"/>
          <w:szCs w:val="24"/>
          <w:lang w:val="es-ES_tradnl"/>
        </w:rPr>
        <w:t>renglon</w:t>
      </w:r>
      <w:proofErr w:type="spellEnd"/>
      <w:r w:rsidRPr="001E7778">
        <w:rPr>
          <w:rFonts w:cs="Arial"/>
          <w:sz w:val="24"/>
          <w:szCs w:val="24"/>
          <w:lang w:val="es-ES_tradnl"/>
        </w:rPr>
        <w:t xml:space="preserve">(es) de conformidad con el artículo 97 de la LTAIPPDPEMO; los artículos 3, fracciones VII y IX, y 6, así como los demás relativos y aplicables de la LPDPPSOEMO; y el Lineamiento Trigésimo Octavo de los LGMCDIEVP; a fin de evitar una </w:t>
      </w:r>
      <w:r w:rsidR="001E7778">
        <w:rPr>
          <w:rFonts w:cs="Arial"/>
          <w:sz w:val="24"/>
          <w:szCs w:val="24"/>
          <w:lang w:val="es-ES_tradnl"/>
        </w:rPr>
        <w:t>revictimización, en observancia y concatenación</w:t>
      </w:r>
      <w:r w:rsidRPr="001E7778">
        <w:rPr>
          <w:rFonts w:cs="Arial"/>
          <w:sz w:val="24"/>
          <w:szCs w:val="24"/>
          <w:lang w:val="es-ES_tradnl"/>
        </w:rPr>
        <w:t xml:space="preserve"> a los derechos de las víctimas previstos en el Protocolo para Atender la Violencia Política Contra las Mujeres del Tribunal Electoral del Poder Judicial de la Federación</w:t>
      </w:r>
      <w:r w:rsidR="001E7778">
        <w:rPr>
          <w:rFonts w:cs="Arial"/>
          <w:sz w:val="24"/>
          <w:szCs w:val="24"/>
          <w:lang w:val="es-ES_tradnl"/>
        </w:rPr>
        <w:t>*.</w:t>
      </w:r>
    </w:p>
    <w:p w14:paraId="79B0E0B6" w14:textId="77777777" w:rsidR="00FB6703" w:rsidRPr="001E7778" w:rsidRDefault="00FB6703" w:rsidP="001E7778">
      <w:pPr>
        <w:spacing w:line="360" w:lineRule="auto"/>
        <w:jc w:val="both"/>
        <w:rPr>
          <w:rFonts w:cs="Arial"/>
          <w:sz w:val="24"/>
          <w:szCs w:val="24"/>
          <w:lang w:val="es-ES_tradnl"/>
        </w:rPr>
      </w:pPr>
    </w:p>
    <w:p w14:paraId="12DE4C9E" w14:textId="5077B20B"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No.126 ELIMINADAS_las_expresiones_que_afectan_la_intimidad_y/o_privacidad_de_la_denunciante en 1 </w:t>
      </w:r>
      <w:proofErr w:type="spellStart"/>
      <w:r w:rsidRPr="001E7778">
        <w:rPr>
          <w:rFonts w:cs="Arial"/>
          <w:sz w:val="24"/>
          <w:szCs w:val="24"/>
          <w:lang w:val="es-ES_tradnl"/>
        </w:rPr>
        <w:t>renglon</w:t>
      </w:r>
      <w:proofErr w:type="spellEnd"/>
      <w:r w:rsidRPr="001E7778">
        <w:rPr>
          <w:rFonts w:cs="Arial"/>
          <w:sz w:val="24"/>
          <w:szCs w:val="24"/>
          <w:lang w:val="es-ES_tradnl"/>
        </w:rPr>
        <w:t xml:space="preserve">(es) de conformidad con el artículo 97 de la LTAIPPDPEMO; los artículos 3, fracciones VII y IX, y 6, así como los demás relativos y aplicables de la LPDPPSOEMO; y el Lineamiento Trigésimo Octavo de los LGMCDIEVP; a fin de evitar una </w:t>
      </w:r>
      <w:r w:rsidR="001E7778">
        <w:rPr>
          <w:rFonts w:cs="Arial"/>
          <w:sz w:val="24"/>
          <w:szCs w:val="24"/>
          <w:lang w:val="es-ES_tradnl"/>
        </w:rPr>
        <w:t>revictimización, en observancia y concatenación</w:t>
      </w:r>
      <w:r w:rsidRPr="001E7778">
        <w:rPr>
          <w:rFonts w:cs="Arial"/>
          <w:sz w:val="24"/>
          <w:szCs w:val="24"/>
          <w:lang w:val="es-ES_tradnl"/>
        </w:rPr>
        <w:t xml:space="preserve"> a los derechos de las víctimas previstos en el Protocolo para Atender la Violencia Política Contra las Mujeres del Tribunal Electoral del Poder Judicial de la Federación</w:t>
      </w:r>
      <w:r w:rsidR="001E7778">
        <w:rPr>
          <w:rFonts w:cs="Arial"/>
          <w:sz w:val="24"/>
          <w:szCs w:val="24"/>
          <w:lang w:val="es-ES_tradnl"/>
        </w:rPr>
        <w:t>*.</w:t>
      </w:r>
    </w:p>
    <w:p w14:paraId="00424F70" w14:textId="77777777" w:rsidR="00FB6703" w:rsidRPr="001E7778" w:rsidRDefault="00FB6703" w:rsidP="001E7778">
      <w:pPr>
        <w:spacing w:line="360" w:lineRule="auto"/>
        <w:jc w:val="both"/>
        <w:rPr>
          <w:rFonts w:cs="Arial"/>
          <w:sz w:val="24"/>
          <w:szCs w:val="24"/>
          <w:lang w:val="es-ES_tradnl"/>
        </w:rPr>
      </w:pPr>
    </w:p>
    <w:p w14:paraId="0B24A319" w14:textId="7050ECAE"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No.127 ELIMINADAS_las_expresiones_que_afectan_la_intimidad_y/o_privacidad_de_la_denunciante en 1 </w:t>
      </w:r>
      <w:proofErr w:type="spellStart"/>
      <w:r w:rsidRPr="001E7778">
        <w:rPr>
          <w:rFonts w:cs="Arial"/>
          <w:sz w:val="24"/>
          <w:szCs w:val="24"/>
          <w:lang w:val="es-ES_tradnl"/>
        </w:rPr>
        <w:t>renglon</w:t>
      </w:r>
      <w:proofErr w:type="spellEnd"/>
      <w:r w:rsidRPr="001E7778">
        <w:rPr>
          <w:rFonts w:cs="Arial"/>
          <w:sz w:val="24"/>
          <w:szCs w:val="24"/>
          <w:lang w:val="es-ES_tradnl"/>
        </w:rPr>
        <w:t xml:space="preserve">(es) de conformidad con el artículo 97 de la LTAIPPDPEMO; los artículos 3, fracciones VII y IX, y 6, así como los demás relativos y aplicables de la LPDPPSOEMO; y el Lineamiento Trigésimo Octavo de los LGMCDIEVP; a fin de evitar una </w:t>
      </w:r>
      <w:r w:rsidR="001E7778">
        <w:rPr>
          <w:rFonts w:cs="Arial"/>
          <w:sz w:val="24"/>
          <w:szCs w:val="24"/>
          <w:lang w:val="es-ES_tradnl"/>
        </w:rPr>
        <w:t>revictimización, en observancia y concatenación</w:t>
      </w:r>
      <w:r w:rsidRPr="001E7778">
        <w:rPr>
          <w:rFonts w:cs="Arial"/>
          <w:sz w:val="24"/>
          <w:szCs w:val="24"/>
          <w:lang w:val="es-ES_tradnl"/>
        </w:rPr>
        <w:t xml:space="preserve"> a los derechos de las víctimas previstos en el Protocolo para Atender la Violencia Política Contra las Mujeres del Tribunal Electoral del Poder Judicial de la Federación</w:t>
      </w:r>
      <w:r w:rsidR="001E7778">
        <w:rPr>
          <w:rFonts w:cs="Arial"/>
          <w:sz w:val="24"/>
          <w:szCs w:val="24"/>
          <w:lang w:val="es-ES_tradnl"/>
        </w:rPr>
        <w:t>*.</w:t>
      </w:r>
    </w:p>
    <w:p w14:paraId="4CB4E701" w14:textId="77777777" w:rsidR="00FB6703" w:rsidRPr="001E7778" w:rsidRDefault="00FB6703" w:rsidP="001E7778">
      <w:pPr>
        <w:spacing w:line="360" w:lineRule="auto"/>
        <w:jc w:val="both"/>
        <w:rPr>
          <w:rFonts w:cs="Arial"/>
          <w:sz w:val="24"/>
          <w:szCs w:val="24"/>
          <w:lang w:val="es-ES_tradnl"/>
        </w:rPr>
      </w:pPr>
    </w:p>
    <w:p w14:paraId="7966CBF7" w14:textId="4436E617"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lastRenderedPageBreak/>
        <w:t xml:space="preserve">No.128 ELIMINADAS_las_expresiones_que_afectan_la_intimidad_y/o_privacidad_de_la_denunciante en 1 </w:t>
      </w:r>
      <w:proofErr w:type="spellStart"/>
      <w:r w:rsidRPr="001E7778">
        <w:rPr>
          <w:rFonts w:cs="Arial"/>
          <w:sz w:val="24"/>
          <w:szCs w:val="24"/>
          <w:lang w:val="es-ES_tradnl"/>
        </w:rPr>
        <w:t>renglon</w:t>
      </w:r>
      <w:proofErr w:type="spellEnd"/>
      <w:r w:rsidRPr="001E7778">
        <w:rPr>
          <w:rFonts w:cs="Arial"/>
          <w:sz w:val="24"/>
          <w:szCs w:val="24"/>
          <w:lang w:val="es-ES_tradnl"/>
        </w:rPr>
        <w:t xml:space="preserve">(es) de conformidad con el artículo 97 de la LTAIPPDPEMO; los artículos 3, fracciones VII y IX, y 6, así como los demás relativos y aplicables de la LPDPPSOEMO; y el Lineamiento Trigésimo Octavo de los LGMCDIEVP; a fin de evitar una </w:t>
      </w:r>
      <w:r w:rsidR="001E7778">
        <w:rPr>
          <w:rFonts w:cs="Arial"/>
          <w:sz w:val="24"/>
          <w:szCs w:val="24"/>
          <w:lang w:val="es-ES_tradnl"/>
        </w:rPr>
        <w:t>revictimización, en observancia y concatenación</w:t>
      </w:r>
      <w:r w:rsidRPr="001E7778">
        <w:rPr>
          <w:rFonts w:cs="Arial"/>
          <w:sz w:val="24"/>
          <w:szCs w:val="24"/>
          <w:lang w:val="es-ES_tradnl"/>
        </w:rPr>
        <w:t xml:space="preserve"> a los derechos de las víctimas previstos en el Protocolo para Atender la Violencia Política Contra las Mujeres del Tribunal Electoral del Poder Judicial de la Federación</w:t>
      </w:r>
      <w:r w:rsidR="001E7778">
        <w:rPr>
          <w:rFonts w:cs="Arial"/>
          <w:sz w:val="24"/>
          <w:szCs w:val="24"/>
          <w:lang w:val="es-ES_tradnl"/>
        </w:rPr>
        <w:t>*.</w:t>
      </w:r>
    </w:p>
    <w:p w14:paraId="1173B2D1" w14:textId="77777777" w:rsidR="00FB6703" w:rsidRPr="001E7778" w:rsidRDefault="00FB6703" w:rsidP="001E7778">
      <w:pPr>
        <w:spacing w:line="360" w:lineRule="auto"/>
        <w:jc w:val="both"/>
        <w:rPr>
          <w:rFonts w:cs="Arial"/>
          <w:sz w:val="24"/>
          <w:szCs w:val="24"/>
          <w:lang w:val="es-ES_tradnl"/>
        </w:rPr>
      </w:pPr>
    </w:p>
    <w:p w14:paraId="5D312401" w14:textId="0A421815"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No.129 ELIMINADAS_las_expresiones_que_afectan_la_intimidad_y/o_privacidad_de_la_denunciante en 2 </w:t>
      </w:r>
      <w:proofErr w:type="spellStart"/>
      <w:r w:rsidRPr="001E7778">
        <w:rPr>
          <w:rFonts w:cs="Arial"/>
          <w:sz w:val="24"/>
          <w:szCs w:val="24"/>
          <w:lang w:val="es-ES_tradnl"/>
        </w:rPr>
        <w:t>renglon</w:t>
      </w:r>
      <w:proofErr w:type="spellEnd"/>
      <w:r w:rsidRPr="001E7778">
        <w:rPr>
          <w:rFonts w:cs="Arial"/>
          <w:sz w:val="24"/>
          <w:szCs w:val="24"/>
          <w:lang w:val="es-ES_tradnl"/>
        </w:rPr>
        <w:t xml:space="preserve">(es) de conformidad con el artículo 97 de la LTAIPPDPEMO; los artículos 3, fracciones VII y IX, y 6, así como los demás relativos y aplicables de la LPDPPSOEMO; y el Lineamiento Trigésimo Octavo de los LGMCDIEVP; a fin de evitar una </w:t>
      </w:r>
      <w:r w:rsidR="001E7778">
        <w:rPr>
          <w:rFonts w:cs="Arial"/>
          <w:sz w:val="24"/>
          <w:szCs w:val="24"/>
          <w:lang w:val="es-ES_tradnl"/>
        </w:rPr>
        <w:t>revictimización, en observancia y concatenación</w:t>
      </w:r>
      <w:r w:rsidRPr="001E7778">
        <w:rPr>
          <w:rFonts w:cs="Arial"/>
          <w:sz w:val="24"/>
          <w:szCs w:val="24"/>
          <w:lang w:val="es-ES_tradnl"/>
        </w:rPr>
        <w:t xml:space="preserve"> a los derechos de las víctimas previstos en el Protocolo para Atender la Violencia Política Contra las Mujeres del Tribunal Electoral del Poder Judicial de la Federación</w:t>
      </w:r>
      <w:r w:rsidR="001E7778">
        <w:rPr>
          <w:rFonts w:cs="Arial"/>
          <w:sz w:val="24"/>
          <w:szCs w:val="24"/>
          <w:lang w:val="es-ES_tradnl"/>
        </w:rPr>
        <w:t>*.</w:t>
      </w:r>
    </w:p>
    <w:p w14:paraId="2DE82A31" w14:textId="77777777" w:rsidR="00FB6703" w:rsidRPr="001E7778" w:rsidRDefault="00FB6703" w:rsidP="001E7778">
      <w:pPr>
        <w:spacing w:line="360" w:lineRule="auto"/>
        <w:jc w:val="both"/>
        <w:rPr>
          <w:rFonts w:cs="Arial"/>
          <w:sz w:val="24"/>
          <w:szCs w:val="24"/>
          <w:lang w:val="es-ES_tradnl"/>
        </w:rPr>
      </w:pPr>
    </w:p>
    <w:p w14:paraId="359F73B2" w14:textId="77777777"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No.130 ELIMINADO_Cargo_-1- en 1 </w:t>
      </w:r>
      <w:proofErr w:type="spellStart"/>
      <w:r w:rsidRPr="001E7778">
        <w:rPr>
          <w:rFonts w:cs="Arial"/>
          <w:sz w:val="24"/>
          <w:szCs w:val="24"/>
          <w:lang w:val="es-ES_tradnl"/>
        </w:rPr>
        <w:t>renglon</w:t>
      </w:r>
      <w:proofErr w:type="spellEnd"/>
      <w:r w:rsidRPr="001E7778">
        <w:rPr>
          <w:rFonts w:cs="Arial"/>
          <w:sz w:val="24"/>
          <w:szCs w:val="24"/>
          <w:lang w:val="es-ES_tradnl"/>
        </w:rPr>
        <w:t>(es) por ser un dato personal laboral de conformidad con el Artículo 97 de la LTAIPPDPEMO, Artículo 3 fracción VIII de la LPDPPSOEMO y Lineamiento Trigésimo Octavo fracción I. 5. de los LGMCDIEVP*.</w:t>
      </w:r>
    </w:p>
    <w:p w14:paraId="740B0FF5" w14:textId="77777777" w:rsidR="00FB6703" w:rsidRPr="001E7778" w:rsidRDefault="00FB6703" w:rsidP="001E7778">
      <w:pPr>
        <w:spacing w:line="360" w:lineRule="auto"/>
        <w:jc w:val="both"/>
        <w:rPr>
          <w:rFonts w:cs="Arial"/>
          <w:sz w:val="24"/>
          <w:szCs w:val="24"/>
          <w:lang w:val="es-ES_tradnl"/>
        </w:rPr>
      </w:pPr>
    </w:p>
    <w:p w14:paraId="78A363E4" w14:textId="77777777"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No.131 ELIMINADA_la_información_relativa_a_una_persona_que_se_encuentra_sujeta_a_un_procedimiento_administrativo en 1 </w:t>
      </w:r>
      <w:proofErr w:type="spellStart"/>
      <w:r w:rsidRPr="001E7778">
        <w:rPr>
          <w:rFonts w:cs="Arial"/>
          <w:sz w:val="24"/>
          <w:szCs w:val="24"/>
          <w:lang w:val="es-ES_tradnl"/>
        </w:rPr>
        <w:t>renglon</w:t>
      </w:r>
      <w:proofErr w:type="spellEnd"/>
      <w:r w:rsidRPr="001E7778">
        <w:rPr>
          <w:rFonts w:cs="Arial"/>
          <w:sz w:val="24"/>
          <w:szCs w:val="24"/>
          <w:lang w:val="es-ES_tradnl"/>
        </w:rPr>
        <w:t>(es) por ser un dato personal sobre situación jurídica o legal de conformidad con el Artículo 97 de la LTAIPPDPEMO, Artículo 3 fracción VIII de la LPDPPSOEMO y Lineamiento Trigésimo Octavo fracción I. 7. de los LGMCDIEVP*.</w:t>
      </w:r>
    </w:p>
    <w:p w14:paraId="2EDBB6B6" w14:textId="77777777" w:rsidR="00FB6703" w:rsidRPr="001E7778" w:rsidRDefault="00FB6703" w:rsidP="001E7778">
      <w:pPr>
        <w:spacing w:line="360" w:lineRule="auto"/>
        <w:jc w:val="both"/>
        <w:rPr>
          <w:rFonts w:cs="Arial"/>
          <w:sz w:val="24"/>
          <w:szCs w:val="24"/>
          <w:lang w:val="es-ES_tradnl"/>
        </w:rPr>
      </w:pPr>
    </w:p>
    <w:p w14:paraId="325C49EF" w14:textId="77777777"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lastRenderedPageBreak/>
        <w:t xml:space="preserve">No.132 ELIMINADO_Cargo_-1- en 1 </w:t>
      </w:r>
      <w:proofErr w:type="spellStart"/>
      <w:r w:rsidRPr="001E7778">
        <w:rPr>
          <w:rFonts w:cs="Arial"/>
          <w:sz w:val="24"/>
          <w:szCs w:val="24"/>
          <w:lang w:val="es-ES_tradnl"/>
        </w:rPr>
        <w:t>renglon</w:t>
      </w:r>
      <w:proofErr w:type="spellEnd"/>
      <w:r w:rsidRPr="001E7778">
        <w:rPr>
          <w:rFonts w:cs="Arial"/>
          <w:sz w:val="24"/>
          <w:szCs w:val="24"/>
          <w:lang w:val="es-ES_tradnl"/>
        </w:rPr>
        <w:t>(es) por ser un dato personal laboral de conformidad con el Artículo 97 de la LTAIPPDPEMO, Artículo 3 fracción VIII de la LPDPPSOEMO y Lineamiento Trigésimo Octavo fracción I. 5. de los LGMCDIEVP*.</w:t>
      </w:r>
    </w:p>
    <w:p w14:paraId="56C9912E" w14:textId="77777777" w:rsidR="00FB6703" w:rsidRPr="001E7778" w:rsidRDefault="00FB6703" w:rsidP="001E7778">
      <w:pPr>
        <w:spacing w:line="360" w:lineRule="auto"/>
        <w:jc w:val="both"/>
        <w:rPr>
          <w:rFonts w:cs="Arial"/>
          <w:sz w:val="24"/>
          <w:szCs w:val="24"/>
          <w:lang w:val="es-ES_tradnl"/>
        </w:rPr>
      </w:pPr>
    </w:p>
    <w:p w14:paraId="41B207F4" w14:textId="0E51ABB4"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No.133 ELIMINADAS_las_expresiones_que_afectan_la_intimidad_y/o_privacidad_de_la_denunciante en 2 </w:t>
      </w:r>
      <w:proofErr w:type="spellStart"/>
      <w:r w:rsidRPr="001E7778">
        <w:rPr>
          <w:rFonts w:cs="Arial"/>
          <w:sz w:val="24"/>
          <w:szCs w:val="24"/>
          <w:lang w:val="es-ES_tradnl"/>
        </w:rPr>
        <w:t>renglon</w:t>
      </w:r>
      <w:proofErr w:type="spellEnd"/>
      <w:r w:rsidRPr="001E7778">
        <w:rPr>
          <w:rFonts w:cs="Arial"/>
          <w:sz w:val="24"/>
          <w:szCs w:val="24"/>
          <w:lang w:val="es-ES_tradnl"/>
        </w:rPr>
        <w:t xml:space="preserve">(es) de conformidad con el artículo 97 de la LTAIPPDPEMO; los artículos 3, fracciones VII y IX, y 6, así como los demás relativos y aplicables de la LPDPPSOEMO; y el Lineamiento Trigésimo Octavo de los LGMCDIEVP; a fin de evitar una </w:t>
      </w:r>
      <w:r w:rsidR="001E7778">
        <w:rPr>
          <w:rFonts w:cs="Arial"/>
          <w:sz w:val="24"/>
          <w:szCs w:val="24"/>
          <w:lang w:val="es-ES_tradnl"/>
        </w:rPr>
        <w:t>revictimización, en observancia y concatenación</w:t>
      </w:r>
      <w:r w:rsidRPr="001E7778">
        <w:rPr>
          <w:rFonts w:cs="Arial"/>
          <w:sz w:val="24"/>
          <w:szCs w:val="24"/>
          <w:lang w:val="es-ES_tradnl"/>
        </w:rPr>
        <w:t xml:space="preserve"> a los derechos de las víctimas previstos en el Protocolo para Atender la Violencia Política Contra las Mujeres del Tribunal Electoral del Poder Judicial de la Federación</w:t>
      </w:r>
      <w:r w:rsidR="001E7778">
        <w:rPr>
          <w:rFonts w:cs="Arial"/>
          <w:sz w:val="24"/>
          <w:szCs w:val="24"/>
          <w:lang w:val="es-ES_tradnl"/>
        </w:rPr>
        <w:t>*.</w:t>
      </w:r>
    </w:p>
    <w:p w14:paraId="0F599A81" w14:textId="77777777" w:rsidR="00FB6703" w:rsidRPr="001E7778" w:rsidRDefault="00FB6703" w:rsidP="001E7778">
      <w:pPr>
        <w:spacing w:line="360" w:lineRule="auto"/>
        <w:jc w:val="both"/>
        <w:rPr>
          <w:rFonts w:cs="Arial"/>
          <w:sz w:val="24"/>
          <w:szCs w:val="24"/>
          <w:lang w:val="es-ES_tradnl"/>
        </w:rPr>
      </w:pPr>
    </w:p>
    <w:p w14:paraId="7AA4CBBF" w14:textId="763B43B6"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No.134 </w:t>
      </w:r>
      <w:proofErr w:type="spellStart"/>
      <w:r w:rsidRPr="001E7778">
        <w:rPr>
          <w:rFonts w:cs="Arial"/>
          <w:sz w:val="24"/>
          <w:szCs w:val="24"/>
          <w:lang w:val="es-ES_tradnl"/>
        </w:rPr>
        <w:t>ELIMINADA_</w:t>
      </w:r>
      <w:r w:rsidR="005D795C">
        <w:rPr>
          <w:rFonts w:cs="Arial"/>
          <w:sz w:val="24"/>
          <w:szCs w:val="24"/>
          <w:lang w:val="es-ES_tradnl"/>
        </w:rPr>
        <w:t>decisión</w:t>
      </w:r>
      <w:proofErr w:type="spellEnd"/>
      <w:r w:rsidR="005D795C">
        <w:rPr>
          <w:rFonts w:cs="Arial"/>
          <w:sz w:val="24"/>
          <w:szCs w:val="24"/>
          <w:lang w:val="es-ES_tradnl"/>
        </w:rPr>
        <w:t>(es)</w:t>
      </w:r>
      <w:r w:rsidRPr="001E7778">
        <w:rPr>
          <w:rFonts w:cs="Arial"/>
          <w:sz w:val="24"/>
          <w:szCs w:val="24"/>
          <w:lang w:val="es-ES_tradnl"/>
        </w:rPr>
        <w:t>_</w:t>
      </w:r>
      <w:r w:rsidR="005D795C">
        <w:rPr>
          <w:rFonts w:cs="Arial"/>
          <w:sz w:val="24"/>
          <w:szCs w:val="24"/>
          <w:lang w:val="es-ES_tradnl"/>
        </w:rPr>
        <w:t>patrimonial(es)</w:t>
      </w:r>
      <w:r w:rsidRPr="001E7778">
        <w:rPr>
          <w:rFonts w:cs="Arial"/>
          <w:sz w:val="24"/>
          <w:szCs w:val="24"/>
          <w:lang w:val="es-ES_tradnl"/>
        </w:rPr>
        <w:t xml:space="preserve"> en 1 </w:t>
      </w:r>
      <w:proofErr w:type="spellStart"/>
      <w:r w:rsidRPr="001E7778">
        <w:rPr>
          <w:rFonts w:cs="Arial"/>
          <w:sz w:val="24"/>
          <w:szCs w:val="24"/>
          <w:lang w:val="es-ES_tradnl"/>
        </w:rPr>
        <w:t>renglon</w:t>
      </w:r>
      <w:proofErr w:type="spellEnd"/>
      <w:r w:rsidRPr="001E7778">
        <w:rPr>
          <w:rFonts w:cs="Arial"/>
          <w:sz w:val="24"/>
          <w:szCs w:val="24"/>
          <w:lang w:val="es-ES_tradnl"/>
        </w:rPr>
        <w:t>(es) por ser un dato personal patrimonial de conformidad con el Artículo 97 de la LTAIPPDPEMO, Artículo 3 fracción VIII de la LPDPPSOEMO y Lineamiento Trigésimo Octavo fracción I. 6. de los LGMCDIEVP*.</w:t>
      </w:r>
    </w:p>
    <w:p w14:paraId="0D672356" w14:textId="77777777" w:rsidR="00FB6703" w:rsidRPr="001E7778" w:rsidRDefault="00FB6703" w:rsidP="001E7778">
      <w:pPr>
        <w:spacing w:line="360" w:lineRule="auto"/>
        <w:jc w:val="both"/>
        <w:rPr>
          <w:rFonts w:cs="Arial"/>
          <w:sz w:val="24"/>
          <w:szCs w:val="24"/>
          <w:lang w:val="es-ES_tradnl"/>
        </w:rPr>
      </w:pPr>
    </w:p>
    <w:p w14:paraId="0AAB5970" w14:textId="77777777"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No.135 ELIMINADO_Cargo_-2- en 1 </w:t>
      </w:r>
      <w:proofErr w:type="spellStart"/>
      <w:r w:rsidRPr="001E7778">
        <w:rPr>
          <w:rFonts w:cs="Arial"/>
          <w:sz w:val="24"/>
          <w:szCs w:val="24"/>
          <w:lang w:val="es-ES_tradnl"/>
        </w:rPr>
        <w:t>renglon</w:t>
      </w:r>
      <w:proofErr w:type="spellEnd"/>
      <w:r w:rsidRPr="001E7778">
        <w:rPr>
          <w:rFonts w:cs="Arial"/>
          <w:sz w:val="24"/>
          <w:szCs w:val="24"/>
          <w:lang w:val="es-ES_tradnl"/>
        </w:rPr>
        <w:t>(es) por ser un dato personal laboral de conformidad con el Artículo 97 de la LTAIPPDPEMO, Artículo 3 fracción VIII de la LPDPPSOEMO y Lineamiento Trigésimo Octavo fracción I. 5. de los LGMCDIEVP*.</w:t>
      </w:r>
    </w:p>
    <w:p w14:paraId="1D88E8C5" w14:textId="77777777" w:rsidR="00FB6703" w:rsidRPr="001E7778" w:rsidRDefault="00FB6703" w:rsidP="001E7778">
      <w:pPr>
        <w:spacing w:line="360" w:lineRule="auto"/>
        <w:jc w:val="both"/>
        <w:rPr>
          <w:rFonts w:cs="Arial"/>
          <w:sz w:val="24"/>
          <w:szCs w:val="24"/>
          <w:lang w:val="es-ES_tradnl"/>
        </w:rPr>
      </w:pPr>
    </w:p>
    <w:p w14:paraId="19C0F33F" w14:textId="77777777"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No.136 ELIMINADO_Cargo_-1- en 1 </w:t>
      </w:r>
      <w:proofErr w:type="spellStart"/>
      <w:r w:rsidRPr="001E7778">
        <w:rPr>
          <w:rFonts w:cs="Arial"/>
          <w:sz w:val="24"/>
          <w:szCs w:val="24"/>
          <w:lang w:val="es-ES_tradnl"/>
        </w:rPr>
        <w:t>renglon</w:t>
      </w:r>
      <w:proofErr w:type="spellEnd"/>
      <w:r w:rsidRPr="001E7778">
        <w:rPr>
          <w:rFonts w:cs="Arial"/>
          <w:sz w:val="24"/>
          <w:szCs w:val="24"/>
          <w:lang w:val="es-ES_tradnl"/>
        </w:rPr>
        <w:t>(es) por ser un dato personal laboral de conformidad con el Artículo 97 de la LTAIPPDPEMO, Artículo 3 fracción VIII de la LPDPPSOEMO y Lineamiento Trigésimo Octavo fracción I. 5. de los LGMCDIEVP*.</w:t>
      </w:r>
    </w:p>
    <w:p w14:paraId="3906CB0C" w14:textId="77777777" w:rsidR="00FB6703" w:rsidRPr="001E7778" w:rsidRDefault="00FB6703" w:rsidP="001E7778">
      <w:pPr>
        <w:spacing w:line="360" w:lineRule="auto"/>
        <w:jc w:val="both"/>
        <w:rPr>
          <w:rFonts w:cs="Arial"/>
          <w:sz w:val="24"/>
          <w:szCs w:val="24"/>
          <w:lang w:val="es-ES_tradnl"/>
        </w:rPr>
      </w:pPr>
    </w:p>
    <w:p w14:paraId="59146028" w14:textId="77777777"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No.137 ELIMINADO_Cargo_-1- en 1 </w:t>
      </w:r>
      <w:proofErr w:type="spellStart"/>
      <w:r w:rsidRPr="001E7778">
        <w:rPr>
          <w:rFonts w:cs="Arial"/>
          <w:sz w:val="24"/>
          <w:szCs w:val="24"/>
          <w:lang w:val="es-ES_tradnl"/>
        </w:rPr>
        <w:t>renglon</w:t>
      </w:r>
      <w:proofErr w:type="spellEnd"/>
      <w:r w:rsidRPr="001E7778">
        <w:rPr>
          <w:rFonts w:cs="Arial"/>
          <w:sz w:val="24"/>
          <w:szCs w:val="24"/>
          <w:lang w:val="es-ES_tradnl"/>
        </w:rPr>
        <w:t xml:space="preserve">(es) por ser un dato personal laboral de conformidad con el Artículo 97 de la LTAIPPDPEMO, Artículo 3 </w:t>
      </w:r>
      <w:r w:rsidRPr="001E7778">
        <w:rPr>
          <w:rFonts w:cs="Arial"/>
          <w:sz w:val="24"/>
          <w:szCs w:val="24"/>
          <w:lang w:val="es-ES_tradnl"/>
        </w:rPr>
        <w:lastRenderedPageBreak/>
        <w:t>fracción VIII de la LPDPPSOEMO y Lineamiento Trigésimo Octavo fracción I. 5. de los LGMCDIEVP*.</w:t>
      </w:r>
    </w:p>
    <w:p w14:paraId="5D079676" w14:textId="77777777" w:rsidR="00FB6703" w:rsidRPr="001E7778" w:rsidRDefault="00FB6703" w:rsidP="001E7778">
      <w:pPr>
        <w:spacing w:line="360" w:lineRule="auto"/>
        <w:jc w:val="both"/>
        <w:rPr>
          <w:rFonts w:cs="Arial"/>
          <w:sz w:val="24"/>
          <w:szCs w:val="24"/>
          <w:lang w:val="es-ES_tradnl"/>
        </w:rPr>
      </w:pPr>
    </w:p>
    <w:p w14:paraId="73F629A1" w14:textId="7CEAB962"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No.138 ELIMINADAS_las_expresiones_que_afectan_la_intimidad_y/o_privacidad_de_la_denunciante en 1 </w:t>
      </w:r>
      <w:proofErr w:type="spellStart"/>
      <w:r w:rsidRPr="001E7778">
        <w:rPr>
          <w:rFonts w:cs="Arial"/>
          <w:sz w:val="24"/>
          <w:szCs w:val="24"/>
          <w:lang w:val="es-ES_tradnl"/>
        </w:rPr>
        <w:t>renglon</w:t>
      </w:r>
      <w:proofErr w:type="spellEnd"/>
      <w:r w:rsidRPr="001E7778">
        <w:rPr>
          <w:rFonts w:cs="Arial"/>
          <w:sz w:val="24"/>
          <w:szCs w:val="24"/>
          <w:lang w:val="es-ES_tradnl"/>
        </w:rPr>
        <w:t xml:space="preserve">(es) de conformidad con el artículo 97 de la LTAIPPDPEMO; los artículos 3, fracciones VII y IX, y 6, así como los demás relativos y aplicables de la LPDPPSOEMO; y el Lineamiento Trigésimo Octavo de los LGMCDIEVP; a fin de evitar una </w:t>
      </w:r>
      <w:r w:rsidR="001E7778">
        <w:rPr>
          <w:rFonts w:cs="Arial"/>
          <w:sz w:val="24"/>
          <w:szCs w:val="24"/>
          <w:lang w:val="es-ES_tradnl"/>
        </w:rPr>
        <w:t>revictimización, en observancia y concatenación</w:t>
      </w:r>
      <w:r w:rsidRPr="001E7778">
        <w:rPr>
          <w:rFonts w:cs="Arial"/>
          <w:sz w:val="24"/>
          <w:szCs w:val="24"/>
          <w:lang w:val="es-ES_tradnl"/>
        </w:rPr>
        <w:t xml:space="preserve"> a los derechos de las víctimas previstos en el Protocolo para Atender la Violencia Política Contra las Mujeres del Tribunal Electoral del Poder Judicial de la Federación</w:t>
      </w:r>
      <w:r w:rsidR="001E7778">
        <w:rPr>
          <w:rFonts w:cs="Arial"/>
          <w:sz w:val="24"/>
          <w:szCs w:val="24"/>
          <w:lang w:val="es-ES_tradnl"/>
        </w:rPr>
        <w:t>*.</w:t>
      </w:r>
    </w:p>
    <w:p w14:paraId="5A9021CE" w14:textId="77777777" w:rsidR="00FB6703" w:rsidRPr="001E7778" w:rsidRDefault="00FB6703" w:rsidP="001E7778">
      <w:pPr>
        <w:spacing w:line="360" w:lineRule="auto"/>
        <w:jc w:val="both"/>
        <w:rPr>
          <w:rFonts w:cs="Arial"/>
          <w:sz w:val="24"/>
          <w:szCs w:val="24"/>
          <w:lang w:val="es-ES_tradnl"/>
        </w:rPr>
      </w:pPr>
    </w:p>
    <w:p w14:paraId="6A64AFFF" w14:textId="74DE128C"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No.139 ELIMINADAS_las_expresiones_que_afectan_la_intimidad_y/o_privacidad_de_la_denunciante en 1 </w:t>
      </w:r>
      <w:proofErr w:type="spellStart"/>
      <w:r w:rsidRPr="001E7778">
        <w:rPr>
          <w:rFonts w:cs="Arial"/>
          <w:sz w:val="24"/>
          <w:szCs w:val="24"/>
          <w:lang w:val="es-ES_tradnl"/>
        </w:rPr>
        <w:t>renglon</w:t>
      </w:r>
      <w:proofErr w:type="spellEnd"/>
      <w:r w:rsidRPr="001E7778">
        <w:rPr>
          <w:rFonts w:cs="Arial"/>
          <w:sz w:val="24"/>
          <w:szCs w:val="24"/>
          <w:lang w:val="es-ES_tradnl"/>
        </w:rPr>
        <w:t xml:space="preserve">(es) de conformidad con el artículo 97 de la LTAIPPDPEMO; los artículos 3, fracciones VII y IX, y 6, así como los demás relativos y aplicables de la LPDPPSOEMO; y el Lineamiento Trigésimo Octavo de los LGMCDIEVP; a fin de evitar una </w:t>
      </w:r>
      <w:r w:rsidR="001E7778">
        <w:rPr>
          <w:rFonts w:cs="Arial"/>
          <w:sz w:val="24"/>
          <w:szCs w:val="24"/>
          <w:lang w:val="es-ES_tradnl"/>
        </w:rPr>
        <w:t>revictimización, en observancia y concatenación</w:t>
      </w:r>
      <w:r w:rsidRPr="001E7778">
        <w:rPr>
          <w:rFonts w:cs="Arial"/>
          <w:sz w:val="24"/>
          <w:szCs w:val="24"/>
          <w:lang w:val="es-ES_tradnl"/>
        </w:rPr>
        <w:t xml:space="preserve"> a los derechos de las víctimas previstos en el Protocolo para Atender la Violencia Política Contra las Mujeres del Tribunal Electoral del Poder Judicial de la Federación</w:t>
      </w:r>
      <w:r w:rsidR="001E7778">
        <w:rPr>
          <w:rFonts w:cs="Arial"/>
          <w:sz w:val="24"/>
          <w:szCs w:val="24"/>
          <w:lang w:val="es-ES_tradnl"/>
        </w:rPr>
        <w:t>*.</w:t>
      </w:r>
    </w:p>
    <w:p w14:paraId="027CD7C7" w14:textId="77777777" w:rsidR="00FB6703" w:rsidRPr="001E7778" w:rsidRDefault="00FB6703" w:rsidP="001E7778">
      <w:pPr>
        <w:spacing w:line="360" w:lineRule="auto"/>
        <w:jc w:val="both"/>
        <w:rPr>
          <w:rFonts w:cs="Arial"/>
          <w:sz w:val="24"/>
          <w:szCs w:val="24"/>
          <w:lang w:val="es-ES_tradnl"/>
        </w:rPr>
      </w:pPr>
    </w:p>
    <w:p w14:paraId="7F03F7FD" w14:textId="23FF37C4"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No.140 ELIMINADAS_las_expresiones_que_afectan_la_intimidad_y/o_privacidad_de_la_denunciante en 1 </w:t>
      </w:r>
      <w:proofErr w:type="spellStart"/>
      <w:r w:rsidRPr="001E7778">
        <w:rPr>
          <w:rFonts w:cs="Arial"/>
          <w:sz w:val="24"/>
          <w:szCs w:val="24"/>
          <w:lang w:val="es-ES_tradnl"/>
        </w:rPr>
        <w:t>renglon</w:t>
      </w:r>
      <w:proofErr w:type="spellEnd"/>
      <w:r w:rsidRPr="001E7778">
        <w:rPr>
          <w:rFonts w:cs="Arial"/>
          <w:sz w:val="24"/>
          <w:szCs w:val="24"/>
          <w:lang w:val="es-ES_tradnl"/>
        </w:rPr>
        <w:t xml:space="preserve">(es) de conformidad con el artículo 97 de la LTAIPPDPEMO; los artículos 3, fracciones VII y IX, y 6, así como los demás relativos y aplicables de la LPDPPSOEMO; y el Lineamiento Trigésimo Octavo de los LGMCDIEVP; a fin de evitar una </w:t>
      </w:r>
      <w:r w:rsidR="001E7778">
        <w:rPr>
          <w:rFonts w:cs="Arial"/>
          <w:sz w:val="24"/>
          <w:szCs w:val="24"/>
          <w:lang w:val="es-ES_tradnl"/>
        </w:rPr>
        <w:t>revictimización, en observancia y concatenación</w:t>
      </w:r>
      <w:r w:rsidRPr="001E7778">
        <w:rPr>
          <w:rFonts w:cs="Arial"/>
          <w:sz w:val="24"/>
          <w:szCs w:val="24"/>
          <w:lang w:val="es-ES_tradnl"/>
        </w:rPr>
        <w:t xml:space="preserve"> a los derechos de las víctimas previstos en el Protocolo para Atender la Violencia Política Contra las Mujeres del Tribunal Electoral del Poder Judicial de la Federación</w:t>
      </w:r>
      <w:r w:rsidR="001E7778">
        <w:rPr>
          <w:rFonts w:cs="Arial"/>
          <w:sz w:val="24"/>
          <w:szCs w:val="24"/>
          <w:lang w:val="es-ES_tradnl"/>
        </w:rPr>
        <w:t>*.</w:t>
      </w:r>
    </w:p>
    <w:p w14:paraId="79E13101" w14:textId="77777777" w:rsidR="00FB6703" w:rsidRPr="001E7778" w:rsidRDefault="00FB6703" w:rsidP="001E7778">
      <w:pPr>
        <w:spacing w:line="360" w:lineRule="auto"/>
        <w:jc w:val="both"/>
        <w:rPr>
          <w:rFonts w:cs="Arial"/>
          <w:sz w:val="24"/>
          <w:szCs w:val="24"/>
          <w:lang w:val="es-ES_tradnl"/>
        </w:rPr>
      </w:pPr>
    </w:p>
    <w:p w14:paraId="3F46DFB9" w14:textId="756280F8"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lastRenderedPageBreak/>
        <w:t xml:space="preserve">No.141 ELIMINADAS_las_expresiones_que_afectan_la_intimidad_y/o_privacidad_de_la_denunciante en 1 </w:t>
      </w:r>
      <w:proofErr w:type="spellStart"/>
      <w:r w:rsidRPr="001E7778">
        <w:rPr>
          <w:rFonts w:cs="Arial"/>
          <w:sz w:val="24"/>
          <w:szCs w:val="24"/>
          <w:lang w:val="es-ES_tradnl"/>
        </w:rPr>
        <w:t>renglon</w:t>
      </w:r>
      <w:proofErr w:type="spellEnd"/>
      <w:r w:rsidRPr="001E7778">
        <w:rPr>
          <w:rFonts w:cs="Arial"/>
          <w:sz w:val="24"/>
          <w:szCs w:val="24"/>
          <w:lang w:val="es-ES_tradnl"/>
        </w:rPr>
        <w:t xml:space="preserve">(es) de conformidad con el artículo 97 de la LTAIPPDPEMO; los artículos 3, fracciones VII y IX, y 6, así como los demás relativos y aplicables de la LPDPPSOEMO; y el Lineamiento Trigésimo Octavo de los LGMCDIEVP; a fin de evitar una </w:t>
      </w:r>
      <w:r w:rsidR="001E7778">
        <w:rPr>
          <w:rFonts w:cs="Arial"/>
          <w:sz w:val="24"/>
          <w:szCs w:val="24"/>
          <w:lang w:val="es-ES_tradnl"/>
        </w:rPr>
        <w:t>revictimización, en observancia y concatenación</w:t>
      </w:r>
      <w:r w:rsidRPr="001E7778">
        <w:rPr>
          <w:rFonts w:cs="Arial"/>
          <w:sz w:val="24"/>
          <w:szCs w:val="24"/>
          <w:lang w:val="es-ES_tradnl"/>
        </w:rPr>
        <w:t xml:space="preserve"> a los derechos de las víctimas previstos en el Protocolo para Atender la Violencia Política Contra las Mujeres del Tribunal Electoral del Poder Judicial de la Federación</w:t>
      </w:r>
      <w:r w:rsidR="001E7778">
        <w:rPr>
          <w:rFonts w:cs="Arial"/>
          <w:sz w:val="24"/>
          <w:szCs w:val="24"/>
          <w:lang w:val="es-ES_tradnl"/>
        </w:rPr>
        <w:t>*.</w:t>
      </w:r>
    </w:p>
    <w:p w14:paraId="5DCF9F98" w14:textId="77777777" w:rsidR="00FB6703" w:rsidRPr="001E7778" w:rsidRDefault="00FB6703" w:rsidP="001E7778">
      <w:pPr>
        <w:spacing w:line="360" w:lineRule="auto"/>
        <w:jc w:val="both"/>
        <w:rPr>
          <w:rFonts w:cs="Arial"/>
          <w:sz w:val="24"/>
          <w:szCs w:val="24"/>
          <w:lang w:val="es-ES_tradnl"/>
        </w:rPr>
      </w:pPr>
    </w:p>
    <w:p w14:paraId="2452DA4F" w14:textId="4DE5FF80"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No.142 ELIMINADAS_las_expresiones_que_afectan_la_intimidad_y/o_privacidad_de_la_denunciante en 1 </w:t>
      </w:r>
      <w:proofErr w:type="spellStart"/>
      <w:r w:rsidRPr="001E7778">
        <w:rPr>
          <w:rFonts w:cs="Arial"/>
          <w:sz w:val="24"/>
          <w:szCs w:val="24"/>
          <w:lang w:val="es-ES_tradnl"/>
        </w:rPr>
        <w:t>renglon</w:t>
      </w:r>
      <w:proofErr w:type="spellEnd"/>
      <w:r w:rsidRPr="001E7778">
        <w:rPr>
          <w:rFonts w:cs="Arial"/>
          <w:sz w:val="24"/>
          <w:szCs w:val="24"/>
          <w:lang w:val="es-ES_tradnl"/>
        </w:rPr>
        <w:t xml:space="preserve">(es) de conformidad con el artículo 97 de la LTAIPPDPEMO; los artículos 3, fracciones VII y IX, y 6, así como los demás relativos y aplicables de la LPDPPSOEMO; y el Lineamiento Trigésimo Octavo de los LGMCDIEVP; a fin de evitar una </w:t>
      </w:r>
      <w:r w:rsidR="001E7778">
        <w:rPr>
          <w:rFonts w:cs="Arial"/>
          <w:sz w:val="24"/>
          <w:szCs w:val="24"/>
          <w:lang w:val="es-ES_tradnl"/>
        </w:rPr>
        <w:t>revictimización, en observancia y concatenación</w:t>
      </w:r>
      <w:r w:rsidRPr="001E7778">
        <w:rPr>
          <w:rFonts w:cs="Arial"/>
          <w:sz w:val="24"/>
          <w:szCs w:val="24"/>
          <w:lang w:val="es-ES_tradnl"/>
        </w:rPr>
        <w:t xml:space="preserve"> a los derechos de las víctimas previstos en el Protocolo para Atender la Violencia Política Contra las Mujeres del Tribunal Electoral del Poder Judicial de la Federación</w:t>
      </w:r>
      <w:r w:rsidR="001E7778">
        <w:rPr>
          <w:rFonts w:cs="Arial"/>
          <w:sz w:val="24"/>
          <w:szCs w:val="24"/>
          <w:lang w:val="es-ES_tradnl"/>
        </w:rPr>
        <w:t>*.</w:t>
      </w:r>
    </w:p>
    <w:p w14:paraId="709DB7CE" w14:textId="77777777" w:rsidR="00FB6703" w:rsidRPr="001E7778" w:rsidRDefault="00FB6703" w:rsidP="001E7778">
      <w:pPr>
        <w:spacing w:line="360" w:lineRule="auto"/>
        <w:jc w:val="both"/>
        <w:rPr>
          <w:rFonts w:cs="Arial"/>
          <w:sz w:val="24"/>
          <w:szCs w:val="24"/>
          <w:lang w:val="es-ES_tradnl"/>
        </w:rPr>
      </w:pPr>
    </w:p>
    <w:p w14:paraId="0D7CAE3C" w14:textId="710C8006"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No.143 ELIMINADAS_las_expresiones_que_afectan_la_intimidad_y/o_privacidad_de_la_denunciante en 1 </w:t>
      </w:r>
      <w:proofErr w:type="spellStart"/>
      <w:r w:rsidRPr="001E7778">
        <w:rPr>
          <w:rFonts w:cs="Arial"/>
          <w:sz w:val="24"/>
          <w:szCs w:val="24"/>
          <w:lang w:val="es-ES_tradnl"/>
        </w:rPr>
        <w:t>renglon</w:t>
      </w:r>
      <w:proofErr w:type="spellEnd"/>
      <w:r w:rsidRPr="001E7778">
        <w:rPr>
          <w:rFonts w:cs="Arial"/>
          <w:sz w:val="24"/>
          <w:szCs w:val="24"/>
          <w:lang w:val="es-ES_tradnl"/>
        </w:rPr>
        <w:t xml:space="preserve">(es) de conformidad con el artículo 97 de la LTAIPPDPEMO; los artículos 3, fracciones VII y IX, y 6, así como los demás relativos y aplicables de la LPDPPSOEMO; y el Lineamiento Trigésimo Octavo de los LGMCDIEVP; a fin de evitar una </w:t>
      </w:r>
      <w:r w:rsidR="001E7778">
        <w:rPr>
          <w:rFonts w:cs="Arial"/>
          <w:sz w:val="24"/>
          <w:szCs w:val="24"/>
          <w:lang w:val="es-ES_tradnl"/>
        </w:rPr>
        <w:t>revictimización, en observancia y concatenación</w:t>
      </w:r>
      <w:r w:rsidRPr="001E7778">
        <w:rPr>
          <w:rFonts w:cs="Arial"/>
          <w:sz w:val="24"/>
          <w:szCs w:val="24"/>
          <w:lang w:val="es-ES_tradnl"/>
        </w:rPr>
        <w:t xml:space="preserve"> a los derechos de las víctimas previstos en el Protocolo para Atender la Violencia Política Contra las Mujeres del Tribunal Electoral del Poder Judicial de la Federación</w:t>
      </w:r>
      <w:r w:rsidR="001E7778">
        <w:rPr>
          <w:rFonts w:cs="Arial"/>
          <w:sz w:val="24"/>
          <w:szCs w:val="24"/>
          <w:lang w:val="es-ES_tradnl"/>
        </w:rPr>
        <w:t>*.</w:t>
      </w:r>
    </w:p>
    <w:p w14:paraId="1E34CA24" w14:textId="77777777" w:rsidR="00FB6703" w:rsidRPr="001E7778" w:rsidRDefault="00FB6703" w:rsidP="001E7778">
      <w:pPr>
        <w:spacing w:line="360" w:lineRule="auto"/>
        <w:jc w:val="both"/>
        <w:rPr>
          <w:rFonts w:cs="Arial"/>
          <w:sz w:val="24"/>
          <w:szCs w:val="24"/>
          <w:lang w:val="es-ES_tradnl"/>
        </w:rPr>
      </w:pPr>
    </w:p>
    <w:p w14:paraId="089FADD5" w14:textId="77777777"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No.144 ELIMINADO_Cargo_-2- en 1 </w:t>
      </w:r>
      <w:proofErr w:type="spellStart"/>
      <w:r w:rsidRPr="001E7778">
        <w:rPr>
          <w:rFonts w:cs="Arial"/>
          <w:sz w:val="24"/>
          <w:szCs w:val="24"/>
          <w:lang w:val="es-ES_tradnl"/>
        </w:rPr>
        <w:t>renglon</w:t>
      </w:r>
      <w:proofErr w:type="spellEnd"/>
      <w:r w:rsidRPr="001E7778">
        <w:rPr>
          <w:rFonts w:cs="Arial"/>
          <w:sz w:val="24"/>
          <w:szCs w:val="24"/>
          <w:lang w:val="es-ES_tradnl"/>
        </w:rPr>
        <w:t xml:space="preserve">(es) por ser un dato personal laboral de conformidad con el Artículo 97 de la LTAIPPDPEMO, Artículo 3 </w:t>
      </w:r>
      <w:r w:rsidRPr="001E7778">
        <w:rPr>
          <w:rFonts w:cs="Arial"/>
          <w:sz w:val="24"/>
          <w:szCs w:val="24"/>
          <w:lang w:val="es-ES_tradnl"/>
        </w:rPr>
        <w:lastRenderedPageBreak/>
        <w:t>fracción VIII de la LPDPPSOEMO y Lineamiento Trigésimo Octavo fracción I. 5. de los LGMCDIEVP*.</w:t>
      </w:r>
    </w:p>
    <w:p w14:paraId="53AA0CD8" w14:textId="77777777" w:rsidR="00FB6703" w:rsidRPr="001E7778" w:rsidRDefault="00FB6703" w:rsidP="001E7778">
      <w:pPr>
        <w:spacing w:line="360" w:lineRule="auto"/>
        <w:jc w:val="both"/>
        <w:rPr>
          <w:rFonts w:cs="Arial"/>
          <w:sz w:val="24"/>
          <w:szCs w:val="24"/>
          <w:lang w:val="es-ES_tradnl"/>
        </w:rPr>
      </w:pPr>
    </w:p>
    <w:p w14:paraId="617E8686" w14:textId="77E82575"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No.145 ELIMINADAS_las_expresiones_que_afectan_la_intimidad_y/o_privacidad_de_la_denunciante en 1 </w:t>
      </w:r>
      <w:proofErr w:type="spellStart"/>
      <w:r w:rsidRPr="001E7778">
        <w:rPr>
          <w:rFonts w:cs="Arial"/>
          <w:sz w:val="24"/>
          <w:szCs w:val="24"/>
          <w:lang w:val="es-ES_tradnl"/>
        </w:rPr>
        <w:t>renglon</w:t>
      </w:r>
      <w:proofErr w:type="spellEnd"/>
      <w:r w:rsidRPr="001E7778">
        <w:rPr>
          <w:rFonts w:cs="Arial"/>
          <w:sz w:val="24"/>
          <w:szCs w:val="24"/>
          <w:lang w:val="es-ES_tradnl"/>
        </w:rPr>
        <w:t xml:space="preserve">(es) de conformidad con el artículo 97 de la LTAIPPDPEMO; los artículos 3, fracciones VII y IX, y 6, así como los demás relativos y aplicables de la LPDPPSOEMO; y el Lineamiento Trigésimo Octavo de los LGMCDIEVP; a fin de evitar una </w:t>
      </w:r>
      <w:r w:rsidR="001E7778">
        <w:rPr>
          <w:rFonts w:cs="Arial"/>
          <w:sz w:val="24"/>
          <w:szCs w:val="24"/>
          <w:lang w:val="es-ES_tradnl"/>
        </w:rPr>
        <w:t>revictimización, en observancia y concatenación</w:t>
      </w:r>
      <w:r w:rsidRPr="001E7778">
        <w:rPr>
          <w:rFonts w:cs="Arial"/>
          <w:sz w:val="24"/>
          <w:szCs w:val="24"/>
          <w:lang w:val="es-ES_tradnl"/>
        </w:rPr>
        <w:t xml:space="preserve"> a los derechos de las víctimas previstos en el Protocolo para Atender la Violencia Política Contra las Mujeres del Tribunal Electoral del Poder Judicial de la Federación</w:t>
      </w:r>
      <w:r w:rsidR="001E7778">
        <w:rPr>
          <w:rFonts w:cs="Arial"/>
          <w:sz w:val="24"/>
          <w:szCs w:val="24"/>
          <w:lang w:val="es-ES_tradnl"/>
        </w:rPr>
        <w:t>*.</w:t>
      </w:r>
    </w:p>
    <w:p w14:paraId="4BFD85F7" w14:textId="77777777" w:rsidR="00FB6703" w:rsidRPr="001E7778" w:rsidRDefault="00FB6703" w:rsidP="001E7778">
      <w:pPr>
        <w:spacing w:line="360" w:lineRule="auto"/>
        <w:jc w:val="both"/>
        <w:rPr>
          <w:rFonts w:cs="Arial"/>
          <w:sz w:val="24"/>
          <w:szCs w:val="24"/>
          <w:lang w:val="es-ES_tradnl"/>
        </w:rPr>
      </w:pPr>
    </w:p>
    <w:p w14:paraId="23145EB4" w14:textId="210286B5"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No.146 ELIMINADAS_las_expresiones_que_afectan_la_intimidad_y/o_privacidad_de_la_denunciante en 1 </w:t>
      </w:r>
      <w:proofErr w:type="spellStart"/>
      <w:r w:rsidRPr="001E7778">
        <w:rPr>
          <w:rFonts w:cs="Arial"/>
          <w:sz w:val="24"/>
          <w:szCs w:val="24"/>
          <w:lang w:val="es-ES_tradnl"/>
        </w:rPr>
        <w:t>renglon</w:t>
      </w:r>
      <w:proofErr w:type="spellEnd"/>
      <w:r w:rsidRPr="001E7778">
        <w:rPr>
          <w:rFonts w:cs="Arial"/>
          <w:sz w:val="24"/>
          <w:szCs w:val="24"/>
          <w:lang w:val="es-ES_tradnl"/>
        </w:rPr>
        <w:t xml:space="preserve">(es) de conformidad con el artículo 97 de la LTAIPPDPEMO; los artículos 3, fracciones VII y IX, y 6, así como los demás relativos y aplicables de la LPDPPSOEMO; y el Lineamiento Trigésimo Octavo de los LGMCDIEVP; a fin de evitar una </w:t>
      </w:r>
      <w:r w:rsidR="001E7778">
        <w:rPr>
          <w:rFonts w:cs="Arial"/>
          <w:sz w:val="24"/>
          <w:szCs w:val="24"/>
          <w:lang w:val="es-ES_tradnl"/>
        </w:rPr>
        <w:t>revictimización, en observancia y concatenación</w:t>
      </w:r>
      <w:r w:rsidRPr="001E7778">
        <w:rPr>
          <w:rFonts w:cs="Arial"/>
          <w:sz w:val="24"/>
          <w:szCs w:val="24"/>
          <w:lang w:val="es-ES_tradnl"/>
        </w:rPr>
        <w:t xml:space="preserve"> a los derechos de las víctimas previstos en el Protocolo para Atender la Violencia Política Contra las Mujeres del Tribunal Electoral del Poder Judicial de la Federación</w:t>
      </w:r>
      <w:r w:rsidR="001E7778">
        <w:rPr>
          <w:rFonts w:cs="Arial"/>
          <w:sz w:val="24"/>
          <w:szCs w:val="24"/>
          <w:lang w:val="es-ES_tradnl"/>
        </w:rPr>
        <w:t>*.</w:t>
      </w:r>
    </w:p>
    <w:p w14:paraId="16AAF079" w14:textId="77777777" w:rsidR="00FB6703" w:rsidRPr="001E7778" w:rsidRDefault="00FB6703" w:rsidP="001E7778">
      <w:pPr>
        <w:spacing w:line="360" w:lineRule="auto"/>
        <w:jc w:val="both"/>
        <w:rPr>
          <w:rFonts w:cs="Arial"/>
          <w:sz w:val="24"/>
          <w:szCs w:val="24"/>
          <w:lang w:val="es-ES_tradnl"/>
        </w:rPr>
      </w:pPr>
    </w:p>
    <w:p w14:paraId="7417E7E9" w14:textId="266C07B7"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No.147 ELIMINADAS_las_expresiones_que_afectan_la_intimidad_y/o_privacidad_de_la_denunciante en 1 </w:t>
      </w:r>
      <w:proofErr w:type="spellStart"/>
      <w:r w:rsidRPr="001E7778">
        <w:rPr>
          <w:rFonts w:cs="Arial"/>
          <w:sz w:val="24"/>
          <w:szCs w:val="24"/>
          <w:lang w:val="es-ES_tradnl"/>
        </w:rPr>
        <w:t>renglon</w:t>
      </w:r>
      <w:proofErr w:type="spellEnd"/>
      <w:r w:rsidRPr="001E7778">
        <w:rPr>
          <w:rFonts w:cs="Arial"/>
          <w:sz w:val="24"/>
          <w:szCs w:val="24"/>
          <w:lang w:val="es-ES_tradnl"/>
        </w:rPr>
        <w:t xml:space="preserve">(es) de conformidad con el artículo 97 de la LTAIPPDPEMO; los artículos 3, fracciones VII y IX, y 6, así como los demás relativos y aplicables de la LPDPPSOEMO; y el Lineamiento Trigésimo Octavo de los LGMCDIEVP; a fin de evitar una </w:t>
      </w:r>
      <w:r w:rsidR="001E7778">
        <w:rPr>
          <w:rFonts w:cs="Arial"/>
          <w:sz w:val="24"/>
          <w:szCs w:val="24"/>
          <w:lang w:val="es-ES_tradnl"/>
        </w:rPr>
        <w:t>revictimización, en observancia y concatenación</w:t>
      </w:r>
      <w:r w:rsidRPr="001E7778">
        <w:rPr>
          <w:rFonts w:cs="Arial"/>
          <w:sz w:val="24"/>
          <w:szCs w:val="24"/>
          <w:lang w:val="es-ES_tradnl"/>
        </w:rPr>
        <w:t xml:space="preserve"> a los derechos de las víctimas previstos en el Protocolo para Atender la Violencia Política Contra las Mujeres del Tribunal Electoral del Poder Judicial de la Federación</w:t>
      </w:r>
      <w:r w:rsidR="001E7778">
        <w:rPr>
          <w:rFonts w:cs="Arial"/>
          <w:sz w:val="24"/>
          <w:szCs w:val="24"/>
          <w:lang w:val="es-ES_tradnl"/>
        </w:rPr>
        <w:t>*.</w:t>
      </w:r>
    </w:p>
    <w:p w14:paraId="3950E93E" w14:textId="77777777" w:rsidR="00FB6703" w:rsidRPr="001E7778" w:rsidRDefault="00FB6703" w:rsidP="001E7778">
      <w:pPr>
        <w:spacing w:line="360" w:lineRule="auto"/>
        <w:jc w:val="both"/>
        <w:rPr>
          <w:rFonts w:cs="Arial"/>
          <w:sz w:val="24"/>
          <w:szCs w:val="24"/>
          <w:lang w:val="es-ES_tradnl"/>
        </w:rPr>
      </w:pPr>
    </w:p>
    <w:p w14:paraId="23F2A611" w14:textId="16A55947"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lastRenderedPageBreak/>
        <w:t xml:space="preserve">No.148 ELIMINADAS_las_expresiones_que_afectan_la_intimidad_y/o_privacidad_de_la_denunciante en 1 </w:t>
      </w:r>
      <w:proofErr w:type="spellStart"/>
      <w:r w:rsidRPr="001E7778">
        <w:rPr>
          <w:rFonts w:cs="Arial"/>
          <w:sz w:val="24"/>
          <w:szCs w:val="24"/>
          <w:lang w:val="es-ES_tradnl"/>
        </w:rPr>
        <w:t>renglon</w:t>
      </w:r>
      <w:proofErr w:type="spellEnd"/>
      <w:r w:rsidRPr="001E7778">
        <w:rPr>
          <w:rFonts w:cs="Arial"/>
          <w:sz w:val="24"/>
          <w:szCs w:val="24"/>
          <w:lang w:val="es-ES_tradnl"/>
        </w:rPr>
        <w:t xml:space="preserve">(es) de conformidad con el artículo 97 de la LTAIPPDPEMO; los artículos 3, fracciones VII y IX, y 6, así como los demás relativos y aplicables de la LPDPPSOEMO; y el Lineamiento Trigésimo Octavo de los LGMCDIEVP; a fin de evitar una </w:t>
      </w:r>
      <w:r w:rsidR="001E7778">
        <w:rPr>
          <w:rFonts w:cs="Arial"/>
          <w:sz w:val="24"/>
          <w:szCs w:val="24"/>
          <w:lang w:val="es-ES_tradnl"/>
        </w:rPr>
        <w:t>revictimización, en observancia y concatenación</w:t>
      </w:r>
      <w:r w:rsidRPr="001E7778">
        <w:rPr>
          <w:rFonts w:cs="Arial"/>
          <w:sz w:val="24"/>
          <w:szCs w:val="24"/>
          <w:lang w:val="es-ES_tradnl"/>
        </w:rPr>
        <w:t xml:space="preserve"> a los derechos de las víctimas previstos en el Protocolo para Atender la Violencia Política Contra las Mujeres del Tribunal Electoral del Poder Judicial de la Federación</w:t>
      </w:r>
      <w:r w:rsidR="001E7778">
        <w:rPr>
          <w:rFonts w:cs="Arial"/>
          <w:sz w:val="24"/>
          <w:szCs w:val="24"/>
          <w:lang w:val="es-ES_tradnl"/>
        </w:rPr>
        <w:t>*.</w:t>
      </w:r>
    </w:p>
    <w:p w14:paraId="6FA55D17" w14:textId="77777777" w:rsidR="00FB6703" w:rsidRPr="001E7778" w:rsidRDefault="00FB6703" w:rsidP="001E7778">
      <w:pPr>
        <w:spacing w:line="360" w:lineRule="auto"/>
        <w:jc w:val="both"/>
        <w:rPr>
          <w:rFonts w:cs="Arial"/>
          <w:sz w:val="24"/>
          <w:szCs w:val="24"/>
          <w:lang w:val="es-ES_tradnl"/>
        </w:rPr>
      </w:pPr>
    </w:p>
    <w:p w14:paraId="5EF4BCB4" w14:textId="2ABEA7D8"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No.149 ELIMINADAS_las_expresiones_que_afectan_la_intimidad_y/o_privacidad_de_la_denunciante en 1 </w:t>
      </w:r>
      <w:proofErr w:type="spellStart"/>
      <w:r w:rsidRPr="001E7778">
        <w:rPr>
          <w:rFonts w:cs="Arial"/>
          <w:sz w:val="24"/>
          <w:szCs w:val="24"/>
          <w:lang w:val="es-ES_tradnl"/>
        </w:rPr>
        <w:t>renglon</w:t>
      </w:r>
      <w:proofErr w:type="spellEnd"/>
      <w:r w:rsidRPr="001E7778">
        <w:rPr>
          <w:rFonts w:cs="Arial"/>
          <w:sz w:val="24"/>
          <w:szCs w:val="24"/>
          <w:lang w:val="es-ES_tradnl"/>
        </w:rPr>
        <w:t xml:space="preserve">(es) de conformidad con el artículo 97 de la LTAIPPDPEMO; los artículos 3, fracciones VII y IX, y 6, así como los demás relativos y aplicables de la LPDPPSOEMO; y el Lineamiento Trigésimo Octavo de los LGMCDIEVP; a fin de evitar una </w:t>
      </w:r>
      <w:r w:rsidR="001E7778">
        <w:rPr>
          <w:rFonts w:cs="Arial"/>
          <w:sz w:val="24"/>
          <w:szCs w:val="24"/>
          <w:lang w:val="es-ES_tradnl"/>
        </w:rPr>
        <w:t>revictimización, en observancia y concatenación</w:t>
      </w:r>
      <w:r w:rsidRPr="001E7778">
        <w:rPr>
          <w:rFonts w:cs="Arial"/>
          <w:sz w:val="24"/>
          <w:szCs w:val="24"/>
          <w:lang w:val="es-ES_tradnl"/>
        </w:rPr>
        <w:t xml:space="preserve"> a los derechos de las víctimas previstos en el Protocolo para Atender la Violencia Política Contra las Mujeres del Tribunal Electoral del Poder Judicial de la Federación</w:t>
      </w:r>
      <w:r w:rsidR="001E7778">
        <w:rPr>
          <w:rFonts w:cs="Arial"/>
          <w:sz w:val="24"/>
          <w:szCs w:val="24"/>
          <w:lang w:val="es-ES_tradnl"/>
        </w:rPr>
        <w:t>*.</w:t>
      </w:r>
    </w:p>
    <w:p w14:paraId="648440A0" w14:textId="77777777" w:rsidR="00FB6703" w:rsidRPr="001E7778" w:rsidRDefault="00FB6703" w:rsidP="001E7778">
      <w:pPr>
        <w:spacing w:line="360" w:lineRule="auto"/>
        <w:jc w:val="both"/>
        <w:rPr>
          <w:rFonts w:cs="Arial"/>
          <w:sz w:val="24"/>
          <w:szCs w:val="24"/>
          <w:lang w:val="es-ES_tradnl"/>
        </w:rPr>
      </w:pPr>
    </w:p>
    <w:p w14:paraId="4292EF05" w14:textId="1853FC16"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No.150 ELIMINADAS_las_expresiones_que_afectan_la_intimidad_y/o_privacidad_de_la_denunciante en 1 </w:t>
      </w:r>
      <w:proofErr w:type="spellStart"/>
      <w:r w:rsidRPr="001E7778">
        <w:rPr>
          <w:rFonts w:cs="Arial"/>
          <w:sz w:val="24"/>
          <w:szCs w:val="24"/>
          <w:lang w:val="es-ES_tradnl"/>
        </w:rPr>
        <w:t>renglon</w:t>
      </w:r>
      <w:proofErr w:type="spellEnd"/>
      <w:r w:rsidRPr="001E7778">
        <w:rPr>
          <w:rFonts w:cs="Arial"/>
          <w:sz w:val="24"/>
          <w:szCs w:val="24"/>
          <w:lang w:val="es-ES_tradnl"/>
        </w:rPr>
        <w:t xml:space="preserve">(es) de conformidad con el artículo 97 de la LTAIPPDPEMO; los artículos 3, fracciones VII y IX, y 6, así como los demás relativos y aplicables de la LPDPPSOEMO; y el Lineamiento Trigésimo Octavo de los LGMCDIEVP; a fin de evitar una </w:t>
      </w:r>
      <w:r w:rsidR="001E7778">
        <w:rPr>
          <w:rFonts w:cs="Arial"/>
          <w:sz w:val="24"/>
          <w:szCs w:val="24"/>
          <w:lang w:val="es-ES_tradnl"/>
        </w:rPr>
        <w:t>revictimización, en observancia y concatenación</w:t>
      </w:r>
      <w:r w:rsidRPr="001E7778">
        <w:rPr>
          <w:rFonts w:cs="Arial"/>
          <w:sz w:val="24"/>
          <w:szCs w:val="24"/>
          <w:lang w:val="es-ES_tradnl"/>
        </w:rPr>
        <w:t xml:space="preserve"> a los derechos de las víctimas previstos en el Protocolo para Atender la Violencia Política Contra las Mujeres del Tribunal Electoral del Poder Judicial de la Federación</w:t>
      </w:r>
      <w:r w:rsidR="001E7778">
        <w:rPr>
          <w:rFonts w:cs="Arial"/>
          <w:sz w:val="24"/>
          <w:szCs w:val="24"/>
          <w:lang w:val="es-ES_tradnl"/>
        </w:rPr>
        <w:t>*.</w:t>
      </w:r>
    </w:p>
    <w:p w14:paraId="047ABC42" w14:textId="77777777" w:rsidR="00FB6703" w:rsidRPr="001E7778" w:rsidRDefault="00FB6703" w:rsidP="001E7778">
      <w:pPr>
        <w:spacing w:line="360" w:lineRule="auto"/>
        <w:jc w:val="both"/>
        <w:rPr>
          <w:rFonts w:cs="Arial"/>
          <w:sz w:val="24"/>
          <w:szCs w:val="24"/>
          <w:lang w:val="es-ES_tradnl"/>
        </w:rPr>
      </w:pPr>
    </w:p>
    <w:p w14:paraId="337ED873" w14:textId="77777777"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No.151 ELIMINADO_Cargo_-1- en 1 </w:t>
      </w:r>
      <w:proofErr w:type="spellStart"/>
      <w:r w:rsidRPr="001E7778">
        <w:rPr>
          <w:rFonts w:cs="Arial"/>
          <w:sz w:val="24"/>
          <w:szCs w:val="24"/>
          <w:lang w:val="es-ES_tradnl"/>
        </w:rPr>
        <w:t>renglon</w:t>
      </w:r>
      <w:proofErr w:type="spellEnd"/>
      <w:r w:rsidRPr="001E7778">
        <w:rPr>
          <w:rFonts w:cs="Arial"/>
          <w:sz w:val="24"/>
          <w:szCs w:val="24"/>
          <w:lang w:val="es-ES_tradnl"/>
        </w:rPr>
        <w:t xml:space="preserve">(es) por ser un dato personal laboral de conformidad con el Artículo 97 de la LTAIPPDPEMO, Artículo 3 </w:t>
      </w:r>
      <w:r w:rsidRPr="001E7778">
        <w:rPr>
          <w:rFonts w:cs="Arial"/>
          <w:sz w:val="24"/>
          <w:szCs w:val="24"/>
          <w:lang w:val="es-ES_tradnl"/>
        </w:rPr>
        <w:lastRenderedPageBreak/>
        <w:t>fracción VIII de la LPDPPSOEMO y Lineamiento Trigésimo Octavo fracción I. 5. de los LGMCDIEVP*.</w:t>
      </w:r>
    </w:p>
    <w:p w14:paraId="26B8C9A9" w14:textId="77777777" w:rsidR="00FB6703" w:rsidRPr="001E7778" w:rsidRDefault="00FB6703" w:rsidP="001E7778">
      <w:pPr>
        <w:spacing w:line="360" w:lineRule="auto"/>
        <w:jc w:val="both"/>
        <w:rPr>
          <w:rFonts w:cs="Arial"/>
          <w:sz w:val="24"/>
          <w:szCs w:val="24"/>
          <w:lang w:val="es-ES_tradnl"/>
        </w:rPr>
      </w:pPr>
    </w:p>
    <w:p w14:paraId="38098D14" w14:textId="6DD3D720"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No.152 ELIMINADAS_las_expresiones_que_afectan_la_intimidad_y/o_privacidad_de_la_denunciante en 1 </w:t>
      </w:r>
      <w:proofErr w:type="spellStart"/>
      <w:r w:rsidRPr="001E7778">
        <w:rPr>
          <w:rFonts w:cs="Arial"/>
          <w:sz w:val="24"/>
          <w:szCs w:val="24"/>
          <w:lang w:val="es-ES_tradnl"/>
        </w:rPr>
        <w:t>renglon</w:t>
      </w:r>
      <w:proofErr w:type="spellEnd"/>
      <w:r w:rsidRPr="001E7778">
        <w:rPr>
          <w:rFonts w:cs="Arial"/>
          <w:sz w:val="24"/>
          <w:szCs w:val="24"/>
          <w:lang w:val="es-ES_tradnl"/>
        </w:rPr>
        <w:t xml:space="preserve">(es) de conformidad con el artículo 97 de la LTAIPPDPEMO; los artículos 3, fracciones VII y IX, y 6, así como los demás relativos y aplicables de la LPDPPSOEMO; y el Lineamiento Trigésimo Octavo de los LGMCDIEVP; a fin de evitar una </w:t>
      </w:r>
      <w:r w:rsidR="001E7778">
        <w:rPr>
          <w:rFonts w:cs="Arial"/>
          <w:sz w:val="24"/>
          <w:szCs w:val="24"/>
          <w:lang w:val="es-ES_tradnl"/>
        </w:rPr>
        <w:t>revictimización, en observancia y concatenación</w:t>
      </w:r>
      <w:r w:rsidRPr="001E7778">
        <w:rPr>
          <w:rFonts w:cs="Arial"/>
          <w:sz w:val="24"/>
          <w:szCs w:val="24"/>
          <w:lang w:val="es-ES_tradnl"/>
        </w:rPr>
        <w:t xml:space="preserve"> a los derechos de las víctimas previstos en el Protocolo para Atender la Violencia Política Contra las Mujeres del Tribunal Electoral del Poder Judicial de la Federación</w:t>
      </w:r>
      <w:r w:rsidR="001E7778">
        <w:rPr>
          <w:rFonts w:cs="Arial"/>
          <w:sz w:val="24"/>
          <w:szCs w:val="24"/>
          <w:lang w:val="es-ES_tradnl"/>
        </w:rPr>
        <w:t>*.</w:t>
      </w:r>
    </w:p>
    <w:p w14:paraId="080C19B8" w14:textId="77777777" w:rsidR="00FB6703" w:rsidRPr="001E7778" w:rsidRDefault="00FB6703" w:rsidP="001E7778">
      <w:pPr>
        <w:spacing w:line="360" w:lineRule="auto"/>
        <w:jc w:val="both"/>
        <w:rPr>
          <w:rFonts w:cs="Arial"/>
          <w:sz w:val="24"/>
          <w:szCs w:val="24"/>
          <w:lang w:val="es-ES_tradnl"/>
        </w:rPr>
      </w:pPr>
    </w:p>
    <w:p w14:paraId="15FDB232" w14:textId="1EE563FD"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No.153 ELIMINADAS_las_expresiones_que_afectan_la_intimidad_y/o_privacidad_de_la_denunciante en 1 </w:t>
      </w:r>
      <w:proofErr w:type="spellStart"/>
      <w:r w:rsidRPr="001E7778">
        <w:rPr>
          <w:rFonts w:cs="Arial"/>
          <w:sz w:val="24"/>
          <w:szCs w:val="24"/>
          <w:lang w:val="es-ES_tradnl"/>
        </w:rPr>
        <w:t>renglon</w:t>
      </w:r>
      <w:proofErr w:type="spellEnd"/>
      <w:r w:rsidRPr="001E7778">
        <w:rPr>
          <w:rFonts w:cs="Arial"/>
          <w:sz w:val="24"/>
          <w:szCs w:val="24"/>
          <w:lang w:val="es-ES_tradnl"/>
        </w:rPr>
        <w:t xml:space="preserve">(es) de conformidad con el artículo 97 de la LTAIPPDPEMO; los artículos 3, fracciones VII y IX, y 6, así como los demás relativos y aplicables de la LPDPPSOEMO; y el Lineamiento Trigésimo Octavo de los LGMCDIEVP; a fin de evitar una </w:t>
      </w:r>
      <w:r w:rsidR="001E7778">
        <w:rPr>
          <w:rFonts w:cs="Arial"/>
          <w:sz w:val="24"/>
          <w:szCs w:val="24"/>
          <w:lang w:val="es-ES_tradnl"/>
        </w:rPr>
        <w:t>revictimización, en observancia y concatenación</w:t>
      </w:r>
      <w:r w:rsidRPr="001E7778">
        <w:rPr>
          <w:rFonts w:cs="Arial"/>
          <w:sz w:val="24"/>
          <w:szCs w:val="24"/>
          <w:lang w:val="es-ES_tradnl"/>
        </w:rPr>
        <w:t xml:space="preserve"> a los derechos de las víctimas previstos en el Protocolo para Atender la Violencia Política Contra las Mujeres del Tribunal Electoral del Poder Judicial de la Federación</w:t>
      </w:r>
      <w:r w:rsidR="001E7778">
        <w:rPr>
          <w:rFonts w:cs="Arial"/>
          <w:sz w:val="24"/>
          <w:szCs w:val="24"/>
          <w:lang w:val="es-ES_tradnl"/>
        </w:rPr>
        <w:t>*.</w:t>
      </w:r>
    </w:p>
    <w:p w14:paraId="5113C076" w14:textId="77777777" w:rsidR="00FB6703" w:rsidRPr="001E7778" w:rsidRDefault="00FB6703" w:rsidP="001E7778">
      <w:pPr>
        <w:spacing w:line="360" w:lineRule="auto"/>
        <w:jc w:val="both"/>
        <w:rPr>
          <w:rFonts w:cs="Arial"/>
          <w:sz w:val="24"/>
          <w:szCs w:val="24"/>
          <w:lang w:val="es-ES_tradnl"/>
        </w:rPr>
      </w:pPr>
    </w:p>
    <w:p w14:paraId="2A819877" w14:textId="7C0688B7"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No.154 ELIMINADAS_las_expresiones_que_afectan_la_intimidad_y/o_privacidad_de_la_denunciante en 1 </w:t>
      </w:r>
      <w:proofErr w:type="spellStart"/>
      <w:r w:rsidRPr="001E7778">
        <w:rPr>
          <w:rFonts w:cs="Arial"/>
          <w:sz w:val="24"/>
          <w:szCs w:val="24"/>
          <w:lang w:val="es-ES_tradnl"/>
        </w:rPr>
        <w:t>renglon</w:t>
      </w:r>
      <w:proofErr w:type="spellEnd"/>
      <w:r w:rsidRPr="001E7778">
        <w:rPr>
          <w:rFonts w:cs="Arial"/>
          <w:sz w:val="24"/>
          <w:szCs w:val="24"/>
          <w:lang w:val="es-ES_tradnl"/>
        </w:rPr>
        <w:t xml:space="preserve">(es) de conformidad con el artículo 97 de la LTAIPPDPEMO; los artículos 3, fracciones VII y IX, y 6, así como los demás relativos y aplicables de la LPDPPSOEMO; y el Lineamiento Trigésimo Octavo de los LGMCDIEVP; a fin de evitar una </w:t>
      </w:r>
      <w:r w:rsidR="001E7778">
        <w:rPr>
          <w:rFonts w:cs="Arial"/>
          <w:sz w:val="24"/>
          <w:szCs w:val="24"/>
          <w:lang w:val="es-ES_tradnl"/>
        </w:rPr>
        <w:t>revictimización, en observancia y concatenación</w:t>
      </w:r>
      <w:r w:rsidRPr="001E7778">
        <w:rPr>
          <w:rFonts w:cs="Arial"/>
          <w:sz w:val="24"/>
          <w:szCs w:val="24"/>
          <w:lang w:val="es-ES_tradnl"/>
        </w:rPr>
        <w:t xml:space="preserve"> a los derechos de las víctimas previstos en el Protocolo para Atender la Violencia Política Contra las Mujeres del Tribunal Electoral del Poder Judicial de la Federación</w:t>
      </w:r>
      <w:r w:rsidR="001E7778">
        <w:rPr>
          <w:rFonts w:cs="Arial"/>
          <w:sz w:val="24"/>
          <w:szCs w:val="24"/>
          <w:lang w:val="es-ES_tradnl"/>
        </w:rPr>
        <w:t>*.</w:t>
      </w:r>
    </w:p>
    <w:p w14:paraId="7697E12F" w14:textId="77777777" w:rsidR="00FB6703" w:rsidRPr="001E7778" w:rsidRDefault="00FB6703" w:rsidP="001E7778">
      <w:pPr>
        <w:spacing w:line="360" w:lineRule="auto"/>
        <w:jc w:val="both"/>
        <w:rPr>
          <w:rFonts w:cs="Arial"/>
          <w:sz w:val="24"/>
          <w:szCs w:val="24"/>
          <w:lang w:val="es-ES_tradnl"/>
        </w:rPr>
      </w:pPr>
    </w:p>
    <w:p w14:paraId="08BF9875" w14:textId="2450105C"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lastRenderedPageBreak/>
        <w:t xml:space="preserve">No.155 ELIMINADAS_las_expresiones_que_afectan_la_intimidad_y/o_privacidad_de_la_denunciante en 1 </w:t>
      </w:r>
      <w:proofErr w:type="spellStart"/>
      <w:r w:rsidRPr="001E7778">
        <w:rPr>
          <w:rFonts w:cs="Arial"/>
          <w:sz w:val="24"/>
          <w:szCs w:val="24"/>
          <w:lang w:val="es-ES_tradnl"/>
        </w:rPr>
        <w:t>renglon</w:t>
      </w:r>
      <w:proofErr w:type="spellEnd"/>
      <w:r w:rsidRPr="001E7778">
        <w:rPr>
          <w:rFonts w:cs="Arial"/>
          <w:sz w:val="24"/>
          <w:szCs w:val="24"/>
          <w:lang w:val="es-ES_tradnl"/>
        </w:rPr>
        <w:t xml:space="preserve">(es) de conformidad con el artículo 97 de la LTAIPPDPEMO; los artículos 3, fracciones VII y IX, y 6, así como los demás relativos y aplicables de la LPDPPSOEMO; y el Lineamiento Trigésimo Octavo de los LGMCDIEVP; a fin de evitar una </w:t>
      </w:r>
      <w:r w:rsidR="001E7778">
        <w:rPr>
          <w:rFonts w:cs="Arial"/>
          <w:sz w:val="24"/>
          <w:szCs w:val="24"/>
          <w:lang w:val="es-ES_tradnl"/>
        </w:rPr>
        <w:t>revictimización, en observancia y concatenación</w:t>
      </w:r>
      <w:r w:rsidRPr="001E7778">
        <w:rPr>
          <w:rFonts w:cs="Arial"/>
          <w:sz w:val="24"/>
          <w:szCs w:val="24"/>
          <w:lang w:val="es-ES_tradnl"/>
        </w:rPr>
        <w:t xml:space="preserve"> a los derechos de las víctimas previstos en el Protocolo para Atender la Violencia Política Contra las Mujeres del Tribunal Electoral del Poder Judicial de la Federación</w:t>
      </w:r>
      <w:r w:rsidR="001E7778">
        <w:rPr>
          <w:rFonts w:cs="Arial"/>
          <w:sz w:val="24"/>
          <w:szCs w:val="24"/>
          <w:lang w:val="es-ES_tradnl"/>
        </w:rPr>
        <w:t>*.</w:t>
      </w:r>
    </w:p>
    <w:p w14:paraId="2DFD5A2E" w14:textId="77777777" w:rsidR="00FB6703" w:rsidRPr="001E7778" w:rsidRDefault="00FB6703" w:rsidP="001E7778">
      <w:pPr>
        <w:spacing w:line="360" w:lineRule="auto"/>
        <w:jc w:val="both"/>
        <w:rPr>
          <w:rFonts w:cs="Arial"/>
          <w:sz w:val="24"/>
          <w:szCs w:val="24"/>
          <w:lang w:val="es-ES_tradnl"/>
        </w:rPr>
      </w:pPr>
    </w:p>
    <w:p w14:paraId="2FB75619" w14:textId="710E0349"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No.156 ELIMINADAS_las_expresiones_que_afectan_la_intimidad_y/o_privacidad_de_la_denunciante en 1 </w:t>
      </w:r>
      <w:proofErr w:type="spellStart"/>
      <w:r w:rsidRPr="001E7778">
        <w:rPr>
          <w:rFonts w:cs="Arial"/>
          <w:sz w:val="24"/>
          <w:szCs w:val="24"/>
          <w:lang w:val="es-ES_tradnl"/>
        </w:rPr>
        <w:t>renglon</w:t>
      </w:r>
      <w:proofErr w:type="spellEnd"/>
      <w:r w:rsidRPr="001E7778">
        <w:rPr>
          <w:rFonts w:cs="Arial"/>
          <w:sz w:val="24"/>
          <w:szCs w:val="24"/>
          <w:lang w:val="es-ES_tradnl"/>
        </w:rPr>
        <w:t xml:space="preserve">(es) de conformidad con el artículo 97 de la LTAIPPDPEMO; los artículos 3, fracciones VII y IX, y 6, así como los demás relativos y aplicables de la LPDPPSOEMO; y el Lineamiento Trigésimo Octavo de los LGMCDIEVP; a fin de evitar una </w:t>
      </w:r>
      <w:r w:rsidR="001E7778">
        <w:rPr>
          <w:rFonts w:cs="Arial"/>
          <w:sz w:val="24"/>
          <w:szCs w:val="24"/>
          <w:lang w:val="es-ES_tradnl"/>
        </w:rPr>
        <w:t>revictimización, en observancia y concatenación</w:t>
      </w:r>
      <w:r w:rsidRPr="001E7778">
        <w:rPr>
          <w:rFonts w:cs="Arial"/>
          <w:sz w:val="24"/>
          <w:szCs w:val="24"/>
          <w:lang w:val="es-ES_tradnl"/>
        </w:rPr>
        <w:t xml:space="preserve"> a los derechos de las víctimas previstos en el Protocolo para Atender la Violencia Política Contra las Mujeres del Tribunal Electoral del Poder Judicial de la Federación</w:t>
      </w:r>
      <w:r w:rsidR="001E7778">
        <w:rPr>
          <w:rFonts w:cs="Arial"/>
          <w:sz w:val="24"/>
          <w:szCs w:val="24"/>
          <w:lang w:val="es-ES_tradnl"/>
        </w:rPr>
        <w:t>*.</w:t>
      </w:r>
    </w:p>
    <w:p w14:paraId="5EDF53F2" w14:textId="77777777" w:rsidR="00FB6703" w:rsidRPr="001E7778" w:rsidRDefault="00FB6703" w:rsidP="001E7778">
      <w:pPr>
        <w:spacing w:line="360" w:lineRule="auto"/>
        <w:jc w:val="both"/>
        <w:rPr>
          <w:rFonts w:cs="Arial"/>
          <w:sz w:val="24"/>
          <w:szCs w:val="24"/>
          <w:lang w:val="es-ES_tradnl"/>
        </w:rPr>
      </w:pPr>
    </w:p>
    <w:p w14:paraId="7E2C5B5E" w14:textId="561D1F22"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No.157 ELIMINADAS_las_expresiones_que_afectan_la_intimidad_y/o_privacidad_de_la_denunciante en 1 </w:t>
      </w:r>
      <w:proofErr w:type="spellStart"/>
      <w:r w:rsidRPr="001E7778">
        <w:rPr>
          <w:rFonts w:cs="Arial"/>
          <w:sz w:val="24"/>
          <w:szCs w:val="24"/>
          <w:lang w:val="es-ES_tradnl"/>
        </w:rPr>
        <w:t>renglon</w:t>
      </w:r>
      <w:proofErr w:type="spellEnd"/>
      <w:r w:rsidRPr="001E7778">
        <w:rPr>
          <w:rFonts w:cs="Arial"/>
          <w:sz w:val="24"/>
          <w:szCs w:val="24"/>
          <w:lang w:val="es-ES_tradnl"/>
        </w:rPr>
        <w:t xml:space="preserve">(es) de conformidad con el artículo 97 de la LTAIPPDPEMO; los artículos 3, fracciones VII y IX, y 6, así como los demás relativos y aplicables de la LPDPPSOEMO; y el Lineamiento Trigésimo Octavo de los LGMCDIEVP; a fin de evitar una </w:t>
      </w:r>
      <w:r w:rsidR="001E7778">
        <w:rPr>
          <w:rFonts w:cs="Arial"/>
          <w:sz w:val="24"/>
          <w:szCs w:val="24"/>
          <w:lang w:val="es-ES_tradnl"/>
        </w:rPr>
        <w:t>revictimización, en observancia y concatenación</w:t>
      </w:r>
      <w:r w:rsidRPr="001E7778">
        <w:rPr>
          <w:rFonts w:cs="Arial"/>
          <w:sz w:val="24"/>
          <w:szCs w:val="24"/>
          <w:lang w:val="es-ES_tradnl"/>
        </w:rPr>
        <w:t xml:space="preserve"> a los derechos de las víctimas previstos en el Protocolo para Atender la Violencia Política Contra las Mujeres del Tribunal Electoral del Poder Judicial de la Federación</w:t>
      </w:r>
      <w:r w:rsidR="001E7778">
        <w:rPr>
          <w:rFonts w:cs="Arial"/>
          <w:sz w:val="24"/>
          <w:szCs w:val="24"/>
          <w:lang w:val="es-ES_tradnl"/>
        </w:rPr>
        <w:t>*.</w:t>
      </w:r>
    </w:p>
    <w:p w14:paraId="2C1B57C2" w14:textId="77777777" w:rsidR="00FB6703" w:rsidRPr="001E7778" w:rsidRDefault="00FB6703" w:rsidP="001E7778">
      <w:pPr>
        <w:spacing w:line="360" w:lineRule="auto"/>
        <w:jc w:val="both"/>
        <w:rPr>
          <w:rFonts w:cs="Arial"/>
          <w:sz w:val="24"/>
          <w:szCs w:val="24"/>
          <w:lang w:val="es-ES_tradnl"/>
        </w:rPr>
      </w:pPr>
    </w:p>
    <w:p w14:paraId="6867CA20" w14:textId="77777777"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No.158 ELIMINADO_Cargo_-2- en 1 </w:t>
      </w:r>
      <w:proofErr w:type="spellStart"/>
      <w:r w:rsidRPr="001E7778">
        <w:rPr>
          <w:rFonts w:cs="Arial"/>
          <w:sz w:val="24"/>
          <w:szCs w:val="24"/>
          <w:lang w:val="es-ES_tradnl"/>
        </w:rPr>
        <w:t>renglon</w:t>
      </w:r>
      <w:proofErr w:type="spellEnd"/>
      <w:r w:rsidRPr="001E7778">
        <w:rPr>
          <w:rFonts w:cs="Arial"/>
          <w:sz w:val="24"/>
          <w:szCs w:val="24"/>
          <w:lang w:val="es-ES_tradnl"/>
        </w:rPr>
        <w:t xml:space="preserve">(es) por ser un dato personal laboral de conformidad con el Artículo 97 de la LTAIPPDPEMO, Artículo 3 </w:t>
      </w:r>
      <w:r w:rsidRPr="001E7778">
        <w:rPr>
          <w:rFonts w:cs="Arial"/>
          <w:sz w:val="24"/>
          <w:szCs w:val="24"/>
          <w:lang w:val="es-ES_tradnl"/>
        </w:rPr>
        <w:lastRenderedPageBreak/>
        <w:t>fracción VIII de la LPDPPSOEMO y Lineamiento Trigésimo Octavo fracción I. 5. de los LGMCDIEVP*.</w:t>
      </w:r>
    </w:p>
    <w:p w14:paraId="63D25648" w14:textId="77777777" w:rsidR="00FB6703" w:rsidRPr="001E7778" w:rsidRDefault="00FB6703" w:rsidP="001E7778">
      <w:pPr>
        <w:spacing w:line="360" w:lineRule="auto"/>
        <w:jc w:val="both"/>
        <w:rPr>
          <w:rFonts w:cs="Arial"/>
          <w:sz w:val="24"/>
          <w:szCs w:val="24"/>
          <w:lang w:val="es-ES_tradnl"/>
        </w:rPr>
      </w:pPr>
    </w:p>
    <w:p w14:paraId="6BCD0E3E" w14:textId="59BDF988"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No.159 ELIMINADAS_las_expresiones_que_afectan_la_intimidad_y/o_privacidad_de_la_denunciante en 1 </w:t>
      </w:r>
      <w:proofErr w:type="spellStart"/>
      <w:r w:rsidRPr="001E7778">
        <w:rPr>
          <w:rFonts w:cs="Arial"/>
          <w:sz w:val="24"/>
          <w:szCs w:val="24"/>
          <w:lang w:val="es-ES_tradnl"/>
        </w:rPr>
        <w:t>renglon</w:t>
      </w:r>
      <w:proofErr w:type="spellEnd"/>
      <w:r w:rsidRPr="001E7778">
        <w:rPr>
          <w:rFonts w:cs="Arial"/>
          <w:sz w:val="24"/>
          <w:szCs w:val="24"/>
          <w:lang w:val="es-ES_tradnl"/>
        </w:rPr>
        <w:t xml:space="preserve">(es) de conformidad con el artículo 97 de la LTAIPPDPEMO; los artículos 3, fracciones VII y IX, y 6, así como los demás relativos y aplicables de la LPDPPSOEMO; y el Lineamiento Trigésimo Octavo de los LGMCDIEVP; a fin de evitar una </w:t>
      </w:r>
      <w:r w:rsidR="001E7778">
        <w:rPr>
          <w:rFonts w:cs="Arial"/>
          <w:sz w:val="24"/>
          <w:szCs w:val="24"/>
          <w:lang w:val="es-ES_tradnl"/>
        </w:rPr>
        <w:t>revictimización, en observancia y concatenación</w:t>
      </w:r>
      <w:r w:rsidRPr="001E7778">
        <w:rPr>
          <w:rFonts w:cs="Arial"/>
          <w:sz w:val="24"/>
          <w:szCs w:val="24"/>
          <w:lang w:val="es-ES_tradnl"/>
        </w:rPr>
        <w:t xml:space="preserve"> a los derechos de las víctimas previstos en el Protocolo para Atender la Violencia Política Contra las Mujeres del Tribunal Electoral del Poder Judicial de la Federación</w:t>
      </w:r>
      <w:r w:rsidR="001E7778">
        <w:rPr>
          <w:rFonts w:cs="Arial"/>
          <w:sz w:val="24"/>
          <w:szCs w:val="24"/>
          <w:lang w:val="es-ES_tradnl"/>
        </w:rPr>
        <w:t>*.</w:t>
      </w:r>
    </w:p>
    <w:p w14:paraId="38492BB3" w14:textId="77777777" w:rsidR="00FB6703" w:rsidRPr="001E7778" w:rsidRDefault="00FB6703" w:rsidP="001E7778">
      <w:pPr>
        <w:spacing w:line="360" w:lineRule="auto"/>
        <w:jc w:val="both"/>
        <w:rPr>
          <w:rFonts w:cs="Arial"/>
          <w:sz w:val="24"/>
          <w:szCs w:val="24"/>
          <w:lang w:val="es-ES_tradnl"/>
        </w:rPr>
      </w:pPr>
    </w:p>
    <w:p w14:paraId="11D59FA8" w14:textId="626C981E"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No.160 ELIMINADAS_las_expresiones_que_afectan_la_intimidad_y/o_privacidad_de_la_denunciante en 1 </w:t>
      </w:r>
      <w:proofErr w:type="spellStart"/>
      <w:r w:rsidRPr="001E7778">
        <w:rPr>
          <w:rFonts w:cs="Arial"/>
          <w:sz w:val="24"/>
          <w:szCs w:val="24"/>
          <w:lang w:val="es-ES_tradnl"/>
        </w:rPr>
        <w:t>renglon</w:t>
      </w:r>
      <w:proofErr w:type="spellEnd"/>
      <w:r w:rsidRPr="001E7778">
        <w:rPr>
          <w:rFonts w:cs="Arial"/>
          <w:sz w:val="24"/>
          <w:szCs w:val="24"/>
          <w:lang w:val="es-ES_tradnl"/>
        </w:rPr>
        <w:t xml:space="preserve">(es) de conformidad con el artículo 97 de la LTAIPPDPEMO; los artículos 3, fracciones VII y IX, y 6, así como los demás relativos y aplicables de la LPDPPSOEMO; y el Lineamiento Trigésimo Octavo de los LGMCDIEVP; a fin de evitar una </w:t>
      </w:r>
      <w:r w:rsidR="001E7778">
        <w:rPr>
          <w:rFonts w:cs="Arial"/>
          <w:sz w:val="24"/>
          <w:szCs w:val="24"/>
          <w:lang w:val="es-ES_tradnl"/>
        </w:rPr>
        <w:t>revictimización, en observancia y concatenación</w:t>
      </w:r>
      <w:r w:rsidRPr="001E7778">
        <w:rPr>
          <w:rFonts w:cs="Arial"/>
          <w:sz w:val="24"/>
          <w:szCs w:val="24"/>
          <w:lang w:val="es-ES_tradnl"/>
        </w:rPr>
        <w:t xml:space="preserve"> a los derechos de las víctimas previstos en el Protocolo para Atender la Violencia Política Contra las Mujeres del Tribunal Electoral del Poder Judicial de la Federación</w:t>
      </w:r>
      <w:r w:rsidR="001E7778">
        <w:rPr>
          <w:rFonts w:cs="Arial"/>
          <w:sz w:val="24"/>
          <w:szCs w:val="24"/>
          <w:lang w:val="es-ES_tradnl"/>
        </w:rPr>
        <w:t>*.</w:t>
      </w:r>
    </w:p>
    <w:p w14:paraId="7333565F" w14:textId="77777777" w:rsidR="00FB6703" w:rsidRPr="001E7778" w:rsidRDefault="00FB6703" w:rsidP="001E7778">
      <w:pPr>
        <w:spacing w:line="360" w:lineRule="auto"/>
        <w:jc w:val="both"/>
        <w:rPr>
          <w:rFonts w:cs="Arial"/>
          <w:sz w:val="24"/>
          <w:szCs w:val="24"/>
          <w:lang w:val="es-ES_tradnl"/>
        </w:rPr>
      </w:pPr>
    </w:p>
    <w:p w14:paraId="4F973550" w14:textId="627F6C1C"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No.161 ELIMINADAS_las_expresiones_que_afectan_la_intimidad_y/o_privacidad_de_la_denunciante en 1 </w:t>
      </w:r>
      <w:proofErr w:type="spellStart"/>
      <w:r w:rsidRPr="001E7778">
        <w:rPr>
          <w:rFonts w:cs="Arial"/>
          <w:sz w:val="24"/>
          <w:szCs w:val="24"/>
          <w:lang w:val="es-ES_tradnl"/>
        </w:rPr>
        <w:t>renglon</w:t>
      </w:r>
      <w:proofErr w:type="spellEnd"/>
      <w:r w:rsidRPr="001E7778">
        <w:rPr>
          <w:rFonts w:cs="Arial"/>
          <w:sz w:val="24"/>
          <w:szCs w:val="24"/>
          <w:lang w:val="es-ES_tradnl"/>
        </w:rPr>
        <w:t xml:space="preserve">(es) de conformidad con el artículo 97 de la LTAIPPDPEMO; los artículos 3, fracciones VII y IX, y 6, así como los demás relativos y aplicables de la LPDPPSOEMO; y el Lineamiento Trigésimo Octavo de los LGMCDIEVP; a fin de evitar una </w:t>
      </w:r>
      <w:r w:rsidR="001E7778">
        <w:rPr>
          <w:rFonts w:cs="Arial"/>
          <w:sz w:val="24"/>
          <w:szCs w:val="24"/>
          <w:lang w:val="es-ES_tradnl"/>
        </w:rPr>
        <w:t>revictimización, en observancia y concatenación</w:t>
      </w:r>
      <w:r w:rsidRPr="001E7778">
        <w:rPr>
          <w:rFonts w:cs="Arial"/>
          <w:sz w:val="24"/>
          <w:szCs w:val="24"/>
          <w:lang w:val="es-ES_tradnl"/>
        </w:rPr>
        <w:t xml:space="preserve"> a los derechos de las víctimas previstos en el Protocolo para Atender la Violencia Política Contra las Mujeres del Tribunal Electoral del Poder Judicial de la Federación</w:t>
      </w:r>
      <w:r w:rsidR="001E7778">
        <w:rPr>
          <w:rFonts w:cs="Arial"/>
          <w:sz w:val="24"/>
          <w:szCs w:val="24"/>
          <w:lang w:val="es-ES_tradnl"/>
        </w:rPr>
        <w:t>*.</w:t>
      </w:r>
    </w:p>
    <w:p w14:paraId="5003515F" w14:textId="77777777" w:rsidR="00FB6703" w:rsidRPr="001E7778" w:rsidRDefault="00FB6703" w:rsidP="001E7778">
      <w:pPr>
        <w:spacing w:line="360" w:lineRule="auto"/>
        <w:jc w:val="both"/>
        <w:rPr>
          <w:rFonts w:cs="Arial"/>
          <w:sz w:val="24"/>
          <w:szCs w:val="24"/>
          <w:lang w:val="es-ES_tradnl"/>
        </w:rPr>
      </w:pPr>
    </w:p>
    <w:p w14:paraId="3C3400D2" w14:textId="78270638"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lastRenderedPageBreak/>
        <w:t xml:space="preserve">No.162 ELIMINADAS_las_expresiones_que_afectan_la_intimidad_y/o_privacidad_de_la_denunciante en 1 </w:t>
      </w:r>
      <w:proofErr w:type="spellStart"/>
      <w:r w:rsidRPr="001E7778">
        <w:rPr>
          <w:rFonts w:cs="Arial"/>
          <w:sz w:val="24"/>
          <w:szCs w:val="24"/>
          <w:lang w:val="es-ES_tradnl"/>
        </w:rPr>
        <w:t>renglon</w:t>
      </w:r>
      <w:proofErr w:type="spellEnd"/>
      <w:r w:rsidRPr="001E7778">
        <w:rPr>
          <w:rFonts w:cs="Arial"/>
          <w:sz w:val="24"/>
          <w:szCs w:val="24"/>
          <w:lang w:val="es-ES_tradnl"/>
        </w:rPr>
        <w:t xml:space="preserve">(es) de conformidad con el artículo 97 de la LTAIPPDPEMO; los artículos 3, fracciones VII y IX, y 6, así como los demás relativos y aplicables de la LPDPPSOEMO; y el Lineamiento Trigésimo Octavo de los LGMCDIEVP; a fin de evitar una </w:t>
      </w:r>
      <w:r w:rsidR="001E7778">
        <w:rPr>
          <w:rFonts w:cs="Arial"/>
          <w:sz w:val="24"/>
          <w:szCs w:val="24"/>
          <w:lang w:val="es-ES_tradnl"/>
        </w:rPr>
        <w:t>revictimización, en observancia y concatenación</w:t>
      </w:r>
      <w:r w:rsidRPr="001E7778">
        <w:rPr>
          <w:rFonts w:cs="Arial"/>
          <w:sz w:val="24"/>
          <w:szCs w:val="24"/>
          <w:lang w:val="es-ES_tradnl"/>
        </w:rPr>
        <w:t xml:space="preserve"> a los derechos de las víctimas previstos en el Protocolo para Atender la Violencia Política Contra las Mujeres del Tribunal Electoral del Poder Judicial de la Federación</w:t>
      </w:r>
      <w:r w:rsidR="001E7778">
        <w:rPr>
          <w:rFonts w:cs="Arial"/>
          <w:sz w:val="24"/>
          <w:szCs w:val="24"/>
          <w:lang w:val="es-ES_tradnl"/>
        </w:rPr>
        <w:t>*.</w:t>
      </w:r>
    </w:p>
    <w:p w14:paraId="34F82702" w14:textId="77777777" w:rsidR="00FB6703" w:rsidRPr="001E7778" w:rsidRDefault="00FB6703" w:rsidP="001E7778">
      <w:pPr>
        <w:spacing w:line="360" w:lineRule="auto"/>
        <w:jc w:val="both"/>
        <w:rPr>
          <w:rFonts w:cs="Arial"/>
          <w:sz w:val="24"/>
          <w:szCs w:val="24"/>
          <w:lang w:val="es-ES_tradnl"/>
        </w:rPr>
      </w:pPr>
    </w:p>
    <w:p w14:paraId="77EAFFE4" w14:textId="3EAE5829"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No.163 ELIMINADAS_las_expresiones_que_afectan_la_intimidad_y/o_privacidad_de_la_denunciante en 1 </w:t>
      </w:r>
      <w:proofErr w:type="spellStart"/>
      <w:r w:rsidRPr="001E7778">
        <w:rPr>
          <w:rFonts w:cs="Arial"/>
          <w:sz w:val="24"/>
          <w:szCs w:val="24"/>
          <w:lang w:val="es-ES_tradnl"/>
        </w:rPr>
        <w:t>renglon</w:t>
      </w:r>
      <w:proofErr w:type="spellEnd"/>
      <w:r w:rsidRPr="001E7778">
        <w:rPr>
          <w:rFonts w:cs="Arial"/>
          <w:sz w:val="24"/>
          <w:szCs w:val="24"/>
          <w:lang w:val="es-ES_tradnl"/>
        </w:rPr>
        <w:t xml:space="preserve">(es) de conformidad con el artículo 97 de la LTAIPPDPEMO; los artículos 3, fracciones VII y IX, y 6, así como los demás relativos y aplicables de la LPDPPSOEMO; y el Lineamiento Trigésimo Octavo de los LGMCDIEVP; a fin de evitar una </w:t>
      </w:r>
      <w:r w:rsidR="001E7778">
        <w:rPr>
          <w:rFonts w:cs="Arial"/>
          <w:sz w:val="24"/>
          <w:szCs w:val="24"/>
          <w:lang w:val="es-ES_tradnl"/>
        </w:rPr>
        <w:t>revictimización, en observancia y concatenación</w:t>
      </w:r>
      <w:r w:rsidRPr="001E7778">
        <w:rPr>
          <w:rFonts w:cs="Arial"/>
          <w:sz w:val="24"/>
          <w:szCs w:val="24"/>
          <w:lang w:val="es-ES_tradnl"/>
        </w:rPr>
        <w:t xml:space="preserve"> a los derechos de las víctimas previstos en el Protocolo para Atender la Violencia Política Contra las Mujeres del Tribunal Electoral del Poder Judicial de la Federación</w:t>
      </w:r>
      <w:r w:rsidR="001E7778">
        <w:rPr>
          <w:rFonts w:cs="Arial"/>
          <w:sz w:val="24"/>
          <w:szCs w:val="24"/>
          <w:lang w:val="es-ES_tradnl"/>
        </w:rPr>
        <w:t>*.</w:t>
      </w:r>
    </w:p>
    <w:p w14:paraId="601EB442" w14:textId="77777777" w:rsidR="00FB6703" w:rsidRPr="001E7778" w:rsidRDefault="00FB6703" w:rsidP="001E7778">
      <w:pPr>
        <w:spacing w:line="360" w:lineRule="auto"/>
        <w:jc w:val="both"/>
        <w:rPr>
          <w:rFonts w:cs="Arial"/>
          <w:sz w:val="24"/>
          <w:szCs w:val="24"/>
          <w:lang w:val="es-ES_tradnl"/>
        </w:rPr>
      </w:pPr>
    </w:p>
    <w:p w14:paraId="4402E380" w14:textId="77777777"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No.164 ELIMINADO_Cargo_-1- en 1 </w:t>
      </w:r>
      <w:proofErr w:type="spellStart"/>
      <w:r w:rsidRPr="001E7778">
        <w:rPr>
          <w:rFonts w:cs="Arial"/>
          <w:sz w:val="24"/>
          <w:szCs w:val="24"/>
          <w:lang w:val="es-ES_tradnl"/>
        </w:rPr>
        <w:t>renglon</w:t>
      </w:r>
      <w:proofErr w:type="spellEnd"/>
      <w:r w:rsidRPr="001E7778">
        <w:rPr>
          <w:rFonts w:cs="Arial"/>
          <w:sz w:val="24"/>
          <w:szCs w:val="24"/>
          <w:lang w:val="es-ES_tradnl"/>
        </w:rPr>
        <w:t>(es) por ser un dato personal laboral de conformidad con el Artículo 97 de la LTAIPPDPEMO, Artículo 3 fracción VIII de la LPDPPSOEMO y Lineamiento Trigésimo Octavo fracción I. 5. de los LGMCDIEVP*.</w:t>
      </w:r>
    </w:p>
    <w:p w14:paraId="1ABCAA4F" w14:textId="77777777" w:rsidR="00FB6703" w:rsidRPr="001E7778" w:rsidRDefault="00FB6703" w:rsidP="001E7778">
      <w:pPr>
        <w:spacing w:line="360" w:lineRule="auto"/>
        <w:jc w:val="both"/>
        <w:rPr>
          <w:rFonts w:cs="Arial"/>
          <w:sz w:val="24"/>
          <w:szCs w:val="24"/>
          <w:lang w:val="es-ES_tradnl"/>
        </w:rPr>
      </w:pPr>
    </w:p>
    <w:p w14:paraId="60D76E3F" w14:textId="55821FCA"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No.165 ELIMINADAS_las_expresiones_que_afectan_la_intimidad_y/o_privacidad_de_la_denunciante en 1 </w:t>
      </w:r>
      <w:proofErr w:type="spellStart"/>
      <w:r w:rsidRPr="001E7778">
        <w:rPr>
          <w:rFonts w:cs="Arial"/>
          <w:sz w:val="24"/>
          <w:szCs w:val="24"/>
          <w:lang w:val="es-ES_tradnl"/>
        </w:rPr>
        <w:t>renglon</w:t>
      </w:r>
      <w:proofErr w:type="spellEnd"/>
      <w:r w:rsidRPr="001E7778">
        <w:rPr>
          <w:rFonts w:cs="Arial"/>
          <w:sz w:val="24"/>
          <w:szCs w:val="24"/>
          <w:lang w:val="es-ES_tradnl"/>
        </w:rPr>
        <w:t xml:space="preserve">(es) de conformidad con el artículo 97 de la LTAIPPDPEMO; los artículos 3, fracciones VII y IX, y 6, así como los demás relativos y aplicables de la LPDPPSOEMO; y el Lineamiento Trigésimo Octavo de los LGMCDIEVP; a fin de evitar una </w:t>
      </w:r>
      <w:r w:rsidR="001E7778">
        <w:rPr>
          <w:rFonts w:cs="Arial"/>
          <w:sz w:val="24"/>
          <w:szCs w:val="24"/>
          <w:lang w:val="es-ES_tradnl"/>
        </w:rPr>
        <w:t>revictimización, en observancia y concatenación</w:t>
      </w:r>
      <w:r w:rsidRPr="001E7778">
        <w:rPr>
          <w:rFonts w:cs="Arial"/>
          <w:sz w:val="24"/>
          <w:szCs w:val="24"/>
          <w:lang w:val="es-ES_tradnl"/>
        </w:rPr>
        <w:t xml:space="preserve"> a los derechos de las víctimas previstos en el Protocolo para </w:t>
      </w:r>
      <w:r w:rsidRPr="001E7778">
        <w:rPr>
          <w:rFonts w:cs="Arial"/>
          <w:sz w:val="24"/>
          <w:szCs w:val="24"/>
          <w:lang w:val="es-ES_tradnl"/>
        </w:rPr>
        <w:lastRenderedPageBreak/>
        <w:t>Atender la Violencia Política Contra las Mujeres del Tribunal Electoral del Poder Judicial de la Federación</w:t>
      </w:r>
      <w:r w:rsidR="001E7778">
        <w:rPr>
          <w:rFonts w:cs="Arial"/>
          <w:sz w:val="24"/>
          <w:szCs w:val="24"/>
          <w:lang w:val="es-ES_tradnl"/>
        </w:rPr>
        <w:t>*.</w:t>
      </w:r>
    </w:p>
    <w:p w14:paraId="6C4D8690" w14:textId="77777777" w:rsidR="00FB6703" w:rsidRPr="001E7778" w:rsidRDefault="00FB6703" w:rsidP="001E7778">
      <w:pPr>
        <w:spacing w:line="360" w:lineRule="auto"/>
        <w:jc w:val="both"/>
        <w:rPr>
          <w:rFonts w:cs="Arial"/>
          <w:sz w:val="24"/>
          <w:szCs w:val="24"/>
          <w:lang w:val="es-ES_tradnl"/>
        </w:rPr>
      </w:pPr>
    </w:p>
    <w:p w14:paraId="3AD10216" w14:textId="39AE251B"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No.166 ELIMINADAS_las_expresiones_que_afectan_la_intimidad_y/o_privacidad_de_la_denunciante en 2 </w:t>
      </w:r>
      <w:proofErr w:type="spellStart"/>
      <w:r w:rsidRPr="001E7778">
        <w:rPr>
          <w:rFonts w:cs="Arial"/>
          <w:sz w:val="24"/>
          <w:szCs w:val="24"/>
          <w:lang w:val="es-ES_tradnl"/>
        </w:rPr>
        <w:t>renglon</w:t>
      </w:r>
      <w:proofErr w:type="spellEnd"/>
      <w:r w:rsidRPr="001E7778">
        <w:rPr>
          <w:rFonts w:cs="Arial"/>
          <w:sz w:val="24"/>
          <w:szCs w:val="24"/>
          <w:lang w:val="es-ES_tradnl"/>
        </w:rPr>
        <w:t xml:space="preserve">(es) de conformidad con el artículo 97 de la LTAIPPDPEMO; los artículos 3, fracciones VII y IX, y 6, así como los demás relativos y aplicables de la LPDPPSOEMO; y el Lineamiento Trigésimo Octavo de los LGMCDIEVP; a fin de evitar una </w:t>
      </w:r>
      <w:r w:rsidR="001E7778">
        <w:rPr>
          <w:rFonts w:cs="Arial"/>
          <w:sz w:val="24"/>
          <w:szCs w:val="24"/>
          <w:lang w:val="es-ES_tradnl"/>
        </w:rPr>
        <w:t>revictimización, en observancia y concatenación</w:t>
      </w:r>
      <w:r w:rsidRPr="001E7778">
        <w:rPr>
          <w:rFonts w:cs="Arial"/>
          <w:sz w:val="24"/>
          <w:szCs w:val="24"/>
          <w:lang w:val="es-ES_tradnl"/>
        </w:rPr>
        <w:t xml:space="preserve"> a los derechos de las víctimas previstos en el Protocolo para Atender la Violencia Política Contra las Mujeres del Tribunal Electoral del Poder Judicial de la Federación</w:t>
      </w:r>
      <w:r w:rsidR="001E7778">
        <w:rPr>
          <w:rFonts w:cs="Arial"/>
          <w:sz w:val="24"/>
          <w:szCs w:val="24"/>
          <w:lang w:val="es-ES_tradnl"/>
        </w:rPr>
        <w:t>*.</w:t>
      </w:r>
    </w:p>
    <w:p w14:paraId="5141F2DC" w14:textId="77777777" w:rsidR="00FB6703" w:rsidRPr="001E7778" w:rsidRDefault="00FB6703" w:rsidP="001E7778">
      <w:pPr>
        <w:spacing w:line="360" w:lineRule="auto"/>
        <w:jc w:val="both"/>
        <w:rPr>
          <w:rFonts w:cs="Arial"/>
          <w:sz w:val="24"/>
          <w:szCs w:val="24"/>
          <w:lang w:val="es-ES_tradnl"/>
        </w:rPr>
      </w:pPr>
    </w:p>
    <w:p w14:paraId="5273F771" w14:textId="77777777"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No.167 ELIMINADO_Cargo_-1- en 1 </w:t>
      </w:r>
      <w:proofErr w:type="spellStart"/>
      <w:r w:rsidRPr="001E7778">
        <w:rPr>
          <w:rFonts w:cs="Arial"/>
          <w:sz w:val="24"/>
          <w:szCs w:val="24"/>
          <w:lang w:val="es-ES_tradnl"/>
        </w:rPr>
        <w:t>renglon</w:t>
      </w:r>
      <w:proofErr w:type="spellEnd"/>
      <w:r w:rsidRPr="001E7778">
        <w:rPr>
          <w:rFonts w:cs="Arial"/>
          <w:sz w:val="24"/>
          <w:szCs w:val="24"/>
          <w:lang w:val="es-ES_tradnl"/>
        </w:rPr>
        <w:t>(es) por ser un dato personal laboral de conformidad con el Artículo 97 de la LTAIPPDPEMO, Artículo 3 fracción VIII de la LPDPPSOEMO y Lineamiento Trigésimo Octavo fracción I. 5. de los LGMCDIEVP*.</w:t>
      </w:r>
    </w:p>
    <w:p w14:paraId="05A541A8" w14:textId="77777777" w:rsidR="00FB6703" w:rsidRPr="001E7778" w:rsidRDefault="00FB6703" w:rsidP="001E7778">
      <w:pPr>
        <w:spacing w:line="360" w:lineRule="auto"/>
        <w:jc w:val="both"/>
        <w:rPr>
          <w:rFonts w:cs="Arial"/>
          <w:sz w:val="24"/>
          <w:szCs w:val="24"/>
          <w:lang w:val="es-ES_tradnl"/>
        </w:rPr>
      </w:pPr>
    </w:p>
    <w:p w14:paraId="06D12B0A" w14:textId="77777777"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No.168 ELIMINADO_Cargo_-2- en 1 </w:t>
      </w:r>
      <w:proofErr w:type="spellStart"/>
      <w:r w:rsidRPr="001E7778">
        <w:rPr>
          <w:rFonts w:cs="Arial"/>
          <w:sz w:val="24"/>
          <w:szCs w:val="24"/>
          <w:lang w:val="es-ES_tradnl"/>
        </w:rPr>
        <w:t>renglon</w:t>
      </w:r>
      <w:proofErr w:type="spellEnd"/>
      <w:r w:rsidRPr="001E7778">
        <w:rPr>
          <w:rFonts w:cs="Arial"/>
          <w:sz w:val="24"/>
          <w:szCs w:val="24"/>
          <w:lang w:val="es-ES_tradnl"/>
        </w:rPr>
        <w:t>(es) por ser un dato personal laboral de conformidad con el Artículo 97 de la LTAIPPDPEMO, Artículo 3 fracción VIII de la LPDPPSOEMO y Lineamiento Trigésimo Octavo fracción I. 5. de los LGMCDIEVP*.</w:t>
      </w:r>
    </w:p>
    <w:p w14:paraId="6691902B" w14:textId="77777777" w:rsidR="00FB6703" w:rsidRPr="001E7778" w:rsidRDefault="00FB6703" w:rsidP="001E7778">
      <w:pPr>
        <w:spacing w:line="360" w:lineRule="auto"/>
        <w:jc w:val="both"/>
        <w:rPr>
          <w:rFonts w:cs="Arial"/>
          <w:sz w:val="24"/>
          <w:szCs w:val="24"/>
          <w:lang w:val="es-ES_tradnl"/>
        </w:rPr>
      </w:pPr>
    </w:p>
    <w:p w14:paraId="4329927F" w14:textId="77777777"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No.169 ELIMINADO_Cargo_-2- en 1 </w:t>
      </w:r>
      <w:proofErr w:type="spellStart"/>
      <w:r w:rsidRPr="001E7778">
        <w:rPr>
          <w:rFonts w:cs="Arial"/>
          <w:sz w:val="24"/>
          <w:szCs w:val="24"/>
          <w:lang w:val="es-ES_tradnl"/>
        </w:rPr>
        <w:t>renglon</w:t>
      </w:r>
      <w:proofErr w:type="spellEnd"/>
      <w:r w:rsidRPr="001E7778">
        <w:rPr>
          <w:rFonts w:cs="Arial"/>
          <w:sz w:val="24"/>
          <w:szCs w:val="24"/>
          <w:lang w:val="es-ES_tradnl"/>
        </w:rPr>
        <w:t>(es) por ser un dato personal laboral de conformidad con el Artículo 97 de la LTAIPPDPEMO, Artículo 3 fracción VIII de la LPDPPSOEMO y Lineamiento Trigésimo Octavo fracción I. 5. de los LGMCDIEVP*.</w:t>
      </w:r>
    </w:p>
    <w:p w14:paraId="0D44145B" w14:textId="77777777" w:rsidR="00FB6703" w:rsidRPr="001E7778" w:rsidRDefault="00FB6703" w:rsidP="001E7778">
      <w:pPr>
        <w:spacing w:line="360" w:lineRule="auto"/>
        <w:jc w:val="both"/>
        <w:rPr>
          <w:rFonts w:cs="Arial"/>
          <w:sz w:val="24"/>
          <w:szCs w:val="24"/>
          <w:lang w:val="es-ES_tradnl"/>
        </w:rPr>
      </w:pPr>
    </w:p>
    <w:p w14:paraId="7632857D" w14:textId="77777777"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No.170 ELIMINADO_Cargo_-1- en 1 </w:t>
      </w:r>
      <w:proofErr w:type="spellStart"/>
      <w:r w:rsidRPr="001E7778">
        <w:rPr>
          <w:rFonts w:cs="Arial"/>
          <w:sz w:val="24"/>
          <w:szCs w:val="24"/>
          <w:lang w:val="es-ES_tradnl"/>
        </w:rPr>
        <w:t>renglon</w:t>
      </w:r>
      <w:proofErr w:type="spellEnd"/>
      <w:r w:rsidRPr="001E7778">
        <w:rPr>
          <w:rFonts w:cs="Arial"/>
          <w:sz w:val="24"/>
          <w:szCs w:val="24"/>
          <w:lang w:val="es-ES_tradnl"/>
        </w:rPr>
        <w:t>(es) por ser un dato personal laboral de conformidad con el Artículo 97 de la LTAIPPDPEMO, Artículo 3 fracción VIII de la LPDPPSOEMO y Lineamiento Trigésimo Octavo fracción I. 5. de los LGMCDIEVP*.</w:t>
      </w:r>
    </w:p>
    <w:p w14:paraId="008DB1AF" w14:textId="77777777" w:rsidR="00FB6703" w:rsidRPr="001E7778" w:rsidRDefault="00FB6703" w:rsidP="001E7778">
      <w:pPr>
        <w:spacing w:line="360" w:lineRule="auto"/>
        <w:jc w:val="both"/>
        <w:rPr>
          <w:rFonts w:cs="Arial"/>
          <w:sz w:val="24"/>
          <w:szCs w:val="24"/>
          <w:lang w:val="es-ES_tradnl"/>
        </w:rPr>
      </w:pPr>
    </w:p>
    <w:p w14:paraId="12AA5266" w14:textId="00F2B472"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lastRenderedPageBreak/>
        <w:t xml:space="preserve">No.171 </w:t>
      </w:r>
      <w:proofErr w:type="spellStart"/>
      <w:r w:rsidRPr="001E7778">
        <w:rPr>
          <w:rFonts w:cs="Arial"/>
          <w:sz w:val="24"/>
          <w:szCs w:val="24"/>
          <w:lang w:val="es-ES_tradnl"/>
        </w:rPr>
        <w:t>ELIMINADA_</w:t>
      </w:r>
      <w:r w:rsidR="005D795C">
        <w:rPr>
          <w:rFonts w:cs="Arial"/>
          <w:sz w:val="24"/>
          <w:szCs w:val="24"/>
          <w:lang w:val="es-ES_tradnl"/>
        </w:rPr>
        <w:t>decisión</w:t>
      </w:r>
      <w:proofErr w:type="spellEnd"/>
      <w:r w:rsidR="005D795C">
        <w:rPr>
          <w:rFonts w:cs="Arial"/>
          <w:sz w:val="24"/>
          <w:szCs w:val="24"/>
          <w:lang w:val="es-ES_tradnl"/>
        </w:rPr>
        <w:t>(es)</w:t>
      </w:r>
      <w:r w:rsidRPr="001E7778">
        <w:rPr>
          <w:rFonts w:cs="Arial"/>
          <w:sz w:val="24"/>
          <w:szCs w:val="24"/>
          <w:lang w:val="es-ES_tradnl"/>
        </w:rPr>
        <w:t>_</w:t>
      </w:r>
      <w:r w:rsidR="005D795C">
        <w:rPr>
          <w:rFonts w:cs="Arial"/>
          <w:sz w:val="24"/>
          <w:szCs w:val="24"/>
          <w:lang w:val="es-ES_tradnl"/>
        </w:rPr>
        <w:t>patrimonial(es)</w:t>
      </w:r>
      <w:r w:rsidRPr="001E7778">
        <w:rPr>
          <w:rFonts w:cs="Arial"/>
          <w:sz w:val="24"/>
          <w:szCs w:val="24"/>
          <w:lang w:val="es-ES_tradnl"/>
        </w:rPr>
        <w:t xml:space="preserve"> en 1 </w:t>
      </w:r>
      <w:proofErr w:type="spellStart"/>
      <w:r w:rsidRPr="001E7778">
        <w:rPr>
          <w:rFonts w:cs="Arial"/>
          <w:sz w:val="24"/>
          <w:szCs w:val="24"/>
          <w:lang w:val="es-ES_tradnl"/>
        </w:rPr>
        <w:t>renglon</w:t>
      </w:r>
      <w:proofErr w:type="spellEnd"/>
      <w:r w:rsidRPr="001E7778">
        <w:rPr>
          <w:rFonts w:cs="Arial"/>
          <w:sz w:val="24"/>
          <w:szCs w:val="24"/>
          <w:lang w:val="es-ES_tradnl"/>
        </w:rPr>
        <w:t>(es) por ser un dato personal patrimonial de conformidad con el Artículo 97 de la LTAIPPDPEMO, Artículo 3 fracción VIII de la LPDPPSOEMO y Lineamiento Trigésimo Octavo fracción I. 6. de los LGMCDIEVP*.</w:t>
      </w:r>
    </w:p>
    <w:p w14:paraId="328A6377" w14:textId="77777777" w:rsidR="00FB6703" w:rsidRPr="001E7778" w:rsidRDefault="00FB6703" w:rsidP="001E7778">
      <w:pPr>
        <w:spacing w:line="360" w:lineRule="auto"/>
        <w:jc w:val="both"/>
        <w:rPr>
          <w:rFonts w:cs="Arial"/>
          <w:sz w:val="24"/>
          <w:szCs w:val="24"/>
          <w:lang w:val="es-ES_tradnl"/>
        </w:rPr>
      </w:pPr>
    </w:p>
    <w:p w14:paraId="366A1AB1" w14:textId="77777777"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No.172 ELIMINADO_Cargo_-2- en 1 </w:t>
      </w:r>
      <w:proofErr w:type="spellStart"/>
      <w:r w:rsidRPr="001E7778">
        <w:rPr>
          <w:rFonts w:cs="Arial"/>
          <w:sz w:val="24"/>
          <w:szCs w:val="24"/>
          <w:lang w:val="es-ES_tradnl"/>
        </w:rPr>
        <w:t>renglon</w:t>
      </w:r>
      <w:proofErr w:type="spellEnd"/>
      <w:r w:rsidRPr="001E7778">
        <w:rPr>
          <w:rFonts w:cs="Arial"/>
          <w:sz w:val="24"/>
          <w:szCs w:val="24"/>
          <w:lang w:val="es-ES_tradnl"/>
        </w:rPr>
        <w:t>(es) por ser un dato personal laboral de conformidad con el Artículo 97 de la LTAIPPDPEMO, Artículo 3 fracción VIII de la LPDPPSOEMO y Lineamiento Trigésimo Octavo fracción I. 5. de los LGMCDIEVP*.</w:t>
      </w:r>
    </w:p>
    <w:p w14:paraId="42E4917D" w14:textId="77777777" w:rsidR="00FB6703" w:rsidRPr="001E7778" w:rsidRDefault="00FB6703" w:rsidP="001E7778">
      <w:pPr>
        <w:spacing w:line="360" w:lineRule="auto"/>
        <w:jc w:val="both"/>
        <w:rPr>
          <w:rFonts w:cs="Arial"/>
          <w:sz w:val="24"/>
          <w:szCs w:val="24"/>
          <w:lang w:val="es-ES_tradnl"/>
        </w:rPr>
      </w:pPr>
    </w:p>
    <w:p w14:paraId="19EE1A64" w14:textId="77777777"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No.173 ELIMINADO_Cargo_-1- en 1 </w:t>
      </w:r>
      <w:proofErr w:type="spellStart"/>
      <w:r w:rsidRPr="001E7778">
        <w:rPr>
          <w:rFonts w:cs="Arial"/>
          <w:sz w:val="24"/>
          <w:szCs w:val="24"/>
          <w:lang w:val="es-ES_tradnl"/>
        </w:rPr>
        <w:t>renglon</w:t>
      </w:r>
      <w:proofErr w:type="spellEnd"/>
      <w:r w:rsidRPr="001E7778">
        <w:rPr>
          <w:rFonts w:cs="Arial"/>
          <w:sz w:val="24"/>
          <w:szCs w:val="24"/>
          <w:lang w:val="es-ES_tradnl"/>
        </w:rPr>
        <w:t>(es) por ser un dato personal laboral de conformidad con el Artículo 97 de la LTAIPPDPEMO, Artículo 3 fracción VIII de la LPDPPSOEMO y Lineamiento Trigésimo Octavo fracción I. 5. de los LGMCDIEVP*.</w:t>
      </w:r>
    </w:p>
    <w:p w14:paraId="1AC3343C" w14:textId="77777777" w:rsidR="00FB6703" w:rsidRPr="001E7778" w:rsidRDefault="00FB6703" w:rsidP="001E7778">
      <w:pPr>
        <w:spacing w:line="360" w:lineRule="auto"/>
        <w:jc w:val="both"/>
        <w:rPr>
          <w:rFonts w:cs="Arial"/>
          <w:sz w:val="24"/>
          <w:szCs w:val="24"/>
          <w:lang w:val="es-ES_tradnl"/>
        </w:rPr>
      </w:pPr>
    </w:p>
    <w:p w14:paraId="1A338A15" w14:textId="77777777"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No.174 </w:t>
      </w:r>
      <w:proofErr w:type="spellStart"/>
      <w:r w:rsidRPr="001E7778">
        <w:rPr>
          <w:rFonts w:cs="Arial"/>
          <w:sz w:val="24"/>
          <w:szCs w:val="24"/>
          <w:lang w:val="es-ES_tradnl"/>
        </w:rPr>
        <w:t>ELIMINADA_la_fotografía</w:t>
      </w:r>
      <w:proofErr w:type="spellEnd"/>
      <w:r w:rsidRPr="001E7778">
        <w:rPr>
          <w:rFonts w:cs="Arial"/>
          <w:sz w:val="24"/>
          <w:szCs w:val="24"/>
          <w:lang w:val="es-ES_tradnl"/>
        </w:rPr>
        <w:t xml:space="preserve"> en 1 </w:t>
      </w:r>
      <w:proofErr w:type="spellStart"/>
      <w:r w:rsidRPr="001E7778">
        <w:rPr>
          <w:rFonts w:cs="Arial"/>
          <w:sz w:val="24"/>
          <w:szCs w:val="24"/>
          <w:lang w:val="es-ES_tradnl"/>
        </w:rPr>
        <w:t>renglon</w:t>
      </w:r>
      <w:proofErr w:type="spellEnd"/>
      <w:r w:rsidRPr="001E7778">
        <w:rPr>
          <w:rFonts w:cs="Arial"/>
          <w:sz w:val="24"/>
          <w:szCs w:val="24"/>
          <w:lang w:val="es-ES_tradnl"/>
        </w:rPr>
        <w:t>(es) por ser un dato personal identificativo de conformidad con el Artículo 97 de la LTAIPPDPEMO, Artículo 3 fracción VIII de la LPDPPSOEMO y Lineamiento Trigésimo Octavo fracción I. 1. de los LGMCDIEVP*.</w:t>
      </w:r>
    </w:p>
    <w:p w14:paraId="61B7F194" w14:textId="77777777" w:rsidR="00FB6703" w:rsidRPr="001E7778" w:rsidRDefault="00FB6703" w:rsidP="001E7778">
      <w:pPr>
        <w:spacing w:line="360" w:lineRule="auto"/>
        <w:jc w:val="both"/>
        <w:rPr>
          <w:rFonts w:cs="Arial"/>
          <w:sz w:val="24"/>
          <w:szCs w:val="24"/>
          <w:lang w:val="es-ES_tradnl"/>
        </w:rPr>
      </w:pPr>
    </w:p>
    <w:p w14:paraId="02F5654F" w14:textId="77777777"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No.175 ELIMINADO_Cargo_-2- en 1 </w:t>
      </w:r>
      <w:proofErr w:type="spellStart"/>
      <w:r w:rsidRPr="001E7778">
        <w:rPr>
          <w:rFonts w:cs="Arial"/>
          <w:sz w:val="24"/>
          <w:szCs w:val="24"/>
          <w:lang w:val="es-ES_tradnl"/>
        </w:rPr>
        <w:t>renglon</w:t>
      </w:r>
      <w:proofErr w:type="spellEnd"/>
      <w:r w:rsidRPr="001E7778">
        <w:rPr>
          <w:rFonts w:cs="Arial"/>
          <w:sz w:val="24"/>
          <w:szCs w:val="24"/>
          <w:lang w:val="es-ES_tradnl"/>
        </w:rPr>
        <w:t>(es) por ser un dato personal laboral de conformidad con el Artículo 97 de la LTAIPPDPEMO, Artículo 3 fracción VIII de la LPDPPSOEMO y Lineamiento Trigésimo Octavo fracción I. 5. de los LGMCDIEVP*.</w:t>
      </w:r>
    </w:p>
    <w:p w14:paraId="6E109D8A" w14:textId="77777777" w:rsidR="00FB6703" w:rsidRPr="001E7778" w:rsidRDefault="00FB6703" w:rsidP="001E7778">
      <w:pPr>
        <w:spacing w:line="360" w:lineRule="auto"/>
        <w:jc w:val="both"/>
        <w:rPr>
          <w:rFonts w:cs="Arial"/>
          <w:sz w:val="24"/>
          <w:szCs w:val="24"/>
          <w:lang w:val="es-ES_tradnl"/>
        </w:rPr>
      </w:pPr>
    </w:p>
    <w:p w14:paraId="47C513EC" w14:textId="77777777"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No.176 ELIMINADO_Cargo_-1- en 1 </w:t>
      </w:r>
      <w:proofErr w:type="spellStart"/>
      <w:r w:rsidRPr="001E7778">
        <w:rPr>
          <w:rFonts w:cs="Arial"/>
          <w:sz w:val="24"/>
          <w:szCs w:val="24"/>
          <w:lang w:val="es-ES_tradnl"/>
        </w:rPr>
        <w:t>renglon</w:t>
      </w:r>
      <w:proofErr w:type="spellEnd"/>
      <w:r w:rsidRPr="001E7778">
        <w:rPr>
          <w:rFonts w:cs="Arial"/>
          <w:sz w:val="24"/>
          <w:szCs w:val="24"/>
          <w:lang w:val="es-ES_tradnl"/>
        </w:rPr>
        <w:t>(es) por ser un dato personal laboral de conformidad con el Artículo 97 de la LTAIPPDPEMO, Artículo 3 fracción VIII de la LPDPPSOEMO y Lineamiento Trigésimo Octavo fracción I. 5. de los LGMCDIEVP*.</w:t>
      </w:r>
    </w:p>
    <w:p w14:paraId="2B6849FF" w14:textId="77777777" w:rsidR="00FB6703" w:rsidRPr="001E7778" w:rsidRDefault="00FB6703" w:rsidP="001E7778">
      <w:pPr>
        <w:spacing w:line="360" w:lineRule="auto"/>
        <w:jc w:val="both"/>
        <w:rPr>
          <w:rFonts w:cs="Arial"/>
          <w:sz w:val="24"/>
          <w:szCs w:val="24"/>
          <w:lang w:val="es-ES_tradnl"/>
        </w:rPr>
      </w:pPr>
    </w:p>
    <w:p w14:paraId="17D59D65" w14:textId="77777777"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No.177 ELIMINADO_Cargo_-2- en 1 </w:t>
      </w:r>
      <w:proofErr w:type="spellStart"/>
      <w:r w:rsidRPr="001E7778">
        <w:rPr>
          <w:rFonts w:cs="Arial"/>
          <w:sz w:val="24"/>
          <w:szCs w:val="24"/>
          <w:lang w:val="es-ES_tradnl"/>
        </w:rPr>
        <w:t>renglon</w:t>
      </w:r>
      <w:proofErr w:type="spellEnd"/>
      <w:r w:rsidRPr="001E7778">
        <w:rPr>
          <w:rFonts w:cs="Arial"/>
          <w:sz w:val="24"/>
          <w:szCs w:val="24"/>
          <w:lang w:val="es-ES_tradnl"/>
        </w:rPr>
        <w:t xml:space="preserve">(es) por ser un dato personal laboral de conformidad con el Artículo 97 de la LTAIPPDPEMO, Artículo 3 </w:t>
      </w:r>
      <w:r w:rsidRPr="001E7778">
        <w:rPr>
          <w:rFonts w:cs="Arial"/>
          <w:sz w:val="24"/>
          <w:szCs w:val="24"/>
          <w:lang w:val="es-ES_tradnl"/>
        </w:rPr>
        <w:lastRenderedPageBreak/>
        <w:t>fracción VIII de la LPDPPSOEMO y Lineamiento Trigésimo Octavo fracción I. 5. de los LGMCDIEVP*.</w:t>
      </w:r>
    </w:p>
    <w:p w14:paraId="27D1210D" w14:textId="77777777" w:rsidR="00FB6703" w:rsidRPr="001E7778" w:rsidRDefault="00FB6703" w:rsidP="001E7778">
      <w:pPr>
        <w:spacing w:line="360" w:lineRule="auto"/>
        <w:jc w:val="both"/>
        <w:rPr>
          <w:rFonts w:cs="Arial"/>
          <w:sz w:val="24"/>
          <w:szCs w:val="24"/>
          <w:lang w:val="es-ES_tradnl"/>
        </w:rPr>
      </w:pPr>
    </w:p>
    <w:p w14:paraId="4FA6EBDB" w14:textId="193B22FB"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No.178 </w:t>
      </w:r>
      <w:proofErr w:type="spellStart"/>
      <w:r w:rsidRPr="001E7778">
        <w:rPr>
          <w:rFonts w:cs="Arial"/>
          <w:sz w:val="24"/>
          <w:szCs w:val="24"/>
          <w:lang w:val="es-ES_tradnl"/>
        </w:rPr>
        <w:t>ELIMINADA_</w:t>
      </w:r>
      <w:r w:rsidR="005D795C">
        <w:rPr>
          <w:rFonts w:cs="Arial"/>
          <w:sz w:val="24"/>
          <w:szCs w:val="24"/>
          <w:lang w:val="es-ES_tradnl"/>
        </w:rPr>
        <w:t>decisión</w:t>
      </w:r>
      <w:proofErr w:type="spellEnd"/>
      <w:r w:rsidR="005D795C">
        <w:rPr>
          <w:rFonts w:cs="Arial"/>
          <w:sz w:val="24"/>
          <w:szCs w:val="24"/>
          <w:lang w:val="es-ES_tradnl"/>
        </w:rPr>
        <w:t>(es)</w:t>
      </w:r>
      <w:r w:rsidRPr="001E7778">
        <w:rPr>
          <w:rFonts w:cs="Arial"/>
          <w:sz w:val="24"/>
          <w:szCs w:val="24"/>
          <w:lang w:val="es-ES_tradnl"/>
        </w:rPr>
        <w:t>_</w:t>
      </w:r>
      <w:r w:rsidR="005D795C">
        <w:rPr>
          <w:rFonts w:cs="Arial"/>
          <w:sz w:val="24"/>
          <w:szCs w:val="24"/>
          <w:lang w:val="es-ES_tradnl"/>
        </w:rPr>
        <w:t>patrimonial(es)</w:t>
      </w:r>
      <w:r w:rsidRPr="001E7778">
        <w:rPr>
          <w:rFonts w:cs="Arial"/>
          <w:sz w:val="24"/>
          <w:szCs w:val="24"/>
          <w:lang w:val="es-ES_tradnl"/>
        </w:rPr>
        <w:t xml:space="preserve"> en 1 </w:t>
      </w:r>
      <w:proofErr w:type="spellStart"/>
      <w:r w:rsidRPr="001E7778">
        <w:rPr>
          <w:rFonts w:cs="Arial"/>
          <w:sz w:val="24"/>
          <w:szCs w:val="24"/>
          <w:lang w:val="es-ES_tradnl"/>
        </w:rPr>
        <w:t>renglon</w:t>
      </w:r>
      <w:proofErr w:type="spellEnd"/>
      <w:r w:rsidRPr="001E7778">
        <w:rPr>
          <w:rFonts w:cs="Arial"/>
          <w:sz w:val="24"/>
          <w:szCs w:val="24"/>
          <w:lang w:val="es-ES_tradnl"/>
        </w:rPr>
        <w:t>(es) por ser un dato personal patrimonial de conformidad con el Artículo 97 de la LTAIPPDPEMO, Artículo 3 fracción VIII de la LPDPPSOEMO y Lineamiento Trigésimo Octavo fracción I. 6. de los LGMCDIEVP*.</w:t>
      </w:r>
    </w:p>
    <w:p w14:paraId="5C779EAA" w14:textId="77777777" w:rsidR="00FB6703" w:rsidRPr="001E7778" w:rsidRDefault="00FB6703" w:rsidP="001E7778">
      <w:pPr>
        <w:spacing w:line="360" w:lineRule="auto"/>
        <w:jc w:val="both"/>
        <w:rPr>
          <w:rFonts w:cs="Arial"/>
          <w:sz w:val="24"/>
          <w:szCs w:val="24"/>
          <w:lang w:val="es-ES_tradnl"/>
        </w:rPr>
      </w:pPr>
    </w:p>
    <w:p w14:paraId="77656C8C" w14:textId="77777777"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No.179 ELIMINADO_Cargo_-2- en 1 </w:t>
      </w:r>
      <w:proofErr w:type="spellStart"/>
      <w:r w:rsidRPr="001E7778">
        <w:rPr>
          <w:rFonts w:cs="Arial"/>
          <w:sz w:val="24"/>
          <w:szCs w:val="24"/>
          <w:lang w:val="es-ES_tradnl"/>
        </w:rPr>
        <w:t>renglon</w:t>
      </w:r>
      <w:proofErr w:type="spellEnd"/>
      <w:r w:rsidRPr="001E7778">
        <w:rPr>
          <w:rFonts w:cs="Arial"/>
          <w:sz w:val="24"/>
          <w:szCs w:val="24"/>
          <w:lang w:val="es-ES_tradnl"/>
        </w:rPr>
        <w:t>(es) por ser un dato personal laboral de conformidad con el Artículo 97 de la LTAIPPDPEMO, Artículo 3 fracción VIII de la LPDPPSOEMO y Lineamiento Trigésimo Octavo fracción I. 5. de los LGMCDIEVP*.</w:t>
      </w:r>
    </w:p>
    <w:p w14:paraId="351871C9" w14:textId="77777777" w:rsidR="00FB6703" w:rsidRPr="001E7778" w:rsidRDefault="00FB6703" w:rsidP="001E7778">
      <w:pPr>
        <w:spacing w:line="360" w:lineRule="auto"/>
        <w:jc w:val="both"/>
        <w:rPr>
          <w:rFonts w:cs="Arial"/>
          <w:sz w:val="24"/>
          <w:szCs w:val="24"/>
          <w:lang w:val="es-ES_tradnl"/>
        </w:rPr>
      </w:pPr>
    </w:p>
    <w:p w14:paraId="627D1A05" w14:textId="77777777"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No.180 ELIMINADO_Cargo_-1- en 1 </w:t>
      </w:r>
      <w:proofErr w:type="spellStart"/>
      <w:r w:rsidRPr="001E7778">
        <w:rPr>
          <w:rFonts w:cs="Arial"/>
          <w:sz w:val="24"/>
          <w:szCs w:val="24"/>
          <w:lang w:val="es-ES_tradnl"/>
        </w:rPr>
        <w:t>renglon</w:t>
      </w:r>
      <w:proofErr w:type="spellEnd"/>
      <w:r w:rsidRPr="001E7778">
        <w:rPr>
          <w:rFonts w:cs="Arial"/>
          <w:sz w:val="24"/>
          <w:szCs w:val="24"/>
          <w:lang w:val="es-ES_tradnl"/>
        </w:rPr>
        <w:t>(es) por ser un dato personal laboral de conformidad con el Artículo 97 de la LTAIPPDPEMO, Artículo 3 fracción VIII de la LPDPPSOEMO y Lineamiento Trigésimo Octavo fracción I. 5. de los LGMCDIEVP*.</w:t>
      </w:r>
    </w:p>
    <w:p w14:paraId="0ABF17A1" w14:textId="77777777" w:rsidR="00FB6703" w:rsidRPr="001E7778" w:rsidRDefault="00FB6703" w:rsidP="001E7778">
      <w:pPr>
        <w:spacing w:line="360" w:lineRule="auto"/>
        <w:jc w:val="both"/>
        <w:rPr>
          <w:rFonts w:cs="Arial"/>
          <w:sz w:val="24"/>
          <w:szCs w:val="24"/>
          <w:lang w:val="es-ES_tradnl"/>
        </w:rPr>
      </w:pPr>
    </w:p>
    <w:p w14:paraId="1B924F49" w14:textId="77777777"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No.181 ELIMINADO_Cargo_-2- en 1 </w:t>
      </w:r>
      <w:proofErr w:type="spellStart"/>
      <w:r w:rsidRPr="001E7778">
        <w:rPr>
          <w:rFonts w:cs="Arial"/>
          <w:sz w:val="24"/>
          <w:szCs w:val="24"/>
          <w:lang w:val="es-ES_tradnl"/>
        </w:rPr>
        <w:t>renglon</w:t>
      </w:r>
      <w:proofErr w:type="spellEnd"/>
      <w:r w:rsidRPr="001E7778">
        <w:rPr>
          <w:rFonts w:cs="Arial"/>
          <w:sz w:val="24"/>
          <w:szCs w:val="24"/>
          <w:lang w:val="es-ES_tradnl"/>
        </w:rPr>
        <w:t>(es) por ser un dato personal laboral de conformidad con el Artículo 97 de la LTAIPPDPEMO, Artículo 3 fracción VIII de la LPDPPSOEMO y Lineamiento Trigésimo Octavo fracción I. 5. de los LGMCDIEVP*.</w:t>
      </w:r>
    </w:p>
    <w:p w14:paraId="1164B858" w14:textId="77777777" w:rsidR="00FB6703" w:rsidRPr="001E7778" w:rsidRDefault="00FB6703" w:rsidP="001E7778">
      <w:pPr>
        <w:spacing w:line="360" w:lineRule="auto"/>
        <w:jc w:val="both"/>
        <w:rPr>
          <w:rFonts w:cs="Arial"/>
          <w:sz w:val="24"/>
          <w:szCs w:val="24"/>
          <w:lang w:val="es-ES_tradnl"/>
        </w:rPr>
      </w:pPr>
    </w:p>
    <w:p w14:paraId="1F4EC9BC" w14:textId="49C96795"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No.182 </w:t>
      </w:r>
      <w:proofErr w:type="spellStart"/>
      <w:r w:rsidRPr="001E7778">
        <w:rPr>
          <w:rFonts w:cs="Arial"/>
          <w:sz w:val="24"/>
          <w:szCs w:val="24"/>
          <w:lang w:val="es-ES_tradnl"/>
        </w:rPr>
        <w:t>ELIMINADA_</w:t>
      </w:r>
      <w:r w:rsidR="005D795C">
        <w:rPr>
          <w:rFonts w:cs="Arial"/>
          <w:sz w:val="24"/>
          <w:szCs w:val="24"/>
          <w:lang w:val="es-ES_tradnl"/>
        </w:rPr>
        <w:t>decisión</w:t>
      </w:r>
      <w:proofErr w:type="spellEnd"/>
      <w:r w:rsidR="005D795C">
        <w:rPr>
          <w:rFonts w:cs="Arial"/>
          <w:sz w:val="24"/>
          <w:szCs w:val="24"/>
          <w:lang w:val="es-ES_tradnl"/>
        </w:rPr>
        <w:t>(es)</w:t>
      </w:r>
      <w:r w:rsidRPr="001E7778">
        <w:rPr>
          <w:rFonts w:cs="Arial"/>
          <w:sz w:val="24"/>
          <w:szCs w:val="24"/>
          <w:lang w:val="es-ES_tradnl"/>
        </w:rPr>
        <w:t>_</w:t>
      </w:r>
      <w:r w:rsidR="005D795C">
        <w:rPr>
          <w:rFonts w:cs="Arial"/>
          <w:sz w:val="24"/>
          <w:szCs w:val="24"/>
          <w:lang w:val="es-ES_tradnl"/>
        </w:rPr>
        <w:t>patrimonial(es)</w:t>
      </w:r>
      <w:r w:rsidRPr="001E7778">
        <w:rPr>
          <w:rFonts w:cs="Arial"/>
          <w:sz w:val="24"/>
          <w:szCs w:val="24"/>
          <w:lang w:val="es-ES_tradnl"/>
        </w:rPr>
        <w:t xml:space="preserve"> en 1 </w:t>
      </w:r>
      <w:proofErr w:type="spellStart"/>
      <w:r w:rsidRPr="001E7778">
        <w:rPr>
          <w:rFonts w:cs="Arial"/>
          <w:sz w:val="24"/>
          <w:szCs w:val="24"/>
          <w:lang w:val="es-ES_tradnl"/>
        </w:rPr>
        <w:t>renglon</w:t>
      </w:r>
      <w:proofErr w:type="spellEnd"/>
      <w:r w:rsidRPr="001E7778">
        <w:rPr>
          <w:rFonts w:cs="Arial"/>
          <w:sz w:val="24"/>
          <w:szCs w:val="24"/>
          <w:lang w:val="es-ES_tradnl"/>
        </w:rPr>
        <w:t>(es) por ser un dato personal patrimonial de conformidad con el Artículo 97 de la LTAIPPDPEMO, Artículo 3 fracción VIII de la LPDPPSOEMO y Lineamiento Trigésimo Octavo fracción I. 6. de los LGMCDIEVP*.</w:t>
      </w:r>
    </w:p>
    <w:p w14:paraId="43FEC7D4" w14:textId="77777777" w:rsidR="00FB6703" w:rsidRPr="001E7778" w:rsidRDefault="00FB6703" w:rsidP="001E7778">
      <w:pPr>
        <w:spacing w:line="360" w:lineRule="auto"/>
        <w:jc w:val="both"/>
        <w:rPr>
          <w:rFonts w:cs="Arial"/>
          <w:sz w:val="24"/>
          <w:szCs w:val="24"/>
          <w:lang w:val="es-ES_tradnl"/>
        </w:rPr>
      </w:pPr>
    </w:p>
    <w:p w14:paraId="7CF77A87" w14:textId="2B3B5817"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No.183 </w:t>
      </w:r>
      <w:proofErr w:type="spellStart"/>
      <w:r w:rsidRPr="001E7778">
        <w:rPr>
          <w:rFonts w:cs="Arial"/>
          <w:sz w:val="24"/>
          <w:szCs w:val="24"/>
          <w:lang w:val="es-ES_tradnl"/>
        </w:rPr>
        <w:t>ELIMINADA_</w:t>
      </w:r>
      <w:r w:rsidR="005D795C">
        <w:rPr>
          <w:rFonts w:cs="Arial"/>
          <w:sz w:val="24"/>
          <w:szCs w:val="24"/>
          <w:lang w:val="es-ES_tradnl"/>
        </w:rPr>
        <w:t>decisión</w:t>
      </w:r>
      <w:proofErr w:type="spellEnd"/>
      <w:r w:rsidR="005D795C">
        <w:rPr>
          <w:rFonts w:cs="Arial"/>
          <w:sz w:val="24"/>
          <w:szCs w:val="24"/>
          <w:lang w:val="es-ES_tradnl"/>
        </w:rPr>
        <w:t>(es)</w:t>
      </w:r>
      <w:r w:rsidRPr="001E7778">
        <w:rPr>
          <w:rFonts w:cs="Arial"/>
          <w:sz w:val="24"/>
          <w:szCs w:val="24"/>
          <w:lang w:val="es-ES_tradnl"/>
        </w:rPr>
        <w:t>_</w:t>
      </w:r>
      <w:r w:rsidR="005D795C">
        <w:rPr>
          <w:rFonts w:cs="Arial"/>
          <w:sz w:val="24"/>
          <w:szCs w:val="24"/>
          <w:lang w:val="es-ES_tradnl"/>
        </w:rPr>
        <w:t>patrimonial(es)</w:t>
      </w:r>
      <w:r w:rsidRPr="001E7778">
        <w:rPr>
          <w:rFonts w:cs="Arial"/>
          <w:sz w:val="24"/>
          <w:szCs w:val="24"/>
          <w:lang w:val="es-ES_tradnl"/>
        </w:rPr>
        <w:t xml:space="preserve"> en 1 </w:t>
      </w:r>
      <w:proofErr w:type="spellStart"/>
      <w:r w:rsidRPr="001E7778">
        <w:rPr>
          <w:rFonts w:cs="Arial"/>
          <w:sz w:val="24"/>
          <w:szCs w:val="24"/>
          <w:lang w:val="es-ES_tradnl"/>
        </w:rPr>
        <w:t>renglon</w:t>
      </w:r>
      <w:proofErr w:type="spellEnd"/>
      <w:r w:rsidRPr="001E7778">
        <w:rPr>
          <w:rFonts w:cs="Arial"/>
          <w:sz w:val="24"/>
          <w:szCs w:val="24"/>
          <w:lang w:val="es-ES_tradnl"/>
        </w:rPr>
        <w:t>(es) por ser un dato personal patrimonial de conformidad con el Artículo 97 de la LTAIPPDPEMO, Artículo 3 fracción VIII de la LPDPPSOEMO y Lineamiento Trigésimo Octavo fracción I. 6. de los LGMCDIEVP*.</w:t>
      </w:r>
    </w:p>
    <w:p w14:paraId="3F2BB18C" w14:textId="77777777" w:rsidR="00FB6703" w:rsidRPr="001E7778" w:rsidRDefault="00FB6703" w:rsidP="001E7778">
      <w:pPr>
        <w:spacing w:line="360" w:lineRule="auto"/>
        <w:jc w:val="both"/>
        <w:rPr>
          <w:rFonts w:cs="Arial"/>
          <w:sz w:val="24"/>
          <w:szCs w:val="24"/>
          <w:lang w:val="es-ES_tradnl"/>
        </w:rPr>
      </w:pPr>
    </w:p>
    <w:p w14:paraId="64B10F89" w14:textId="77777777"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lastRenderedPageBreak/>
        <w:t xml:space="preserve">No.184 ELIMINADO_Cargo_-1- en 1 </w:t>
      </w:r>
      <w:proofErr w:type="spellStart"/>
      <w:r w:rsidRPr="001E7778">
        <w:rPr>
          <w:rFonts w:cs="Arial"/>
          <w:sz w:val="24"/>
          <w:szCs w:val="24"/>
          <w:lang w:val="es-ES_tradnl"/>
        </w:rPr>
        <w:t>renglon</w:t>
      </w:r>
      <w:proofErr w:type="spellEnd"/>
      <w:r w:rsidRPr="001E7778">
        <w:rPr>
          <w:rFonts w:cs="Arial"/>
          <w:sz w:val="24"/>
          <w:szCs w:val="24"/>
          <w:lang w:val="es-ES_tradnl"/>
        </w:rPr>
        <w:t>(es) por ser un dato personal laboral de conformidad con el Artículo 97 de la LTAIPPDPEMO, Artículo 3 fracción VIII de la LPDPPSOEMO y Lineamiento Trigésimo Octavo fracción I. 5. de los LGMCDIEVP*.</w:t>
      </w:r>
    </w:p>
    <w:p w14:paraId="65883666" w14:textId="77777777" w:rsidR="00FB6703" w:rsidRPr="001E7778" w:rsidRDefault="00FB6703" w:rsidP="001E7778">
      <w:pPr>
        <w:spacing w:line="360" w:lineRule="auto"/>
        <w:jc w:val="both"/>
        <w:rPr>
          <w:rFonts w:cs="Arial"/>
          <w:sz w:val="24"/>
          <w:szCs w:val="24"/>
          <w:lang w:val="es-ES_tradnl"/>
        </w:rPr>
      </w:pPr>
    </w:p>
    <w:p w14:paraId="4D6B3785" w14:textId="68AEEBD6"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No.185 ELIMINADAS_las_expresiones_que_afectan_la_intimidad_y/o_privacidad_de_la_denunciante en 1 </w:t>
      </w:r>
      <w:proofErr w:type="spellStart"/>
      <w:r w:rsidRPr="001E7778">
        <w:rPr>
          <w:rFonts w:cs="Arial"/>
          <w:sz w:val="24"/>
          <w:szCs w:val="24"/>
          <w:lang w:val="es-ES_tradnl"/>
        </w:rPr>
        <w:t>renglon</w:t>
      </w:r>
      <w:proofErr w:type="spellEnd"/>
      <w:r w:rsidRPr="001E7778">
        <w:rPr>
          <w:rFonts w:cs="Arial"/>
          <w:sz w:val="24"/>
          <w:szCs w:val="24"/>
          <w:lang w:val="es-ES_tradnl"/>
        </w:rPr>
        <w:t xml:space="preserve">(es) de conformidad con el artículo 97 de la LTAIPPDPEMO; los artículos 3, fracciones VII y IX, y 6, así como los demás relativos y aplicables de la LPDPPSOEMO; y el Lineamiento Trigésimo Octavo de los LGMCDIEVP; a fin de evitar una </w:t>
      </w:r>
      <w:r w:rsidR="001E7778">
        <w:rPr>
          <w:rFonts w:cs="Arial"/>
          <w:sz w:val="24"/>
          <w:szCs w:val="24"/>
          <w:lang w:val="es-ES_tradnl"/>
        </w:rPr>
        <w:t>revictimización, en observancia y concatenación</w:t>
      </w:r>
      <w:r w:rsidRPr="001E7778">
        <w:rPr>
          <w:rFonts w:cs="Arial"/>
          <w:sz w:val="24"/>
          <w:szCs w:val="24"/>
          <w:lang w:val="es-ES_tradnl"/>
        </w:rPr>
        <w:t xml:space="preserve"> a los derechos de las víctimas previstos en el Protocolo para Atender la Violencia Política Contra las Mujeres del Tribunal Electoral del Poder Judicial de la Federación</w:t>
      </w:r>
      <w:r w:rsidR="001E7778">
        <w:rPr>
          <w:rFonts w:cs="Arial"/>
          <w:sz w:val="24"/>
          <w:szCs w:val="24"/>
          <w:lang w:val="es-ES_tradnl"/>
        </w:rPr>
        <w:t>*.</w:t>
      </w:r>
    </w:p>
    <w:p w14:paraId="4E54DD1D" w14:textId="77777777" w:rsidR="00FB6703" w:rsidRPr="001E7778" w:rsidRDefault="00FB6703" w:rsidP="001E7778">
      <w:pPr>
        <w:spacing w:line="360" w:lineRule="auto"/>
        <w:jc w:val="both"/>
        <w:rPr>
          <w:rFonts w:cs="Arial"/>
          <w:sz w:val="24"/>
          <w:szCs w:val="24"/>
          <w:lang w:val="es-ES_tradnl"/>
        </w:rPr>
      </w:pPr>
    </w:p>
    <w:p w14:paraId="0F3363BE" w14:textId="5256A354"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No.186 ELIMINADAS_las_expresiones_que_afectan_la_intimidad_y/o_privacidad_de_la_denunciante en 1 </w:t>
      </w:r>
      <w:proofErr w:type="spellStart"/>
      <w:r w:rsidRPr="001E7778">
        <w:rPr>
          <w:rFonts w:cs="Arial"/>
          <w:sz w:val="24"/>
          <w:szCs w:val="24"/>
          <w:lang w:val="es-ES_tradnl"/>
        </w:rPr>
        <w:t>renglon</w:t>
      </w:r>
      <w:proofErr w:type="spellEnd"/>
      <w:r w:rsidRPr="001E7778">
        <w:rPr>
          <w:rFonts w:cs="Arial"/>
          <w:sz w:val="24"/>
          <w:szCs w:val="24"/>
          <w:lang w:val="es-ES_tradnl"/>
        </w:rPr>
        <w:t xml:space="preserve">(es) de conformidad con el artículo 97 de la LTAIPPDPEMO; los artículos 3, fracciones VII y IX, y 6, así como los demás relativos y aplicables de la LPDPPSOEMO; y el Lineamiento Trigésimo Octavo de los LGMCDIEVP; a fin de evitar una </w:t>
      </w:r>
      <w:r w:rsidR="001E7778">
        <w:rPr>
          <w:rFonts w:cs="Arial"/>
          <w:sz w:val="24"/>
          <w:szCs w:val="24"/>
          <w:lang w:val="es-ES_tradnl"/>
        </w:rPr>
        <w:t>revictimización, en observancia y concatenación</w:t>
      </w:r>
      <w:r w:rsidRPr="001E7778">
        <w:rPr>
          <w:rFonts w:cs="Arial"/>
          <w:sz w:val="24"/>
          <w:szCs w:val="24"/>
          <w:lang w:val="es-ES_tradnl"/>
        </w:rPr>
        <w:t xml:space="preserve"> a los derechos de las víctimas previstos en el Protocolo para Atender la Violencia Política Contra las Mujeres del Tribunal Electoral del Poder Judicial de la Federación</w:t>
      </w:r>
      <w:r w:rsidR="001E7778">
        <w:rPr>
          <w:rFonts w:cs="Arial"/>
          <w:sz w:val="24"/>
          <w:szCs w:val="24"/>
          <w:lang w:val="es-ES_tradnl"/>
        </w:rPr>
        <w:t>*.</w:t>
      </w:r>
    </w:p>
    <w:p w14:paraId="520137B0" w14:textId="77777777" w:rsidR="00FB6703" w:rsidRPr="001E7778" w:rsidRDefault="00FB6703" w:rsidP="001E7778">
      <w:pPr>
        <w:spacing w:line="360" w:lineRule="auto"/>
        <w:jc w:val="both"/>
        <w:rPr>
          <w:rFonts w:cs="Arial"/>
          <w:sz w:val="24"/>
          <w:szCs w:val="24"/>
          <w:lang w:val="es-ES_tradnl"/>
        </w:rPr>
      </w:pPr>
    </w:p>
    <w:p w14:paraId="1ED6AC4B" w14:textId="77777777"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No.187 ELIMINADO_Cargo_-1- en 1 </w:t>
      </w:r>
      <w:proofErr w:type="spellStart"/>
      <w:r w:rsidRPr="001E7778">
        <w:rPr>
          <w:rFonts w:cs="Arial"/>
          <w:sz w:val="24"/>
          <w:szCs w:val="24"/>
          <w:lang w:val="es-ES_tradnl"/>
        </w:rPr>
        <w:t>renglon</w:t>
      </w:r>
      <w:proofErr w:type="spellEnd"/>
      <w:r w:rsidRPr="001E7778">
        <w:rPr>
          <w:rFonts w:cs="Arial"/>
          <w:sz w:val="24"/>
          <w:szCs w:val="24"/>
          <w:lang w:val="es-ES_tradnl"/>
        </w:rPr>
        <w:t>(es) por ser un dato personal laboral de conformidad con el Artículo 97 de la LTAIPPDPEMO, Artículo 3 fracción VIII de la LPDPPSOEMO y Lineamiento Trigésimo Octavo fracción I. 5. de los LGMCDIEVP*.</w:t>
      </w:r>
    </w:p>
    <w:p w14:paraId="0803C6E2" w14:textId="77777777" w:rsidR="00FB6703" w:rsidRPr="001E7778" w:rsidRDefault="00FB6703" w:rsidP="001E7778">
      <w:pPr>
        <w:spacing w:line="360" w:lineRule="auto"/>
        <w:jc w:val="both"/>
        <w:rPr>
          <w:rFonts w:cs="Arial"/>
          <w:sz w:val="24"/>
          <w:szCs w:val="24"/>
          <w:lang w:val="es-ES_tradnl"/>
        </w:rPr>
      </w:pPr>
    </w:p>
    <w:p w14:paraId="32A6E337" w14:textId="77777777"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No.188 ELIMINADO_Cargo_-2- en 1 </w:t>
      </w:r>
      <w:proofErr w:type="spellStart"/>
      <w:r w:rsidRPr="001E7778">
        <w:rPr>
          <w:rFonts w:cs="Arial"/>
          <w:sz w:val="24"/>
          <w:szCs w:val="24"/>
          <w:lang w:val="es-ES_tradnl"/>
        </w:rPr>
        <w:t>renglon</w:t>
      </w:r>
      <w:proofErr w:type="spellEnd"/>
      <w:r w:rsidRPr="001E7778">
        <w:rPr>
          <w:rFonts w:cs="Arial"/>
          <w:sz w:val="24"/>
          <w:szCs w:val="24"/>
          <w:lang w:val="es-ES_tradnl"/>
        </w:rPr>
        <w:t xml:space="preserve">(es) por ser un dato personal laboral de conformidad con el Artículo 97 de la LTAIPPDPEMO, Artículo 3 </w:t>
      </w:r>
      <w:r w:rsidRPr="001E7778">
        <w:rPr>
          <w:rFonts w:cs="Arial"/>
          <w:sz w:val="24"/>
          <w:szCs w:val="24"/>
          <w:lang w:val="es-ES_tradnl"/>
        </w:rPr>
        <w:lastRenderedPageBreak/>
        <w:t>fracción VIII de la LPDPPSOEMO y Lineamiento Trigésimo Octavo fracción I. 5. de los LGMCDIEVP*.</w:t>
      </w:r>
    </w:p>
    <w:p w14:paraId="68C27846" w14:textId="77777777" w:rsidR="00FB6703" w:rsidRPr="001E7778" w:rsidRDefault="00FB6703" w:rsidP="001E7778">
      <w:pPr>
        <w:spacing w:line="360" w:lineRule="auto"/>
        <w:jc w:val="both"/>
        <w:rPr>
          <w:rFonts w:cs="Arial"/>
          <w:sz w:val="24"/>
          <w:szCs w:val="24"/>
          <w:lang w:val="es-ES_tradnl"/>
        </w:rPr>
      </w:pPr>
    </w:p>
    <w:p w14:paraId="3EC04302" w14:textId="775471B0"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No.189 ELIMINADAS_las_expresiones_que_afectan_la_intimidad_y/o_privacidad_de_la_denunciante en 1 </w:t>
      </w:r>
      <w:proofErr w:type="spellStart"/>
      <w:r w:rsidRPr="001E7778">
        <w:rPr>
          <w:rFonts w:cs="Arial"/>
          <w:sz w:val="24"/>
          <w:szCs w:val="24"/>
          <w:lang w:val="es-ES_tradnl"/>
        </w:rPr>
        <w:t>renglon</w:t>
      </w:r>
      <w:proofErr w:type="spellEnd"/>
      <w:r w:rsidRPr="001E7778">
        <w:rPr>
          <w:rFonts w:cs="Arial"/>
          <w:sz w:val="24"/>
          <w:szCs w:val="24"/>
          <w:lang w:val="es-ES_tradnl"/>
        </w:rPr>
        <w:t xml:space="preserve">(es) de conformidad con el artículo 97 de la LTAIPPDPEMO; los artículos 3, fracciones VII y IX, y 6, así como los demás relativos y aplicables de la LPDPPSOEMO; y el Lineamiento Trigésimo Octavo de los LGMCDIEVP; a fin de evitar una </w:t>
      </w:r>
      <w:r w:rsidR="001E7778">
        <w:rPr>
          <w:rFonts w:cs="Arial"/>
          <w:sz w:val="24"/>
          <w:szCs w:val="24"/>
          <w:lang w:val="es-ES_tradnl"/>
        </w:rPr>
        <w:t>revictimización, en observancia y concatenación</w:t>
      </w:r>
      <w:r w:rsidRPr="001E7778">
        <w:rPr>
          <w:rFonts w:cs="Arial"/>
          <w:sz w:val="24"/>
          <w:szCs w:val="24"/>
          <w:lang w:val="es-ES_tradnl"/>
        </w:rPr>
        <w:t xml:space="preserve"> a los derechos de las víctimas previstos en el Protocolo para Atender la Violencia Política Contra las Mujeres del Tribunal Electoral del Poder Judicial de la Federación</w:t>
      </w:r>
      <w:r w:rsidR="001E7778">
        <w:rPr>
          <w:rFonts w:cs="Arial"/>
          <w:sz w:val="24"/>
          <w:szCs w:val="24"/>
          <w:lang w:val="es-ES_tradnl"/>
        </w:rPr>
        <w:t>*.</w:t>
      </w:r>
    </w:p>
    <w:p w14:paraId="15FEB518" w14:textId="77777777" w:rsidR="00FB6703" w:rsidRPr="001E7778" w:rsidRDefault="00FB6703" w:rsidP="001E7778">
      <w:pPr>
        <w:spacing w:line="360" w:lineRule="auto"/>
        <w:jc w:val="both"/>
        <w:rPr>
          <w:rFonts w:cs="Arial"/>
          <w:sz w:val="24"/>
          <w:szCs w:val="24"/>
          <w:lang w:val="es-ES_tradnl"/>
        </w:rPr>
      </w:pPr>
    </w:p>
    <w:p w14:paraId="4F6C360E" w14:textId="26E420A4"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No.190 ELIMINADAS_las_expresiones_que_afectan_la_intimidad_y/o_privacidad_de_la_denunciante en 1 </w:t>
      </w:r>
      <w:proofErr w:type="spellStart"/>
      <w:r w:rsidRPr="001E7778">
        <w:rPr>
          <w:rFonts w:cs="Arial"/>
          <w:sz w:val="24"/>
          <w:szCs w:val="24"/>
          <w:lang w:val="es-ES_tradnl"/>
        </w:rPr>
        <w:t>renglon</w:t>
      </w:r>
      <w:proofErr w:type="spellEnd"/>
      <w:r w:rsidRPr="001E7778">
        <w:rPr>
          <w:rFonts w:cs="Arial"/>
          <w:sz w:val="24"/>
          <w:szCs w:val="24"/>
          <w:lang w:val="es-ES_tradnl"/>
        </w:rPr>
        <w:t xml:space="preserve">(es) de conformidad con el artículo 97 de la LTAIPPDPEMO; los artículos 3, fracciones VII y IX, y 6, así como los demás relativos y aplicables de la LPDPPSOEMO; y el Lineamiento Trigésimo Octavo de los LGMCDIEVP; a fin de evitar una </w:t>
      </w:r>
      <w:r w:rsidR="001E7778">
        <w:rPr>
          <w:rFonts w:cs="Arial"/>
          <w:sz w:val="24"/>
          <w:szCs w:val="24"/>
          <w:lang w:val="es-ES_tradnl"/>
        </w:rPr>
        <w:t>revictimización, en observancia y concatenación</w:t>
      </w:r>
      <w:r w:rsidRPr="001E7778">
        <w:rPr>
          <w:rFonts w:cs="Arial"/>
          <w:sz w:val="24"/>
          <w:szCs w:val="24"/>
          <w:lang w:val="es-ES_tradnl"/>
        </w:rPr>
        <w:t xml:space="preserve"> a los derechos de las víctimas previstos en el Protocolo para Atender la Violencia Política Contra las Mujeres del Tribunal Electoral del Poder Judicial de la Federación</w:t>
      </w:r>
      <w:r w:rsidR="001E7778">
        <w:rPr>
          <w:rFonts w:cs="Arial"/>
          <w:sz w:val="24"/>
          <w:szCs w:val="24"/>
          <w:lang w:val="es-ES_tradnl"/>
        </w:rPr>
        <w:t>*.</w:t>
      </w:r>
    </w:p>
    <w:p w14:paraId="32FC9326" w14:textId="77777777" w:rsidR="00FB6703" w:rsidRPr="001E7778" w:rsidRDefault="00FB6703" w:rsidP="001E7778">
      <w:pPr>
        <w:spacing w:line="360" w:lineRule="auto"/>
        <w:jc w:val="both"/>
        <w:rPr>
          <w:rFonts w:cs="Arial"/>
          <w:sz w:val="24"/>
          <w:szCs w:val="24"/>
          <w:lang w:val="es-ES_tradnl"/>
        </w:rPr>
      </w:pPr>
    </w:p>
    <w:p w14:paraId="23A5CEF2" w14:textId="55AA0CB4"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No.191 ELIMINADAS_las_expresiones_que_afectan_la_intimidad_y/o_privacidad_de_la_denunciante en 1 </w:t>
      </w:r>
      <w:proofErr w:type="spellStart"/>
      <w:r w:rsidRPr="001E7778">
        <w:rPr>
          <w:rFonts w:cs="Arial"/>
          <w:sz w:val="24"/>
          <w:szCs w:val="24"/>
          <w:lang w:val="es-ES_tradnl"/>
        </w:rPr>
        <w:t>renglon</w:t>
      </w:r>
      <w:proofErr w:type="spellEnd"/>
      <w:r w:rsidRPr="001E7778">
        <w:rPr>
          <w:rFonts w:cs="Arial"/>
          <w:sz w:val="24"/>
          <w:szCs w:val="24"/>
          <w:lang w:val="es-ES_tradnl"/>
        </w:rPr>
        <w:t xml:space="preserve">(es) de conformidad con el artículo 97 de la LTAIPPDPEMO; los artículos 3, fracciones VII y IX, y 6, así como los demás relativos y aplicables de la LPDPPSOEMO; y el Lineamiento Trigésimo Octavo de los LGMCDIEVP; a fin de evitar una </w:t>
      </w:r>
      <w:r w:rsidR="001E7778">
        <w:rPr>
          <w:rFonts w:cs="Arial"/>
          <w:sz w:val="24"/>
          <w:szCs w:val="24"/>
          <w:lang w:val="es-ES_tradnl"/>
        </w:rPr>
        <w:t>revictimización, en observancia y concatenación</w:t>
      </w:r>
      <w:r w:rsidRPr="001E7778">
        <w:rPr>
          <w:rFonts w:cs="Arial"/>
          <w:sz w:val="24"/>
          <w:szCs w:val="24"/>
          <w:lang w:val="es-ES_tradnl"/>
        </w:rPr>
        <w:t xml:space="preserve"> a los derechos de las víctimas previstos en el Protocolo para Atender la Violencia Política Contra las Mujeres del Tribunal Electoral del Poder Judicial de la Federación</w:t>
      </w:r>
      <w:r w:rsidR="001E7778">
        <w:rPr>
          <w:rFonts w:cs="Arial"/>
          <w:sz w:val="24"/>
          <w:szCs w:val="24"/>
          <w:lang w:val="es-ES_tradnl"/>
        </w:rPr>
        <w:t>*.</w:t>
      </w:r>
    </w:p>
    <w:p w14:paraId="5A1078C6" w14:textId="77777777" w:rsidR="00FB6703" w:rsidRPr="001E7778" w:rsidRDefault="00FB6703" w:rsidP="001E7778">
      <w:pPr>
        <w:spacing w:line="360" w:lineRule="auto"/>
        <w:jc w:val="both"/>
        <w:rPr>
          <w:rFonts w:cs="Arial"/>
          <w:sz w:val="24"/>
          <w:szCs w:val="24"/>
          <w:lang w:val="es-ES_tradnl"/>
        </w:rPr>
      </w:pPr>
    </w:p>
    <w:p w14:paraId="5DD84A4A" w14:textId="25F09D12"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lastRenderedPageBreak/>
        <w:t xml:space="preserve">No.192 ELIMINADAS_las_expresiones_que_afectan_la_intimidad_y/o_privacidad_de_la_denunciante en 1 </w:t>
      </w:r>
      <w:proofErr w:type="spellStart"/>
      <w:r w:rsidRPr="001E7778">
        <w:rPr>
          <w:rFonts w:cs="Arial"/>
          <w:sz w:val="24"/>
          <w:szCs w:val="24"/>
          <w:lang w:val="es-ES_tradnl"/>
        </w:rPr>
        <w:t>renglon</w:t>
      </w:r>
      <w:proofErr w:type="spellEnd"/>
      <w:r w:rsidRPr="001E7778">
        <w:rPr>
          <w:rFonts w:cs="Arial"/>
          <w:sz w:val="24"/>
          <w:szCs w:val="24"/>
          <w:lang w:val="es-ES_tradnl"/>
        </w:rPr>
        <w:t xml:space="preserve">(es) de conformidad con el artículo 97 de la LTAIPPDPEMO; los artículos 3, fracciones VII y IX, y 6, así como los demás relativos y aplicables de la LPDPPSOEMO; y el Lineamiento Trigésimo Octavo de los LGMCDIEVP; a fin de evitar una </w:t>
      </w:r>
      <w:r w:rsidR="001E7778">
        <w:rPr>
          <w:rFonts w:cs="Arial"/>
          <w:sz w:val="24"/>
          <w:szCs w:val="24"/>
          <w:lang w:val="es-ES_tradnl"/>
        </w:rPr>
        <w:t>revictimización, en observancia y concatenación</w:t>
      </w:r>
      <w:r w:rsidRPr="001E7778">
        <w:rPr>
          <w:rFonts w:cs="Arial"/>
          <w:sz w:val="24"/>
          <w:szCs w:val="24"/>
          <w:lang w:val="es-ES_tradnl"/>
        </w:rPr>
        <w:t xml:space="preserve"> a los derechos de las víctimas previstos en el Protocolo para Atender la Violencia Política Contra las Mujeres del Tribunal Electoral del Poder Judicial de la Federación</w:t>
      </w:r>
      <w:r w:rsidR="001E7778">
        <w:rPr>
          <w:rFonts w:cs="Arial"/>
          <w:sz w:val="24"/>
          <w:szCs w:val="24"/>
          <w:lang w:val="es-ES_tradnl"/>
        </w:rPr>
        <w:t>*.</w:t>
      </w:r>
    </w:p>
    <w:p w14:paraId="171F3027" w14:textId="77777777" w:rsidR="00FB6703" w:rsidRPr="001E7778" w:rsidRDefault="00FB6703" w:rsidP="001E7778">
      <w:pPr>
        <w:spacing w:line="360" w:lineRule="auto"/>
        <w:jc w:val="both"/>
        <w:rPr>
          <w:rFonts w:cs="Arial"/>
          <w:sz w:val="24"/>
          <w:szCs w:val="24"/>
          <w:lang w:val="es-ES_tradnl"/>
        </w:rPr>
      </w:pPr>
    </w:p>
    <w:p w14:paraId="47BD1FB4" w14:textId="4AD43028"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No.193 ELIMINADAS_las_expresiones_que_afectan_la_intimidad_y/o_privacidad_de_la_denunciante en 1 </w:t>
      </w:r>
      <w:proofErr w:type="spellStart"/>
      <w:r w:rsidRPr="001E7778">
        <w:rPr>
          <w:rFonts w:cs="Arial"/>
          <w:sz w:val="24"/>
          <w:szCs w:val="24"/>
          <w:lang w:val="es-ES_tradnl"/>
        </w:rPr>
        <w:t>renglon</w:t>
      </w:r>
      <w:proofErr w:type="spellEnd"/>
      <w:r w:rsidRPr="001E7778">
        <w:rPr>
          <w:rFonts w:cs="Arial"/>
          <w:sz w:val="24"/>
          <w:szCs w:val="24"/>
          <w:lang w:val="es-ES_tradnl"/>
        </w:rPr>
        <w:t xml:space="preserve">(es) de conformidad con el artículo 97 de la LTAIPPDPEMO; los artículos 3, fracciones VII y IX, y 6, así como los demás relativos y aplicables de la LPDPPSOEMO; y el Lineamiento Trigésimo Octavo de los LGMCDIEVP; a fin de evitar una </w:t>
      </w:r>
      <w:r w:rsidR="001E7778">
        <w:rPr>
          <w:rFonts w:cs="Arial"/>
          <w:sz w:val="24"/>
          <w:szCs w:val="24"/>
          <w:lang w:val="es-ES_tradnl"/>
        </w:rPr>
        <w:t>revictimización, en observancia y concatenación</w:t>
      </w:r>
      <w:r w:rsidRPr="001E7778">
        <w:rPr>
          <w:rFonts w:cs="Arial"/>
          <w:sz w:val="24"/>
          <w:szCs w:val="24"/>
          <w:lang w:val="es-ES_tradnl"/>
        </w:rPr>
        <w:t xml:space="preserve"> a los derechos de las víctimas previstos en el Protocolo para Atender la Violencia Política Contra las Mujeres del Tribunal Electoral del Poder Judicial de la Federación</w:t>
      </w:r>
      <w:r w:rsidR="001E7778">
        <w:rPr>
          <w:rFonts w:cs="Arial"/>
          <w:sz w:val="24"/>
          <w:szCs w:val="24"/>
          <w:lang w:val="es-ES_tradnl"/>
        </w:rPr>
        <w:t>*.</w:t>
      </w:r>
    </w:p>
    <w:p w14:paraId="768A63BD" w14:textId="77777777" w:rsidR="00FB6703" w:rsidRPr="001E7778" w:rsidRDefault="00FB6703" w:rsidP="001E7778">
      <w:pPr>
        <w:spacing w:line="360" w:lineRule="auto"/>
        <w:jc w:val="both"/>
        <w:rPr>
          <w:rFonts w:cs="Arial"/>
          <w:sz w:val="24"/>
          <w:szCs w:val="24"/>
          <w:lang w:val="es-ES_tradnl"/>
        </w:rPr>
      </w:pPr>
    </w:p>
    <w:p w14:paraId="373AE81A" w14:textId="77777777"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No.194 ELIMINADO_Cargo_-2- en 1 </w:t>
      </w:r>
      <w:proofErr w:type="spellStart"/>
      <w:r w:rsidRPr="001E7778">
        <w:rPr>
          <w:rFonts w:cs="Arial"/>
          <w:sz w:val="24"/>
          <w:szCs w:val="24"/>
          <w:lang w:val="es-ES_tradnl"/>
        </w:rPr>
        <w:t>renglon</w:t>
      </w:r>
      <w:proofErr w:type="spellEnd"/>
      <w:r w:rsidRPr="001E7778">
        <w:rPr>
          <w:rFonts w:cs="Arial"/>
          <w:sz w:val="24"/>
          <w:szCs w:val="24"/>
          <w:lang w:val="es-ES_tradnl"/>
        </w:rPr>
        <w:t>(es) por ser un dato personal laboral de conformidad con el Artículo 97 de la LTAIPPDPEMO, Artículo 3 fracción VIII de la LPDPPSOEMO y Lineamiento Trigésimo Octavo fracción I. 5. de los LGMCDIEVP*.</w:t>
      </w:r>
    </w:p>
    <w:p w14:paraId="5BC51315" w14:textId="77777777" w:rsidR="00FB6703" w:rsidRPr="001E7778" w:rsidRDefault="00FB6703" w:rsidP="001E7778">
      <w:pPr>
        <w:spacing w:line="360" w:lineRule="auto"/>
        <w:jc w:val="both"/>
        <w:rPr>
          <w:rFonts w:cs="Arial"/>
          <w:sz w:val="24"/>
          <w:szCs w:val="24"/>
          <w:lang w:val="es-ES_tradnl"/>
        </w:rPr>
      </w:pPr>
    </w:p>
    <w:p w14:paraId="5969212E" w14:textId="44D803D6"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No.195 </w:t>
      </w:r>
      <w:proofErr w:type="spellStart"/>
      <w:r w:rsidRPr="001E7778">
        <w:rPr>
          <w:rFonts w:cs="Arial"/>
          <w:sz w:val="24"/>
          <w:szCs w:val="24"/>
          <w:lang w:val="es-ES_tradnl"/>
        </w:rPr>
        <w:t>ELIMINADA_</w:t>
      </w:r>
      <w:r w:rsidR="005D795C">
        <w:rPr>
          <w:rFonts w:cs="Arial"/>
          <w:sz w:val="24"/>
          <w:szCs w:val="24"/>
          <w:lang w:val="es-ES_tradnl"/>
        </w:rPr>
        <w:t>decisión</w:t>
      </w:r>
      <w:proofErr w:type="spellEnd"/>
      <w:r w:rsidR="005D795C">
        <w:rPr>
          <w:rFonts w:cs="Arial"/>
          <w:sz w:val="24"/>
          <w:szCs w:val="24"/>
          <w:lang w:val="es-ES_tradnl"/>
        </w:rPr>
        <w:t>(es)</w:t>
      </w:r>
      <w:r w:rsidRPr="001E7778">
        <w:rPr>
          <w:rFonts w:cs="Arial"/>
          <w:sz w:val="24"/>
          <w:szCs w:val="24"/>
          <w:lang w:val="es-ES_tradnl"/>
        </w:rPr>
        <w:t>_</w:t>
      </w:r>
      <w:r w:rsidR="005D795C">
        <w:rPr>
          <w:rFonts w:cs="Arial"/>
          <w:sz w:val="24"/>
          <w:szCs w:val="24"/>
          <w:lang w:val="es-ES_tradnl"/>
        </w:rPr>
        <w:t>patrimonial(es)</w:t>
      </w:r>
      <w:r w:rsidRPr="001E7778">
        <w:rPr>
          <w:rFonts w:cs="Arial"/>
          <w:sz w:val="24"/>
          <w:szCs w:val="24"/>
          <w:lang w:val="es-ES_tradnl"/>
        </w:rPr>
        <w:t xml:space="preserve"> en 1 </w:t>
      </w:r>
      <w:proofErr w:type="spellStart"/>
      <w:r w:rsidRPr="001E7778">
        <w:rPr>
          <w:rFonts w:cs="Arial"/>
          <w:sz w:val="24"/>
          <w:szCs w:val="24"/>
          <w:lang w:val="es-ES_tradnl"/>
        </w:rPr>
        <w:t>renglon</w:t>
      </w:r>
      <w:proofErr w:type="spellEnd"/>
      <w:r w:rsidRPr="001E7778">
        <w:rPr>
          <w:rFonts w:cs="Arial"/>
          <w:sz w:val="24"/>
          <w:szCs w:val="24"/>
          <w:lang w:val="es-ES_tradnl"/>
        </w:rPr>
        <w:t>(es) por ser un dato personal patrimonial de conformidad con el Artículo 97 de la LTAIPPDPEMO, Artículo 3 fracción VIII de la LPDPPSOEMO y Lineamiento Trigésimo Octavo fracción I. 6. de los LGMCDIEVP*.</w:t>
      </w:r>
    </w:p>
    <w:p w14:paraId="4F7B211E" w14:textId="77777777" w:rsidR="00FB6703" w:rsidRPr="001E7778" w:rsidRDefault="00FB6703" w:rsidP="001E7778">
      <w:pPr>
        <w:spacing w:line="360" w:lineRule="auto"/>
        <w:jc w:val="both"/>
        <w:rPr>
          <w:rFonts w:cs="Arial"/>
          <w:sz w:val="24"/>
          <w:szCs w:val="24"/>
          <w:lang w:val="es-ES_tradnl"/>
        </w:rPr>
      </w:pPr>
    </w:p>
    <w:p w14:paraId="3CE2B40E" w14:textId="77465C93"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No.196 ELIMINADAS_las_expresiones_que_afectan_la_intimidad_y/o_privacidad_de_la_denunciante en 1 </w:t>
      </w:r>
      <w:proofErr w:type="spellStart"/>
      <w:r w:rsidRPr="001E7778">
        <w:rPr>
          <w:rFonts w:cs="Arial"/>
          <w:sz w:val="24"/>
          <w:szCs w:val="24"/>
          <w:lang w:val="es-ES_tradnl"/>
        </w:rPr>
        <w:t>renglon</w:t>
      </w:r>
      <w:proofErr w:type="spellEnd"/>
      <w:r w:rsidRPr="001E7778">
        <w:rPr>
          <w:rFonts w:cs="Arial"/>
          <w:sz w:val="24"/>
          <w:szCs w:val="24"/>
          <w:lang w:val="es-ES_tradnl"/>
        </w:rPr>
        <w:t xml:space="preserve">(es) de conformidad con el artículo 97 de la </w:t>
      </w:r>
      <w:r w:rsidRPr="001E7778">
        <w:rPr>
          <w:rFonts w:cs="Arial"/>
          <w:sz w:val="24"/>
          <w:szCs w:val="24"/>
          <w:lang w:val="es-ES_tradnl"/>
        </w:rPr>
        <w:lastRenderedPageBreak/>
        <w:t xml:space="preserve">LTAIPPDPEMO; los artículos 3, fracciones VII y IX, y 6, así como los demás relativos y aplicables de la LPDPPSOEMO; y el Lineamiento Trigésimo Octavo de los LGMCDIEVP; a fin de evitar una </w:t>
      </w:r>
      <w:r w:rsidR="001E7778">
        <w:rPr>
          <w:rFonts w:cs="Arial"/>
          <w:sz w:val="24"/>
          <w:szCs w:val="24"/>
          <w:lang w:val="es-ES_tradnl"/>
        </w:rPr>
        <w:t>revictimización, en observancia y concatenación</w:t>
      </w:r>
      <w:r w:rsidRPr="001E7778">
        <w:rPr>
          <w:rFonts w:cs="Arial"/>
          <w:sz w:val="24"/>
          <w:szCs w:val="24"/>
          <w:lang w:val="es-ES_tradnl"/>
        </w:rPr>
        <w:t xml:space="preserve"> a los derechos de las víctimas previstos en el Protocolo para Atender la Violencia Política Contra las Mujeres del Tribunal Electoral del Poder Judicial de la Federación</w:t>
      </w:r>
      <w:r w:rsidR="001E7778">
        <w:rPr>
          <w:rFonts w:cs="Arial"/>
          <w:sz w:val="24"/>
          <w:szCs w:val="24"/>
          <w:lang w:val="es-ES_tradnl"/>
        </w:rPr>
        <w:t>*.</w:t>
      </w:r>
    </w:p>
    <w:p w14:paraId="1E768A67" w14:textId="77777777" w:rsidR="00FB6703" w:rsidRPr="001E7778" w:rsidRDefault="00FB6703" w:rsidP="001E7778">
      <w:pPr>
        <w:spacing w:line="360" w:lineRule="auto"/>
        <w:jc w:val="both"/>
        <w:rPr>
          <w:rFonts w:cs="Arial"/>
          <w:sz w:val="24"/>
          <w:szCs w:val="24"/>
          <w:lang w:val="es-ES_tradnl"/>
        </w:rPr>
      </w:pPr>
    </w:p>
    <w:p w14:paraId="592ABDC9" w14:textId="6473E5AD"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No.197 ELIMINADAS_las_expresiones_que_afectan_la_intimidad_y/o_privacidad_de_la_denunciante en 1 </w:t>
      </w:r>
      <w:proofErr w:type="spellStart"/>
      <w:r w:rsidRPr="001E7778">
        <w:rPr>
          <w:rFonts w:cs="Arial"/>
          <w:sz w:val="24"/>
          <w:szCs w:val="24"/>
          <w:lang w:val="es-ES_tradnl"/>
        </w:rPr>
        <w:t>renglon</w:t>
      </w:r>
      <w:proofErr w:type="spellEnd"/>
      <w:r w:rsidRPr="001E7778">
        <w:rPr>
          <w:rFonts w:cs="Arial"/>
          <w:sz w:val="24"/>
          <w:szCs w:val="24"/>
          <w:lang w:val="es-ES_tradnl"/>
        </w:rPr>
        <w:t xml:space="preserve">(es) de conformidad con el artículo 97 de la LTAIPPDPEMO; los artículos 3, fracciones VII y IX, y 6, así como los demás relativos y aplicables de la LPDPPSOEMO; y el Lineamiento Trigésimo Octavo de los LGMCDIEVP; a fin de evitar una </w:t>
      </w:r>
      <w:r w:rsidR="001E7778">
        <w:rPr>
          <w:rFonts w:cs="Arial"/>
          <w:sz w:val="24"/>
          <w:szCs w:val="24"/>
          <w:lang w:val="es-ES_tradnl"/>
        </w:rPr>
        <w:t>revictimización, en observancia y concatenación</w:t>
      </w:r>
      <w:r w:rsidRPr="001E7778">
        <w:rPr>
          <w:rFonts w:cs="Arial"/>
          <w:sz w:val="24"/>
          <w:szCs w:val="24"/>
          <w:lang w:val="es-ES_tradnl"/>
        </w:rPr>
        <w:t xml:space="preserve"> a los derechos de las víctimas previstos en el Protocolo para Atender la Violencia Política Contra las Mujeres del Tribunal Electoral del Poder Judicial de la Federación</w:t>
      </w:r>
      <w:r w:rsidR="001E7778">
        <w:rPr>
          <w:rFonts w:cs="Arial"/>
          <w:sz w:val="24"/>
          <w:szCs w:val="24"/>
          <w:lang w:val="es-ES_tradnl"/>
        </w:rPr>
        <w:t>*.</w:t>
      </w:r>
    </w:p>
    <w:p w14:paraId="71601C2C" w14:textId="77777777" w:rsidR="00FB6703" w:rsidRPr="001E7778" w:rsidRDefault="00FB6703" w:rsidP="001E7778">
      <w:pPr>
        <w:spacing w:line="360" w:lineRule="auto"/>
        <w:jc w:val="both"/>
        <w:rPr>
          <w:rFonts w:cs="Arial"/>
          <w:sz w:val="24"/>
          <w:szCs w:val="24"/>
          <w:lang w:val="es-ES_tradnl"/>
        </w:rPr>
      </w:pPr>
    </w:p>
    <w:p w14:paraId="657680E1" w14:textId="075CE253"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No.198 ELIMINADAS_las_expresiones_que_afectan_la_intimidad_y/o_privacidad_de_la_denunciante en 1 </w:t>
      </w:r>
      <w:proofErr w:type="spellStart"/>
      <w:r w:rsidRPr="001E7778">
        <w:rPr>
          <w:rFonts w:cs="Arial"/>
          <w:sz w:val="24"/>
          <w:szCs w:val="24"/>
          <w:lang w:val="es-ES_tradnl"/>
        </w:rPr>
        <w:t>renglon</w:t>
      </w:r>
      <w:proofErr w:type="spellEnd"/>
      <w:r w:rsidRPr="001E7778">
        <w:rPr>
          <w:rFonts w:cs="Arial"/>
          <w:sz w:val="24"/>
          <w:szCs w:val="24"/>
          <w:lang w:val="es-ES_tradnl"/>
        </w:rPr>
        <w:t xml:space="preserve">(es) de conformidad con el artículo 97 de la LTAIPPDPEMO; los artículos 3, fracciones VII y IX, y 6, así como los demás relativos y aplicables de la LPDPPSOEMO; y el Lineamiento Trigésimo Octavo de los LGMCDIEVP; a fin de evitar una </w:t>
      </w:r>
      <w:r w:rsidR="001E7778">
        <w:rPr>
          <w:rFonts w:cs="Arial"/>
          <w:sz w:val="24"/>
          <w:szCs w:val="24"/>
          <w:lang w:val="es-ES_tradnl"/>
        </w:rPr>
        <w:t>revictimización, en observancia y concatenación</w:t>
      </w:r>
      <w:r w:rsidRPr="001E7778">
        <w:rPr>
          <w:rFonts w:cs="Arial"/>
          <w:sz w:val="24"/>
          <w:szCs w:val="24"/>
          <w:lang w:val="es-ES_tradnl"/>
        </w:rPr>
        <w:t xml:space="preserve"> a los derechos de las víctimas previstos en el Protocolo para Atender la Violencia Política Contra las Mujeres del Tribunal Electoral del Poder Judicial de la Federación</w:t>
      </w:r>
      <w:r w:rsidR="001E7778">
        <w:rPr>
          <w:rFonts w:cs="Arial"/>
          <w:sz w:val="24"/>
          <w:szCs w:val="24"/>
          <w:lang w:val="es-ES_tradnl"/>
        </w:rPr>
        <w:t>*.</w:t>
      </w:r>
    </w:p>
    <w:p w14:paraId="0C51BE9A" w14:textId="77777777" w:rsidR="00FB6703" w:rsidRPr="001E7778" w:rsidRDefault="00FB6703" w:rsidP="001E7778">
      <w:pPr>
        <w:spacing w:line="360" w:lineRule="auto"/>
        <w:jc w:val="both"/>
        <w:rPr>
          <w:rFonts w:cs="Arial"/>
          <w:sz w:val="24"/>
          <w:szCs w:val="24"/>
          <w:lang w:val="es-ES_tradnl"/>
        </w:rPr>
      </w:pPr>
    </w:p>
    <w:p w14:paraId="3449E203" w14:textId="26740458"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No.199 ELIMINADAS_las_expresiones_que_afectan_la_intimidad_y/o_privacidad_de_la_denunciante en 1 </w:t>
      </w:r>
      <w:proofErr w:type="spellStart"/>
      <w:r w:rsidRPr="001E7778">
        <w:rPr>
          <w:rFonts w:cs="Arial"/>
          <w:sz w:val="24"/>
          <w:szCs w:val="24"/>
          <w:lang w:val="es-ES_tradnl"/>
        </w:rPr>
        <w:t>renglon</w:t>
      </w:r>
      <w:proofErr w:type="spellEnd"/>
      <w:r w:rsidRPr="001E7778">
        <w:rPr>
          <w:rFonts w:cs="Arial"/>
          <w:sz w:val="24"/>
          <w:szCs w:val="24"/>
          <w:lang w:val="es-ES_tradnl"/>
        </w:rPr>
        <w:t xml:space="preserve">(es) de conformidad con el artículo 97 de la LTAIPPDPEMO; los artículos 3, fracciones VII y IX, y 6, así como los demás relativos y aplicables de la LPDPPSOEMO; y el Lineamiento Trigésimo Octavo de los LGMCDIEVP; a fin de evitar una </w:t>
      </w:r>
      <w:r w:rsidR="001E7778">
        <w:rPr>
          <w:rFonts w:cs="Arial"/>
          <w:sz w:val="24"/>
          <w:szCs w:val="24"/>
          <w:lang w:val="es-ES_tradnl"/>
        </w:rPr>
        <w:t xml:space="preserve">revictimización, en observancia y </w:t>
      </w:r>
      <w:r w:rsidR="001E7778">
        <w:rPr>
          <w:rFonts w:cs="Arial"/>
          <w:sz w:val="24"/>
          <w:szCs w:val="24"/>
          <w:lang w:val="es-ES_tradnl"/>
        </w:rPr>
        <w:lastRenderedPageBreak/>
        <w:t>concatenación</w:t>
      </w:r>
      <w:r w:rsidRPr="001E7778">
        <w:rPr>
          <w:rFonts w:cs="Arial"/>
          <w:sz w:val="24"/>
          <w:szCs w:val="24"/>
          <w:lang w:val="es-ES_tradnl"/>
        </w:rPr>
        <w:t xml:space="preserve"> a los derechos de las víctimas previstos en el Protocolo para Atender la Violencia Política Contra las Mujeres del Tribunal Electoral del Poder Judicial de la Federación</w:t>
      </w:r>
      <w:r w:rsidR="001E7778">
        <w:rPr>
          <w:rFonts w:cs="Arial"/>
          <w:sz w:val="24"/>
          <w:szCs w:val="24"/>
          <w:lang w:val="es-ES_tradnl"/>
        </w:rPr>
        <w:t>*.</w:t>
      </w:r>
    </w:p>
    <w:p w14:paraId="1CC29152" w14:textId="77777777" w:rsidR="00FB6703" w:rsidRPr="001E7778" w:rsidRDefault="00FB6703" w:rsidP="001E7778">
      <w:pPr>
        <w:spacing w:line="360" w:lineRule="auto"/>
        <w:jc w:val="both"/>
        <w:rPr>
          <w:rFonts w:cs="Arial"/>
          <w:sz w:val="24"/>
          <w:szCs w:val="24"/>
          <w:lang w:val="es-ES_tradnl"/>
        </w:rPr>
      </w:pPr>
    </w:p>
    <w:p w14:paraId="40BFB68F" w14:textId="22CBF95A"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No.200 ELIMINADAS_las_expresiones_que_afectan_la_intimidad_y/o_privacidad_de_la_denunciante en 1 </w:t>
      </w:r>
      <w:proofErr w:type="spellStart"/>
      <w:r w:rsidRPr="001E7778">
        <w:rPr>
          <w:rFonts w:cs="Arial"/>
          <w:sz w:val="24"/>
          <w:szCs w:val="24"/>
          <w:lang w:val="es-ES_tradnl"/>
        </w:rPr>
        <w:t>renglon</w:t>
      </w:r>
      <w:proofErr w:type="spellEnd"/>
      <w:r w:rsidRPr="001E7778">
        <w:rPr>
          <w:rFonts w:cs="Arial"/>
          <w:sz w:val="24"/>
          <w:szCs w:val="24"/>
          <w:lang w:val="es-ES_tradnl"/>
        </w:rPr>
        <w:t xml:space="preserve">(es) de conformidad con el artículo 97 de la LTAIPPDPEMO; los artículos 3, fracciones VII y IX, y 6, así como los demás relativos y aplicables de la LPDPPSOEMO; y el Lineamiento Trigésimo Octavo de los LGMCDIEVP; a fin de evitar una </w:t>
      </w:r>
      <w:r w:rsidR="001E7778">
        <w:rPr>
          <w:rFonts w:cs="Arial"/>
          <w:sz w:val="24"/>
          <w:szCs w:val="24"/>
          <w:lang w:val="es-ES_tradnl"/>
        </w:rPr>
        <w:t>revictimización, en observancia y concatenación</w:t>
      </w:r>
      <w:r w:rsidRPr="001E7778">
        <w:rPr>
          <w:rFonts w:cs="Arial"/>
          <w:sz w:val="24"/>
          <w:szCs w:val="24"/>
          <w:lang w:val="es-ES_tradnl"/>
        </w:rPr>
        <w:t xml:space="preserve"> a los derechos de las víctimas previstos en el Protocolo para Atender la Violencia Política Contra las Mujeres del Tribunal Electoral del Poder Judicial de la Federación</w:t>
      </w:r>
      <w:r w:rsidR="001E7778">
        <w:rPr>
          <w:rFonts w:cs="Arial"/>
          <w:sz w:val="24"/>
          <w:szCs w:val="24"/>
          <w:lang w:val="es-ES_tradnl"/>
        </w:rPr>
        <w:t>*.</w:t>
      </w:r>
    </w:p>
    <w:p w14:paraId="38AAB56F" w14:textId="77777777" w:rsidR="00FB6703" w:rsidRPr="001E7778" w:rsidRDefault="00FB6703" w:rsidP="001E7778">
      <w:pPr>
        <w:spacing w:line="360" w:lineRule="auto"/>
        <w:jc w:val="both"/>
        <w:rPr>
          <w:rFonts w:cs="Arial"/>
          <w:sz w:val="24"/>
          <w:szCs w:val="24"/>
          <w:lang w:val="es-ES_tradnl"/>
        </w:rPr>
      </w:pPr>
    </w:p>
    <w:p w14:paraId="1C3B2B8B" w14:textId="078FB0B4"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No.201 ELIMINADAS_las_expresiones_que_afectan_la_intimidad_y/o_privacidad_de_la_denunciante en 1 </w:t>
      </w:r>
      <w:proofErr w:type="spellStart"/>
      <w:r w:rsidRPr="001E7778">
        <w:rPr>
          <w:rFonts w:cs="Arial"/>
          <w:sz w:val="24"/>
          <w:szCs w:val="24"/>
          <w:lang w:val="es-ES_tradnl"/>
        </w:rPr>
        <w:t>renglon</w:t>
      </w:r>
      <w:proofErr w:type="spellEnd"/>
      <w:r w:rsidRPr="001E7778">
        <w:rPr>
          <w:rFonts w:cs="Arial"/>
          <w:sz w:val="24"/>
          <w:szCs w:val="24"/>
          <w:lang w:val="es-ES_tradnl"/>
        </w:rPr>
        <w:t xml:space="preserve">(es) de conformidad con el artículo 97 de la LTAIPPDPEMO; los artículos 3, fracciones VII y IX, y 6, así como los demás relativos y aplicables de la LPDPPSOEMO; y el Lineamiento Trigésimo Octavo de los LGMCDIEVP; a fin de evitar una </w:t>
      </w:r>
      <w:r w:rsidR="001E7778">
        <w:rPr>
          <w:rFonts w:cs="Arial"/>
          <w:sz w:val="24"/>
          <w:szCs w:val="24"/>
          <w:lang w:val="es-ES_tradnl"/>
        </w:rPr>
        <w:t>revictimización, en observancia y concatenación</w:t>
      </w:r>
      <w:r w:rsidRPr="001E7778">
        <w:rPr>
          <w:rFonts w:cs="Arial"/>
          <w:sz w:val="24"/>
          <w:szCs w:val="24"/>
          <w:lang w:val="es-ES_tradnl"/>
        </w:rPr>
        <w:t xml:space="preserve"> a los derechos de las víctimas previstos en el Protocolo para Atender la Violencia Política Contra las Mujeres del Tribunal Electoral del Poder Judicial de la Federación</w:t>
      </w:r>
      <w:r w:rsidR="001E7778">
        <w:rPr>
          <w:rFonts w:cs="Arial"/>
          <w:sz w:val="24"/>
          <w:szCs w:val="24"/>
          <w:lang w:val="es-ES_tradnl"/>
        </w:rPr>
        <w:t>*.</w:t>
      </w:r>
    </w:p>
    <w:p w14:paraId="5FDA21E7" w14:textId="77777777" w:rsidR="00FB6703" w:rsidRPr="001E7778" w:rsidRDefault="00FB6703" w:rsidP="001E7778">
      <w:pPr>
        <w:spacing w:line="360" w:lineRule="auto"/>
        <w:jc w:val="both"/>
        <w:rPr>
          <w:rFonts w:cs="Arial"/>
          <w:sz w:val="24"/>
          <w:szCs w:val="24"/>
          <w:lang w:val="es-ES_tradnl"/>
        </w:rPr>
      </w:pPr>
    </w:p>
    <w:p w14:paraId="0727A550" w14:textId="2F3FF513"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No.202 ELIMINADAS_las_expresiones_que_afectan_la_intimidad_y/o_privacidad_de_la_denunciante en 1 </w:t>
      </w:r>
      <w:proofErr w:type="spellStart"/>
      <w:r w:rsidRPr="001E7778">
        <w:rPr>
          <w:rFonts w:cs="Arial"/>
          <w:sz w:val="24"/>
          <w:szCs w:val="24"/>
          <w:lang w:val="es-ES_tradnl"/>
        </w:rPr>
        <w:t>renglon</w:t>
      </w:r>
      <w:proofErr w:type="spellEnd"/>
      <w:r w:rsidRPr="001E7778">
        <w:rPr>
          <w:rFonts w:cs="Arial"/>
          <w:sz w:val="24"/>
          <w:szCs w:val="24"/>
          <w:lang w:val="es-ES_tradnl"/>
        </w:rPr>
        <w:t xml:space="preserve">(es) de conformidad con el artículo 97 de la LTAIPPDPEMO; los artículos 3, fracciones VII y IX, y 6, así como los demás relativos y aplicables de la LPDPPSOEMO; y el Lineamiento Trigésimo Octavo de los LGMCDIEVP; a fin de evitar una </w:t>
      </w:r>
      <w:r w:rsidR="001E7778">
        <w:rPr>
          <w:rFonts w:cs="Arial"/>
          <w:sz w:val="24"/>
          <w:szCs w:val="24"/>
          <w:lang w:val="es-ES_tradnl"/>
        </w:rPr>
        <w:t>revictimización, en observancia y concatenación</w:t>
      </w:r>
      <w:r w:rsidRPr="001E7778">
        <w:rPr>
          <w:rFonts w:cs="Arial"/>
          <w:sz w:val="24"/>
          <w:szCs w:val="24"/>
          <w:lang w:val="es-ES_tradnl"/>
        </w:rPr>
        <w:t xml:space="preserve"> a los derechos de las víctimas previstos en el Protocolo para Atender la Violencia Política Contra las Mujeres del Tribunal Electoral del Poder Judicial de la Federación</w:t>
      </w:r>
      <w:r w:rsidR="001E7778">
        <w:rPr>
          <w:rFonts w:cs="Arial"/>
          <w:sz w:val="24"/>
          <w:szCs w:val="24"/>
          <w:lang w:val="es-ES_tradnl"/>
        </w:rPr>
        <w:t>*.</w:t>
      </w:r>
    </w:p>
    <w:p w14:paraId="19A6EE44" w14:textId="77777777" w:rsidR="00FB6703" w:rsidRPr="001E7778" w:rsidRDefault="00FB6703" w:rsidP="001E7778">
      <w:pPr>
        <w:spacing w:line="360" w:lineRule="auto"/>
        <w:jc w:val="both"/>
        <w:rPr>
          <w:rFonts w:cs="Arial"/>
          <w:sz w:val="24"/>
          <w:szCs w:val="24"/>
          <w:lang w:val="es-ES_tradnl"/>
        </w:rPr>
      </w:pPr>
    </w:p>
    <w:p w14:paraId="10AA9165" w14:textId="5DE04E89"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No.203 ELIMINADAS_las_expresiones_que_afectan_la_intimidad_y/o_privacidad_de_la_denunciante en 1 </w:t>
      </w:r>
      <w:proofErr w:type="spellStart"/>
      <w:r w:rsidRPr="001E7778">
        <w:rPr>
          <w:rFonts w:cs="Arial"/>
          <w:sz w:val="24"/>
          <w:szCs w:val="24"/>
          <w:lang w:val="es-ES_tradnl"/>
        </w:rPr>
        <w:t>renglon</w:t>
      </w:r>
      <w:proofErr w:type="spellEnd"/>
      <w:r w:rsidRPr="001E7778">
        <w:rPr>
          <w:rFonts w:cs="Arial"/>
          <w:sz w:val="24"/>
          <w:szCs w:val="24"/>
          <w:lang w:val="es-ES_tradnl"/>
        </w:rPr>
        <w:t xml:space="preserve">(es) de conformidad con el artículo 97 de la LTAIPPDPEMO; los artículos 3, fracciones VII y IX, y 6, así como los demás relativos y aplicables de la LPDPPSOEMO; y el Lineamiento Trigésimo Octavo de los LGMCDIEVP; a fin de evitar una </w:t>
      </w:r>
      <w:r w:rsidR="001E7778">
        <w:rPr>
          <w:rFonts w:cs="Arial"/>
          <w:sz w:val="24"/>
          <w:szCs w:val="24"/>
          <w:lang w:val="es-ES_tradnl"/>
        </w:rPr>
        <w:t>revictimización, en observancia y concatenación</w:t>
      </w:r>
      <w:r w:rsidRPr="001E7778">
        <w:rPr>
          <w:rFonts w:cs="Arial"/>
          <w:sz w:val="24"/>
          <w:szCs w:val="24"/>
          <w:lang w:val="es-ES_tradnl"/>
        </w:rPr>
        <w:t xml:space="preserve"> a los derechos de las víctimas previstos en el Protocolo para Atender la Violencia Política Contra las Mujeres del Tribunal Electoral del Poder Judicial de la Federación</w:t>
      </w:r>
      <w:r w:rsidR="001E7778">
        <w:rPr>
          <w:rFonts w:cs="Arial"/>
          <w:sz w:val="24"/>
          <w:szCs w:val="24"/>
          <w:lang w:val="es-ES_tradnl"/>
        </w:rPr>
        <w:t>*.</w:t>
      </w:r>
    </w:p>
    <w:p w14:paraId="4B53D31B" w14:textId="77777777" w:rsidR="00FB6703" w:rsidRPr="001E7778" w:rsidRDefault="00FB6703" w:rsidP="001E7778">
      <w:pPr>
        <w:spacing w:line="360" w:lineRule="auto"/>
        <w:jc w:val="both"/>
        <w:rPr>
          <w:rFonts w:cs="Arial"/>
          <w:sz w:val="24"/>
          <w:szCs w:val="24"/>
          <w:lang w:val="es-ES_tradnl"/>
        </w:rPr>
      </w:pPr>
    </w:p>
    <w:p w14:paraId="237078AB" w14:textId="6B0A5118"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No.204 ELIMINADAS_las_expresiones_que_afectan_la_intimidad_y/o_privacidad_de_la_denunciante en 1 </w:t>
      </w:r>
      <w:proofErr w:type="spellStart"/>
      <w:r w:rsidRPr="001E7778">
        <w:rPr>
          <w:rFonts w:cs="Arial"/>
          <w:sz w:val="24"/>
          <w:szCs w:val="24"/>
          <w:lang w:val="es-ES_tradnl"/>
        </w:rPr>
        <w:t>renglon</w:t>
      </w:r>
      <w:proofErr w:type="spellEnd"/>
      <w:r w:rsidRPr="001E7778">
        <w:rPr>
          <w:rFonts w:cs="Arial"/>
          <w:sz w:val="24"/>
          <w:szCs w:val="24"/>
          <w:lang w:val="es-ES_tradnl"/>
        </w:rPr>
        <w:t xml:space="preserve">(es) de conformidad con el artículo 97 de la LTAIPPDPEMO; los artículos 3, fracciones VII y IX, y 6, así como los demás relativos y aplicables de la LPDPPSOEMO; y el Lineamiento Trigésimo Octavo de los LGMCDIEVP; a fin de evitar una </w:t>
      </w:r>
      <w:r w:rsidR="001E7778">
        <w:rPr>
          <w:rFonts w:cs="Arial"/>
          <w:sz w:val="24"/>
          <w:szCs w:val="24"/>
          <w:lang w:val="es-ES_tradnl"/>
        </w:rPr>
        <w:t>revictimización, en observancia y concatenación</w:t>
      </w:r>
      <w:r w:rsidRPr="001E7778">
        <w:rPr>
          <w:rFonts w:cs="Arial"/>
          <w:sz w:val="24"/>
          <w:szCs w:val="24"/>
          <w:lang w:val="es-ES_tradnl"/>
        </w:rPr>
        <w:t xml:space="preserve"> a los derechos de las víctimas previstos en el Protocolo para Atender la Violencia Política Contra las Mujeres del Tribunal Electoral del Poder Judicial de la Federación</w:t>
      </w:r>
      <w:r w:rsidR="001E7778">
        <w:rPr>
          <w:rFonts w:cs="Arial"/>
          <w:sz w:val="24"/>
          <w:szCs w:val="24"/>
          <w:lang w:val="es-ES_tradnl"/>
        </w:rPr>
        <w:t>*.</w:t>
      </w:r>
    </w:p>
    <w:p w14:paraId="1161238B" w14:textId="77777777" w:rsidR="00FB6703" w:rsidRPr="001E7778" w:rsidRDefault="00FB6703" w:rsidP="001E7778">
      <w:pPr>
        <w:spacing w:line="360" w:lineRule="auto"/>
        <w:jc w:val="both"/>
        <w:rPr>
          <w:rFonts w:cs="Arial"/>
          <w:sz w:val="24"/>
          <w:szCs w:val="24"/>
          <w:lang w:val="es-ES_tradnl"/>
        </w:rPr>
      </w:pPr>
    </w:p>
    <w:p w14:paraId="6510153F" w14:textId="7986A74D"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No.205 ELIMINADAS_las_expresiones_que_afectan_la_intimidad_y/o_privacidad_de_la_denunciante en 1 </w:t>
      </w:r>
      <w:proofErr w:type="spellStart"/>
      <w:r w:rsidRPr="001E7778">
        <w:rPr>
          <w:rFonts w:cs="Arial"/>
          <w:sz w:val="24"/>
          <w:szCs w:val="24"/>
          <w:lang w:val="es-ES_tradnl"/>
        </w:rPr>
        <w:t>renglon</w:t>
      </w:r>
      <w:proofErr w:type="spellEnd"/>
      <w:r w:rsidRPr="001E7778">
        <w:rPr>
          <w:rFonts w:cs="Arial"/>
          <w:sz w:val="24"/>
          <w:szCs w:val="24"/>
          <w:lang w:val="es-ES_tradnl"/>
        </w:rPr>
        <w:t xml:space="preserve">(es) de conformidad con el artículo 97 de la LTAIPPDPEMO; los artículos 3, fracciones VII y IX, y 6, así como los demás relativos y aplicables de la LPDPPSOEMO; y el Lineamiento Trigésimo Octavo de los LGMCDIEVP; a fin de evitar una </w:t>
      </w:r>
      <w:r w:rsidR="001E7778">
        <w:rPr>
          <w:rFonts w:cs="Arial"/>
          <w:sz w:val="24"/>
          <w:szCs w:val="24"/>
          <w:lang w:val="es-ES_tradnl"/>
        </w:rPr>
        <w:t>revictimización, en observancia y concatenación</w:t>
      </w:r>
      <w:r w:rsidRPr="001E7778">
        <w:rPr>
          <w:rFonts w:cs="Arial"/>
          <w:sz w:val="24"/>
          <w:szCs w:val="24"/>
          <w:lang w:val="es-ES_tradnl"/>
        </w:rPr>
        <w:t xml:space="preserve"> a los derechos de las víctimas previstos en el Protocolo para Atender la Violencia Política Contra las Mujeres del Tribunal Electoral del Poder Judicial de la Federación</w:t>
      </w:r>
      <w:r w:rsidR="001E7778">
        <w:rPr>
          <w:rFonts w:cs="Arial"/>
          <w:sz w:val="24"/>
          <w:szCs w:val="24"/>
          <w:lang w:val="es-ES_tradnl"/>
        </w:rPr>
        <w:t>*.</w:t>
      </w:r>
    </w:p>
    <w:p w14:paraId="286FCCF0" w14:textId="77777777" w:rsidR="00FB6703" w:rsidRPr="001E7778" w:rsidRDefault="00FB6703" w:rsidP="001E7778">
      <w:pPr>
        <w:spacing w:line="360" w:lineRule="auto"/>
        <w:jc w:val="both"/>
        <w:rPr>
          <w:rFonts w:cs="Arial"/>
          <w:sz w:val="24"/>
          <w:szCs w:val="24"/>
          <w:lang w:val="es-ES_tradnl"/>
        </w:rPr>
      </w:pPr>
    </w:p>
    <w:p w14:paraId="61FB21A8" w14:textId="06079F4E"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No.206 ELIMINADAS_las_expresiones_que_afectan_la_intimidad_y/o_privacidad_d</w:t>
      </w:r>
      <w:r w:rsidRPr="001E7778">
        <w:rPr>
          <w:rFonts w:cs="Arial"/>
          <w:sz w:val="24"/>
          <w:szCs w:val="24"/>
          <w:lang w:val="es-ES_tradnl"/>
        </w:rPr>
        <w:lastRenderedPageBreak/>
        <w:t xml:space="preserve">e_la_denunciante en 1 </w:t>
      </w:r>
      <w:proofErr w:type="spellStart"/>
      <w:r w:rsidRPr="001E7778">
        <w:rPr>
          <w:rFonts w:cs="Arial"/>
          <w:sz w:val="24"/>
          <w:szCs w:val="24"/>
          <w:lang w:val="es-ES_tradnl"/>
        </w:rPr>
        <w:t>renglon</w:t>
      </w:r>
      <w:proofErr w:type="spellEnd"/>
      <w:r w:rsidRPr="001E7778">
        <w:rPr>
          <w:rFonts w:cs="Arial"/>
          <w:sz w:val="24"/>
          <w:szCs w:val="24"/>
          <w:lang w:val="es-ES_tradnl"/>
        </w:rPr>
        <w:t xml:space="preserve">(es) de conformidad con el artículo 97 de la LTAIPPDPEMO; los artículos 3, fracciones VII y IX, y 6, así como los demás relativos y aplicables de la LPDPPSOEMO; y el Lineamiento Trigésimo Octavo de los LGMCDIEVP; a fin de evitar una </w:t>
      </w:r>
      <w:r w:rsidR="001E7778">
        <w:rPr>
          <w:rFonts w:cs="Arial"/>
          <w:sz w:val="24"/>
          <w:szCs w:val="24"/>
          <w:lang w:val="es-ES_tradnl"/>
        </w:rPr>
        <w:t>revictimización, en observancia y concatenación</w:t>
      </w:r>
      <w:r w:rsidRPr="001E7778">
        <w:rPr>
          <w:rFonts w:cs="Arial"/>
          <w:sz w:val="24"/>
          <w:szCs w:val="24"/>
          <w:lang w:val="es-ES_tradnl"/>
        </w:rPr>
        <w:t xml:space="preserve"> a los derechos de las víctimas previstos en el Protocolo para Atender la Violencia Política Contra las Mujeres del Tribunal Electoral del Poder Judicial de la Federación</w:t>
      </w:r>
      <w:r w:rsidR="001E7778">
        <w:rPr>
          <w:rFonts w:cs="Arial"/>
          <w:sz w:val="24"/>
          <w:szCs w:val="24"/>
          <w:lang w:val="es-ES_tradnl"/>
        </w:rPr>
        <w:t>*.</w:t>
      </w:r>
    </w:p>
    <w:p w14:paraId="146051AD" w14:textId="77777777" w:rsidR="00FB6703" w:rsidRPr="001E7778" w:rsidRDefault="00FB6703" w:rsidP="001E7778">
      <w:pPr>
        <w:spacing w:line="360" w:lineRule="auto"/>
        <w:jc w:val="both"/>
        <w:rPr>
          <w:rFonts w:cs="Arial"/>
          <w:sz w:val="24"/>
          <w:szCs w:val="24"/>
          <w:lang w:val="es-ES_tradnl"/>
        </w:rPr>
      </w:pPr>
    </w:p>
    <w:p w14:paraId="5CDF5B0D" w14:textId="10A85943"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No.207 ELIMINADAS_las_expresiones_que_afectan_la_intimidad_y/o_privacidad_de_la_denunciante en 1 </w:t>
      </w:r>
      <w:proofErr w:type="spellStart"/>
      <w:r w:rsidRPr="001E7778">
        <w:rPr>
          <w:rFonts w:cs="Arial"/>
          <w:sz w:val="24"/>
          <w:szCs w:val="24"/>
          <w:lang w:val="es-ES_tradnl"/>
        </w:rPr>
        <w:t>renglon</w:t>
      </w:r>
      <w:proofErr w:type="spellEnd"/>
      <w:r w:rsidRPr="001E7778">
        <w:rPr>
          <w:rFonts w:cs="Arial"/>
          <w:sz w:val="24"/>
          <w:szCs w:val="24"/>
          <w:lang w:val="es-ES_tradnl"/>
        </w:rPr>
        <w:t xml:space="preserve">(es) de conformidad con el artículo 97 de la LTAIPPDPEMO; los artículos 3, fracciones VII y IX, y 6, así como los demás relativos y aplicables de la LPDPPSOEMO; y el Lineamiento Trigésimo Octavo de los LGMCDIEVP; a fin de evitar una </w:t>
      </w:r>
      <w:r w:rsidR="001E7778">
        <w:rPr>
          <w:rFonts w:cs="Arial"/>
          <w:sz w:val="24"/>
          <w:szCs w:val="24"/>
          <w:lang w:val="es-ES_tradnl"/>
        </w:rPr>
        <w:t>revictimización, en observancia y concatenación</w:t>
      </w:r>
      <w:r w:rsidRPr="001E7778">
        <w:rPr>
          <w:rFonts w:cs="Arial"/>
          <w:sz w:val="24"/>
          <w:szCs w:val="24"/>
          <w:lang w:val="es-ES_tradnl"/>
        </w:rPr>
        <w:t xml:space="preserve"> a los derechos de las víctimas previstos en el Protocolo para Atender la Violencia Política Contra las Mujeres del Tribunal Electoral del Poder Judicial de la Federación</w:t>
      </w:r>
      <w:r w:rsidR="001E7778">
        <w:rPr>
          <w:rFonts w:cs="Arial"/>
          <w:sz w:val="24"/>
          <w:szCs w:val="24"/>
          <w:lang w:val="es-ES_tradnl"/>
        </w:rPr>
        <w:t>*.</w:t>
      </w:r>
    </w:p>
    <w:p w14:paraId="57F63961" w14:textId="77777777" w:rsidR="00FB6703" w:rsidRPr="001E7778" w:rsidRDefault="00FB6703" w:rsidP="001E7778">
      <w:pPr>
        <w:spacing w:line="360" w:lineRule="auto"/>
        <w:jc w:val="both"/>
        <w:rPr>
          <w:rFonts w:cs="Arial"/>
          <w:sz w:val="24"/>
          <w:szCs w:val="24"/>
          <w:lang w:val="es-ES_tradnl"/>
        </w:rPr>
      </w:pPr>
    </w:p>
    <w:p w14:paraId="17541680" w14:textId="17B5E9B8"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No.208 ELIMINADAS_las_expresiones_que_afectan_la_intimidad_y/o_privacidad_de_la_denunciante en 1 </w:t>
      </w:r>
      <w:proofErr w:type="spellStart"/>
      <w:r w:rsidRPr="001E7778">
        <w:rPr>
          <w:rFonts w:cs="Arial"/>
          <w:sz w:val="24"/>
          <w:szCs w:val="24"/>
          <w:lang w:val="es-ES_tradnl"/>
        </w:rPr>
        <w:t>renglon</w:t>
      </w:r>
      <w:proofErr w:type="spellEnd"/>
      <w:r w:rsidRPr="001E7778">
        <w:rPr>
          <w:rFonts w:cs="Arial"/>
          <w:sz w:val="24"/>
          <w:szCs w:val="24"/>
          <w:lang w:val="es-ES_tradnl"/>
        </w:rPr>
        <w:t xml:space="preserve">(es) de conformidad con el artículo 97 de la LTAIPPDPEMO; los artículos 3, fracciones VII y IX, y 6, así como los demás relativos y aplicables de la LPDPPSOEMO; y el Lineamiento Trigésimo Octavo de los LGMCDIEVP; a fin de evitar una </w:t>
      </w:r>
      <w:r w:rsidR="001E7778">
        <w:rPr>
          <w:rFonts w:cs="Arial"/>
          <w:sz w:val="24"/>
          <w:szCs w:val="24"/>
          <w:lang w:val="es-ES_tradnl"/>
        </w:rPr>
        <w:t>revictimización, en observancia y concatenación</w:t>
      </w:r>
      <w:r w:rsidRPr="001E7778">
        <w:rPr>
          <w:rFonts w:cs="Arial"/>
          <w:sz w:val="24"/>
          <w:szCs w:val="24"/>
          <w:lang w:val="es-ES_tradnl"/>
        </w:rPr>
        <w:t xml:space="preserve"> a los derechos de las víctimas previstos en el Protocolo para Atender la Violencia Política Contra las Mujeres del Tribunal Electoral del Poder Judicial de la Federación</w:t>
      </w:r>
      <w:r w:rsidR="001E7778">
        <w:rPr>
          <w:rFonts w:cs="Arial"/>
          <w:sz w:val="24"/>
          <w:szCs w:val="24"/>
          <w:lang w:val="es-ES_tradnl"/>
        </w:rPr>
        <w:t>*.</w:t>
      </w:r>
    </w:p>
    <w:p w14:paraId="0372A8D6" w14:textId="77777777" w:rsidR="00FB6703" w:rsidRPr="001E7778" w:rsidRDefault="00FB6703" w:rsidP="001E7778">
      <w:pPr>
        <w:spacing w:line="360" w:lineRule="auto"/>
        <w:jc w:val="both"/>
        <w:rPr>
          <w:rFonts w:cs="Arial"/>
          <w:sz w:val="24"/>
          <w:szCs w:val="24"/>
          <w:lang w:val="es-ES_tradnl"/>
        </w:rPr>
      </w:pPr>
    </w:p>
    <w:p w14:paraId="47E3F260" w14:textId="395E47C4"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No.209 ELIMINADAS_las_expresiones_que_afectan_la_intimidad_y/o_privacidad_de_la_denunciante en 1 </w:t>
      </w:r>
      <w:proofErr w:type="spellStart"/>
      <w:r w:rsidRPr="001E7778">
        <w:rPr>
          <w:rFonts w:cs="Arial"/>
          <w:sz w:val="24"/>
          <w:szCs w:val="24"/>
          <w:lang w:val="es-ES_tradnl"/>
        </w:rPr>
        <w:t>renglon</w:t>
      </w:r>
      <w:proofErr w:type="spellEnd"/>
      <w:r w:rsidRPr="001E7778">
        <w:rPr>
          <w:rFonts w:cs="Arial"/>
          <w:sz w:val="24"/>
          <w:szCs w:val="24"/>
          <w:lang w:val="es-ES_tradnl"/>
        </w:rPr>
        <w:t xml:space="preserve">(es) de conformidad con el artículo 97 de la LTAIPPDPEMO; los artículos 3, fracciones VII y IX, y 6, así como los demás relativos y aplicables de la LPDPPSOEMO; y el Lineamiento Trigésimo Octavo </w:t>
      </w:r>
      <w:r w:rsidRPr="001E7778">
        <w:rPr>
          <w:rFonts w:cs="Arial"/>
          <w:sz w:val="24"/>
          <w:szCs w:val="24"/>
          <w:lang w:val="es-ES_tradnl"/>
        </w:rPr>
        <w:lastRenderedPageBreak/>
        <w:t xml:space="preserve">de los LGMCDIEVP; a fin de evitar una </w:t>
      </w:r>
      <w:r w:rsidR="001E7778">
        <w:rPr>
          <w:rFonts w:cs="Arial"/>
          <w:sz w:val="24"/>
          <w:szCs w:val="24"/>
          <w:lang w:val="es-ES_tradnl"/>
        </w:rPr>
        <w:t>revictimización, en observancia y concatenación</w:t>
      </w:r>
      <w:r w:rsidRPr="001E7778">
        <w:rPr>
          <w:rFonts w:cs="Arial"/>
          <w:sz w:val="24"/>
          <w:szCs w:val="24"/>
          <w:lang w:val="es-ES_tradnl"/>
        </w:rPr>
        <w:t xml:space="preserve"> a los derechos de las víctimas previstos en el Protocolo para Atender la Violencia Política Contra las Mujeres del Tribunal Electoral del Poder Judicial de la Federación</w:t>
      </w:r>
      <w:r w:rsidR="001E7778">
        <w:rPr>
          <w:rFonts w:cs="Arial"/>
          <w:sz w:val="24"/>
          <w:szCs w:val="24"/>
          <w:lang w:val="es-ES_tradnl"/>
        </w:rPr>
        <w:t>*.</w:t>
      </w:r>
    </w:p>
    <w:p w14:paraId="4A24D14F" w14:textId="77777777" w:rsidR="00FB6703" w:rsidRPr="001E7778" w:rsidRDefault="00FB6703" w:rsidP="001E7778">
      <w:pPr>
        <w:spacing w:line="360" w:lineRule="auto"/>
        <w:jc w:val="both"/>
        <w:rPr>
          <w:rFonts w:cs="Arial"/>
          <w:sz w:val="24"/>
          <w:szCs w:val="24"/>
          <w:lang w:val="es-ES_tradnl"/>
        </w:rPr>
      </w:pPr>
    </w:p>
    <w:p w14:paraId="71042D96" w14:textId="77777777"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No.210 ELIMINADO_el_Municipio en 1 </w:t>
      </w:r>
      <w:proofErr w:type="spellStart"/>
      <w:r w:rsidRPr="001E7778">
        <w:rPr>
          <w:rFonts w:cs="Arial"/>
          <w:sz w:val="24"/>
          <w:szCs w:val="24"/>
          <w:lang w:val="es-ES_tradnl"/>
        </w:rPr>
        <w:t>renglon</w:t>
      </w:r>
      <w:proofErr w:type="spellEnd"/>
      <w:r w:rsidRPr="001E7778">
        <w:rPr>
          <w:rFonts w:cs="Arial"/>
          <w:sz w:val="24"/>
          <w:szCs w:val="24"/>
          <w:lang w:val="es-ES_tradnl"/>
        </w:rPr>
        <w:t>(es) por ser un dato personal identificativo de conformidad con el Artículo 97 de la LTAIPPDPEMO, Artículo 3 fracción VIII de la LPDPPSOEMO y Lineamiento Trigésimo Octavo fracción I. 1. de los LGMCDIEVP*.</w:t>
      </w:r>
    </w:p>
    <w:p w14:paraId="1F709356" w14:textId="77777777" w:rsidR="00FB6703" w:rsidRPr="001E7778" w:rsidRDefault="00FB6703" w:rsidP="001E7778">
      <w:pPr>
        <w:spacing w:line="360" w:lineRule="auto"/>
        <w:jc w:val="both"/>
        <w:rPr>
          <w:rFonts w:cs="Arial"/>
          <w:sz w:val="24"/>
          <w:szCs w:val="24"/>
          <w:lang w:val="es-ES_tradnl"/>
        </w:rPr>
      </w:pPr>
    </w:p>
    <w:p w14:paraId="33CB043C" w14:textId="6A16A093"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No.211 </w:t>
      </w:r>
      <w:proofErr w:type="spellStart"/>
      <w:r w:rsidRPr="001E7778">
        <w:rPr>
          <w:rFonts w:cs="Arial"/>
          <w:sz w:val="24"/>
          <w:szCs w:val="24"/>
          <w:lang w:val="es-ES_tradnl"/>
        </w:rPr>
        <w:t>ELIMINADA_</w:t>
      </w:r>
      <w:r w:rsidR="005D795C">
        <w:rPr>
          <w:rFonts w:cs="Arial"/>
          <w:sz w:val="24"/>
          <w:szCs w:val="24"/>
          <w:lang w:val="es-ES_tradnl"/>
        </w:rPr>
        <w:t>decisión</w:t>
      </w:r>
      <w:proofErr w:type="spellEnd"/>
      <w:r w:rsidR="005D795C">
        <w:rPr>
          <w:rFonts w:cs="Arial"/>
          <w:sz w:val="24"/>
          <w:szCs w:val="24"/>
          <w:lang w:val="es-ES_tradnl"/>
        </w:rPr>
        <w:t>(es)</w:t>
      </w:r>
      <w:r w:rsidRPr="001E7778">
        <w:rPr>
          <w:rFonts w:cs="Arial"/>
          <w:sz w:val="24"/>
          <w:szCs w:val="24"/>
          <w:lang w:val="es-ES_tradnl"/>
        </w:rPr>
        <w:t>_</w:t>
      </w:r>
      <w:r w:rsidR="005D795C">
        <w:rPr>
          <w:rFonts w:cs="Arial"/>
          <w:sz w:val="24"/>
          <w:szCs w:val="24"/>
          <w:lang w:val="es-ES_tradnl"/>
        </w:rPr>
        <w:t>patrimonial(es)</w:t>
      </w:r>
      <w:r w:rsidRPr="001E7778">
        <w:rPr>
          <w:rFonts w:cs="Arial"/>
          <w:sz w:val="24"/>
          <w:szCs w:val="24"/>
          <w:lang w:val="es-ES_tradnl"/>
        </w:rPr>
        <w:t xml:space="preserve"> en 1 </w:t>
      </w:r>
      <w:proofErr w:type="spellStart"/>
      <w:r w:rsidRPr="001E7778">
        <w:rPr>
          <w:rFonts w:cs="Arial"/>
          <w:sz w:val="24"/>
          <w:szCs w:val="24"/>
          <w:lang w:val="es-ES_tradnl"/>
        </w:rPr>
        <w:t>renglon</w:t>
      </w:r>
      <w:proofErr w:type="spellEnd"/>
      <w:r w:rsidRPr="001E7778">
        <w:rPr>
          <w:rFonts w:cs="Arial"/>
          <w:sz w:val="24"/>
          <w:szCs w:val="24"/>
          <w:lang w:val="es-ES_tradnl"/>
        </w:rPr>
        <w:t>(es) por ser un dato personal patrimonial de conformidad con el Artículo 97 de la LTAIPPDPEMO, Artículo 3 fracción VIII de la LPDPPSOEMO y Lineamiento Trigésimo Octavo fracción I. 6. de los LGMCDIEVP*.</w:t>
      </w:r>
    </w:p>
    <w:p w14:paraId="36A95149" w14:textId="77777777" w:rsidR="00FB6703" w:rsidRPr="001E7778" w:rsidRDefault="00FB6703" w:rsidP="001E7778">
      <w:pPr>
        <w:spacing w:line="360" w:lineRule="auto"/>
        <w:jc w:val="both"/>
        <w:rPr>
          <w:rFonts w:cs="Arial"/>
          <w:sz w:val="24"/>
          <w:szCs w:val="24"/>
          <w:lang w:val="es-ES_tradnl"/>
        </w:rPr>
      </w:pPr>
    </w:p>
    <w:p w14:paraId="560E0F5E" w14:textId="77777777"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No.212 ELIMINADO_Cargo_-2- en 1 </w:t>
      </w:r>
      <w:proofErr w:type="spellStart"/>
      <w:r w:rsidRPr="001E7778">
        <w:rPr>
          <w:rFonts w:cs="Arial"/>
          <w:sz w:val="24"/>
          <w:szCs w:val="24"/>
          <w:lang w:val="es-ES_tradnl"/>
        </w:rPr>
        <w:t>renglon</w:t>
      </w:r>
      <w:proofErr w:type="spellEnd"/>
      <w:r w:rsidRPr="001E7778">
        <w:rPr>
          <w:rFonts w:cs="Arial"/>
          <w:sz w:val="24"/>
          <w:szCs w:val="24"/>
          <w:lang w:val="es-ES_tradnl"/>
        </w:rPr>
        <w:t>(es) por ser un dato personal laboral de conformidad con el Artículo 97 de la LTAIPPDPEMO, Artículo 3 fracción VIII de la LPDPPSOEMO y Lineamiento Trigésimo Octavo fracción I. 5. de los LGMCDIEVP*.</w:t>
      </w:r>
    </w:p>
    <w:p w14:paraId="18E27AF2" w14:textId="77777777" w:rsidR="00FB6703" w:rsidRPr="001E7778" w:rsidRDefault="00FB6703" w:rsidP="001E7778">
      <w:pPr>
        <w:spacing w:line="360" w:lineRule="auto"/>
        <w:jc w:val="both"/>
        <w:rPr>
          <w:rFonts w:cs="Arial"/>
          <w:sz w:val="24"/>
          <w:szCs w:val="24"/>
          <w:lang w:val="es-ES_tradnl"/>
        </w:rPr>
      </w:pPr>
    </w:p>
    <w:p w14:paraId="53763843" w14:textId="77777777"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No.213 </w:t>
      </w:r>
      <w:proofErr w:type="spellStart"/>
      <w:r w:rsidRPr="001E7778">
        <w:rPr>
          <w:rFonts w:cs="Arial"/>
          <w:sz w:val="24"/>
          <w:szCs w:val="24"/>
          <w:lang w:val="es-ES_tradnl"/>
        </w:rPr>
        <w:t>ELIMINADO_el_estado_mental</w:t>
      </w:r>
      <w:proofErr w:type="spellEnd"/>
      <w:r w:rsidRPr="001E7778">
        <w:rPr>
          <w:rFonts w:cs="Arial"/>
          <w:sz w:val="24"/>
          <w:szCs w:val="24"/>
          <w:lang w:val="es-ES_tradnl"/>
        </w:rPr>
        <w:t xml:space="preserve"> en 1 </w:t>
      </w:r>
      <w:proofErr w:type="spellStart"/>
      <w:r w:rsidRPr="001E7778">
        <w:rPr>
          <w:rFonts w:cs="Arial"/>
          <w:sz w:val="24"/>
          <w:szCs w:val="24"/>
          <w:lang w:val="es-ES_tradnl"/>
        </w:rPr>
        <w:t>renglon</w:t>
      </w:r>
      <w:proofErr w:type="spellEnd"/>
      <w:r w:rsidRPr="001E7778">
        <w:rPr>
          <w:rFonts w:cs="Arial"/>
          <w:sz w:val="24"/>
          <w:szCs w:val="24"/>
          <w:lang w:val="es-ES_tradnl"/>
        </w:rPr>
        <w:t>(es) por ser un dato personal sensible sobre la salud de conformidad con el Artículo 97 de la LTAIPPDPEMO, Artículo 3 fracción IX de la LPDPPSOEMO y Lineamiento Trigésimo Octavo fracción I. 4.  de los LGMCDIEVP*.</w:t>
      </w:r>
    </w:p>
    <w:p w14:paraId="6F5DE2C5" w14:textId="77777777" w:rsidR="00FB6703" w:rsidRPr="001E7778" w:rsidRDefault="00FB6703" w:rsidP="001E7778">
      <w:pPr>
        <w:spacing w:line="360" w:lineRule="auto"/>
        <w:jc w:val="both"/>
        <w:rPr>
          <w:rFonts w:cs="Arial"/>
          <w:sz w:val="24"/>
          <w:szCs w:val="24"/>
          <w:lang w:val="es-ES_tradnl"/>
        </w:rPr>
      </w:pPr>
    </w:p>
    <w:p w14:paraId="608BB5FB" w14:textId="77777777"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No.214 </w:t>
      </w:r>
      <w:proofErr w:type="spellStart"/>
      <w:r w:rsidRPr="001E7778">
        <w:rPr>
          <w:rFonts w:cs="Arial"/>
          <w:sz w:val="24"/>
          <w:szCs w:val="24"/>
          <w:lang w:val="es-ES_tradnl"/>
        </w:rPr>
        <w:t>ELIMINADO_el_número_de_expediente_relacionado</w:t>
      </w:r>
      <w:proofErr w:type="spellEnd"/>
      <w:r w:rsidRPr="001E7778">
        <w:rPr>
          <w:rFonts w:cs="Arial"/>
          <w:sz w:val="24"/>
          <w:szCs w:val="24"/>
          <w:lang w:val="es-ES_tradnl"/>
        </w:rPr>
        <w:t xml:space="preserve"> en 1 </w:t>
      </w:r>
      <w:proofErr w:type="spellStart"/>
      <w:r w:rsidRPr="001E7778">
        <w:rPr>
          <w:rFonts w:cs="Arial"/>
          <w:sz w:val="24"/>
          <w:szCs w:val="24"/>
          <w:lang w:val="es-ES_tradnl"/>
        </w:rPr>
        <w:t>renglon</w:t>
      </w:r>
      <w:proofErr w:type="spellEnd"/>
      <w:r w:rsidRPr="001E7778">
        <w:rPr>
          <w:rFonts w:cs="Arial"/>
          <w:sz w:val="24"/>
          <w:szCs w:val="24"/>
          <w:lang w:val="es-ES_tradnl"/>
        </w:rPr>
        <w:t>(es) por ser un dato personal sobre situación jurídica o legal de conformidad con el Artículo 97 de la LTAIPPDPEMO, Artículo 3 fracción VIII de la LPDPPSOEMO y Lineamiento Trigésimo Octavo fracción I. 7. de los LGMCDIEVP*.</w:t>
      </w:r>
    </w:p>
    <w:p w14:paraId="794A99BC" w14:textId="77777777" w:rsidR="00FB6703" w:rsidRPr="001E7778" w:rsidRDefault="00FB6703" w:rsidP="001E7778">
      <w:pPr>
        <w:spacing w:line="360" w:lineRule="auto"/>
        <w:jc w:val="both"/>
        <w:rPr>
          <w:rFonts w:cs="Arial"/>
          <w:sz w:val="24"/>
          <w:szCs w:val="24"/>
          <w:lang w:val="es-ES_tradnl"/>
        </w:rPr>
      </w:pPr>
    </w:p>
    <w:p w14:paraId="08F67657" w14:textId="77777777"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No.215 ELIMINADO_el_Municipio en 1 </w:t>
      </w:r>
      <w:proofErr w:type="spellStart"/>
      <w:r w:rsidRPr="001E7778">
        <w:rPr>
          <w:rFonts w:cs="Arial"/>
          <w:sz w:val="24"/>
          <w:szCs w:val="24"/>
          <w:lang w:val="es-ES_tradnl"/>
        </w:rPr>
        <w:t>renglon</w:t>
      </w:r>
      <w:proofErr w:type="spellEnd"/>
      <w:r w:rsidRPr="001E7778">
        <w:rPr>
          <w:rFonts w:cs="Arial"/>
          <w:sz w:val="24"/>
          <w:szCs w:val="24"/>
          <w:lang w:val="es-ES_tradnl"/>
        </w:rPr>
        <w:t xml:space="preserve">(es) por ser un dato personal identificativo de conformidad con el Artículo 97 de la LTAIPPDPEMO, Artículo </w:t>
      </w:r>
      <w:r w:rsidRPr="001E7778">
        <w:rPr>
          <w:rFonts w:cs="Arial"/>
          <w:sz w:val="24"/>
          <w:szCs w:val="24"/>
          <w:lang w:val="es-ES_tradnl"/>
        </w:rPr>
        <w:lastRenderedPageBreak/>
        <w:t>3 fracción VIII de la LPDPPSOEMO y Lineamiento Trigésimo Octavo fracción I. 1. de los LGMCDIEVP*.</w:t>
      </w:r>
    </w:p>
    <w:p w14:paraId="4E26A5A7" w14:textId="77777777" w:rsidR="00FB6703" w:rsidRPr="001E7778" w:rsidRDefault="00FB6703" w:rsidP="001E7778">
      <w:pPr>
        <w:spacing w:line="360" w:lineRule="auto"/>
        <w:jc w:val="both"/>
        <w:rPr>
          <w:rFonts w:cs="Arial"/>
          <w:sz w:val="24"/>
          <w:szCs w:val="24"/>
          <w:lang w:val="es-ES_tradnl"/>
        </w:rPr>
      </w:pPr>
    </w:p>
    <w:p w14:paraId="18E61BE6" w14:textId="77777777"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No.216 </w:t>
      </w:r>
      <w:proofErr w:type="spellStart"/>
      <w:r w:rsidRPr="001E7778">
        <w:rPr>
          <w:rFonts w:cs="Arial"/>
          <w:sz w:val="24"/>
          <w:szCs w:val="24"/>
          <w:lang w:val="es-ES_tradnl"/>
        </w:rPr>
        <w:t>ELIMINADO_Enlace_electrónico</w:t>
      </w:r>
      <w:proofErr w:type="spellEnd"/>
      <w:r w:rsidRPr="001E7778">
        <w:rPr>
          <w:rFonts w:cs="Arial"/>
          <w:sz w:val="24"/>
          <w:szCs w:val="24"/>
          <w:lang w:val="es-ES_tradnl"/>
        </w:rPr>
        <w:t xml:space="preserve"> en 1 </w:t>
      </w:r>
      <w:proofErr w:type="spellStart"/>
      <w:r w:rsidRPr="001E7778">
        <w:rPr>
          <w:rFonts w:cs="Arial"/>
          <w:sz w:val="24"/>
          <w:szCs w:val="24"/>
          <w:lang w:val="es-ES_tradnl"/>
        </w:rPr>
        <w:t>renglon</w:t>
      </w:r>
      <w:proofErr w:type="spellEnd"/>
      <w:r w:rsidRPr="001E7778">
        <w:rPr>
          <w:rFonts w:cs="Arial"/>
          <w:sz w:val="24"/>
          <w:szCs w:val="24"/>
          <w:lang w:val="es-ES_tradnl"/>
        </w:rPr>
        <w:t>(es) por ser un dato personal identificativo de conformidad con el Artículo 97 de la LTAIPPDPEMO, Artículo 3 fracción VIII de la LPDPPSOEMO y Lineamiento Trigésimo Octavo fracción I. 1. de los LGMCDIEVP*.</w:t>
      </w:r>
    </w:p>
    <w:p w14:paraId="0F8E922F" w14:textId="77777777" w:rsidR="00FB6703" w:rsidRPr="001E7778" w:rsidRDefault="00FB6703" w:rsidP="001E7778">
      <w:pPr>
        <w:spacing w:line="360" w:lineRule="auto"/>
        <w:jc w:val="both"/>
        <w:rPr>
          <w:rFonts w:cs="Arial"/>
          <w:sz w:val="24"/>
          <w:szCs w:val="24"/>
          <w:lang w:val="es-ES_tradnl"/>
        </w:rPr>
      </w:pPr>
    </w:p>
    <w:p w14:paraId="482B04A6" w14:textId="77777777"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No.217 </w:t>
      </w:r>
      <w:proofErr w:type="spellStart"/>
      <w:r w:rsidRPr="001E7778">
        <w:rPr>
          <w:rFonts w:cs="Arial"/>
          <w:sz w:val="24"/>
          <w:szCs w:val="24"/>
          <w:lang w:val="es-ES_tradnl"/>
        </w:rPr>
        <w:t>ELIMINADO_Enlace_electrónico</w:t>
      </w:r>
      <w:proofErr w:type="spellEnd"/>
      <w:r w:rsidRPr="001E7778">
        <w:rPr>
          <w:rFonts w:cs="Arial"/>
          <w:sz w:val="24"/>
          <w:szCs w:val="24"/>
          <w:lang w:val="es-ES_tradnl"/>
        </w:rPr>
        <w:t xml:space="preserve"> en 1 </w:t>
      </w:r>
      <w:proofErr w:type="spellStart"/>
      <w:r w:rsidRPr="001E7778">
        <w:rPr>
          <w:rFonts w:cs="Arial"/>
          <w:sz w:val="24"/>
          <w:szCs w:val="24"/>
          <w:lang w:val="es-ES_tradnl"/>
        </w:rPr>
        <w:t>renglon</w:t>
      </w:r>
      <w:proofErr w:type="spellEnd"/>
      <w:r w:rsidRPr="001E7778">
        <w:rPr>
          <w:rFonts w:cs="Arial"/>
          <w:sz w:val="24"/>
          <w:szCs w:val="24"/>
          <w:lang w:val="es-ES_tradnl"/>
        </w:rPr>
        <w:t>(es) por ser un dato personal identificativo de conformidad con el Artículo 97 de la LTAIPPDPEMO, Artículo 3 fracción VIII de la LPDPPSOEMO y Lineamiento Trigésimo Octavo fracción I. 1. de los LGMCDIEVP*.</w:t>
      </w:r>
    </w:p>
    <w:p w14:paraId="7C13F0F8" w14:textId="77777777" w:rsidR="00FB6703" w:rsidRPr="001E7778" w:rsidRDefault="00FB6703" w:rsidP="001E7778">
      <w:pPr>
        <w:spacing w:line="360" w:lineRule="auto"/>
        <w:jc w:val="both"/>
        <w:rPr>
          <w:rFonts w:cs="Arial"/>
          <w:sz w:val="24"/>
          <w:szCs w:val="24"/>
          <w:lang w:val="es-ES_tradnl"/>
        </w:rPr>
      </w:pPr>
    </w:p>
    <w:p w14:paraId="2042BFEE" w14:textId="77777777"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No.218 </w:t>
      </w:r>
      <w:proofErr w:type="spellStart"/>
      <w:r w:rsidRPr="001E7778">
        <w:rPr>
          <w:rFonts w:cs="Arial"/>
          <w:sz w:val="24"/>
          <w:szCs w:val="24"/>
          <w:lang w:val="es-ES_tradnl"/>
        </w:rPr>
        <w:t>ELIMINADO_Enlace_electrónico</w:t>
      </w:r>
      <w:proofErr w:type="spellEnd"/>
      <w:r w:rsidRPr="001E7778">
        <w:rPr>
          <w:rFonts w:cs="Arial"/>
          <w:sz w:val="24"/>
          <w:szCs w:val="24"/>
          <w:lang w:val="es-ES_tradnl"/>
        </w:rPr>
        <w:t xml:space="preserve"> en 1 </w:t>
      </w:r>
      <w:proofErr w:type="spellStart"/>
      <w:r w:rsidRPr="001E7778">
        <w:rPr>
          <w:rFonts w:cs="Arial"/>
          <w:sz w:val="24"/>
          <w:szCs w:val="24"/>
          <w:lang w:val="es-ES_tradnl"/>
        </w:rPr>
        <w:t>renglon</w:t>
      </w:r>
      <w:proofErr w:type="spellEnd"/>
      <w:r w:rsidRPr="001E7778">
        <w:rPr>
          <w:rFonts w:cs="Arial"/>
          <w:sz w:val="24"/>
          <w:szCs w:val="24"/>
          <w:lang w:val="es-ES_tradnl"/>
        </w:rPr>
        <w:t>(es) por ser un dato personal identificativo de conformidad con el Artículo 97 de la LTAIPPDPEMO, Artículo 3 fracción VIII de la LPDPPSOEMO y Lineamiento Trigésimo Octavo fracción I. 1. de los LGMCDIEVP*.</w:t>
      </w:r>
    </w:p>
    <w:p w14:paraId="49514273" w14:textId="77777777" w:rsidR="00FB6703" w:rsidRPr="001E7778" w:rsidRDefault="00FB6703" w:rsidP="001E7778">
      <w:pPr>
        <w:spacing w:line="360" w:lineRule="auto"/>
        <w:jc w:val="both"/>
        <w:rPr>
          <w:rFonts w:cs="Arial"/>
          <w:sz w:val="24"/>
          <w:szCs w:val="24"/>
          <w:lang w:val="es-ES_tradnl"/>
        </w:rPr>
      </w:pPr>
    </w:p>
    <w:p w14:paraId="39328C83" w14:textId="77777777"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No.219 </w:t>
      </w:r>
      <w:proofErr w:type="spellStart"/>
      <w:r w:rsidRPr="001E7778">
        <w:rPr>
          <w:rFonts w:cs="Arial"/>
          <w:sz w:val="24"/>
          <w:szCs w:val="24"/>
          <w:lang w:val="es-ES_tradnl"/>
        </w:rPr>
        <w:t>ELIMINADO_Enlace_electrónico</w:t>
      </w:r>
      <w:proofErr w:type="spellEnd"/>
      <w:r w:rsidRPr="001E7778">
        <w:rPr>
          <w:rFonts w:cs="Arial"/>
          <w:sz w:val="24"/>
          <w:szCs w:val="24"/>
          <w:lang w:val="es-ES_tradnl"/>
        </w:rPr>
        <w:t xml:space="preserve"> en 1 </w:t>
      </w:r>
      <w:proofErr w:type="spellStart"/>
      <w:r w:rsidRPr="001E7778">
        <w:rPr>
          <w:rFonts w:cs="Arial"/>
          <w:sz w:val="24"/>
          <w:szCs w:val="24"/>
          <w:lang w:val="es-ES_tradnl"/>
        </w:rPr>
        <w:t>renglon</w:t>
      </w:r>
      <w:proofErr w:type="spellEnd"/>
      <w:r w:rsidRPr="001E7778">
        <w:rPr>
          <w:rFonts w:cs="Arial"/>
          <w:sz w:val="24"/>
          <w:szCs w:val="24"/>
          <w:lang w:val="es-ES_tradnl"/>
        </w:rPr>
        <w:t>(es) por ser un dato personal identificativo de conformidad con el Artículo 97 de la LTAIPPDPEMO, Artículo 3 fracción VIII de la LPDPPSOEMO y Lineamiento Trigésimo Octavo fracción I. 1. de los LGMCDIEVP*.</w:t>
      </w:r>
    </w:p>
    <w:p w14:paraId="72977267" w14:textId="77777777" w:rsidR="00FB6703" w:rsidRPr="001E7778" w:rsidRDefault="00FB6703" w:rsidP="001E7778">
      <w:pPr>
        <w:spacing w:line="360" w:lineRule="auto"/>
        <w:jc w:val="both"/>
        <w:rPr>
          <w:rFonts w:cs="Arial"/>
          <w:sz w:val="24"/>
          <w:szCs w:val="24"/>
          <w:lang w:val="es-ES_tradnl"/>
        </w:rPr>
      </w:pPr>
    </w:p>
    <w:p w14:paraId="0136AF69" w14:textId="77777777"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No.220 </w:t>
      </w:r>
      <w:proofErr w:type="spellStart"/>
      <w:r w:rsidRPr="001E7778">
        <w:rPr>
          <w:rFonts w:cs="Arial"/>
          <w:sz w:val="24"/>
          <w:szCs w:val="24"/>
          <w:lang w:val="es-ES_tradnl"/>
        </w:rPr>
        <w:t>ELIMINADO_Enlace_electrónico</w:t>
      </w:r>
      <w:proofErr w:type="spellEnd"/>
      <w:r w:rsidRPr="001E7778">
        <w:rPr>
          <w:rFonts w:cs="Arial"/>
          <w:sz w:val="24"/>
          <w:szCs w:val="24"/>
          <w:lang w:val="es-ES_tradnl"/>
        </w:rPr>
        <w:t xml:space="preserve"> en 1 </w:t>
      </w:r>
      <w:proofErr w:type="spellStart"/>
      <w:r w:rsidRPr="001E7778">
        <w:rPr>
          <w:rFonts w:cs="Arial"/>
          <w:sz w:val="24"/>
          <w:szCs w:val="24"/>
          <w:lang w:val="es-ES_tradnl"/>
        </w:rPr>
        <w:t>renglon</w:t>
      </w:r>
      <w:proofErr w:type="spellEnd"/>
      <w:r w:rsidRPr="001E7778">
        <w:rPr>
          <w:rFonts w:cs="Arial"/>
          <w:sz w:val="24"/>
          <w:szCs w:val="24"/>
          <w:lang w:val="es-ES_tradnl"/>
        </w:rPr>
        <w:t>(es) por ser un dato personal identificativo de conformidad con el Artículo 97 de la LTAIPPDPEMO, Artículo 3 fracción VIII de la LPDPPSOEMO y Lineamiento Trigésimo Octavo fracción I. 1. de los LGMCDIEVP*.</w:t>
      </w:r>
    </w:p>
    <w:p w14:paraId="0F0D16D9" w14:textId="77777777" w:rsidR="00FB6703" w:rsidRPr="001E7778" w:rsidRDefault="00FB6703" w:rsidP="001E7778">
      <w:pPr>
        <w:spacing w:line="360" w:lineRule="auto"/>
        <w:jc w:val="both"/>
        <w:rPr>
          <w:rFonts w:cs="Arial"/>
          <w:sz w:val="24"/>
          <w:szCs w:val="24"/>
          <w:lang w:val="es-ES_tradnl"/>
        </w:rPr>
      </w:pPr>
    </w:p>
    <w:p w14:paraId="13CF0828" w14:textId="77777777"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No.221 </w:t>
      </w:r>
      <w:proofErr w:type="spellStart"/>
      <w:r w:rsidRPr="001E7778">
        <w:rPr>
          <w:rFonts w:cs="Arial"/>
          <w:sz w:val="24"/>
          <w:szCs w:val="24"/>
          <w:lang w:val="es-ES_tradnl"/>
        </w:rPr>
        <w:t>ELIMINADO_Enlace_electrónico</w:t>
      </w:r>
      <w:proofErr w:type="spellEnd"/>
      <w:r w:rsidRPr="001E7778">
        <w:rPr>
          <w:rFonts w:cs="Arial"/>
          <w:sz w:val="24"/>
          <w:szCs w:val="24"/>
          <w:lang w:val="es-ES_tradnl"/>
        </w:rPr>
        <w:t xml:space="preserve"> en 1 </w:t>
      </w:r>
      <w:proofErr w:type="spellStart"/>
      <w:r w:rsidRPr="001E7778">
        <w:rPr>
          <w:rFonts w:cs="Arial"/>
          <w:sz w:val="24"/>
          <w:szCs w:val="24"/>
          <w:lang w:val="es-ES_tradnl"/>
        </w:rPr>
        <w:t>renglon</w:t>
      </w:r>
      <w:proofErr w:type="spellEnd"/>
      <w:r w:rsidRPr="001E7778">
        <w:rPr>
          <w:rFonts w:cs="Arial"/>
          <w:sz w:val="24"/>
          <w:szCs w:val="24"/>
          <w:lang w:val="es-ES_tradnl"/>
        </w:rPr>
        <w:t>(es) por ser un dato personal identificativo de conformidad con el Artículo 97 de la LTAIPPDPEMO, Artículo 3 fracción VIII de la LPDPPSOEMO y Lineamiento Trigésimo Octavo fracción I. 1. de los LGMCDIEVP*.</w:t>
      </w:r>
    </w:p>
    <w:p w14:paraId="1735EF44" w14:textId="77777777" w:rsidR="00FB6703" w:rsidRPr="001E7778" w:rsidRDefault="00FB6703" w:rsidP="001E7778">
      <w:pPr>
        <w:spacing w:line="360" w:lineRule="auto"/>
        <w:jc w:val="both"/>
        <w:rPr>
          <w:rFonts w:cs="Arial"/>
          <w:sz w:val="24"/>
          <w:szCs w:val="24"/>
          <w:lang w:val="es-ES_tradnl"/>
        </w:rPr>
      </w:pPr>
    </w:p>
    <w:p w14:paraId="357F5082" w14:textId="77777777"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lastRenderedPageBreak/>
        <w:t xml:space="preserve">No.222 </w:t>
      </w:r>
      <w:proofErr w:type="spellStart"/>
      <w:r w:rsidRPr="001E7778">
        <w:rPr>
          <w:rFonts w:cs="Arial"/>
          <w:sz w:val="24"/>
          <w:szCs w:val="24"/>
          <w:lang w:val="es-ES_tradnl"/>
        </w:rPr>
        <w:t>ELIMINADO_Enlace_electrónico</w:t>
      </w:r>
      <w:proofErr w:type="spellEnd"/>
      <w:r w:rsidRPr="001E7778">
        <w:rPr>
          <w:rFonts w:cs="Arial"/>
          <w:sz w:val="24"/>
          <w:szCs w:val="24"/>
          <w:lang w:val="es-ES_tradnl"/>
        </w:rPr>
        <w:t xml:space="preserve"> en 1 </w:t>
      </w:r>
      <w:proofErr w:type="spellStart"/>
      <w:r w:rsidRPr="001E7778">
        <w:rPr>
          <w:rFonts w:cs="Arial"/>
          <w:sz w:val="24"/>
          <w:szCs w:val="24"/>
          <w:lang w:val="es-ES_tradnl"/>
        </w:rPr>
        <w:t>renglon</w:t>
      </w:r>
      <w:proofErr w:type="spellEnd"/>
      <w:r w:rsidRPr="001E7778">
        <w:rPr>
          <w:rFonts w:cs="Arial"/>
          <w:sz w:val="24"/>
          <w:szCs w:val="24"/>
          <w:lang w:val="es-ES_tradnl"/>
        </w:rPr>
        <w:t>(es) por ser un dato personal identificativo de conformidad con el Artículo 97 de la LTAIPPDPEMO, Artículo 3 fracción VIII de la LPDPPSOEMO y Lineamiento Trigésimo Octavo fracción I. 1. de los LGMCDIEVP*.</w:t>
      </w:r>
    </w:p>
    <w:p w14:paraId="6E65A1EB" w14:textId="77777777" w:rsidR="00FB6703" w:rsidRPr="001E7778" w:rsidRDefault="00FB6703" w:rsidP="001E7778">
      <w:pPr>
        <w:spacing w:line="360" w:lineRule="auto"/>
        <w:jc w:val="both"/>
        <w:rPr>
          <w:rFonts w:cs="Arial"/>
          <w:sz w:val="24"/>
          <w:szCs w:val="24"/>
          <w:lang w:val="es-ES_tradnl"/>
        </w:rPr>
      </w:pPr>
    </w:p>
    <w:p w14:paraId="26F8F7AA" w14:textId="77777777"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No.223 ELIMINADO_el_nombre_de_la_parte_denunciante_-1- en 2 </w:t>
      </w:r>
      <w:proofErr w:type="spellStart"/>
      <w:r w:rsidRPr="001E7778">
        <w:rPr>
          <w:rFonts w:cs="Arial"/>
          <w:sz w:val="24"/>
          <w:szCs w:val="24"/>
          <w:lang w:val="es-ES_tradnl"/>
        </w:rPr>
        <w:t>renglon</w:t>
      </w:r>
      <w:proofErr w:type="spellEnd"/>
      <w:r w:rsidRPr="001E7778">
        <w:rPr>
          <w:rFonts w:cs="Arial"/>
          <w:sz w:val="24"/>
          <w:szCs w:val="24"/>
          <w:lang w:val="es-ES_tradnl"/>
        </w:rPr>
        <w:t>(es) por ser un dato personal identificativo de conformidad con el Artículo 97 de la LTAIPPDPEMO, Artículo 3 fracción VIII de la LPDPPSOEMO y Lineamiento Trigésimo Octavo fracción I. 1. de los LGMCDIEVP*.</w:t>
      </w:r>
    </w:p>
    <w:p w14:paraId="58ACDB76" w14:textId="77777777" w:rsidR="00FB6703" w:rsidRPr="001E7778" w:rsidRDefault="00FB6703" w:rsidP="001E7778">
      <w:pPr>
        <w:spacing w:line="360" w:lineRule="auto"/>
        <w:jc w:val="both"/>
        <w:rPr>
          <w:rFonts w:cs="Arial"/>
          <w:sz w:val="24"/>
          <w:szCs w:val="24"/>
          <w:lang w:val="es-ES_tradnl"/>
        </w:rPr>
      </w:pPr>
    </w:p>
    <w:p w14:paraId="5B9966E5" w14:textId="77777777" w:rsidR="00FB6703" w:rsidRPr="001E7778" w:rsidRDefault="00FB6703" w:rsidP="001E7778">
      <w:pPr>
        <w:spacing w:line="360" w:lineRule="auto"/>
        <w:jc w:val="both"/>
        <w:rPr>
          <w:rFonts w:cs="Arial"/>
          <w:sz w:val="24"/>
          <w:szCs w:val="24"/>
          <w:lang w:val="es-ES_tradnl"/>
        </w:rPr>
      </w:pPr>
      <w:r w:rsidRPr="001E7778">
        <w:rPr>
          <w:rFonts w:cs="Arial"/>
          <w:sz w:val="24"/>
          <w:szCs w:val="24"/>
          <w:lang w:val="es-ES_tradnl"/>
        </w:rPr>
        <w:t xml:space="preserve">No.224 ELIMINADO_el_nombre_de_la_parte_denunciante_-2- en 1 </w:t>
      </w:r>
      <w:proofErr w:type="spellStart"/>
      <w:r w:rsidRPr="001E7778">
        <w:rPr>
          <w:rFonts w:cs="Arial"/>
          <w:sz w:val="24"/>
          <w:szCs w:val="24"/>
          <w:lang w:val="es-ES_tradnl"/>
        </w:rPr>
        <w:t>renglon</w:t>
      </w:r>
      <w:proofErr w:type="spellEnd"/>
      <w:r w:rsidRPr="001E7778">
        <w:rPr>
          <w:rFonts w:cs="Arial"/>
          <w:sz w:val="24"/>
          <w:szCs w:val="24"/>
          <w:lang w:val="es-ES_tradnl"/>
        </w:rPr>
        <w:t>(es) por ser un dato personal identificativo de conformidad con el Artículo 97 de la LTAIPPDPEMO, Artículo 3 fracción VIII de la LPDPPSOEMO y Lineamiento Trigésimo Octavo fracción I. 1. de los LGMCDIEVP*.</w:t>
      </w:r>
    </w:p>
    <w:p w14:paraId="377A7ADB" w14:textId="20AB02DC" w:rsidR="00A1161D" w:rsidRPr="00CE5BAC" w:rsidRDefault="00A1161D" w:rsidP="000C3DFF">
      <w:pPr>
        <w:spacing w:line="360" w:lineRule="auto"/>
        <w:jc w:val="both"/>
        <w:rPr>
          <w:rFonts w:cs="Arial"/>
          <w:sz w:val="26"/>
          <w:szCs w:val="26"/>
          <w:lang w:val="es-ES_tradnl"/>
        </w:rPr>
      </w:pPr>
    </w:p>
    <w:sectPr w:rsidR="00A1161D" w:rsidRPr="00CE5BAC" w:rsidSect="007B3B01">
      <w:pgSz w:w="12240" w:h="18720" w:code="14"/>
      <w:pgMar w:top="1701" w:right="1134" w:bottom="1701" w:left="2835" w:header="709" w:footer="1151" w:gutter="0"/>
      <w:cols w:space="708"/>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54C319" w14:textId="77777777" w:rsidR="00023630" w:rsidRDefault="00023630">
      <w:r>
        <w:separator/>
      </w:r>
    </w:p>
  </w:endnote>
  <w:endnote w:type="continuationSeparator" w:id="0">
    <w:p w14:paraId="5648A289" w14:textId="77777777" w:rsidR="00023630" w:rsidRDefault="000236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Univers">
    <w:charset w:val="00"/>
    <w:family w:val="swiss"/>
    <w:pitch w:val="variable"/>
    <w:sig w:usb0="80000287" w:usb1="00000000" w:usb2="00000000" w:usb3="00000000" w:csb0="0000000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BA9721" w14:textId="77777777" w:rsidR="00206E02" w:rsidRDefault="00206E02" w:rsidP="003525BB">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1044759A" w14:textId="77777777" w:rsidR="00206E02" w:rsidRDefault="00206E02" w:rsidP="003525BB">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28C251" w14:textId="77777777" w:rsidR="00DB6851" w:rsidRDefault="00DB6851" w:rsidP="00DB6851">
    <w:pPr>
      <w:pStyle w:val="Piedepgina"/>
      <w:jc w:val="center"/>
      <w:rPr>
        <w:sz w:val="24"/>
        <w:szCs w:val="24"/>
      </w:rPr>
    </w:pPr>
  </w:p>
  <w:p w14:paraId="6BB35D56" w14:textId="77777777" w:rsidR="00DB6851" w:rsidRPr="00BE125B" w:rsidRDefault="00DB6851" w:rsidP="00DB6851">
    <w:pPr>
      <w:pStyle w:val="Piedepgina"/>
      <w:jc w:val="center"/>
      <w:rPr>
        <w:sz w:val="24"/>
        <w:szCs w:val="24"/>
      </w:rPr>
    </w:pPr>
    <w:r w:rsidRPr="00BE125B">
      <w:rPr>
        <w:sz w:val="24"/>
        <w:szCs w:val="24"/>
      </w:rPr>
      <w:fldChar w:fldCharType="begin"/>
    </w:r>
    <w:r w:rsidRPr="00BE125B">
      <w:rPr>
        <w:sz w:val="24"/>
        <w:szCs w:val="24"/>
      </w:rPr>
      <w:instrText>PAGE</w:instrText>
    </w:r>
    <w:r w:rsidRPr="00BE125B">
      <w:rPr>
        <w:sz w:val="24"/>
        <w:szCs w:val="24"/>
      </w:rPr>
      <w:fldChar w:fldCharType="separate"/>
    </w:r>
    <w:r>
      <w:rPr>
        <w:sz w:val="24"/>
        <w:szCs w:val="24"/>
      </w:rPr>
      <w:t>2</w:t>
    </w:r>
    <w:r w:rsidRPr="00BE125B">
      <w:rPr>
        <w:sz w:val="24"/>
        <w:szCs w:val="24"/>
      </w:rPr>
      <w:fldChar w:fldCharType="end"/>
    </w:r>
    <w:r w:rsidRPr="00BE125B">
      <w:rPr>
        <w:sz w:val="24"/>
        <w:szCs w:val="24"/>
      </w:rPr>
      <w:t xml:space="preserve"> </w:t>
    </w:r>
  </w:p>
  <w:p w14:paraId="43BBBDC6" w14:textId="2644E332" w:rsidR="00FB6703" w:rsidRPr="00FB6703" w:rsidRDefault="00FB6703" w:rsidP="00FB6703">
    <w:pPr>
      <w:pStyle w:val="Piedepgina"/>
      <w:tabs>
        <w:tab w:val="clear" w:pos="4252"/>
        <w:tab w:val="clear" w:pos="8504"/>
        <w:tab w:val="left" w:pos="8820"/>
      </w:tabs>
      <w:ind w:right="20"/>
      <w:jc w:val="center"/>
      <w:rPr>
        <w:sz w:val="20"/>
        <w:szCs w:val="24"/>
      </w:rPr>
    </w:pPr>
    <w:r w:rsidRPr="00FB6703">
      <w:rPr>
        <w:sz w:val="20"/>
        <w:szCs w:val="24"/>
      </w:rPr>
      <w:t>___________________________________</w:t>
    </w:r>
  </w:p>
  <w:p w14:paraId="14ACF45B" w14:textId="77777777" w:rsidR="00FB6703" w:rsidRPr="001E7778" w:rsidRDefault="00FB6703" w:rsidP="00FB6703">
    <w:pPr>
      <w:pStyle w:val="Piedepgina"/>
      <w:tabs>
        <w:tab w:val="clear" w:pos="4252"/>
        <w:tab w:val="clear" w:pos="8504"/>
        <w:tab w:val="left" w:pos="8820"/>
      </w:tabs>
      <w:ind w:right="20"/>
      <w:jc w:val="center"/>
      <w:rPr>
        <w:rFonts w:ascii="Arial Narrow" w:hAnsi="Arial Narrow"/>
        <w:sz w:val="20"/>
        <w:szCs w:val="24"/>
      </w:rPr>
    </w:pPr>
    <w:r w:rsidRPr="001E7778">
      <w:rPr>
        <w:rFonts w:ascii="Arial Narrow" w:hAnsi="Arial Narrow"/>
        <w:sz w:val="20"/>
        <w:szCs w:val="24"/>
      </w:rPr>
      <w:t xml:space="preserve">Documento para versión electrónica. </w:t>
    </w:r>
  </w:p>
  <w:p w14:paraId="411461BD" w14:textId="4A26F690" w:rsidR="00206E02" w:rsidRPr="001E7778" w:rsidRDefault="00FB6703" w:rsidP="00FB6703">
    <w:pPr>
      <w:pStyle w:val="Piedepgina"/>
      <w:tabs>
        <w:tab w:val="clear" w:pos="4252"/>
        <w:tab w:val="clear" w:pos="8504"/>
        <w:tab w:val="left" w:pos="8820"/>
      </w:tabs>
      <w:ind w:right="20"/>
      <w:jc w:val="center"/>
      <w:rPr>
        <w:rFonts w:ascii="Arial Narrow" w:hAnsi="Arial Narrow"/>
        <w:sz w:val="20"/>
      </w:rPr>
    </w:pPr>
    <w:r w:rsidRPr="001E7778">
      <w:rPr>
        <w:rFonts w:ascii="Arial Narrow" w:hAnsi="Arial Narrow"/>
        <w:sz w:val="20"/>
        <w:szCs w:val="24"/>
      </w:rPr>
      <w:t xml:space="preserve"> El documento fue testado con el Programa 'ELIDA' Eliminador de Datos Judicial del Supremo Tribunal de Justicia del Estado de Jalisco</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28F907" w14:textId="77777777" w:rsidR="00023630" w:rsidRDefault="00023630">
      <w:r>
        <w:separator/>
      </w:r>
    </w:p>
  </w:footnote>
  <w:footnote w:type="continuationSeparator" w:id="0">
    <w:p w14:paraId="7E195521" w14:textId="77777777" w:rsidR="00023630" w:rsidRDefault="00023630">
      <w:r>
        <w:continuationSeparator/>
      </w:r>
    </w:p>
  </w:footnote>
  <w:footnote w:id="1">
    <w:p w14:paraId="7008B86F" w14:textId="2344E9EB" w:rsidR="00206E02" w:rsidRPr="00FA4E96" w:rsidRDefault="00206E02" w:rsidP="008E7F8A">
      <w:pPr>
        <w:pStyle w:val="Textonotapie"/>
        <w:jc w:val="both"/>
      </w:pPr>
      <w:r w:rsidRPr="00FA4E96">
        <w:rPr>
          <w:rStyle w:val="Refdenotaalpie"/>
        </w:rPr>
        <w:footnoteRef/>
      </w:r>
      <w:r w:rsidRPr="00FA4E96">
        <w:t xml:space="preserve"> En adelante, </w:t>
      </w:r>
      <w:r w:rsidRPr="00FA4E96">
        <w:rPr>
          <w:lang w:val="es-ES"/>
        </w:rPr>
        <w:t>todas las fechas que se citen corresponden al dos mil veinticinco</w:t>
      </w:r>
      <w:r w:rsidR="00527F67">
        <w:rPr>
          <w:lang w:val="es-ES"/>
        </w:rPr>
        <w:t>, salvo señalamiento expreso referente a otro año</w:t>
      </w:r>
      <w:r w:rsidRPr="00FA4E96">
        <w:rPr>
          <w:lang w:val="es-ES"/>
        </w:rPr>
        <w:t>.</w:t>
      </w:r>
    </w:p>
  </w:footnote>
  <w:footnote w:id="2">
    <w:p w14:paraId="19986759" w14:textId="77777777" w:rsidR="00206E02" w:rsidRPr="00FA4E96" w:rsidRDefault="00206E02" w:rsidP="008E7F8A">
      <w:pPr>
        <w:pBdr>
          <w:top w:val="nil"/>
          <w:left w:val="nil"/>
          <w:bottom w:val="nil"/>
          <w:right w:val="nil"/>
          <w:between w:val="nil"/>
        </w:pBdr>
        <w:jc w:val="both"/>
        <w:rPr>
          <w:rFonts w:cs="Arial"/>
          <w:color w:val="000000"/>
          <w:sz w:val="20"/>
          <w:szCs w:val="20"/>
        </w:rPr>
      </w:pPr>
      <w:r w:rsidRPr="00FA4E96">
        <w:rPr>
          <w:rFonts w:cs="Arial"/>
          <w:sz w:val="20"/>
          <w:szCs w:val="20"/>
          <w:vertAlign w:val="superscript"/>
        </w:rPr>
        <w:footnoteRef/>
      </w:r>
      <w:r w:rsidRPr="00FA4E96">
        <w:rPr>
          <w:rFonts w:cs="Arial"/>
          <w:color w:val="000000"/>
          <w:sz w:val="20"/>
          <w:szCs w:val="20"/>
        </w:rPr>
        <w:t xml:space="preserve"> En adelante, </w:t>
      </w:r>
      <w:r w:rsidRPr="00FA4E96">
        <w:rPr>
          <w:rFonts w:cs="Arial"/>
          <w:i/>
          <w:iCs/>
          <w:color w:val="000000"/>
          <w:sz w:val="20"/>
          <w:szCs w:val="20"/>
        </w:rPr>
        <w:t>IEM</w:t>
      </w:r>
      <w:r w:rsidRPr="00FA4E96">
        <w:rPr>
          <w:rFonts w:cs="Arial"/>
          <w:color w:val="000000"/>
          <w:sz w:val="20"/>
          <w:szCs w:val="20"/>
        </w:rPr>
        <w:t>.</w:t>
      </w:r>
    </w:p>
  </w:footnote>
  <w:footnote w:id="3">
    <w:p w14:paraId="148749B5" w14:textId="41961795" w:rsidR="00206E02" w:rsidRPr="002D3C60" w:rsidRDefault="00206E02" w:rsidP="008E7F8A">
      <w:pPr>
        <w:pStyle w:val="Textonotapie"/>
        <w:jc w:val="both"/>
        <w:rPr>
          <w:i/>
          <w:iCs/>
        </w:rPr>
      </w:pPr>
      <w:r>
        <w:rPr>
          <w:rStyle w:val="Refdenotaalpie"/>
        </w:rPr>
        <w:footnoteRef/>
      </w:r>
      <w:r>
        <w:t xml:space="preserve"> En adelante, </w:t>
      </w:r>
      <w:r w:rsidRPr="00985D31">
        <w:rPr>
          <w:i/>
          <w:iCs/>
        </w:rPr>
        <w:t>quejosas</w:t>
      </w:r>
      <w:r w:rsidR="002D3C60">
        <w:rPr>
          <w:i/>
          <w:iCs/>
        </w:rPr>
        <w:t xml:space="preserve"> </w:t>
      </w:r>
      <w:r w:rsidR="002D3C60">
        <w:t xml:space="preserve">y/o </w:t>
      </w:r>
      <w:r w:rsidR="002D3C60">
        <w:rPr>
          <w:i/>
          <w:iCs/>
        </w:rPr>
        <w:t>denunciantes.</w:t>
      </w:r>
    </w:p>
  </w:footnote>
  <w:footnote w:id="4">
    <w:p w14:paraId="3EA57DA2" w14:textId="4A743AD6" w:rsidR="00206E02" w:rsidRDefault="00206E02" w:rsidP="008E7F8A">
      <w:pPr>
        <w:pStyle w:val="Textonotapie"/>
        <w:jc w:val="both"/>
      </w:pPr>
      <w:r>
        <w:rPr>
          <w:rStyle w:val="Refdenotaalpie"/>
        </w:rPr>
        <w:footnoteRef/>
      </w:r>
      <w:r>
        <w:t xml:space="preserve"> En adelante, </w:t>
      </w:r>
      <w:r w:rsidRPr="00985D31">
        <w:rPr>
          <w:i/>
          <w:iCs/>
        </w:rPr>
        <w:t>ayuntamiento</w:t>
      </w:r>
      <w:r w:rsidR="00527DDC">
        <w:rPr>
          <w:i/>
          <w:iCs/>
        </w:rPr>
        <w:t>.</w:t>
      </w:r>
    </w:p>
  </w:footnote>
  <w:footnote w:id="5">
    <w:p w14:paraId="0C351DA6" w14:textId="77777777" w:rsidR="00B1597A" w:rsidRDefault="00B1597A" w:rsidP="00B1597A">
      <w:pPr>
        <w:pStyle w:val="Textonotapie"/>
        <w:jc w:val="both"/>
      </w:pPr>
      <w:r>
        <w:rPr>
          <w:rStyle w:val="Refdenotaalpie"/>
        </w:rPr>
        <w:footnoteRef/>
      </w:r>
      <w:r>
        <w:t xml:space="preserve"> En adelante, </w:t>
      </w:r>
      <w:r w:rsidRPr="00985D31">
        <w:rPr>
          <w:i/>
          <w:iCs/>
        </w:rPr>
        <w:t>parte denunciada</w:t>
      </w:r>
      <w:r>
        <w:t>.</w:t>
      </w:r>
    </w:p>
  </w:footnote>
  <w:footnote w:id="6">
    <w:p w14:paraId="758C4115" w14:textId="0ADFE581" w:rsidR="00B1597A" w:rsidRDefault="00B1597A" w:rsidP="00B1597A">
      <w:pPr>
        <w:pStyle w:val="Textonotapie"/>
        <w:jc w:val="both"/>
      </w:pPr>
      <w:r>
        <w:rPr>
          <w:rStyle w:val="Refdenotaalpie"/>
        </w:rPr>
        <w:footnoteRef/>
      </w:r>
      <w:r>
        <w:t xml:space="preserve"> Se precisa que mediante escrito por el que comparece a la audiencia de pruebas y alegatos, manifiesta su </w:t>
      </w:r>
      <w:proofErr w:type="spellStart"/>
      <w:r>
        <w:t>auto</w:t>
      </w:r>
      <w:r w:rsidR="00527DDC">
        <w:t>a</w:t>
      </w:r>
      <w:r>
        <w:t>dscripción</w:t>
      </w:r>
      <w:proofErr w:type="spellEnd"/>
      <w:r>
        <w:t xml:space="preserve"> e identificación como mujer.</w:t>
      </w:r>
    </w:p>
  </w:footnote>
  <w:footnote w:id="7">
    <w:p w14:paraId="7DF199A6" w14:textId="77777777" w:rsidR="00206E02" w:rsidRPr="00FA4E96" w:rsidRDefault="00206E02" w:rsidP="008667FF">
      <w:pPr>
        <w:pStyle w:val="Textonotapie"/>
        <w:jc w:val="both"/>
      </w:pPr>
      <w:r w:rsidRPr="00FA4E96">
        <w:rPr>
          <w:rStyle w:val="Refdenotaalpie"/>
        </w:rPr>
        <w:footnoteRef/>
      </w:r>
      <w:r w:rsidRPr="00FA4E96">
        <w:t xml:space="preserve"> En adelante, </w:t>
      </w:r>
      <w:r w:rsidRPr="00FA4E96">
        <w:rPr>
          <w:i/>
          <w:iCs/>
        </w:rPr>
        <w:t>VPMG.</w:t>
      </w:r>
    </w:p>
  </w:footnote>
  <w:footnote w:id="8">
    <w:p w14:paraId="38A0774E" w14:textId="55C4CDFF" w:rsidR="00206E02" w:rsidRPr="00FA4E96" w:rsidRDefault="00206E02" w:rsidP="008667FF">
      <w:pPr>
        <w:pBdr>
          <w:top w:val="nil"/>
          <w:left w:val="nil"/>
          <w:bottom w:val="nil"/>
          <w:right w:val="nil"/>
          <w:between w:val="nil"/>
        </w:pBdr>
        <w:jc w:val="both"/>
        <w:rPr>
          <w:rFonts w:cs="Arial"/>
          <w:color w:val="000000"/>
          <w:sz w:val="20"/>
          <w:szCs w:val="20"/>
        </w:rPr>
      </w:pPr>
      <w:r w:rsidRPr="00FA4E96">
        <w:rPr>
          <w:rFonts w:cs="Arial"/>
          <w:sz w:val="20"/>
          <w:szCs w:val="20"/>
          <w:vertAlign w:val="superscript"/>
        </w:rPr>
        <w:footnoteRef/>
      </w:r>
      <w:r w:rsidRPr="00FA4E96">
        <w:rPr>
          <w:rFonts w:cs="Arial"/>
          <w:color w:val="000000"/>
          <w:sz w:val="20"/>
          <w:szCs w:val="20"/>
        </w:rPr>
        <w:t xml:space="preserve"> </w:t>
      </w:r>
      <w:r>
        <w:rPr>
          <w:rFonts w:cs="Arial"/>
          <w:color w:val="000000"/>
          <w:sz w:val="20"/>
          <w:szCs w:val="20"/>
        </w:rPr>
        <w:t xml:space="preserve">Visible en </w:t>
      </w:r>
      <w:r w:rsidR="00A77763">
        <w:rPr>
          <w:rFonts w:cs="Arial"/>
          <w:color w:val="000000"/>
          <w:sz w:val="20"/>
          <w:szCs w:val="20"/>
        </w:rPr>
        <w:t>f</w:t>
      </w:r>
      <w:r w:rsidRPr="00FA4E96">
        <w:rPr>
          <w:rFonts w:cs="Arial"/>
          <w:color w:val="000000"/>
          <w:sz w:val="20"/>
          <w:szCs w:val="20"/>
        </w:rPr>
        <w:t xml:space="preserve">ojas </w:t>
      </w:r>
      <w:r>
        <w:rPr>
          <w:rFonts w:cs="Arial"/>
          <w:color w:val="000000"/>
          <w:sz w:val="20"/>
          <w:szCs w:val="20"/>
        </w:rPr>
        <w:t>34</w:t>
      </w:r>
      <w:r w:rsidRPr="00FA4E96">
        <w:rPr>
          <w:rFonts w:cs="Arial"/>
          <w:color w:val="000000"/>
          <w:sz w:val="20"/>
          <w:szCs w:val="20"/>
        </w:rPr>
        <w:t xml:space="preserve"> a </w:t>
      </w:r>
      <w:r>
        <w:rPr>
          <w:rFonts w:cs="Arial"/>
          <w:color w:val="000000"/>
          <w:sz w:val="20"/>
          <w:szCs w:val="20"/>
        </w:rPr>
        <w:t>36.</w:t>
      </w:r>
    </w:p>
  </w:footnote>
  <w:footnote w:id="9">
    <w:p w14:paraId="4F2C9731" w14:textId="2AB22AD2" w:rsidR="00206E02" w:rsidRPr="00FA3D1F" w:rsidRDefault="00206E02" w:rsidP="008667FF">
      <w:pPr>
        <w:pStyle w:val="Textonotapie"/>
        <w:jc w:val="both"/>
      </w:pPr>
      <w:r w:rsidRPr="00FA3D1F">
        <w:rPr>
          <w:rStyle w:val="Refdenotaalpie"/>
        </w:rPr>
        <w:footnoteRef/>
      </w:r>
      <w:r w:rsidRPr="00FA3D1F">
        <w:t xml:space="preserve"> Visible en foja 40.</w:t>
      </w:r>
    </w:p>
  </w:footnote>
  <w:footnote w:id="10">
    <w:p w14:paraId="7CB1060B" w14:textId="0D4EDB75" w:rsidR="00206E02" w:rsidRPr="005B1A75" w:rsidRDefault="00206E02" w:rsidP="008667FF">
      <w:pPr>
        <w:pStyle w:val="Textonotapie"/>
        <w:jc w:val="both"/>
        <w:rPr>
          <w:highlight w:val="yellow"/>
        </w:rPr>
      </w:pPr>
      <w:r w:rsidRPr="00FA3D1F">
        <w:rPr>
          <w:rStyle w:val="Refdenotaalpie"/>
        </w:rPr>
        <w:footnoteRef/>
      </w:r>
      <w:r w:rsidRPr="00FA3D1F">
        <w:t xml:space="preserve"> Visible en foja</w:t>
      </w:r>
      <w:r w:rsidR="00227E96">
        <w:t>s</w:t>
      </w:r>
      <w:r w:rsidRPr="00FA3D1F">
        <w:t xml:space="preserve"> 181</w:t>
      </w:r>
      <w:r w:rsidR="00227E96">
        <w:t xml:space="preserve"> a 194</w:t>
      </w:r>
      <w:r w:rsidRPr="00FA3D1F">
        <w:t>.</w:t>
      </w:r>
    </w:p>
  </w:footnote>
  <w:footnote w:id="11">
    <w:p w14:paraId="686DBE48" w14:textId="6033E7CB" w:rsidR="00206E02" w:rsidRDefault="00206E02">
      <w:pPr>
        <w:pStyle w:val="Textonotapie"/>
      </w:pPr>
      <w:r>
        <w:rPr>
          <w:rStyle w:val="Refdenotaalpie"/>
        </w:rPr>
        <w:footnoteRef/>
      </w:r>
      <w:r>
        <w:t xml:space="preserve"> Visible en foja</w:t>
      </w:r>
      <w:r w:rsidR="00227E96">
        <w:t>s</w:t>
      </w:r>
      <w:r>
        <w:t xml:space="preserve"> 288</w:t>
      </w:r>
      <w:r w:rsidR="00227E96">
        <w:t xml:space="preserve"> a 299</w:t>
      </w:r>
      <w:r>
        <w:t>.</w:t>
      </w:r>
    </w:p>
  </w:footnote>
  <w:footnote w:id="12">
    <w:p w14:paraId="1E1D237F" w14:textId="649E458D" w:rsidR="00A77763" w:rsidRDefault="00A77763">
      <w:pPr>
        <w:pStyle w:val="Textonotapie"/>
      </w:pPr>
      <w:r>
        <w:rPr>
          <w:rStyle w:val="Refdenotaalpie"/>
        </w:rPr>
        <w:footnoteRef/>
      </w:r>
      <w:r>
        <w:t xml:space="preserve"> Visible en fojas 58 y 59. </w:t>
      </w:r>
    </w:p>
  </w:footnote>
  <w:footnote w:id="13">
    <w:p w14:paraId="362B8629" w14:textId="3C496C6A" w:rsidR="00206E02" w:rsidRDefault="00206E02">
      <w:pPr>
        <w:pStyle w:val="Textonotapie"/>
      </w:pPr>
      <w:r>
        <w:rPr>
          <w:rStyle w:val="Refdenotaalpie"/>
        </w:rPr>
        <w:footnoteRef/>
      </w:r>
      <w:r>
        <w:t xml:space="preserve"> Visible en fojas 255 a 267.</w:t>
      </w:r>
    </w:p>
  </w:footnote>
  <w:footnote w:id="14">
    <w:p w14:paraId="3EEE4376" w14:textId="77777777" w:rsidR="00206E02" w:rsidRPr="003074A5" w:rsidRDefault="00206E02" w:rsidP="008F50A8">
      <w:pPr>
        <w:pStyle w:val="Textonotapie"/>
        <w:jc w:val="both"/>
      </w:pPr>
      <w:r w:rsidRPr="00FA4E96">
        <w:rPr>
          <w:rStyle w:val="Refdenotaalpie"/>
        </w:rPr>
        <w:footnoteRef/>
      </w:r>
      <w:r w:rsidRPr="00FA4E96">
        <w:t xml:space="preserve"> </w:t>
      </w:r>
      <w:r w:rsidRPr="003074A5">
        <w:t>Visible en foja 272.</w:t>
      </w:r>
    </w:p>
  </w:footnote>
  <w:footnote w:id="15">
    <w:p w14:paraId="559EE8B2" w14:textId="6A5D6CF6" w:rsidR="00206E02" w:rsidRPr="00FA3D1F" w:rsidRDefault="00206E02" w:rsidP="008F50A8">
      <w:pPr>
        <w:pStyle w:val="Textonotapie"/>
      </w:pPr>
      <w:r w:rsidRPr="00FA3D1F">
        <w:rPr>
          <w:rStyle w:val="Refdenotaalpie"/>
        </w:rPr>
        <w:footnoteRef/>
      </w:r>
      <w:r>
        <w:t xml:space="preserve"> </w:t>
      </w:r>
      <w:r w:rsidRPr="00FA3D1F">
        <w:t>Visible en foja 273.</w:t>
      </w:r>
    </w:p>
  </w:footnote>
  <w:footnote w:id="16">
    <w:p w14:paraId="37B25033" w14:textId="75E5233A" w:rsidR="00A26AAA" w:rsidRDefault="00A26AAA">
      <w:pPr>
        <w:pStyle w:val="Textonotapie"/>
      </w:pPr>
      <w:r>
        <w:rPr>
          <w:rStyle w:val="Refdenotaalpie"/>
        </w:rPr>
        <w:footnoteRef/>
      </w:r>
      <w:r>
        <w:t xml:space="preserve"> Visible en fojas 361 a </w:t>
      </w:r>
      <w:r w:rsidR="00517A68">
        <w:t>364.</w:t>
      </w:r>
    </w:p>
  </w:footnote>
  <w:footnote w:id="17">
    <w:p w14:paraId="0B08AB4B" w14:textId="73CE05E7" w:rsidR="00B1597A" w:rsidRDefault="00B1597A">
      <w:pPr>
        <w:pStyle w:val="Textonotapie"/>
      </w:pPr>
      <w:r>
        <w:rPr>
          <w:rStyle w:val="Refdenotaalpie"/>
        </w:rPr>
        <w:footnoteRef/>
      </w:r>
      <w:r>
        <w:t xml:space="preserve"> Visible en foja 337.</w:t>
      </w:r>
    </w:p>
  </w:footnote>
  <w:footnote w:id="18">
    <w:p w14:paraId="1DF00D6B" w14:textId="27266CCD" w:rsidR="00206E02" w:rsidRDefault="00206E02">
      <w:pPr>
        <w:pStyle w:val="Textonotapie"/>
      </w:pPr>
      <w:r>
        <w:rPr>
          <w:rStyle w:val="Refdenotaalpie"/>
        </w:rPr>
        <w:footnoteRef/>
      </w:r>
      <w:r>
        <w:t xml:space="preserve"> En adelante, </w:t>
      </w:r>
      <w:r w:rsidRPr="0061448F">
        <w:rPr>
          <w:i/>
          <w:iCs/>
        </w:rPr>
        <w:t>Fiscalía</w:t>
      </w:r>
      <w:r>
        <w:t>.</w:t>
      </w:r>
    </w:p>
  </w:footnote>
  <w:footnote w:id="19">
    <w:p w14:paraId="3691D036" w14:textId="1087C5E3" w:rsidR="00533143" w:rsidRDefault="00533143">
      <w:pPr>
        <w:pStyle w:val="Textonotapie"/>
      </w:pPr>
      <w:r>
        <w:rPr>
          <w:rStyle w:val="Refdenotaalpie"/>
        </w:rPr>
        <w:footnoteRef/>
      </w:r>
      <w:r>
        <w:t xml:space="preserve"> Visible en fojas 394 a 408.</w:t>
      </w:r>
    </w:p>
  </w:footnote>
  <w:footnote w:id="20">
    <w:p w14:paraId="1F5AB4D3" w14:textId="2DAF953D" w:rsidR="00533143" w:rsidRDefault="00533143">
      <w:pPr>
        <w:pStyle w:val="Textonotapie"/>
      </w:pPr>
      <w:r>
        <w:rPr>
          <w:rStyle w:val="Refdenotaalpie"/>
        </w:rPr>
        <w:footnoteRef/>
      </w:r>
      <w:r>
        <w:t xml:space="preserve"> Visible en foja 446.</w:t>
      </w:r>
    </w:p>
  </w:footnote>
  <w:footnote w:id="21">
    <w:p w14:paraId="5FDE6A31" w14:textId="006298D9" w:rsidR="00206E02" w:rsidRDefault="00206E02">
      <w:pPr>
        <w:pStyle w:val="Textonotapie"/>
      </w:pPr>
      <w:r>
        <w:rPr>
          <w:rStyle w:val="Refdenotaalpie"/>
        </w:rPr>
        <w:footnoteRef/>
      </w:r>
      <w:r>
        <w:t xml:space="preserve"> Visible en foja</w:t>
      </w:r>
      <w:r w:rsidR="00047BE3">
        <w:t>s</w:t>
      </w:r>
      <w:r>
        <w:t xml:space="preserve"> 447 a 449</w:t>
      </w:r>
    </w:p>
  </w:footnote>
  <w:footnote w:id="22">
    <w:p w14:paraId="1C59FAAB" w14:textId="2B36DA42" w:rsidR="00047BE3" w:rsidRDefault="00047BE3">
      <w:pPr>
        <w:pStyle w:val="Textonotapie"/>
      </w:pPr>
      <w:r>
        <w:rPr>
          <w:rStyle w:val="Refdenotaalpie"/>
        </w:rPr>
        <w:footnoteRef/>
      </w:r>
      <w:r>
        <w:t xml:space="preserve"> Visibles en fojas 455 a 461 y 462 a 466, respectivamente.</w:t>
      </w:r>
    </w:p>
  </w:footnote>
  <w:footnote w:id="23">
    <w:p w14:paraId="64608387" w14:textId="42B130BF" w:rsidR="00047BE3" w:rsidRDefault="00047BE3">
      <w:pPr>
        <w:pStyle w:val="Textonotapie"/>
      </w:pPr>
      <w:r>
        <w:rPr>
          <w:rStyle w:val="Refdenotaalpie"/>
        </w:rPr>
        <w:footnoteRef/>
      </w:r>
      <w:r>
        <w:t xml:space="preserve"> Visible en foja </w:t>
      </w:r>
      <w:r w:rsidR="0035248D">
        <w:t>468.</w:t>
      </w:r>
    </w:p>
  </w:footnote>
  <w:footnote w:id="24">
    <w:p w14:paraId="0E36D06F" w14:textId="253505AE" w:rsidR="00047BE3" w:rsidRDefault="00047BE3">
      <w:pPr>
        <w:pStyle w:val="Textonotapie"/>
      </w:pPr>
      <w:r>
        <w:rPr>
          <w:rStyle w:val="Refdenotaalpie"/>
        </w:rPr>
        <w:footnoteRef/>
      </w:r>
      <w:r>
        <w:t xml:space="preserve"> Visible en fojas </w:t>
      </w:r>
      <w:r w:rsidR="0035248D" w:rsidRPr="0035248D">
        <w:t>469 a 470</w:t>
      </w:r>
    </w:p>
  </w:footnote>
  <w:footnote w:id="25">
    <w:p w14:paraId="75444486" w14:textId="27323AE9" w:rsidR="00047BE3" w:rsidRDefault="00047BE3">
      <w:pPr>
        <w:pStyle w:val="Textonotapie"/>
      </w:pPr>
      <w:r>
        <w:rPr>
          <w:rStyle w:val="Refdenotaalpie"/>
        </w:rPr>
        <w:footnoteRef/>
      </w:r>
      <w:r>
        <w:t xml:space="preserve"> Visible en foja </w:t>
      </w:r>
      <w:r w:rsidR="00C92645">
        <w:t>474</w:t>
      </w:r>
    </w:p>
  </w:footnote>
  <w:footnote w:id="26">
    <w:p w14:paraId="55009269" w14:textId="677DAC75" w:rsidR="0035248D" w:rsidRDefault="0035248D">
      <w:pPr>
        <w:pStyle w:val="Textonotapie"/>
      </w:pPr>
      <w:r>
        <w:rPr>
          <w:rStyle w:val="Refdenotaalpie"/>
        </w:rPr>
        <w:footnoteRef/>
      </w:r>
      <w:r>
        <w:t xml:space="preserve"> </w:t>
      </w:r>
      <w:r w:rsidRPr="00C92645">
        <w:t xml:space="preserve">Visible en foja </w:t>
      </w:r>
      <w:r w:rsidR="00C92645" w:rsidRPr="00C92645">
        <w:t>479</w:t>
      </w:r>
    </w:p>
  </w:footnote>
  <w:footnote w:id="27">
    <w:p w14:paraId="592F06CC" w14:textId="77777777" w:rsidR="00206E02" w:rsidRPr="00B614A0" w:rsidRDefault="00206E02" w:rsidP="00311E92">
      <w:pPr>
        <w:pStyle w:val="Textonotapie"/>
        <w:jc w:val="both"/>
        <w:rPr>
          <w:rFonts w:cs="Arial"/>
          <w:lang w:val="es-ES"/>
        </w:rPr>
      </w:pPr>
      <w:r w:rsidRPr="00B614A0">
        <w:rPr>
          <w:rStyle w:val="Refdenotaalpie"/>
          <w:rFonts w:cs="Arial"/>
        </w:rPr>
        <w:footnoteRef/>
      </w:r>
      <w:r w:rsidRPr="00B614A0">
        <w:rPr>
          <w:rFonts w:cs="Arial"/>
        </w:rPr>
        <w:t xml:space="preserve"> </w:t>
      </w:r>
      <w:r w:rsidRPr="00B614A0">
        <w:rPr>
          <w:rFonts w:cs="Arial"/>
          <w:lang w:val="es-ES"/>
        </w:rPr>
        <w:t xml:space="preserve">En adelante, </w:t>
      </w:r>
      <w:r w:rsidRPr="00B614A0">
        <w:rPr>
          <w:rFonts w:cs="Arial"/>
          <w:i/>
          <w:iCs/>
          <w:lang w:val="es-ES"/>
        </w:rPr>
        <w:t>Constitución Local</w:t>
      </w:r>
      <w:r w:rsidRPr="00B614A0">
        <w:rPr>
          <w:rFonts w:cs="Arial"/>
          <w:lang w:val="es-ES"/>
        </w:rPr>
        <w:t>.</w:t>
      </w:r>
    </w:p>
  </w:footnote>
  <w:footnote w:id="28">
    <w:p w14:paraId="7C24B2BF" w14:textId="77777777" w:rsidR="00206E02" w:rsidRPr="00B614A0" w:rsidRDefault="00206E02" w:rsidP="00311E92">
      <w:pPr>
        <w:pStyle w:val="Textonotapie"/>
        <w:jc w:val="both"/>
        <w:rPr>
          <w:i/>
          <w:iCs/>
        </w:rPr>
      </w:pPr>
      <w:r w:rsidRPr="00B614A0">
        <w:rPr>
          <w:rStyle w:val="Refdenotaalpie"/>
        </w:rPr>
        <w:footnoteRef/>
      </w:r>
      <w:r w:rsidRPr="00B614A0">
        <w:t xml:space="preserve"> En adelante, </w:t>
      </w:r>
      <w:r w:rsidRPr="00B614A0">
        <w:rPr>
          <w:i/>
          <w:iCs/>
        </w:rPr>
        <w:t>Código Electoral.</w:t>
      </w:r>
    </w:p>
  </w:footnote>
  <w:footnote w:id="29">
    <w:p w14:paraId="26EA4625" w14:textId="77777777" w:rsidR="00206E02" w:rsidRDefault="00206E02" w:rsidP="00311E92">
      <w:pPr>
        <w:pStyle w:val="Textonotapie"/>
      </w:pPr>
      <w:r>
        <w:rPr>
          <w:rStyle w:val="Refdenotaalpie"/>
        </w:rPr>
        <w:footnoteRef/>
      </w:r>
      <w:r>
        <w:t xml:space="preserve"> Visible a fojas 463 a 466.</w:t>
      </w:r>
    </w:p>
  </w:footnote>
  <w:footnote w:id="30">
    <w:p w14:paraId="0491BD8E" w14:textId="6D7ECA2A" w:rsidR="00206E02" w:rsidRPr="0076390B" w:rsidRDefault="00206E02" w:rsidP="00311E92">
      <w:pPr>
        <w:pStyle w:val="Textonotapie"/>
        <w:jc w:val="both"/>
      </w:pPr>
      <w:r>
        <w:rPr>
          <w:rStyle w:val="Refdenotaalpie"/>
        </w:rPr>
        <w:footnoteRef/>
      </w:r>
      <w:r>
        <w:t xml:space="preserve"> Orienta en su parte conducente, la tesis jurisprudencial 21/2018, emitida por la Sala Superior del Tribunal Electoral del Poder Judicial de la Federación [en adelante, </w:t>
      </w:r>
      <w:r>
        <w:rPr>
          <w:i/>
          <w:iCs/>
        </w:rPr>
        <w:t>Sala Superior</w:t>
      </w:r>
      <w:r>
        <w:t>] bajo el rubro: “</w:t>
      </w:r>
      <w:r w:rsidRPr="0076390B">
        <w:t>VIOLENCIA POLÍTICA DE GÉNERO. ELEMENTOS QUE LA ACTUALIZAN EN EL DEBATE POLÍTICO</w:t>
      </w:r>
      <w:r>
        <w:t>”</w:t>
      </w:r>
      <w:r w:rsidR="007F31F6">
        <w:t>, así como el criterio adoptado al resolver el recurso de reconsideración SUP-REC-91/2020 y acumulado</w:t>
      </w:r>
      <w:r w:rsidRPr="0076390B">
        <w:t>.</w:t>
      </w:r>
    </w:p>
  </w:footnote>
  <w:footnote w:id="31">
    <w:p w14:paraId="7DE06291" w14:textId="6C52392D" w:rsidR="00A45706" w:rsidRDefault="00A45706" w:rsidP="00A45706">
      <w:pPr>
        <w:pStyle w:val="Textonotapie"/>
        <w:jc w:val="both"/>
      </w:pPr>
      <w:r>
        <w:rPr>
          <w:rStyle w:val="Refdenotaalpie"/>
        </w:rPr>
        <w:footnoteRef/>
      </w:r>
      <w:r>
        <w:t xml:space="preserve"> Acorde a sus escritos de queja, de aclaración de hechos, así como de ampliación; visibles a fojas 17 a 20, 53 a 55, y 272, respectivamente. </w:t>
      </w:r>
    </w:p>
  </w:footnote>
  <w:footnote w:id="32">
    <w:p w14:paraId="47E0A792" w14:textId="77777777" w:rsidR="00206E02" w:rsidRPr="00FA4E96" w:rsidRDefault="00206E02" w:rsidP="000C3DFF">
      <w:pPr>
        <w:pStyle w:val="Textonotapie"/>
        <w:jc w:val="both"/>
        <w:rPr>
          <w:rFonts w:cs="Arial"/>
        </w:rPr>
      </w:pPr>
      <w:r w:rsidRPr="00FA4E96">
        <w:rPr>
          <w:rStyle w:val="Refdenotaalpie"/>
          <w:rFonts w:cs="Arial"/>
        </w:rPr>
        <w:footnoteRef/>
      </w:r>
      <w:r w:rsidRPr="00FA4E96">
        <w:rPr>
          <w:rFonts w:cs="Arial"/>
        </w:rPr>
        <w:t xml:space="preserve"> Se precisa que los medios de prueba enunciados corresponden a aquellos admitidos y desahogados durante la audiencia respectiva, conforme al procedimiento establecido. </w:t>
      </w:r>
    </w:p>
    <w:p w14:paraId="10896BF3" w14:textId="16B2C15E" w:rsidR="00206E02" w:rsidRPr="00FA4E96" w:rsidRDefault="00206E02" w:rsidP="000C3DFF">
      <w:pPr>
        <w:pStyle w:val="Textonotapie"/>
        <w:jc w:val="both"/>
        <w:rPr>
          <w:rFonts w:cs="Arial"/>
        </w:rPr>
      </w:pPr>
      <w:proofErr w:type="gramStart"/>
      <w:r w:rsidRPr="00FA4E96">
        <w:rPr>
          <w:rFonts w:cs="Arial"/>
        </w:rPr>
        <w:t>En relación</w:t>
      </w:r>
      <w:r w:rsidR="001C3BE2">
        <w:rPr>
          <w:rFonts w:cs="Arial"/>
        </w:rPr>
        <w:t xml:space="preserve"> a</w:t>
      </w:r>
      <w:proofErr w:type="gramEnd"/>
      <w:r w:rsidRPr="00FA4E96">
        <w:rPr>
          <w:rFonts w:cs="Arial"/>
        </w:rPr>
        <w:t xml:space="preserve"> su valoración, este Tribunal estima lo siguiente: las documentales públicas cuentan con valor probatorio pleno, de conformidad con lo dispuesto en el artículo 259, párrafo quinto, del </w:t>
      </w:r>
      <w:r w:rsidRPr="00FA4E96">
        <w:rPr>
          <w:rFonts w:cs="Arial"/>
          <w:i/>
          <w:iCs/>
        </w:rPr>
        <w:t>Código Electoral</w:t>
      </w:r>
      <w:r w:rsidRPr="00FA4E96">
        <w:rPr>
          <w:rFonts w:cs="Arial"/>
        </w:rPr>
        <w:t xml:space="preserve">. Esto en virtud de que fueron emitidas por una autoridad competente en ejercicio de sus atribuciones, siempre que no exista elemento de prueba que desvirtúe su autenticidad o la veracidad de los hechos a que se refieran. Asimismo, las documentales privadas y las pruebas técnicas (como capturas de pantalla, </w:t>
      </w:r>
      <w:r>
        <w:rPr>
          <w:rFonts w:cs="Arial"/>
        </w:rPr>
        <w:t xml:space="preserve">imágenes o </w:t>
      </w:r>
      <w:proofErr w:type="spellStart"/>
      <w:r>
        <w:rPr>
          <w:rFonts w:cs="Arial"/>
        </w:rPr>
        <w:t>stickers</w:t>
      </w:r>
      <w:proofErr w:type="spellEnd"/>
      <w:r>
        <w:rPr>
          <w:rFonts w:cs="Arial"/>
        </w:rPr>
        <w:t xml:space="preserve"> </w:t>
      </w:r>
      <w:r w:rsidRPr="00FA4E96">
        <w:rPr>
          <w:rFonts w:cs="Arial"/>
        </w:rPr>
        <w:t xml:space="preserve">y </w:t>
      </w:r>
      <w:r>
        <w:rPr>
          <w:rFonts w:cs="Arial"/>
        </w:rPr>
        <w:t xml:space="preserve">audios </w:t>
      </w:r>
      <w:r w:rsidRPr="00FA4E96">
        <w:rPr>
          <w:rFonts w:cs="Arial"/>
        </w:rPr>
        <w:t>aportados mediante dispositivo USB)</w:t>
      </w:r>
      <w:r>
        <w:rPr>
          <w:rFonts w:cs="Arial"/>
        </w:rPr>
        <w:t xml:space="preserve">, el dictamen pericial emitido por la </w:t>
      </w:r>
      <w:r w:rsidRPr="000C3DFF">
        <w:rPr>
          <w:rFonts w:cs="Arial"/>
          <w:i/>
          <w:iCs/>
        </w:rPr>
        <w:t>Fiscalía</w:t>
      </w:r>
      <w:r>
        <w:rPr>
          <w:rFonts w:cs="Arial"/>
        </w:rPr>
        <w:t>,</w:t>
      </w:r>
      <w:r w:rsidR="003A23E1">
        <w:rPr>
          <w:rFonts w:cs="Arial"/>
        </w:rPr>
        <w:t xml:space="preserve"> y la testimonial ofertada ante Notario Público, en términos del artículo 259, párrafo sexto, del código en cita,</w:t>
      </w:r>
      <w:r>
        <w:rPr>
          <w:rFonts w:cs="Arial"/>
        </w:rPr>
        <w:t xml:space="preserve"> </w:t>
      </w:r>
      <w:r w:rsidRPr="00FA4E96">
        <w:rPr>
          <w:rFonts w:cs="Arial"/>
        </w:rPr>
        <w:t>generan únicamente indicios respecto de los hechos a los que se refieren; por tanto, para que puedan adquirir valor probatorio pleno, deben concatenarse con otros elementos del expediente, las afirmaciones de las partes, la verdad conocida y la lógica que derive del análisis conjunto de los elementos probatorios que obren en el expediente.</w:t>
      </w:r>
    </w:p>
    <w:p w14:paraId="02FF0FF0" w14:textId="77777777" w:rsidR="00206E02" w:rsidRPr="00FA4E96" w:rsidRDefault="00206E02" w:rsidP="000C3DFF">
      <w:pPr>
        <w:pStyle w:val="Textonotapie"/>
        <w:jc w:val="both"/>
        <w:rPr>
          <w:rFonts w:cs="Arial"/>
          <w:lang w:val="es-ES"/>
        </w:rPr>
      </w:pPr>
      <w:r w:rsidRPr="00FA4E96">
        <w:rPr>
          <w:rFonts w:cs="Arial"/>
        </w:rPr>
        <w:t xml:space="preserve">En consecuencia, la eficacia probatoria de dichas pruebas será determinada al momento de resolver el fondo del asunto, en atención a su correlación, autenticidad y fuerza indiciaria. </w:t>
      </w:r>
    </w:p>
  </w:footnote>
  <w:footnote w:id="33">
    <w:p w14:paraId="7501884D" w14:textId="35826EF8" w:rsidR="00206E02" w:rsidRDefault="00206E02">
      <w:pPr>
        <w:pStyle w:val="Textonotapie"/>
      </w:pPr>
      <w:r>
        <w:rPr>
          <w:rStyle w:val="Refdenotaalpie"/>
        </w:rPr>
        <w:footnoteRef/>
      </w:r>
      <w:r>
        <w:t xml:space="preserve"> Visible en foja 21.</w:t>
      </w:r>
    </w:p>
  </w:footnote>
  <w:footnote w:id="34">
    <w:p w14:paraId="538C7555" w14:textId="151DDBB5" w:rsidR="00206E02" w:rsidRDefault="00206E02">
      <w:pPr>
        <w:pStyle w:val="Textonotapie"/>
      </w:pPr>
      <w:r>
        <w:rPr>
          <w:rStyle w:val="Refdenotaalpie"/>
        </w:rPr>
        <w:footnoteRef/>
      </w:r>
      <w:r>
        <w:t xml:space="preserve"> Visible en foja 22.</w:t>
      </w:r>
    </w:p>
  </w:footnote>
  <w:footnote w:id="35">
    <w:p w14:paraId="47808D9C" w14:textId="69657CA5" w:rsidR="00206E02" w:rsidRDefault="00206E02">
      <w:pPr>
        <w:pStyle w:val="Textonotapie"/>
      </w:pPr>
      <w:r>
        <w:rPr>
          <w:rStyle w:val="Refdenotaalpie"/>
        </w:rPr>
        <w:footnoteRef/>
      </w:r>
      <w:r>
        <w:t xml:space="preserve"> Visible en foja</w:t>
      </w:r>
      <w:r w:rsidR="00330FA1">
        <w:t>s</w:t>
      </w:r>
      <w:r>
        <w:t xml:space="preserve"> 23 a 25.</w:t>
      </w:r>
    </w:p>
  </w:footnote>
  <w:footnote w:id="36">
    <w:p w14:paraId="6CF7A7D6" w14:textId="55EFBE54" w:rsidR="00206E02" w:rsidRDefault="00206E02">
      <w:pPr>
        <w:pStyle w:val="Textonotapie"/>
      </w:pPr>
      <w:r>
        <w:rPr>
          <w:rStyle w:val="Refdenotaalpie"/>
        </w:rPr>
        <w:footnoteRef/>
      </w:r>
      <w:r>
        <w:t xml:space="preserve"> Visible en foja</w:t>
      </w:r>
      <w:r w:rsidR="00330FA1">
        <w:t>s</w:t>
      </w:r>
      <w:r>
        <w:t xml:space="preserve"> 26 a 28.</w:t>
      </w:r>
    </w:p>
  </w:footnote>
  <w:footnote w:id="37">
    <w:p w14:paraId="0A1D81E6" w14:textId="08BA7AE0" w:rsidR="00206E02" w:rsidRDefault="00206E02">
      <w:pPr>
        <w:pStyle w:val="Textonotapie"/>
      </w:pPr>
      <w:r>
        <w:rPr>
          <w:rStyle w:val="Refdenotaalpie"/>
        </w:rPr>
        <w:footnoteRef/>
      </w:r>
      <w:r>
        <w:t xml:space="preserve"> Visible en foja 29</w:t>
      </w:r>
      <w:r w:rsidR="00330FA1">
        <w:t>.</w:t>
      </w:r>
    </w:p>
  </w:footnote>
  <w:footnote w:id="38">
    <w:p w14:paraId="08E45C50" w14:textId="3922D7B8" w:rsidR="00206E02" w:rsidRDefault="00206E02">
      <w:pPr>
        <w:pStyle w:val="Textonotapie"/>
      </w:pPr>
      <w:r>
        <w:rPr>
          <w:rStyle w:val="Refdenotaalpie"/>
        </w:rPr>
        <w:footnoteRef/>
      </w:r>
      <w:r>
        <w:t xml:space="preserve"> Visible en foja 30</w:t>
      </w:r>
      <w:r w:rsidR="00330FA1">
        <w:t>.</w:t>
      </w:r>
    </w:p>
  </w:footnote>
  <w:footnote w:id="39">
    <w:p w14:paraId="66CD4542" w14:textId="75088C5C" w:rsidR="00EA4810" w:rsidRDefault="00EA4810">
      <w:pPr>
        <w:pStyle w:val="Textonotapie"/>
      </w:pPr>
      <w:r>
        <w:rPr>
          <w:rStyle w:val="Refdenotaalpie"/>
        </w:rPr>
        <w:footnoteRef/>
      </w:r>
      <w:r>
        <w:t xml:space="preserve"> Visible en fojas </w:t>
      </w:r>
      <w:r w:rsidR="00330FA1">
        <w:t>31 y 32.</w:t>
      </w:r>
    </w:p>
  </w:footnote>
  <w:footnote w:id="40">
    <w:p w14:paraId="19967D64" w14:textId="152A6137" w:rsidR="00206E02" w:rsidRDefault="00206E02">
      <w:pPr>
        <w:pStyle w:val="Textonotapie"/>
      </w:pPr>
      <w:r>
        <w:rPr>
          <w:rStyle w:val="Refdenotaalpie"/>
        </w:rPr>
        <w:footnoteRef/>
      </w:r>
      <w:r>
        <w:t xml:space="preserve"> Visible en foja</w:t>
      </w:r>
      <w:r w:rsidR="00330FA1">
        <w:t>s</w:t>
      </w:r>
      <w:r>
        <w:t xml:space="preserve"> 56 </w:t>
      </w:r>
      <w:r w:rsidR="00330FA1">
        <w:t>y</w:t>
      </w:r>
      <w:r>
        <w:t xml:space="preserve"> 57.</w:t>
      </w:r>
    </w:p>
  </w:footnote>
  <w:footnote w:id="41">
    <w:p w14:paraId="74EB050E" w14:textId="2FE3B949" w:rsidR="00206E02" w:rsidRDefault="00206E02">
      <w:pPr>
        <w:pStyle w:val="Textonotapie"/>
      </w:pPr>
      <w:r>
        <w:rPr>
          <w:rStyle w:val="Refdenotaalpie"/>
        </w:rPr>
        <w:footnoteRef/>
      </w:r>
      <w:r>
        <w:t xml:space="preserve"> Visible en foja</w:t>
      </w:r>
      <w:r w:rsidR="00330FA1">
        <w:t xml:space="preserve">s </w:t>
      </w:r>
      <w:r>
        <w:t>40 a 48.</w:t>
      </w:r>
    </w:p>
  </w:footnote>
  <w:footnote w:id="42">
    <w:p w14:paraId="1F4C6D20" w14:textId="57ECE608" w:rsidR="00206E02" w:rsidRDefault="00206E02">
      <w:pPr>
        <w:pStyle w:val="Textonotapie"/>
      </w:pPr>
      <w:r>
        <w:rPr>
          <w:rStyle w:val="Refdenotaalpie"/>
        </w:rPr>
        <w:footnoteRef/>
      </w:r>
      <w:r>
        <w:t xml:space="preserve"> Visibles en fojas 69 a 84. </w:t>
      </w:r>
    </w:p>
  </w:footnote>
  <w:footnote w:id="43">
    <w:p w14:paraId="106125F7" w14:textId="3C681DAB" w:rsidR="00206E02" w:rsidRDefault="00206E02">
      <w:pPr>
        <w:pStyle w:val="Textonotapie"/>
      </w:pPr>
      <w:r>
        <w:rPr>
          <w:rStyle w:val="Refdenotaalpie"/>
        </w:rPr>
        <w:footnoteRef/>
      </w:r>
      <w:r>
        <w:t xml:space="preserve"> Visibles en fojas 85 a 147.</w:t>
      </w:r>
    </w:p>
  </w:footnote>
  <w:footnote w:id="44">
    <w:p w14:paraId="4820CF7D" w14:textId="4E3944C7" w:rsidR="00206E02" w:rsidRDefault="00206E02">
      <w:pPr>
        <w:pStyle w:val="Textonotapie"/>
      </w:pPr>
      <w:r>
        <w:rPr>
          <w:rStyle w:val="Refdenotaalpie"/>
        </w:rPr>
        <w:footnoteRef/>
      </w:r>
      <w:r>
        <w:t xml:space="preserve"> Visible en fojas 168 a 169.</w:t>
      </w:r>
    </w:p>
  </w:footnote>
  <w:footnote w:id="45">
    <w:p w14:paraId="5CBEAC3A" w14:textId="5BC8EE3F" w:rsidR="00206E02" w:rsidRDefault="00206E02">
      <w:pPr>
        <w:pStyle w:val="Textonotapie"/>
      </w:pPr>
      <w:r>
        <w:rPr>
          <w:rStyle w:val="Refdenotaalpie"/>
        </w:rPr>
        <w:footnoteRef/>
      </w:r>
      <w:r>
        <w:t xml:space="preserve"> Visible en fojas 170 a 171.</w:t>
      </w:r>
    </w:p>
  </w:footnote>
  <w:footnote w:id="46">
    <w:p w14:paraId="7173D8AA" w14:textId="328EBF3D" w:rsidR="00206E02" w:rsidRDefault="00206E02">
      <w:pPr>
        <w:pStyle w:val="Textonotapie"/>
      </w:pPr>
      <w:r>
        <w:rPr>
          <w:rStyle w:val="Refdenotaalpie"/>
        </w:rPr>
        <w:footnoteRef/>
      </w:r>
      <w:r>
        <w:t xml:space="preserve"> Visible en fojas 173 a 174.</w:t>
      </w:r>
    </w:p>
  </w:footnote>
  <w:footnote w:id="47">
    <w:p w14:paraId="2E3EA436" w14:textId="082AF11E" w:rsidR="00206E02" w:rsidRDefault="00206E02">
      <w:pPr>
        <w:pStyle w:val="Textonotapie"/>
      </w:pPr>
      <w:r>
        <w:rPr>
          <w:rStyle w:val="Refdenotaalpie"/>
        </w:rPr>
        <w:footnoteRef/>
      </w:r>
      <w:r>
        <w:t xml:space="preserve"> Visible en fojas 176 a 177.</w:t>
      </w:r>
    </w:p>
  </w:footnote>
  <w:footnote w:id="48">
    <w:p w14:paraId="7CCA427C" w14:textId="5E19F371" w:rsidR="00206E02" w:rsidRDefault="00206E02">
      <w:pPr>
        <w:pStyle w:val="Textonotapie"/>
      </w:pPr>
      <w:r>
        <w:rPr>
          <w:rStyle w:val="Refdenotaalpie"/>
        </w:rPr>
        <w:footnoteRef/>
      </w:r>
      <w:r>
        <w:t xml:space="preserve"> Visible en fojas 178 a 179.</w:t>
      </w:r>
    </w:p>
  </w:footnote>
  <w:footnote w:id="49">
    <w:p w14:paraId="05BEEA91" w14:textId="359B1106" w:rsidR="00206E02" w:rsidRDefault="00206E02">
      <w:pPr>
        <w:pStyle w:val="Textonotapie"/>
      </w:pPr>
      <w:r>
        <w:rPr>
          <w:rStyle w:val="Refdenotaalpie"/>
        </w:rPr>
        <w:footnoteRef/>
      </w:r>
      <w:r>
        <w:t xml:space="preserve"> Visible en fojas 181 a 194.</w:t>
      </w:r>
    </w:p>
  </w:footnote>
  <w:footnote w:id="50">
    <w:p w14:paraId="53478F88" w14:textId="2449010C" w:rsidR="00206E02" w:rsidRDefault="00206E02">
      <w:pPr>
        <w:pStyle w:val="Textonotapie"/>
      </w:pPr>
      <w:r>
        <w:rPr>
          <w:rStyle w:val="Refdenotaalpie"/>
        </w:rPr>
        <w:footnoteRef/>
      </w:r>
      <w:r>
        <w:t xml:space="preserve"> Visible en fojas 199 a 214.</w:t>
      </w:r>
    </w:p>
  </w:footnote>
  <w:footnote w:id="51">
    <w:p w14:paraId="3B08283D" w14:textId="716A8D59" w:rsidR="00206E02" w:rsidRDefault="00206E02">
      <w:pPr>
        <w:pStyle w:val="Textonotapie"/>
      </w:pPr>
      <w:r>
        <w:rPr>
          <w:rStyle w:val="Refdenotaalpie"/>
        </w:rPr>
        <w:footnoteRef/>
      </w:r>
      <w:r>
        <w:t xml:space="preserve"> Visible en foja 221. </w:t>
      </w:r>
    </w:p>
  </w:footnote>
  <w:footnote w:id="52">
    <w:p w14:paraId="0F33C150" w14:textId="3E8A7565" w:rsidR="00206E02" w:rsidRDefault="00206E02">
      <w:pPr>
        <w:pStyle w:val="Textonotapie"/>
      </w:pPr>
      <w:r>
        <w:rPr>
          <w:rStyle w:val="Refdenotaalpie"/>
        </w:rPr>
        <w:footnoteRef/>
      </w:r>
      <w:r>
        <w:t xml:space="preserve"> Visible en foja 227 a 230.</w:t>
      </w:r>
    </w:p>
  </w:footnote>
  <w:footnote w:id="53">
    <w:p w14:paraId="6701EE9E" w14:textId="28F6A190" w:rsidR="00206E02" w:rsidRDefault="00206E02">
      <w:pPr>
        <w:pStyle w:val="Textonotapie"/>
      </w:pPr>
      <w:r>
        <w:rPr>
          <w:rStyle w:val="Refdenotaalpie"/>
        </w:rPr>
        <w:footnoteRef/>
      </w:r>
      <w:r>
        <w:t xml:space="preserve"> Visible en fojas 235 a 236.</w:t>
      </w:r>
    </w:p>
  </w:footnote>
  <w:footnote w:id="54">
    <w:p w14:paraId="64AE77AC" w14:textId="507C1C3F" w:rsidR="00206E02" w:rsidRDefault="00206E02">
      <w:pPr>
        <w:pStyle w:val="Textonotapie"/>
      </w:pPr>
      <w:r>
        <w:rPr>
          <w:rStyle w:val="Refdenotaalpie"/>
        </w:rPr>
        <w:footnoteRef/>
      </w:r>
      <w:r>
        <w:t xml:space="preserve"> Visible en foja 269.</w:t>
      </w:r>
    </w:p>
  </w:footnote>
  <w:footnote w:id="55">
    <w:p w14:paraId="3DB8510A" w14:textId="0E835725" w:rsidR="00206E02" w:rsidRDefault="00206E02">
      <w:pPr>
        <w:pStyle w:val="Textonotapie"/>
      </w:pPr>
      <w:r>
        <w:rPr>
          <w:rStyle w:val="Refdenotaalpie"/>
        </w:rPr>
        <w:footnoteRef/>
      </w:r>
      <w:r>
        <w:t xml:space="preserve"> Visible en foja 270.</w:t>
      </w:r>
    </w:p>
  </w:footnote>
  <w:footnote w:id="56">
    <w:p w14:paraId="70D1B58A" w14:textId="5EF6F191" w:rsidR="00206E02" w:rsidRDefault="00206E02">
      <w:pPr>
        <w:pStyle w:val="Textonotapie"/>
      </w:pPr>
      <w:r>
        <w:rPr>
          <w:rStyle w:val="Refdenotaalpie"/>
        </w:rPr>
        <w:footnoteRef/>
      </w:r>
      <w:r>
        <w:t xml:space="preserve"> Visible en fojas 280 a 284.</w:t>
      </w:r>
    </w:p>
  </w:footnote>
  <w:footnote w:id="57">
    <w:p w14:paraId="2B16F10F" w14:textId="59C3FBD0" w:rsidR="00206E02" w:rsidRDefault="00206E02">
      <w:pPr>
        <w:pStyle w:val="Textonotapie"/>
      </w:pPr>
      <w:r>
        <w:rPr>
          <w:rStyle w:val="Refdenotaalpie"/>
        </w:rPr>
        <w:footnoteRef/>
      </w:r>
      <w:r>
        <w:t xml:space="preserve"> Visible en fojas 288 a 299.</w:t>
      </w:r>
    </w:p>
  </w:footnote>
  <w:footnote w:id="58">
    <w:p w14:paraId="6E5B9F01" w14:textId="34FDF26F" w:rsidR="00206E02" w:rsidRDefault="00206E02">
      <w:pPr>
        <w:pStyle w:val="Textonotapie"/>
      </w:pPr>
      <w:r>
        <w:rPr>
          <w:rStyle w:val="Refdenotaalpie"/>
        </w:rPr>
        <w:footnoteRef/>
      </w:r>
      <w:r>
        <w:t xml:space="preserve"> Visible en fojas 301 a 338.</w:t>
      </w:r>
    </w:p>
  </w:footnote>
  <w:footnote w:id="59">
    <w:p w14:paraId="57F1A6B7" w14:textId="197FEEEE" w:rsidR="00206E02" w:rsidRDefault="00206E02">
      <w:pPr>
        <w:pStyle w:val="Textonotapie"/>
      </w:pPr>
      <w:r>
        <w:rPr>
          <w:rStyle w:val="Refdenotaalpie"/>
        </w:rPr>
        <w:footnoteRef/>
      </w:r>
      <w:r>
        <w:t xml:space="preserve"> Visible en fojas 343 a 344.</w:t>
      </w:r>
    </w:p>
  </w:footnote>
  <w:footnote w:id="60">
    <w:p w14:paraId="530A0D89" w14:textId="0BB91605" w:rsidR="00206E02" w:rsidRDefault="00206E02">
      <w:pPr>
        <w:pStyle w:val="Textonotapie"/>
      </w:pPr>
      <w:r>
        <w:rPr>
          <w:rStyle w:val="Refdenotaalpie"/>
        </w:rPr>
        <w:footnoteRef/>
      </w:r>
      <w:r>
        <w:t xml:space="preserve"> Visible en fojas 347 a 350.</w:t>
      </w:r>
    </w:p>
  </w:footnote>
  <w:footnote w:id="61">
    <w:p w14:paraId="774CD8D4" w14:textId="73B67543" w:rsidR="00206E02" w:rsidRDefault="00206E02">
      <w:pPr>
        <w:pStyle w:val="Textonotapie"/>
      </w:pPr>
      <w:r>
        <w:rPr>
          <w:rStyle w:val="Refdenotaalpie"/>
        </w:rPr>
        <w:footnoteRef/>
      </w:r>
      <w:r>
        <w:t xml:space="preserve"> Visible en foja 361 a364</w:t>
      </w:r>
    </w:p>
  </w:footnote>
  <w:footnote w:id="62">
    <w:p w14:paraId="3C2A6D3B" w14:textId="0C00888F" w:rsidR="00206E02" w:rsidRDefault="00206E02">
      <w:pPr>
        <w:pStyle w:val="Textonotapie"/>
      </w:pPr>
      <w:r>
        <w:rPr>
          <w:rStyle w:val="Refdenotaalpie"/>
        </w:rPr>
        <w:footnoteRef/>
      </w:r>
      <w:r>
        <w:t xml:space="preserve"> Visible en foja 367</w:t>
      </w:r>
    </w:p>
  </w:footnote>
  <w:footnote w:id="63">
    <w:p w14:paraId="2DC88871" w14:textId="6C375083" w:rsidR="00206E02" w:rsidRDefault="00206E02">
      <w:pPr>
        <w:pStyle w:val="Textonotapie"/>
      </w:pPr>
      <w:r>
        <w:rPr>
          <w:rStyle w:val="Refdenotaalpie"/>
        </w:rPr>
        <w:footnoteRef/>
      </w:r>
      <w:r>
        <w:t xml:space="preserve"> Visible en foja 369 a 372.</w:t>
      </w:r>
    </w:p>
  </w:footnote>
  <w:footnote w:id="64">
    <w:p w14:paraId="7A547FB2" w14:textId="265EAE70" w:rsidR="00206E02" w:rsidRDefault="00206E02">
      <w:pPr>
        <w:pStyle w:val="Textonotapie"/>
      </w:pPr>
      <w:r>
        <w:rPr>
          <w:rStyle w:val="Refdenotaalpie"/>
        </w:rPr>
        <w:footnoteRef/>
      </w:r>
      <w:r>
        <w:t xml:space="preserve"> Visible en fojas 374 a 376.</w:t>
      </w:r>
    </w:p>
  </w:footnote>
  <w:footnote w:id="65">
    <w:p w14:paraId="7EA3CD2F" w14:textId="0C36F637" w:rsidR="00206E02" w:rsidRDefault="00206E02">
      <w:pPr>
        <w:pStyle w:val="Textonotapie"/>
      </w:pPr>
      <w:r>
        <w:rPr>
          <w:rStyle w:val="Refdenotaalpie"/>
        </w:rPr>
        <w:footnoteRef/>
      </w:r>
      <w:r>
        <w:t xml:space="preserve"> Visible en foja 381.</w:t>
      </w:r>
    </w:p>
  </w:footnote>
  <w:footnote w:id="66">
    <w:p w14:paraId="3857D3C4" w14:textId="250A8893" w:rsidR="00206E02" w:rsidRDefault="00206E02">
      <w:pPr>
        <w:pStyle w:val="Textonotapie"/>
      </w:pPr>
      <w:r>
        <w:rPr>
          <w:rStyle w:val="Refdenotaalpie"/>
        </w:rPr>
        <w:footnoteRef/>
      </w:r>
      <w:r>
        <w:t xml:space="preserve"> Visible en fojas 383 a 384.</w:t>
      </w:r>
    </w:p>
  </w:footnote>
  <w:footnote w:id="67">
    <w:p w14:paraId="4694C97A" w14:textId="2191BD25" w:rsidR="00206E02" w:rsidRDefault="00206E02">
      <w:pPr>
        <w:pStyle w:val="Textonotapie"/>
      </w:pPr>
      <w:r>
        <w:rPr>
          <w:rStyle w:val="Refdenotaalpie"/>
        </w:rPr>
        <w:footnoteRef/>
      </w:r>
      <w:r>
        <w:t xml:space="preserve"> Visible en fojas 388 a 391.</w:t>
      </w:r>
    </w:p>
  </w:footnote>
  <w:footnote w:id="68">
    <w:p w14:paraId="60B74982" w14:textId="72CB93E1" w:rsidR="00206E02" w:rsidRDefault="00206E02">
      <w:pPr>
        <w:pStyle w:val="Textonotapie"/>
      </w:pPr>
      <w:r>
        <w:rPr>
          <w:rStyle w:val="Refdenotaalpie"/>
        </w:rPr>
        <w:footnoteRef/>
      </w:r>
      <w:r>
        <w:t xml:space="preserve"> Visible en fojas 423 a 425.</w:t>
      </w:r>
    </w:p>
  </w:footnote>
  <w:footnote w:id="69">
    <w:p w14:paraId="691AFC07" w14:textId="7E2F7F48" w:rsidR="00206E02" w:rsidRDefault="00206E02">
      <w:pPr>
        <w:pStyle w:val="Textonotapie"/>
      </w:pPr>
      <w:r>
        <w:rPr>
          <w:rStyle w:val="Refdenotaalpie"/>
        </w:rPr>
        <w:footnoteRef/>
      </w:r>
      <w:r>
        <w:t xml:space="preserve"> Visible en fojas 429 a 445.</w:t>
      </w:r>
    </w:p>
  </w:footnote>
  <w:footnote w:id="70">
    <w:p w14:paraId="2E686C45" w14:textId="77777777" w:rsidR="00AE4560" w:rsidRPr="00FA4E96" w:rsidRDefault="00AE4560" w:rsidP="00AE4560">
      <w:pPr>
        <w:pStyle w:val="Textonotapie"/>
        <w:jc w:val="both"/>
        <w:rPr>
          <w:rFonts w:cs="Arial"/>
        </w:rPr>
      </w:pPr>
      <w:r w:rsidRPr="00FA4E96">
        <w:rPr>
          <w:rStyle w:val="Refdenotaalpie"/>
          <w:rFonts w:cs="Arial"/>
        </w:rPr>
        <w:footnoteRef/>
      </w:r>
      <w:r w:rsidRPr="00FA4E96">
        <w:rPr>
          <w:rFonts w:cs="Arial"/>
        </w:rPr>
        <w:t xml:space="preserve"> Al respecto, cobra aplicación la jurisprudencia 19/2008, emitida por la </w:t>
      </w:r>
      <w:r w:rsidRPr="00FA4E96">
        <w:rPr>
          <w:rFonts w:cs="Arial"/>
          <w:i/>
          <w:iCs/>
        </w:rPr>
        <w:t>Sala Superior</w:t>
      </w:r>
      <w:r w:rsidRPr="00FA4E96">
        <w:rPr>
          <w:rFonts w:cs="Arial"/>
        </w:rPr>
        <w:t xml:space="preserve"> bajo el rubro: “ADQUISICIÓN PROCESAL EN MATERIA ELECTORAL”.</w:t>
      </w:r>
    </w:p>
  </w:footnote>
  <w:footnote w:id="71">
    <w:p w14:paraId="770E67CF" w14:textId="77777777" w:rsidR="00AE4560" w:rsidRDefault="00AE4560" w:rsidP="00AE4560">
      <w:pPr>
        <w:pStyle w:val="Textonotapie"/>
        <w:jc w:val="both"/>
      </w:pPr>
      <w:r>
        <w:rPr>
          <w:rStyle w:val="Refdenotaalpie"/>
        </w:rPr>
        <w:footnoteRef/>
      </w:r>
      <w:r>
        <w:t xml:space="preserve"> Si bien en las diversas constancias remitidas por el presidente municipal del citado ayuntamiento, la </w:t>
      </w:r>
      <w:r w:rsidRPr="009D5D24">
        <w:rPr>
          <w:i/>
          <w:iCs/>
        </w:rPr>
        <w:t>parte denunciada</w:t>
      </w:r>
      <w:r>
        <w:t xml:space="preserve"> firma y se le refiere como regidor; no obstante, ante este órgano jurisdiccional mediante el escrito por el que compareció a la audiencia de pruebas y alegatos manifiesta que se auto adscribe al género femenino, aunado a que en su expediente de registro como candidato ante el IEM existe la constancia de su auto adscripción; por tanto, se le hará referencia cuando así aplique bajo ese género.</w:t>
      </w:r>
    </w:p>
  </w:footnote>
  <w:footnote w:id="72">
    <w:p w14:paraId="7EB15ABE" w14:textId="77777777" w:rsidR="00AE4560" w:rsidRDefault="00AE4560" w:rsidP="00AE4560">
      <w:pPr>
        <w:pStyle w:val="Textonotapie"/>
      </w:pPr>
      <w:r>
        <w:rPr>
          <w:rStyle w:val="Refdenotaalpie"/>
        </w:rPr>
        <w:footnoteRef/>
      </w:r>
      <w:r>
        <w:t xml:space="preserve"> Visible en foja 40 a 48.</w:t>
      </w:r>
    </w:p>
  </w:footnote>
  <w:footnote w:id="73">
    <w:p w14:paraId="74F3369D" w14:textId="77777777" w:rsidR="00AE4560" w:rsidRDefault="00AE4560" w:rsidP="00AE4560">
      <w:pPr>
        <w:pStyle w:val="Textonotapie"/>
      </w:pPr>
      <w:r>
        <w:rPr>
          <w:rStyle w:val="Refdenotaalpie"/>
        </w:rPr>
        <w:footnoteRef/>
      </w:r>
      <w:r>
        <w:t xml:space="preserve"> Visible en fojas 181 a 194</w:t>
      </w:r>
    </w:p>
  </w:footnote>
  <w:footnote w:id="74">
    <w:p w14:paraId="31830E29" w14:textId="77777777" w:rsidR="00AE4560" w:rsidRDefault="00AE4560" w:rsidP="00AE4560">
      <w:pPr>
        <w:pStyle w:val="Textonotapie"/>
      </w:pPr>
      <w:r>
        <w:rPr>
          <w:rStyle w:val="Refdenotaalpie"/>
        </w:rPr>
        <w:footnoteRef/>
      </w:r>
      <w:r>
        <w:t xml:space="preserve"> Visible en fojas 288 a 299.</w:t>
      </w:r>
    </w:p>
  </w:footnote>
  <w:footnote w:id="75">
    <w:p w14:paraId="3111E2C2" w14:textId="77777777" w:rsidR="009C034B" w:rsidRPr="00AD5FA0" w:rsidRDefault="009C034B" w:rsidP="009C034B">
      <w:pPr>
        <w:pStyle w:val="Textonotapie"/>
        <w:jc w:val="both"/>
        <w:rPr>
          <w:i/>
          <w:iCs/>
        </w:rPr>
      </w:pPr>
      <w:r>
        <w:rPr>
          <w:rStyle w:val="Refdenotaalpie"/>
        </w:rPr>
        <w:footnoteRef/>
      </w:r>
      <w:r>
        <w:t xml:space="preserve"> Sirve de apoyo la Tesis de Jurisprudencia emitida por la Primera Sala de la Suprema Corte de Justicia de la Nación, de rubro: </w:t>
      </w:r>
      <w:r w:rsidRPr="009E79FB">
        <w:t>LIBERTAD DE EXPRESIÓN. LA CONSTITUCIÓN NO RECONOCE EL DERECHO AL INSULTO.</w:t>
      </w:r>
    </w:p>
  </w:footnote>
  <w:footnote w:id="76">
    <w:p w14:paraId="0BC30EBE" w14:textId="77777777" w:rsidR="00AE4560" w:rsidRPr="00B614A0" w:rsidRDefault="00AE4560" w:rsidP="00AE4560">
      <w:pPr>
        <w:pStyle w:val="Textonotapie"/>
        <w:jc w:val="both"/>
      </w:pPr>
      <w:r w:rsidRPr="00B614A0">
        <w:rPr>
          <w:rStyle w:val="Refdenotaalpie"/>
        </w:rPr>
        <w:footnoteRef/>
      </w:r>
      <w:r w:rsidRPr="00B614A0">
        <w:t xml:space="preserve"> En adelante, </w:t>
      </w:r>
      <w:r w:rsidRPr="00B614A0">
        <w:rPr>
          <w:i/>
          <w:iCs/>
        </w:rPr>
        <w:t xml:space="preserve">Ley General de Violencia. </w:t>
      </w:r>
    </w:p>
  </w:footnote>
  <w:footnote w:id="77">
    <w:p w14:paraId="55194C50" w14:textId="77777777" w:rsidR="00AE4560" w:rsidRPr="00B614A0" w:rsidRDefault="00AE4560" w:rsidP="00AE4560">
      <w:pPr>
        <w:pStyle w:val="Textonotapie"/>
        <w:jc w:val="both"/>
      </w:pPr>
      <w:r w:rsidRPr="00B614A0">
        <w:rPr>
          <w:rStyle w:val="Refdenotaalpie"/>
        </w:rPr>
        <w:footnoteRef/>
      </w:r>
      <w:r w:rsidRPr="00B614A0">
        <w:t xml:space="preserve"> En similares términos se encuentra definida en el artículo 3, fracción XVI, del </w:t>
      </w:r>
      <w:r w:rsidRPr="00B614A0">
        <w:rPr>
          <w:i/>
          <w:iCs/>
        </w:rPr>
        <w:t xml:space="preserve">Código Electoral </w:t>
      </w:r>
    </w:p>
  </w:footnote>
  <w:footnote w:id="78">
    <w:p w14:paraId="4691893B" w14:textId="77777777" w:rsidR="00AE4560" w:rsidRPr="00B614A0" w:rsidRDefault="00AE4560" w:rsidP="00AE4560">
      <w:pPr>
        <w:pStyle w:val="Textonotapie"/>
        <w:jc w:val="both"/>
      </w:pPr>
      <w:r w:rsidRPr="00B614A0">
        <w:rPr>
          <w:rStyle w:val="Refdenotaalpie"/>
        </w:rPr>
        <w:footnoteRef/>
      </w:r>
      <w:r w:rsidRPr="00B614A0">
        <w:t xml:space="preserve"> Artículo 6, fracción I de la </w:t>
      </w:r>
      <w:r w:rsidRPr="00B614A0">
        <w:rPr>
          <w:i/>
          <w:iCs/>
        </w:rPr>
        <w:t>Ley General de Violencia.</w:t>
      </w:r>
    </w:p>
  </w:footnote>
  <w:footnote w:id="79">
    <w:p w14:paraId="584A730D" w14:textId="77777777" w:rsidR="00AE4560" w:rsidRPr="00B614A0" w:rsidRDefault="00AE4560" w:rsidP="00AE4560">
      <w:pPr>
        <w:pStyle w:val="Textonotapie"/>
        <w:jc w:val="both"/>
      </w:pPr>
      <w:r w:rsidRPr="00B614A0">
        <w:rPr>
          <w:rStyle w:val="Refdenotaalpie"/>
        </w:rPr>
        <w:footnoteRef/>
      </w:r>
      <w:r w:rsidRPr="00B614A0">
        <w:t xml:space="preserve"> Artículo 20, </w:t>
      </w:r>
      <w:proofErr w:type="spellStart"/>
      <w:r w:rsidRPr="00B614A0">
        <w:t>Quáter</w:t>
      </w:r>
      <w:proofErr w:type="spellEnd"/>
      <w:r w:rsidRPr="00B614A0">
        <w:t xml:space="preserve"> de la </w:t>
      </w:r>
      <w:r w:rsidRPr="00B614A0">
        <w:rPr>
          <w:i/>
          <w:iCs/>
        </w:rPr>
        <w:t>Ley General de Violencia.</w:t>
      </w:r>
    </w:p>
  </w:footnote>
  <w:footnote w:id="80">
    <w:p w14:paraId="3B2C92AA" w14:textId="77777777" w:rsidR="00AE4560" w:rsidRPr="00B614A0" w:rsidRDefault="00AE4560" w:rsidP="00AE4560">
      <w:pPr>
        <w:pStyle w:val="Textonotapie"/>
        <w:jc w:val="both"/>
        <w:rPr>
          <w:lang w:val="es-ES"/>
        </w:rPr>
      </w:pPr>
      <w:r w:rsidRPr="00B614A0">
        <w:rPr>
          <w:rStyle w:val="Refdenotaalpie"/>
        </w:rPr>
        <w:footnoteRef/>
      </w:r>
      <w:r w:rsidRPr="00B614A0">
        <w:t xml:space="preserve"> Jurisprudencia 1a./J. 22/2016, emitida por la </w:t>
      </w:r>
      <w:r w:rsidRPr="00B614A0">
        <w:rPr>
          <w:i/>
          <w:iCs/>
        </w:rPr>
        <w:t>Suprema Corte</w:t>
      </w:r>
      <w:r w:rsidRPr="00B614A0">
        <w:t xml:space="preserve"> bajo el rubro: “ACCESO A LA JUSTICIA EN CONDICIONES DE IGUALDAD. ELEMENTOS PARA JUZGAR CON PERSPECTIVA DE GÉNERO”.</w:t>
      </w:r>
    </w:p>
  </w:footnote>
  <w:footnote w:id="81">
    <w:p w14:paraId="38034E89" w14:textId="77777777" w:rsidR="00AE4560" w:rsidRPr="00B614A0" w:rsidRDefault="00AE4560" w:rsidP="00AE4560">
      <w:pPr>
        <w:pStyle w:val="Textonotapie"/>
        <w:jc w:val="both"/>
        <w:rPr>
          <w:lang w:val="es-ES"/>
        </w:rPr>
      </w:pPr>
      <w:r w:rsidRPr="00B614A0">
        <w:rPr>
          <w:rStyle w:val="Refdenotaalpie"/>
        </w:rPr>
        <w:footnoteRef/>
      </w:r>
      <w:r w:rsidRPr="00B614A0">
        <w:t>Jurisprudencia 48/2016 de rubro: “VIOLENCIA POLÍTICA POR RAZONES DE GÉNERO. LAS AUTORIDADES ELECTORALES ESTÁN OBLIGADAS A EVITAR LA AFECTACIÓN DE DERECHOS POLÍTICOS ELECTORALES” y Jurisprudencia 21/2018 de rubro: “VIOLENCIA POLÍTICA DE GÉNERO. ELEMENTOS QUE LA ACTUALIZAN EN EL DEBATE POLÍTICO”.</w:t>
      </w:r>
    </w:p>
  </w:footnote>
  <w:footnote w:id="82">
    <w:p w14:paraId="71E8C23F" w14:textId="5449F7CF" w:rsidR="00AE4560" w:rsidRPr="00B614A0" w:rsidRDefault="00AE4560" w:rsidP="00AE4560">
      <w:pPr>
        <w:pStyle w:val="Textonotapie"/>
        <w:jc w:val="both"/>
        <w:rPr>
          <w:lang w:val="es-ES"/>
        </w:rPr>
      </w:pPr>
      <w:r w:rsidRPr="00B614A0">
        <w:rPr>
          <w:rStyle w:val="Refdenotaalpie"/>
        </w:rPr>
        <w:footnoteRef/>
      </w:r>
      <w:r w:rsidRPr="00B614A0">
        <w:t xml:space="preserve"> Jurisprudencia 24/2024 de rubro: “VIOLENCIA POLÍTICA </w:t>
      </w:r>
      <w:proofErr w:type="gramStart"/>
      <w:r w:rsidRPr="00B614A0">
        <w:t>EN RAZÓN DE</w:t>
      </w:r>
      <w:proofErr w:type="gramEnd"/>
      <w:r w:rsidRPr="00B614A0">
        <w:t xml:space="preserve"> GÉNERO. DEBE ANALIZARSE DE MANERA INTEGRAL Y CONTEXTUAL SIN FRAGMENTAR LOS HECHOS”</w:t>
      </w:r>
      <w:r w:rsidR="00EC3EA2">
        <w:t>.</w:t>
      </w:r>
    </w:p>
  </w:footnote>
  <w:footnote w:id="83">
    <w:p w14:paraId="381A72F4" w14:textId="6164474C" w:rsidR="00710112" w:rsidRDefault="00710112">
      <w:pPr>
        <w:pStyle w:val="Textonotapie"/>
      </w:pPr>
      <w:r>
        <w:rPr>
          <w:rStyle w:val="Refdenotaalpie"/>
        </w:rPr>
        <w:footnoteRef/>
      </w:r>
      <w:r>
        <w:t xml:space="preserve"> Acorde a su escrito de queja, aclaratorio y de ampliación.</w:t>
      </w:r>
    </w:p>
  </w:footnote>
  <w:footnote w:id="84">
    <w:p w14:paraId="403E7A5B" w14:textId="4F188374" w:rsidR="00BE636F" w:rsidRPr="000F1447" w:rsidRDefault="00BE636F" w:rsidP="00BE636F">
      <w:pPr>
        <w:pStyle w:val="Textonotapie"/>
        <w:rPr>
          <w:lang w:val="es-ES"/>
        </w:rPr>
      </w:pPr>
      <w:r>
        <w:rPr>
          <w:rStyle w:val="Refdenotaalpie"/>
        </w:rPr>
        <w:footnoteRef/>
      </w:r>
      <w:r>
        <w:t xml:space="preserve"> </w:t>
      </w:r>
      <w:r>
        <w:rPr>
          <w:lang w:val="es-ES"/>
        </w:rPr>
        <w:t>Visible en fojas 56 y 57.</w:t>
      </w:r>
    </w:p>
  </w:footnote>
  <w:footnote w:id="85">
    <w:p w14:paraId="498D9ED5" w14:textId="77777777" w:rsidR="00AE4560" w:rsidRPr="00B614A0" w:rsidRDefault="00AE4560" w:rsidP="00AE4560">
      <w:pPr>
        <w:pStyle w:val="Textonotapie"/>
        <w:jc w:val="both"/>
      </w:pPr>
      <w:r w:rsidRPr="00B614A0">
        <w:rPr>
          <w:rStyle w:val="Refdenotaalpie"/>
        </w:rPr>
        <w:footnoteRef/>
      </w:r>
      <w:r w:rsidRPr="00B614A0">
        <w:t xml:space="preserve"> En la jurisprudencia 11/2008 de rubro: “LIBERTAD DE EXPRESIÓN E INFORMACIÓN. SU MAXIMIZACIÓN EN EL CONTEXTO DEL DEBATE POLÍTICO”.</w:t>
      </w:r>
    </w:p>
  </w:footnote>
  <w:footnote w:id="86">
    <w:p w14:paraId="59132E70" w14:textId="7EACC7E9" w:rsidR="00AE4560" w:rsidRDefault="00AE4560" w:rsidP="00AE4560">
      <w:pPr>
        <w:pStyle w:val="Textonotapie"/>
      </w:pPr>
      <w:r>
        <w:rPr>
          <w:rStyle w:val="Refdenotaalpie"/>
        </w:rPr>
        <w:footnoteRef/>
      </w:r>
      <w:r>
        <w:t xml:space="preserve"> Visible en foja 361, relativa al acta de verificación IEM-OFI-401</w:t>
      </w:r>
      <w:r w:rsidR="004A025B">
        <w:t>/</w:t>
      </w:r>
      <w:r>
        <w:t>2025</w:t>
      </w:r>
    </w:p>
  </w:footnote>
  <w:footnote w:id="87">
    <w:p w14:paraId="3B53C289" w14:textId="77777777" w:rsidR="004E6CAE" w:rsidRPr="004740EF" w:rsidRDefault="004E6CAE" w:rsidP="004E6CAE">
      <w:pPr>
        <w:jc w:val="both"/>
        <w:rPr>
          <w:sz w:val="20"/>
          <w:szCs w:val="20"/>
          <w:lang w:val="es-ES"/>
        </w:rPr>
      </w:pPr>
      <w:r>
        <w:rPr>
          <w:rStyle w:val="Refdenotaalpie"/>
        </w:rPr>
        <w:footnoteRef/>
      </w:r>
      <w:r>
        <w:t xml:space="preserve"> </w:t>
      </w:r>
      <w:r w:rsidRPr="004740EF">
        <w:rPr>
          <w:sz w:val="20"/>
          <w:szCs w:val="20"/>
          <w:lang w:val="es-ES"/>
        </w:rPr>
        <w:t>Lo que se analiza de conformidad con la jurisprudencia 22/2024 de rubro</w:t>
      </w:r>
      <w:r>
        <w:rPr>
          <w:sz w:val="20"/>
          <w:szCs w:val="20"/>
          <w:lang w:val="es-ES"/>
        </w:rPr>
        <w:t>:</w:t>
      </w:r>
      <w:r w:rsidRPr="004740EF">
        <w:rPr>
          <w:sz w:val="20"/>
          <w:szCs w:val="20"/>
          <w:lang w:val="es-ES"/>
        </w:rPr>
        <w:t xml:space="preserve"> </w:t>
      </w:r>
      <w:r>
        <w:rPr>
          <w:sz w:val="20"/>
          <w:szCs w:val="20"/>
          <w:lang w:val="es-ES"/>
        </w:rPr>
        <w:t>“</w:t>
      </w:r>
      <w:r w:rsidRPr="004740EF">
        <w:rPr>
          <w:sz w:val="20"/>
          <w:szCs w:val="20"/>
          <w:lang w:val="es-ES"/>
        </w:rPr>
        <w:t>ESTEREOTIPOS DE GÉNERO EN EL LENGUAJE. METODOLOGÍA PARA SU ANÁLISIS</w:t>
      </w:r>
      <w:r>
        <w:rPr>
          <w:sz w:val="20"/>
          <w:szCs w:val="20"/>
          <w:lang w:val="es-ES"/>
        </w:rPr>
        <w:t>”</w:t>
      </w:r>
      <w:r w:rsidRPr="004740EF">
        <w:rPr>
          <w:sz w:val="20"/>
          <w:szCs w:val="20"/>
          <w:lang w:val="es-ES"/>
        </w:rPr>
        <w:t>.</w:t>
      </w:r>
    </w:p>
    <w:p w14:paraId="175AC56F" w14:textId="77777777" w:rsidR="004E6CAE" w:rsidRPr="004740EF" w:rsidRDefault="004E6CAE" w:rsidP="004E6CAE">
      <w:pPr>
        <w:pStyle w:val="Textonotapie"/>
        <w:rPr>
          <w:lang w:val="es-ES"/>
        </w:rPr>
      </w:pPr>
    </w:p>
  </w:footnote>
  <w:footnote w:id="88">
    <w:p w14:paraId="02F4A6B1" w14:textId="25562172" w:rsidR="008036CA" w:rsidRDefault="008036CA" w:rsidP="008036CA">
      <w:pPr>
        <w:pStyle w:val="Textonotapie"/>
      </w:pPr>
      <w:r>
        <w:rPr>
          <w:rStyle w:val="Refdenotaalpie"/>
        </w:rPr>
        <w:footnoteRef/>
      </w:r>
      <w:r>
        <w:t xml:space="preserve"> Consultable en: </w:t>
      </w:r>
      <w:r w:rsidR="00FB6703" w:rsidRPr="00FB6703">
        <w:rPr>
          <w:color w:val="FFFFFF"/>
          <w:highlight w:val="darkCyan"/>
        </w:rPr>
        <w:t>[No.216]_</w:t>
      </w:r>
      <w:proofErr w:type="spellStart"/>
      <w:r w:rsidR="00FB6703" w:rsidRPr="00FB6703">
        <w:rPr>
          <w:color w:val="FFFFFF"/>
          <w:highlight w:val="darkCyan"/>
        </w:rPr>
        <w:t>ELIMINADO_Enlace_electrónico</w:t>
      </w:r>
      <w:proofErr w:type="spellEnd"/>
      <w:r w:rsidR="00FB6703" w:rsidRPr="00FB6703">
        <w:rPr>
          <w:color w:val="FFFFFF"/>
          <w:highlight w:val="darkCyan"/>
        </w:rPr>
        <w:t>_[223]</w:t>
      </w:r>
    </w:p>
  </w:footnote>
  <w:footnote w:id="89">
    <w:p w14:paraId="437EB748" w14:textId="69EF27FE" w:rsidR="00F32D06" w:rsidRDefault="00F32D06" w:rsidP="00F32D06">
      <w:pPr>
        <w:pStyle w:val="Textonotapie"/>
      </w:pPr>
      <w:r>
        <w:rPr>
          <w:rStyle w:val="Refdenotaalpie"/>
        </w:rPr>
        <w:footnoteRef/>
      </w:r>
      <w:r>
        <w:t xml:space="preserve"> Consultable </w:t>
      </w:r>
      <w:r w:rsidR="00D23FCA">
        <w:t>en:</w:t>
      </w:r>
      <w:r w:rsidR="00D23FCA" w:rsidRPr="008036CA">
        <w:t xml:space="preserve"> </w:t>
      </w:r>
      <w:r w:rsidR="00FB6703" w:rsidRPr="00FB6703">
        <w:rPr>
          <w:color w:val="FFFFFF"/>
          <w:highlight w:val="darkCyan"/>
        </w:rPr>
        <w:t>[No.217]_</w:t>
      </w:r>
      <w:proofErr w:type="spellStart"/>
      <w:r w:rsidR="00FB6703" w:rsidRPr="00FB6703">
        <w:rPr>
          <w:color w:val="FFFFFF"/>
          <w:highlight w:val="darkCyan"/>
        </w:rPr>
        <w:t>ELIMINADO_Enlace_electrónico</w:t>
      </w:r>
      <w:proofErr w:type="spellEnd"/>
      <w:r w:rsidR="00FB6703" w:rsidRPr="00FB6703">
        <w:rPr>
          <w:color w:val="FFFFFF"/>
          <w:highlight w:val="darkCyan"/>
        </w:rPr>
        <w:t>_[223]</w:t>
      </w:r>
    </w:p>
  </w:footnote>
  <w:footnote w:id="90">
    <w:p w14:paraId="579B18C4" w14:textId="65AB13DB" w:rsidR="00D23FCA" w:rsidRDefault="00D23FCA">
      <w:pPr>
        <w:pStyle w:val="Textonotapie"/>
      </w:pPr>
      <w:r>
        <w:rPr>
          <w:rStyle w:val="Refdenotaalpie"/>
        </w:rPr>
        <w:footnoteRef/>
      </w:r>
      <w:r>
        <w:t xml:space="preserve"> Consultable en: </w:t>
      </w:r>
      <w:r w:rsidR="00FB6703" w:rsidRPr="00FB6703">
        <w:rPr>
          <w:color w:val="FFFFFF"/>
          <w:highlight w:val="darkCyan"/>
        </w:rPr>
        <w:t>[No.218]_</w:t>
      </w:r>
      <w:proofErr w:type="spellStart"/>
      <w:r w:rsidR="00FB6703" w:rsidRPr="00FB6703">
        <w:rPr>
          <w:color w:val="FFFFFF"/>
          <w:highlight w:val="darkCyan"/>
        </w:rPr>
        <w:t>ELIMINADO_Enlace_electrónico</w:t>
      </w:r>
      <w:proofErr w:type="spellEnd"/>
      <w:r w:rsidR="00FB6703" w:rsidRPr="00FB6703">
        <w:rPr>
          <w:color w:val="FFFFFF"/>
          <w:highlight w:val="darkCyan"/>
        </w:rPr>
        <w:t>_[223]</w:t>
      </w:r>
    </w:p>
  </w:footnote>
  <w:footnote w:id="91">
    <w:p w14:paraId="4D3A957C" w14:textId="0F7F63F4" w:rsidR="00D23FCA" w:rsidRDefault="00D23FCA">
      <w:pPr>
        <w:pStyle w:val="Textonotapie"/>
      </w:pPr>
      <w:r>
        <w:rPr>
          <w:rStyle w:val="Refdenotaalpie"/>
        </w:rPr>
        <w:footnoteRef/>
      </w:r>
      <w:r>
        <w:t xml:space="preserve"> Consultable en: </w:t>
      </w:r>
      <w:r w:rsidR="00FB6703" w:rsidRPr="00FB6703">
        <w:rPr>
          <w:color w:val="FFFFFF"/>
          <w:highlight w:val="darkCyan"/>
        </w:rPr>
        <w:t>[No.219]_</w:t>
      </w:r>
      <w:proofErr w:type="spellStart"/>
      <w:r w:rsidR="00FB6703" w:rsidRPr="00FB6703">
        <w:rPr>
          <w:color w:val="FFFFFF"/>
          <w:highlight w:val="darkCyan"/>
        </w:rPr>
        <w:t>ELIMINADO_Enlace_electrónico</w:t>
      </w:r>
      <w:proofErr w:type="spellEnd"/>
      <w:r w:rsidR="00FB6703" w:rsidRPr="00FB6703">
        <w:rPr>
          <w:color w:val="FFFFFF"/>
          <w:highlight w:val="darkCyan"/>
        </w:rPr>
        <w:t>_[223]</w:t>
      </w:r>
    </w:p>
  </w:footnote>
  <w:footnote w:id="92">
    <w:p w14:paraId="0883C0B6" w14:textId="6224A8CF" w:rsidR="00D23FCA" w:rsidRDefault="00D23FCA">
      <w:pPr>
        <w:pStyle w:val="Textonotapie"/>
      </w:pPr>
      <w:r>
        <w:rPr>
          <w:rStyle w:val="Refdenotaalpie"/>
        </w:rPr>
        <w:footnoteRef/>
      </w:r>
      <w:r>
        <w:t xml:space="preserve"> Consultable en: </w:t>
      </w:r>
      <w:r w:rsidR="00FB6703" w:rsidRPr="00FB6703">
        <w:rPr>
          <w:color w:val="FFFFFF"/>
          <w:highlight w:val="darkCyan"/>
        </w:rPr>
        <w:t>[No.220]_</w:t>
      </w:r>
      <w:proofErr w:type="spellStart"/>
      <w:r w:rsidR="00FB6703" w:rsidRPr="00FB6703">
        <w:rPr>
          <w:color w:val="FFFFFF"/>
          <w:highlight w:val="darkCyan"/>
        </w:rPr>
        <w:t>ELIMINADO_Enlace_electrónico</w:t>
      </w:r>
      <w:proofErr w:type="spellEnd"/>
      <w:r w:rsidR="00FB6703" w:rsidRPr="00FB6703">
        <w:rPr>
          <w:color w:val="FFFFFF"/>
          <w:highlight w:val="darkCyan"/>
        </w:rPr>
        <w:t>_[223]</w:t>
      </w:r>
    </w:p>
  </w:footnote>
  <w:footnote w:id="93">
    <w:p w14:paraId="3E999E30" w14:textId="7460F6DF" w:rsidR="0003794C" w:rsidRDefault="0003794C">
      <w:pPr>
        <w:pStyle w:val="Textonotapie"/>
      </w:pPr>
      <w:r>
        <w:rPr>
          <w:rStyle w:val="Refdenotaalpie"/>
        </w:rPr>
        <w:footnoteRef/>
      </w:r>
      <w:r>
        <w:t xml:space="preserve"> </w:t>
      </w:r>
      <w:r w:rsidR="00FB36B2">
        <w:t xml:space="preserve">Consultable en </w:t>
      </w:r>
      <w:r w:rsidR="00FB6703" w:rsidRPr="00FB6703">
        <w:rPr>
          <w:color w:val="FFFFFF"/>
          <w:highlight w:val="darkCyan"/>
        </w:rPr>
        <w:t>[No.221]_</w:t>
      </w:r>
      <w:proofErr w:type="spellStart"/>
      <w:r w:rsidR="00FB6703" w:rsidRPr="00FB6703">
        <w:rPr>
          <w:color w:val="FFFFFF"/>
          <w:highlight w:val="darkCyan"/>
        </w:rPr>
        <w:t>ELIMINADO_Enlace_electrónico</w:t>
      </w:r>
      <w:proofErr w:type="spellEnd"/>
      <w:r w:rsidR="00FB6703" w:rsidRPr="00FB6703">
        <w:rPr>
          <w:color w:val="FFFFFF"/>
          <w:highlight w:val="darkCyan"/>
        </w:rPr>
        <w:t>_[223]</w:t>
      </w:r>
    </w:p>
  </w:footnote>
  <w:footnote w:id="94">
    <w:p w14:paraId="1C92916F" w14:textId="5B90B763" w:rsidR="00FB36B2" w:rsidRDefault="00FB36B2">
      <w:pPr>
        <w:pStyle w:val="Textonotapie"/>
      </w:pPr>
      <w:r>
        <w:rPr>
          <w:rStyle w:val="Refdenotaalpie"/>
        </w:rPr>
        <w:footnoteRef/>
      </w:r>
      <w:r>
        <w:t xml:space="preserve"> Consultable en </w:t>
      </w:r>
      <w:r w:rsidR="00FB6703" w:rsidRPr="00FB6703">
        <w:rPr>
          <w:color w:val="FFFFFF"/>
          <w:highlight w:val="darkCyan"/>
        </w:rPr>
        <w:t>[No.222]_</w:t>
      </w:r>
      <w:proofErr w:type="spellStart"/>
      <w:r w:rsidR="00FB6703" w:rsidRPr="00FB6703">
        <w:rPr>
          <w:color w:val="FFFFFF"/>
          <w:highlight w:val="darkCyan"/>
        </w:rPr>
        <w:t>ELIMINADO_Enlace_electrónico</w:t>
      </w:r>
      <w:proofErr w:type="spellEnd"/>
      <w:r w:rsidR="00FB6703" w:rsidRPr="00FB6703">
        <w:rPr>
          <w:color w:val="FFFFFF"/>
          <w:highlight w:val="darkCyan"/>
        </w:rPr>
        <w:t>_[223]</w:t>
      </w:r>
    </w:p>
  </w:footnote>
  <w:footnote w:id="95">
    <w:p w14:paraId="06D33D4C" w14:textId="71A3F299" w:rsidR="00842AA8" w:rsidRPr="00842AA8" w:rsidRDefault="00842AA8" w:rsidP="00842AA8">
      <w:pPr>
        <w:pStyle w:val="Textonotapie"/>
        <w:jc w:val="both"/>
      </w:pPr>
      <w:r w:rsidRPr="00EF5922">
        <w:rPr>
          <w:rStyle w:val="Refdenotaalpie"/>
        </w:rPr>
        <w:footnoteRef/>
      </w:r>
      <w:r w:rsidRPr="00EF5922">
        <w:t xml:space="preserve"> Similar criterio fue adoptado por sala Xalapa al resolver el SX-JDC-0351-2025- en el que estableció que si bien es cierto que en materia de </w:t>
      </w:r>
      <w:r w:rsidRPr="00EF5922">
        <w:rPr>
          <w:i/>
          <w:iCs/>
        </w:rPr>
        <w:t>VPMG</w:t>
      </w:r>
      <w:r w:rsidRPr="00EF5922">
        <w:t xml:space="preserve">, en la etapa de instrucción resulta preponderante la declaración de la víctima respecto a los hechos materia de la infracción, a fin de agotar todas las líneas de investigación posibles; también es cierto que, en el análisis del caso, para efectos de resolución, la reversión de </w:t>
      </w:r>
      <w:r w:rsidRPr="00EF5922">
        <w:rPr>
          <w:b/>
          <w:bCs/>
        </w:rPr>
        <w:t>la carga de la prueba no opera en forma absoluta</w:t>
      </w:r>
      <w:r w:rsidRPr="00EF5922">
        <w:t xml:space="preserve"> a partir de la sola manifestación de un hecho en el que se atribuya la infracción, sino que se requiere un elemento mínimo indiciario o prueba circunstancial, lo cual resulta razonable a fin de conciliar los principios que rodean el caso, como son la perspectiva de género, pero también, </w:t>
      </w:r>
      <w:r w:rsidRPr="00EF5922">
        <w:rPr>
          <w:b/>
          <w:bCs/>
        </w:rPr>
        <w:t>la presunción de inocencia e igualdad procesal</w:t>
      </w:r>
      <w:r w:rsidRPr="00EF5922">
        <w:t>.</w:t>
      </w:r>
    </w:p>
  </w:footnote>
  <w:footnote w:id="96">
    <w:p w14:paraId="3542B02A" w14:textId="77777777" w:rsidR="003D05BA" w:rsidRPr="000E3F27" w:rsidRDefault="003D05BA" w:rsidP="003D05BA">
      <w:pPr>
        <w:pStyle w:val="Textonotapie"/>
        <w:jc w:val="both"/>
        <w:rPr>
          <w:lang w:val="es-ES"/>
        </w:rPr>
      </w:pPr>
      <w:r w:rsidRPr="00B614A0">
        <w:rPr>
          <w:rStyle w:val="Refdenotaalpie"/>
        </w:rPr>
        <w:footnoteRef/>
      </w:r>
      <w:r w:rsidRPr="00B614A0">
        <w:t xml:space="preserve"> </w:t>
      </w:r>
      <w:r w:rsidRPr="00B614A0">
        <w:rPr>
          <w:lang w:val="es-ES"/>
        </w:rPr>
        <w:t xml:space="preserve">Criterio orientador resulta el emitido por la </w:t>
      </w:r>
      <w:r w:rsidRPr="00B614A0">
        <w:rPr>
          <w:i/>
          <w:iCs/>
          <w:lang w:val="es-ES"/>
        </w:rPr>
        <w:t xml:space="preserve">Sala Superior </w:t>
      </w:r>
      <w:r w:rsidRPr="00B614A0">
        <w:rPr>
          <w:lang w:val="es-ES"/>
        </w:rPr>
        <w:t xml:space="preserve">al resolver el SUP-JDC-2160/2025 y sostenido primigeniamente al resolver el SUP-JDC-383/2017, en el que se destacó que se deben evitar criterios que conduzcan a subestimar a las mujeres y colocarlas en una situación de victimización, negándoles, </w:t>
      </w:r>
      <w:r w:rsidRPr="00B614A0">
        <w:rPr>
          <w:i/>
          <w:iCs/>
          <w:lang w:val="es-ES"/>
        </w:rPr>
        <w:t>a priori</w:t>
      </w:r>
      <w:r w:rsidRPr="00B614A0">
        <w:rPr>
          <w:lang w:val="es-ES"/>
        </w:rPr>
        <w:t>, su capacidad para participar en los debates y discusiones inherentes a las contiendas electorales, en las cuales se suele usar un lenguaje fuerte, vehemente y cáustico, tutelado por la libertad de expresión.</w:t>
      </w:r>
    </w:p>
  </w:footnote>
  <w:footnote w:id="97">
    <w:p w14:paraId="3ACDCB72" w14:textId="0B90A4D3" w:rsidR="003D05BA" w:rsidRDefault="003D05BA">
      <w:pPr>
        <w:pStyle w:val="Textonotapie"/>
      </w:pPr>
      <w:r>
        <w:rPr>
          <w:rStyle w:val="Refdenotaalpie"/>
        </w:rPr>
        <w:footnoteRef/>
      </w:r>
      <w:r>
        <w:t xml:space="preserve"> Similar criterio fue adoptado por la Sala Monterrey del TEPJF, al resolver el </w:t>
      </w:r>
      <w:r w:rsidRPr="003D05BA">
        <w:t>SM-JDC-0077-2022</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A974D7" w14:textId="77777777" w:rsidR="00206E02" w:rsidRDefault="00206E02" w:rsidP="003525BB">
    <w:pPr>
      <w:pStyle w:val="Encabezado"/>
      <w:ind w:left="-1260" w:firstLine="1260"/>
      <w:rPr>
        <w:noProof/>
      </w:rPr>
    </w:pPr>
  </w:p>
  <w:p w14:paraId="51F457D0" w14:textId="77777777" w:rsidR="00206E02" w:rsidRDefault="00206E02" w:rsidP="003525BB">
    <w:pPr>
      <w:pStyle w:val="Encabezado"/>
      <w:ind w:left="-1260" w:firstLine="1260"/>
      <w:rPr>
        <w:noProof/>
      </w:rPr>
    </w:pPr>
  </w:p>
  <w:p w14:paraId="253D8E53" w14:textId="65558B0B" w:rsidR="00206E02" w:rsidRPr="00073E18" w:rsidRDefault="00206E02" w:rsidP="00650028">
    <w:pPr>
      <w:pStyle w:val="Encabezado"/>
      <w:ind w:left="-1260" w:firstLine="1260"/>
      <w:jc w:val="right"/>
      <w:rPr>
        <w:noProof/>
        <w:sz w:val="24"/>
        <w:szCs w:val="24"/>
      </w:rPr>
    </w:pPr>
    <w:r>
      <w:rPr>
        <w:noProof/>
        <w:sz w:val="24"/>
        <w:szCs w:val="24"/>
      </w:rPr>
      <w:t>TEEM-PES-VPMG-039/2025</w:t>
    </w:r>
  </w:p>
  <w:p w14:paraId="25D99C35" w14:textId="4589BB34" w:rsidR="00206E02" w:rsidRPr="00073E18" w:rsidRDefault="00206E02" w:rsidP="003525BB">
    <w:pPr>
      <w:pStyle w:val="Encabezado"/>
      <w:ind w:left="-1260" w:firstLine="1260"/>
      <w:jc w:val="right"/>
      <w:rPr>
        <w:noProof/>
        <w:sz w:val="24"/>
        <w:szCs w:val="24"/>
      </w:rPr>
    </w:pPr>
  </w:p>
  <w:p w14:paraId="49915EDE" w14:textId="77777777" w:rsidR="00206E02" w:rsidRDefault="00206E02" w:rsidP="003525BB">
    <w:pPr>
      <w:pStyle w:val="Encabezado"/>
      <w:rPr>
        <w:noProof/>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D27E52" w14:textId="44024F60" w:rsidR="00206E02" w:rsidRDefault="00206E02" w:rsidP="003525BB">
    <w:pPr>
      <w:pStyle w:val="Encabezado"/>
      <w:jc w:val="right"/>
    </w:pPr>
    <w:r w:rsidRPr="00095C22">
      <w:rPr>
        <w:noProof/>
      </w:rPr>
      <w:drawing>
        <wp:anchor distT="0" distB="0" distL="114300" distR="114300" simplePos="0" relativeHeight="251659264" behindDoc="0" locked="0" layoutInCell="1" allowOverlap="1" wp14:anchorId="27ABF2DD" wp14:editId="476417CB">
          <wp:simplePos x="0" y="0"/>
          <wp:positionH relativeFrom="margin">
            <wp:posOffset>28575</wp:posOffset>
          </wp:positionH>
          <wp:positionV relativeFrom="margin">
            <wp:posOffset>-659130</wp:posOffset>
          </wp:positionV>
          <wp:extent cx="1704975" cy="561975"/>
          <wp:effectExtent l="0" t="0" r="9525" b="9525"/>
          <wp:wrapSquare wrapText="bothSides"/>
          <wp:docPr id="1086746098" name="Imagen 1" descr="Imagen que contiene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1084317" name="Imagen 1" descr="Imagen que contiene Texto&#10;&#10;Descripción generada automáticamente"/>
                  <pic:cNvPicPr>
                    <a:picLocks noChangeAspect="1"/>
                  </pic:cNvPicPr>
                </pic:nvPicPr>
                <pic:blipFill rotWithShape="1">
                  <a:blip r:embed="rId1" cstate="print">
                    <a:extLst>
                      <a:ext uri="{28A0092B-C50C-407E-A947-70E740481C1C}">
                        <a14:useLocalDpi xmlns:a14="http://schemas.microsoft.com/office/drawing/2010/main" val="0"/>
                      </a:ext>
                    </a:extLst>
                  </a:blip>
                  <a:srcRect l="5526" t="9266" r="4554" b="12622"/>
                  <a:stretch/>
                </pic:blipFill>
                <pic:spPr bwMode="auto">
                  <a:xfrm>
                    <a:off x="0" y="0"/>
                    <a:ext cx="1704975" cy="56197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B44CE94" w14:textId="77777777" w:rsidR="00206E02" w:rsidRDefault="00206E02" w:rsidP="003525BB">
    <w:pPr>
      <w:pStyle w:val="Encabezado"/>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3215FA"/>
    <w:multiLevelType w:val="hybridMultilevel"/>
    <w:tmpl w:val="527498C4"/>
    <w:lvl w:ilvl="0" w:tplc="080A000F">
      <w:start w:val="1"/>
      <w:numFmt w:val="decimal"/>
      <w:lvlText w:val="%1."/>
      <w:lvlJc w:val="left"/>
      <w:pPr>
        <w:ind w:left="502" w:hanging="360"/>
      </w:pPr>
      <w:rPr>
        <w:rFonts w:hint="default"/>
      </w:rPr>
    </w:lvl>
    <w:lvl w:ilvl="1" w:tplc="080A0019" w:tentative="1">
      <w:start w:val="1"/>
      <w:numFmt w:val="lowerLetter"/>
      <w:lvlText w:val="%2."/>
      <w:lvlJc w:val="left"/>
      <w:pPr>
        <w:ind w:left="1222" w:hanging="360"/>
      </w:pPr>
    </w:lvl>
    <w:lvl w:ilvl="2" w:tplc="080A001B" w:tentative="1">
      <w:start w:val="1"/>
      <w:numFmt w:val="lowerRoman"/>
      <w:lvlText w:val="%3."/>
      <w:lvlJc w:val="right"/>
      <w:pPr>
        <w:ind w:left="1942" w:hanging="180"/>
      </w:pPr>
    </w:lvl>
    <w:lvl w:ilvl="3" w:tplc="080A000F" w:tentative="1">
      <w:start w:val="1"/>
      <w:numFmt w:val="decimal"/>
      <w:lvlText w:val="%4."/>
      <w:lvlJc w:val="left"/>
      <w:pPr>
        <w:ind w:left="2662" w:hanging="360"/>
      </w:pPr>
    </w:lvl>
    <w:lvl w:ilvl="4" w:tplc="080A0019" w:tentative="1">
      <w:start w:val="1"/>
      <w:numFmt w:val="lowerLetter"/>
      <w:lvlText w:val="%5."/>
      <w:lvlJc w:val="left"/>
      <w:pPr>
        <w:ind w:left="3382" w:hanging="360"/>
      </w:pPr>
    </w:lvl>
    <w:lvl w:ilvl="5" w:tplc="080A001B" w:tentative="1">
      <w:start w:val="1"/>
      <w:numFmt w:val="lowerRoman"/>
      <w:lvlText w:val="%6."/>
      <w:lvlJc w:val="right"/>
      <w:pPr>
        <w:ind w:left="4102" w:hanging="180"/>
      </w:pPr>
    </w:lvl>
    <w:lvl w:ilvl="6" w:tplc="080A000F" w:tentative="1">
      <w:start w:val="1"/>
      <w:numFmt w:val="decimal"/>
      <w:lvlText w:val="%7."/>
      <w:lvlJc w:val="left"/>
      <w:pPr>
        <w:ind w:left="4822" w:hanging="360"/>
      </w:pPr>
    </w:lvl>
    <w:lvl w:ilvl="7" w:tplc="080A0019" w:tentative="1">
      <w:start w:val="1"/>
      <w:numFmt w:val="lowerLetter"/>
      <w:lvlText w:val="%8."/>
      <w:lvlJc w:val="left"/>
      <w:pPr>
        <w:ind w:left="5542" w:hanging="360"/>
      </w:pPr>
    </w:lvl>
    <w:lvl w:ilvl="8" w:tplc="080A001B" w:tentative="1">
      <w:start w:val="1"/>
      <w:numFmt w:val="lowerRoman"/>
      <w:lvlText w:val="%9."/>
      <w:lvlJc w:val="right"/>
      <w:pPr>
        <w:ind w:left="6262" w:hanging="180"/>
      </w:pPr>
    </w:lvl>
  </w:abstractNum>
  <w:abstractNum w:abstractNumId="1" w15:restartNumberingAfterBreak="0">
    <w:nsid w:val="0D343DAE"/>
    <w:multiLevelType w:val="hybridMultilevel"/>
    <w:tmpl w:val="D9669A7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0E5A4523"/>
    <w:multiLevelType w:val="hybridMultilevel"/>
    <w:tmpl w:val="28AEFFE8"/>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0E8C4A34"/>
    <w:multiLevelType w:val="hybridMultilevel"/>
    <w:tmpl w:val="27AC5554"/>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0F1D7390"/>
    <w:multiLevelType w:val="hybridMultilevel"/>
    <w:tmpl w:val="0C9E8A6A"/>
    <w:lvl w:ilvl="0" w:tplc="E04E9C3A">
      <w:start w:val="1"/>
      <w:numFmt w:val="bullet"/>
      <w:lvlText w:val=""/>
      <w:lvlJc w:val="left"/>
      <w:pPr>
        <w:ind w:left="720" w:hanging="360"/>
      </w:pPr>
      <w:rPr>
        <w:rFonts w:ascii="Symbol" w:eastAsia="Arial" w:hAnsi="Symbo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12FD22BD"/>
    <w:multiLevelType w:val="hybridMultilevel"/>
    <w:tmpl w:val="A88C78E4"/>
    <w:lvl w:ilvl="0" w:tplc="ABEE75BC">
      <w:start w:val="1"/>
      <w:numFmt w:val="bullet"/>
      <w:lvlText w:val=""/>
      <w:lvlJc w:val="left"/>
      <w:pPr>
        <w:ind w:left="1440" w:hanging="360"/>
      </w:pPr>
      <w:rPr>
        <w:rFonts w:ascii="Symbol" w:hAnsi="Symbol" w:hint="default"/>
        <w:color w:val="000000" w:themeColor="text1"/>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6" w15:restartNumberingAfterBreak="0">
    <w:nsid w:val="1A927FA5"/>
    <w:multiLevelType w:val="hybridMultilevel"/>
    <w:tmpl w:val="7AEAC840"/>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1FD15EC4"/>
    <w:multiLevelType w:val="hybridMultilevel"/>
    <w:tmpl w:val="7C8C6668"/>
    <w:lvl w:ilvl="0" w:tplc="080A000F">
      <w:start w:val="1"/>
      <w:numFmt w:val="decimal"/>
      <w:lvlText w:val="%1."/>
      <w:lvlJc w:val="left"/>
      <w:pPr>
        <w:ind w:left="1070" w:hanging="360"/>
      </w:pPr>
    </w:lvl>
    <w:lvl w:ilvl="1" w:tplc="080A0019">
      <w:start w:val="1"/>
      <w:numFmt w:val="lowerLetter"/>
      <w:lvlText w:val="%2."/>
      <w:lvlJc w:val="left"/>
      <w:pPr>
        <w:ind w:left="3428" w:hanging="360"/>
      </w:pPr>
    </w:lvl>
    <w:lvl w:ilvl="2" w:tplc="080A001B">
      <w:start w:val="1"/>
      <w:numFmt w:val="lowerRoman"/>
      <w:lvlText w:val="%3."/>
      <w:lvlJc w:val="right"/>
      <w:pPr>
        <w:ind w:left="4148" w:hanging="180"/>
      </w:pPr>
    </w:lvl>
    <w:lvl w:ilvl="3" w:tplc="080A000F">
      <w:start w:val="1"/>
      <w:numFmt w:val="decimal"/>
      <w:lvlText w:val="%4."/>
      <w:lvlJc w:val="left"/>
      <w:pPr>
        <w:ind w:left="4868" w:hanging="360"/>
      </w:pPr>
    </w:lvl>
    <w:lvl w:ilvl="4" w:tplc="080A0019">
      <w:start w:val="1"/>
      <w:numFmt w:val="lowerLetter"/>
      <w:lvlText w:val="%5."/>
      <w:lvlJc w:val="left"/>
      <w:pPr>
        <w:ind w:left="5588" w:hanging="360"/>
      </w:pPr>
    </w:lvl>
    <w:lvl w:ilvl="5" w:tplc="080A001B">
      <w:start w:val="1"/>
      <w:numFmt w:val="lowerRoman"/>
      <w:lvlText w:val="%6."/>
      <w:lvlJc w:val="right"/>
      <w:pPr>
        <w:ind w:left="6308" w:hanging="180"/>
      </w:pPr>
    </w:lvl>
    <w:lvl w:ilvl="6" w:tplc="080A000F">
      <w:start w:val="1"/>
      <w:numFmt w:val="decimal"/>
      <w:lvlText w:val="%7."/>
      <w:lvlJc w:val="left"/>
      <w:pPr>
        <w:ind w:left="7028" w:hanging="360"/>
      </w:pPr>
    </w:lvl>
    <w:lvl w:ilvl="7" w:tplc="080A0019">
      <w:start w:val="1"/>
      <w:numFmt w:val="lowerLetter"/>
      <w:lvlText w:val="%8."/>
      <w:lvlJc w:val="left"/>
      <w:pPr>
        <w:ind w:left="7748" w:hanging="360"/>
      </w:pPr>
    </w:lvl>
    <w:lvl w:ilvl="8" w:tplc="080A001B">
      <w:start w:val="1"/>
      <w:numFmt w:val="lowerRoman"/>
      <w:lvlText w:val="%9."/>
      <w:lvlJc w:val="right"/>
      <w:pPr>
        <w:ind w:left="8468" w:hanging="180"/>
      </w:pPr>
    </w:lvl>
  </w:abstractNum>
  <w:abstractNum w:abstractNumId="8" w15:restartNumberingAfterBreak="0">
    <w:nsid w:val="219E5B38"/>
    <w:multiLevelType w:val="hybridMultilevel"/>
    <w:tmpl w:val="C984520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251F3D46"/>
    <w:multiLevelType w:val="hybridMultilevel"/>
    <w:tmpl w:val="D280277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2566634E"/>
    <w:multiLevelType w:val="hybridMultilevel"/>
    <w:tmpl w:val="8B745556"/>
    <w:lvl w:ilvl="0" w:tplc="362813A8">
      <w:start w:val="2"/>
      <w:numFmt w:val="bullet"/>
      <w:lvlText w:val="-"/>
      <w:lvlJc w:val="left"/>
      <w:pPr>
        <w:ind w:left="720" w:hanging="360"/>
      </w:pPr>
      <w:rPr>
        <w:rFonts w:ascii="Arial" w:eastAsia="Times New Roman"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26110702"/>
    <w:multiLevelType w:val="hybridMultilevel"/>
    <w:tmpl w:val="C984520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27B90DCD"/>
    <w:multiLevelType w:val="hybridMultilevel"/>
    <w:tmpl w:val="C984520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280E5205"/>
    <w:multiLevelType w:val="hybridMultilevel"/>
    <w:tmpl w:val="8A22A9A4"/>
    <w:lvl w:ilvl="0" w:tplc="080A0001">
      <w:start w:val="1"/>
      <w:numFmt w:val="bullet"/>
      <w:lvlText w:val=""/>
      <w:lvlJc w:val="left"/>
      <w:pPr>
        <w:ind w:left="720" w:hanging="360"/>
      </w:pPr>
      <w:rPr>
        <w:rFonts w:ascii="Symbol" w:hAnsi="Symbol" w:hint="default"/>
      </w:rPr>
    </w:lvl>
    <w:lvl w:ilvl="1" w:tplc="64BAC882">
      <w:numFmt w:val="bullet"/>
      <w:lvlText w:val="•"/>
      <w:lvlJc w:val="left"/>
      <w:pPr>
        <w:ind w:left="1785" w:hanging="705"/>
      </w:pPr>
      <w:rPr>
        <w:rFonts w:ascii="Arial" w:eastAsia="Times New Roman" w:hAnsi="Arial" w:cs="Arial"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29CE6B7B"/>
    <w:multiLevelType w:val="hybridMultilevel"/>
    <w:tmpl w:val="3E84CB14"/>
    <w:lvl w:ilvl="0" w:tplc="ABEE75BC">
      <w:start w:val="1"/>
      <w:numFmt w:val="bullet"/>
      <w:lvlText w:val=""/>
      <w:lvlJc w:val="left"/>
      <w:pPr>
        <w:ind w:left="720" w:hanging="360"/>
      </w:pPr>
      <w:rPr>
        <w:rFonts w:ascii="Symbol" w:hAnsi="Symbol" w:hint="default"/>
        <w:color w:val="000000" w:themeColor="text1"/>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2A50026C"/>
    <w:multiLevelType w:val="hybridMultilevel"/>
    <w:tmpl w:val="349A723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2C335142"/>
    <w:multiLevelType w:val="hybridMultilevel"/>
    <w:tmpl w:val="18DAE67A"/>
    <w:lvl w:ilvl="0" w:tplc="ABEE75BC">
      <w:start w:val="1"/>
      <w:numFmt w:val="bullet"/>
      <w:lvlText w:val=""/>
      <w:lvlJc w:val="left"/>
      <w:pPr>
        <w:ind w:left="1440" w:hanging="360"/>
      </w:pPr>
      <w:rPr>
        <w:rFonts w:ascii="Symbol" w:hAnsi="Symbol" w:hint="default"/>
        <w:color w:val="000000" w:themeColor="text1"/>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17" w15:restartNumberingAfterBreak="0">
    <w:nsid w:val="308D47AB"/>
    <w:multiLevelType w:val="hybridMultilevel"/>
    <w:tmpl w:val="4B06A20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 w15:restartNumberingAfterBreak="0">
    <w:nsid w:val="392B6600"/>
    <w:multiLevelType w:val="hybridMultilevel"/>
    <w:tmpl w:val="B01C9AC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3AAD3EB3"/>
    <w:multiLevelType w:val="hybridMultilevel"/>
    <w:tmpl w:val="10B437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3C3875AF"/>
    <w:multiLevelType w:val="hybridMultilevel"/>
    <w:tmpl w:val="31BAFC8C"/>
    <w:lvl w:ilvl="0" w:tplc="080A0019">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1" w15:restartNumberingAfterBreak="0">
    <w:nsid w:val="3D407492"/>
    <w:multiLevelType w:val="hybridMultilevel"/>
    <w:tmpl w:val="AF4A2E98"/>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3DEE01A0"/>
    <w:multiLevelType w:val="hybridMultilevel"/>
    <w:tmpl w:val="FE92EB48"/>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23" w15:restartNumberingAfterBreak="0">
    <w:nsid w:val="43137F51"/>
    <w:multiLevelType w:val="hybridMultilevel"/>
    <w:tmpl w:val="0C98A45C"/>
    <w:lvl w:ilvl="0" w:tplc="071C29DA">
      <w:start w:val="1"/>
      <w:numFmt w:val="upperRoman"/>
      <w:lvlText w:val="%1."/>
      <w:lvlJc w:val="left"/>
      <w:pPr>
        <w:ind w:left="1080" w:hanging="720"/>
      </w:pPr>
      <w:rPr>
        <w:b/>
        <w:sz w:val="27"/>
      </w:r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24" w15:restartNumberingAfterBreak="0">
    <w:nsid w:val="450C29E9"/>
    <w:multiLevelType w:val="hybridMultilevel"/>
    <w:tmpl w:val="29F4D9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46C128CB"/>
    <w:multiLevelType w:val="hybridMultilevel"/>
    <w:tmpl w:val="4258C0A0"/>
    <w:lvl w:ilvl="0" w:tplc="AD0C435C">
      <w:start w:val="3"/>
      <w:numFmt w:val="low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15:restartNumberingAfterBreak="0">
    <w:nsid w:val="47833505"/>
    <w:multiLevelType w:val="hybridMultilevel"/>
    <w:tmpl w:val="5E2EA92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15:restartNumberingAfterBreak="0">
    <w:nsid w:val="4DDE7B05"/>
    <w:multiLevelType w:val="hybridMultilevel"/>
    <w:tmpl w:val="7C7E4D0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 w15:restartNumberingAfterBreak="0">
    <w:nsid w:val="4EB541B0"/>
    <w:multiLevelType w:val="hybridMultilevel"/>
    <w:tmpl w:val="1110E3AA"/>
    <w:lvl w:ilvl="0" w:tplc="80C0B7E4">
      <w:start w:val="1"/>
      <w:numFmt w:val="upperLetter"/>
      <w:lvlText w:val="%1."/>
      <w:lvlJc w:val="left"/>
      <w:pPr>
        <w:ind w:left="720" w:hanging="360"/>
      </w:pPr>
      <w:rPr>
        <w:rFonts w:hint="default"/>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 w15:restartNumberingAfterBreak="0">
    <w:nsid w:val="4F4A1A38"/>
    <w:multiLevelType w:val="hybridMultilevel"/>
    <w:tmpl w:val="0C84935C"/>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15:restartNumberingAfterBreak="0">
    <w:nsid w:val="5B59227A"/>
    <w:multiLevelType w:val="hybridMultilevel"/>
    <w:tmpl w:val="8F8C7CC4"/>
    <w:lvl w:ilvl="0" w:tplc="ABEE75BC">
      <w:start w:val="1"/>
      <w:numFmt w:val="bullet"/>
      <w:lvlText w:val=""/>
      <w:lvlJc w:val="left"/>
      <w:pPr>
        <w:ind w:left="720" w:hanging="360"/>
      </w:pPr>
      <w:rPr>
        <w:rFonts w:ascii="Symbol" w:hAnsi="Symbol" w:hint="default"/>
        <w:color w:val="000000" w:themeColor="text1"/>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15:restartNumberingAfterBreak="0">
    <w:nsid w:val="5E035D6A"/>
    <w:multiLevelType w:val="hybridMultilevel"/>
    <w:tmpl w:val="F45AB0DA"/>
    <w:lvl w:ilvl="0" w:tplc="080A0019">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 w15:restartNumberingAfterBreak="0">
    <w:nsid w:val="60B5561A"/>
    <w:multiLevelType w:val="hybridMultilevel"/>
    <w:tmpl w:val="D9AC2B4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3" w15:restartNumberingAfterBreak="0">
    <w:nsid w:val="611529F4"/>
    <w:multiLevelType w:val="hybridMultilevel"/>
    <w:tmpl w:val="46162470"/>
    <w:lvl w:ilvl="0" w:tplc="ABEE75BC">
      <w:start w:val="1"/>
      <w:numFmt w:val="bullet"/>
      <w:lvlText w:val=""/>
      <w:lvlJc w:val="left"/>
      <w:pPr>
        <w:ind w:left="720" w:hanging="360"/>
      </w:pPr>
      <w:rPr>
        <w:rFonts w:ascii="Symbol" w:hAnsi="Symbol" w:hint="default"/>
        <w:color w:val="000000" w:themeColor="text1"/>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4" w15:restartNumberingAfterBreak="0">
    <w:nsid w:val="625344A2"/>
    <w:multiLevelType w:val="hybridMultilevel"/>
    <w:tmpl w:val="8E8C0CA4"/>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35" w15:restartNumberingAfterBreak="0">
    <w:nsid w:val="65B1096B"/>
    <w:multiLevelType w:val="hybridMultilevel"/>
    <w:tmpl w:val="3D6E2C4E"/>
    <w:lvl w:ilvl="0" w:tplc="F126F3FC">
      <w:start w:val="1"/>
      <w:numFmt w:val="lowerLetter"/>
      <w:lvlText w:val="%1)"/>
      <w:lvlJc w:val="left"/>
      <w:pPr>
        <w:ind w:left="1452" w:hanging="360"/>
      </w:pPr>
      <w:rPr>
        <w:rFonts w:hint="default"/>
        <w:b/>
      </w:rPr>
    </w:lvl>
    <w:lvl w:ilvl="1" w:tplc="0C0A0019" w:tentative="1">
      <w:start w:val="1"/>
      <w:numFmt w:val="lowerLetter"/>
      <w:lvlText w:val="%2."/>
      <w:lvlJc w:val="left"/>
      <w:pPr>
        <w:ind w:left="2172" w:hanging="360"/>
      </w:pPr>
    </w:lvl>
    <w:lvl w:ilvl="2" w:tplc="0C0A001B" w:tentative="1">
      <w:start w:val="1"/>
      <w:numFmt w:val="lowerRoman"/>
      <w:lvlText w:val="%3."/>
      <w:lvlJc w:val="right"/>
      <w:pPr>
        <w:ind w:left="2892" w:hanging="180"/>
      </w:pPr>
    </w:lvl>
    <w:lvl w:ilvl="3" w:tplc="0C0A000F" w:tentative="1">
      <w:start w:val="1"/>
      <w:numFmt w:val="decimal"/>
      <w:lvlText w:val="%4."/>
      <w:lvlJc w:val="left"/>
      <w:pPr>
        <w:ind w:left="3612" w:hanging="360"/>
      </w:pPr>
    </w:lvl>
    <w:lvl w:ilvl="4" w:tplc="0C0A0019" w:tentative="1">
      <w:start w:val="1"/>
      <w:numFmt w:val="lowerLetter"/>
      <w:lvlText w:val="%5."/>
      <w:lvlJc w:val="left"/>
      <w:pPr>
        <w:ind w:left="4332" w:hanging="360"/>
      </w:pPr>
    </w:lvl>
    <w:lvl w:ilvl="5" w:tplc="0C0A001B" w:tentative="1">
      <w:start w:val="1"/>
      <w:numFmt w:val="lowerRoman"/>
      <w:lvlText w:val="%6."/>
      <w:lvlJc w:val="right"/>
      <w:pPr>
        <w:ind w:left="5052" w:hanging="180"/>
      </w:pPr>
    </w:lvl>
    <w:lvl w:ilvl="6" w:tplc="0C0A000F" w:tentative="1">
      <w:start w:val="1"/>
      <w:numFmt w:val="decimal"/>
      <w:lvlText w:val="%7."/>
      <w:lvlJc w:val="left"/>
      <w:pPr>
        <w:ind w:left="5772" w:hanging="360"/>
      </w:pPr>
    </w:lvl>
    <w:lvl w:ilvl="7" w:tplc="0C0A0019" w:tentative="1">
      <w:start w:val="1"/>
      <w:numFmt w:val="lowerLetter"/>
      <w:lvlText w:val="%8."/>
      <w:lvlJc w:val="left"/>
      <w:pPr>
        <w:ind w:left="6492" w:hanging="360"/>
      </w:pPr>
    </w:lvl>
    <w:lvl w:ilvl="8" w:tplc="0C0A001B" w:tentative="1">
      <w:start w:val="1"/>
      <w:numFmt w:val="lowerRoman"/>
      <w:lvlText w:val="%9."/>
      <w:lvlJc w:val="right"/>
      <w:pPr>
        <w:ind w:left="7212" w:hanging="180"/>
      </w:pPr>
    </w:lvl>
  </w:abstractNum>
  <w:abstractNum w:abstractNumId="36" w15:restartNumberingAfterBreak="0">
    <w:nsid w:val="677C5C3B"/>
    <w:multiLevelType w:val="hybridMultilevel"/>
    <w:tmpl w:val="9F983674"/>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7" w15:restartNumberingAfterBreak="0">
    <w:nsid w:val="684E4D7B"/>
    <w:multiLevelType w:val="hybridMultilevel"/>
    <w:tmpl w:val="6340FDF2"/>
    <w:lvl w:ilvl="0" w:tplc="080A0019">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8" w15:restartNumberingAfterBreak="0">
    <w:nsid w:val="6B061241"/>
    <w:multiLevelType w:val="hybridMultilevel"/>
    <w:tmpl w:val="737CBFA8"/>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9" w15:restartNumberingAfterBreak="0">
    <w:nsid w:val="6D3133DF"/>
    <w:multiLevelType w:val="hybridMultilevel"/>
    <w:tmpl w:val="D7C655EC"/>
    <w:lvl w:ilvl="0" w:tplc="18164192">
      <w:start w:val="1"/>
      <w:numFmt w:val="decimal"/>
      <w:lvlText w:val="%1."/>
      <w:lvlJc w:val="left"/>
      <w:pPr>
        <w:ind w:left="1065" w:hanging="705"/>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0" w15:restartNumberingAfterBreak="0">
    <w:nsid w:val="74DD106F"/>
    <w:multiLevelType w:val="hybridMultilevel"/>
    <w:tmpl w:val="FC665B3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1" w15:restartNumberingAfterBreak="0">
    <w:nsid w:val="76F43B7B"/>
    <w:multiLevelType w:val="hybridMultilevel"/>
    <w:tmpl w:val="31028B1C"/>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2" w15:restartNumberingAfterBreak="0">
    <w:nsid w:val="77350F2C"/>
    <w:multiLevelType w:val="hybridMultilevel"/>
    <w:tmpl w:val="5D2A8B86"/>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3" w15:restartNumberingAfterBreak="0">
    <w:nsid w:val="7A00202F"/>
    <w:multiLevelType w:val="hybridMultilevel"/>
    <w:tmpl w:val="063EC96E"/>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16cid:durableId="1840928764">
    <w:abstractNumId w:val="25"/>
  </w:num>
  <w:num w:numId="2" w16cid:durableId="1575430721">
    <w:abstractNumId w:val="35"/>
  </w:num>
  <w:num w:numId="3" w16cid:durableId="519129033">
    <w:abstractNumId w:val="29"/>
  </w:num>
  <w:num w:numId="4" w16cid:durableId="1188372125">
    <w:abstractNumId w:val="36"/>
  </w:num>
  <w:num w:numId="5" w16cid:durableId="18940097">
    <w:abstractNumId w:val="18"/>
  </w:num>
  <w:num w:numId="6" w16cid:durableId="1918637848">
    <w:abstractNumId w:val="10"/>
  </w:num>
  <w:num w:numId="7" w16cid:durableId="797796226">
    <w:abstractNumId w:val="34"/>
  </w:num>
  <w:num w:numId="8" w16cid:durableId="1359161268">
    <w:abstractNumId w:val="0"/>
  </w:num>
  <w:num w:numId="9" w16cid:durableId="1117065075">
    <w:abstractNumId w:val="26"/>
  </w:num>
  <w:num w:numId="10" w16cid:durableId="1712225155">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627398612">
    <w:abstractNumId w:val="22"/>
  </w:num>
  <w:num w:numId="12" w16cid:durableId="65623221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999970002">
    <w:abstractNumId w:val="9"/>
  </w:num>
  <w:num w:numId="14" w16cid:durableId="160463719">
    <w:abstractNumId w:val="24"/>
  </w:num>
  <w:num w:numId="15" w16cid:durableId="1839229752">
    <w:abstractNumId w:val="22"/>
  </w:num>
  <w:num w:numId="16" w16cid:durableId="511071721">
    <w:abstractNumId w:val="39"/>
  </w:num>
  <w:num w:numId="17" w16cid:durableId="1002271161">
    <w:abstractNumId w:val="43"/>
  </w:num>
  <w:num w:numId="18" w16cid:durableId="1684361623">
    <w:abstractNumId w:val="40"/>
  </w:num>
  <w:num w:numId="19" w16cid:durableId="327175580">
    <w:abstractNumId w:val="17"/>
  </w:num>
  <w:num w:numId="20" w16cid:durableId="168915003">
    <w:abstractNumId w:val="13"/>
  </w:num>
  <w:num w:numId="21" w16cid:durableId="1558934059">
    <w:abstractNumId w:val="6"/>
  </w:num>
  <w:num w:numId="22" w16cid:durableId="1158883668">
    <w:abstractNumId w:val="4"/>
  </w:num>
  <w:num w:numId="23" w16cid:durableId="1322390593">
    <w:abstractNumId w:val="19"/>
  </w:num>
  <w:num w:numId="24" w16cid:durableId="747583315">
    <w:abstractNumId w:val="32"/>
  </w:num>
  <w:num w:numId="25" w16cid:durableId="227376556">
    <w:abstractNumId w:val="33"/>
  </w:num>
  <w:num w:numId="26" w16cid:durableId="1004632088">
    <w:abstractNumId w:val="28"/>
  </w:num>
  <w:num w:numId="27" w16cid:durableId="1074351395">
    <w:abstractNumId w:val="3"/>
  </w:num>
  <w:num w:numId="28" w16cid:durableId="1476727003">
    <w:abstractNumId w:val="27"/>
  </w:num>
  <w:num w:numId="29" w16cid:durableId="1846550497">
    <w:abstractNumId w:val="1"/>
  </w:num>
  <w:num w:numId="30" w16cid:durableId="1842113909">
    <w:abstractNumId w:val="21"/>
  </w:num>
  <w:num w:numId="31" w16cid:durableId="1664896070">
    <w:abstractNumId w:val="12"/>
  </w:num>
  <w:num w:numId="32" w16cid:durableId="341976013">
    <w:abstractNumId w:val="11"/>
  </w:num>
  <w:num w:numId="33" w16cid:durableId="207643914">
    <w:abstractNumId w:val="8"/>
  </w:num>
  <w:num w:numId="34" w16cid:durableId="76752958">
    <w:abstractNumId w:val="38"/>
  </w:num>
  <w:num w:numId="35" w16cid:durableId="1867712998">
    <w:abstractNumId w:val="42"/>
  </w:num>
  <w:num w:numId="36" w16cid:durableId="1199053781">
    <w:abstractNumId w:val="20"/>
  </w:num>
  <w:num w:numId="37" w16cid:durableId="1585456219">
    <w:abstractNumId w:val="37"/>
  </w:num>
  <w:num w:numId="38" w16cid:durableId="628902208">
    <w:abstractNumId w:val="31"/>
  </w:num>
  <w:num w:numId="39" w16cid:durableId="2050646615">
    <w:abstractNumId w:val="41"/>
  </w:num>
  <w:num w:numId="40" w16cid:durableId="1804229100">
    <w:abstractNumId w:val="2"/>
  </w:num>
  <w:num w:numId="41" w16cid:durableId="1428693421">
    <w:abstractNumId w:val="15"/>
  </w:num>
  <w:num w:numId="42" w16cid:durableId="618488942">
    <w:abstractNumId w:val="14"/>
  </w:num>
  <w:num w:numId="43" w16cid:durableId="1437478658">
    <w:abstractNumId w:val="16"/>
  </w:num>
  <w:num w:numId="44" w16cid:durableId="1352417124">
    <w:abstractNumId w:val="5"/>
  </w:num>
  <w:num w:numId="45" w16cid:durableId="1553496481">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mirrorMargins/>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525F"/>
    <w:rsid w:val="000000E8"/>
    <w:rsid w:val="000005F0"/>
    <w:rsid w:val="00001BB5"/>
    <w:rsid w:val="00020C85"/>
    <w:rsid w:val="0002259F"/>
    <w:rsid w:val="00023630"/>
    <w:rsid w:val="000239D3"/>
    <w:rsid w:val="00030568"/>
    <w:rsid w:val="000339C5"/>
    <w:rsid w:val="0003794C"/>
    <w:rsid w:val="000439D6"/>
    <w:rsid w:val="00047BE3"/>
    <w:rsid w:val="00056EDE"/>
    <w:rsid w:val="0006111C"/>
    <w:rsid w:val="00061C5B"/>
    <w:rsid w:val="00062FA6"/>
    <w:rsid w:val="000659CC"/>
    <w:rsid w:val="0006629D"/>
    <w:rsid w:val="00070DB0"/>
    <w:rsid w:val="000721E3"/>
    <w:rsid w:val="000736E8"/>
    <w:rsid w:val="00073D3D"/>
    <w:rsid w:val="0008061E"/>
    <w:rsid w:val="000838C7"/>
    <w:rsid w:val="00084640"/>
    <w:rsid w:val="00084C15"/>
    <w:rsid w:val="00092D34"/>
    <w:rsid w:val="00092F2E"/>
    <w:rsid w:val="000A5346"/>
    <w:rsid w:val="000A77D8"/>
    <w:rsid w:val="000B37C2"/>
    <w:rsid w:val="000C1197"/>
    <w:rsid w:val="000C1AF2"/>
    <w:rsid w:val="000C3DFF"/>
    <w:rsid w:val="000C52A1"/>
    <w:rsid w:val="000C60DF"/>
    <w:rsid w:val="000C6B1B"/>
    <w:rsid w:val="000D0222"/>
    <w:rsid w:val="000D1A0C"/>
    <w:rsid w:val="000D3D8B"/>
    <w:rsid w:val="000E43F5"/>
    <w:rsid w:val="000F07B6"/>
    <w:rsid w:val="000F1447"/>
    <w:rsid w:val="000F1AB4"/>
    <w:rsid w:val="000F3B03"/>
    <w:rsid w:val="000F6311"/>
    <w:rsid w:val="000F6866"/>
    <w:rsid w:val="00100E0D"/>
    <w:rsid w:val="001010B5"/>
    <w:rsid w:val="00101B77"/>
    <w:rsid w:val="001073F2"/>
    <w:rsid w:val="00117547"/>
    <w:rsid w:val="00121F2B"/>
    <w:rsid w:val="00132AF0"/>
    <w:rsid w:val="00132E18"/>
    <w:rsid w:val="001340C3"/>
    <w:rsid w:val="00135DF4"/>
    <w:rsid w:val="00137A62"/>
    <w:rsid w:val="00140F92"/>
    <w:rsid w:val="00152F8F"/>
    <w:rsid w:val="0016092B"/>
    <w:rsid w:val="00166BB2"/>
    <w:rsid w:val="00166C3E"/>
    <w:rsid w:val="00172F2B"/>
    <w:rsid w:val="0017524C"/>
    <w:rsid w:val="001775FF"/>
    <w:rsid w:val="001776E0"/>
    <w:rsid w:val="0018073B"/>
    <w:rsid w:val="00183B87"/>
    <w:rsid w:val="001848F9"/>
    <w:rsid w:val="0018589D"/>
    <w:rsid w:val="00185BAE"/>
    <w:rsid w:val="00196BEA"/>
    <w:rsid w:val="001A409E"/>
    <w:rsid w:val="001A4BDC"/>
    <w:rsid w:val="001A6309"/>
    <w:rsid w:val="001A7929"/>
    <w:rsid w:val="001B022E"/>
    <w:rsid w:val="001B0E2B"/>
    <w:rsid w:val="001B29B8"/>
    <w:rsid w:val="001B33A2"/>
    <w:rsid w:val="001B3C62"/>
    <w:rsid w:val="001B6942"/>
    <w:rsid w:val="001C075A"/>
    <w:rsid w:val="001C1087"/>
    <w:rsid w:val="001C24B7"/>
    <w:rsid w:val="001C3BE2"/>
    <w:rsid w:val="001C719B"/>
    <w:rsid w:val="001C72B9"/>
    <w:rsid w:val="001D2406"/>
    <w:rsid w:val="001D3E03"/>
    <w:rsid w:val="001D6DDC"/>
    <w:rsid w:val="001E1197"/>
    <w:rsid w:val="001E2BBA"/>
    <w:rsid w:val="001E4D1A"/>
    <w:rsid w:val="001E7778"/>
    <w:rsid w:val="001F25F8"/>
    <w:rsid w:val="001F7446"/>
    <w:rsid w:val="001F7B1B"/>
    <w:rsid w:val="00203434"/>
    <w:rsid w:val="00204CE0"/>
    <w:rsid w:val="00206E02"/>
    <w:rsid w:val="002070ED"/>
    <w:rsid w:val="00212AD1"/>
    <w:rsid w:val="00213F79"/>
    <w:rsid w:val="002164D4"/>
    <w:rsid w:val="00222F72"/>
    <w:rsid w:val="002263FB"/>
    <w:rsid w:val="00227E96"/>
    <w:rsid w:val="00233268"/>
    <w:rsid w:val="00236998"/>
    <w:rsid w:val="002516A8"/>
    <w:rsid w:val="00251DA1"/>
    <w:rsid w:val="0025200A"/>
    <w:rsid w:val="00253752"/>
    <w:rsid w:val="002540EE"/>
    <w:rsid w:val="00256A5E"/>
    <w:rsid w:val="00263D56"/>
    <w:rsid w:val="0026497A"/>
    <w:rsid w:val="00270D11"/>
    <w:rsid w:val="002752B0"/>
    <w:rsid w:val="00280005"/>
    <w:rsid w:val="00283D2F"/>
    <w:rsid w:val="0028536C"/>
    <w:rsid w:val="00290680"/>
    <w:rsid w:val="00293692"/>
    <w:rsid w:val="00296FDF"/>
    <w:rsid w:val="002A1774"/>
    <w:rsid w:val="002A178C"/>
    <w:rsid w:val="002A35E7"/>
    <w:rsid w:val="002A363A"/>
    <w:rsid w:val="002A3B53"/>
    <w:rsid w:val="002A74BA"/>
    <w:rsid w:val="002B47C4"/>
    <w:rsid w:val="002B5957"/>
    <w:rsid w:val="002B7B62"/>
    <w:rsid w:val="002C1D03"/>
    <w:rsid w:val="002C5C02"/>
    <w:rsid w:val="002C70A8"/>
    <w:rsid w:val="002D0CE2"/>
    <w:rsid w:val="002D2B8F"/>
    <w:rsid w:val="002D3447"/>
    <w:rsid w:val="002D3B7C"/>
    <w:rsid w:val="002D3C60"/>
    <w:rsid w:val="002D4134"/>
    <w:rsid w:val="002D67B0"/>
    <w:rsid w:val="002D7465"/>
    <w:rsid w:val="002D7790"/>
    <w:rsid w:val="002D7AEC"/>
    <w:rsid w:val="002E1F17"/>
    <w:rsid w:val="002E6FE3"/>
    <w:rsid w:val="002F1805"/>
    <w:rsid w:val="002F1A20"/>
    <w:rsid w:val="002F4090"/>
    <w:rsid w:val="00302EFA"/>
    <w:rsid w:val="00302FB9"/>
    <w:rsid w:val="003035DF"/>
    <w:rsid w:val="00303B0B"/>
    <w:rsid w:val="003057A6"/>
    <w:rsid w:val="0030591E"/>
    <w:rsid w:val="003061FC"/>
    <w:rsid w:val="003074A5"/>
    <w:rsid w:val="00307658"/>
    <w:rsid w:val="00307DAC"/>
    <w:rsid w:val="00311E92"/>
    <w:rsid w:val="00314874"/>
    <w:rsid w:val="0031674D"/>
    <w:rsid w:val="00317DAE"/>
    <w:rsid w:val="0032052B"/>
    <w:rsid w:val="003226AA"/>
    <w:rsid w:val="0032655A"/>
    <w:rsid w:val="00330FA1"/>
    <w:rsid w:val="00331DFB"/>
    <w:rsid w:val="00337BBC"/>
    <w:rsid w:val="00340070"/>
    <w:rsid w:val="00351998"/>
    <w:rsid w:val="0035248D"/>
    <w:rsid w:val="003525BB"/>
    <w:rsid w:val="00353CB3"/>
    <w:rsid w:val="00366A33"/>
    <w:rsid w:val="00367A65"/>
    <w:rsid w:val="00367C69"/>
    <w:rsid w:val="003735F6"/>
    <w:rsid w:val="003744BC"/>
    <w:rsid w:val="00375A9C"/>
    <w:rsid w:val="00376C1B"/>
    <w:rsid w:val="0037730F"/>
    <w:rsid w:val="00382EB5"/>
    <w:rsid w:val="003856BD"/>
    <w:rsid w:val="00387AE9"/>
    <w:rsid w:val="00387B93"/>
    <w:rsid w:val="00390854"/>
    <w:rsid w:val="003928E6"/>
    <w:rsid w:val="003979EB"/>
    <w:rsid w:val="003A23E1"/>
    <w:rsid w:val="003A3D14"/>
    <w:rsid w:val="003A7AFB"/>
    <w:rsid w:val="003B3B8C"/>
    <w:rsid w:val="003B5F79"/>
    <w:rsid w:val="003C0A16"/>
    <w:rsid w:val="003C6281"/>
    <w:rsid w:val="003C7B5A"/>
    <w:rsid w:val="003D05BA"/>
    <w:rsid w:val="003D2361"/>
    <w:rsid w:val="003E1E85"/>
    <w:rsid w:val="003E4B99"/>
    <w:rsid w:val="003E66A0"/>
    <w:rsid w:val="003E6B54"/>
    <w:rsid w:val="003F00BF"/>
    <w:rsid w:val="003F329A"/>
    <w:rsid w:val="004013EF"/>
    <w:rsid w:val="00406EB2"/>
    <w:rsid w:val="00410B11"/>
    <w:rsid w:val="0041264E"/>
    <w:rsid w:val="00416B88"/>
    <w:rsid w:val="00423B7C"/>
    <w:rsid w:val="00424FD2"/>
    <w:rsid w:val="00426B94"/>
    <w:rsid w:val="0043043C"/>
    <w:rsid w:val="00430929"/>
    <w:rsid w:val="0043222E"/>
    <w:rsid w:val="00452F95"/>
    <w:rsid w:val="00455D20"/>
    <w:rsid w:val="00457045"/>
    <w:rsid w:val="00457D85"/>
    <w:rsid w:val="00461EA2"/>
    <w:rsid w:val="00473F84"/>
    <w:rsid w:val="004740EF"/>
    <w:rsid w:val="004772B2"/>
    <w:rsid w:val="00486BFD"/>
    <w:rsid w:val="00486D3F"/>
    <w:rsid w:val="0049053E"/>
    <w:rsid w:val="00494906"/>
    <w:rsid w:val="00495350"/>
    <w:rsid w:val="00495443"/>
    <w:rsid w:val="004963EC"/>
    <w:rsid w:val="004A025B"/>
    <w:rsid w:val="004A38FD"/>
    <w:rsid w:val="004B297E"/>
    <w:rsid w:val="004B4F21"/>
    <w:rsid w:val="004B4F2D"/>
    <w:rsid w:val="004B695B"/>
    <w:rsid w:val="004C3279"/>
    <w:rsid w:val="004C348B"/>
    <w:rsid w:val="004C7DC4"/>
    <w:rsid w:val="004D0E4E"/>
    <w:rsid w:val="004E305F"/>
    <w:rsid w:val="004E3591"/>
    <w:rsid w:val="004E3FD3"/>
    <w:rsid w:val="004E6CAE"/>
    <w:rsid w:val="004E7E74"/>
    <w:rsid w:val="004F738C"/>
    <w:rsid w:val="00500ADA"/>
    <w:rsid w:val="00505E18"/>
    <w:rsid w:val="00514B8E"/>
    <w:rsid w:val="00517A68"/>
    <w:rsid w:val="00520C0D"/>
    <w:rsid w:val="00524F7E"/>
    <w:rsid w:val="0052533F"/>
    <w:rsid w:val="00527DDC"/>
    <w:rsid w:val="00527F67"/>
    <w:rsid w:val="0053042C"/>
    <w:rsid w:val="005308D7"/>
    <w:rsid w:val="00532C95"/>
    <w:rsid w:val="00533143"/>
    <w:rsid w:val="0053532D"/>
    <w:rsid w:val="00546313"/>
    <w:rsid w:val="005477EA"/>
    <w:rsid w:val="005548A2"/>
    <w:rsid w:val="00560CD8"/>
    <w:rsid w:val="0056176F"/>
    <w:rsid w:val="005633C0"/>
    <w:rsid w:val="00571874"/>
    <w:rsid w:val="00573EFB"/>
    <w:rsid w:val="005754A4"/>
    <w:rsid w:val="005803ED"/>
    <w:rsid w:val="00580D1C"/>
    <w:rsid w:val="00580E5A"/>
    <w:rsid w:val="005828F8"/>
    <w:rsid w:val="00582A35"/>
    <w:rsid w:val="00593607"/>
    <w:rsid w:val="005A0537"/>
    <w:rsid w:val="005A2301"/>
    <w:rsid w:val="005A385E"/>
    <w:rsid w:val="005A3ABC"/>
    <w:rsid w:val="005A7663"/>
    <w:rsid w:val="005B1A75"/>
    <w:rsid w:val="005B6D3F"/>
    <w:rsid w:val="005C7C6E"/>
    <w:rsid w:val="005D2344"/>
    <w:rsid w:val="005D4506"/>
    <w:rsid w:val="005D50CA"/>
    <w:rsid w:val="005D6420"/>
    <w:rsid w:val="005D795C"/>
    <w:rsid w:val="005E2812"/>
    <w:rsid w:val="005E41D8"/>
    <w:rsid w:val="005F212B"/>
    <w:rsid w:val="005F4751"/>
    <w:rsid w:val="00603E9C"/>
    <w:rsid w:val="006112A2"/>
    <w:rsid w:val="0061448F"/>
    <w:rsid w:val="006144EA"/>
    <w:rsid w:val="00616D37"/>
    <w:rsid w:val="0062215B"/>
    <w:rsid w:val="00625021"/>
    <w:rsid w:val="006316FC"/>
    <w:rsid w:val="00632283"/>
    <w:rsid w:val="00633504"/>
    <w:rsid w:val="006413BA"/>
    <w:rsid w:val="0064251B"/>
    <w:rsid w:val="00644B38"/>
    <w:rsid w:val="00646C0B"/>
    <w:rsid w:val="00650028"/>
    <w:rsid w:val="0065074B"/>
    <w:rsid w:val="00651FBF"/>
    <w:rsid w:val="00654523"/>
    <w:rsid w:val="0065716F"/>
    <w:rsid w:val="00657DDD"/>
    <w:rsid w:val="00660817"/>
    <w:rsid w:val="0066322A"/>
    <w:rsid w:val="00663F18"/>
    <w:rsid w:val="00664180"/>
    <w:rsid w:val="00664B91"/>
    <w:rsid w:val="00667DE2"/>
    <w:rsid w:val="00681D19"/>
    <w:rsid w:val="00682549"/>
    <w:rsid w:val="00684FAE"/>
    <w:rsid w:val="00685E7D"/>
    <w:rsid w:val="00687E19"/>
    <w:rsid w:val="006903A7"/>
    <w:rsid w:val="00693183"/>
    <w:rsid w:val="00695C32"/>
    <w:rsid w:val="00696B4F"/>
    <w:rsid w:val="00697507"/>
    <w:rsid w:val="006A1F85"/>
    <w:rsid w:val="006A3D66"/>
    <w:rsid w:val="006A5682"/>
    <w:rsid w:val="006A6B15"/>
    <w:rsid w:val="006B43D1"/>
    <w:rsid w:val="006B4AE5"/>
    <w:rsid w:val="006B52C4"/>
    <w:rsid w:val="006C358D"/>
    <w:rsid w:val="006C69DD"/>
    <w:rsid w:val="006D034A"/>
    <w:rsid w:val="006D0B75"/>
    <w:rsid w:val="006D14D8"/>
    <w:rsid w:val="006D5A93"/>
    <w:rsid w:val="006D73A8"/>
    <w:rsid w:val="006D78E5"/>
    <w:rsid w:val="006E2EF6"/>
    <w:rsid w:val="006E352B"/>
    <w:rsid w:val="006E3C6D"/>
    <w:rsid w:val="006E50D7"/>
    <w:rsid w:val="006F0BA1"/>
    <w:rsid w:val="006F0EF1"/>
    <w:rsid w:val="006F116A"/>
    <w:rsid w:val="006F1E2E"/>
    <w:rsid w:val="006F29F6"/>
    <w:rsid w:val="006F5BF5"/>
    <w:rsid w:val="006F6546"/>
    <w:rsid w:val="00710112"/>
    <w:rsid w:val="00713076"/>
    <w:rsid w:val="00713BA0"/>
    <w:rsid w:val="0071442A"/>
    <w:rsid w:val="00715E4E"/>
    <w:rsid w:val="0072311B"/>
    <w:rsid w:val="00726083"/>
    <w:rsid w:val="00727B1B"/>
    <w:rsid w:val="00732208"/>
    <w:rsid w:val="00750A70"/>
    <w:rsid w:val="007515CB"/>
    <w:rsid w:val="00752E53"/>
    <w:rsid w:val="007613D3"/>
    <w:rsid w:val="00763502"/>
    <w:rsid w:val="0076525F"/>
    <w:rsid w:val="00776B09"/>
    <w:rsid w:val="00777522"/>
    <w:rsid w:val="00780880"/>
    <w:rsid w:val="00782AB5"/>
    <w:rsid w:val="00783DA2"/>
    <w:rsid w:val="00784819"/>
    <w:rsid w:val="00785028"/>
    <w:rsid w:val="00785ED2"/>
    <w:rsid w:val="007940A4"/>
    <w:rsid w:val="00794494"/>
    <w:rsid w:val="00794F18"/>
    <w:rsid w:val="007A0F8F"/>
    <w:rsid w:val="007A4516"/>
    <w:rsid w:val="007A7DD5"/>
    <w:rsid w:val="007A7FA6"/>
    <w:rsid w:val="007B2BFA"/>
    <w:rsid w:val="007B3B01"/>
    <w:rsid w:val="007B7384"/>
    <w:rsid w:val="007B7C45"/>
    <w:rsid w:val="007C09A6"/>
    <w:rsid w:val="007C5244"/>
    <w:rsid w:val="007C69E3"/>
    <w:rsid w:val="007D0C3B"/>
    <w:rsid w:val="007D1DC1"/>
    <w:rsid w:val="007D512E"/>
    <w:rsid w:val="007D7FC6"/>
    <w:rsid w:val="007E128C"/>
    <w:rsid w:val="007E7C4D"/>
    <w:rsid w:val="007F029C"/>
    <w:rsid w:val="007F1D47"/>
    <w:rsid w:val="007F290E"/>
    <w:rsid w:val="007F31F6"/>
    <w:rsid w:val="007F6340"/>
    <w:rsid w:val="007F6BAE"/>
    <w:rsid w:val="008021F1"/>
    <w:rsid w:val="008036CA"/>
    <w:rsid w:val="008056DF"/>
    <w:rsid w:val="00806E2E"/>
    <w:rsid w:val="00811BA0"/>
    <w:rsid w:val="00811CD9"/>
    <w:rsid w:val="00815A91"/>
    <w:rsid w:val="0081644C"/>
    <w:rsid w:val="00820FBE"/>
    <w:rsid w:val="00823723"/>
    <w:rsid w:val="00824DCF"/>
    <w:rsid w:val="008253A1"/>
    <w:rsid w:val="00832F49"/>
    <w:rsid w:val="00842AA8"/>
    <w:rsid w:val="00844008"/>
    <w:rsid w:val="00844DC6"/>
    <w:rsid w:val="008452E1"/>
    <w:rsid w:val="008478AD"/>
    <w:rsid w:val="00850CC0"/>
    <w:rsid w:val="00853BF3"/>
    <w:rsid w:val="008563CE"/>
    <w:rsid w:val="008622BE"/>
    <w:rsid w:val="008667FF"/>
    <w:rsid w:val="00866974"/>
    <w:rsid w:val="00871F54"/>
    <w:rsid w:val="0087459D"/>
    <w:rsid w:val="00877336"/>
    <w:rsid w:val="00882112"/>
    <w:rsid w:val="0088378E"/>
    <w:rsid w:val="008924D6"/>
    <w:rsid w:val="00896087"/>
    <w:rsid w:val="008A2BEE"/>
    <w:rsid w:val="008B0F28"/>
    <w:rsid w:val="008B22EF"/>
    <w:rsid w:val="008B5604"/>
    <w:rsid w:val="008B6DD4"/>
    <w:rsid w:val="008B7521"/>
    <w:rsid w:val="008C5C01"/>
    <w:rsid w:val="008C60D7"/>
    <w:rsid w:val="008D0951"/>
    <w:rsid w:val="008D190F"/>
    <w:rsid w:val="008D246F"/>
    <w:rsid w:val="008D63AF"/>
    <w:rsid w:val="008E0686"/>
    <w:rsid w:val="008E290E"/>
    <w:rsid w:val="008E7F8A"/>
    <w:rsid w:val="008F50A8"/>
    <w:rsid w:val="008F55DA"/>
    <w:rsid w:val="009004D2"/>
    <w:rsid w:val="00900ED9"/>
    <w:rsid w:val="009015CE"/>
    <w:rsid w:val="009015DC"/>
    <w:rsid w:val="0090251C"/>
    <w:rsid w:val="00902AB7"/>
    <w:rsid w:val="00902C18"/>
    <w:rsid w:val="0090724E"/>
    <w:rsid w:val="00910B17"/>
    <w:rsid w:val="00911A2F"/>
    <w:rsid w:val="00914207"/>
    <w:rsid w:val="0091492B"/>
    <w:rsid w:val="00916809"/>
    <w:rsid w:val="00922119"/>
    <w:rsid w:val="00924074"/>
    <w:rsid w:val="0092504C"/>
    <w:rsid w:val="00925727"/>
    <w:rsid w:val="009452CA"/>
    <w:rsid w:val="00946D52"/>
    <w:rsid w:val="00946F9D"/>
    <w:rsid w:val="009504D9"/>
    <w:rsid w:val="00961A73"/>
    <w:rsid w:val="009638D4"/>
    <w:rsid w:val="00963AC7"/>
    <w:rsid w:val="009644E4"/>
    <w:rsid w:val="00970F29"/>
    <w:rsid w:val="0097145A"/>
    <w:rsid w:val="00971DB8"/>
    <w:rsid w:val="00972886"/>
    <w:rsid w:val="009730C1"/>
    <w:rsid w:val="00984BAE"/>
    <w:rsid w:val="00984E93"/>
    <w:rsid w:val="00984F04"/>
    <w:rsid w:val="00985D31"/>
    <w:rsid w:val="00987728"/>
    <w:rsid w:val="00990862"/>
    <w:rsid w:val="00996C18"/>
    <w:rsid w:val="009A13D5"/>
    <w:rsid w:val="009A45FB"/>
    <w:rsid w:val="009B0758"/>
    <w:rsid w:val="009B19E2"/>
    <w:rsid w:val="009B3C54"/>
    <w:rsid w:val="009B4C3A"/>
    <w:rsid w:val="009B79AF"/>
    <w:rsid w:val="009C034B"/>
    <w:rsid w:val="009C18ED"/>
    <w:rsid w:val="009C24D3"/>
    <w:rsid w:val="009C305D"/>
    <w:rsid w:val="009C426F"/>
    <w:rsid w:val="009D17C5"/>
    <w:rsid w:val="009D29FE"/>
    <w:rsid w:val="009D5D24"/>
    <w:rsid w:val="009E3D18"/>
    <w:rsid w:val="009E6003"/>
    <w:rsid w:val="009E79FB"/>
    <w:rsid w:val="009F2437"/>
    <w:rsid w:val="009F2856"/>
    <w:rsid w:val="009F5C0C"/>
    <w:rsid w:val="009F731F"/>
    <w:rsid w:val="00A01E7D"/>
    <w:rsid w:val="00A048D0"/>
    <w:rsid w:val="00A057D7"/>
    <w:rsid w:val="00A05885"/>
    <w:rsid w:val="00A1104A"/>
    <w:rsid w:val="00A1161D"/>
    <w:rsid w:val="00A1176D"/>
    <w:rsid w:val="00A11FC8"/>
    <w:rsid w:val="00A12218"/>
    <w:rsid w:val="00A13372"/>
    <w:rsid w:val="00A15A2A"/>
    <w:rsid w:val="00A26AAA"/>
    <w:rsid w:val="00A30458"/>
    <w:rsid w:val="00A316FB"/>
    <w:rsid w:val="00A322C8"/>
    <w:rsid w:val="00A336EC"/>
    <w:rsid w:val="00A36B4E"/>
    <w:rsid w:val="00A40463"/>
    <w:rsid w:val="00A41257"/>
    <w:rsid w:val="00A422C2"/>
    <w:rsid w:val="00A45706"/>
    <w:rsid w:val="00A54EB1"/>
    <w:rsid w:val="00A56FE7"/>
    <w:rsid w:val="00A679D9"/>
    <w:rsid w:val="00A7236E"/>
    <w:rsid w:val="00A755E6"/>
    <w:rsid w:val="00A77763"/>
    <w:rsid w:val="00A77FD3"/>
    <w:rsid w:val="00A809D7"/>
    <w:rsid w:val="00A828F2"/>
    <w:rsid w:val="00A839AA"/>
    <w:rsid w:val="00A868BA"/>
    <w:rsid w:val="00A90581"/>
    <w:rsid w:val="00A9332C"/>
    <w:rsid w:val="00A93F9C"/>
    <w:rsid w:val="00A960C8"/>
    <w:rsid w:val="00A97D12"/>
    <w:rsid w:val="00AA2258"/>
    <w:rsid w:val="00AB593C"/>
    <w:rsid w:val="00AB69FB"/>
    <w:rsid w:val="00AC237C"/>
    <w:rsid w:val="00AC386F"/>
    <w:rsid w:val="00AC7C09"/>
    <w:rsid w:val="00AD4CE4"/>
    <w:rsid w:val="00AE3540"/>
    <w:rsid w:val="00AE3F9B"/>
    <w:rsid w:val="00AE4560"/>
    <w:rsid w:val="00AE7120"/>
    <w:rsid w:val="00AF1848"/>
    <w:rsid w:val="00AF3D62"/>
    <w:rsid w:val="00B013F5"/>
    <w:rsid w:val="00B1003A"/>
    <w:rsid w:val="00B10A4F"/>
    <w:rsid w:val="00B119AF"/>
    <w:rsid w:val="00B14093"/>
    <w:rsid w:val="00B1597A"/>
    <w:rsid w:val="00B202FC"/>
    <w:rsid w:val="00B213AA"/>
    <w:rsid w:val="00B226C5"/>
    <w:rsid w:val="00B238F7"/>
    <w:rsid w:val="00B35046"/>
    <w:rsid w:val="00B373A3"/>
    <w:rsid w:val="00B37799"/>
    <w:rsid w:val="00B44C64"/>
    <w:rsid w:val="00B451D8"/>
    <w:rsid w:val="00B457EB"/>
    <w:rsid w:val="00B4633C"/>
    <w:rsid w:val="00B518DD"/>
    <w:rsid w:val="00B51FBA"/>
    <w:rsid w:val="00B5700D"/>
    <w:rsid w:val="00B6050E"/>
    <w:rsid w:val="00B60772"/>
    <w:rsid w:val="00B62667"/>
    <w:rsid w:val="00B63A28"/>
    <w:rsid w:val="00B665DD"/>
    <w:rsid w:val="00B71A90"/>
    <w:rsid w:val="00B833BB"/>
    <w:rsid w:val="00B8437E"/>
    <w:rsid w:val="00B85AB6"/>
    <w:rsid w:val="00B873DF"/>
    <w:rsid w:val="00B87FF6"/>
    <w:rsid w:val="00B923B3"/>
    <w:rsid w:val="00B94D78"/>
    <w:rsid w:val="00B97B43"/>
    <w:rsid w:val="00BA19AA"/>
    <w:rsid w:val="00BB3CC8"/>
    <w:rsid w:val="00BB4FA3"/>
    <w:rsid w:val="00BB6C39"/>
    <w:rsid w:val="00BC1EF0"/>
    <w:rsid w:val="00BC2FD1"/>
    <w:rsid w:val="00BC7523"/>
    <w:rsid w:val="00BD522C"/>
    <w:rsid w:val="00BD6224"/>
    <w:rsid w:val="00BD6871"/>
    <w:rsid w:val="00BE636F"/>
    <w:rsid w:val="00BE6EF5"/>
    <w:rsid w:val="00BF2472"/>
    <w:rsid w:val="00C00DAE"/>
    <w:rsid w:val="00C01922"/>
    <w:rsid w:val="00C10418"/>
    <w:rsid w:val="00C11413"/>
    <w:rsid w:val="00C11CF1"/>
    <w:rsid w:val="00C11D8B"/>
    <w:rsid w:val="00C17CA3"/>
    <w:rsid w:val="00C20DA8"/>
    <w:rsid w:val="00C22B74"/>
    <w:rsid w:val="00C33D90"/>
    <w:rsid w:val="00C360D8"/>
    <w:rsid w:val="00C36170"/>
    <w:rsid w:val="00C3674D"/>
    <w:rsid w:val="00C42AAB"/>
    <w:rsid w:val="00C42F03"/>
    <w:rsid w:val="00C4569A"/>
    <w:rsid w:val="00C46A39"/>
    <w:rsid w:val="00C52314"/>
    <w:rsid w:val="00C52FA6"/>
    <w:rsid w:val="00C56211"/>
    <w:rsid w:val="00C57072"/>
    <w:rsid w:val="00C62A90"/>
    <w:rsid w:val="00C63021"/>
    <w:rsid w:val="00C63648"/>
    <w:rsid w:val="00C6620C"/>
    <w:rsid w:val="00C67609"/>
    <w:rsid w:val="00C710EA"/>
    <w:rsid w:val="00C7161D"/>
    <w:rsid w:val="00C72B9E"/>
    <w:rsid w:val="00C76E9C"/>
    <w:rsid w:val="00C82D7C"/>
    <w:rsid w:val="00C838F3"/>
    <w:rsid w:val="00C85BB4"/>
    <w:rsid w:val="00C86183"/>
    <w:rsid w:val="00C916C0"/>
    <w:rsid w:val="00C91AB0"/>
    <w:rsid w:val="00C92645"/>
    <w:rsid w:val="00C93A01"/>
    <w:rsid w:val="00C95C8E"/>
    <w:rsid w:val="00C9677D"/>
    <w:rsid w:val="00CA0E59"/>
    <w:rsid w:val="00CA4F58"/>
    <w:rsid w:val="00CA6B1D"/>
    <w:rsid w:val="00CB0BE5"/>
    <w:rsid w:val="00CB471C"/>
    <w:rsid w:val="00CB5A5A"/>
    <w:rsid w:val="00CC2312"/>
    <w:rsid w:val="00CD266E"/>
    <w:rsid w:val="00CD7810"/>
    <w:rsid w:val="00CE5B9A"/>
    <w:rsid w:val="00CE5BAC"/>
    <w:rsid w:val="00CE7232"/>
    <w:rsid w:val="00CE7D65"/>
    <w:rsid w:val="00CF0376"/>
    <w:rsid w:val="00CF2B73"/>
    <w:rsid w:val="00CF76C6"/>
    <w:rsid w:val="00D0286E"/>
    <w:rsid w:val="00D053EF"/>
    <w:rsid w:val="00D05D7C"/>
    <w:rsid w:val="00D14991"/>
    <w:rsid w:val="00D17F18"/>
    <w:rsid w:val="00D20FDD"/>
    <w:rsid w:val="00D233BC"/>
    <w:rsid w:val="00D23FCA"/>
    <w:rsid w:val="00D246A2"/>
    <w:rsid w:val="00D24DBF"/>
    <w:rsid w:val="00D27A66"/>
    <w:rsid w:val="00D30D69"/>
    <w:rsid w:val="00D32452"/>
    <w:rsid w:val="00D33886"/>
    <w:rsid w:val="00D35D28"/>
    <w:rsid w:val="00D36199"/>
    <w:rsid w:val="00D416D2"/>
    <w:rsid w:val="00D46743"/>
    <w:rsid w:val="00D545A5"/>
    <w:rsid w:val="00D66F28"/>
    <w:rsid w:val="00D70C4C"/>
    <w:rsid w:val="00D73358"/>
    <w:rsid w:val="00D74E7C"/>
    <w:rsid w:val="00D8489A"/>
    <w:rsid w:val="00D93BD6"/>
    <w:rsid w:val="00D9639B"/>
    <w:rsid w:val="00D96F34"/>
    <w:rsid w:val="00DA18BC"/>
    <w:rsid w:val="00DA30C5"/>
    <w:rsid w:val="00DA7A3B"/>
    <w:rsid w:val="00DB6851"/>
    <w:rsid w:val="00DC15B3"/>
    <w:rsid w:val="00DC15F6"/>
    <w:rsid w:val="00DC2BF5"/>
    <w:rsid w:val="00DC4DC3"/>
    <w:rsid w:val="00DC4F8B"/>
    <w:rsid w:val="00DD095B"/>
    <w:rsid w:val="00DD48F1"/>
    <w:rsid w:val="00DE02F3"/>
    <w:rsid w:val="00DE128A"/>
    <w:rsid w:val="00DE2D47"/>
    <w:rsid w:val="00DE5B26"/>
    <w:rsid w:val="00DE63AC"/>
    <w:rsid w:val="00DF0140"/>
    <w:rsid w:val="00DF02DE"/>
    <w:rsid w:val="00DF25C3"/>
    <w:rsid w:val="00DF2824"/>
    <w:rsid w:val="00E00A67"/>
    <w:rsid w:val="00E0109D"/>
    <w:rsid w:val="00E014D3"/>
    <w:rsid w:val="00E0272D"/>
    <w:rsid w:val="00E0754F"/>
    <w:rsid w:val="00E102EA"/>
    <w:rsid w:val="00E15634"/>
    <w:rsid w:val="00E158EA"/>
    <w:rsid w:val="00E16FC2"/>
    <w:rsid w:val="00E20938"/>
    <w:rsid w:val="00E26CD3"/>
    <w:rsid w:val="00E27579"/>
    <w:rsid w:val="00E27BD4"/>
    <w:rsid w:val="00E31AA9"/>
    <w:rsid w:val="00E3303B"/>
    <w:rsid w:val="00E41DD8"/>
    <w:rsid w:val="00E443D4"/>
    <w:rsid w:val="00E457D0"/>
    <w:rsid w:val="00E462DB"/>
    <w:rsid w:val="00E536EB"/>
    <w:rsid w:val="00E6137B"/>
    <w:rsid w:val="00E658A9"/>
    <w:rsid w:val="00E664C3"/>
    <w:rsid w:val="00E66EF9"/>
    <w:rsid w:val="00E70590"/>
    <w:rsid w:val="00E70983"/>
    <w:rsid w:val="00E70FDE"/>
    <w:rsid w:val="00E72D72"/>
    <w:rsid w:val="00E77575"/>
    <w:rsid w:val="00E82190"/>
    <w:rsid w:val="00E82FAE"/>
    <w:rsid w:val="00E86761"/>
    <w:rsid w:val="00E87B75"/>
    <w:rsid w:val="00E91692"/>
    <w:rsid w:val="00E952F2"/>
    <w:rsid w:val="00EA0D46"/>
    <w:rsid w:val="00EA2E5C"/>
    <w:rsid w:val="00EA4810"/>
    <w:rsid w:val="00EA5663"/>
    <w:rsid w:val="00EA59FE"/>
    <w:rsid w:val="00EB1AFE"/>
    <w:rsid w:val="00EC3EA2"/>
    <w:rsid w:val="00EC5AEA"/>
    <w:rsid w:val="00EC6879"/>
    <w:rsid w:val="00ED077F"/>
    <w:rsid w:val="00ED1B58"/>
    <w:rsid w:val="00ED27BB"/>
    <w:rsid w:val="00ED4A3D"/>
    <w:rsid w:val="00ED6744"/>
    <w:rsid w:val="00ED6B15"/>
    <w:rsid w:val="00ED7ECD"/>
    <w:rsid w:val="00EE1621"/>
    <w:rsid w:val="00EE21AF"/>
    <w:rsid w:val="00EF1837"/>
    <w:rsid w:val="00EF2958"/>
    <w:rsid w:val="00EF5005"/>
    <w:rsid w:val="00EF508C"/>
    <w:rsid w:val="00EF5922"/>
    <w:rsid w:val="00F02C0C"/>
    <w:rsid w:val="00F123BD"/>
    <w:rsid w:val="00F14625"/>
    <w:rsid w:val="00F17705"/>
    <w:rsid w:val="00F204F2"/>
    <w:rsid w:val="00F21478"/>
    <w:rsid w:val="00F22B60"/>
    <w:rsid w:val="00F24E98"/>
    <w:rsid w:val="00F32D06"/>
    <w:rsid w:val="00F331B0"/>
    <w:rsid w:val="00F350D3"/>
    <w:rsid w:val="00F455A4"/>
    <w:rsid w:val="00F45FAB"/>
    <w:rsid w:val="00F50C14"/>
    <w:rsid w:val="00F516BA"/>
    <w:rsid w:val="00F51A74"/>
    <w:rsid w:val="00F52A18"/>
    <w:rsid w:val="00F5401A"/>
    <w:rsid w:val="00F55230"/>
    <w:rsid w:val="00F60745"/>
    <w:rsid w:val="00F627DE"/>
    <w:rsid w:val="00F647CA"/>
    <w:rsid w:val="00F7721A"/>
    <w:rsid w:val="00F85A60"/>
    <w:rsid w:val="00F85C96"/>
    <w:rsid w:val="00F90B73"/>
    <w:rsid w:val="00F9206C"/>
    <w:rsid w:val="00F93076"/>
    <w:rsid w:val="00F932DF"/>
    <w:rsid w:val="00F95690"/>
    <w:rsid w:val="00F95E57"/>
    <w:rsid w:val="00F9681C"/>
    <w:rsid w:val="00FA1906"/>
    <w:rsid w:val="00FA30A6"/>
    <w:rsid w:val="00FA36FE"/>
    <w:rsid w:val="00FA38F0"/>
    <w:rsid w:val="00FA3D1F"/>
    <w:rsid w:val="00FA4247"/>
    <w:rsid w:val="00FB2E39"/>
    <w:rsid w:val="00FB36B2"/>
    <w:rsid w:val="00FB6703"/>
    <w:rsid w:val="00FD31DA"/>
    <w:rsid w:val="00FD34AF"/>
    <w:rsid w:val="00FD3D87"/>
    <w:rsid w:val="00FE2883"/>
    <w:rsid w:val="00FE5F20"/>
    <w:rsid w:val="00FE6542"/>
    <w:rsid w:val="00FE6A9A"/>
    <w:rsid w:val="00FF2F13"/>
    <w:rsid w:val="00FF6D8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748F3D6"/>
  <w15:docId w15:val="{14C2342B-A3D1-49F6-8BE1-0D847CAFF9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6525F"/>
    <w:pPr>
      <w:spacing w:after="0" w:line="240" w:lineRule="auto"/>
    </w:pPr>
    <w:rPr>
      <w:rFonts w:ascii="Arial" w:eastAsia="Times New Roman" w:hAnsi="Arial" w:cs="Times New Roman"/>
      <w:sz w:val="28"/>
      <w:szCs w:val="28"/>
      <w:lang w:eastAsia="es-MX"/>
    </w:rPr>
  </w:style>
  <w:style w:type="paragraph" w:styleId="Ttulo2">
    <w:name w:val="heading 2"/>
    <w:basedOn w:val="Normal"/>
    <w:next w:val="Normal"/>
    <w:link w:val="Ttulo2Car"/>
    <w:uiPriority w:val="9"/>
    <w:unhideWhenUsed/>
    <w:qFormat/>
    <w:rsid w:val="00752E53"/>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Ttulo3">
    <w:name w:val="heading 3"/>
    <w:basedOn w:val="Normal"/>
    <w:next w:val="Normal"/>
    <w:link w:val="Ttulo3Car"/>
    <w:uiPriority w:val="9"/>
    <w:semiHidden/>
    <w:unhideWhenUsed/>
    <w:qFormat/>
    <w:rsid w:val="00B63A28"/>
    <w:pPr>
      <w:keepNext/>
      <w:keepLines/>
      <w:spacing w:before="40"/>
      <w:outlineLvl w:val="2"/>
    </w:pPr>
    <w:rPr>
      <w:rFonts w:asciiTheme="majorHAnsi" w:eastAsiaTheme="majorEastAsia" w:hAnsiTheme="majorHAnsi" w:cstheme="majorBidi"/>
      <w:color w:val="1F3763" w:themeColor="accent1" w:themeShade="7F"/>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rsid w:val="0076525F"/>
    <w:pPr>
      <w:spacing w:before="100" w:beforeAutospacing="1" w:after="100" w:afterAutospacing="1"/>
    </w:pPr>
    <w:rPr>
      <w:rFonts w:ascii="Times New Roman" w:hAnsi="Times New Roman"/>
      <w:sz w:val="24"/>
      <w:szCs w:val="24"/>
      <w:lang w:val="es-ES" w:eastAsia="es-ES"/>
    </w:rPr>
  </w:style>
  <w:style w:type="paragraph" w:styleId="Piedepgina">
    <w:name w:val="footer"/>
    <w:basedOn w:val="Normal"/>
    <w:link w:val="PiedepginaCar"/>
    <w:rsid w:val="0076525F"/>
    <w:pPr>
      <w:tabs>
        <w:tab w:val="center" w:pos="4252"/>
        <w:tab w:val="right" w:pos="8504"/>
      </w:tabs>
    </w:pPr>
  </w:style>
  <w:style w:type="character" w:customStyle="1" w:styleId="PiedepginaCar">
    <w:name w:val="Pie de página Car"/>
    <w:basedOn w:val="Fuentedeprrafopredeter"/>
    <w:link w:val="Piedepgina"/>
    <w:rsid w:val="0076525F"/>
    <w:rPr>
      <w:rFonts w:ascii="Arial" w:eastAsia="Times New Roman" w:hAnsi="Arial" w:cs="Times New Roman"/>
      <w:sz w:val="28"/>
      <w:szCs w:val="28"/>
      <w:lang w:eastAsia="es-MX"/>
    </w:rPr>
  </w:style>
  <w:style w:type="character" w:styleId="Nmerodepgina">
    <w:name w:val="page number"/>
    <w:basedOn w:val="Fuentedeprrafopredeter"/>
    <w:rsid w:val="0076525F"/>
  </w:style>
  <w:style w:type="paragraph" w:styleId="Encabezado">
    <w:name w:val="header"/>
    <w:basedOn w:val="Normal"/>
    <w:link w:val="EncabezadoCar"/>
    <w:rsid w:val="0076525F"/>
    <w:pPr>
      <w:tabs>
        <w:tab w:val="center" w:pos="4252"/>
        <w:tab w:val="right" w:pos="8504"/>
      </w:tabs>
    </w:pPr>
  </w:style>
  <w:style w:type="character" w:customStyle="1" w:styleId="EncabezadoCar">
    <w:name w:val="Encabezado Car"/>
    <w:basedOn w:val="Fuentedeprrafopredeter"/>
    <w:link w:val="Encabezado"/>
    <w:rsid w:val="0076525F"/>
    <w:rPr>
      <w:rFonts w:ascii="Arial" w:eastAsia="Times New Roman" w:hAnsi="Arial" w:cs="Times New Roman"/>
      <w:sz w:val="28"/>
      <w:szCs w:val="28"/>
      <w:lang w:eastAsia="es-MX"/>
    </w:rPr>
  </w:style>
  <w:style w:type="paragraph" w:styleId="Sangradetextonormal">
    <w:name w:val="Body Text Indent"/>
    <w:basedOn w:val="Normal"/>
    <w:link w:val="SangradetextonormalCar"/>
    <w:rsid w:val="0076525F"/>
    <w:pPr>
      <w:spacing w:line="480" w:lineRule="auto"/>
      <w:ind w:firstLine="708"/>
    </w:pPr>
    <w:rPr>
      <w:rFonts w:ascii="Univers" w:hAnsi="Univers" w:cs="Arial"/>
      <w:lang w:val="es-ES" w:eastAsia="es-ES"/>
    </w:rPr>
  </w:style>
  <w:style w:type="character" w:customStyle="1" w:styleId="SangradetextonormalCar">
    <w:name w:val="Sangría de texto normal Car"/>
    <w:basedOn w:val="Fuentedeprrafopredeter"/>
    <w:link w:val="Sangradetextonormal"/>
    <w:rsid w:val="0076525F"/>
    <w:rPr>
      <w:rFonts w:ascii="Univers" w:eastAsia="Times New Roman" w:hAnsi="Univers" w:cs="Arial"/>
      <w:sz w:val="28"/>
      <w:szCs w:val="28"/>
      <w:lang w:val="es-ES" w:eastAsia="es-ES"/>
    </w:rPr>
  </w:style>
  <w:style w:type="paragraph" w:styleId="Prrafodelista">
    <w:name w:val="List Paragraph"/>
    <w:aliases w:val="CNBV Parrafo1,Párrafo de lista1,Parrafo 1,Lista multicolor - Énfasis 11,Cuadrícula media 1 - Énfasis 21,List Paragraph-Thesis,Listas,Lista vistosa - Énfasis 11,Cita texto,Footnote,List Paragraph2,List Paragraph1,Colorful List - Accent 1"/>
    <w:basedOn w:val="Normal"/>
    <w:link w:val="PrrafodelistaCar"/>
    <w:uiPriority w:val="34"/>
    <w:qFormat/>
    <w:rsid w:val="0076525F"/>
    <w:pPr>
      <w:ind w:left="720"/>
      <w:contextualSpacing/>
    </w:pPr>
  </w:style>
  <w:style w:type="table" w:styleId="Tablaconcuadrcula">
    <w:name w:val="Table Grid"/>
    <w:basedOn w:val="Tablanormal"/>
    <w:uiPriority w:val="39"/>
    <w:rsid w:val="0076525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rrafodelistaCar">
    <w:name w:val="Párrafo de lista Car"/>
    <w:aliases w:val="CNBV Parrafo1 Car,Párrafo de lista1 Car,Parrafo 1 Car,Lista multicolor - Énfasis 11 Car,Cuadrícula media 1 - Énfasis 21 Car,List Paragraph-Thesis Car,Listas Car,Lista vistosa - Énfasis 11 Car,Cita texto Car,Footnote Car"/>
    <w:basedOn w:val="Fuentedeprrafopredeter"/>
    <w:link w:val="Prrafodelista"/>
    <w:uiPriority w:val="34"/>
    <w:qFormat/>
    <w:locked/>
    <w:rsid w:val="0076525F"/>
    <w:rPr>
      <w:rFonts w:ascii="Arial" w:eastAsia="Times New Roman" w:hAnsi="Arial" w:cs="Times New Roman"/>
      <w:sz w:val="28"/>
      <w:szCs w:val="28"/>
      <w:lang w:eastAsia="es-MX"/>
    </w:rPr>
  </w:style>
  <w:style w:type="paragraph" w:customStyle="1" w:styleId="Default">
    <w:name w:val="Default"/>
    <w:rsid w:val="007F6340"/>
    <w:pPr>
      <w:autoSpaceDE w:val="0"/>
      <w:autoSpaceDN w:val="0"/>
      <w:adjustRightInd w:val="0"/>
      <w:spacing w:after="0" w:line="240" w:lineRule="auto"/>
    </w:pPr>
    <w:rPr>
      <w:rFonts w:ascii="Arial" w:hAnsi="Arial" w:cs="Arial"/>
      <w:color w:val="000000"/>
      <w:sz w:val="24"/>
      <w:szCs w:val="24"/>
    </w:rPr>
  </w:style>
  <w:style w:type="paragraph" w:styleId="Textodeglobo">
    <w:name w:val="Balloon Text"/>
    <w:basedOn w:val="Normal"/>
    <w:link w:val="TextodegloboCar"/>
    <w:uiPriority w:val="99"/>
    <w:semiHidden/>
    <w:unhideWhenUsed/>
    <w:rsid w:val="00020C85"/>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020C85"/>
    <w:rPr>
      <w:rFonts w:ascii="Segoe UI" w:eastAsia="Times New Roman" w:hAnsi="Segoe UI" w:cs="Segoe UI"/>
      <w:sz w:val="18"/>
      <w:szCs w:val="18"/>
      <w:lang w:eastAsia="es-MX"/>
    </w:rPr>
  </w:style>
  <w:style w:type="character" w:styleId="Hipervnculo">
    <w:name w:val="Hyperlink"/>
    <w:basedOn w:val="Fuentedeprrafopredeter"/>
    <w:uiPriority w:val="99"/>
    <w:unhideWhenUsed/>
    <w:rsid w:val="005E2812"/>
    <w:rPr>
      <w:color w:val="0000FF"/>
      <w:u w:val="single"/>
    </w:rPr>
  </w:style>
  <w:style w:type="character" w:styleId="Mencinsinresolver">
    <w:name w:val="Unresolved Mention"/>
    <w:basedOn w:val="Fuentedeprrafopredeter"/>
    <w:uiPriority w:val="99"/>
    <w:semiHidden/>
    <w:unhideWhenUsed/>
    <w:rsid w:val="00EF1837"/>
    <w:rPr>
      <w:color w:val="605E5C"/>
      <w:shd w:val="clear" w:color="auto" w:fill="E1DFDD"/>
    </w:rPr>
  </w:style>
  <w:style w:type="paragraph" w:styleId="Textonotapie">
    <w:name w:val="footnote text"/>
    <w:aliases w:val="Footnote Text Char Char Char Char Char,Footnote Text Char Char Char Char,Footnote reference,FA Fu,Footnote Text Char Char Char,Footnote Text Cha,FA Fußnotentext,FA Fuﬂnotentext,Footnote Text Char Char,FA Fu?notentext,Ca,Ca1,Car"/>
    <w:basedOn w:val="Normal"/>
    <w:link w:val="TextonotapieCar"/>
    <w:uiPriority w:val="99"/>
    <w:unhideWhenUsed/>
    <w:qFormat/>
    <w:rsid w:val="002B47C4"/>
    <w:rPr>
      <w:sz w:val="20"/>
      <w:szCs w:val="20"/>
    </w:rPr>
  </w:style>
  <w:style w:type="character" w:customStyle="1" w:styleId="TextonotapieCar">
    <w:name w:val="Texto nota pie Car"/>
    <w:aliases w:val="Footnote Text Char Char Char Char Char Car,Footnote Text Char Char Char Char Car,Footnote reference Car,FA Fu Car,Footnote Text Char Char Char Car,Footnote Text Cha Car,FA Fußnotentext Car,FA Fuﬂnotentext Car,FA Fu?notentext Car"/>
    <w:basedOn w:val="Fuentedeprrafopredeter"/>
    <w:link w:val="Textonotapie"/>
    <w:uiPriority w:val="99"/>
    <w:qFormat/>
    <w:rsid w:val="002B47C4"/>
    <w:rPr>
      <w:rFonts w:ascii="Arial" w:eastAsia="Times New Roman" w:hAnsi="Arial" w:cs="Times New Roman"/>
      <w:sz w:val="20"/>
      <w:szCs w:val="20"/>
      <w:lang w:eastAsia="es-MX"/>
    </w:rPr>
  </w:style>
  <w:style w:type="character" w:styleId="Refdenotaalpie">
    <w:name w:val="footnote reference"/>
    <w:aliases w:val="Texto de nota al pie,Footnotes refss,Appel note de bas de page,Ref. de nota al pie 2,Footnote number,referencia nota al pie,BVI fnr,f,4_G,16 Point,Superscript 6 Point,Texto nota al pie,Footnote Reference Char3,julio,Ref,ftref,juli"/>
    <w:basedOn w:val="Fuentedeprrafopredeter"/>
    <w:link w:val="4GChar"/>
    <w:uiPriority w:val="99"/>
    <w:unhideWhenUsed/>
    <w:qFormat/>
    <w:rsid w:val="002B47C4"/>
    <w:rPr>
      <w:vertAlign w:val="superscript"/>
    </w:rPr>
  </w:style>
  <w:style w:type="paragraph" w:styleId="Sinespaciado">
    <w:name w:val="No Spacing"/>
    <w:uiPriority w:val="99"/>
    <w:qFormat/>
    <w:rsid w:val="0031674D"/>
    <w:pPr>
      <w:spacing w:after="0" w:line="240" w:lineRule="auto"/>
    </w:pPr>
    <w:rPr>
      <w:rFonts w:ascii="Calibri" w:eastAsia="Calibri" w:hAnsi="Calibri" w:cs="Times New Roman"/>
    </w:rPr>
  </w:style>
  <w:style w:type="character" w:customStyle="1" w:styleId="Ttulo2Car">
    <w:name w:val="Título 2 Car"/>
    <w:basedOn w:val="Fuentedeprrafopredeter"/>
    <w:link w:val="Ttulo2"/>
    <w:uiPriority w:val="9"/>
    <w:rsid w:val="00752E53"/>
    <w:rPr>
      <w:rFonts w:asciiTheme="majorHAnsi" w:eastAsiaTheme="majorEastAsia" w:hAnsiTheme="majorHAnsi" w:cstheme="majorBidi"/>
      <w:color w:val="2F5496" w:themeColor="accent1" w:themeShade="BF"/>
      <w:sz w:val="26"/>
      <w:szCs w:val="26"/>
      <w:lang w:eastAsia="es-MX"/>
    </w:r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qFormat/>
    <w:rsid w:val="008667FF"/>
    <w:pPr>
      <w:spacing w:before="480" w:after="240" w:line="360" w:lineRule="auto"/>
      <w:ind w:left="623" w:hanging="680"/>
      <w:jc w:val="both"/>
    </w:pPr>
    <w:rPr>
      <w:rFonts w:asciiTheme="minorHAnsi" w:eastAsiaTheme="minorHAnsi" w:hAnsiTheme="minorHAnsi" w:cstheme="minorBidi"/>
      <w:sz w:val="22"/>
      <w:szCs w:val="22"/>
      <w:vertAlign w:val="superscript"/>
      <w:lang w:eastAsia="en-US"/>
    </w:rPr>
  </w:style>
  <w:style w:type="table" w:styleId="Tablaconcuadrcula1clara-nfasis6">
    <w:name w:val="Grid Table 1 Light Accent 6"/>
    <w:basedOn w:val="Tablanormal"/>
    <w:uiPriority w:val="46"/>
    <w:rsid w:val="00311E92"/>
    <w:pPr>
      <w:spacing w:after="0" w:line="240" w:lineRule="auto"/>
    </w:pPr>
    <w:tblPr>
      <w:tblStyleRowBandSize w:val="1"/>
      <w:tblStyleColBandSize w:val="1"/>
      <w:tbl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insideH w:val="single" w:sz="4" w:space="0" w:color="C5E0B3" w:themeColor="accent6" w:themeTint="66"/>
        <w:insideV w:val="single" w:sz="4" w:space="0" w:color="C5E0B3" w:themeColor="accent6" w:themeTint="66"/>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2" w:space="0" w:color="A8D08D" w:themeColor="accent6" w:themeTint="99"/>
        </w:tcBorders>
      </w:tcPr>
    </w:tblStylePr>
    <w:tblStylePr w:type="firstCol">
      <w:rPr>
        <w:b/>
        <w:bCs/>
      </w:rPr>
    </w:tblStylePr>
    <w:tblStylePr w:type="lastCol">
      <w:rPr>
        <w:b/>
        <w:bCs/>
      </w:rPr>
    </w:tblStylePr>
  </w:style>
  <w:style w:type="character" w:styleId="Refdecomentario">
    <w:name w:val="annotation reference"/>
    <w:basedOn w:val="Fuentedeprrafopredeter"/>
    <w:uiPriority w:val="99"/>
    <w:semiHidden/>
    <w:unhideWhenUsed/>
    <w:rsid w:val="00EC3EA2"/>
    <w:rPr>
      <w:sz w:val="16"/>
      <w:szCs w:val="16"/>
    </w:rPr>
  </w:style>
  <w:style w:type="paragraph" w:styleId="Textocomentario">
    <w:name w:val="annotation text"/>
    <w:basedOn w:val="Normal"/>
    <w:link w:val="TextocomentarioCar"/>
    <w:uiPriority w:val="99"/>
    <w:semiHidden/>
    <w:unhideWhenUsed/>
    <w:rsid w:val="00EC3EA2"/>
    <w:rPr>
      <w:sz w:val="20"/>
      <w:szCs w:val="20"/>
    </w:rPr>
  </w:style>
  <w:style w:type="character" w:customStyle="1" w:styleId="TextocomentarioCar">
    <w:name w:val="Texto comentario Car"/>
    <w:basedOn w:val="Fuentedeprrafopredeter"/>
    <w:link w:val="Textocomentario"/>
    <w:uiPriority w:val="99"/>
    <w:semiHidden/>
    <w:rsid w:val="00EC3EA2"/>
    <w:rPr>
      <w:rFonts w:ascii="Arial" w:eastAsia="Times New Roman" w:hAnsi="Arial" w:cs="Times New Roman"/>
      <w:sz w:val="20"/>
      <w:szCs w:val="20"/>
      <w:lang w:eastAsia="es-MX"/>
    </w:rPr>
  </w:style>
  <w:style w:type="paragraph" w:styleId="Asuntodelcomentario">
    <w:name w:val="annotation subject"/>
    <w:basedOn w:val="Textocomentario"/>
    <w:next w:val="Textocomentario"/>
    <w:link w:val="AsuntodelcomentarioCar"/>
    <w:uiPriority w:val="99"/>
    <w:semiHidden/>
    <w:unhideWhenUsed/>
    <w:rsid w:val="00EC3EA2"/>
    <w:rPr>
      <w:b/>
      <w:bCs/>
    </w:rPr>
  </w:style>
  <w:style w:type="character" w:customStyle="1" w:styleId="AsuntodelcomentarioCar">
    <w:name w:val="Asunto del comentario Car"/>
    <w:basedOn w:val="TextocomentarioCar"/>
    <w:link w:val="Asuntodelcomentario"/>
    <w:uiPriority w:val="99"/>
    <w:semiHidden/>
    <w:rsid w:val="00EC3EA2"/>
    <w:rPr>
      <w:rFonts w:ascii="Arial" w:eastAsia="Times New Roman" w:hAnsi="Arial" w:cs="Times New Roman"/>
      <w:b/>
      <w:bCs/>
      <w:sz w:val="20"/>
      <w:szCs w:val="20"/>
      <w:lang w:eastAsia="es-MX"/>
    </w:rPr>
  </w:style>
  <w:style w:type="character" w:customStyle="1" w:styleId="Ttulo3Car">
    <w:name w:val="Título 3 Car"/>
    <w:basedOn w:val="Fuentedeprrafopredeter"/>
    <w:link w:val="Ttulo3"/>
    <w:uiPriority w:val="9"/>
    <w:semiHidden/>
    <w:rsid w:val="00B63A28"/>
    <w:rPr>
      <w:rFonts w:asciiTheme="majorHAnsi" w:eastAsiaTheme="majorEastAsia" w:hAnsiTheme="majorHAnsi" w:cstheme="majorBidi"/>
      <w:color w:val="1F3763" w:themeColor="accent1" w:themeShade="7F"/>
      <w:sz w:val="24"/>
      <w:szCs w:val="24"/>
      <w:lang w:eastAsia="es-MX"/>
    </w:rPr>
  </w:style>
  <w:style w:type="paragraph" w:customStyle="1" w:styleId="paragraph">
    <w:name w:val="paragraph"/>
    <w:basedOn w:val="Normal"/>
    <w:rsid w:val="008924D6"/>
    <w:pPr>
      <w:spacing w:before="100" w:beforeAutospacing="1" w:after="100" w:afterAutospacing="1"/>
    </w:pPr>
    <w:rPr>
      <w:rFonts w:ascii="Times New Roman" w:hAnsi="Times New Roman"/>
      <w:sz w:val="24"/>
      <w:szCs w:val="24"/>
      <w:lang w:val="es-ES" w:eastAsia="es-ES"/>
    </w:rPr>
  </w:style>
  <w:style w:type="character" w:customStyle="1" w:styleId="normaltextrun">
    <w:name w:val="normaltextrun"/>
    <w:basedOn w:val="Fuentedeprrafopredeter"/>
    <w:rsid w:val="008924D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3035142">
      <w:bodyDiv w:val="1"/>
      <w:marLeft w:val="0"/>
      <w:marRight w:val="0"/>
      <w:marTop w:val="0"/>
      <w:marBottom w:val="0"/>
      <w:divBdr>
        <w:top w:val="none" w:sz="0" w:space="0" w:color="auto"/>
        <w:left w:val="none" w:sz="0" w:space="0" w:color="auto"/>
        <w:bottom w:val="none" w:sz="0" w:space="0" w:color="auto"/>
        <w:right w:val="none" w:sz="0" w:space="0" w:color="auto"/>
      </w:divBdr>
    </w:div>
    <w:div w:id="318923639">
      <w:bodyDiv w:val="1"/>
      <w:marLeft w:val="0"/>
      <w:marRight w:val="0"/>
      <w:marTop w:val="0"/>
      <w:marBottom w:val="0"/>
      <w:divBdr>
        <w:top w:val="none" w:sz="0" w:space="0" w:color="auto"/>
        <w:left w:val="none" w:sz="0" w:space="0" w:color="auto"/>
        <w:bottom w:val="none" w:sz="0" w:space="0" w:color="auto"/>
        <w:right w:val="none" w:sz="0" w:space="0" w:color="auto"/>
      </w:divBdr>
    </w:div>
    <w:div w:id="592737245">
      <w:bodyDiv w:val="1"/>
      <w:marLeft w:val="0"/>
      <w:marRight w:val="0"/>
      <w:marTop w:val="0"/>
      <w:marBottom w:val="0"/>
      <w:divBdr>
        <w:top w:val="none" w:sz="0" w:space="0" w:color="auto"/>
        <w:left w:val="none" w:sz="0" w:space="0" w:color="auto"/>
        <w:bottom w:val="none" w:sz="0" w:space="0" w:color="auto"/>
        <w:right w:val="none" w:sz="0" w:space="0" w:color="auto"/>
      </w:divBdr>
    </w:div>
    <w:div w:id="682391780">
      <w:bodyDiv w:val="1"/>
      <w:marLeft w:val="0"/>
      <w:marRight w:val="0"/>
      <w:marTop w:val="0"/>
      <w:marBottom w:val="0"/>
      <w:divBdr>
        <w:top w:val="none" w:sz="0" w:space="0" w:color="auto"/>
        <w:left w:val="none" w:sz="0" w:space="0" w:color="auto"/>
        <w:bottom w:val="none" w:sz="0" w:space="0" w:color="auto"/>
        <w:right w:val="none" w:sz="0" w:space="0" w:color="auto"/>
      </w:divBdr>
    </w:div>
    <w:div w:id="1183205353">
      <w:bodyDiv w:val="1"/>
      <w:marLeft w:val="0"/>
      <w:marRight w:val="0"/>
      <w:marTop w:val="0"/>
      <w:marBottom w:val="0"/>
      <w:divBdr>
        <w:top w:val="none" w:sz="0" w:space="0" w:color="auto"/>
        <w:left w:val="none" w:sz="0" w:space="0" w:color="auto"/>
        <w:bottom w:val="none" w:sz="0" w:space="0" w:color="auto"/>
        <w:right w:val="none" w:sz="0" w:space="0" w:color="auto"/>
      </w:divBdr>
    </w:div>
    <w:div w:id="1546747690">
      <w:bodyDiv w:val="1"/>
      <w:marLeft w:val="0"/>
      <w:marRight w:val="0"/>
      <w:marTop w:val="0"/>
      <w:marBottom w:val="0"/>
      <w:divBdr>
        <w:top w:val="none" w:sz="0" w:space="0" w:color="auto"/>
        <w:left w:val="none" w:sz="0" w:space="0" w:color="auto"/>
        <w:bottom w:val="none" w:sz="0" w:space="0" w:color="auto"/>
        <w:right w:val="none" w:sz="0" w:space="0" w:color="auto"/>
      </w:divBdr>
    </w:div>
    <w:div w:id="1622958555">
      <w:bodyDiv w:val="1"/>
      <w:marLeft w:val="0"/>
      <w:marRight w:val="0"/>
      <w:marTop w:val="0"/>
      <w:marBottom w:val="0"/>
      <w:divBdr>
        <w:top w:val="none" w:sz="0" w:space="0" w:color="auto"/>
        <w:left w:val="none" w:sz="0" w:space="0" w:color="auto"/>
        <w:bottom w:val="none" w:sz="0" w:space="0" w:color="auto"/>
        <w:right w:val="none" w:sz="0" w:space="0" w:color="auto"/>
      </w:divBdr>
    </w:div>
    <w:div w:id="1919249363">
      <w:bodyDiv w:val="1"/>
      <w:marLeft w:val="0"/>
      <w:marRight w:val="0"/>
      <w:marTop w:val="0"/>
      <w:marBottom w:val="0"/>
      <w:divBdr>
        <w:top w:val="none" w:sz="0" w:space="0" w:color="auto"/>
        <w:left w:val="none" w:sz="0" w:space="0" w:color="auto"/>
        <w:bottom w:val="none" w:sz="0" w:space="0" w:color="auto"/>
        <w:right w:val="none" w:sz="0" w:space="0" w:color="auto"/>
      </w:divBdr>
    </w:div>
    <w:div w:id="196997460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1B57321-3DE5-4CF1-8B59-77078D9EAD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65</TotalTime>
  <Pages>112</Pages>
  <Words>26485</Words>
  <Characters>165002</Characters>
  <Application>Microsoft Office Word</Application>
  <DocSecurity>0</DocSecurity>
  <Lines>3928</Lines>
  <Paragraphs>828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190659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ponencia Magistrado Salvador</dc:creator>
  <cp:keywords/>
  <dc:description/>
  <cp:lastModifiedBy>JORGE TORRES REYES</cp:lastModifiedBy>
  <cp:revision>9</cp:revision>
  <cp:lastPrinted>2025-10-18T05:39:00Z</cp:lastPrinted>
  <dcterms:created xsi:type="dcterms:W3CDTF">2025-10-24T17:39:00Z</dcterms:created>
  <dcterms:modified xsi:type="dcterms:W3CDTF">2025-10-24T18:58:00Z</dcterms:modified>
</cp:coreProperties>
</file>