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EBF18" w14:textId="77777777" w:rsidR="006638E7" w:rsidRPr="00B20E10" w:rsidRDefault="006638E7" w:rsidP="001603C0">
      <w:pPr>
        <w:spacing w:before="100" w:beforeAutospacing="1" w:after="100" w:afterAutospacing="1" w:line="240" w:lineRule="auto"/>
        <w:ind w:left="3402" w:right="49"/>
        <w:contextualSpacing/>
        <w:jc w:val="center"/>
        <w:rPr>
          <w:rFonts w:ascii="Arial" w:hAnsi="Arial" w:cs="Arial"/>
          <w:b/>
          <w:sz w:val="23"/>
          <w:szCs w:val="23"/>
        </w:rPr>
      </w:pPr>
    </w:p>
    <w:tbl>
      <w:tblPr>
        <w:tblStyle w:val="Tablaconcuadrcula"/>
        <w:tblW w:w="0" w:type="auto"/>
        <w:tblInd w:w="4536"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018"/>
      </w:tblGrid>
      <w:tr w:rsidR="00B20E10" w:rsidRPr="00272665" w14:paraId="2D3B5FD0" w14:textId="77777777" w:rsidTr="00B41562">
        <w:tc>
          <w:tcPr>
            <w:tcW w:w="4018" w:type="dxa"/>
          </w:tcPr>
          <w:p w14:paraId="14278CB6" w14:textId="77777777" w:rsidR="00B41562" w:rsidRPr="00272665" w:rsidRDefault="00B41562" w:rsidP="00B41562">
            <w:pPr>
              <w:spacing w:before="100" w:beforeAutospacing="1" w:after="100" w:afterAutospacing="1" w:line="240" w:lineRule="auto"/>
              <w:ind w:right="49"/>
              <w:contextualSpacing/>
              <w:jc w:val="center"/>
              <w:rPr>
                <w:rFonts w:ascii="Arial" w:hAnsi="Arial" w:cs="Arial"/>
                <w:b/>
                <w:sz w:val="23"/>
                <w:szCs w:val="23"/>
              </w:rPr>
            </w:pPr>
            <w:r w:rsidRPr="00272665">
              <w:rPr>
                <w:rFonts w:ascii="Arial" w:hAnsi="Arial" w:cs="Arial"/>
                <w:b/>
                <w:sz w:val="23"/>
                <w:szCs w:val="23"/>
              </w:rPr>
              <w:t>ACUERDO PLENARIO DE CUMPLIMIENTO</w:t>
            </w:r>
          </w:p>
          <w:p w14:paraId="7C1FC93E" w14:textId="77777777" w:rsidR="00B41562" w:rsidRPr="00272665" w:rsidRDefault="00B41562" w:rsidP="00B20E10">
            <w:pPr>
              <w:spacing w:after="0" w:line="240" w:lineRule="auto"/>
              <w:jc w:val="center"/>
              <w:rPr>
                <w:rFonts w:ascii="Arial" w:eastAsia="Arial" w:hAnsi="Arial" w:cs="Arial"/>
                <w:b/>
                <w:bCs/>
                <w:sz w:val="23"/>
                <w:szCs w:val="23"/>
              </w:rPr>
            </w:pPr>
          </w:p>
          <w:p w14:paraId="5CDC17B8" w14:textId="4D3B6F0B" w:rsidR="00B20E10" w:rsidRPr="00272665" w:rsidRDefault="00B20E10" w:rsidP="00B20E10">
            <w:pPr>
              <w:spacing w:after="0" w:line="240" w:lineRule="auto"/>
              <w:jc w:val="center"/>
              <w:rPr>
                <w:rFonts w:ascii="Arial" w:eastAsia="Arial" w:hAnsi="Arial" w:cs="Arial"/>
                <w:b/>
                <w:bCs/>
                <w:sz w:val="23"/>
                <w:szCs w:val="23"/>
              </w:rPr>
            </w:pPr>
            <w:r w:rsidRPr="00272665">
              <w:rPr>
                <w:rFonts w:ascii="Arial" w:eastAsia="Arial" w:hAnsi="Arial" w:cs="Arial"/>
                <w:b/>
                <w:bCs/>
                <w:sz w:val="23"/>
                <w:szCs w:val="23"/>
              </w:rPr>
              <w:t xml:space="preserve">INCIDENTE DE INCUMPLIMIENTO DE SENTENCIA </w:t>
            </w:r>
          </w:p>
          <w:p w14:paraId="0286DD0B" w14:textId="77777777" w:rsidR="00B20E10" w:rsidRPr="00272665" w:rsidRDefault="00B20E10" w:rsidP="00B20E10">
            <w:pPr>
              <w:spacing w:after="0" w:line="240" w:lineRule="auto"/>
              <w:jc w:val="center"/>
              <w:rPr>
                <w:rFonts w:ascii="Arial" w:eastAsia="Arial" w:hAnsi="Arial" w:cs="Arial"/>
                <w:b/>
                <w:bCs/>
                <w:sz w:val="23"/>
                <w:szCs w:val="23"/>
              </w:rPr>
            </w:pPr>
          </w:p>
          <w:p w14:paraId="0ADA9164" w14:textId="77777777" w:rsidR="00B20E10" w:rsidRPr="00272665" w:rsidRDefault="00B20E10" w:rsidP="00B20E10">
            <w:pPr>
              <w:spacing w:after="0" w:line="240" w:lineRule="auto"/>
              <w:jc w:val="center"/>
              <w:rPr>
                <w:rFonts w:ascii="Arial" w:eastAsia="Arial" w:hAnsi="Arial" w:cs="Arial"/>
                <w:b/>
                <w:bCs/>
                <w:sz w:val="23"/>
                <w:szCs w:val="23"/>
              </w:rPr>
            </w:pPr>
            <w:r w:rsidRPr="00272665">
              <w:rPr>
                <w:rFonts w:ascii="Arial" w:eastAsia="Arial" w:hAnsi="Arial" w:cs="Arial"/>
                <w:b/>
                <w:bCs/>
                <w:sz w:val="23"/>
                <w:szCs w:val="23"/>
              </w:rPr>
              <w:t>JUICIO PARA LA PROTECCIÓN DE LOS DERECHOS POLÍTICO-ELECTORALES DEL CIUDADANO</w:t>
            </w:r>
          </w:p>
          <w:p w14:paraId="7E086B1D" w14:textId="77777777" w:rsidR="00B20E10" w:rsidRPr="00272665" w:rsidRDefault="00B20E10" w:rsidP="00B20E10">
            <w:pPr>
              <w:spacing w:after="0" w:line="240" w:lineRule="auto"/>
              <w:jc w:val="center"/>
              <w:rPr>
                <w:rFonts w:ascii="Arial" w:eastAsia="Arial" w:hAnsi="Arial" w:cs="Arial"/>
                <w:sz w:val="23"/>
                <w:szCs w:val="23"/>
              </w:rPr>
            </w:pPr>
          </w:p>
          <w:p w14:paraId="24023ACD" w14:textId="77777777" w:rsidR="00B20E10" w:rsidRPr="00272665" w:rsidRDefault="00B20E10" w:rsidP="00B20E10">
            <w:pPr>
              <w:spacing w:after="0" w:line="240" w:lineRule="auto"/>
              <w:jc w:val="both"/>
              <w:rPr>
                <w:rFonts w:ascii="Arial" w:hAnsi="Arial" w:cs="Arial"/>
                <w:spacing w:val="-3"/>
                <w:sz w:val="23"/>
                <w:szCs w:val="23"/>
              </w:rPr>
            </w:pPr>
            <w:r w:rsidRPr="00272665">
              <w:rPr>
                <w:rFonts w:ascii="Arial" w:eastAsia="Arial" w:hAnsi="Arial" w:cs="Arial"/>
                <w:b/>
                <w:sz w:val="23"/>
                <w:szCs w:val="23"/>
              </w:rPr>
              <w:t xml:space="preserve">EXPEDIENTE: </w:t>
            </w:r>
            <w:r w:rsidRPr="00272665">
              <w:rPr>
                <w:rFonts w:ascii="Arial" w:hAnsi="Arial" w:cs="Arial"/>
                <w:spacing w:val="-3"/>
                <w:sz w:val="23"/>
                <w:szCs w:val="23"/>
              </w:rPr>
              <w:t>TEEM-JDC-106/2024</w:t>
            </w:r>
          </w:p>
          <w:p w14:paraId="04969E2C" w14:textId="77777777" w:rsidR="00B20E10" w:rsidRPr="00272665" w:rsidRDefault="00B20E10" w:rsidP="00B20E10">
            <w:pPr>
              <w:spacing w:after="0" w:line="240" w:lineRule="auto"/>
              <w:jc w:val="both"/>
              <w:rPr>
                <w:rFonts w:ascii="Arial" w:hAnsi="Arial" w:cs="Arial"/>
                <w:bCs/>
                <w:spacing w:val="-3"/>
                <w:sz w:val="23"/>
                <w:szCs w:val="23"/>
              </w:rPr>
            </w:pPr>
          </w:p>
          <w:p w14:paraId="213EAD57" w14:textId="77777777" w:rsidR="00B20E10" w:rsidRPr="00272665" w:rsidRDefault="00B20E10" w:rsidP="00B20E10">
            <w:pPr>
              <w:spacing w:after="0" w:line="240" w:lineRule="auto"/>
              <w:jc w:val="both"/>
              <w:rPr>
                <w:rFonts w:ascii="Arial" w:hAnsi="Arial" w:cs="Arial"/>
                <w:bCs/>
                <w:spacing w:val="-3"/>
                <w:sz w:val="23"/>
                <w:szCs w:val="23"/>
              </w:rPr>
            </w:pPr>
            <w:r w:rsidRPr="00272665">
              <w:rPr>
                <w:rFonts w:ascii="Arial" w:hAnsi="Arial" w:cs="Arial"/>
                <w:b/>
                <w:bCs/>
                <w:spacing w:val="-3"/>
                <w:sz w:val="23"/>
                <w:szCs w:val="23"/>
              </w:rPr>
              <w:t xml:space="preserve">ACTORES: </w:t>
            </w:r>
            <w:r w:rsidRPr="00272665">
              <w:rPr>
                <w:rFonts w:ascii="Arial" w:hAnsi="Arial" w:cs="Arial"/>
                <w:bCs/>
                <w:spacing w:val="-3"/>
                <w:sz w:val="23"/>
                <w:szCs w:val="23"/>
              </w:rPr>
              <w:t>ALMA OLIVIA ZARATE MELCHOR Y OTROS</w:t>
            </w:r>
          </w:p>
          <w:p w14:paraId="7C8CB4A6" w14:textId="77777777" w:rsidR="00B20E10" w:rsidRPr="00272665" w:rsidRDefault="00B20E10" w:rsidP="00B20E10">
            <w:pPr>
              <w:spacing w:after="0" w:line="240" w:lineRule="auto"/>
              <w:jc w:val="both"/>
              <w:rPr>
                <w:rFonts w:ascii="Arial" w:hAnsi="Arial" w:cs="Arial"/>
                <w:bCs/>
                <w:spacing w:val="-3"/>
                <w:sz w:val="23"/>
                <w:szCs w:val="23"/>
              </w:rPr>
            </w:pPr>
          </w:p>
          <w:p w14:paraId="3CFB4089" w14:textId="5CDBCBED" w:rsidR="00B20E10" w:rsidRPr="00272665" w:rsidRDefault="00B20E10" w:rsidP="00B20E10">
            <w:pPr>
              <w:spacing w:after="0" w:line="240" w:lineRule="auto"/>
              <w:jc w:val="both"/>
              <w:rPr>
                <w:rFonts w:ascii="Arial" w:hAnsi="Arial" w:cs="Arial"/>
                <w:spacing w:val="-3"/>
                <w:sz w:val="23"/>
                <w:szCs w:val="23"/>
              </w:rPr>
            </w:pPr>
            <w:r w:rsidRPr="00272665">
              <w:rPr>
                <w:rFonts w:ascii="Arial" w:hAnsi="Arial" w:cs="Arial"/>
                <w:b/>
                <w:bCs/>
                <w:spacing w:val="-3"/>
                <w:sz w:val="23"/>
                <w:szCs w:val="23"/>
              </w:rPr>
              <w:t>AUTORIDAD RESPONSABLE:</w:t>
            </w:r>
            <w:r w:rsidRPr="00272665">
              <w:rPr>
                <w:rFonts w:ascii="Arial" w:hAnsi="Arial" w:cs="Arial"/>
                <w:spacing w:val="-3"/>
                <w:sz w:val="23"/>
                <w:szCs w:val="23"/>
              </w:rPr>
              <w:t xml:space="preserve"> PRESIDENTE MUNICIPAL DE ÁLVARO OBREGÓN Y OTROS </w:t>
            </w:r>
          </w:p>
          <w:p w14:paraId="0DE7A7E8" w14:textId="77777777" w:rsidR="00B20E10" w:rsidRPr="00272665" w:rsidRDefault="00B20E10" w:rsidP="00B20E10">
            <w:pPr>
              <w:spacing w:after="0" w:line="240" w:lineRule="auto"/>
              <w:jc w:val="both"/>
              <w:rPr>
                <w:rFonts w:ascii="Arial" w:hAnsi="Arial" w:cs="Arial"/>
                <w:spacing w:val="-3"/>
                <w:sz w:val="23"/>
                <w:szCs w:val="23"/>
              </w:rPr>
            </w:pPr>
          </w:p>
          <w:p w14:paraId="0B21247C" w14:textId="77777777" w:rsidR="00B20E10" w:rsidRPr="00272665" w:rsidRDefault="00B20E10" w:rsidP="00B20E10">
            <w:pPr>
              <w:spacing w:after="0" w:line="240" w:lineRule="auto"/>
              <w:jc w:val="both"/>
              <w:rPr>
                <w:rFonts w:ascii="Arial" w:hAnsi="Arial" w:cs="Arial"/>
                <w:bCs/>
                <w:sz w:val="23"/>
                <w:szCs w:val="23"/>
              </w:rPr>
            </w:pPr>
            <w:r w:rsidRPr="00272665">
              <w:rPr>
                <w:rFonts w:ascii="Arial" w:hAnsi="Arial" w:cs="Arial"/>
                <w:b/>
                <w:bCs/>
                <w:sz w:val="23"/>
                <w:szCs w:val="23"/>
              </w:rPr>
              <w:t>MAGISTRADA INSTRUCTORA:</w:t>
            </w:r>
            <w:r w:rsidRPr="00272665">
              <w:rPr>
                <w:rFonts w:ascii="Arial" w:hAnsi="Arial" w:cs="Arial"/>
                <w:bCs/>
                <w:sz w:val="23"/>
                <w:szCs w:val="23"/>
              </w:rPr>
              <w:t xml:space="preserve"> YURISHA ANDRADE MORALES</w:t>
            </w:r>
          </w:p>
          <w:p w14:paraId="11815B2D" w14:textId="77777777" w:rsidR="00B20E10" w:rsidRPr="00272665" w:rsidRDefault="00B20E10" w:rsidP="00B20E10">
            <w:pPr>
              <w:spacing w:after="0" w:line="240" w:lineRule="auto"/>
              <w:jc w:val="both"/>
              <w:rPr>
                <w:rFonts w:ascii="Arial" w:hAnsi="Arial" w:cs="Arial"/>
                <w:bCs/>
                <w:sz w:val="23"/>
                <w:szCs w:val="23"/>
              </w:rPr>
            </w:pPr>
          </w:p>
          <w:p w14:paraId="6C4BA665" w14:textId="7ABBAE0D" w:rsidR="00B20E10" w:rsidRPr="00272665" w:rsidRDefault="00B20E10" w:rsidP="00B20E10">
            <w:pPr>
              <w:spacing w:before="100" w:beforeAutospacing="1" w:after="0" w:line="240" w:lineRule="auto"/>
              <w:ind w:right="49"/>
              <w:contextualSpacing/>
              <w:jc w:val="both"/>
              <w:rPr>
                <w:rFonts w:ascii="Arial" w:hAnsi="Arial" w:cs="Arial"/>
                <w:b/>
                <w:sz w:val="23"/>
                <w:szCs w:val="23"/>
              </w:rPr>
            </w:pPr>
            <w:r w:rsidRPr="00272665">
              <w:rPr>
                <w:rFonts w:ascii="Arial" w:hAnsi="Arial" w:cs="Arial"/>
                <w:b/>
                <w:bCs/>
                <w:sz w:val="23"/>
                <w:szCs w:val="23"/>
              </w:rPr>
              <w:t>SECRETARIA INSTRUCTORA Y PROYECTISTA:</w:t>
            </w:r>
            <w:r w:rsidRPr="00272665">
              <w:rPr>
                <w:rFonts w:ascii="Arial" w:hAnsi="Arial" w:cs="Arial"/>
                <w:sz w:val="23"/>
                <w:szCs w:val="23"/>
              </w:rPr>
              <w:t xml:space="preserve"> MARÍA DOLORES VELÁZQUEZ GONZÁLEZ</w:t>
            </w:r>
          </w:p>
        </w:tc>
      </w:tr>
    </w:tbl>
    <w:p w14:paraId="746B2B44" w14:textId="77777777" w:rsidR="00B20E10" w:rsidRPr="00272665" w:rsidRDefault="00B20E10" w:rsidP="001603C0">
      <w:pPr>
        <w:spacing w:before="100" w:beforeAutospacing="1" w:after="100" w:afterAutospacing="1" w:line="240" w:lineRule="auto"/>
        <w:ind w:left="3402" w:right="49"/>
        <w:contextualSpacing/>
        <w:jc w:val="center"/>
        <w:rPr>
          <w:rFonts w:ascii="Arial" w:hAnsi="Arial" w:cs="Arial"/>
          <w:b/>
          <w:sz w:val="24"/>
          <w:szCs w:val="24"/>
        </w:rPr>
      </w:pPr>
    </w:p>
    <w:p w14:paraId="5AB3FEB6" w14:textId="725F9A75" w:rsidR="002A3A9B" w:rsidRPr="00272665" w:rsidRDefault="002A3A9B" w:rsidP="0065335F">
      <w:pPr>
        <w:spacing w:after="0" w:line="240" w:lineRule="auto"/>
        <w:contextualSpacing/>
        <w:jc w:val="both"/>
        <w:rPr>
          <w:rFonts w:ascii="Arial" w:hAnsi="Arial" w:cs="Arial"/>
          <w:bCs/>
          <w:sz w:val="26"/>
          <w:szCs w:val="26"/>
        </w:rPr>
      </w:pPr>
    </w:p>
    <w:p w14:paraId="178F4DCF" w14:textId="6C64658A" w:rsidR="00B20E10" w:rsidRPr="00272665" w:rsidRDefault="00B20E10" w:rsidP="006708BF">
      <w:pPr>
        <w:spacing w:after="0" w:line="360" w:lineRule="auto"/>
        <w:jc w:val="right"/>
        <w:rPr>
          <w:rFonts w:ascii="Arial" w:eastAsia="Arial" w:hAnsi="Arial" w:cs="Arial"/>
          <w:sz w:val="24"/>
          <w:szCs w:val="24"/>
        </w:rPr>
      </w:pPr>
      <w:r w:rsidRPr="00272665">
        <w:rPr>
          <w:rFonts w:ascii="Arial" w:eastAsia="Arial" w:hAnsi="Arial" w:cs="Arial"/>
          <w:sz w:val="24"/>
          <w:szCs w:val="24"/>
        </w:rPr>
        <w:t xml:space="preserve">Morelia, Michoacán a </w:t>
      </w:r>
      <w:r w:rsidR="004372B9" w:rsidRPr="00272665">
        <w:rPr>
          <w:rFonts w:ascii="Arial" w:eastAsia="Arial" w:hAnsi="Arial" w:cs="Arial"/>
          <w:sz w:val="24"/>
          <w:szCs w:val="24"/>
        </w:rPr>
        <w:t>catorce</w:t>
      </w:r>
      <w:r w:rsidR="0051060B" w:rsidRPr="00272665">
        <w:rPr>
          <w:rFonts w:ascii="Arial" w:eastAsia="Arial" w:hAnsi="Arial" w:cs="Arial"/>
          <w:sz w:val="24"/>
          <w:szCs w:val="24"/>
        </w:rPr>
        <w:t xml:space="preserve"> </w:t>
      </w:r>
      <w:r w:rsidRPr="00272665">
        <w:rPr>
          <w:rFonts w:ascii="Arial" w:eastAsia="Arial" w:hAnsi="Arial" w:cs="Arial"/>
          <w:sz w:val="24"/>
          <w:szCs w:val="24"/>
        </w:rPr>
        <w:t xml:space="preserve">de </w:t>
      </w:r>
      <w:r w:rsidR="00B72CC0" w:rsidRPr="00272665">
        <w:rPr>
          <w:rFonts w:ascii="Arial" w:eastAsia="Arial" w:hAnsi="Arial" w:cs="Arial"/>
          <w:sz w:val="24"/>
          <w:szCs w:val="24"/>
        </w:rPr>
        <w:t>enero</w:t>
      </w:r>
      <w:r w:rsidRPr="00272665">
        <w:rPr>
          <w:rFonts w:ascii="Arial" w:eastAsia="Arial" w:hAnsi="Arial" w:cs="Arial"/>
          <w:sz w:val="24"/>
          <w:szCs w:val="24"/>
        </w:rPr>
        <w:t xml:space="preserve"> de dos mil veintic</w:t>
      </w:r>
      <w:r w:rsidR="00B72CC0" w:rsidRPr="00272665">
        <w:rPr>
          <w:rFonts w:ascii="Arial" w:eastAsia="Arial" w:hAnsi="Arial" w:cs="Arial"/>
          <w:sz w:val="24"/>
          <w:szCs w:val="24"/>
        </w:rPr>
        <w:t>inco</w:t>
      </w:r>
      <w:r w:rsidRPr="00272665">
        <w:rPr>
          <w:rFonts w:ascii="Arial" w:eastAsia="Arial" w:hAnsi="Arial" w:cs="Arial"/>
          <w:sz w:val="24"/>
          <w:szCs w:val="24"/>
        </w:rPr>
        <w:t>.</w:t>
      </w:r>
    </w:p>
    <w:p w14:paraId="3C2AA28A" w14:textId="77777777" w:rsidR="006708BF" w:rsidRPr="00272665" w:rsidRDefault="006708BF" w:rsidP="006708BF">
      <w:pPr>
        <w:spacing w:after="0" w:line="360" w:lineRule="auto"/>
        <w:jc w:val="right"/>
        <w:rPr>
          <w:rFonts w:ascii="Arial" w:eastAsia="Arial" w:hAnsi="Arial" w:cs="Arial"/>
          <w:sz w:val="24"/>
          <w:szCs w:val="24"/>
        </w:rPr>
      </w:pPr>
    </w:p>
    <w:p w14:paraId="22AAD441" w14:textId="40F0F215" w:rsidR="007406D0" w:rsidRPr="00272665" w:rsidRDefault="00D3413D" w:rsidP="006708BF">
      <w:pPr>
        <w:pStyle w:val="Sinespaciado"/>
        <w:spacing w:line="360" w:lineRule="auto"/>
        <w:jc w:val="both"/>
        <w:rPr>
          <w:rFonts w:ascii="Arial" w:hAnsi="Arial" w:cs="Arial"/>
          <w:sz w:val="24"/>
          <w:szCs w:val="24"/>
        </w:rPr>
      </w:pPr>
      <w:r w:rsidRPr="00272665">
        <w:rPr>
          <w:rFonts w:ascii="Arial" w:hAnsi="Arial" w:cs="Arial"/>
          <w:b/>
          <w:sz w:val="24"/>
          <w:szCs w:val="24"/>
        </w:rPr>
        <w:t>Acuerdo Plenario</w:t>
      </w:r>
      <w:r w:rsidR="002A3A9B" w:rsidRPr="00272665">
        <w:rPr>
          <w:rFonts w:ascii="Arial" w:hAnsi="Arial" w:cs="Arial"/>
          <w:sz w:val="24"/>
          <w:szCs w:val="24"/>
        </w:rPr>
        <w:t xml:space="preserve"> </w:t>
      </w:r>
      <w:r w:rsidR="00F448FB" w:rsidRPr="00272665">
        <w:rPr>
          <w:rFonts w:ascii="Arial" w:hAnsi="Arial" w:cs="Arial"/>
          <w:sz w:val="24"/>
          <w:szCs w:val="24"/>
        </w:rPr>
        <w:t xml:space="preserve">que </w:t>
      </w:r>
      <w:r w:rsidR="005A14E8" w:rsidRPr="00272665">
        <w:rPr>
          <w:rFonts w:ascii="Arial" w:hAnsi="Arial" w:cs="Arial"/>
          <w:sz w:val="24"/>
          <w:szCs w:val="24"/>
        </w:rPr>
        <w:t xml:space="preserve">declara el cumplimiento de lo ordenado por este </w:t>
      </w:r>
      <w:r w:rsidR="000D68F2" w:rsidRPr="00272665">
        <w:rPr>
          <w:rFonts w:ascii="Arial" w:hAnsi="Arial" w:cs="Arial"/>
          <w:sz w:val="24"/>
          <w:szCs w:val="24"/>
        </w:rPr>
        <w:t>Órgano Colegiado en la resolución incidental de veintinueve de agosto.</w:t>
      </w:r>
    </w:p>
    <w:p w14:paraId="02A12C38" w14:textId="77777777" w:rsidR="006708BF" w:rsidRPr="00272665" w:rsidRDefault="006708BF" w:rsidP="006708BF">
      <w:pPr>
        <w:pStyle w:val="Sinespaciado"/>
        <w:spacing w:line="360" w:lineRule="auto"/>
        <w:jc w:val="both"/>
        <w:rPr>
          <w:rFonts w:ascii="Arial" w:hAnsi="Arial" w:cs="Arial"/>
          <w:sz w:val="24"/>
          <w:szCs w:val="24"/>
        </w:rPr>
      </w:pPr>
    </w:p>
    <w:p w14:paraId="3D93A71D" w14:textId="0338E916" w:rsidR="009F0B82" w:rsidRPr="00272665" w:rsidRDefault="009F0B82" w:rsidP="006708BF">
      <w:pPr>
        <w:pStyle w:val="Sinespaciado"/>
        <w:numPr>
          <w:ilvl w:val="0"/>
          <w:numId w:val="49"/>
        </w:numPr>
        <w:spacing w:line="360" w:lineRule="auto"/>
        <w:jc w:val="center"/>
        <w:rPr>
          <w:rFonts w:ascii="Arial" w:hAnsi="Arial" w:cs="Arial"/>
          <w:b/>
          <w:bCs/>
          <w:i/>
          <w:iCs/>
          <w:sz w:val="24"/>
          <w:szCs w:val="24"/>
        </w:rPr>
      </w:pPr>
      <w:r w:rsidRPr="00272665">
        <w:rPr>
          <w:rFonts w:ascii="Arial" w:hAnsi="Arial" w:cs="Arial"/>
          <w:b/>
          <w:bCs/>
          <w:sz w:val="24"/>
          <w:szCs w:val="24"/>
        </w:rPr>
        <w:t>ANTECEDENTES</w:t>
      </w:r>
      <w:r w:rsidRPr="00272665">
        <w:rPr>
          <w:rFonts w:ascii="Arial" w:hAnsi="Arial" w:cs="Arial"/>
          <w:b/>
          <w:bCs/>
          <w:sz w:val="24"/>
          <w:szCs w:val="24"/>
        </w:rPr>
        <w:br/>
      </w:r>
    </w:p>
    <w:p w14:paraId="275D613E" w14:textId="1A764022" w:rsidR="00247527" w:rsidRPr="00272665" w:rsidRDefault="00247527" w:rsidP="006708BF">
      <w:pPr>
        <w:tabs>
          <w:tab w:val="left" w:pos="284"/>
        </w:tabs>
        <w:spacing w:after="0" w:line="360" w:lineRule="auto"/>
        <w:jc w:val="both"/>
        <w:rPr>
          <w:rFonts w:ascii="Arial" w:hAnsi="Arial" w:cs="Arial"/>
          <w:sz w:val="24"/>
          <w:szCs w:val="24"/>
        </w:rPr>
      </w:pPr>
      <w:bookmarkStart w:id="0" w:name="_Toc174630395"/>
      <w:bookmarkStart w:id="1" w:name="_Toc182310269"/>
      <w:r w:rsidRPr="00272665">
        <w:rPr>
          <w:rFonts w:ascii="Arial" w:hAnsi="Arial" w:cs="Arial"/>
          <w:b/>
          <w:bCs/>
          <w:sz w:val="24"/>
          <w:szCs w:val="24"/>
        </w:rPr>
        <w:t>PRIMERO. Sentencia.</w:t>
      </w:r>
      <w:r w:rsidRPr="00272665">
        <w:rPr>
          <w:rFonts w:ascii="Arial" w:hAnsi="Arial" w:cs="Arial"/>
          <w:sz w:val="24"/>
          <w:szCs w:val="24"/>
        </w:rPr>
        <w:t xml:space="preserve"> El diecinueve de junio</w:t>
      </w:r>
      <w:r w:rsidR="00B72CC0" w:rsidRPr="00272665">
        <w:rPr>
          <w:rFonts w:ascii="Arial" w:hAnsi="Arial" w:cs="Arial"/>
          <w:sz w:val="24"/>
          <w:szCs w:val="24"/>
        </w:rPr>
        <w:t xml:space="preserve"> de dos mil veinticuatro</w:t>
      </w:r>
      <w:r w:rsidRPr="00272665">
        <w:rPr>
          <w:rFonts w:ascii="Arial" w:hAnsi="Arial" w:cs="Arial"/>
          <w:sz w:val="24"/>
          <w:szCs w:val="24"/>
        </w:rPr>
        <w:t>,</w:t>
      </w:r>
      <w:r w:rsidR="00B72CC0" w:rsidRPr="00272665">
        <w:rPr>
          <w:rStyle w:val="Refdenotaalpie"/>
          <w:rFonts w:ascii="Arial" w:eastAsia="Arial" w:hAnsi="Arial" w:cs="Arial"/>
          <w:sz w:val="24"/>
          <w:szCs w:val="24"/>
        </w:rPr>
        <w:footnoteReference w:id="1"/>
      </w:r>
      <w:r w:rsidRPr="00272665">
        <w:rPr>
          <w:rFonts w:ascii="Arial" w:hAnsi="Arial" w:cs="Arial"/>
          <w:sz w:val="24"/>
          <w:szCs w:val="24"/>
        </w:rPr>
        <w:t xml:space="preserve"> el Pleno de este Órgano Jurisdiccional emitió Sentencia en el Juicio Ciudadano que nos ocupa.</w:t>
      </w:r>
    </w:p>
    <w:p w14:paraId="3ABD8B41" w14:textId="77777777" w:rsidR="00C02D24" w:rsidRPr="00272665" w:rsidRDefault="00C02D24" w:rsidP="006708BF">
      <w:pPr>
        <w:tabs>
          <w:tab w:val="left" w:pos="284"/>
        </w:tabs>
        <w:spacing w:after="0" w:line="360" w:lineRule="auto"/>
        <w:jc w:val="both"/>
        <w:rPr>
          <w:rFonts w:ascii="Arial" w:eastAsia="Arial" w:hAnsi="Arial" w:cs="Arial"/>
          <w:b/>
          <w:sz w:val="24"/>
          <w:szCs w:val="24"/>
        </w:rPr>
      </w:pPr>
    </w:p>
    <w:p w14:paraId="4A7DE657" w14:textId="14941C99" w:rsidR="00247527" w:rsidRPr="00272665" w:rsidRDefault="00247527" w:rsidP="006708BF">
      <w:pPr>
        <w:tabs>
          <w:tab w:val="left" w:pos="284"/>
        </w:tabs>
        <w:spacing w:after="0" w:line="360" w:lineRule="auto"/>
        <w:jc w:val="both"/>
        <w:rPr>
          <w:rFonts w:ascii="Arial" w:eastAsia="Arial" w:hAnsi="Arial" w:cs="Arial"/>
          <w:i/>
          <w:iCs/>
          <w:sz w:val="24"/>
          <w:szCs w:val="24"/>
        </w:rPr>
      </w:pPr>
      <w:r w:rsidRPr="00272665">
        <w:rPr>
          <w:rFonts w:ascii="Arial" w:eastAsia="Arial" w:hAnsi="Arial" w:cs="Arial"/>
          <w:b/>
          <w:sz w:val="24"/>
          <w:szCs w:val="24"/>
        </w:rPr>
        <w:t xml:space="preserve">SEGUNDO. </w:t>
      </w:r>
      <w:r w:rsidR="00C02D24" w:rsidRPr="00272665">
        <w:rPr>
          <w:rFonts w:ascii="Arial" w:eastAsia="Arial" w:hAnsi="Arial" w:cs="Arial"/>
          <w:b/>
          <w:sz w:val="24"/>
          <w:szCs w:val="24"/>
        </w:rPr>
        <w:t xml:space="preserve">Acuerdo plenario de cumplimiento parcial. </w:t>
      </w:r>
      <w:r w:rsidR="00C02D24" w:rsidRPr="00272665">
        <w:rPr>
          <w:rFonts w:ascii="Arial" w:eastAsia="Arial" w:hAnsi="Arial" w:cs="Arial"/>
          <w:bCs/>
          <w:sz w:val="24"/>
          <w:szCs w:val="24"/>
        </w:rPr>
        <w:t>El quince de agosto, se dictó acuerdo plenario en el que se declaró el cumplimiento parcial de la sentencia dictada.</w:t>
      </w:r>
    </w:p>
    <w:p w14:paraId="5AFA666E" w14:textId="77777777" w:rsidR="00247527" w:rsidRPr="00272665" w:rsidRDefault="00247527" w:rsidP="006708BF">
      <w:pPr>
        <w:tabs>
          <w:tab w:val="left" w:pos="284"/>
        </w:tabs>
        <w:spacing w:after="0" w:line="360" w:lineRule="auto"/>
        <w:jc w:val="both"/>
        <w:rPr>
          <w:rFonts w:ascii="Arial" w:eastAsia="Arial" w:hAnsi="Arial" w:cs="Arial"/>
          <w:b/>
          <w:sz w:val="24"/>
          <w:szCs w:val="24"/>
        </w:rPr>
      </w:pPr>
    </w:p>
    <w:p w14:paraId="53386719" w14:textId="17BD4AA2" w:rsidR="00247527" w:rsidRPr="00272665" w:rsidRDefault="00247527" w:rsidP="006708BF">
      <w:pPr>
        <w:tabs>
          <w:tab w:val="left" w:pos="284"/>
        </w:tabs>
        <w:spacing w:after="0" w:line="360" w:lineRule="auto"/>
        <w:jc w:val="both"/>
        <w:rPr>
          <w:rFonts w:ascii="Arial" w:eastAsia="Arial" w:hAnsi="Arial" w:cs="Arial"/>
          <w:bCs/>
          <w:sz w:val="24"/>
          <w:szCs w:val="24"/>
        </w:rPr>
      </w:pPr>
      <w:r w:rsidRPr="00272665">
        <w:rPr>
          <w:rFonts w:ascii="Arial" w:eastAsia="Arial" w:hAnsi="Arial" w:cs="Arial"/>
          <w:b/>
          <w:sz w:val="24"/>
          <w:szCs w:val="24"/>
        </w:rPr>
        <w:t xml:space="preserve">TERCERO. </w:t>
      </w:r>
      <w:r w:rsidR="00CB6637" w:rsidRPr="00272665">
        <w:rPr>
          <w:rFonts w:ascii="Arial" w:eastAsia="Arial" w:hAnsi="Arial" w:cs="Arial"/>
          <w:b/>
          <w:sz w:val="24"/>
          <w:szCs w:val="24"/>
        </w:rPr>
        <w:t xml:space="preserve">Primer </w:t>
      </w:r>
      <w:r w:rsidR="00FD1370" w:rsidRPr="00272665">
        <w:rPr>
          <w:rFonts w:ascii="Arial" w:eastAsia="Arial" w:hAnsi="Arial" w:cs="Arial"/>
          <w:b/>
          <w:bCs/>
          <w:sz w:val="24"/>
          <w:szCs w:val="24"/>
          <w:lang w:val="es-ES_tradnl"/>
        </w:rPr>
        <w:t>Resolución Incidental.</w:t>
      </w:r>
      <w:r w:rsidR="00FD1370" w:rsidRPr="00272665">
        <w:rPr>
          <w:rFonts w:ascii="Arial" w:eastAsia="Arial" w:hAnsi="Arial" w:cs="Arial"/>
          <w:sz w:val="24"/>
          <w:szCs w:val="24"/>
          <w:lang w:val="es-ES_tradnl"/>
        </w:rPr>
        <w:t xml:space="preserve"> </w:t>
      </w:r>
      <w:r w:rsidR="00FD1370" w:rsidRPr="00272665">
        <w:rPr>
          <w:rFonts w:ascii="Arial" w:eastAsia="Arial" w:hAnsi="Arial" w:cs="Arial"/>
          <w:bCs/>
          <w:sz w:val="24"/>
          <w:szCs w:val="24"/>
        </w:rPr>
        <w:t>El veintinueve de agosto, se dictó Resolución Incidental</w:t>
      </w:r>
      <w:r w:rsidR="00FD1370" w:rsidRPr="00272665">
        <w:rPr>
          <w:rStyle w:val="Refdenotaalpie"/>
          <w:rFonts w:ascii="Arial" w:eastAsia="Arial" w:hAnsi="Arial" w:cs="Arial"/>
          <w:bCs/>
          <w:sz w:val="24"/>
          <w:szCs w:val="24"/>
        </w:rPr>
        <w:footnoteReference w:id="2"/>
      </w:r>
      <w:r w:rsidR="00FD1370" w:rsidRPr="00272665">
        <w:rPr>
          <w:rFonts w:ascii="Arial" w:eastAsia="Arial" w:hAnsi="Arial" w:cs="Arial"/>
          <w:bCs/>
          <w:sz w:val="24"/>
          <w:szCs w:val="24"/>
        </w:rPr>
        <w:t xml:space="preserve"> en el que se declaró fundado el incidente promovido, además de determinarse imponer una multa al </w:t>
      </w:r>
      <w:bookmarkStart w:id="2" w:name="_Hlk176952365"/>
      <w:r w:rsidR="00FD1370" w:rsidRPr="00272665">
        <w:rPr>
          <w:rFonts w:ascii="Arial" w:eastAsia="Arial" w:hAnsi="Arial" w:cs="Arial"/>
          <w:bCs/>
          <w:sz w:val="24"/>
          <w:szCs w:val="24"/>
        </w:rPr>
        <w:t xml:space="preserve">entonces </w:t>
      </w:r>
      <w:proofErr w:type="gramStart"/>
      <w:r w:rsidR="00FD1370" w:rsidRPr="00272665">
        <w:rPr>
          <w:rFonts w:ascii="Arial" w:eastAsia="Arial" w:hAnsi="Arial" w:cs="Arial"/>
          <w:i/>
          <w:iCs/>
          <w:sz w:val="24"/>
          <w:szCs w:val="24"/>
        </w:rPr>
        <w:t>Presidente</w:t>
      </w:r>
      <w:proofErr w:type="gramEnd"/>
      <w:r w:rsidR="00FD1370" w:rsidRPr="00272665">
        <w:rPr>
          <w:rFonts w:ascii="Arial" w:eastAsia="Arial" w:hAnsi="Arial" w:cs="Arial"/>
          <w:bCs/>
          <w:sz w:val="24"/>
          <w:szCs w:val="24"/>
        </w:rPr>
        <w:t xml:space="preserve"> </w:t>
      </w:r>
      <w:bookmarkEnd w:id="2"/>
      <w:r w:rsidR="00FD1370" w:rsidRPr="00272665">
        <w:rPr>
          <w:rFonts w:ascii="Arial" w:eastAsia="Arial" w:hAnsi="Arial" w:cs="Arial"/>
          <w:bCs/>
          <w:sz w:val="24"/>
          <w:szCs w:val="24"/>
        </w:rPr>
        <w:t>ante el incumplimiento de la sentencia de diecinueve de junio.</w:t>
      </w:r>
    </w:p>
    <w:p w14:paraId="65068FD4" w14:textId="77777777" w:rsidR="00FD1370" w:rsidRPr="00272665" w:rsidRDefault="00FD1370" w:rsidP="006708BF">
      <w:pPr>
        <w:pStyle w:val="Sangradetextonormal"/>
        <w:shd w:val="clear" w:color="auto" w:fill="FFFFFF"/>
        <w:spacing w:after="0" w:line="360" w:lineRule="auto"/>
        <w:ind w:left="0"/>
        <w:jc w:val="both"/>
        <w:rPr>
          <w:rFonts w:ascii="Arial" w:hAnsi="Arial"/>
          <w:b/>
        </w:rPr>
      </w:pPr>
    </w:p>
    <w:p w14:paraId="6867076A" w14:textId="24C5C9A2" w:rsidR="00CB6637" w:rsidRPr="00272665" w:rsidRDefault="00CB6637" w:rsidP="00CB6637">
      <w:pPr>
        <w:tabs>
          <w:tab w:val="left" w:pos="284"/>
        </w:tabs>
        <w:spacing w:after="0" w:line="360" w:lineRule="auto"/>
        <w:jc w:val="both"/>
        <w:rPr>
          <w:rFonts w:ascii="Arial" w:eastAsia="Arial" w:hAnsi="Arial" w:cs="Arial"/>
          <w:bCs/>
          <w:sz w:val="24"/>
          <w:szCs w:val="24"/>
        </w:rPr>
      </w:pPr>
      <w:r w:rsidRPr="00272665">
        <w:rPr>
          <w:rFonts w:ascii="Arial" w:hAnsi="Arial"/>
          <w:b/>
        </w:rPr>
        <w:lastRenderedPageBreak/>
        <w:t>CUARTO</w:t>
      </w:r>
      <w:r w:rsidRPr="00272665">
        <w:rPr>
          <w:rFonts w:ascii="Arial" w:eastAsia="Arial" w:hAnsi="Arial" w:cs="Arial"/>
          <w:b/>
          <w:sz w:val="24"/>
          <w:szCs w:val="24"/>
        </w:rPr>
        <w:t xml:space="preserve">. Segunda </w:t>
      </w:r>
      <w:r w:rsidRPr="00272665">
        <w:rPr>
          <w:rFonts w:ascii="Arial" w:eastAsia="Arial" w:hAnsi="Arial" w:cs="Arial"/>
          <w:b/>
          <w:bCs/>
          <w:sz w:val="24"/>
          <w:szCs w:val="24"/>
          <w:lang w:val="es-ES_tradnl"/>
        </w:rPr>
        <w:t>Resolución Incidental.</w:t>
      </w:r>
      <w:r w:rsidRPr="00272665">
        <w:rPr>
          <w:rFonts w:ascii="Arial" w:eastAsia="Arial" w:hAnsi="Arial" w:cs="Arial"/>
          <w:sz w:val="24"/>
          <w:szCs w:val="24"/>
          <w:lang w:val="es-ES_tradnl"/>
        </w:rPr>
        <w:t xml:space="preserve"> El </w:t>
      </w:r>
      <w:r w:rsidRPr="00272665">
        <w:rPr>
          <w:rFonts w:ascii="Arial" w:eastAsia="Arial" w:hAnsi="Arial" w:cs="Arial"/>
          <w:bCs/>
          <w:sz w:val="24"/>
          <w:szCs w:val="24"/>
        </w:rPr>
        <w:t xml:space="preserve">veintisiete de septiembre, </w:t>
      </w:r>
      <w:r w:rsidR="00CD6941" w:rsidRPr="00272665">
        <w:rPr>
          <w:rFonts w:ascii="Arial" w:eastAsia="Arial" w:hAnsi="Arial" w:cs="Arial"/>
          <w:bCs/>
          <w:sz w:val="24"/>
          <w:szCs w:val="24"/>
        </w:rPr>
        <w:t xml:space="preserve">el pleno de este Tribunal </w:t>
      </w:r>
      <w:r w:rsidR="00F77A80" w:rsidRPr="00272665">
        <w:rPr>
          <w:rFonts w:ascii="Arial" w:eastAsia="Arial" w:hAnsi="Arial" w:cs="Arial"/>
          <w:bCs/>
          <w:sz w:val="24"/>
          <w:szCs w:val="24"/>
        </w:rPr>
        <w:t>emiti</w:t>
      </w:r>
      <w:r w:rsidRPr="00272665">
        <w:rPr>
          <w:rFonts w:ascii="Arial" w:eastAsia="Arial" w:hAnsi="Arial" w:cs="Arial"/>
          <w:bCs/>
          <w:sz w:val="24"/>
          <w:szCs w:val="24"/>
        </w:rPr>
        <w:t>ó Resolución Incidental</w:t>
      </w:r>
      <w:r w:rsidRPr="00272665">
        <w:rPr>
          <w:rStyle w:val="Refdenotaalpie"/>
          <w:rFonts w:ascii="Arial" w:eastAsia="Arial" w:hAnsi="Arial" w:cs="Arial"/>
          <w:bCs/>
          <w:sz w:val="24"/>
          <w:szCs w:val="24"/>
        </w:rPr>
        <w:footnoteReference w:id="3"/>
      </w:r>
      <w:r w:rsidRPr="00272665">
        <w:rPr>
          <w:rFonts w:ascii="Arial" w:eastAsia="Arial" w:hAnsi="Arial" w:cs="Arial"/>
          <w:bCs/>
          <w:sz w:val="24"/>
          <w:szCs w:val="24"/>
        </w:rPr>
        <w:t xml:space="preserve"> en el que se declaró fundado el</w:t>
      </w:r>
      <w:r w:rsidR="00865C47" w:rsidRPr="00272665">
        <w:rPr>
          <w:rFonts w:ascii="Arial" w:eastAsia="Arial" w:hAnsi="Arial" w:cs="Arial"/>
          <w:bCs/>
          <w:sz w:val="24"/>
          <w:szCs w:val="24"/>
        </w:rPr>
        <w:t xml:space="preserve"> segundo </w:t>
      </w:r>
      <w:r w:rsidRPr="00272665">
        <w:rPr>
          <w:rFonts w:ascii="Arial" w:eastAsia="Arial" w:hAnsi="Arial" w:cs="Arial"/>
          <w:bCs/>
          <w:sz w:val="24"/>
          <w:szCs w:val="24"/>
        </w:rPr>
        <w:t xml:space="preserve">incidente promovido, </w:t>
      </w:r>
      <w:r w:rsidR="00865C47" w:rsidRPr="00272665">
        <w:rPr>
          <w:rFonts w:ascii="Arial" w:eastAsia="Arial" w:hAnsi="Arial" w:cs="Arial"/>
          <w:bCs/>
          <w:sz w:val="24"/>
          <w:szCs w:val="24"/>
        </w:rPr>
        <w:t>conminó</w:t>
      </w:r>
      <w:r w:rsidR="002A238C" w:rsidRPr="00272665">
        <w:rPr>
          <w:rFonts w:ascii="Arial" w:eastAsia="Arial" w:hAnsi="Arial" w:cs="Arial"/>
          <w:bCs/>
          <w:sz w:val="24"/>
          <w:szCs w:val="24"/>
        </w:rPr>
        <w:t xml:space="preserve"> a Fernando Sánchez Juárez</w:t>
      </w:r>
      <w:r w:rsidR="0023459A" w:rsidRPr="00272665">
        <w:rPr>
          <w:rFonts w:ascii="Arial" w:eastAsia="Arial" w:hAnsi="Arial" w:cs="Arial"/>
          <w:bCs/>
          <w:sz w:val="24"/>
          <w:szCs w:val="24"/>
        </w:rPr>
        <w:t xml:space="preserve"> </w:t>
      </w:r>
      <w:r w:rsidR="00603684" w:rsidRPr="00272665">
        <w:rPr>
          <w:rFonts w:ascii="Arial" w:eastAsia="Arial" w:hAnsi="Arial" w:cs="Arial"/>
          <w:bCs/>
          <w:sz w:val="24"/>
          <w:szCs w:val="24"/>
        </w:rPr>
        <w:t>y ordenó dar vista a la Contraloría Interna del Ayuntamiento de Álvaro Obregón</w:t>
      </w:r>
      <w:r w:rsidR="00DE49D9" w:rsidRPr="00272665">
        <w:rPr>
          <w:rFonts w:ascii="Arial" w:eastAsia="Arial" w:hAnsi="Arial" w:cs="Arial"/>
          <w:bCs/>
          <w:sz w:val="24"/>
          <w:szCs w:val="24"/>
        </w:rPr>
        <w:t>, ante el incumplimiento a lo mandatado por este Órgano Jurisdiccional en la sentencia de diecinueve de junio, así como en la Resolución Incidental</w:t>
      </w:r>
      <w:r w:rsidR="00D03A36" w:rsidRPr="00272665">
        <w:rPr>
          <w:rFonts w:ascii="Arial" w:eastAsia="Arial" w:hAnsi="Arial" w:cs="Arial"/>
          <w:bCs/>
          <w:sz w:val="24"/>
          <w:szCs w:val="24"/>
        </w:rPr>
        <w:t xml:space="preserve"> de veintinueve de agosto</w:t>
      </w:r>
      <w:r w:rsidRPr="00272665">
        <w:rPr>
          <w:rFonts w:ascii="Arial" w:eastAsia="Arial" w:hAnsi="Arial" w:cs="Arial"/>
          <w:bCs/>
          <w:sz w:val="24"/>
          <w:szCs w:val="24"/>
        </w:rPr>
        <w:t>.</w:t>
      </w:r>
    </w:p>
    <w:p w14:paraId="3ECD634B" w14:textId="77777777" w:rsidR="00CB6637" w:rsidRPr="00272665" w:rsidRDefault="00CB6637" w:rsidP="006708BF">
      <w:pPr>
        <w:pStyle w:val="Sangradetextonormal"/>
        <w:shd w:val="clear" w:color="auto" w:fill="FFFFFF"/>
        <w:spacing w:after="0" w:line="360" w:lineRule="auto"/>
        <w:ind w:left="0"/>
        <w:jc w:val="both"/>
        <w:rPr>
          <w:rFonts w:ascii="Arial" w:hAnsi="Arial"/>
          <w:b/>
        </w:rPr>
      </w:pPr>
    </w:p>
    <w:p w14:paraId="73541F86" w14:textId="5CB8682D" w:rsidR="00247527" w:rsidRPr="00272665" w:rsidRDefault="00CB6637" w:rsidP="006708BF">
      <w:pPr>
        <w:pStyle w:val="Sangradetextonormal"/>
        <w:shd w:val="clear" w:color="auto" w:fill="FFFFFF"/>
        <w:spacing w:after="0" w:line="360" w:lineRule="auto"/>
        <w:ind w:left="0"/>
        <w:jc w:val="both"/>
        <w:rPr>
          <w:rFonts w:ascii="Arial" w:hAnsi="Arial"/>
          <w:bCs/>
        </w:rPr>
      </w:pPr>
      <w:r w:rsidRPr="00272665">
        <w:rPr>
          <w:rFonts w:ascii="Arial" w:hAnsi="Arial"/>
          <w:b/>
        </w:rPr>
        <w:t>QUINTO</w:t>
      </w:r>
      <w:r w:rsidR="00247527" w:rsidRPr="00272665">
        <w:rPr>
          <w:rFonts w:ascii="Arial" w:hAnsi="Arial"/>
          <w:b/>
        </w:rPr>
        <w:t xml:space="preserve">. </w:t>
      </w:r>
      <w:r w:rsidR="00000C91" w:rsidRPr="00272665">
        <w:rPr>
          <w:rFonts w:ascii="Arial" w:hAnsi="Arial"/>
          <w:b/>
        </w:rPr>
        <w:t>Requerimiento</w:t>
      </w:r>
      <w:r w:rsidR="006052D9" w:rsidRPr="00272665">
        <w:rPr>
          <w:rFonts w:ascii="Arial" w:hAnsi="Arial"/>
          <w:b/>
        </w:rPr>
        <w:t>s</w:t>
      </w:r>
      <w:r w:rsidR="00000C91" w:rsidRPr="00272665">
        <w:rPr>
          <w:rFonts w:ascii="Arial" w:hAnsi="Arial"/>
          <w:b/>
        </w:rPr>
        <w:t>.</w:t>
      </w:r>
      <w:r w:rsidR="006052D9" w:rsidRPr="00272665">
        <w:rPr>
          <w:rFonts w:ascii="Arial" w:hAnsi="Arial"/>
          <w:b/>
        </w:rPr>
        <w:t xml:space="preserve"> </w:t>
      </w:r>
      <w:r w:rsidR="0029595F" w:rsidRPr="00272665">
        <w:rPr>
          <w:rFonts w:ascii="Arial" w:hAnsi="Arial"/>
          <w:bCs/>
        </w:rPr>
        <w:t>A efecto de dar seguimiento a la multa impuesta por el pleno de este Tribunal</w:t>
      </w:r>
      <w:r w:rsidR="00572DD8" w:rsidRPr="00272665">
        <w:rPr>
          <w:rFonts w:ascii="Arial" w:hAnsi="Arial"/>
          <w:bCs/>
        </w:rPr>
        <w:t xml:space="preserve"> en la primera resolución incidental</w:t>
      </w:r>
      <w:r w:rsidR="008E08F2" w:rsidRPr="00272665">
        <w:rPr>
          <w:rFonts w:ascii="Arial" w:hAnsi="Arial"/>
          <w:bCs/>
        </w:rPr>
        <w:t>, la Ponencia instructora llevó a cabo diversos requerimientos, cuyos datos de identificación son los siguientes:</w:t>
      </w:r>
    </w:p>
    <w:p w14:paraId="41CDD1CB" w14:textId="77777777" w:rsidR="00A112B8" w:rsidRPr="00272665" w:rsidRDefault="00A112B8" w:rsidP="00FD1370">
      <w:pPr>
        <w:pStyle w:val="Sangradetextonormal"/>
        <w:shd w:val="clear" w:color="auto" w:fill="FFFFFF"/>
        <w:spacing w:after="0" w:line="360" w:lineRule="auto"/>
        <w:ind w:left="0"/>
        <w:jc w:val="both"/>
        <w:rPr>
          <w:rFonts w:ascii="Arial" w:hAnsi="Arial"/>
          <w:bCs/>
        </w:rPr>
      </w:pPr>
    </w:p>
    <w:tbl>
      <w:tblPr>
        <w:tblStyle w:val="Tablaconcuadrcula"/>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701"/>
        <w:gridCol w:w="1559"/>
        <w:gridCol w:w="2268"/>
        <w:gridCol w:w="3160"/>
      </w:tblGrid>
      <w:tr w:rsidR="00A257A6" w:rsidRPr="00272665" w14:paraId="2F30DCB3" w14:textId="77777777" w:rsidTr="00B17EAF">
        <w:trPr>
          <w:tblCellSpacing w:w="20" w:type="dxa"/>
          <w:jc w:val="center"/>
        </w:trPr>
        <w:tc>
          <w:tcPr>
            <w:tcW w:w="641" w:type="dxa"/>
            <w:shd w:val="clear" w:color="auto" w:fill="D9D9D9" w:themeFill="background1" w:themeFillShade="D9"/>
          </w:tcPr>
          <w:p w14:paraId="63C7020A" w14:textId="37308280" w:rsidR="00463902" w:rsidRPr="00272665" w:rsidRDefault="00463902" w:rsidP="00682A75">
            <w:pPr>
              <w:pStyle w:val="Sangradetextonormal"/>
              <w:spacing w:after="0"/>
              <w:ind w:left="0"/>
              <w:jc w:val="center"/>
              <w:rPr>
                <w:rFonts w:ascii="Arial Narrow" w:hAnsi="Arial Narrow"/>
                <w:b/>
                <w:sz w:val="20"/>
                <w:szCs w:val="20"/>
              </w:rPr>
            </w:pPr>
            <w:r w:rsidRPr="00272665">
              <w:rPr>
                <w:rFonts w:ascii="Arial Narrow" w:hAnsi="Arial Narrow"/>
                <w:b/>
                <w:sz w:val="20"/>
                <w:szCs w:val="20"/>
              </w:rPr>
              <w:t>No.</w:t>
            </w:r>
          </w:p>
        </w:tc>
        <w:tc>
          <w:tcPr>
            <w:tcW w:w="1519" w:type="dxa"/>
            <w:shd w:val="clear" w:color="auto" w:fill="D9D9D9" w:themeFill="background1" w:themeFillShade="D9"/>
            <w:vAlign w:val="center"/>
          </w:tcPr>
          <w:p w14:paraId="64A6235B" w14:textId="2E16ABEC" w:rsidR="00463902" w:rsidRPr="00272665" w:rsidRDefault="00463902" w:rsidP="00B17EAF">
            <w:pPr>
              <w:pStyle w:val="Sangradetextonormal"/>
              <w:spacing w:after="0"/>
              <w:ind w:left="0"/>
              <w:jc w:val="center"/>
              <w:rPr>
                <w:rFonts w:ascii="Arial Narrow" w:hAnsi="Arial Narrow"/>
                <w:b/>
                <w:sz w:val="20"/>
                <w:szCs w:val="20"/>
              </w:rPr>
            </w:pPr>
            <w:r w:rsidRPr="00272665">
              <w:rPr>
                <w:rFonts w:ascii="Arial Narrow" w:hAnsi="Arial Narrow"/>
                <w:b/>
                <w:sz w:val="20"/>
                <w:szCs w:val="20"/>
              </w:rPr>
              <w:t>Acuerdo</w:t>
            </w:r>
          </w:p>
        </w:tc>
        <w:tc>
          <w:tcPr>
            <w:tcW w:w="2228" w:type="dxa"/>
            <w:shd w:val="clear" w:color="auto" w:fill="D9D9D9" w:themeFill="background1" w:themeFillShade="D9"/>
          </w:tcPr>
          <w:p w14:paraId="57CC97AC" w14:textId="7D5A73FD" w:rsidR="00463902" w:rsidRPr="00272665" w:rsidRDefault="00463902" w:rsidP="00682A75">
            <w:pPr>
              <w:pStyle w:val="Sangradetextonormal"/>
              <w:spacing w:after="0"/>
              <w:ind w:left="0"/>
              <w:jc w:val="center"/>
              <w:rPr>
                <w:rFonts w:ascii="Arial Narrow" w:hAnsi="Arial Narrow"/>
                <w:b/>
                <w:sz w:val="20"/>
                <w:szCs w:val="20"/>
              </w:rPr>
            </w:pPr>
            <w:r w:rsidRPr="00272665">
              <w:rPr>
                <w:rFonts w:ascii="Arial Narrow" w:hAnsi="Arial Narrow"/>
                <w:b/>
                <w:sz w:val="20"/>
                <w:szCs w:val="20"/>
              </w:rPr>
              <w:t>Autoridad requerida</w:t>
            </w:r>
          </w:p>
        </w:tc>
        <w:tc>
          <w:tcPr>
            <w:tcW w:w="3100" w:type="dxa"/>
            <w:shd w:val="clear" w:color="auto" w:fill="D9D9D9" w:themeFill="background1" w:themeFillShade="D9"/>
          </w:tcPr>
          <w:p w14:paraId="54A73F36" w14:textId="40F37B43" w:rsidR="00463902" w:rsidRPr="00272665" w:rsidRDefault="00463902" w:rsidP="00682A75">
            <w:pPr>
              <w:pStyle w:val="Sangradetextonormal"/>
              <w:spacing w:after="0"/>
              <w:ind w:left="0"/>
              <w:jc w:val="center"/>
              <w:rPr>
                <w:rFonts w:ascii="Arial Narrow" w:hAnsi="Arial Narrow"/>
                <w:b/>
                <w:sz w:val="20"/>
                <w:szCs w:val="20"/>
              </w:rPr>
            </w:pPr>
            <w:r w:rsidRPr="00272665">
              <w:rPr>
                <w:rFonts w:ascii="Arial Narrow" w:hAnsi="Arial Narrow"/>
                <w:b/>
                <w:sz w:val="20"/>
                <w:szCs w:val="20"/>
              </w:rPr>
              <w:t>Contestación</w:t>
            </w:r>
          </w:p>
        </w:tc>
      </w:tr>
      <w:tr w:rsidR="00A257A6" w:rsidRPr="00272665" w14:paraId="66E96B4E" w14:textId="77777777" w:rsidTr="00B17EAF">
        <w:trPr>
          <w:tblCellSpacing w:w="20" w:type="dxa"/>
          <w:jc w:val="center"/>
        </w:trPr>
        <w:tc>
          <w:tcPr>
            <w:tcW w:w="641" w:type="dxa"/>
          </w:tcPr>
          <w:p w14:paraId="008F8FF4" w14:textId="77777777" w:rsidR="00463902" w:rsidRPr="00272665" w:rsidRDefault="00463902" w:rsidP="00A257A6">
            <w:pPr>
              <w:pStyle w:val="Sangradetextonormal"/>
              <w:numPr>
                <w:ilvl w:val="0"/>
                <w:numId w:val="48"/>
              </w:numPr>
              <w:spacing w:after="0"/>
              <w:jc w:val="both"/>
              <w:rPr>
                <w:rFonts w:ascii="Arial Narrow" w:hAnsi="Arial Narrow"/>
                <w:bCs/>
                <w:sz w:val="20"/>
                <w:szCs w:val="20"/>
              </w:rPr>
            </w:pPr>
          </w:p>
        </w:tc>
        <w:tc>
          <w:tcPr>
            <w:tcW w:w="1519" w:type="dxa"/>
            <w:vAlign w:val="center"/>
          </w:tcPr>
          <w:p w14:paraId="1E923DB6" w14:textId="4104C0E2" w:rsidR="00463902" w:rsidRPr="00272665" w:rsidRDefault="00463902" w:rsidP="00B17EAF">
            <w:pPr>
              <w:pStyle w:val="Sangradetextonormal"/>
              <w:spacing w:after="0"/>
              <w:ind w:left="0"/>
              <w:jc w:val="center"/>
              <w:rPr>
                <w:rFonts w:ascii="Arial Narrow" w:hAnsi="Arial Narrow"/>
                <w:bCs/>
                <w:sz w:val="20"/>
                <w:szCs w:val="20"/>
              </w:rPr>
            </w:pPr>
            <w:r w:rsidRPr="00272665">
              <w:rPr>
                <w:rFonts w:ascii="Arial Narrow" w:hAnsi="Arial Narrow"/>
                <w:bCs/>
                <w:sz w:val="20"/>
                <w:szCs w:val="20"/>
              </w:rPr>
              <w:t xml:space="preserve">13 </w:t>
            </w:r>
            <w:r w:rsidR="00B17EAF" w:rsidRPr="00272665">
              <w:rPr>
                <w:rFonts w:ascii="Arial Narrow" w:hAnsi="Arial Narrow"/>
                <w:bCs/>
                <w:sz w:val="20"/>
                <w:szCs w:val="20"/>
              </w:rPr>
              <w:t xml:space="preserve">de </w:t>
            </w:r>
            <w:r w:rsidRPr="00272665">
              <w:rPr>
                <w:rFonts w:ascii="Arial Narrow" w:hAnsi="Arial Narrow"/>
                <w:bCs/>
                <w:sz w:val="20"/>
                <w:szCs w:val="20"/>
              </w:rPr>
              <w:t>septiembre</w:t>
            </w:r>
          </w:p>
        </w:tc>
        <w:tc>
          <w:tcPr>
            <w:tcW w:w="2228" w:type="dxa"/>
          </w:tcPr>
          <w:p w14:paraId="5BEFE36E" w14:textId="1FBF7D5B" w:rsidR="00463902" w:rsidRPr="00272665" w:rsidRDefault="00463902" w:rsidP="00682A75">
            <w:pPr>
              <w:pStyle w:val="Sangradetextonormal"/>
              <w:spacing w:after="0"/>
              <w:ind w:left="0"/>
              <w:jc w:val="both"/>
              <w:rPr>
                <w:rFonts w:ascii="Arial Narrow" w:hAnsi="Arial Narrow"/>
                <w:bCs/>
                <w:sz w:val="20"/>
                <w:szCs w:val="20"/>
              </w:rPr>
            </w:pPr>
            <w:r w:rsidRPr="00272665">
              <w:rPr>
                <w:rFonts w:ascii="Arial Narrow" w:hAnsi="Arial Narrow"/>
                <w:bCs/>
                <w:sz w:val="20"/>
                <w:szCs w:val="20"/>
              </w:rPr>
              <w:t>Secretaría de Finanzas y administración de Gobierno del Estado</w:t>
            </w:r>
            <w:r w:rsidR="009E3512" w:rsidRPr="00272665">
              <w:rPr>
                <w:rStyle w:val="Refdenotaalpie"/>
                <w:rFonts w:ascii="Arial Narrow" w:hAnsi="Arial Narrow"/>
                <w:bCs/>
                <w:sz w:val="20"/>
                <w:szCs w:val="20"/>
              </w:rPr>
              <w:footnoteReference w:id="4"/>
            </w:r>
          </w:p>
        </w:tc>
        <w:tc>
          <w:tcPr>
            <w:tcW w:w="3100" w:type="dxa"/>
          </w:tcPr>
          <w:p w14:paraId="15825378" w14:textId="77777777" w:rsidR="00A23433" w:rsidRPr="00272665" w:rsidRDefault="008D48CF" w:rsidP="00682A75">
            <w:pPr>
              <w:pStyle w:val="Sangradetextonormal"/>
              <w:spacing w:after="0"/>
              <w:ind w:left="0"/>
              <w:jc w:val="both"/>
              <w:rPr>
                <w:rFonts w:ascii="Arial Narrow" w:hAnsi="Arial Narrow"/>
                <w:bCs/>
                <w:sz w:val="20"/>
                <w:szCs w:val="20"/>
              </w:rPr>
            </w:pPr>
            <w:r w:rsidRPr="00272665">
              <w:rPr>
                <w:rFonts w:ascii="Arial Narrow" w:hAnsi="Arial Narrow"/>
                <w:bCs/>
                <w:sz w:val="20"/>
                <w:szCs w:val="20"/>
              </w:rPr>
              <w:t xml:space="preserve">SATMICH/DG/DR/SAC/5385/2024, </w:t>
            </w:r>
          </w:p>
          <w:p w14:paraId="6B564030" w14:textId="769D0CC6" w:rsidR="00463902" w:rsidRPr="00272665" w:rsidRDefault="008D48CF" w:rsidP="00682A75">
            <w:pPr>
              <w:pStyle w:val="Sangradetextonormal"/>
              <w:spacing w:after="0"/>
              <w:ind w:left="0"/>
              <w:jc w:val="both"/>
              <w:rPr>
                <w:rFonts w:ascii="Arial Narrow" w:hAnsi="Arial Narrow"/>
                <w:bCs/>
                <w:sz w:val="20"/>
                <w:szCs w:val="20"/>
              </w:rPr>
            </w:pPr>
            <w:r w:rsidRPr="00272665">
              <w:rPr>
                <w:rFonts w:ascii="Arial Narrow" w:hAnsi="Arial Narrow"/>
                <w:bCs/>
                <w:sz w:val="20"/>
                <w:szCs w:val="20"/>
              </w:rPr>
              <w:t xml:space="preserve">19 </w:t>
            </w:r>
            <w:r w:rsidR="00B17EAF" w:rsidRPr="00272665">
              <w:rPr>
                <w:rFonts w:ascii="Arial Narrow" w:hAnsi="Arial Narrow"/>
                <w:bCs/>
                <w:sz w:val="20"/>
                <w:szCs w:val="20"/>
              </w:rPr>
              <w:t xml:space="preserve">de </w:t>
            </w:r>
            <w:r w:rsidRPr="00272665">
              <w:rPr>
                <w:rFonts w:ascii="Arial Narrow" w:hAnsi="Arial Narrow"/>
                <w:bCs/>
                <w:sz w:val="20"/>
                <w:szCs w:val="20"/>
              </w:rPr>
              <w:t>septiembre</w:t>
            </w:r>
          </w:p>
        </w:tc>
      </w:tr>
      <w:tr w:rsidR="004657DB" w:rsidRPr="00272665" w14:paraId="0CFE7337" w14:textId="77777777" w:rsidTr="00B17EAF">
        <w:trPr>
          <w:tblCellSpacing w:w="20" w:type="dxa"/>
          <w:jc w:val="center"/>
        </w:trPr>
        <w:tc>
          <w:tcPr>
            <w:tcW w:w="641" w:type="dxa"/>
          </w:tcPr>
          <w:p w14:paraId="23C68D4B" w14:textId="77777777" w:rsidR="004657DB" w:rsidRPr="00272665" w:rsidRDefault="004657DB" w:rsidP="00B17EAF">
            <w:pPr>
              <w:pStyle w:val="Sangradetextonormal"/>
              <w:numPr>
                <w:ilvl w:val="0"/>
                <w:numId w:val="48"/>
              </w:numPr>
              <w:spacing w:after="0"/>
              <w:jc w:val="both"/>
              <w:rPr>
                <w:rFonts w:ascii="Arial Narrow" w:hAnsi="Arial Narrow"/>
                <w:bCs/>
                <w:sz w:val="20"/>
                <w:szCs w:val="20"/>
              </w:rPr>
            </w:pPr>
          </w:p>
        </w:tc>
        <w:tc>
          <w:tcPr>
            <w:tcW w:w="1519" w:type="dxa"/>
            <w:vAlign w:val="center"/>
          </w:tcPr>
          <w:p w14:paraId="132736B0" w14:textId="00821036" w:rsidR="004657DB" w:rsidRPr="00272665" w:rsidRDefault="004657DB" w:rsidP="00B17EAF">
            <w:pPr>
              <w:pStyle w:val="Sangradetextonormal"/>
              <w:spacing w:after="0"/>
              <w:ind w:left="0"/>
              <w:jc w:val="center"/>
              <w:rPr>
                <w:rFonts w:ascii="Arial Narrow" w:hAnsi="Arial Narrow"/>
                <w:bCs/>
                <w:sz w:val="20"/>
                <w:szCs w:val="20"/>
              </w:rPr>
            </w:pPr>
            <w:r w:rsidRPr="00272665">
              <w:rPr>
                <w:rFonts w:ascii="Arial Narrow" w:hAnsi="Arial Narrow"/>
                <w:bCs/>
                <w:sz w:val="20"/>
                <w:szCs w:val="20"/>
              </w:rPr>
              <w:t xml:space="preserve">17 </w:t>
            </w:r>
            <w:r w:rsidR="00B17EAF" w:rsidRPr="00272665">
              <w:rPr>
                <w:rFonts w:ascii="Arial Narrow" w:hAnsi="Arial Narrow"/>
                <w:bCs/>
                <w:sz w:val="20"/>
                <w:szCs w:val="20"/>
              </w:rPr>
              <w:t xml:space="preserve">de </w:t>
            </w:r>
            <w:r w:rsidRPr="00272665">
              <w:rPr>
                <w:rFonts w:ascii="Arial Narrow" w:hAnsi="Arial Narrow"/>
                <w:bCs/>
                <w:sz w:val="20"/>
                <w:szCs w:val="20"/>
              </w:rPr>
              <w:t>octubre</w:t>
            </w:r>
          </w:p>
        </w:tc>
        <w:tc>
          <w:tcPr>
            <w:tcW w:w="2228" w:type="dxa"/>
            <w:vMerge w:val="restart"/>
            <w:vAlign w:val="center"/>
          </w:tcPr>
          <w:p w14:paraId="78027364" w14:textId="0F980F90" w:rsidR="004657DB" w:rsidRPr="00272665" w:rsidRDefault="004657DB" w:rsidP="00682A75">
            <w:pPr>
              <w:pStyle w:val="Sangradetextonormal"/>
              <w:spacing w:after="0"/>
              <w:ind w:left="0"/>
              <w:jc w:val="both"/>
              <w:rPr>
                <w:rFonts w:ascii="Arial Narrow" w:hAnsi="Arial Narrow"/>
                <w:bCs/>
                <w:sz w:val="20"/>
                <w:szCs w:val="20"/>
              </w:rPr>
            </w:pPr>
            <w:r w:rsidRPr="00272665">
              <w:rPr>
                <w:rFonts w:ascii="Arial Narrow" w:hAnsi="Arial Narrow"/>
                <w:bCs/>
                <w:sz w:val="20"/>
                <w:szCs w:val="20"/>
              </w:rPr>
              <w:t>Administración de Rentas de Zinapécuaro, Michoacán</w:t>
            </w:r>
          </w:p>
        </w:tc>
        <w:tc>
          <w:tcPr>
            <w:tcW w:w="3100" w:type="dxa"/>
          </w:tcPr>
          <w:p w14:paraId="6269B981" w14:textId="153363EE" w:rsidR="004657DB" w:rsidRPr="00272665" w:rsidRDefault="004657DB" w:rsidP="00682A75">
            <w:pPr>
              <w:pStyle w:val="Sangradetextonormal"/>
              <w:spacing w:after="0"/>
              <w:ind w:left="0"/>
              <w:jc w:val="both"/>
              <w:rPr>
                <w:rFonts w:ascii="Arial Narrow" w:hAnsi="Arial Narrow"/>
                <w:bCs/>
                <w:sz w:val="20"/>
                <w:szCs w:val="20"/>
              </w:rPr>
            </w:pPr>
            <w:r w:rsidRPr="00272665">
              <w:rPr>
                <w:rFonts w:ascii="Arial Narrow" w:hAnsi="Arial Narrow"/>
                <w:bCs/>
                <w:sz w:val="20"/>
                <w:szCs w:val="20"/>
              </w:rPr>
              <w:t>Sin respuesta</w:t>
            </w:r>
          </w:p>
        </w:tc>
      </w:tr>
      <w:tr w:rsidR="004657DB" w:rsidRPr="00272665" w14:paraId="1988C6E3" w14:textId="77777777" w:rsidTr="00B17EAF">
        <w:trPr>
          <w:tblCellSpacing w:w="20" w:type="dxa"/>
          <w:jc w:val="center"/>
        </w:trPr>
        <w:tc>
          <w:tcPr>
            <w:tcW w:w="641" w:type="dxa"/>
          </w:tcPr>
          <w:p w14:paraId="149BF9AB" w14:textId="77777777" w:rsidR="004657DB" w:rsidRPr="00272665" w:rsidRDefault="004657DB" w:rsidP="00A257A6">
            <w:pPr>
              <w:pStyle w:val="Sangradetextonormal"/>
              <w:numPr>
                <w:ilvl w:val="0"/>
                <w:numId w:val="48"/>
              </w:numPr>
              <w:spacing w:after="0"/>
              <w:jc w:val="both"/>
              <w:rPr>
                <w:rFonts w:ascii="Arial Narrow" w:hAnsi="Arial Narrow"/>
                <w:bCs/>
                <w:sz w:val="20"/>
                <w:szCs w:val="20"/>
              </w:rPr>
            </w:pPr>
          </w:p>
        </w:tc>
        <w:tc>
          <w:tcPr>
            <w:tcW w:w="1519" w:type="dxa"/>
            <w:vAlign w:val="center"/>
          </w:tcPr>
          <w:p w14:paraId="3EC5C5C0" w14:textId="6B6C0E27" w:rsidR="004657DB" w:rsidRPr="00272665" w:rsidRDefault="004657DB" w:rsidP="00B17EAF">
            <w:pPr>
              <w:pStyle w:val="Sangradetextonormal"/>
              <w:spacing w:after="0"/>
              <w:ind w:left="0"/>
              <w:jc w:val="center"/>
              <w:rPr>
                <w:rFonts w:ascii="Arial Narrow" w:hAnsi="Arial Narrow"/>
                <w:bCs/>
                <w:sz w:val="20"/>
                <w:szCs w:val="20"/>
              </w:rPr>
            </w:pPr>
            <w:r w:rsidRPr="00272665">
              <w:rPr>
                <w:rFonts w:ascii="Arial Narrow" w:hAnsi="Arial Narrow"/>
                <w:bCs/>
                <w:sz w:val="20"/>
                <w:szCs w:val="20"/>
              </w:rPr>
              <w:t xml:space="preserve">30 </w:t>
            </w:r>
            <w:r w:rsidR="00B17EAF" w:rsidRPr="00272665">
              <w:rPr>
                <w:rFonts w:ascii="Arial Narrow" w:hAnsi="Arial Narrow"/>
                <w:bCs/>
                <w:sz w:val="20"/>
                <w:szCs w:val="20"/>
              </w:rPr>
              <w:t xml:space="preserve">de </w:t>
            </w:r>
            <w:r w:rsidRPr="00272665">
              <w:rPr>
                <w:rFonts w:ascii="Arial Narrow" w:hAnsi="Arial Narrow"/>
                <w:bCs/>
                <w:sz w:val="20"/>
                <w:szCs w:val="20"/>
              </w:rPr>
              <w:t>octubre</w:t>
            </w:r>
          </w:p>
        </w:tc>
        <w:tc>
          <w:tcPr>
            <w:tcW w:w="2228" w:type="dxa"/>
            <w:vMerge/>
          </w:tcPr>
          <w:p w14:paraId="44402C2B" w14:textId="77777777" w:rsidR="004657DB" w:rsidRPr="00272665" w:rsidRDefault="004657DB" w:rsidP="00682A75">
            <w:pPr>
              <w:pStyle w:val="Sangradetextonormal"/>
              <w:spacing w:after="0"/>
              <w:ind w:left="0"/>
              <w:jc w:val="both"/>
              <w:rPr>
                <w:rFonts w:ascii="Arial Narrow" w:hAnsi="Arial Narrow"/>
                <w:bCs/>
                <w:sz w:val="20"/>
                <w:szCs w:val="20"/>
              </w:rPr>
            </w:pPr>
          </w:p>
        </w:tc>
        <w:tc>
          <w:tcPr>
            <w:tcW w:w="3100" w:type="dxa"/>
          </w:tcPr>
          <w:p w14:paraId="7EB43555" w14:textId="77777777" w:rsidR="004657DB" w:rsidRPr="00272665" w:rsidRDefault="004657DB" w:rsidP="00682A75">
            <w:pPr>
              <w:pStyle w:val="Sangradetextonormal"/>
              <w:spacing w:after="0"/>
              <w:ind w:left="0"/>
              <w:jc w:val="both"/>
              <w:rPr>
                <w:rFonts w:ascii="Arial Narrow" w:hAnsi="Arial Narrow"/>
                <w:bCs/>
                <w:sz w:val="20"/>
                <w:szCs w:val="20"/>
              </w:rPr>
            </w:pPr>
            <w:r w:rsidRPr="00272665">
              <w:rPr>
                <w:rFonts w:ascii="Arial Narrow" w:hAnsi="Arial Narrow"/>
                <w:bCs/>
                <w:sz w:val="20"/>
                <w:szCs w:val="20"/>
              </w:rPr>
              <w:t xml:space="preserve">SATMICH/DG/DJ/PR/0125/2024, </w:t>
            </w:r>
          </w:p>
          <w:p w14:paraId="6CEB4A28" w14:textId="7366081D" w:rsidR="004657DB" w:rsidRPr="00272665" w:rsidRDefault="004657DB" w:rsidP="00682A75">
            <w:pPr>
              <w:pStyle w:val="Sangradetextonormal"/>
              <w:spacing w:after="0"/>
              <w:ind w:left="0"/>
              <w:jc w:val="both"/>
              <w:rPr>
                <w:rFonts w:ascii="Arial Narrow" w:hAnsi="Arial Narrow"/>
                <w:bCs/>
                <w:sz w:val="20"/>
                <w:szCs w:val="20"/>
              </w:rPr>
            </w:pPr>
            <w:r w:rsidRPr="00272665">
              <w:rPr>
                <w:rFonts w:ascii="Arial Narrow" w:hAnsi="Arial Narrow"/>
                <w:bCs/>
                <w:sz w:val="20"/>
                <w:szCs w:val="20"/>
              </w:rPr>
              <w:t xml:space="preserve">05 </w:t>
            </w:r>
            <w:r w:rsidR="00B17EAF" w:rsidRPr="00272665">
              <w:rPr>
                <w:rFonts w:ascii="Arial Narrow" w:hAnsi="Arial Narrow"/>
                <w:bCs/>
                <w:sz w:val="20"/>
                <w:szCs w:val="20"/>
              </w:rPr>
              <w:t xml:space="preserve">de </w:t>
            </w:r>
            <w:r w:rsidRPr="00272665">
              <w:rPr>
                <w:rFonts w:ascii="Arial Narrow" w:hAnsi="Arial Narrow"/>
                <w:bCs/>
                <w:sz w:val="20"/>
                <w:szCs w:val="20"/>
              </w:rPr>
              <w:t>noviembre</w:t>
            </w:r>
          </w:p>
        </w:tc>
      </w:tr>
      <w:tr w:rsidR="004657DB" w:rsidRPr="00272665" w14:paraId="46159A91" w14:textId="77777777" w:rsidTr="00B17EAF">
        <w:trPr>
          <w:tblCellSpacing w:w="20" w:type="dxa"/>
          <w:jc w:val="center"/>
        </w:trPr>
        <w:tc>
          <w:tcPr>
            <w:tcW w:w="641" w:type="dxa"/>
          </w:tcPr>
          <w:p w14:paraId="04C87C63" w14:textId="77777777" w:rsidR="004657DB" w:rsidRPr="00272665" w:rsidRDefault="004657DB" w:rsidP="00A257A6">
            <w:pPr>
              <w:pStyle w:val="Sangradetextonormal"/>
              <w:numPr>
                <w:ilvl w:val="0"/>
                <w:numId w:val="48"/>
              </w:numPr>
              <w:spacing w:after="0"/>
              <w:jc w:val="both"/>
              <w:rPr>
                <w:rFonts w:ascii="Arial Narrow" w:hAnsi="Arial Narrow"/>
                <w:bCs/>
                <w:sz w:val="20"/>
                <w:szCs w:val="20"/>
              </w:rPr>
            </w:pPr>
          </w:p>
        </w:tc>
        <w:tc>
          <w:tcPr>
            <w:tcW w:w="1519" w:type="dxa"/>
            <w:vAlign w:val="center"/>
          </w:tcPr>
          <w:p w14:paraId="1A5899CA" w14:textId="34AF56B2" w:rsidR="004657DB" w:rsidRPr="00272665" w:rsidRDefault="004657DB" w:rsidP="00B17EAF">
            <w:pPr>
              <w:pStyle w:val="Sangradetextonormal"/>
              <w:spacing w:after="0"/>
              <w:ind w:left="0"/>
              <w:jc w:val="center"/>
              <w:rPr>
                <w:rFonts w:ascii="Arial Narrow" w:hAnsi="Arial Narrow"/>
                <w:bCs/>
                <w:sz w:val="20"/>
                <w:szCs w:val="20"/>
              </w:rPr>
            </w:pPr>
            <w:r w:rsidRPr="00272665">
              <w:rPr>
                <w:rFonts w:ascii="Arial Narrow" w:hAnsi="Arial Narrow"/>
                <w:bCs/>
                <w:sz w:val="20"/>
                <w:szCs w:val="20"/>
              </w:rPr>
              <w:t xml:space="preserve">08 </w:t>
            </w:r>
            <w:r w:rsidR="00B17EAF" w:rsidRPr="00272665">
              <w:rPr>
                <w:rFonts w:ascii="Arial Narrow" w:hAnsi="Arial Narrow"/>
                <w:bCs/>
                <w:sz w:val="20"/>
                <w:szCs w:val="20"/>
              </w:rPr>
              <w:t xml:space="preserve">de </w:t>
            </w:r>
            <w:r w:rsidRPr="00272665">
              <w:rPr>
                <w:rFonts w:ascii="Arial Narrow" w:hAnsi="Arial Narrow"/>
                <w:bCs/>
                <w:sz w:val="20"/>
                <w:szCs w:val="20"/>
              </w:rPr>
              <w:t>noviembre</w:t>
            </w:r>
          </w:p>
        </w:tc>
        <w:tc>
          <w:tcPr>
            <w:tcW w:w="2228" w:type="dxa"/>
            <w:vMerge/>
          </w:tcPr>
          <w:p w14:paraId="54109A39" w14:textId="77777777" w:rsidR="004657DB" w:rsidRPr="00272665" w:rsidRDefault="004657DB" w:rsidP="00682A75">
            <w:pPr>
              <w:pStyle w:val="Sangradetextonormal"/>
              <w:spacing w:after="0"/>
              <w:ind w:left="0"/>
              <w:jc w:val="both"/>
              <w:rPr>
                <w:rFonts w:ascii="Arial Narrow" w:hAnsi="Arial Narrow"/>
                <w:bCs/>
                <w:sz w:val="20"/>
                <w:szCs w:val="20"/>
              </w:rPr>
            </w:pPr>
          </w:p>
        </w:tc>
        <w:tc>
          <w:tcPr>
            <w:tcW w:w="3100" w:type="dxa"/>
          </w:tcPr>
          <w:p w14:paraId="32A20DC4" w14:textId="02985F76" w:rsidR="00D921C7" w:rsidRPr="00272665" w:rsidRDefault="00D921C7" w:rsidP="00682A75">
            <w:pPr>
              <w:pStyle w:val="Sangradetextonormal"/>
              <w:spacing w:after="0"/>
              <w:ind w:left="0"/>
              <w:jc w:val="both"/>
              <w:rPr>
                <w:rFonts w:ascii="Arial Narrow" w:hAnsi="Arial Narrow"/>
                <w:bCs/>
                <w:sz w:val="20"/>
                <w:szCs w:val="20"/>
              </w:rPr>
            </w:pPr>
            <w:r w:rsidRPr="00272665">
              <w:rPr>
                <w:rFonts w:ascii="Arial Narrow" w:hAnsi="Arial Narrow"/>
                <w:bCs/>
                <w:sz w:val="20"/>
                <w:szCs w:val="20"/>
              </w:rPr>
              <w:t xml:space="preserve">SATMICH/DG/DR/SAC/6182/2024, </w:t>
            </w:r>
          </w:p>
          <w:p w14:paraId="1BF94D42" w14:textId="6568D482" w:rsidR="004657DB" w:rsidRPr="00272665" w:rsidRDefault="00B17EAF" w:rsidP="00B17EAF">
            <w:pPr>
              <w:pStyle w:val="Sangradetextonormal"/>
              <w:spacing w:after="0"/>
              <w:ind w:left="0"/>
              <w:jc w:val="both"/>
              <w:rPr>
                <w:rFonts w:ascii="Arial Narrow" w:hAnsi="Arial Narrow"/>
                <w:bCs/>
                <w:sz w:val="20"/>
                <w:szCs w:val="20"/>
              </w:rPr>
            </w:pPr>
            <w:r w:rsidRPr="00272665">
              <w:rPr>
                <w:rFonts w:ascii="Arial Narrow" w:hAnsi="Arial Narrow"/>
                <w:bCs/>
                <w:sz w:val="20"/>
                <w:szCs w:val="20"/>
              </w:rPr>
              <w:t xml:space="preserve">20 de </w:t>
            </w:r>
            <w:r w:rsidR="00D921C7" w:rsidRPr="00272665">
              <w:rPr>
                <w:rFonts w:ascii="Arial Narrow" w:hAnsi="Arial Narrow"/>
                <w:bCs/>
                <w:sz w:val="20"/>
                <w:szCs w:val="20"/>
              </w:rPr>
              <w:t>noviembre</w:t>
            </w:r>
          </w:p>
        </w:tc>
      </w:tr>
    </w:tbl>
    <w:p w14:paraId="74573D78" w14:textId="77777777" w:rsidR="00E36A9B" w:rsidRPr="00272665" w:rsidRDefault="00E36A9B" w:rsidP="00FD1370">
      <w:pPr>
        <w:pStyle w:val="Sangradetextonormal"/>
        <w:shd w:val="clear" w:color="auto" w:fill="FFFFFF"/>
        <w:spacing w:after="0" w:line="360" w:lineRule="auto"/>
        <w:ind w:left="0"/>
        <w:jc w:val="both"/>
        <w:rPr>
          <w:rFonts w:ascii="Arial" w:hAnsi="Arial"/>
          <w:bCs/>
        </w:rPr>
      </w:pPr>
    </w:p>
    <w:p w14:paraId="73E986DB" w14:textId="13E63FAE" w:rsidR="0037582C" w:rsidRPr="00272665" w:rsidRDefault="0037582C" w:rsidP="006708BF">
      <w:pPr>
        <w:pStyle w:val="Sinespaciado"/>
        <w:spacing w:line="360" w:lineRule="auto"/>
        <w:jc w:val="center"/>
        <w:rPr>
          <w:rFonts w:ascii="Arial" w:hAnsi="Arial" w:cs="Arial"/>
          <w:b/>
          <w:bCs/>
          <w:sz w:val="24"/>
          <w:szCs w:val="24"/>
        </w:rPr>
      </w:pPr>
      <w:r w:rsidRPr="00272665">
        <w:rPr>
          <w:rFonts w:ascii="Arial" w:hAnsi="Arial" w:cs="Arial"/>
          <w:b/>
          <w:bCs/>
          <w:sz w:val="24"/>
          <w:szCs w:val="24"/>
        </w:rPr>
        <w:t>II. COMPETENCIA</w:t>
      </w:r>
      <w:bookmarkEnd w:id="0"/>
      <w:bookmarkEnd w:id="1"/>
    </w:p>
    <w:p w14:paraId="43FE752D" w14:textId="77777777" w:rsidR="006708BF" w:rsidRPr="00272665" w:rsidRDefault="006708BF" w:rsidP="006708BF">
      <w:pPr>
        <w:pBdr>
          <w:top w:val="nil"/>
          <w:left w:val="nil"/>
          <w:bottom w:val="nil"/>
          <w:right w:val="nil"/>
          <w:between w:val="nil"/>
        </w:pBdr>
        <w:spacing w:after="0" w:line="360" w:lineRule="auto"/>
        <w:jc w:val="both"/>
        <w:rPr>
          <w:rFonts w:ascii="Arial" w:eastAsia="Arial" w:hAnsi="Arial" w:cs="Arial"/>
          <w:color w:val="000000"/>
          <w:sz w:val="24"/>
          <w:szCs w:val="24"/>
        </w:rPr>
      </w:pPr>
    </w:p>
    <w:p w14:paraId="785CE264" w14:textId="7DE48CE7" w:rsidR="00A64274" w:rsidRPr="00272665" w:rsidRDefault="009374AF" w:rsidP="006708BF">
      <w:pPr>
        <w:pBdr>
          <w:top w:val="nil"/>
          <w:left w:val="nil"/>
          <w:bottom w:val="nil"/>
          <w:right w:val="nil"/>
          <w:between w:val="nil"/>
        </w:pBdr>
        <w:spacing w:after="0" w:line="360" w:lineRule="auto"/>
        <w:jc w:val="both"/>
        <w:rPr>
          <w:rFonts w:ascii="Arial Narrow" w:eastAsia="Arial Narrow" w:hAnsi="Arial Narrow" w:cs="Arial Narrow"/>
          <w:color w:val="000000"/>
          <w:sz w:val="20"/>
          <w:szCs w:val="20"/>
        </w:rPr>
      </w:pPr>
      <w:r w:rsidRPr="00272665">
        <w:rPr>
          <w:rFonts w:ascii="Arial" w:eastAsia="Arial" w:hAnsi="Arial" w:cs="Arial"/>
          <w:color w:val="000000"/>
          <w:sz w:val="24"/>
          <w:szCs w:val="24"/>
        </w:rPr>
        <w:t>El Pleno de</w:t>
      </w:r>
      <w:r w:rsidR="00A112B8" w:rsidRPr="00272665">
        <w:rPr>
          <w:rFonts w:ascii="Arial" w:eastAsia="Arial" w:hAnsi="Arial" w:cs="Arial"/>
          <w:color w:val="000000"/>
          <w:sz w:val="24"/>
          <w:szCs w:val="24"/>
        </w:rPr>
        <w:t xml:space="preserve"> este</w:t>
      </w:r>
      <w:r w:rsidRPr="00272665">
        <w:rPr>
          <w:rFonts w:ascii="Arial" w:eastAsia="Arial" w:hAnsi="Arial" w:cs="Arial"/>
          <w:color w:val="000000"/>
          <w:sz w:val="24"/>
          <w:szCs w:val="24"/>
        </w:rPr>
        <w:t xml:space="preserve"> </w:t>
      </w:r>
      <w:r w:rsidR="00E70480" w:rsidRPr="00272665">
        <w:rPr>
          <w:rFonts w:ascii="Arial" w:eastAsia="Arial" w:hAnsi="Arial" w:cs="Arial"/>
          <w:iCs/>
          <w:color w:val="000000"/>
          <w:sz w:val="24"/>
          <w:szCs w:val="24"/>
        </w:rPr>
        <w:t xml:space="preserve">Tribunal </w:t>
      </w:r>
      <w:r w:rsidR="00E70480" w:rsidRPr="00272665">
        <w:rPr>
          <w:rFonts w:ascii="Arial" w:eastAsia="Arial" w:hAnsi="Arial" w:cs="Arial"/>
          <w:color w:val="000000"/>
          <w:sz w:val="24"/>
          <w:szCs w:val="24"/>
        </w:rPr>
        <w:t>es</w:t>
      </w:r>
      <w:r w:rsidRPr="00272665">
        <w:rPr>
          <w:rFonts w:ascii="Arial" w:eastAsia="Arial" w:hAnsi="Arial" w:cs="Arial"/>
          <w:color w:val="000000"/>
          <w:sz w:val="24"/>
          <w:szCs w:val="24"/>
        </w:rPr>
        <w:t xml:space="preserve"> competente para conocer y resolver </w:t>
      </w:r>
      <w:r w:rsidRPr="00272665">
        <w:rPr>
          <w:rFonts w:ascii="Arial" w:eastAsia="Arial" w:hAnsi="Arial" w:cs="Arial"/>
          <w:sz w:val="24"/>
          <w:szCs w:val="24"/>
        </w:rPr>
        <w:t xml:space="preserve">sobre el cumplimiento </w:t>
      </w:r>
      <w:r w:rsidR="00B77F26" w:rsidRPr="00272665">
        <w:rPr>
          <w:rFonts w:ascii="Arial" w:eastAsia="Arial" w:hAnsi="Arial" w:cs="Arial"/>
          <w:sz w:val="24"/>
          <w:szCs w:val="24"/>
        </w:rPr>
        <w:t>del presente asunto</w:t>
      </w:r>
      <w:r w:rsidRPr="00272665">
        <w:rPr>
          <w:rFonts w:ascii="Arial" w:eastAsia="Arial" w:hAnsi="Arial" w:cs="Arial"/>
          <w:color w:val="000000"/>
          <w:sz w:val="24"/>
          <w:szCs w:val="24"/>
        </w:rPr>
        <w:t xml:space="preserve">, </w:t>
      </w:r>
      <w:r w:rsidRPr="00272665">
        <w:rPr>
          <w:rFonts w:ascii="Arial" w:eastAsia="Arial" w:hAnsi="Arial" w:cs="Arial"/>
          <w:sz w:val="24"/>
          <w:szCs w:val="24"/>
        </w:rPr>
        <w:t xml:space="preserve">en atención a que la competencia que tuvo para resolver en cuanto al fondo también incluye la facultad para velar por su cumplimiento, </w:t>
      </w:r>
      <w:r w:rsidR="00A112B8" w:rsidRPr="00272665">
        <w:rPr>
          <w:rFonts w:ascii="Arial" w:eastAsia="Arial" w:hAnsi="Arial" w:cs="Arial"/>
          <w:sz w:val="24"/>
          <w:szCs w:val="24"/>
        </w:rPr>
        <w:t>pues</w:t>
      </w:r>
      <w:r w:rsidRPr="00272665">
        <w:rPr>
          <w:rFonts w:ascii="Arial" w:eastAsia="Arial" w:hAnsi="Arial" w:cs="Arial"/>
          <w:color w:val="000000"/>
          <w:sz w:val="24"/>
          <w:szCs w:val="24"/>
        </w:rPr>
        <w:t xml:space="preserve"> </w:t>
      </w:r>
      <w:r w:rsidR="00A112B8" w:rsidRPr="00272665">
        <w:rPr>
          <w:rFonts w:ascii="Arial" w:eastAsia="Arial" w:hAnsi="Arial" w:cs="Arial"/>
          <w:color w:val="000000"/>
          <w:sz w:val="24"/>
          <w:szCs w:val="24"/>
        </w:rPr>
        <w:t xml:space="preserve">su función </w:t>
      </w:r>
      <w:r w:rsidRPr="00272665">
        <w:rPr>
          <w:rFonts w:ascii="Arial" w:eastAsia="Arial" w:hAnsi="Arial" w:cs="Arial"/>
          <w:color w:val="000000"/>
          <w:sz w:val="24"/>
          <w:szCs w:val="24"/>
        </w:rPr>
        <w:t>no se reduce a conocer y resolver las controversias de manera pronta, completa e imparcial, sino también se adiciona la de vigilar y proveer lo necesario para garantizar la plena ejecución de sus resoluciones</w:t>
      </w:r>
      <w:r w:rsidR="00A112B8" w:rsidRPr="00272665">
        <w:rPr>
          <w:rFonts w:ascii="Arial" w:eastAsia="Arial" w:hAnsi="Arial" w:cs="Arial"/>
          <w:color w:val="000000"/>
          <w:sz w:val="24"/>
          <w:szCs w:val="24"/>
        </w:rPr>
        <w:t>.</w:t>
      </w:r>
      <w:r w:rsidRPr="00272665">
        <w:rPr>
          <w:rFonts w:ascii="Arial" w:eastAsia="Arial" w:hAnsi="Arial" w:cs="Arial"/>
          <w:color w:val="000000"/>
          <w:sz w:val="24"/>
          <w:szCs w:val="24"/>
          <w:vertAlign w:val="superscript"/>
        </w:rPr>
        <w:footnoteReference w:id="5"/>
      </w:r>
      <w:r w:rsidR="00A64274" w:rsidRPr="00272665">
        <w:rPr>
          <w:rFonts w:ascii="Arial Narrow" w:eastAsia="Arial Narrow" w:hAnsi="Arial Narrow" w:cs="Arial Narrow"/>
          <w:color w:val="000000"/>
          <w:sz w:val="20"/>
          <w:szCs w:val="20"/>
        </w:rPr>
        <w:t xml:space="preserve"> </w:t>
      </w:r>
    </w:p>
    <w:p w14:paraId="77D69379" w14:textId="77777777" w:rsidR="006708BF" w:rsidRPr="00272665" w:rsidRDefault="006708BF" w:rsidP="006708BF">
      <w:pPr>
        <w:pBdr>
          <w:top w:val="nil"/>
          <w:left w:val="nil"/>
          <w:bottom w:val="nil"/>
          <w:right w:val="nil"/>
          <w:between w:val="nil"/>
        </w:pBdr>
        <w:spacing w:after="0" w:line="360" w:lineRule="auto"/>
        <w:jc w:val="both"/>
        <w:rPr>
          <w:rFonts w:ascii="Arial Narrow" w:eastAsia="Arial Narrow" w:hAnsi="Arial Narrow" w:cs="Arial Narrow"/>
          <w:color w:val="000000"/>
          <w:sz w:val="20"/>
          <w:szCs w:val="20"/>
        </w:rPr>
      </w:pPr>
    </w:p>
    <w:p w14:paraId="2AD18F4C" w14:textId="7D063A26" w:rsidR="009374AF" w:rsidRPr="00272665" w:rsidRDefault="00A64274" w:rsidP="006708BF">
      <w:pPr>
        <w:pBdr>
          <w:top w:val="nil"/>
          <w:left w:val="nil"/>
          <w:bottom w:val="nil"/>
          <w:right w:val="nil"/>
          <w:between w:val="nil"/>
        </w:pBdr>
        <w:spacing w:after="0" w:line="360" w:lineRule="auto"/>
        <w:jc w:val="both"/>
        <w:rPr>
          <w:rFonts w:ascii="Arial" w:eastAsia="Arial" w:hAnsi="Arial" w:cs="Arial"/>
          <w:color w:val="000000"/>
          <w:sz w:val="24"/>
          <w:szCs w:val="24"/>
        </w:rPr>
      </w:pPr>
      <w:r w:rsidRPr="00272665">
        <w:rPr>
          <w:rFonts w:ascii="Arial" w:eastAsia="Arial" w:hAnsi="Arial" w:cs="Arial"/>
          <w:color w:val="000000"/>
          <w:sz w:val="24"/>
          <w:szCs w:val="24"/>
        </w:rPr>
        <w:t xml:space="preserve">Lo anterior, con fundamento en los artículos 98 A de la Constitución Política del Estado Libre y Soberano de Michoacán de Ocampo; 60, 64, fracción XIII, y 66, fracciones III y X, del Código Electoral del Estado de Michoacán de Ocampo; y 5 de la Ley de Justicia </w:t>
      </w:r>
      <w:r w:rsidR="00792F1F" w:rsidRPr="00272665">
        <w:rPr>
          <w:rFonts w:ascii="Arial" w:eastAsia="Arial" w:hAnsi="Arial" w:cs="Arial"/>
          <w:color w:val="000000"/>
          <w:sz w:val="24"/>
          <w:szCs w:val="24"/>
        </w:rPr>
        <w:t xml:space="preserve">en Materia </w:t>
      </w:r>
      <w:r w:rsidRPr="00272665">
        <w:rPr>
          <w:rFonts w:ascii="Arial" w:eastAsia="Arial" w:hAnsi="Arial" w:cs="Arial"/>
          <w:color w:val="000000"/>
          <w:sz w:val="24"/>
          <w:szCs w:val="24"/>
        </w:rPr>
        <w:t>Electoral</w:t>
      </w:r>
      <w:r w:rsidR="00792F1F" w:rsidRPr="00272665">
        <w:rPr>
          <w:rFonts w:ascii="Arial" w:eastAsia="Arial" w:hAnsi="Arial" w:cs="Arial"/>
          <w:color w:val="000000"/>
          <w:sz w:val="24"/>
          <w:szCs w:val="24"/>
        </w:rPr>
        <w:t xml:space="preserve"> y de Participación Ciudadana del Estado de Michoacán de Ocampo</w:t>
      </w:r>
      <w:r w:rsidRPr="00272665">
        <w:rPr>
          <w:rFonts w:ascii="Arial" w:eastAsia="Arial" w:hAnsi="Arial" w:cs="Arial"/>
          <w:color w:val="000000"/>
          <w:sz w:val="24"/>
          <w:szCs w:val="24"/>
        </w:rPr>
        <w:t>.</w:t>
      </w:r>
      <w:r w:rsidR="00E24F09" w:rsidRPr="00272665">
        <w:rPr>
          <w:rStyle w:val="Refdenotaalpie"/>
          <w:rFonts w:ascii="Arial" w:eastAsia="Arial" w:hAnsi="Arial" w:cs="Arial"/>
          <w:color w:val="000000"/>
          <w:sz w:val="24"/>
          <w:szCs w:val="24"/>
        </w:rPr>
        <w:footnoteReference w:id="6"/>
      </w:r>
    </w:p>
    <w:p w14:paraId="002DD449" w14:textId="77777777" w:rsidR="00A64274" w:rsidRPr="00272665" w:rsidRDefault="00A64274" w:rsidP="006708BF">
      <w:pPr>
        <w:pBdr>
          <w:top w:val="nil"/>
          <w:left w:val="nil"/>
          <w:bottom w:val="nil"/>
          <w:right w:val="nil"/>
          <w:between w:val="nil"/>
        </w:pBdr>
        <w:spacing w:after="0" w:line="360" w:lineRule="auto"/>
        <w:jc w:val="both"/>
        <w:rPr>
          <w:rFonts w:ascii="Arial" w:eastAsia="Arial" w:hAnsi="Arial" w:cs="Arial"/>
          <w:color w:val="000000"/>
          <w:sz w:val="24"/>
          <w:szCs w:val="24"/>
        </w:rPr>
      </w:pPr>
    </w:p>
    <w:p w14:paraId="4427300E" w14:textId="08AB39F7" w:rsidR="009F0B82" w:rsidRPr="00272665" w:rsidRDefault="00DE0C75" w:rsidP="006708BF">
      <w:pPr>
        <w:pStyle w:val="Sinespaciado"/>
        <w:numPr>
          <w:ilvl w:val="0"/>
          <w:numId w:val="51"/>
        </w:numPr>
        <w:spacing w:line="360" w:lineRule="auto"/>
        <w:ind w:left="0" w:firstLine="0"/>
        <w:jc w:val="center"/>
        <w:rPr>
          <w:rFonts w:ascii="Arial" w:hAnsi="Arial" w:cs="Arial"/>
          <w:b/>
          <w:bCs/>
          <w:sz w:val="24"/>
          <w:szCs w:val="24"/>
        </w:rPr>
      </w:pPr>
      <w:bookmarkStart w:id="3" w:name="_Toc179204477"/>
      <w:bookmarkStart w:id="4" w:name="_Toc182310270"/>
      <w:r w:rsidRPr="00272665">
        <w:rPr>
          <w:rFonts w:ascii="Arial" w:hAnsi="Arial" w:cs="Arial"/>
          <w:b/>
          <w:bCs/>
          <w:sz w:val="24"/>
          <w:szCs w:val="24"/>
        </w:rPr>
        <w:t>CUMPLIMIENTO</w:t>
      </w:r>
      <w:bookmarkStart w:id="5" w:name="_Toc179204478"/>
      <w:bookmarkStart w:id="6" w:name="_Toc182310271"/>
      <w:bookmarkEnd w:id="3"/>
      <w:bookmarkEnd w:id="4"/>
    </w:p>
    <w:p w14:paraId="0D268AB7" w14:textId="77777777" w:rsidR="0044684A" w:rsidRPr="00272665" w:rsidRDefault="0044684A" w:rsidP="006708BF">
      <w:pPr>
        <w:pStyle w:val="Sinespaciado"/>
        <w:spacing w:line="360" w:lineRule="auto"/>
        <w:rPr>
          <w:rFonts w:ascii="Arial" w:hAnsi="Arial" w:cs="Arial"/>
          <w:b/>
          <w:bCs/>
          <w:sz w:val="24"/>
          <w:szCs w:val="24"/>
        </w:rPr>
      </w:pPr>
    </w:p>
    <w:bookmarkEnd w:id="5"/>
    <w:bookmarkEnd w:id="6"/>
    <w:p w14:paraId="79FED85B" w14:textId="6E9E1B79" w:rsidR="00A337D0" w:rsidRPr="00272665" w:rsidRDefault="00593A5A" w:rsidP="006708BF">
      <w:pPr>
        <w:spacing w:after="0" w:line="360" w:lineRule="auto"/>
        <w:jc w:val="both"/>
        <w:rPr>
          <w:rFonts w:ascii="Arial" w:eastAsia="Arial" w:hAnsi="Arial" w:cs="Arial"/>
          <w:sz w:val="24"/>
          <w:szCs w:val="24"/>
        </w:rPr>
      </w:pPr>
      <w:r w:rsidRPr="00272665">
        <w:rPr>
          <w:rFonts w:ascii="Arial" w:eastAsia="Arial" w:hAnsi="Arial" w:cs="Arial"/>
          <w:sz w:val="24"/>
          <w:szCs w:val="24"/>
        </w:rPr>
        <w:t>En la</w:t>
      </w:r>
      <w:r w:rsidR="00F16358" w:rsidRPr="00272665">
        <w:rPr>
          <w:rFonts w:ascii="Arial" w:eastAsia="Arial" w:hAnsi="Arial" w:cs="Arial"/>
          <w:i/>
          <w:iCs/>
          <w:sz w:val="24"/>
          <w:szCs w:val="24"/>
        </w:rPr>
        <w:t xml:space="preserve"> Resolución Incidental</w:t>
      </w:r>
      <w:r w:rsidR="008B23FD" w:rsidRPr="00272665">
        <w:rPr>
          <w:rFonts w:ascii="Arial" w:eastAsia="Arial" w:hAnsi="Arial" w:cs="Arial"/>
          <w:i/>
          <w:iCs/>
          <w:sz w:val="24"/>
          <w:szCs w:val="24"/>
        </w:rPr>
        <w:t xml:space="preserve">, </w:t>
      </w:r>
      <w:r w:rsidR="00A11581" w:rsidRPr="00272665">
        <w:rPr>
          <w:rFonts w:ascii="Arial" w:eastAsia="Arial" w:hAnsi="Arial" w:cs="Arial"/>
          <w:sz w:val="24"/>
          <w:szCs w:val="24"/>
        </w:rPr>
        <w:t xml:space="preserve">se </w:t>
      </w:r>
      <w:r w:rsidR="00CB1798" w:rsidRPr="00272665">
        <w:rPr>
          <w:rFonts w:ascii="Arial" w:eastAsia="Arial" w:hAnsi="Arial" w:cs="Arial"/>
          <w:sz w:val="24"/>
          <w:szCs w:val="24"/>
        </w:rPr>
        <w:t>declaró fundado el incidente promovido por los actores del presente</w:t>
      </w:r>
      <w:r w:rsidR="0012251A" w:rsidRPr="00272665">
        <w:rPr>
          <w:rFonts w:ascii="Arial" w:eastAsia="Arial" w:hAnsi="Arial" w:cs="Arial"/>
          <w:sz w:val="24"/>
          <w:szCs w:val="24"/>
        </w:rPr>
        <w:t xml:space="preserve"> Juicio Ciudadano</w:t>
      </w:r>
      <w:r w:rsidR="00CB1798" w:rsidRPr="00272665">
        <w:rPr>
          <w:rFonts w:ascii="Arial" w:eastAsia="Arial" w:hAnsi="Arial" w:cs="Arial"/>
          <w:sz w:val="24"/>
          <w:szCs w:val="24"/>
        </w:rPr>
        <w:t xml:space="preserve">, en atención a que, el otrora </w:t>
      </w:r>
      <w:proofErr w:type="gramStart"/>
      <w:r w:rsidR="00CB1798" w:rsidRPr="00272665">
        <w:rPr>
          <w:rFonts w:ascii="Arial" w:eastAsia="Arial" w:hAnsi="Arial" w:cs="Arial"/>
          <w:sz w:val="24"/>
          <w:szCs w:val="24"/>
        </w:rPr>
        <w:t>Presidente</w:t>
      </w:r>
      <w:proofErr w:type="gramEnd"/>
      <w:r w:rsidR="00CB1798" w:rsidRPr="00272665">
        <w:rPr>
          <w:rFonts w:ascii="Arial" w:eastAsia="Arial" w:hAnsi="Arial" w:cs="Arial"/>
          <w:sz w:val="24"/>
          <w:szCs w:val="24"/>
        </w:rPr>
        <w:t xml:space="preserve"> Municipal del Álvaro Obregón, Michoacán, desacató lo ordenado en la sentencia, así como el acuerdo parcial de cumplimiento de la misma</w:t>
      </w:r>
      <w:r w:rsidR="00D64175" w:rsidRPr="00272665">
        <w:rPr>
          <w:rFonts w:ascii="Arial" w:eastAsia="Arial" w:hAnsi="Arial" w:cs="Arial"/>
          <w:sz w:val="24"/>
          <w:szCs w:val="24"/>
        </w:rPr>
        <w:t>,</w:t>
      </w:r>
      <w:r w:rsidR="00CB1798" w:rsidRPr="00272665">
        <w:rPr>
          <w:rStyle w:val="Refdenotaalpie"/>
          <w:rFonts w:ascii="Arial" w:eastAsia="Arial" w:hAnsi="Arial" w:cs="Arial"/>
          <w:sz w:val="24"/>
          <w:szCs w:val="24"/>
        </w:rPr>
        <w:footnoteReference w:id="7"/>
      </w:r>
      <w:r w:rsidR="00D64175" w:rsidRPr="00272665">
        <w:rPr>
          <w:rFonts w:ascii="Arial" w:eastAsia="Arial" w:hAnsi="Arial" w:cs="Arial"/>
          <w:sz w:val="24"/>
          <w:szCs w:val="24"/>
        </w:rPr>
        <w:t xml:space="preserve"> motivo por el cual se impuso a Fernando Sánchez Juárez</w:t>
      </w:r>
      <w:r w:rsidR="00A337D0" w:rsidRPr="00272665">
        <w:rPr>
          <w:rFonts w:ascii="Arial" w:eastAsia="Arial" w:hAnsi="Arial" w:cs="Arial"/>
          <w:sz w:val="24"/>
          <w:szCs w:val="24"/>
        </w:rPr>
        <w:t xml:space="preserve"> una multa de $5,428.50 (cinco mil cuatrocientos veintiocho pesos </w:t>
      </w:r>
      <w:r w:rsidR="00AC3C75" w:rsidRPr="00272665">
        <w:rPr>
          <w:rFonts w:ascii="Arial" w:eastAsia="Arial" w:hAnsi="Arial" w:cs="Arial"/>
          <w:sz w:val="24"/>
          <w:szCs w:val="24"/>
        </w:rPr>
        <w:t>5</w:t>
      </w:r>
      <w:r w:rsidR="00A337D0" w:rsidRPr="00272665">
        <w:rPr>
          <w:rFonts w:ascii="Arial" w:eastAsia="Arial" w:hAnsi="Arial" w:cs="Arial"/>
          <w:sz w:val="24"/>
          <w:szCs w:val="24"/>
        </w:rPr>
        <w:t>0/100 M.N)</w:t>
      </w:r>
      <w:r w:rsidR="003203D7" w:rsidRPr="00272665">
        <w:rPr>
          <w:rFonts w:ascii="Arial" w:eastAsia="Arial" w:hAnsi="Arial" w:cs="Arial"/>
          <w:sz w:val="24"/>
          <w:szCs w:val="24"/>
        </w:rPr>
        <w:t>.</w:t>
      </w:r>
      <w:r w:rsidR="00A337D0" w:rsidRPr="00272665">
        <w:rPr>
          <w:rStyle w:val="Refdenotaalpie"/>
          <w:rFonts w:ascii="Arial" w:eastAsia="Arial" w:hAnsi="Arial" w:cs="Arial"/>
          <w:sz w:val="24"/>
          <w:szCs w:val="24"/>
        </w:rPr>
        <w:footnoteReference w:id="8"/>
      </w:r>
      <w:r w:rsidR="00A337D0" w:rsidRPr="00272665">
        <w:rPr>
          <w:rFonts w:ascii="Arial" w:eastAsia="Arial" w:hAnsi="Arial" w:cs="Arial"/>
          <w:sz w:val="24"/>
          <w:szCs w:val="24"/>
        </w:rPr>
        <w:t xml:space="preserve"> </w:t>
      </w:r>
    </w:p>
    <w:p w14:paraId="62C7E54C" w14:textId="77777777" w:rsidR="006708BF" w:rsidRPr="00272665" w:rsidRDefault="006708BF" w:rsidP="006708BF">
      <w:pPr>
        <w:spacing w:after="0" w:line="360" w:lineRule="auto"/>
        <w:jc w:val="both"/>
        <w:rPr>
          <w:rFonts w:ascii="Arial" w:eastAsia="Arial" w:hAnsi="Arial" w:cs="Arial"/>
          <w:sz w:val="24"/>
          <w:szCs w:val="24"/>
        </w:rPr>
      </w:pPr>
    </w:p>
    <w:p w14:paraId="197F4278" w14:textId="13E2118C" w:rsidR="003F3FC9" w:rsidRPr="00272665" w:rsidRDefault="00A64274" w:rsidP="006708BF">
      <w:pPr>
        <w:spacing w:after="0" w:line="360" w:lineRule="auto"/>
        <w:jc w:val="both"/>
        <w:rPr>
          <w:rFonts w:ascii="Arial" w:eastAsia="Arial" w:hAnsi="Arial" w:cs="Arial"/>
          <w:sz w:val="24"/>
          <w:szCs w:val="24"/>
        </w:rPr>
      </w:pPr>
      <w:r w:rsidRPr="00272665">
        <w:rPr>
          <w:rFonts w:ascii="Arial" w:eastAsia="Arial" w:hAnsi="Arial" w:cs="Arial"/>
          <w:sz w:val="24"/>
          <w:szCs w:val="24"/>
        </w:rPr>
        <w:t>Circunstancia por la cual</w:t>
      </w:r>
      <w:r w:rsidR="00C14C85" w:rsidRPr="00272665">
        <w:rPr>
          <w:rFonts w:ascii="Arial" w:eastAsia="Arial" w:hAnsi="Arial" w:cs="Arial"/>
          <w:sz w:val="24"/>
          <w:szCs w:val="24"/>
        </w:rPr>
        <w:t xml:space="preserve">, se ordenó que la misma se pagara a la </w:t>
      </w:r>
      <w:r w:rsidR="00E36A9B" w:rsidRPr="00272665">
        <w:rPr>
          <w:rFonts w:ascii="Arial" w:eastAsia="Arial" w:hAnsi="Arial" w:cs="Arial"/>
          <w:i/>
          <w:iCs/>
          <w:sz w:val="24"/>
          <w:szCs w:val="24"/>
        </w:rPr>
        <w:t>Secretaría de Finanzas</w:t>
      </w:r>
      <w:r w:rsidR="00DA33CF" w:rsidRPr="00272665">
        <w:rPr>
          <w:rFonts w:ascii="Arial" w:eastAsia="Arial" w:hAnsi="Arial" w:cs="Arial"/>
          <w:sz w:val="24"/>
          <w:szCs w:val="24"/>
        </w:rPr>
        <w:t>.</w:t>
      </w:r>
      <w:bookmarkStart w:id="7" w:name="_Toc179204479"/>
      <w:bookmarkStart w:id="8" w:name="_Toc182310272"/>
    </w:p>
    <w:p w14:paraId="0F6D44DC" w14:textId="77777777" w:rsidR="006708BF" w:rsidRPr="00272665" w:rsidRDefault="006708BF" w:rsidP="006708BF">
      <w:pPr>
        <w:spacing w:after="0" w:line="360" w:lineRule="auto"/>
        <w:jc w:val="both"/>
        <w:rPr>
          <w:rFonts w:ascii="Arial" w:eastAsia="Arial" w:hAnsi="Arial" w:cs="Arial"/>
          <w:b/>
          <w:bCs/>
          <w:sz w:val="24"/>
          <w:szCs w:val="24"/>
        </w:rPr>
      </w:pPr>
    </w:p>
    <w:p w14:paraId="29470CA2" w14:textId="29B492B7" w:rsidR="00593A5A" w:rsidRPr="00272665" w:rsidRDefault="00593A5A" w:rsidP="006708BF">
      <w:pPr>
        <w:spacing w:after="0" w:line="360" w:lineRule="auto"/>
        <w:jc w:val="both"/>
        <w:rPr>
          <w:rFonts w:ascii="Arial" w:eastAsia="Arial" w:hAnsi="Arial" w:cs="Arial"/>
          <w:b/>
          <w:bCs/>
          <w:sz w:val="24"/>
          <w:szCs w:val="24"/>
        </w:rPr>
      </w:pPr>
      <w:r w:rsidRPr="00272665">
        <w:rPr>
          <w:rFonts w:ascii="Arial" w:eastAsia="Arial" w:hAnsi="Arial" w:cs="Arial"/>
          <w:b/>
          <w:bCs/>
          <w:sz w:val="24"/>
          <w:szCs w:val="24"/>
        </w:rPr>
        <w:t>Constancias remitidas en cumplimiento</w:t>
      </w:r>
      <w:bookmarkEnd w:id="7"/>
      <w:bookmarkEnd w:id="8"/>
    </w:p>
    <w:p w14:paraId="460DDDFC" w14:textId="77777777" w:rsidR="006708BF" w:rsidRPr="00272665" w:rsidRDefault="006708BF" w:rsidP="006708BF">
      <w:pPr>
        <w:spacing w:after="0" w:line="360" w:lineRule="auto"/>
        <w:jc w:val="both"/>
        <w:rPr>
          <w:rFonts w:ascii="Arial" w:eastAsia="Arial" w:hAnsi="Arial" w:cs="Arial"/>
          <w:sz w:val="24"/>
          <w:szCs w:val="24"/>
        </w:rPr>
      </w:pPr>
    </w:p>
    <w:p w14:paraId="478A6C31" w14:textId="4790ABB8" w:rsidR="00593A5A" w:rsidRPr="00272665" w:rsidRDefault="00442E02" w:rsidP="006708BF">
      <w:pPr>
        <w:spacing w:after="0" w:line="360" w:lineRule="auto"/>
        <w:jc w:val="both"/>
        <w:rPr>
          <w:rFonts w:ascii="Arial" w:eastAsia="Arial" w:hAnsi="Arial" w:cs="Arial"/>
          <w:b/>
          <w:sz w:val="24"/>
          <w:szCs w:val="24"/>
        </w:rPr>
      </w:pPr>
      <w:r w:rsidRPr="00272665">
        <w:rPr>
          <w:rFonts w:ascii="Arial" w:eastAsia="Arial" w:hAnsi="Arial" w:cs="Arial"/>
          <w:sz w:val="24"/>
          <w:szCs w:val="24"/>
        </w:rPr>
        <w:t xml:space="preserve">En </w:t>
      </w:r>
      <w:r w:rsidR="008530E3" w:rsidRPr="00272665">
        <w:rPr>
          <w:rFonts w:ascii="Arial" w:eastAsia="Arial" w:hAnsi="Arial" w:cs="Arial"/>
          <w:sz w:val="24"/>
          <w:szCs w:val="24"/>
        </w:rPr>
        <w:t>cumplimiento</w:t>
      </w:r>
      <w:r w:rsidR="00593A5A" w:rsidRPr="00272665">
        <w:rPr>
          <w:rFonts w:ascii="Arial" w:eastAsia="Arial" w:hAnsi="Arial" w:cs="Arial"/>
          <w:sz w:val="24"/>
          <w:szCs w:val="24"/>
        </w:rPr>
        <w:t xml:space="preserve"> a la</w:t>
      </w:r>
      <w:r w:rsidR="00416DFD" w:rsidRPr="00272665">
        <w:rPr>
          <w:rFonts w:ascii="Arial" w:eastAsia="Arial" w:hAnsi="Arial" w:cs="Arial"/>
          <w:sz w:val="24"/>
          <w:szCs w:val="24"/>
        </w:rPr>
        <w:t xml:space="preserve"> resolución incidental</w:t>
      </w:r>
      <w:r w:rsidR="001A26E6" w:rsidRPr="00272665">
        <w:rPr>
          <w:rFonts w:ascii="Arial" w:eastAsia="Arial" w:hAnsi="Arial" w:cs="Arial"/>
          <w:iCs/>
          <w:sz w:val="24"/>
          <w:szCs w:val="24"/>
        </w:rPr>
        <w:t xml:space="preserve">, la </w:t>
      </w:r>
      <w:r w:rsidR="001A26E6" w:rsidRPr="00272665">
        <w:rPr>
          <w:rFonts w:ascii="Arial" w:eastAsia="Arial" w:hAnsi="Arial" w:cs="Arial"/>
          <w:bCs/>
          <w:i/>
          <w:iCs/>
          <w:sz w:val="24"/>
          <w:szCs w:val="24"/>
        </w:rPr>
        <w:t>Secretaría de Finanzas</w:t>
      </w:r>
      <w:r w:rsidR="001A26E6" w:rsidRPr="00272665">
        <w:rPr>
          <w:rFonts w:ascii="Arial" w:eastAsia="Arial" w:hAnsi="Arial" w:cs="Arial"/>
          <w:bCs/>
          <w:iCs/>
          <w:sz w:val="24"/>
          <w:szCs w:val="24"/>
        </w:rPr>
        <w:t xml:space="preserve"> </w:t>
      </w:r>
      <w:r w:rsidR="001A26E6" w:rsidRPr="00272665">
        <w:rPr>
          <w:rFonts w:ascii="Arial" w:eastAsia="Arial" w:hAnsi="Arial" w:cs="Arial"/>
          <w:iCs/>
          <w:sz w:val="24"/>
          <w:szCs w:val="24"/>
        </w:rPr>
        <w:t>remiti</w:t>
      </w:r>
      <w:r w:rsidR="006708BF" w:rsidRPr="00272665">
        <w:rPr>
          <w:rFonts w:ascii="Arial" w:eastAsia="Arial" w:hAnsi="Arial" w:cs="Arial"/>
          <w:iCs/>
          <w:sz w:val="24"/>
          <w:szCs w:val="24"/>
        </w:rPr>
        <w:t>ó:</w:t>
      </w:r>
    </w:p>
    <w:p w14:paraId="21032830" w14:textId="77777777" w:rsidR="006708BF" w:rsidRPr="00272665" w:rsidRDefault="006708BF" w:rsidP="006708BF">
      <w:pPr>
        <w:spacing w:after="0" w:line="360" w:lineRule="auto"/>
        <w:jc w:val="both"/>
        <w:rPr>
          <w:rFonts w:ascii="Arial" w:eastAsia="Arial" w:hAnsi="Arial" w:cs="Arial"/>
          <w:i/>
          <w:sz w:val="24"/>
          <w:szCs w:val="24"/>
        </w:rPr>
      </w:pPr>
    </w:p>
    <w:p w14:paraId="0CE9693D" w14:textId="14188551" w:rsidR="00F570AF" w:rsidRPr="00272665" w:rsidRDefault="00F570AF" w:rsidP="006708BF">
      <w:pPr>
        <w:pStyle w:val="Prrafodelista"/>
        <w:numPr>
          <w:ilvl w:val="0"/>
          <w:numId w:val="45"/>
        </w:numPr>
        <w:spacing w:line="360" w:lineRule="auto"/>
        <w:jc w:val="both"/>
        <w:rPr>
          <w:rFonts w:ascii="Arial" w:eastAsia="Arial" w:hAnsi="Arial" w:cs="Arial"/>
        </w:rPr>
      </w:pPr>
      <w:r w:rsidRPr="00272665">
        <w:rPr>
          <w:rFonts w:ascii="Arial" w:hAnsi="Arial" w:cs="Arial"/>
        </w:rPr>
        <w:t>O</w:t>
      </w:r>
      <w:r w:rsidR="00644E95" w:rsidRPr="00272665">
        <w:rPr>
          <w:rFonts w:ascii="Arial" w:hAnsi="Arial" w:cs="Arial"/>
        </w:rPr>
        <w:t>ficio</w:t>
      </w:r>
      <w:r w:rsidRPr="00272665">
        <w:rPr>
          <w:rFonts w:ascii="Arial" w:hAnsi="Arial" w:cs="Arial"/>
        </w:rPr>
        <w:t xml:space="preserve"> </w:t>
      </w:r>
      <w:r w:rsidR="00644E95" w:rsidRPr="00272665">
        <w:rPr>
          <w:rFonts w:ascii="Arial" w:hAnsi="Arial" w:cs="Arial"/>
        </w:rPr>
        <w:t xml:space="preserve">SATMICH/DG/DR/SAC/DCCE/6182/2024, de veinte de noviembre, signado por la </w:t>
      </w:r>
      <w:proofErr w:type="gramStart"/>
      <w:r w:rsidR="00644E95" w:rsidRPr="00272665">
        <w:rPr>
          <w:rFonts w:ascii="Arial" w:hAnsi="Arial" w:cs="Arial"/>
        </w:rPr>
        <w:t>Directora</w:t>
      </w:r>
      <w:proofErr w:type="gramEnd"/>
      <w:r w:rsidR="00644E95" w:rsidRPr="00272665">
        <w:rPr>
          <w:rFonts w:ascii="Arial" w:hAnsi="Arial" w:cs="Arial"/>
        </w:rPr>
        <w:t xml:space="preserve"> de Recaudación del Servicio de Administración Tributaria del Estado, </w:t>
      </w:r>
    </w:p>
    <w:p w14:paraId="69464408" w14:textId="48A9885D" w:rsidR="001A26E6" w:rsidRPr="00272665" w:rsidRDefault="00F570AF" w:rsidP="006708BF">
      <w:pPr>
        <w:pStyle w:val="Prrafodelista"/>
        <w:numPr>
          <w:ilvl w:val="0"/>
          <w:numId w:val="45"/>
        </w:numPr>
        <w:spacing w:line="360" w:lineRule="auto"/>
        <w:jc w:val="both"/>
        <w:rPr>
          <w:rFonts w:ascii="Arial" w:eastAsia="Arial" w:hAnsi="Arial" w:cs="Arial"/>
        </w:rPr>
      </w:pPr>
      <w:r w:rsidRPr="00272665">
        <w:rPr>
          <w:rFonts w:ascii="Arial" w:hAnsi="Arial" w:cs="Arial"/>
        </w:rPr>
        <w:t>C</w:t>
      </w:r>
      <w:r w:rsidR="00644E95" w:rsidRPr="00272665">
        <w:rPr>
          <w:rFonts w:ascii="Arial" w:hAnsi="Arial" w:cs="Arial"/>
        </w:rPr>
        <w:t xml:space="preserve">opia simple del recibo de pago </w:t>
      </w:r>
      <w:r w:rsidR="0012251A" w:rsidRPr="00272665">
        <w:rPr>
          <w:rFonts w:ascii="Arial" w:hAnsi="Arial" w:cs="Arial"/>
        </w:rPr>
        <w:t xml:space="preserve">realizado por Fernando Sánchez Juárez, </w:t>
      </w:r>
      <w:r w:rsidR="00644E95" w:rsidRPr="00272665">
        <w:rPr>
          <w:rFonts w:ascii="Arial" w:hAnsi="Arial" w:cs="Arial"/>
        </w:rPr>
        <w:t>con número de folio 40103672859</w:t>
      </w:r>
      <w:r w:rsidRPr="00272665">
        <w:rPr>
          <w:rFonts w:ascii="Arial" w:hAnsi="Arial" w:cs="Arial"/>
        </w:rPr>
        <w:t xml:space="preserve"> de </w:t>
      </w:r>
      <w:r w:rsidR="00865B8D" w:rsidRPr="00272665">
        <w:rPr>
          <w:rFonts w:ascii="Arial" w:hAnsi="Arial" w:cs="Arial"/>
        </w:rPr>
        <w:t>catorce de noviembre, expedido por el Gobierno del Estado</w:t>
      </w:r>
      <w:r w:rsidR="0012251A" w:rsidRPr="00272665">
        <w:rPr>
          <w:rFonts w:ascii="Arial" w:hAnsi="Arial" w:cs="Arial"/>
        </w:rPr>
        <w:t>.</w:t>
      </w:r>
    </w:p>
    <w:p w14:paraId="7F178DEE" w14:textId="77777777" w:rsidR="006708BF" w:rsidRPr="00272665" w:rsidRDefault="006708BF" w:rsidP="006708BF">
      <w:pPr>
        <w:pStyle w:val="Prrafodelista"/>
        <w:spacing w:line="360" w:lineRule="auto"/>
        <w:jc w:val="both"/>
        <w:rPr>
          <w:rFonts w:ascii="Arial" w:eastAsia="Arial" w:hAnsi="Arial" w:cs="Arial"/>
        </w:rPr>
      </w:pPr>
    </w:p>
    <w:p w14:paraId="487D5AB1" w14:textId="77777777" w:rsidR="006708BF" w:rsidRPr="00272665" w:rsidRDefault="0036277D" w:rsidP="006708BF">
      <w:pPr>
        <w:spacing w:after="0" w:line="360" w:lineRule="auto"/>
        <w:jc w:val="both"/>
        <w:rPr>
          <w:rFonts w:ascii="Arial" w:eastAsia="Arial" w:hAnsi="Arial" w:cs="Arial"/>
          <w:sz w:val="24"/>
          <w:szCs w:val="24"/>
        </w:rPr>
      </w:pPr>
      <w:r w:rsidRPr="00272665">
        <w:rPr>
          <w:rFonts w:ascii="Arial" w:eastAsia="Arial" w:hAnsi="Arial" w:cs="Arial"/>
          <w:sz w:val="24"/>
          <w:szCs w:val="24"/>
        </w:rPr>
        <w:t>D</w:t>
      </w:r>
      <w:r w:rsidR="00593A5A" w:rsidRPr="00272665">
        <w:rPr>
          <w:rFonts w:ascii="Arial" w:eastAsia="Arial" w:hAnsi="Arial" w:cs="Arial"/>
          <w:sz w:val="24"/>
          <w:szCs w:val="24"/>
        </w:rPr>
        <w:t>ocumentales pública</w:t>
      </w:r>
      <w:r w:rsidR="00865B8D" w:rsidRPr="00272665">
        <w:rPr>
          <w:rFonts w:ascii="Arial" w:eastAsia="Arial" w:hAnsi="Arial" w:cs="Arial"/>
          <w:sz w:val="24"/>
          <w:szCs w:val="24"/>
        </w:rPr>
        <w:t xml:space="preserve"> y privada, a las cuales de conformidad con lo establecido </w:t>
      </w:r>
      <w:r w:rsidR="00593A5A" w:rsidRPr="00272665">
        <w:rPr>
          <w:rFonts w:ascii="Arial" w:eastAsia="Arial" w:hAnsi="Arial" w:cs="Arial"/>
          <w:sz w:val="24"/>
          <w:szCs w:val="24"/>
        </w:rPr>
        <w:t>en los artículos 16 fracci</w:t>
      </w:r>
      <w:r w:rsidR="00865B8D" w:rsidRPr="00272665">
        <w:rPr>
          <w:rFonts w:ascii="Arial" w:eastAsia="Arial" w:hAnsi="Arial" w:cs="Arial"/>
          <w:sz w:val="24"/>
          <w:szCs w:val="24"/>
        </w:rPr>
        <w:t>o</w:t>
      </w:r>
      <w:r w:rsidR="00593A5A" w:rsidRPr="00272665">
        <w:rPr>
          <w:rFonts w:ascii="Arial" w:eastAsia="Arial" w:hAnsi="Arial" w:cs="Arial"/>
          <w:sz w:val="24"/>
          <w:szCs w:val="24"/>
        </w:rPr>
        <w:t>n</w:t>
      </w:r>
      <w:r w:rsidR="00865B8D" w:rsidRPr="00272665">
        <w:rPr>
          <w:rFonts w:ascii="Arial" w:eastAsia="Arial" w:hAnsi="Arial" w:cs="Arial"/>
          <w:sz w:val="24"/>
          <w:szCs w:val="24"/>
        </w:rPr>
        <w:t>es</w:t>
      </w:r>
      <w:r w:rsidR="00593A5A" w:rsidRPr="00272665">
        <w:rPr>
          <w:rFonts w:ascii="Arial" w:eastAsia="Arial" w:hAnsi="Arial" w:cs="Arial"/>
          <w:sz w:val="24"/>
          <w:szCs w:val="24"/>
        </w:rPr>
        <w:t xml:space="preserve"> I</w:t>
      </w:r>
      <w:r w:rsidR="009977BA" w:rsidRPr="00272665">
        <w:rPr>
          <w:rFonts w:ascii="Arial" w:eastAsia="Arial" w:hAnsi="Arial" w:cs="Arial"/>
          <w:sz w:val="24"/>
          <w:szCs w:val="24"/>
        </w:rPr>
        <w:t xml:space="preserve"> y II</w:t>
      </w:r>
      <w:r w:rsidR="00593A5A" w:rsidRPr="00272665">
        <w:rPr>
          <w:rFonts w:ascii="Arial" w:eastAsia="Arial" w:hAnsi="Arial" w:cs="Arial"/>
          <w:sz w:val="24"/>
          <w:szCs w:val="24"/>
        </w:rPr>
        <w:t>, 17 fracción III</w:t>
      </w:r>
      <w:r w:rsidR="009977BA" w:rsidRPr="00272665">
        <w:rPr>
          <w:rFonts w:ascii="Arial" w:eastAsia="Arial" w:hAnsi="Arial" w:cs="Arial"/>
          <w:sz w:val="24"/>
          <w:szCs w:val="24"/>
        </w:rPr>
        <w:t>, 18</w:t>
      </w:r>
      <w:r w:rsidR="00593A5A" w:rsidRPr="00272665">
        <w:rPr>
          <w:rFonts w:ascii="Arial" w:eastAsia="Arial" w:hAnsi="Arial" w:cs="Arial"/>
          <w:sz w:val="24"/>
          <w:szCs w:val="24"/>
        </w:rPr>
        <w:t xml:space="preserve"> y 22</w:t>
      </w:r>
      <w:r w:rsidR="00273B26" w:rsidRPr="00272665">
        <w:rPr>
          <w:rFonts w:ascii="Arial" w:eastAsia="Arial" w:hAnsi="Arial" w:cs="Arial"/>
          <w:sz w:val="24"/>
          <w:szCs w:val="24"/>
        </w:rPr>
        <w:t xml:space="preserve"> </w:t>
      </w:r>
      <w:r w:rsidR="00593A5A" w:rsidRPr="00272665">
        <w:rPr>
          <w:rFonts w:ascii="Arial" w:eastAsia="Arial" w:hAnsi="Arial" w:cs="Arial"/>
          <w:sz w:val="24"/>
          <w:szCs w:val="24"/>
        </w:rPr>
        <w:t>fracciones I</w:t>
      </w:r>
      <w:r w:rsidR="00AB2228" w:rsidRPr="00272665">
        <w:rPr>
          <w:rFonts w:ascii="Arial" w:eastAsia="Arial" w:hAnsi="Arial" w:cs="Arial"/>
          <w:sz w:val="24"/>
          <w:szCs w:val="24"/>
        </w:rPr>
        <w:t>,</w:t>
      </w:r>
      <w:r w:rsidR="00593A5A" w:rsidRPr="00272665">
        <w:rPr>
          <w:rFonts w:ascii="Arial" w:eastAsia="Arial" w:hAnsi="Arial" w:cs="Arial"/>
          <w:sz w:val="24"/>
          <w:szCs w:val="24"/>
        </w:rPr>
        <w:t xml:space="preserve"> II</w:t>
      </w:r>
      <w:r w:rsidR="00AB2228" w:rsidRPr="00272665">
        <w:rPr>
          <w:rFonts w:ascii="Arial" w:eastAsia="Arial" w:hAnsi="Arial" w:cs="Arial"/>
          <w:sz w:val="24"/>
          <w:szCs w:val="24"/>
        </w:rPr>
        <w:t xml:space="preserve"> y IV</w:t>
      </w:r>
      <w:r w:rsidR="00593A5A" w:rsidRPr="00272665">
        <w:rPr>
          <w:rFonts w:ascii="Arial" w:eastAsia="Arial" w:hAnsi="Arial" w:cs="Arial"/>
          <w:sz w:val="24"/>
          <w:szCs w:val="24"/>
        </w:rPr>
        <w:t xml:space="preserve">, de la </w:t>
      </w:r>
      <w:r w:rsidR="00593A5A" w:rsidRPr="00272665">
        <w:rPr>
          <w:rFonts w:ascii="Arial" w:eastAsia="Arial" w:hAnsi="Arial" w:cs="Arial"/>
          <w:i/>
          <w:sz w:val="24"/>
          <w:szCs w:val="24"/>
        </w:rPr>
        <w:t>Ley de Justicia</w:t>
      </w:r>
      <w:r w:rsidR="00593A5A" w:rsidRPr="00272665">
        <w:rPr>
          <w:rFonts w:ascii="Arial" w:eastAsia="Arial" w:hAnsi="Arial" w:cs="Arial"/>
          <w:sz w:val="24"/>
          <w:szCs w:val="24"/>
        </w:rPr>
        <w:t>, tienen valor probatorio pleno al haber sido expedidas por</w:t>
      </w:r>
      <w:r w:rsidR="00E87491" w:rsidRPr="00272665">
        <w:rPr>
          <w:rFonts w:ascii="Arial" w:eastAsia="Arial" w:hAnsi="Arial" w:cs="Arial"/>
          <w:sz w:val="24"/>
          <w:szCs w:val="24"/>
        </w:rPr>
        <w:t xml:space="preserve"> funcionari</w:t>
      </w:r>
      <w:r w:rsidR="00AD145A" w:rsidRPr="00272665">
        <w:rPr>
          <w:rFonts w:ascii="Arial" w:eastAsia="Arial" w:hAnsi="Arial" w:cs="Arial"/>
          <w:sz w:val="24"/>
          <w:szCs w:val="24"/>
        </w:rPr>
        <w:t>os</w:t>
      </w:r>
      <w:r w:rsidR="00E87491" w:rsidRPr="00272665">
        <w:rPr>
          <w:rFonts w:ascii="Arial" w:eastAsia="Arial" w:hAnsi="Arial" w:cs="Arial"/>
          <w:sz w:val="24"/>
          <w:szCs w:val="24"/>
        </w:rPr>
        <w:t xml:space="preserve"> públic</w:t>
      </w:r>
      <w:r w:rsidR="00AD145A" w:rsidRPr="00272665">
        <w:rPr>
          <w:rFonts w:ascii="Arial" w:eastAsia="Arial" w:hAnsi="Arial" w:cs="Arial"/>
          <w:sz w:val="24"/>
          <w:szCs w:val="24"/>
        </w:rPr>
        <w:t>o</w:t>
      </w:r>
      <w:r w:rsidR="00E87491" w:rsidRPr="00272665">
        <w:rPr>
          <w:rFonts w:ascii="Arial" w:eastAsia="Arial" w:hAnsi="Arial" w:cs="Arial"/>
          <w:sz w:val="24"/>
          <w:szCs w:val="24"/>
        </w:rPr>
        <w:t>s</w:t>
      </w:r>
      <w:r w:rsidR="00593A5A" w:rsidRPr="00272665">
        <w:rPr>
          <w:rFonts w:ascii="Arial" w:eastAsia="Arial" w:hAnsi="Arial" w:cs="Arial"/>
          <w:sz w:val="24"/>
          <w:szCs w:val="24"/>
        </w:rPr>
        <w:t xml:space="preserve"> en el ámbito de su competencia y son suficientes para acreditar los hechos que en ellas constan</w:t>
      </w:r>
      <w:r w:rsidR="0070638E" w:rsidRPr="00272665">
        <w:rPr>
          <w:rFonts w:ascii="Arial" w:eastAsia="Arial" w:hAnsi="Arial" w:cs="Arial"/>
          <w:sz w:val="24"/>
          <w:szCs w:val="24"/>
        </w:rPr>
        <w:t xml:space="preserve">, ello con independencia de que la documental </w:t>
      </w:r>
      <w:r w:rsidR="00725026" w:rsidRPr="00272665">
        <w:rPr>
          <w:rFonts w:ascii="Arial" w:eastAsia="Arial" w:hAnsi="Arial" w:cs="Arial"/>
          <w:sz w:val="24"/>
          <w:szCs w:val="24"/>
        </w:rPr>
        <w:t>privada se haya exhibido en copia simple, toda vez que fue remitida por la autoridad recaudadora del servicio de administración Tributaria, facultada para ello</w:t>
      </w:r>
      <w:r w:rsidR="00593A5A" w:rsidRPr="00272665">
        <w:rPr>
          <w:rFonts w:ascii="Arial" w:eastAsia="Arial" w:hAnsi="Arial" w:cs="Arial"/>
          <w:sz w:val="24"/>
          <w:szCs w:val="24"/>
        </w:rPr>
        <w:t>.</w:t>
      </w:r>
      <w:bookmarkStart w:id="9" w:name="_Toc179204480"/>
      <w:bookmarkStart w:id="10" w:name="_Toc182310273"/>
    </w:p>
    <w:p w14:paraId="6CA8DECF" w14:textId="77777777" w:rsidR="006708BF" w:rsidRPr="00272665" w:rsidRDefault="006708BF" w:rsidP="006708BF">
      <w:pPr>
        <w:spacing w:after="0" w:line="360" w:lineRule="auto"/>
        <w:jc w:val="both"/>
        <w:rPr>
          <w:rFonts w:ascii="Arial" w:eastAsia="Arial" w:hAnsi="Arial" w:cs="Arial"/>
          <w:sz w:val="24"/>
          <w:szCs w:val="24"/>
        </w:rPr>
      </w:pPr>
    </w:p>
    <w:p w14:paraId="0D34092A" w14:textId="0C0D1344" w:rsidR="00593A5A" w:rsidRPr="00272665" w:rsidRDefault="00593A5A" w:rsidP="006708BF">
      <w:pPr>
        <w:spacing w:after="0" w:line="360" w:lineRule="auto"/>
        <w:jc w:val="both"/>
        <w:rPr>
          <w:rFonts w:ascii="Arial" w:eastAsia="Arial" w:hAnsi="Arial" w:cs="Arial"/>
          <w:b/>
          <w:bCs/>
          <w:sz w:val="24"/>
          <w:szCs w:val="24"/>
        </w:rPr>
      </w:pPr>
      <w:r w:rsidRPr="00272665">
        <w:rPr>
          <w:rFonts w:ascii="Arial" w:eastAsia="Arial" w:hAnsi="Arial" w:cs="Arial"/>
          <w:b/>
          <w:bCs/>
          <w:sz w:val="24"/>
          <w:szCs w:val="24"/>
        </w:rPr>
        <w:t>Determinación sobre el cumplimiento</w:t>
      </w:r>
      <w:bookmarkEnd w:id="9"/>
      <w:bookmarkEnd w:id="10"/>
    </w:p>
    <w:p w14:paraId="1DBF6959" w14:textId="77777777" w:rsidR="006708BF" w:rsidRPr="00272665" w:rsidRDefault="006708BF" w:rsidP="006708BF">
      <w:pPr>
        <w:spacing w:after="0" w:line="360" w:lineRule="auto"/>
        <w:jc w:val="both"/>
        <w:rPr>
          <w:rFonts w:ascii="Arial" w:eastAsia="Arial" w:hAnsi="Arial" w:cs="Arial"/>
          <w:sz w:val="24"/>
          <w:szCs w:val="24"/>
        </w:rPr>
      </w:pPr>
    </w:p>
    <w:p w14:paraId="44AA794B" w14:textId="25789380" w:rsidR="00593A5A" w:rsidRPr="00272665" w:rsidRDefault="00A634F7" w:rsidP="006708BF">
      <w:pPr>
        <w:spacing w:after="0" w:line="360" w:lineRule="auto"/>
        <w:jc w:val="both"/>
        <w:rPr>
          <w:rFonts w:ascii="Arial" w:eastAsia="Arial" w:hAnsi="Arial" w:cs="Arial"/>
          <w:sz w:val="24"/>
          <w:szCs w:val="24"/>
        </w:rPr>
      </w:pPr>
      <w:r w:rsidRPr="00272665">
        <w:rPr>
          <w:rFonts w:ascii="Arial" w:eastAsia="Arial" w:hAnsi="Arial" w:cs="Arial"/>
          <w:sz w:val="24"/>
          <w:szCs w:val="24"/>
        </w:rPr>
        <w:t>Analizadas las constancias remitidas</w:t>
      </w:r>
      <w:r w:rsidR="00593A5A" w:rsidRPr="00272665">
        <w:rPr>
          <w:rFonts w:ascii="Arial" w:eastAsia="Arial" w:hAnsi="Arial" w:cs="Arial"/>
          <w:sz w:val="24"/>
          <w:szCs w:val="24"/>
        </w:rPr>
        <w:t xml:space="preserve">, </w:t>
      </w:r>
      <w:r w:rsidRPr="00272665">
        <w:rPr>
          <w:rFonts w:ascii="Arial" w:eastAsia="Arial" w:hAnsi="Arial" w:cs="Arial"/>
          <w:sz w:val="24"/>
          <w:szCs w:val="24"/>
        </w:rPr>
        <w:t xml:space="preserve">se arriba a la conclusión que, Fernando Sánchez Juárez, </w:t>
      </w:r>
      <w:r w:rsidR="00E87491" w:rsidRPr="00272665">
        <w:rPr>
          <w:rFonts w:ascii="Arial" w:eastAsia="Arial" w:hAnsi="Arial" w:cs="Arial"/>
          <w:sz w:val="24"/>
          <w:szCs w:val="24"/>
        </w:rPr>
        <w:t>acató</w:t>
      </w:r>
      <w:r w:rsidR="00593A5A" w:rsidRPr="00272665">
        <w:rPr>
          <w:rFonts w:ascii="Arial" w:eastAsia="Arial" w:hAnsi="Arial" w:cs="Arial"/>
          <w:sz w:val="24"/>
          <w:szCs w:val="24"/>
        </w:rPr>
        <w:t xml:space="preserve"> </w:t>
      </w:r>
      <w:r w:rsidR="00E87491" w:rsidRPr="00272665">
        <w:rPr>
          <w:rFonts w:ascii="Arial" w:eastAsia="Arial" w:hAnsi="Arial" w:cs="Arial"/>
          <w:sz w:val="24"/>
          <w:szCs w:val="24"/>
        </w:rPr>
        <w:t>l</w:t>
      </w:r>
      <w:r w:rsidRPr="00272665">
        <w:rPr>
          <w:rFonts w:ascii="Arial" w:eastAsia="Arial" w:hAnsi="Arial" w:cs="Arial"/>
          <w:sz w:val="24"/>
          <w:szCs w:val="24"/>
        </w:rPr>
        <w:t>o ordenado en la resolución incidental</w:t>
      </w:r>
      <w:r w:rsidR="00EA26D9" w:rsidRPr="00272665">
        <w:rPr>
          <w:rFonts w:ascii="Arial" w:eastAsia="Arial" w:hAnsi="Arial" w:cs="Arial"/>
          <w:sz w:val="24"/>
          <w:szCs w:val="24"/>
        </w:rPr>
        <w:t xml:space="preserve"> de veintinueve de agosto</w:t>
      </w:r>
      <w:r w:rsidR="00E935CC" w:rsidRPr="00272665">
        <w:rPr>
          <w:rFonts w:ascii="Arial" w:eastAsia="Arial" w:hAnsi="Arial" w:cs="Arial"/>
          <w:sz w:val="24"/>
          <w:szCs w:val="24"/>
        </w:rPr>
        <w:t xml:space="preserve">, en atención a que, el catorce de noviembre realizó el pago de la multa </w:t>
      </w:r>
      <w:r w:rsidR="00E935CC" w:rsidRPr="00272665">
        <w:rPr>
          <w:rFonts w:ascii="Arial" w:eastAsia="Arial" w:hAnsi="Arial" w:cs="Arial"/>
          <w:sz w:val="24"/>
          <w:szCs w:val="24"/>
        </w:rPr>
        <w:lastRenderedPageBreak/>
        <w:t xml:space="preserve">impuesta, lo cual se acredita con el </w:t>
      </w:r>
      <w:r w:rsidR="00C661E1" w:rsidRPr="00272665">
        <w:rPr>
          <w:rFonts w:ascii="Arial" w:eastAsia="Arial" w:hAnsi="Arial" w:cs="Arial"/>
          <w:sz w:val="24"/>
          <w:szCs w:val="24"/>
        </w:rPr>
        <w:t>formato</w:t>
      </w:r>
      <w:r w:rsidR="00E935CC" w:rsidRPr="00272665">
        <w:rPr>
          <w:rFonts w:ascii="Arial" w:eastAsia="Arial" w:hAnsi="Arial" w:cs="Arial"/>
          <w:sz w:val="24"/>
          <w:szCs w:val="24"/>
        </w:rPr>
        <w:t xml:space="preserve"> múltiple de pago, ante la receptoría de rentas de Álvaro Obregón, Michoa</w:t>
      </w:r>
      <w:r w:rsidR="009757F0" w:rsidRPr="00272665">
        <w:rPr>
          <w:rFonts w:ascii="Arial" w:eastAsia="Arial" w:hAnsi="Arial" w:cs="Arial"/>
          <w:sz w:val="24"/>
          <w:szCs w:val="24"/>
        </w:rPr>
        <w:t>c</w:t>
      </w:r>
      <w:r w:rsidR="00E935CC" w:rsidRPr="00272665">
        <w:rPr>
          <w:rFonts w:ascii="Arial" w:eastAsia="Arial" w:hAnsi="Arial" w:cs="Arial"/>
          <w:sz w:val="24"/>
          <w:szCs w:val="24"/>
        </w:rPr>
        <w:t xml:space="preserve">án, perteneciente a la </w:t>
      </w:r>
      <w:r w:rsidR="00E935CC" w:rsidRPr="00272665">
        <w:rPr>
          <w:rFonts w:ascii="Arial" w:eastAsia="Arial" w:hAnsi="Arial" w:cs="Arial"/>
          <w:i/>
          <w:iCs/>
          <w:sz w:val="24"/>
          <w:szCs w:val="24"/>
        </w:rPr>
        <w:t>Secretaría de Finanzas</w:t>
      </w:r>
      <w:r w:rsidR="00C61FCE" w:rsidRPr="00272665">
        <w:rPr>
          <w:rFonts w:ascii="Arial" w:eastAsia="Arial" w:hAnsi="Arial" w:cs="Arial"/>
          <w:sz w:val="24"/>
          <w:szCs w:val="24"/>
        </w:rPr>
        <w:t>.</w:t>
      </w:r>
    </w:p>
    <w:p w14:paraId="553E1BEE" w14:textId="77777777" w:rsidR="006708BF" w:rsidRPr="00272665" w:rsidRDefault="006708BF" w:rsidP="006708BF">
      <w:pPr>
        <w:spacing w:after="0" w:line="360" w:lineRule="auto"/>
        <w:jc w:val="both"/>
        <w:rPr>
          <w:rFonts w:ascii="Arial" w:eastAsia="Arial" w:hAnsi="Arial" w:cs="Arial"/>
          <w:sz w:val="24"/>
          <w:szCs w:val="24"/>
        </w:rPr>
      </w:pPr>
    </w:p>
    <w:p w14:paraId="67CE7730" w14:textId="5339389F" w:rsidR="00CB7C24" w:rsidRPr="00272665" w:rsidRDefault="00A70266" w:rsidP="006708BF">
      <w:pPr>
        <w:spacing w:after="0" w:line="360" w:lineRule="auto"/>
        <w:jc w:val="both"/>
        <w:rPr>
          <w:rFonts w:ascii="Arial" w:eastAsia="Arial" w:hAnsi="Arial" w:cs="Arial"/>
          <w:sz w:val="24"/>
          <w:szCs w:val="24"/>
        </w:rPr>
      </w:pPr>
      <w:r w:rsidRPr="00272665">
        <w:rPr>
          <w:rFonts w:ascii="Arial" w:eastAsia="Arial" w:hAnsi="Arial" w:cs="Arial"/>
          <w:sz w:val="24"/>
          <w:szCs w:val="24"/>
        </w:rPr>
        <w:t xml:space="preserve">Precisado lo anterior, no pasa inadvertido que el </w:t>
      </w:r>
      <w:r w:rsidR="00B568A8" w:rsidRPr="00272665">
        <w:rPr>
          <w:rFonts w:ascii="Arial" w:eastAsia="Arial" w:hAnsi="Arial" w:cs="Arial"/>
          <w:sz w:val="24"/>
          <w:szCs w:val="24"/>
        </w:rPr>
        <w:t xml:space="preserve">monto pagado por el </w:t>
      </w:r>
      <w:r w:rsidR="007211EF" w:rsidRPr="00272665">
        <w:rPr>
          <w:rFonts w:ascii="Arial" w:eastAsia="Arial" w:hAnsi="Arial" w:cs="Arial"/>
          <w:i/>
          <w:iCs/>
          <w:sz w:val="24"/>
          <w:szCs w:val="24"/>
        </w:rPr>
        <w:t>denunciad</w:t>
      </w:r>
      <w:r w:rsidR="007211EF" w:rsidRPr="00272665">
        <w:rPr>
          <w:rFonts w:ascii="Arial" w:eastAsia="Arial" w:hAnsi="Arial" w:cs="Arial"/>
          <w:sz w:val="24"/>
          <w:szCs w:val="24"/>
        </w:rPr>
        <w:t>o</w:t>
      </w:r>
      <w:r w:rsidR="00B568A8" w:rsidRPr="00272665">
        <w:rPr>
          <w:rFonts w:ascii="Arial" w:eastAsia="Arial" w:hAnsi="Arial" w:cs="Arial"/>
          <w:sz w:val="24"/>
          <w:szCs w:val="24"/>
        </w:rPr>
        <w:t xml:space="preserve"> es superior al señalado en la </w:t>
      </w:r>
      <w:r w:rsidR="00B568A8" w:rsidRPr="00272665">
        <w:rPr>
          <w:rFonts w:ascii="Arial" w:eastAsia="Arial" w:hAnsi="Arial" w:cs="Arial"/>
          <w:i/>
          <w:iCs/>
          <w:sz w:val="24"/>
          <w:szCs w:val="24"/>
        </w:rPr>
        <w:t>sentencia de cumplimiento</w:t>
      </w:r>
      <w:r w:rsidR="00B568A8" w:rsidRPr="00272665">
        <w:rPr>
          <w:rFonts w:ascii="Arial" w:eastAsia="Arial" w:hAnsi="Arial" w:cs="Arial"/>
          <w:sz w:val="24"/>
          <w:szCs w:val="24"/>
        </w:rPr>
        <w:t xml:space="preserve">, lo cual no impide </w:t>
      </w:r>
      <w:r w:rsidR="00614843" w:rsidRPr="00272665">
        <w:rPr>
          <w:rFonts w:ascii="Arial" w:eastAsia="Arial" w:hAnsi="Arial" w:cs="Arial"/>
          <w:sz w:val="24"/>
          <w:szCs w:val="24"/>
        </w:rPr>
        <w:t>declarar su acatamiento</w:t>
      </w:r>
      <w:r w:rsidR="008F1D52" w:rsidRPr="00272665">
        <w:rPr>
          <w:rFonts w:ascii="Arial" w:eastAsia="Arial" w:hAnsi="Arial" w:cs="Arial"/>
          <w:sz w:val="24"/>
          <w:szCs w:val="24"/>
        </w:rPr>
        <w:t>;</w:t>
      </w:r>
      <w:r w:rsidR="00614843" w:rsidRPr="00272665">
        <w:rPr>
          <w:rFonts w:ascii="Arial" w:eastAsia="Arial" w:hAnsi="Arial" w:cs="Arial"/>
          <w:sz w:val="24"/>
          <w:szCs w:val="24"/>
        </w:rPr>
        <w:t xml:space="preserve"> de ahí que quedan a salvo </w:t>
      </w:r>
      <w:r w:rsidR="008F1D52" w:rsidRPr="00272665">
        <w:rPr>
          <w:rFonts w:ascii="Arial" w:eastAsia="Arial" w:hAnsi="Arial" w:cs="Arial"/>
          <w:sz w:val="24"/>
          <w:szCs w:val="24"/>
        </w:rPr>
        <w:t>sus</w:t>
      </w:r>
      <w:r w:rsidR="00614843" w:rsidRPr="00272665">
        <w:rPr>
          <w:rFonts w:ascii="Arial" w:eastAsia="Arial" w:hAnsi="Arial" w:cs="Arial"/>
          <w:sz w:val="24"/>
          <w:szCs w:val="24"/>
        </w:rPr>
        <w:t xml:space="preserve"> derechos para que</w:t>
      </w:r>
      <w:r w:rsidR="008F1D52" w:rsidRPr="00272665">
        <w:rPr>
          <w:rFonts w:ascii="Arial" w:eastAsia="Arial" w:hAnsi="Arial" w:cs="Arial"/>
          <w:sz w:val="24"/>
          <w:szCs w:val="24"/>
        </w:rPr>
        <w:t>, de considerarlo pertinente, solicite</w:t>
      </w:r>
      <w:r w:rsidR="00614843" w:rsidRPr="00272665">
        <w:rPr>
          <w:rFonts w:ascii="Arial" w:eastAsia="Arial" w:hAnsi="Arial" w:cs="Arial"/>
          <w:sz w:val="24"/>
          <w:szCs w:val="24"/>
        </w:rPr>
        <w:t xml:space="preserve"> ante la </w:t>
      </w:r>
      <w:r w:rsidR="000715D7" w:rsidRPr="00272665">
        <w:rPr>
          <w:rFonts w:ascii="Arial" w:eastAsia="Arial" w:hAnsi="Arial" w:cs="Arial"/>
          <w:i/>
          <w:iCs/>
          <w:sz w:val="24"/>
          <w:szCs w:val="24"/>
        </w:rPr>
        <w:t>S</w:t>
      </w:r>
      <w:r w:rsidR="00614843" w:rsidRPr="00272665">
        <w:rPr>
          <w:rFonts w:ascii="Arial" w:eastAsia="Arial" w:hAnsi="Arial" w:cs="Arial"/>
          <w:i/>
          <w:iCs/>
          <w:sz w:val="24"/>
          <w:szCs w:val="24"/>
        </w:rPr>
        <w:t xml:space="preserve">ecretaría de </w:t>
      </w:r>
      <w:r w:rsidR="000715D7" w:rsidRPr="00272665">
        <w:rPr>
          <w:rFonts w:ascii="Arial" w:eastAsia="Arial" w:hAnsi="Arial" w:cs="Arial"/>
          <w:i/>
          <w:iCs/>
          <w:sz w:val="24"/>
          <w:szCs w:val="24"/>
        </w:rPr>
        <w:t>F</w:t>
      </w:r>
      <w:r w:rsidR="00614843" w:rsidRPr="00272665">
        <w:rPr>
          <w:rFonts w:ascii="Arial" w:eastAsia="Arial" w:hAnsi="Arial" w:cs="Arial"/>
          <w:i/>
          <w:iCs/>
          <w:sz w:val="24"/>
          <w:szCs w:val="24"/>
        </w:rPr>
        <w:t>ina</w:t>
      </w:r>
      <w:r w:rsidR="000715D7" w:rsidRPr="00272665">
        <w:rPr>
          <w:rFonts w:ascii="Arial" w:eastAsia="Arial" w:hAnsi="Arial" w:cs="Arial"/>
          <w:i/>
          <w:iCs/>
          <w:sz w:val="24"/>
          <w:szCs w:val="24"/>
        </w:rPr>
        <w:t>n</w:t>
      </w:r>
      <w:r w:rsidR="00614843" w:rsidRPr="00272665">
        <w:rPr>
          <w:rFonts w:ascii="Arial" w:eastAsia="Arial" w:hAnsi="Arial" w:cs="Arial"/>
          <w:i/>
          <w:iCs/>
          <w:sz w:val="24"/>
          <w:szCs w:val="24"/>
        </w:rPr>
        <w:t>za</w:t>
      </w:r>
      <w:r w:rsidR="000715D7" w:rsidRPr="00272665">
        <w:rPr>
          <w:rFonts w:ascii="Arial" w:eastAsia="Arial" w:hAnsi="Arial" w:cs="Arial"/>
          <w:i/>
          <w:iCs/>
          <w:sz w:val="24"/>
          <w:szCs w:val="24"/>
        </w:rPr>
        <w:t>s</w:t>
      </w:r>
      <w:r w:rsidR="000715D7" w:rsidRPr="00272665">
        <w:rPr>
          <w:rFonts w:ascii="Arial" w:eastAsia="Arial" w:hAnsi="Arial" w:cs="Arial"/>
          <w:sz w:val="24"/>
          <w:szCs w:val="24"/>
        </w:rPr>
        <w:t xml:space="preserve"> el reintegro del monto excedente</w:t>
      </w:r>
      <w:r w:rsidR="008F1D52" w:rsidRPr="00272665">
        <w:rPr>
          <w:rFonts w:ascii="Arial" w:eastAsia="Arial" w:hAnsi="Arial" w:cs="Arial"/>
          <w:sz w:val="24"/>
          <w:szCs w:val="24"/>
        </w:rPr>
        <w:t>.</w:t>
      </w:r>
      <w:r w:rsidR="00063E96" w:rsidRPr="00272665">
        <w:rPr>
          <w:rStyle w:val="Refdenotaalpie"/>
          <w:rFonts w:ascii="Arial" w:eastAsia="Arial" w:hAnsi="Arial" w:cs="Arial"/>
          <w:sz w:val="24"/>
          <w:szCs w:val="24"/>
        </w:rPr>
        <w:footnoteReference w:id="9"/>
      </w:r>
    </w:p>
    <w:p w14:paraId="1B86E835" w14:textId="77777777" w:rsidR="006708BF" w:rsidRPr="00272665" w:rsidRDefault="006708BF" w:rsidP="006708BF">
      <w:pPr>
        <w:pBdr>
          <w:top w:val="nil"/>
          <w:left w:val="nil"/>
          <w:bottom w:val="nil"/>
          <w:right w:val="nil"/>
          <w:between w:val="nil"/>
        </w:pBdr>
        <w:spacing w:after="0" w:line="360" w:lineRule="auto"/>
        <w:jc w:val="both"/>
        <w:rPr>
          <w:rFonts w:ascii="Arial" w:eastAsia="Arial" w:hAnsi="Arial" w:cs="Arial"/>
          <w:sz w:val="24"/>
          <w:szCs w:val="24"/>
        </w:rPr>
      </w:pPr>
    </w:p>
    <w:p w14:paraId="6CB8F5E9" w14:textId="4AC25014" w:rsidR="00061244" w:rsidRPr="00272665" w:rsidRDefault="00593A5A" w:rsidP="006708BF">
      <w:pPr>
        <w:pBdr>
          <w:top w:val="nil"/>
          <w:left w:val="nil"/>
          <w:bottom w:val="nil"/>
          <w:right w:val="nil"/>
          <w:between w:val="nil"/>
        </w:pBdr>
        <w:spacing w:after="0" w:line="360" w:lineRule="auto"/>
        <w:jc w:val="both"/>
        <w:rPr>
          <w:rFonts w:ascii="Arial" w:eastAsia="Arial" w:hAnsi="Arial" w:cs="Arial"/>
          <w:sz w:val="24"/>
          <w:szCs w:val="24"/>
        </w:rPr>
      </w:pPr>
      <w:r w:rsidRPr="00272665">
        <w:rPr>
          <w:rFonts w:ascii="Arial" w:eastAsia="Arial" w:hAnsi="Arial" w:cs="Arial"/>
          <w:sz w:val="24"/>
          <w:szCs w:val="24"/>
        </w:rPr>
        <w:t xml:space="preserve">Conforme a lo antes expuesto, se emite </w:t>
      </w:r>
      <w:r w:rsidR="00B24E32" w:rsidRPr="00272665">
        <w:rPr>
          <w:rFonts w:ascii="Arial" w:eastAsia="Arial" w:hAnsi="Arial" w:cs="Arial"/>
          <w:sz w:val="24"/>
          <w:szCs w:val="24"/>
        </w:rPr>
        <w:t>el</w:t>
      </w:r>
      <w:r w:rsidRPr="00272665">
        <w:rPr>
          <w:rFonts w:ascii="Arial" w:eastAsia="Arial" w:hAnsi="Arial" w:cs="Arial"/>
          <w:sz w:val="24"/>
          <w:szCs w:val="24"/>
        </w:rPr>
        <w:t xml:space="preserve"> siguiente:</w:t>
      </w:r>
      <w:bookmarkStart w:id="11" w:name="_Toc179204482"/>
      <w:bookmarkStart w:id="12" w:name="_Toc182310274"/>
    </w:p>
    <w:p w14:paraId="53B28B62" w14:textId="77777777" w:rsidR="006708BF" w:rsidRPr="00272665" w:rsidRDefault="006708BF" w:rsidP="006708BF">
      <w:pPr>
        <w:pBdr>
          <w:top w:val="nil"/>
          <w:left w:val="nil"/>
          <w:bottom w:val="nil"/>
          <w:right w:val="nil"/>
          <w:between w:val="nil"/>
        </w:pBdr>
        <w:spacing w:after="0" w:line="360" w:lineRule="auto"/>
        <w:jc w:val="both"/>
        <w:rPr>
          <w:rFonts w:ascii="Arial" w:eastAsia="Arial" w:hAnsi="Arial" w:cs="Arial"/>
          <w:sz w:val="24"/>
          <w:szCs w:val="24"/>
        </w:rPr>
      </w:pPr>
    </w:p>
    <w:p w14:paraId="651F8A7F" w14:textId="6417E5BC" w:rsidR="00593A5A" w:rsidRPr="00272665" w:rsidRDefault="00593A5A" w:rsidP="006708BF">
      <w:pPr>
        <w:pStyle w:val="Prrafodelista"/>
        <w:numPr>
          <w:ilvl w:val="0"/>
          <w:numId w:val="51"/>
        </w:numPr>
        <w:pBdr>
          <w:top w:val="nil"/>
          <w:left w:val="nil"/>
          <w:bottom w:val="nil"/>
          <w:right w:val="nil"/>
          <w:between w:val="nil"/>
        </w:pBdr>
        <w:spacing w:line="360" w:lineRule="auto"/>
        <w:jc w:val="center"/>
        <w:rPr>
          <w:rFonts w:ascii="Arial" w:eastAsia="Arial" w:hAnsi="Arial" w:cs="Arial"/>
          <w:b/>
          <w:bCs/>
        </w:rPr>
      </w:pPr>
      <w:r w:rsidRPr="00272665">
        <w:rPr>
          <w:rFonts w:ascii="Arial" w:eastAsia="Arial" w:hAnsi="Arial" w:cs="Arial"/>
          <w:b/>
          <w:bCs/>
          <w:color w:val="000000"/>
        </w:rPr>
        <w:t>ACUERDO</w:t>
      </w:r>
      <w:bookmarkEnd w:id="11"/>
      <w:bookmarkEnd w:id="12"/>
    </w:p>
    <w:p w14:paraId="4A986250" w14:textId="77777777" w:rsidR="006708BF" w:rsidRPr="00272665" w:rsidRDefault="006708BF" w:rsidP="006708BF">
      <w:pPr>
        <w:tabs>
          <w:tab w:val="right" w:pos="7655"/>
        </w:tabs>
        <w:spacing w:after="0" w:line="360" w:lineRule="auto"/>
        <w:jc w:val="both"/>
        <w:rPr>
          <w:rFonts w:ascii="Arial" w:eastAsia="Arial" w:hAnsi="Arial" w:cs="Arial"/>
          <w:b/>
          <w:sz w:val="24"/>
          <w:szCs w:val="24"/>
        </w:rPr>
      </w:pPr>
    </w:p>
    <w:p w14:paraId="061124CC" w14:textId="27320E22" w:rsidR="00593A5A" w:rsidRPr="00272665" w:rsidRDefault="00EA6708" w:rsidP="006708BF">
      <w:pPr>
        <w:tabs>
          <w:tab w:val="right" w:pos="7655"/>
        </w:tabs>
        <w:spacing w:after="0" w:line="360" w:lineRule="auto"/>
        <w:jc w:val="both"/>
        <w:rPr>
          <w:rFonts w:ascii="Arial" w:eastAsia="Arial" w:hAnsi="Arial" w:cs="Arial"/>
          <w:sz w:val="24"/>
          <w:szCs w:val="24"/>
        </w:rPr>
      </w:pPr>
      <w:r w:rsidRPr="00272665">
        <w:rPr>
          <w:rFonts w:ascii="Arial" w:eastAsia="Arial" w:hAnsi="Arial" w:cs="Arial"/>
          <w:b/>
          <w:sz w:val="24"/>
          <w:szCs w:val="24"/>
        </w:rPr>
        <w:t>ÚNICO</w:t>
      </w:r>
      <w:r w:rsidR="00593A5A" w:rsidRPr="00272665">
        <w:rPr>
          <w:rFonts w:ascii="Arial" w:eastAsia="Arial" w:hAnsi="Arial" w:cs="Arial"/>
          <w:b/>
          <w:sz w:val="24"/>
          <w:szCs w:val="24"/>
        </w:rPr>
        <w:t xml:space="preserve">. </w:t>
      </w:r>
      <w:r w:rsidR="00593A5A" w:rsidRPr="00272665">
        <w:rPr>
          <w:rFonts w:ascii="Arial" w:eastAsia="Arial" w:hAnsi="Arial" w:cs="Arial"/>
          <w:sz w:val="24"/>
          <w:szCs w:val="24"/>
        </w:rPr>
        <w:t xml:space="preserve">Se declara </w:t>
      </w:r>
      <w:r w:rsidR="00593A5A" w:rsidRPr="00272665">
        <w:rPr>
          <w:rFonts w:ascii="Arial" w:eastAsia="Arial" w:hAnsi="Arial" w:cs="Arial"/>
          <w:b/>
          <w:sz w:val="24"/>
          <w:szCs w:val="24"/>
        </w:rPr>
        <w:t xml:space="preserve">cumplida </w:t>
      </w:r>
      <w:r w:rsidR="00593A5A" w:rsidRPr="00272665">
        <w:rPr>
          <w:rFonts w:ascii="Arial" w:eastAsia="Arial" w:hAnsi="Arial" w:cs="Arial"/>
          <w:sz w:val="24"/>
          <w:szCs w:val="24"/>
        </w:rPr>
        <w:t xml:space="preserve">la </w:t>
      </w:r>
      <w:r w:rsidR="00061244" w:rsidRPr="00272665">
        <w:rPr>
          <w:rFonts w:ascii="Arial" w:eastAsia="Arial" w:hAnsi="Arial" w:cs="Arial"/>
          <w:sz w:val="24"/>
          <w:szCs w:val="24"/>
        </w:rPr>
        <w:t>resolución incidental</w:t>
      </w:r>
      <w:r w:rsidR="00593A5A" w:rsidRPr="00272665">
        <w:rPr>
          <w:rFonts w:ascii="Arial" w:eastAsia="Arial" w:hAnsi="Arial" w:cs="Arial"/>
          <w:sz w:val="24"/>
          <w:szCs w:val="24"/>
        </w:rPr>
        <w:t xml:space="preserve"> </w:t>
      </w:r>
      <w:r w:rsidR="0012251A" w:rsidRPr="00272665">
        <w:rPr>
          <w:rFonts w:ascii="Arial" w:eastAsia="Arial" w:hAnsi="Arial" w:cs="Arial"/>
          <w:sz w:val="24"/>
          <w:szCs w:val="24"/>
        </w:rPr>
        <w:t xml:space="preserve">del Juicio para la Protección de los Derechos Político-Electorales del Ciudadano TEEM-JDC-106/2024, de </w:t>
      </w:r>
      <w:r w:rsidR="00061244" w:rsidRPr="00272665">
        <w:rPr>
          <w:rFonts w:ascii="Arial" w:eastAsia="Arial" w:hAnsi="Arial" w:cs="Arial"/>
          <w:sz w:val="24"/>
          <w:szCs w:val="24"/>
        </w:rPr>
        <w:t xml:space="preserve">veintinueve de agosto </w:t>
      </w:r>
      <w:r w:rsidR="0012251A" w:rsidRPr="00272665">
        <w:rPr>
          <w:rFonts w:ascii="Arial" w:eastAsia="Arial" w:hAnsi="Arial" w:cs="Arial"/>
          <w:sz w:val="24"/>
          <w:szCs w:val="24"/>
        </w:rPr>
        <w:t>de dos mil veinticuatro</w:t>
      </w:r>
      <w:r w:rsidR="00593A5A" w:rsidRPr="00272665">
        <w:rPr>
          <w:rFonts w:ascii="Arial" w:eastAsia="Arial" w:hAnsi="Arial" w:cs="Arial"/>
          <w:sz w:val="24"/>
          <w:szCs w:val="24"/>
        </w:rPr>
        <w:t>.</w:t>
      </w:r>
    </w:p>
    <w:p w14:paraId="5373BA07" w14:textId="77777777" w:rsidR="006708BF" w:rsidRPr="00272665" w:rsidRDefault="006708BF" w:rsidP="006708BF">
      <w:pPr>
        <w:pStyle w:val="Sangradetextonormal"/>
        <w:spacing w:after="0" w:line="360" w:lineRule="auto"/>
        <w:ind w:left="0"/>
        <w:jc w:val="both"/>
        <w:rPr>
          <w:rFonts w:ascii="Arial" w:hAnsi="Arial" w:cs="Arial"/>
          <w:b/>
        </w:rPr>
      </w:pPr>
    </w:p>
    <w:p w14:paraId="2F1F6A46" w14:textId="2CB10532" w:rsidR="00593A5A" w:rsidRPr="00272665" w:rsidRDefault="00593A5A" w:rsidP="006708BF">
      <w:pPr>
        <w:pStyle w:val="Sangradetextonormal"/>
        <w:spacing w:after="0" w:line="360" w:lineRule="auto"/>
        <w:ind w:left="0"/>
        <w:jc w:val="both"/>
        <w:rPr>
          <w:rFonts w:ascii="Arial" w:hAnsi="Arial" w:cs="Arial"/>
          <w:i/>
          <w:iCs/>
        </w:rPr>
      </w:pPr>
      <w:r w:rsidRPr="00272665">
        <w:rPr>
          <w:rFonts w:ascii="Arial" w:hAnsi="Arial" w:cs="Arial"/>
          <w:b/>
        </w:rPr>
        <w:t xml:space="preserve">NOTIFÍQUESE. </w:t>
      </w:r>
      <w:r w:rsidR="00472A80" w:rsidRPr="00272665">
        <w:rPr>
          <w:rFonts w:ascii="Arial" w:hAnsi="Arial" w:cs="Arial"/>
          <w:b/>
          <w:lang w:val="es-ES_tradnl"/>
        </w:rPr>
        <w:t>Personalmente</w:t>
      </w:r>
      <w:r w:rsidR="00472A80" w:rsidRPr="00272665">
        <w:rPr>
          <w:rFonts w:ascii="Arial" w:hAnsi="Arial" w:cs="Arial"/>
          <w:lang w:val="es-ES_tradnl"/>
        </w:rPr>
        <w:t xml:space="preserve"> </w:t>
      </w:r>
      <w:r w:rsidR="000D0B5D" w:rsidRPr="00272665">
        <w:rPr>
          <w:rFonts w:ascii="Arial" w:hAnsi="Arial" w:cs="Arial"/>
          <w:lang w:val="es-ES_tradnl"/>
        </w:rPr>
        <w:t>a los actores</w:t>
      </w:r>
      <w:r w:rsidR="00472A80" w:rsidRPr="00272665">
        <w:rPr>
          <w:rFonts w:ascii="Arial" w:hAnsi="Arial" w:cs="Arial"/>
          <w:lang w:val="es-ES_tradnl"/>
        </w:rPr>
        <w:t xml:space="preserve">; </w:t>
      </w:r>
      <w:r w:rsidR="00472A80" w:rsidRPr="00272665">
        <w:rPr>
          <w:rFonts w:ascii="Arial" w:hAnsi="Arial" w:cs="Arial"/>
          <w:b/>
          <w:lang w:val="es-ES_tradnl"/>
        </w:rPr>
        <w:t>por oficio</w:t>
      </w:r>
      <w:r w:rsidR="00472A80" w:rsidRPr="00272665">
        <w:rPr>
          <w:rFonts w:ascii="Arial" w:hAnsi="Arial" w:cs="Arial"/>
          <w:lang w:val="es-ES_tradnl"/>
        </w:rPr>
        <w:t xml:space="preserve"> al</w:t>
      </w:r>
      <w:r w:rsidR="000D0B5D" w:rsidRPr="00272665">
        <w:rPr>
          <w:rFonts w:ascii="Arial" w:hAnsi="Arial" w:cs="Arial"/>
          <w:lang w:val="es-ES_tradnl"/>
        </w:rPr>
        <w:t xml:space="preserve"> </w:t>
      </w:r>
      <w:proofErr w:type="gramStart"/>
      <w:r w:rsidR="000D0B5D" w:rsidRPr="00272665">
        <w:rPr>
          <w:rFonts w:ascii="Arial" w:hAnsi="Arial" w:cs="Arial"/>
          <w:lang w:val="es-ES_tradnl"/>
        </w:rPr>
        <w:t>Presidente</w:t>
      </w:r>
      <w:proofErr w:type="gramEnd"/>
      <w:r w:rsidR="000D0B5D" w:rsidRPr="00272665">
        <w:rPr>
          <w:rFonts w:ascii="Arial" w:hAnsi="Arial" w:cs="Arial"/>
          <w:lang w:val="es-ES_tradnl"/>
        </w:rPr>
        <w:t xml:space="preserve"> Municipal de Álvaro Obregón</w:t>
      </w:r>
      <w:r w:rsidR="00472A80" w:rsidRPr="00272665">
        <w:rPr>
          <w:rFonts w:ascii="Arial" w:hAnsi="Arial" w:cs="Arial"/>
          <w:lang w:val="es-ES_tradnl"/>
        </w:rPr>
        <w:t xml:space="preserve"> y </w:t>
      </w:r>
      <w:r w:rsidR="00472A80" w:rsidRPr="00272665">
        <w:rPr>
          <w:rFonts w:ascii="Arial" w:hAnsi="Arial" w:cs="Arial"/>
          <w:b/>
          <w:lang w:val="es-ES_tradnl"/>
        </w:rPr>
        <w:t xml:space="preserve">por estrados </w:t>
      </w:r>
      <w:r w:rsidR="00472A80" w:rsidRPr="00272665">
        <w:rPr>
          <w:rFonts w:ascii="Arial" w:hAnsi="Arial" w:cs="Arial"/>
          <w:lang w:val="es-ES_tradnl"/>
        </w:rPr>
        <w:t>a los demás interesados</w:t>
      </w:r>
      <w:r w:rsidRPr="00272665">
        <w:rPr>
          <w:rFonts w:ascii="Arial" w:hAnsi="Arial" w:cs="Arial"/>
        </w:rPr>
        <w:t>, de conformidad con los artículos 37, fracciones I</w:t>
      </w:r>
      <w:r w:rsidR="000D0B5D" w:rsidRPr="00272665">
        <w:rPr>
          <w:rFonts w:ascii="Arial" w:hAnsi="Arial" w:cs="Arial"/>
        </w:rPr>
        <w:t xml:space="preserve">, II </w:t>
      </w:r>
      <w:r w:rsidRPr="00272665">
        <w:rPr>
          <w:rFonts w:ascii="Arial" w:hAnsi="Arial" w:cs="Arial"/>
        </w:rPr>
        <w:t>y III, 38 y 39 de la Ley de Justicia en Materia Electoral y de Participación Ciudadana del Estado de Michoacán de Ocampo; 139,</w:t>
      </w:r>
      <w:r w:rsidR="000D0B5D" w:rsidRPr="00272665">
        <w:rPr>
          <w:rFonts w:ascii="Arial" w:hAnsi="Arial" w:cs="Arial"/>
        </w:rPr>
        <w:t xml:space="preserve"> </w:t>
      </w:r>
      <w:r w:rsidRPr="00272665">
        <w:rPr>
          <w:rFonts w:ascii="Arial" w:hAnsi="Arial" w:cs="Arial"/>
        </w:rPr>
        <w:t>140</w:t>
      </w:r>
      <w:r w:rsidR="000D0B5D" w:rsidRPr="00272665">
        <w:rPr>
          <w:rFonts w:ascii="Arial" w:hAnsi="Arial" w:cs="Arial"/>
        </w:rPr>
        <w:t xml:space="preserve"> </w:t>
      </w:r>
      <w:r w:rsidRPr="00272665">
        <w:rPr>
          <w:rFonts w:ascii="Arial" w:hAnsi="Arial" w:cs="Arial"/>
        </w:rPr>
        <w:t>y 142 del Reglamento Interior del Tribunal Electoral del Estado</w:t>
      </w:r>
      <w:r w:rsidRPr="00272665">
        <w:rPr>
          <w:rFonts w:ascii="Arial" w:hAnsi="Arial" w:cs="Arial"/>
          <w:i/>
          <w:iCs/>
        </w:rPr>
        <w:t>.</w:t>
      </w:r>
    </w:p>
    <w:p w14:paraId="3D9A60D5" w14:textId="77777777" w:rsidR="006708BF" w:rsidRPr="00272665" w:rsidRDefault="006708BF" w:rsidP="006708BF">
      <w:pPr>
        <w:tabs>
          <w:tab w:val="left" w:pos="426"/>
          <w:tab w:val="left" w:pos="567"/>
        </w:tabs>
        <w:spacing w:after="0" w:line="360" w:lineRule="auto"/>
        <w:jc w:val="both"/>
        <w:rPr>
          <w:rFonts w:ascii="Arial" w:eastAsia="Arial" w:hAnsi="Arial" w:cs="Arial"/>
          <w:sz w:val="24"/>
          <w:szCs w:val="24"/>
        </w:rPr>
      </w:pPr>
    </w:p>
    <w:p w14:paraId="633CD84B" w14:textId="19B4868C" w:rsidR="00593A5A" w:rsidRPr="00272665" w:rsidRDefault="00593A5A" w:rsidP="006708BF">
      <w:pPr>
        <w:tabs>
          <w:tab w:val="left" w:pos="426"/>
          <w:tab w:val="left" w:pos="567"/>
        </w:tabs>
        <w:spacing w:after="0" w:line="360" w:lineRule="auto"/>
        <w:jc w:val="both"/>
        <w:rPr>
          <w:rFonts w:ascii="Arial" w:eastAsia="Arial" w:hAnsi="Arial" w:cs="Arial"/>
          <w:sz w:val="24"/>
          <w:szCs w:val="24"/>
        </w:rPr>
      </w:pPr>
      <w:r w:rsidRPr="00272665">
        <w:rPr>
          <w:rFonts w:ascii="Arial" w:eastAsia="Arial" w:hAnsi="Arial" w:cs="Arial"/>
          <w:sz w:val="24"/>
          <w:szCs w:val="24"/>
        </w:rPr>
        <w:t>En su oportunidad, archívese el presente expediente, como asunto total y definitivamente concluido.</w:t>
      </w:r>
    </w:p>
    <w:p w14:paraId="14DD5BD7" w14:textId="77777777" w:rsidR="006708BF" w:rsidRPr="00272665" w:rsidRDefault="006708BF" w:rsidP="006708BF">
      <w:pPr>
        <w:tabs>
          <w:tab w:val="left" w:pos="426"/>
          <w:tab w:val="left" w:pos="567"/>
        </w:tabs>
        <w:spacing w:after="0" w:line="360" w:lineRule="auto"/>
        <w:jc w:val="both"/>
        <w:rPr>
          <w:rFonts w:ascii="Arial" w:eastAsia="Arial" w:hAnsi="Arial" w:cs="Arial"/>
          <w:sz w:val="24"/>
          <w:szCs w:val="24"/>
        </w:rPr>
      </w:pPr>
    </w:p>
    <w:p w14:paraId="59F2C50C" w14:textId="4B3131FE" w:rsidR="006708BF" w:rsidRPr="00272665" w:rsidRDefault="00BC29E2" w:rsidP="00FD2210">
      <w:pPr>
        <w:tabs>
          <w:tab w:val="left" w:pos="426"/>
          <w:tab w:val="left" w:pos="567"/>
        </w:tabs>
        <w:spacing w:after="0" w:line="360" w:lineRule="auto"/>
        <w:jc w:val="both"/>
        <w:rPr>
          <w:rFonts w:ascii="Arial" w:eastAsia="Arial" w:hAnsi="Arial" w:cs="Arial"/>
          <w:strike/>
          <w:sz w:val="24"/>
          <w:szCs w:val="24"/>
        </w:rPr>
      </w:pPr>
      <w:r w:rsidRPr="00272665">
        <w:rPr>
          <w:rFonts w:ascii="Arial" w:eastAsia="Arial" w:hAnsi="Arial" w:cs="Arial"/>
          <w:sz w:val="24"/>
          <w:szCs w:val="24"/>
        </w:rPr>
        <w:t xml:space="preserve">Así, en reunión interna jurisdiccional </w:t>
      </w:r>
      <w:r w:rsidR="00272665">
        <w:rPr>
          <w:rFonts w:ascii="Arial" w:eastAsia="Arial" w:hAnsi="Arial" w:cs="Arial"/>
          <w:sz w:val="24"/>
          <w:szCs w:val="24"/>
        </w:rPr>
        <w:t>de catorce de enero de dos mil veinticinco,</w:t>
      </w:r>
      <w:r w:rsidR="00C36FFA">
        <w:rPr>
          <w:rFonts w:ascii="Arial" w:eastAsia="Arial" w:hAnsi="Arial" w:cs="Arial"/>
          <w:sz w:val="24"/>
          <w:szCs w:val="24"/>
        </w:rPr>
        <w:t xml:space="preserve"> por unanimidad de votos,</w:t>
      </w:r>
      <w:r w:rsidR="00272665">
        <w:rPr>
          <w:rFonts w:ascii="Arial" w:eastAsia="Arial" w:hAnsi="Arial" w:cs="Arial"/>
          <w:sz w:val="24"/>
          <w:szCs w:val="24"/>
        </w:rPr>
        <w:t xml:space="preserve"> </w:t>
      </w:r>
      <w:r w:rsidRPr="00272665">
        <w:rPr>
          <w:rFonts w:ascii="Arial" w:eastAsia="Arial" w:hAnsi="Arial" w:cs="Arial"/>
          <w:sz w:val="24"/>
          <w:szCs w:val="24"/>
        </w:rPr>
        <w:t xml:space="preserve">lo acordaron y firman la Magistrada </w:t>
      </w:r>
      <w:proofErr w:type="gramStart"/>
      <w:r w:rsidRPr="00272665">
        <w:rPr>
          <w:rFonts w:ascii="Arial" w:eastAsia="Arial" w:hAnsi="Arial" w:cs="Arial"/>
          <w:sz w:val="24"/>
          <w:szCs w:val="24"/>
        </w:rPr>
        <w:t>Presidenta</w:t>
      </w:r>
      <w:proofErr w:type="gramEnd"/>
      <w:r w:rsidRPr="00272665">
        <w:rPr>
          <w:rFonts w:ascii="Arial" w:eastAsia="Arial" w:hAnsi="Arial" w:cs="Arial"/>
          <w:sz w:val="24"/>
          <w:szCs w:val="24"/>
        </w:rPr>
        <w:t xml:space="preserve"> Alma Rosa Bahena Villalobos, la Magistrada Yurisha Andrade Morales </w:t>
      </w:r>
      <w:r w:rsidR="00675F2D" w:rsidRPr="00272665">
        <w:rPr>
          <w:rFonts w:ascii="Arial" w:eastAsia="Arial" w:hAnsi="Arial" w:cs="Arial"/>
          <w:sz w:val="24"/>
          <w:szCs w:val="24"/>
        </w:rPr>
        <w:t>-</w:t>
      </w:r>
      <w:r w:rsidRPr="00272665">
        <w:rPr>
          <w:rFonts w:ascii="Arial" w:eastAsia="Arial" w:hAnsi="Arial" w:cs="Arial"/>
          <w:sz w:val="24"/>
          <w:szCs w:val="24"/>
        </w:rPr>
        <w:t>quien fue ponent</w:t>
      </w:r>
      <w:r w:rsidR="00675F2D" w:rsidRPr="00272665">
        <w:rPr>
          <w:rFonts w:ascii="Arial" w:eastAsia="Arial" w:hAnsi="Arial" w:cs="Arial"/>
          <w:sz w:val="24"/>
          <w:szCs w:val="24"/>
        </w:rPr>
        <w:t>e-</w:t>
      </w:r>
      <w:r w:rsidRPr="00272665">
        <w:rPr>
          <w:rFonts w:ascii="Arial" w:eastAsia="Arial" w:hAnsi="Arial" w:cs="Arial"/>
          <w:sz w:val="24"/>
          <w:szCs w:val="24"/>
        </w:rPr>
        <w:t>, así como el</w:t>
      </w:r>
      <w:r w:rsidR="00B72CC0" w:rsidRPr="00272665">
        <w:rPr>
          <w:rFonts w:ascii="Arial" w:eastAsia="Arial" w:hAnsi="Arial" w:cs="Arial"/>
          <w:sz w:val="24"/>
          <w:szCs w:val="24"/>
        </w:rPr>
        <w:t xml:space="preserve"> Magistrado en funciones Everardo Tovar Valdez</w:t>
      </w:r>
      <w:r w:rsidRPr="00272665">
        <w:rPr>
          <w:rFonts w:ascii="Arial" w:eastAsia="Arial" w:hAnsi="Arial" w:cs="Arial"/>
          <w:sz w:val="24"/>
          <w:szCs w:val="24"/>
        </w:rPr>
        <w:t>, ante el Secretario General de Acuerdos, Gerardo Maldonado Tadeo, quien autoriza y da fe.</w:t>
      </w:r>
      <w:r w:rsidR="00675F2D" w:rsidRPr="00272665">
        <w:rPr>
          <w:rFonts w:ascii="Arial" w:eastAsia="Arial" w:hAnsi="Arial" w:cs="Arial"/>
          <w:sz w:val="24"/>
          <w:szCs w:val="24"/>
        </w:rPr>
        <w:t xml:space="preserve"> </w:t>
      </w:r>
      <w:r w:rsidR="00675F2D" w:rsidRPr="00272665">
        <w:rPr>
          <w:rFonts w:ascii="Arial" w:eastAsia="Arial" w:hAnsi="Arial" w:cs="Arial"/>
          <w:b/>
          <w:bCs/>
          <w:sz w:val="24"/>
          <w:szCs w:val="24"/>
        </w:rPr>
        <w:t>Doy Fe.</w:t>
      </w:r>
    </w:p>
    <w:p w14:paraId="0F0A2E94" w14:textId="77777777" w:rsidR="00FD2210" w:rsidRPr="00272665" w:rsidRDefault="00FD2210" w:rsidP="00FD2210">
      <w:pPr>
        <w:tabs>
          <w:tab w:val="left" w:pos="426"/>
          <w:tab w:val="left" w:pos="567"/>
        </w:tabs>
        <w:spacing w:after="0" w:line="360" w:lineRule="auto"/>
        <w:jc w:val="both"/>
        <w:rPr>
          <w:rFonts w:ascii="Arial" w:eastAsia="Arial" w:hAnsi="Arial" w:cs="Arial"/>
          <w:strike/>
          <w:sz w:val="24"/>
          <w:szCs w:val="24"/>
        </w:rPr>
      </w:pPr>
    </w:p>
    <w:tbl>
      <w:tblPr>
        <w:tblW w:w="8830" w:type="dxa"/>
        <w:jc w:val="center"/>
        <w:tblLayout w:type="fixed"/>
        <w:tblLook w:val="0400" w:firstRow="0" w:lastRow="0" w:firstColumn="0" w:lastColumn="0" w:noHBand="0" w:noVBand="1"/>
      </w:tblPr>
      <w:tblGrid>
        <w:gridCol w:w="4816"/>
        <w:gridCol w:w="4014"/>
      </w:tblGrid>
      <w:tr w:rsidR="00BC29E2" w:rsidRPr="00272665" w14:paraId="6879E02E" w14:textId="77777777" w:rsidTr="00B72CC0">
        <w:trPr>
          <w:trHeight w:val="1116"/>
          <w:jc w:val="center"/>
        </w:trPr>
        <w:tc>
          <w:tcPr>
            <w:tcW w:w="8830" w:type="dxa"/>
            <w:gridSpan w:val="2"/>
          </w:tcPr>
          <w:p w14:paraId="5FED35BD" w14:textId="77777777" w:rsidR="00BC29E2" w:rsidRPr="00272665" w:rsidRDefault="00BC29E2" w:rsidP="00BC29E2">
            <w:pPr>
              <w:spacing w:after="0" w:line="240" w:lineRule="auto"/>
              <w:jc w:val="center"/>
              <w:rPr>
                <w:rFonts w:ascii="Arial" w:eastAsia="Arial" w:hAnsi="Arial" w:cs="Arial"/>
                <w:b/>
                <w:sz w:val="24"/>
                <w:szCs w:val="24"/>
              </w:rPr>
            </w:pPr>
            <w:r w:rsidRPr="00272665">
              <w:rPr>
                <w:rFonts w:ascii="Arial" w:eastAsia="Arial" w:hAnsi="Arial" w:cs="Arial"/>
                <w:b/>
                <w:sz w:val="24"/>
                <w:szCs w:val="24"/>
              </w:rPr>
              <w:t>MAGISTRADA PRESIDENTA</w:t>
            </w:r>
          </w:p>
          <w:p w14:paraId="2A3386AD" w14:textId="77777777" w:rsidR="00BC29E2" w:rsidRPr="00272665" w:rsidRDefault="00BC29E2" w:rsidP="00BC29E2">
            <w:pPr>
              <w:spacing w:after="0" w:line="240" w:lineRule="auto"/>
              <w:jc w:val="center"/>
              <w:rPr>
                <w:rFonts w:ascii="Arial" w:eastAsia="Arial" w:hAnsi="Arial" w:cs="Arial"/>
                <w:b/>
                <w:sz w:val="24"/>
                <w:szCs w:val="24"/>
              </w:rPr>
            </w:pPr>
          </w:p>
          <w:p w14:paraId="30619186" w14:textId="77777777" w:rsidR="00B72CC0" w:rsidRPr="00272665" w:rsidRDefault="00B72CC0" w:rsidP="00BC29E2">
            <w:pPr>
              <w:spacing w:after="0" w:line="240" w:lineRule="auto"/>
              <w:jc w:val="center"/>
              <w:rPr>
                <w:rFonts w:ascii="Arial" w:eastAsia="Arial" w:hAnsi="Arial" w:cs="Arial"/>
                <w:b/>
                <w:sz w:val="24"/>
                <w:szCs w:val="24"/>
              </w:rPr>
            </w:pPr>
          </w:p>
          <w:p w14:paraId="2B893C29" w14:textId="77777777" w:rsidR="00772EF8" w:rsidRPr="00272665" w:rsidRDefault="00772EF8" w:rsidP="00BC29E2">
            <w:pPr>
              <w:spacing w:after="0" w:line="240" w:lineRule="auto"/>
              <w:jc w:val="center"/>
              <w:rPr>
                <w:rFonts w:ascii="Arial" w:eastAsia="Arial" w:hAnsi="Arial" w:cs="Arial"/>
                <w:b/>
                <w:sz w:val="24"/>
                <w:szCs w:val="24"/>
              </w:rPr>
            </w:pPr>
          </w:p>
          <w:p w14:paraId="5EF801A3" w14:textId="77777777" w:rsidR="00BC29E2" w:rsidRPr="00272665" w:rsidRDefault="00BC29E2" w:rsidP="00BC29E2">
            <w:pPr>
              <w:spacing w:after="0" w:line="240" w:lineRule="auto"/>
              <w:jc w:val="center"/>
              <w:rPr>
                <w:rFonts w:ascii="Arial" w:eastAsia="Arial" w:hAnsi="Arial" w:cs="Arial"/>
                <w:b/>
                <w:sz w:val="24"/>
                <w:szCs w:val="24"/>
              </w:rPr>
            </w:pPr>
          </w:p>
          <w:p w14:paraId="6B63A33A" w14:textId="77777777" w:rsidR="00BC29E2" w:rsidRPr="00272665" w:rsidRDefault="00BC29E2" w:rsidP="00BC29E2">
            <w:pPr>
              <w:spacing w:after="0" w:line="240" w:lineRule="auto"/>
              <w:jc w:val="center"/>
              <w:rPr>
                <w:rFonts w:ascii="Arial" w:eastAsia="Arial" w:hAnsi="Arial" w:cs="Arial"/>
                <w:b/>
                <w:sz w:val="24"/>
                <w:szCs w:val="24"/>
              </w:rPr>
            </w:pPr>
            <w:r w:rsidRPr="00272665">
              <w:rPr>
                <w:rFonts w:ascii="Arial" w:eastAsia="Arial" w:hAnsi="Arial" w:cs="Arial"/>
                <w:b/>
                <w:sz w:val="24"/>
                <w:szCs w:val="24"/>
              </w:rPr>
              <w:t xml:space="preserve">ALMA ROSA BAHENA VILLALOBOS </w:t>
            </w:r>
          </w:p>
        </w:tc>
      </w:tr>
      <w:tr w:rsidR="00BC29E2" w:rsidRPr="00272665" w14:paraId="1EBBFEF0" w14:textId="77777777" w:rsidTr="00B72CC0">
        <w:trPr>
          <w:trHeight w:val="853"/>
          <w:jc w:val="center"/>
        </w:trPr>
        <w:tc>
          <w:tcPr>
            <w:tcW w:w="4816" w:type="dxa"/>
          </w:tcPr>
          <w:p w14:paraId="028FCD85" w14:textId="16B314D0" w:rsidR="00BC29E2" w:rsidRPr="00272665" w:rsidRDefault="00BC29E2" w:rsidP="00BC29E2">
            <w:pPr>
              <w:spacing w:after="0" w:line="240" w:lineRule="auto"/>
              <w:jc w:val="center"/>
              <w:rPr>
                <w:rFonts w:ascii="Arial" w:eastAsia="Arial" w:hAnsi="Arial" w:cs="Arial"/>
                <w:b/>
                <w:sz w:val="24"/>
                <w:szCs w:val="24"/>
              </w:rPr>
            </w:pPr>
            <w:r w:rsidRPr="00272665">
              <w:rPr>
                <w:rFonts w:ascii="Arial" w:eastAsia="Arial" w:hAnsi="Arial" w:cs="Arial"/>
                <w:b/>
                <w:sz w:val="24"/>
                <w:szCs w:val="24"/>
              </w:rPr>
              <w:lastRenderedPageBreak/>
              <w:t>MAGISTRADA</w:t>
            </w:r>
          </w:p>
          <w:p w14:paraId="61CC08F5" w14:textId="77777777" w:rsidR="00BC29E2" w:rsidRPr="00272665" w:rsidRDefault="00BC29E2" w:rsidP="00BC29E2">
            <w:pPr>
              <w:spacing w:after="0" w:line="240" w:lineRule="auto"/>
              <w:jc w:val="center"/>
              <w:rPr>
                <w:rFonts w:ascii="Arial" w:eastAsia="Arial" w:hAnsi="Arial" w:cs="Arial"/>
                <w:b/>
                <w:sz w:val="24"/>
                <w:szCs w:val="24"/>
              </w:rPr>
            </w:pPr>
          </w:p>
          <w:p w14:paraId="6B808E33" w14:textId="77777777" w:rsidR="00BC29E2" w:rsidRPr="00272665" w:rsidRDefault="00BC29E2" w:rsidP="00BC29E2">
            <w:pPr>
              <w:spacing w:after="0" w:line="240" w:lineRule="auto"/>
              <w:jc w:val="center"/>
              <w:rPr>
                <w:rFonts w:ascii="Arial" w:eastAsia="Arial" w:hAnsi="Arial" w:cs="Arial"/>
                <w:b/>
                <w:sz w:val="24"/>
                <w:szCs w:val="24"/>
              </w:rPr>
            </w:pPr>
          </w:p>
          <w:p w14:paraId="03273C5D" w14:textId="77777777" w:rsidR="00B72CC0" w:rsidRPr="00272665" w:rsidRDefault="00B72CC0" w:rsidP="00BC29E2">
            <w:pPr>
              <w:spacing w:after="0" w:line="240" w:lineRule="auto"/>
              <w:jc w:val="center"/>
              <w:rPr>
                <w:rFonts w:ascii="Arial" w:eastAsia="Arial" w:hAnsi="Arial" w:cs="Arial"/>
                <w:b/>
                <w:sz w:val="24"/>
                <w:szCs w:val="24"/>
              </w:rPr>
            </w:pPr>
          </w:p>
          <w:p w14:paraId="3DDC1A49" w14:textId="77777777" w:rsidR="00BC29E2" w:rsidRPr="00272665" w:rsidRDefault="00BC29E2" w:rsidP="00BC29E2">
            <w:pPr>
              <w:spacing w:after="0" w:line="240" w:lineRule="auto"/>
              <w:jc w:val="center"/>
              <w:rPr>
                <w:rFonts w:ascii="Arial" w:eastAsia="Arial" w:hAnsi="Arial" w:cs="Arial"/>
                <w:b/>
                <w:sz w:val="24"/>
                <w:szCs w:val="24"/>
              </w:rPr>
            </w:pPr>
          </w:p>
          <w:p w14:paraId="3FE941C1" w14:textId="77777777" w:rsidR="00BC29E2" w:rsidRPr="00272665" w:rsidRDefault="00BC29E2" w:rsidP="00BC29E2">
            <w:pPr>
              <w:spacing w:after="0" w:line="240" w:lineRule="auto"/>
              <w:jc w:val="center"/>
              <w:rPr>
                <w:rFonts w:ascii="Arial" w:eastAsia="Arial" w:hAnsi="Arial" w:cs="Arial"/>
                <w:b/>
                <w:sz w:val="24"/>
                <w:szCs w:val="24"/>
              </w:rPr>
            </w:pPr>
            <w:r w:rsidRPr="00272665">
              <w:rPr>
                <w:rFonts w:ascii="Arial" w:eastAsia="Arial" w:hAnsi="Arial" w:cs="Arial"/>
                <w:b/>
                <w:sz w:val="24"/>
                <w:szCs w:val="24"/>
              </w:rPr>
              <w:t>YURISHA ANDRADE MORALES</w:t>
            </w:r>
          </w:p>
        </w:tc>
        <w:tc>
          <w:tcPr>
            <w:tcW w:w="4014" w:type="dxa"/>
          </w:tcPr>
          <w:p w14:paraId="0DF6A53D" w14:textId="2CF9DABF" w:rsidR="00BC29E2" w:rsidRPr="00272665" w:rsidRDefault="00BC29E2" w:rsidP="00BC29E2">
            <w:pPr>
              <w:spacing w:after="0" w:line="240" w:lineRule="auto"/>
              <w:jc w:val="center"/>
              <w:rPr>
                <w:rFonts w:ascii="Arial" w:eastAsia="Arial" w:hAnsi="Arial" w:cs="Arial"/>
                <w:b/>
                <w:sz w:val="24"/>
                <w:szCs w:val="24"/>
              </w:rPr>
            </w:pPr>
            <w:r w:rsidRPr="00272665">
              <w:rPr>
                <w:rFonts w:ascii="Arial" w:eastAsia="Arial" w:hAnsi="Arial" w:cs="Arial"/>
                <w:b/>
                <w:sz w:val="24"/>
                <w:szCs w:val="24"/>
              </w:rPr>
              <w:t>MAGISTRAD</w:t>
            </w:r>
            <w:r w:rsidR="00C26381" w:rsidRPr="00272665">
              <w:rPr>
                <w:rFonts w:ascii="Arial" w:eastAsia="Arial" w:hAnsi="Arial" w:cs="Arial"/>
                <w:b/>
                <w:sz w:val="24"/>
                <w:szCs w:val="24"/>
              </w:rPr>
              <w:t>O</w:t>
            </w:r>
          </w:p>
          <w:p w14:paraId="4A2DD812" w14:textId="77777777" w:rsidR="00BC29E2" w:rsidRPr="00272665" w:rsidRDefault="00BC29E2" w:rsidP="00BC29E2">
            <w:pPr>
              <w:spacing w:after="0" w:line="240" w:lineRule="auto"/>
              <w:jc w:val="center"/>
              <w:rPr>
                <w:rFonts w:ascii="Arial" w:eastAsia="Arial" w:hAnsi="Arial" w:cs="Arial"/>
                <w:b/>
                <w:sz w:val="24"/>
                <w:szCs w:val="24"/>
              </w:rPr>
            </w:pPr>
          </w:p>
          <w:p w14:paraId="5BC70C3F" w14:textId="77777777" w:rsidR="00BC29E2" w:rsidRPr="00272665" w:rsidRDefault="00BC29E2" w:rsidP="00BC29E2">
            <w:pPr>
              <w:spacing w:after="0" w:line="240" w:lineRule="auto"/>
              <w:jc w:val="center"/>
              <w:rPr>
                <w:rFonts w:ascii="Arial" w:eastAsia="Arial" w:hAnsi="Arial" w:cs="Arial"/>
                <w:b/>
                <w:sz w:val="24"/>
                <w:szCs w:val="24"/>
              </w:rPr>
            </w:pPr>
          </w:p>
          <w:p w14:paraId="04BB97E6" w14:textId="77777777" w:rsidR="00772EF8" w:rsidRPr="00272665" w:rsidRDefault="00772EF8" w:rsidP="00BC29E2">
            <w:pPr>
              <w:spacing w:after="0" w:line="240" w:lineRule="auto"/>
              <w:jc w:val="center"/>
              <w:rPr>
                <w:rFonts w:ascii="Arial" w:eastAsia="Arial" w:hAnsi="Arial" w:cs="Arial"/>
                <w:b/>
                <w:sz w:val="24"/>
                <w:szCs w:val="24"/>
              </w:rPr>
            </w:pPr>
          </w:p>
          <w:p w14:paraId="7E2DA154" w14:textId="77777777" w:rsidR="00BC29E2" w:rsidRPr="00272665" w:rsidRDefault="00BC29E2" w:rsidP="00BC29E2">
            <w:pPr>
              <w:spacing w:after="0" w:line="240" w:lineRule="auto"/>
              <w:jc w:val="center"/>
              <w:rPr>
                <w:rFonts w:ascii="Arial" w:eastAsia="Arial" w:hAnsi="Arial" w:cs="Arial"/>
                <w:b/>
                <w:sz w:val="24"/>
                <w:szCs w:val="24"/>
              </w:rPr>
            </w:pPr>
          </w:p>
          <w:p w14:paraId="3793088E" w14:textId="034D7C19" w:rsidR="00BC29E2" w:rsidRPr="00272665" w:rsidRDefault="00B72CC0" w:rsidP="00BC29E2">
            <w:pPr>
              <w:spacing w:after="0" w:line="240" w:lineRule="auto"/>
              <w:jc w:val="center"/>
              <w:rPr>
                <w:rFonts w:ascii="Arial" w:eastAsia="Arial" w:hAnsi="Arial" w:cs="Arial"/>
                <w:b/>
                <w:sz w:val="24"/>
                <w:szCs w:val="24"/>
              </w:rPr>
            </w:pPr>
            <w:r w:rsidRPr="00272665">
              <w:rPr>
                <w:rFonts w:ascii="Arial" w:eastAsia="Arial" w:hAnsi="Arial" w:cs="Arial"/>
                <w:b/>
                <w:sz w:val="24"/>
                <w:szCs w:val="24"/>
              </w:rPr>
              <w:t>EVERARDO TOVAR VALDEZ</w:t>
            </w:r>
          </w:p>
        </w:tc>
      </w:tr>
      <w:tr w:rsidR="00BC29E2" w:rsidRPr="00272665" w14:paraId="6CAE3921" w14:textId="77777777" w:rsidTr="00B72CC0">
        <w:trPr>
          <w:trHeight w:val="324"/>
          <w:jc w:val="center"/>
        </w:trPr>
        <w:tc>
          <w:tcPr>
            <w:tcW w:w="8830" w:type="dxa"/>
            <w:gridSpan w:val="2"/>
          </w:tcPr>
          <w:p w14:paraId="0D43415C" w14:textId="77777777" w:rsidR="00C26381" w:rsidRPr="00272665" w:rsidRDefault="00C26381" w:rsidP="00B72CC0">
            <w:pPr>
              <w:spacing w:after="0" w:line="240" w:lineRule="auto"/>
              <w:jc w:val="center"/>
              <w:rPr>
                <w:rFonts w:ascii="Arial" w:eastAsia="Arial" w:hAnsi="Arial" w:cs="Arial"/>
                <w:b/>
                <w:sz w:val="24"/>
                <w:szCs w:val="24"/>
              </w:rPr>
            </w:pPr>
          </w:p>
          <w:p w14:paraId="3B4EC462" w14:textId="77777777" w:rsidR="00772EF8" w:rsidRPr="00272665" w:rsidRDefault="00772EF8" w:rsidP="00B72CC0">
            <w:pPr>
              <w:spacing w:after="0" w:line="240" w:lineRule="auto"/>
              <w:jc w:val="center"/>
              <w:rPr>
                <w:rFonts w:ascii="Arial" w:eastAsia="Arial" w:hAnsi="Arial" w:cs="Arial"/>
                <w:b/>
                <w:sz w:val="24"/>
                <w:szCs w:val="24"/>
              </w:rPr>
            </w:pPr>
          </w:p>
          <w:p w14:paraId="1157FE48" w14:textId="730C5611" w:rsidR="00BC29E2" w:rsidRPr="00272665" w:rsidRDefault="00BC29E2" w:rsidP="00B72CC0">
            <w:pPr>
              <w:spacing w:after="0" w:line="240" w:lineRule="auto"/>
              <w:jc w:val="center"/>
              <w:rPr>
                <w:rFonts w:ascii="Arial" w:eastAsia="Arial" w:hAnsi="Arial" w:cs="Arial"/>
                <w:b/>
                <w:sz w:val="24"/>
                <w:szCs w:val="24"/>
              </w:rPr>
            </w:pPr>
            <w:r w:rsidRPr="00272665">
              <w:rPr>
                <w:rFonts w:ascii="Arial" w:eastAsia="Arial" w:hAnsi="Arial" w:cs="Arial"/>
                <w:b/>
                <w:sz w:val="24"/>
                <w:szCs w:val="24"/>
              </w:rPr>
              <w:t>SECRETARIO GENERAL DE ACUERDOS</w:t>
            </w:r>
          </w:p>
          <w:p w14:paraId="77C2D457" w14:textId="77777777" w:rsidR="00BC29E2" w:rsidRPr="00272665" w:rsidRDefault="00BC29E2" w:rsidP="00BC29E2">
            <w:pPr>
              <w:spacing w:after="0" w:line="240" w:lineRule="auto"/>
              <w:jc w:val="center"/>
              <w:rPr>
                <w:rFonts w:ascii="Arial" w:eastAsia="Arial" w:hAnsi="Arial" w:cs="Arial"/>
                <w:b/>
                <w:sz w:val="24"/>
                <w:szCs w:val="24"/>
              </w:rPr>
            </w:pPr>
          </w:p>
          <w:p w14:paraId="0858F2B0" w14:textId="77777777" w:rsidR="00BC29E2" w:rsidRPr="00272665" w:rsidRDefault="00BC29E2" w:rsidP="00BC29E2">
            <w:pPr>
              <w:spacing w:after="0" w:line="240" w:lineRule="auto"/>
              <w:jc w:val="center"/>
              <w:rPr>
                <w:rFonts w:ascii="Arial" w:eastAsia="Arial" w:hAnsi="Arial" w:cs="Arial"/>
                <w:b/>
                <w:sz w:val="24"/>
                <w:szCs w:val="24"/>
              </w:rPr>
            </w:pPr>
          </w:p>
          <w:p w14:paraId="02030CDF" w14:textId="77777777" w:rsidR="00B72CC0" w:rsidRPr="00272665" w:rsidRDefault="00B72CC0" w:rsidP="00BC29E2">
            <w:pPr>
              <w:spacing w:after="0" w:line="240" w:lineRule="auto"/>
              <w:jc w:val="center"/>
              <w:rPr>
                <w:rFonts w:ascii="Arial" w:eastAsia="Arial" w:hAnsi="Arial" w:cs="Arial"/>
                <w:b/>
                <w:sz w:val="24"/>
                <w:szCs w:val="24"/>
              </w:rPr>
            </w:pPr>
          </w:p>
          <w:p w14:paraId="7F7BD8A6" w14:textId="77777777" w:rsidR="00772EF8" w:rsidRPr="00272665" w:rsidRDefault="00772EF8" w:rsidP="00BC29E2">
            <w:pPr>
              <w:spacing w:after="0" w:line="240" w:lineRule="auto"/>
              <w:jc w:val="center"/>
              <w:rPr>
                <w:rFonts w:ascii="Arial" w:eastAsia="Arial" w:hAnsi="Arial" w:cs="Arial"/>
                <w:b/>
                <w:sz w:val="24"/>
                <w:szCs w:val="24"/>
              </w:rPr>
            </w:pPr>
          </w:p>
          <w:p w14:paraId="44BD91A6" w14:textId="77777777" w:rsidR="00BC29E2" w:rsidRPr="00272665" w:rsidRDefault="00BC29E2" w:rsidP="00BC29E2">
            <w:pPr>
              <w:spacing w:after="0" w:line="240" w:lineRule="auto"/>
              <w:jc w:val="center"/>
              <w:rPr>
                <w:rFonts w:ascii="Arial" w:eastAsia="Arial" w:hAnsi="Arial" w:cs="Arial"/>
                <w:b/>
                <w:sz w:val="24"/>
                <w:szCs w:val="24"/>
              </w:rPr>
            </w:pPr>
            <w:r w:rsidRPr="00272665">
              <w:rPr>
                <w:rFonts w:ascii="Arial" w:eastAsia="Arial" w:hAnsi="Arial" w:cs="Arial"/>
                <w:b/>
                <w:sz w:val="24"/>
                <w:szCs w:val="24"/>
              </w:rPr>
              <w:t>GERARDO MALDONADO TADEO</w:t>
            </w:r>
          </w:p>
          <w:p w14:paraId="0BD45ADB" w14:textId="77777777" w:rsidR="00772EF8" w:rsidRPr="00272665" w:rsidRDefault="00772EF8" w:rsidP="00BC29E2">
            <w:pPr>
              <w:spacing w:after="0" w:line="240" w:lineRule="auto"/>
              <w:jc w:val="center"/>
              <w:rPr>
                <w:rFonts w:ascii="Arial" w:eastAsia="Arial" w:hAnsi="Arial" w:cs="Arial"/>
                <w:b/>
                <w:sz w:val="24"/>
                <w:szCs w:val="24"/>
              </w:rPr>
            </w:pPr>
          </w:p>
        </w:tc>
      </w:tr>
    </w:tbl>
    <w:p w14:paraId="715F3BA8" w14:textId="724244FA" w:rsidR="00593A5A" w:rsidRPr="00272665" w:rsidRDefault="00593A5A" w:rsidP="00593A5A">
      <w:pPr>
        <w:spacing w:before="100" w:beforeAutospacing="1" w:after="100" w:afterAutospacing="1"/>
        <w:jc w:val="both"/>
        <w:rPr>
          <w:rFonts w:ascii="Arial" w:hAnsi="Arial" w:cs="Arial"/>
          <w:b/>
          <w:bCs/>
          <w:sz w:val="20"/>
          <w:szCs w:val="20"/>
        </w:rPr>
      </w:pPr>
      <w:r w:rsidRPr="00272665">
        <w:rPr>
          <w:rFonts w:ascii="Arial" w:hAnsi="Arial" w:cs="Arial"/>
          <w:sz w:val="20"/>
          <w:szCs w:val="20"/>
        </w:rPr>
        <w:t xml:space="preserve">El suscrito licenciado Gerardo Maldonado Tadeo,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w:t>
      </w:r>
      <w:r w:rsidR="002B2B05">
        <w:rPr>
          <w:rFonts w:ascii="Arial" w:hAnsi="Arial" w:cs="Arial"/>
          <w:sz w:val="20"/>
          <w:szCs w:val="20"/>
        </w:rPr>
        <w:t>el presente documento</w:t>
      </w:r>
      <w:r w:rsidR="00FD2210" w:rsidRPr="00272665">
        <w:rPr>
          <w:rFonts w:ascii="Arial" w:hAnsi="Arial" w:cs="Arial"/>
          <w:sz w:val="20"/>
          <w:szCs w:val="20"/>
        </w:rPr>
        <w:t>, c</w:t>
      </w:r>
      <w:r w:rsidRPr="00272665">
        <w:rPr>
          <w:rFonts w:ascii="Arial" w:hAnsi="Arial" w:cs="Arial"/>
          <w:sz w:val="20"/>
          <w:szCs w:val="20"/>
        </w:rPr>
        <w:t>orresponden a</w:t>
      </w:r>
      <w:r w:rsidR="000015E2" w:rsidRPr="00272665">
        <w:rPr>
          <w:rFonts w:ascii="Arial" w:hAnsi="Arial" w:cs="Arial"/>
          <w:sz w:val="20"/>
          <w:szCs w:val="20"/>
        </w:rPr>
        <w:t xml:space="preserve">l acuerdo plenario de cumplimiento de </w:t>
      </w:r>
      <w:r w:rsidR="00FD2210" w:rsidRPr="00272665">
        <w:rPr>
          <w:rFonts w:ascii="Arial" w:hAnsi="Arial" w:cs="Arial"/>
          <w:sz w:val="20"/>
          <w:szCs w:val="20"/>
        </w:rPr>
        <w:t xml:space="preserve">resolución incidental </w:t>
      </w:r>
      <w:r w:rsidRPr="00272665">
        <w:rPr>
          <w:rFonts w:ascii="Arial" w:hAnsi="Arial" w:cs="Arial"/>
          <w:sz w:val="20"/>
          <w:szCs w:val="20"/>
        </w:rPr>
        <w:t>emitid</w:t>
      </w:r>
      <w:r w:rsidR="00E00561" w:rsidRPr="00272665">
        <w:rPr>
          <w:rFonts w:ascii="Arial" w:hAnsi="Arial" w:cs="Arial"/>
          <w:sz w:val="20"/>
          <w:szCs w:val="20"/>
        </w:rPr>
        <w:t>o</w:t>
      </w:r>
      <w:r w:rsidRPr="00272665">
        <w:rPr>
          <w:rFonts w:ascii="Arial" w:hAnsi="Arial" w:cs="Arial"/>
          <w:sz w:val="20"/>
          <w:szCs w:val="20"/>
        </w:rPr>
        <w:t xml:space="preserve"> por el Pleno del Tribunal Electoral del Estado, </w:t>
      </w:r>
      <w:r w:rsidR="009E488E" w:rsidRPr="00272665">
        <w:rPr>
          <w:rFonts w:ascii="Arial" w:hAnsi="Arial" w:cs="Arial"/>
          <w:sz w:val="20"/>
          <w:szCs w:val="20"/>
        </w:rPr>
        <w:t xml:space="preserve">dentro del Juicio para la Protección de los Derechos Político Electorales del Ciudadano identificado con la clave </w:t>
      </w:r>
      <w:r w:rsidR="009E488E" w:rsidRPr="00272665">
        <w:rPr>
          <w:rFonts w:ascii="Arial" w:hAnsi="Arial" w:cs="Arial"/>
          <w:b/>
          <w:bCs/>
          <w:sz w:val="20"/>
          <w:szCs w:val="20"/>
        </w:rPr>
        <w:t>TEEM-JDC-106/2024</w:t>
      </w:r>
      <w:r w:rsidR="00E00561" w:rsidRPr="00272665">
        <w:rPr>
          <w:rFonts w:ascii="Arial" w:hAnsi="Arial" w:cs="Arial"/>
          <w:sz w:val="20"/>
          <w:szCs w:val="20"/>
        </w:rPr>
        <w:t>, e</w:t>
      </w:r>
      <w:r w:rsidRPr="00272665">
        <w:rPr>
          <w:rFonts w:ascii="Arial" w:hAnsi="Arial" w:cs="Arial"/>
          <w:sz w:val="20"/>
          <w:szCs w:val="20"/>
        </w:rPr>
        <w:t xml:space="preserve">n </w:t>
      </w:r>
      <w:r w:rsidR="001741A5" w:rsidRPr="00272665">
        <w:rPr>
          <w:rFonts w:ascii="Arial" w:hAnsi="Arial" w:cs="Arial"/>
          <w:sz w:val="20"/>
          <w:szCs w:val="20"/>
        </w:rPr>
        <w:t>reunión</w:t>
      </w:r>
      <w:r w:rsidRPr="00272665">
        <w:rPr>
          <w:rFonts w:ascii="Arial" w:hAnsi="Arial" w:cs="Arial"/>
          <w:sz w:val="20"/>
          <w:szCs w:val="20"/>
        </w:rPr>
        <w:t xml:space="preserve"> interna</w:t>
      </w:r>
      <w:r w:rsidR="00FD2210" w:rsidRPr="00272665">
        <w:rPr>
          <w:rFonts w:ascii="Arial" w:hAnsi="Arial" w:cs="Arial"/>
          <w:sz w:val="20"/>
          <w:szCs w:val="20"/>
        </w:rPr>
        <w:t xml:space="preserve"> jurisdiccional </w:t>
      </w:r>
      <w:r w:rsidRPr="00272665">
        <w:rPr>
          <w:rFonts w:ascii="Arial" w:hAnsi="Arial" w:cs="Arial"/>
          <w:sz w:val="20"/>
          <w:szCs w:val="20"/>
        </w:rPr>
        <w:t xml:space="preserve">celebrada el </w:t>
      </w:r>
      <w:r w:rsidR="00C26381" w:rsidRPr="00272665">
        <w:rPr>
          <w:rFonts w:ascii="Arial" w:hAnsi="Arial" w:cs="Arial"/>
          <w:sz w:val="20"/>
          <w:szCs w:val="20"/>
        </w:rPr>
        <w:t>catorce</w:t>
      </w:r>
      <w:r w:rsidR="00C658E1" w:rsidRPr="00272665">
        <w:rPr>
          <w:rFonts w:ascii="Arial" w:hAnsi="Arial" w:cs="Arial"/>
          <w:sz w:val="20"/>
          <w:szCs w:val="20"/>
        </w:rPr>
        <w:t xml:space="preserve"> </w:t>
      </w:r>
      <w:r w:rsidR="001741A5" w:rsidRPr="00272665">
        <w:rPr>
          <w:rFonts w:ascii="Arial" w:hAnsi="Arial" w:cs="Arial"/>
          <w:sz w:val="20"/>
          <w:szCs w:val="20"/>
        </w:rPr>
        <w:t xml:space="preserve">de </w:t>
      </w:r>
      <w:r w:rsidR="00E00561" w:rsidRPr="00272665">
        <w:rPr>
          <w:rFonts w:ascii="Arial" w:hAnsi="Arial" w:cs="Arial"/>
          <w:sz w:val="20"/>
          <w:szCs w:val="20"/>
        </w:rPr>
        <w:t>enero</w:t>
      </w:r>
      <w:r w:rsidR="001741A5" w:rsidRPr="00272665">
        <w:rPr>
          <w:rFonts w:ascii="Arial" w:hAnsi="Arial" w:cs="Arial"/>
          <w:sz w:val="20"/>
          <w:szCs w:val="20"/>
        </w:rPr>
        <w:t xml:space="preserve"> de</w:t>
      </w:r>
      <w:r w:rsidRPr="00272665">
        <w:rPr>
          <w:rFonts w:ascii="Arial" w:hAnsi="Arial" w:cs="Arial"/>
          <w:sz w:val="20"/>
          <w:szCs w:val="20"/>
        </w:rPr>
        <w:t xml:space="preserve"> dos mil </w:t>
      </w:r>
      <w:r w:rsidR="00B72CC0" w:rsidRPr="00272665">
        <w:rPr>
          <w:rFonts w:ascii="Arial" w:hAnsi="Arial" w:cs="Arial"/>
          <w:sz w:val="20"/>
          <w:szCs w:val="20"/>
        </w:rPr>
        <w:t>veinticinco</w:t>
      </w:r>
      <w:r w:rsidRPr="00272665">
        <w:rPr>
          <w:rFonts w:ascii="Arial" w:hAnsi="Arial" w:cs="Arial"/>
          <w:sz w:val="20"/>
          <w:szCs w:val="20"/>
        </w:rPr>
        <w:t xml:space="preserve">, </w:t>
      </w:r>
      <w:r w:rsidR="00EB38DF" w:rsidRPr="00272665">
        <w:rPr>
          <w:rFonts w:ascii="Arial" w:hAnsi="Arial" w:cs="Arial"/>
          <w:sz w:val="20"/>
          <w:szCs w:val="20"/>
        </w:rPr>
        <w:t>el</w:t>
      </w:r>
      <w:r w:rsidRPr="00272665">
        <w:rPr>
          <w:rFonts w:ascii="Arial" w:hAnsi="Arial" w:cs="Arial"/>
          <w:sz w:val="20"/>
          <w:szCs w:val="20"/>
        </w:rPr>
        <w:t xml:space="preserve"> cual consta de </w:t>
      </w:r>
      <w:r w:rsidR="00C26381" w:rsidRPr="00272665">
        <w:rPr>
          <w:rFonts w:ascii="Arial" w:hAnsi="Arial" w:cs="Arial"/>
          <w:sz w:val="20"/>
          <w:szCs w:val="20"/>
        </w:rPr>
        <w:t>cinco</w:t>
      </w:r>
      <w:r w:rsidRPr="00272665">
        <w:rPr>
          <w:rFonts w:ascii="Arial" w:hAnsi="Arial" w:cs="Arial"/>
          <w:sz w:val="20"/>
          <w:szCs w:val="20"/>
        </w:rPr>
        <w:t xml:space="preserve"> páginas, incluida la presente.</w:t>
      </w:r>
      <w:r w:rsidRPr="00272665">
        <w:rPr>
          <w:rFonts w:ascii="Arial" w:hAnsi="Arial" w:cs="Arial"/>
          <w:b/>
          <w:bCs/>
          <w:sz w:val="20"/>
          <w:szCs w:val="20"/>
        </w:rPr>
        <w:t xml:space="preserve"> Doy fe.</w:t>
      </w:r>
    </w:p>
    <w:p w14:paraId="7F65116C" w14:textId="3ACDE88C" w:rsidR="00B45058" w:rsidRPr="00B72CC0" w:rsidRDefault="00593A5A" w:rsidP="00047684">
      <w:pPr>
        <w:spacing w:before="100" w:beforeAutospacing="1" w:after="100" w:afterAutospacing="1"/>
        <w:jc w:val="both"/>
        <w:rPr>
          <w:rFonts w:ascii="Arial" w:hAnsi="Arial" w:cs="Arial"/>
          <w:b/>
          <w:bCs/>
          <w:sz w:val="24"/>
          <w:szCs w:val="24"/>
        </w:rPr>
      </w:pPr>
      <w:r w:rsidRPr="00272665">
        <w:rPr>
          <w:rFonts w:ascii="Arial" w:hAnsi="Arial" w:cs="Arial"/>
          <w:b/>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B45058" w:rsidRPr="00B72CC0" w:rsidSect="0074243B">
      <w:headerReference w:type="default" r:id="rId8"/>
      <w:footerReference w:type="even" r:id="rId9"/>
      <w:footerReference w:type="default" r:id="rId10"/>
      <w:headerReference w:type="first" r:id="rId11"/>
      <w:pgSz w:w="12240" w:h="20160" w:code="5"/>
      <w:pgMar w:top="567" w:right="1418" w:bottom="1134" w:left="2268" w:header="709" w:footer="13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4CC81" w14:textId="77777777" w:rsidR="00AC4127" w:rsidRDefault="00AC4127" w:rsidP="002A3A9B">
      <w:pPr>
        <w:spacing w:after="0" w:line="240" w:lineRule="auto"/>
      </w:pPr>
      <w:r>
        <w:separator/>
      </w:r>
    </w:p>
  </w:endnote>
  <w:endnote w:type="continuationSeparator" w:id="0">
    <w:p w14:paraId="302369E4" w14:textId="77777777" w:rsidR="00AC4127" w:rsidRDefault="00AC4127" w:rsidP="002A3A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swiss"/>
    <w:pitch w:val="variable"/>
    <w:sig w:usb0="00000003" w:usb1="0200E0A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78D67" w14:textId="77777777" w:rsidR="008F63FD" w:rsidRDefault="008F63FD" w:rsidP="00B7622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169863C4" w14:textId="77777777" w:rsidR="008F63FD" w:rsidRDefault="008F63F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DD484" w14:textId="77777777" w:rsidR="008F63FD" w:rsidRDefault="008F63FD" w:rsidP="002551D8">
    <w:pPr>
      <w:pStyle w:val="Piedepgina"/>
      <w:rPr>
        <w:rFonts w:ascii="Arial" w:hAnsi="Arial" w:cs="Arial"/>
      </w:rPr>
    </w:pPr>
  </w:p>
  <w:p w14:paraId="550978F7" w14:textId="2180676F" w:rsidR="008F63FD" w:rsidRPr="00272665" w:rsidRDefault="008F63FD" w:rsidP="00022DDA">
    <w:pPr>
      <w:pStyle w:val="Piedepgina"/>
      <w:jc w:val="right"/>
      <w:rPr>
        <w:rFonts w:ascii="Arial" w:hAnsi="Arial" w:cs="Arial"/>
      </w:rPr>
    </w:pPr>
    <w:r w:rsidRPr="00272665">
      <w:rPr>
        <w:rFonts w:ascii="Arial" w:hAnsi="Arial" w:cs="Arial"/>
      </w:rPr>
      <w:fldChar w:fldCharType="begin"/>
    </w:r>
    <w:r w:rsidRPr="00272665">
      <w:rPr>
        <w:rFonts w:ascii="Arial" w:hAnsi="Arial" w:cs="Arial"/>
      </w:rPr>
      <w:instrText xml:space="preserve"> PAGE   \* MERGEFORMAT </w:instrText>
    </w:r>
    <w:r w:rsidRPr="00272665">
      <w:rPr>
        <w:rFonts w:ascii="Arial" w:hAnsi="Arial" w:cs="Arial"/>
      </w:rPr>
      <w:fldChar w:fldCharType="separate"/>
    </w:r>
    <w:r w:rsidR="0017328C" w:rsidRPr="00272665">
      <w:rPr>
        <w:rFonts w:ascii="Arial" w:hAnsi="Arial" w:cs="Arial"/>
        <w:noProof/>
      </w:rPr>
      <w:t>15</w:t>
    </w:r>
    <w:r w:rsidRPr="00272665">
      <w:rP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8904C" w14:textId="77777777" w:rsidR="00AC4127" w:rsidRDefault="00AC4127" w:rsidP="002A3A9B">
      <w:pPr>
        <w:spacing w:after="0" w:line="240" w:lineRule="auto"/>
      </w:pPr>
      <w:r>
        <w:separator/>
      </w:r>
    </w:p>
  </w:footnote>
  <w:footnote w:type="continuationSeparator" w:id="0">
    <w:p w14:paraId="7FD70E85" w14:textId="77777777" w:rsidR="00AC4127" w:rsidRDefault="00AC4127" w:rsidP="002A3A9B">
      <w:pPr>
        <w:spacing w:after="0" w:line="240" w:lineRule="auto"/>
      </w:pPr>
      <w:r>
        <w:continuationSeparator/>
      </w:r>
    </w:p>
  </w:footnote>
  <w:footnote w:id="1">
    <w:p w14:paraId="52C671C6" w14:textId="77777777" w:rsidR="00B72CC0" w:rsidRPr="00272665" w:rsidRDefault="00B72CC0" w:rsidP="00B72CC0">
      <w:pPr>
        <w:pStyle w:val="Textonotapie"/>
        <w:jc w:val="both"/>
        <w:rPr>
          <w:rFonts w:ascii="Arial" w:hAnsi="Arial" w:cs="Arial"/>
        </w:rPr>
      </w:pPr>
      <w:r w:rsidRPr="00272665">
        <w:rPr>
          <w:rStyle w:val="Refdenotaalpie"/>
          <w:rFonts w:ascii="Arial" w:hAnsi="Arial" w:cs="Arial"/>
        </w:rPr>
        <w:footnoteRef/>
      </w:r>
      <w:r w:rsidRPr="00272665">
        <w:rPr>
          <w:rFonts w:ascii="Arial" w:hAnsi="Arial" w:cs="Arial"/>
        </w:rPr>
        <w:t xml:space="preserve"> En lo subsecuente, las fechas que se citen en el presente acuerdo corresponderán al año dos mil veinticuatro, salvo señalamiento expreso.</w:t>
      </w:r>
    </w:p>
  </w:footnote>
  <w:footnote w:id="2">
    <w:p w14:paraId="7EA79D5A" w14:textId="77777777" w:rsidR="00FD1370" w:rsidRPr="00272665" w:rsidRDefault="00FD1370" w:rsidP="00C677AB">
      <w:pPr>
        <w:pStyle w:val="Textonotapie"/>
        <w:jc w:val="both"/>
        <w:rPr>
          <w:rFonts w:ascii="Arial" w:hAnsi="Arial" w:cs="Arial"/>
        </w:rPr>
      </w:pPr>
      <w:r w:rsidRPr="00272665">
        <w:rPr>
          <w:rStyle w:val="Refdenotaalpie"/>
          <w:rFonts w:ascii="Arial" w:hAnsi="Arial" w:cs="Arial"/>
        </w:rPr>
        <w:footnoteRef/>
      </w:r>
      <w:r w:rsidRPr="00272665">
        <w:rPr>
          <w:rFonts w:ascii="Arial" w:hAnsi="Arial" w:cs="Arial"/>
        </w:rPr>
        <w:t xml:space="preserve"> En adelante, </w:t>
      </w:r>
      <w:r w:rsidRPr="00272665">
        <w:rPr>
          <w:rFonts w:ascii="Arial" w:hAnsi="Arial" w:cs="Arial"/>
          <w:i/>
          <w:iCs/>
        </w:rPr>
        <w:t>Resolución Incidental</w:t>
      </w:r>
      <w:r w:rsidRPr="00272665">
        <w:rPr>
          <w:rFonts w:ascii="Arial" w:hAnsi="Arial" w:cs="Arial"/>
        </w:rPr>
        <w:t>; visible a fojas 32 a la 40 del Primer Cuadernillo Incidental.</w:t>
      </w:r>
    </w:p>
  </w:footnote>
  <w:footnote w:id="3">
    <w:p w14:paraId="53945F2C" w14:textId="77777777" w:rsidR="00CB6637" w:rsidRPr="00272665" w:rsidRDefault="00CB6637" w:rsidP="00CB6637">
      <w:pPr>
        <w:pStyle w:val="Textonotapie"/>
        <w:jc w:val="both"/>
        <w:rPr>
          <w:rFonts w:ascii="Arial" w:hAnsi="Arial" w:cs="Arial"/>
        </w:rPr>
      </w:pPr>
      <w:r w:rsidRPr="00272665">
        <w:rPr>
          <w:rStyle w:val="Refdenotaalpie"/>
          <w:rFonts w:ascii="Arial" w:hAnsi="Arial" w:cs="Arial"/>
        </w:rPr>
        <w:footnoteRef/>
      </w:r>
      <w:r w:rsidRPr="00272665">
        <w:rPr>
          <w:rFonts w:ascii="Arial" w:hAnsi="Arial" w:cs="Arial"/>
        </w:rPr>
        <w:t xml:space="preserve"> En adelante, </w:t>
      </w:r>
      <w:r w:rsidRPr="00272665">
        <w:rPr>
          <w:rFonts w:ascii="Arial" w:hAnsi="Arial" w:cs="Arial"/>
          <w:i/>
          <w:iCs/>
        </w:rPr>
        <w:t>Resolución Incidental</w:t>
      </w:r>
      <w:r w:rsidRPr="00272665">
        <w:rPr>
          <w:rFonts w:ascii="Arial" w:hAnsi="Arial" w:cs="Arial"/>
        </w:rPr>
        <w:t>; visible a fojas 32 a la 40 del Primer Cuadernillo Incidental.</w:t>
      </w:r>
    </w:p>
  </w:footnote>
  <w:footnote w:id="4">
    <w:p w14:paraId="1038D245" w14:textId="7DFCB786" w:rsidR="009E3512" w:rsidRPr="00272665" w:rsidRDefault="009E3512" w:rsidP="00C677AB">
      <w:pPr>
        <w:pStyle w:val="Textonotapie"/>
        <w:jc w:val="both"/>
        <w:rPr>
          <w:rFonts w:ascii="Arial" w:hAnsi="Arial" w:cs="Arial"/>
          <w:i/>
          <w:iCs/>
          <w:lang w:val="es-419"/>
        </w:rPr>
      </w:pPr>
      <w:r w:rsidRPr="00272665">
        <w:rPr>
          <w:rStyle w:val="Refdenotaalpie"/>
          <w:rFonts w:ascii="Arial" w:hAnsi="Arial" w:cs="Arial"/>
        </w:rPr>
        <w:footnoteRef/>
      </w:r>
      <w:r w:rsidRPr="00272665">
        <w:rPr>
          <w:rFonts w:ascii="Arial" w:hAnsi="Arial" w:cs="Arial"/>
        </w:rPr>
        <w:t xml:space="preserve"> En adelante, </w:t>
      </w:r>
      <w:r w:rsidRPr="00272665">
        <w:rPr>
          <w:rFonts w:ascii="Arial" w:hAnsi="Arial" w:cs="Arial"/>
          <w:i/>
          <w:iCs/>
          <w:lang w:val="es-419"/>
        </w:rPr>
        <w:t>Secretaría de Finanzas.</w:t>
      </w:r>
    </w:p>
  </w:footnote>
  <w:footnote w:id="5">
    <w:p w14:paraId="44731E9E" w14:textId="0D7DEF38" w:rsidR="009374AF" w:rsidRPr="00272665" w:rsidRDefault="009374AF" w:rsidP="00C677AB">
      <w:pPr>
        <w:pBdr>
          <w:top w:val="nil"/>
          <w:left w:val="nil"/>
          <w:bottom w:val="nil"/>
          <w:right w:val="nil"/>
          <w:between w:val="nil"/>
        </w:pBdr>
        <w:spacing w:after="0" w:line="240" w:lineRule="auto"/>
        <w:jc w:val="both"/>
        <w:rPr>
          <w:rFonts w:ascii="Arial" w:eastAsia="Arial Narrow" w:hAnsi="Arial" w:cs="Arial"/>
          <w:b/>
          <w:color w:val="000000"/>
          <w:sz w:val="20"/>
          <w:szCs w:val="20"/>
        </w:rPr>
      </w:pPr>
      <w:r w:rsidRPr="00272665">
        <w:rPr>
          <w:rFonts w:ascii="Arial" w:hAnsi="Arial" w:cs="Arial"/>
          <w:sz w:val="20"/>
          <w:szCs w:val="20"/>
          <w:vertAlign w:val="superscript"/>
        </w:rPr>
        <w:footnoteRef/>
      </w:r>
      <w:r w:rsidRPr="00272665">
        <w:rPr>
          <w:rFonts w:ascii="Arial" w:eastAsia="Arial Narrow" w:hAnsi="Arial" w:cs="Arial"/>
          <w:sz w:val="20"/>
          <w:szCs w:val="20"/>
        </w:rPr>
        <w:t xml:space="preserve"> </w:t>
      </w:r>
      <w:r w:rsidR="00A64274" w:rsidRPr="00272665">
        <w:rPr>
          <w:rFonts w:ascii="Arial" w:eastAsia="Arial Narrow" w:hAnsi="Arial" w:cs="Arial"/>
          <w:sz w:val="20"/>
          <w:szCs w:val="20"/>
        </w:rPr>
        <w:t>Así como la jurisprudencia 24/2001 de la Sala Superior del Tribunal Electoral del Poder Judicial de la Federación, de rubro “</w:t>
      </w:r>
      <w:r w:rsidR="00A64274" w:rsidRPr="00272665">
        <w:rPr>
          <w:rFonts w:ascii="Arial" w:eastAsia="Arial Narrow" w:hAnsi="Arial" w:cs="Arial"/>
          <w:b/>
          <w:bCs/>
          <w:i/>
          <w:iCs/>
          <w:sz w:val="20"/>
          <w:szCs w:val="20"/>
        </w:rPr>
        <w:t>TRIBUNAL ELECTORAL DEL PODER JUDICIAL DE LA FEDERACIÓN. ESTÁ FACULTADO CONSTITUCIONALMENTE PARA EXIGIR EL CUMPLIMIENTO DE TODAS SUS RESOLUCIONES.”</w:t>
      </w:r>
    </w:p>
  </w:footnote>
  <w:footnote w:id="6">
    <w:p w14:paraId="72F1C9D9" w14:textId="12F236DE" w:rsidR="00E24F09" w:rsidRPr="00272665" w:rsidRDefault="00E24F09" w:rsidP="00C677AB">
      <w:pPr>
        <w:pStyle w:val="Textonotapie"/>
        <w:jc w:val="both"/>
        <w:rPr>
          <w:rFonts w:ascii="Arial" w:hAnsi="Arial" w:cs="Arial"/>
          <w:lang w:val="es-419"/>
        </w:rPr>
      </w:pPr>
      <w:r w:rsidRPr="00272665">
        <w:rPr>
          <w:rStyle w:val="Refdenotaalpie"/>
          <w:rFonts w:ascii="Arial" w:hAnsi="Arial" w:cs="Arial"/>
        </w:rPr>
        <w:footnoteRef/>
      </w:r>
      <w:r w:rsidRPr="00272665">
        <w:rPr>
          <w:rFonts w:ascii="Arial" w:hAnsi="Arial" w:cs="Arial"/>
        </w:rPr>
        <w:t xml:space="preserve"> </w:t>
      </w:r>
      <w:r w:rsidRPr="00272665">
        <w:rPr>
          <w:rFonts w:ascii="Arial" w:hAnsi="Arial" w:cs="Arial"/>
          <w:lang w:val="es-419"/>
        </w:rPr>
        <w:t xml:space="preserve">En adelante </w:t>
      </w:r>
      <w:r w:rsidRPr="00272665">
        <w:rPr>
          <w:rFonts w:ascii="Arial" w:hAnsi="Arial" w:cs="Arial"/>
          <w:i/>
          <w:iCs/>
          <w:lang w:val="es-419"/>
        </w:rPr>
        <w:t>Ley de Justicia.</w:t>
      </w:r>
    </w:p>
  </w:footnote>
  <w:footnote w:id="7">
    <w:p w14:paraId="6FEF86FB" w14:textId="617AD221" w:rsidR="00CB1798" w:rsidRPr="00272665" w:rsidRDefault="00CB1798" w:rsidP="00C677AB">
      <w:pPr>
        <w:pStyle w:val="Textonotapie"/>
        <w:jc w:val="both"/>
        <w:rPr>
          <w:rFonts w:ascii="Arial" w:hAnsi="Arial" w:cs="Arial"/>
          <w:lang w:val="es-419"/>
        </w:rPr>
      </w:pPr>
      <w:r w:rsidRPr="00272665">
        <w:rPr>
          <w:rStyle w:val="Refdenotaalpie"/>
          <w:rFonts w:ascii="Arial" w:hAnsi="Arial" w:cs="Arial"/>
        </w:rPr>
        <w:footnoteRef/>
      </w:r>
      <w:r w:rsidRPr="00272665">
        <w:rPr>
          <w:rFonts w:ascii="Arial" w:hAnsi="Arial" w:cs="Arial"/>
        </w:rPr>
        <w:t xml:space="preserve"> </w:t>
      </w:r>
      <w:r w:rsidRPr="00272665">
        <w:rPr>
          <w:rFonts w:ascii="Arial" w:hAnsi="Arial" w:cs="Arial"/>
          <w:lang w:val="es-419"/>
        </w:rPr>
        <w:t>De diecinueve de junio y quince de agosto, respectivamente.</w:t>
      </w:r>
    </w:p>
  </w:footnote>
  <w:footnote w:id="8">
    <w:p w14:paraId="75F4CFC7" w14:textId="07E9B8D5" w:rsidR="00A337D0" w:rsidRPr="00272665" w:rsidRDefault="00A337D0" w:rsidP="00C677AB">
      <w:pPr>
        <w:pStyle w:val="Textonotapie"/>
        <w:jc w:val="both"/>
        <w:rPr>
          <w:rFonts w:ascii="Arial" w:hAnsi="Arial" w:cs="Arial"/>
          <w:lang w:val="es-419"/>
        </w:rPr>
      </w:pPr>
      <w:r w:rsidRPr="00272665">
        <w:rPr>
          <w:rStyle w:val="Refdenotaalpie"/>
          <w:rFonts w:ascii="Arial" w:hAnsi="Arial" w:cs="Arial"/>
        </w:rPr>
        <w:footnoteRef/>
      </w:r>
      <w:r w:rsidRPr="00272665">
        <w:rPr>
          <w:rFonts w:ascii="Arial" w:hAnsi="Arial" w:cs="Arial"/>
        </w:rPr>
        <w:t xml:space="preserve"> </w:t>
      </w:r>
      <w:r w:rsidRPr="00272665">
        <w:rPr>
          <w:rFonts w:ascii="Arial" w:hAnsi="Arial" w:cs="Arial"/>
          <w:lang w:val="es-419"/>
        </w:rPr>
        <w:t>Es decir 50 UMAS a -Unidad de Medida y Actualización-.</w:t>
      </w:r>
    </w:p>
  </w:footnote>
  <w:footnote w:id="9">
    <w:p w14:paraId="4B0BFD84" w14:textId="2A523C54" w:rsidR="00063E96" w:rsidRPr="00FD2210" w:rsidRDefault="00063E96" w:rsidP="00C677AB">
      <w:pPr>
        <w:pStyle w:val="Textonotapie"/>
        <w:jc w:val="both"/>
        <w:rPr>
          <w:rFonts w:ascii="Arial" w:hAnsi="Arial" w:cs="Arial"/>
          <w:lang w:val="es-419"/>
        </w:rPr>
      </w:pPr>
      <w:r w:rsidRPr="00272665">
        <w:rPr>
          <w:rStyle w:val="Refdenotaalpie"/>
          <w:rFonts w:ascii="Arial" w:hAnsi="Arial" w:cs="Arial"/>
        </w:rPr>
        <w:footnoteRef/>
      </w:r>
      <w:r w:rsidRPr="00272665">
        <w:rPr>
          <w:rFonts w:ascii="Arial" w:hAnsi="Arial" w:cs="Arial"/>
        </w:rPr>
        <w:t xml:space="preserve"> </w:t>
      </w:r>
      <w:r w:rsidRPr="00272665">
        <w:rPr>
          <w:rFonts w:ascii="Arial" w:hAnsi="Arial" w:cs="Arial"/>
          <w:lang w:val="es-419"/>
        </w:rPr>
        <w:t>Criterio sostenido por este Tribunal en el diverso acuerdo plenario de cumplimiento del Procedimiento Especial Sancionador TEEM-PES-102/2021</w:t>
      </w:r>
      <w:r w:rsidR="00061244" w:rsidRPr="00272665">
        <w:rPr>
          <w:rFonts w:ascii="Arial" w:hAnsi="Arial" w:cs="Arial"/>
          <w:lang w:val="es-4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ECE6C" w14:textId="1AEE0947" w:rsidR="004A1C6C" w:rsidRDefault="00A112B8" w:rsidP="00272665">
    <w:pPr>
      <w:pStyle w:val="Encabezado"/>
      <w:jc w:val="right"/>
      <w:rPr>
        <w:rFonts w:ascii="Arial" w:hAnsi="Arial" w:cs="Arial"/>
        <w:b/>
        <w:lang w:val="es-MX"/>
      </w:rPr>
    </w:pPr>
    <w:r w:rsidRPr="00387682">
      <w:rPr>
        <w:noProof/>
      </w:rPr>
      <w:drawing>
        <wp:anchor distT="0" distB="0" distL="114300" distR="114300" simplePos="0" relativeHeight="251664384" behindDoc="0" locked="0" layoutInCell="1" allowOverlap="1" wp14:anchorId="107819A5" wp14:editId="2B62313F">
          <wp:simplePos x="0" y="0"/>
          <wp:positionH relativeFrom="margin">
            <wp:posOffset>44450</wp:posOffset>
          </wp:positionH>
          <wp:positionV relativeFrom="margin">
            <wp:posOffset>-757238</wp:posOffset>
          </wp:positionV>
          <wp:extent cx="1897967" cy="720000"/>
          <wp:effectExtent l="0" t="0" r="7620" b="4445"/>
          <wp:wrapSquare wrapText="bothSides"/>
          <wp:docPr id="236091053"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63FD">
      <w:rPr>
        <w:rFonts w:ascii="Arial" w:hAnsi="Arial" w:cs="Arial"/>
        <w:b/>
        <w:lang w:val="es-MX"/>
      </w:rPr>
      <w:t xml:space="preserve">  </w:t>
    </w:r>
  </w:p>
  <w:p w14:paraId="4E9223BF" w14:textId="0D2B7FFA" w:rsidR="004A1C6C" w:rsidRPr="00A112B8" w:rsidRDefault="00A112B8" w:rsidP="00B76221">
    <w:pPr>
      <w:pStyle w:val="Encabezado"/>
      <w:jc w:val="right"/>
      <w:rPr>
        <w:rFonts w:ascii="Arial Narrow" w:hAnsi="Arial Narrow" w:cs="Arial"/>
        <w:b/>
        <w:color w:val="D9D9D9" w:themeColor="background1" w:themeShade="D9"/>
        <w:sz w:val="20"/>
        <w:szCs w:val="20"/>
        <w:lang w:val="es-MX"/>
      </w:rPr>
    </w:pPr>
    <w:r w:rsidRPr="00A112B8">
      <w:rPr>
        <w:rFonts w:ascii="Arial Narrow" w:hAnsi="Arial Narrow" w:cs="Arial"/>
        <w:b/>
        <w:color w:val="D9D9D9" w:themeColor="background1" w:themeShade="D9"/>
        <w:sz w:val="20"/>
        <w:szCs w:val="20"/>
        <w:lang w:val="es-MX"/>
      </w:rPr>
      <w:t>ACUERDO PLENARIO DE CUMPLIMIENTO</w:t>
    </w:r>
  </w:p>
  <w:p w14:paraId="7BB4827B" w14:textId="0A7B8E46" w:rsidR="008F63FD" w:rsidRPr="00A112B8" w:rsidRDefault="00A112B8" w:rsidP="00284E74">
    <w:pPr>
      <w:pStyle w:val="Encabezado"/>
      <w:jc w:val="right"/>
      <w:rPr>
        <w:rFonts w:ascii="Arial Narrow" w:hAnsi="Arial Narrow" w:cs="Arial"/>
        <w:b/>
        <w:color w:val="D9D9D9" w:themeColor="background1" w:themeShade="D9"/>
        <w:sz w:val="20"/>
        <w:szCs w:val="20"/>
        <w:lang w:val="es-MX"/>
      </w:rPr>
    </w:pPr>
    <w:r w:rsidRPr="00A112B8">
      <w:rPr>
        <w:rFonts w:ascii="Arial Narrow" w:hAnsi="Arial Narrow" w:cs="Arial"/>
        <w:b/>
        <w:color w:val="D9D9D9" w:themeColor="background1" w:themeShade="D9"/>
        <w:sz w:val="20"/>
        <w:szCs w:val="20"/>
        <w:lang w:val="es-MX"/>
      </w:rPr>
      <w:t>TEEM-JDC-106/2021</w:t>
    </w:r>
  </w:p>
  <w:p w14:paraId="15CABB9E" w14:textId="77777777" w:rsidR="00A112B8" w:rsidRPr="00284E74" w:rsidRDefault="00A112B8" w:rsidP="00284E74">
    <w:pPr>
      <w:pStyle w:val="Encabezado"/>
      <w:jc w:val="right"/>
      <w:rPr>
        <w:rFonts w:ascii="Arial Narrow" w:hAnsi="Arial Narrow" w:cs="Arial"/>
        <w:bCs/>
        <w:sz w:val="20"/>
        <w:szCs w:val="20"/>
        <w:lang w:val="es-MX"/>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F115A" w14:textId="3940630A" w:rsidR="00B20E10" w:rsidRDefault="00B20E10" w:rsidP="006638E7">
    <w:pPr>
      <w:rPr>
        <w:b/>
        <w:sz w:val="20"/>
        <w:szCs w:val="20"/>
      </w:rPr>
    </w:pPr>
    <w:r w:rsidRPr="00387682">
      <w:rPr>
        <w:noProof/>
      </w:rPr>
      <w:drawing>
        <wp:anchor distT="0" distB="0" distL="114300" distR="114300" simplePos="0" relativeHeight="251662336" behindDoc="0" locked="0" layoutInCell="1" allowOverlap="1" wp14:anchorId="547BA30B" wp14:editId="6BFE456D">
          <wp:simplePos x="0" y="0"/>
          <wp:positionH relativeFrom="margin">
            <wp:posOffset>-57150</wp:posOffset>
          </wp:positionH>
          <wp:positionV relativeFrom="margin">
            <wp:posOffset>-735330</wp:posOffset>
          </wp:positionV>
          <wp:extent cx="1876425" cy="733425"/>
          <wp:effectExtent l="0" t="0" r="9525" b="9525"/>
          <wp:wrapSquare wrapText="bothSides"/>
          <wp:docPr id="2079188210"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906" t="2394" r="4603" b="5427"/>
                  <a:stretch/>
                </pic:blipFill>
                <pic:spPr bwMode="auto">
                  <a:xfrm>
                    <a:off x="0" y="0"/>
                    <a:ext cx="1876425" cy="7334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CE7344" w14:textId="4DE3DA74" w:rsidR="008F63FD" w:rsidRDefault="008F63FD" w:rsidP="006638E7">
    <w:pPr>
      <w:rPr>
        <w:b/>
        <w:sz w:val="20"/>
        <w:szCs w:val="20"/>
      </w:rPr>
    </w:pPr>
  </w:p>
  <w:p w14:paraId="4387BB3A" w14:textId="77777777" w:rsidR="00B20E10" w:rsidRPr="006638E7" w:rsidRDefault="00B20E10" w:rsidP="006638E7">
    <w:pPr>
      <w:rPr>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45pt;height:11.45pt" o:bullet="t">
        <v:imagedata r:id="rId1" o:title="mso26FE"/>
      </v:shape>
    </w:pict>
  </w:numPicBullet>
  <w:abstractNum w:abstractNumId="0" w15:restartNumberingAfterBreak="0">
    <w:nsid w:val="008E6332"/>
    <w:multiLevelType w:val="hybridMultilevel"/>
    <w:tmpl w:val="EB9A1ABA"/>
    <w:lvl w:ilvl="0" w:tplc="1B8632D8">
      <w:start w:val="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136333E"/>
    <w:multiLevelType w:val="hybridMultilevel"/>
    <w:tmpl w:val="FDA8D4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077DB2"/>
    <w:multiLevelType w:val="hybridMultilevel"/>
    <w:tmpl w:val="B03EAC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4C1004C"/>
    <w:multiLevelType w:val="hybridMultilevel"/>
    <w:tmpl w:val="0ACA25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7503EAF"/>
    <w:multiLevelType w:val="hybridMultilevel"/>
    <w:tmpl w:val="A3103BF4"/>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4842B4"/>
    <w:multiLevelType w:val="hybridMultilevel"/>
    <w:tmpl w:val="D1927678"/>
    <w:lvl w:ilvl="0" w:tplc="6B343386">
      <w:start w:val="1"/>
      <w:numFmt w:val="decimal"/>
      <w:pStyle w:val="SRXPrrafo"/>
      <w:lvlText w:val="%1."/>
      <w:lvlJc w:val="left"/>
      <w:pPr>
        <w:ind w:left="360" w:hanging="360"/>
      </w:pPr>
      <w:rPr>
        <w:rFonts w:ascii="Univers" w:eastAsiaTheme="minorHAnsi" w:hAnsi="Univers" w:cstheme="minorBidi"/>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9B0440D"/>
    <w:multiLevelType w:val="multilevel"/>
    <w:tmpl w:val="E9F293F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 w15:restartNumberingAfterBreak="0">
    <w:nsid w:val="0A9C2614"/>
    <w:multiLevelType w:val="hybridMultilevel"/>
    <w:tmpl w:val="B2608BC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B242488"/>
    <w:multiLevelType w:val="hybridMultilevel"/>
    <w:tmpl w:val="6CF44F3C"/>
    <w:lvl w:ilvl="0" w:tplc="2D0EF484">
      <w:start w:val="6"/>
      <w:numFmt w:val="bullet"/>
      <w:lvlText w:val="-"/>
      <w:lvlJc w:val="left"/>
      <w:pPr>
        <w:ind w:left="720" w:hanging="360"/>
      </w:pPr>
      <w:rPr>
        <w:rFonts w:ascii="Arial" w:eastAsia="Calibri"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B6C5E71"/>
    <w:multiLevelType w:val="hybridMultilevel"/>
    <w:tmpl w:val="B25AC68E"/>
    <w:lvl w:ilvl="0" w:tplc="70CCCDE8">
      <w:start w:val="3"/>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0D175819"/>
    <w:multiLevelType w:val="hybridMultilevel"/>
    <w:tmpl w:val="10803FBE"/>
    <w:lvl w:ilvl="0" w:tplc="2D0EF484">
      <w:start w:val="6"/>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70B2EE8"/>
    <w:multiLevelType w:val="hybridMultilevel"/>
    <w:tmpl w:val="3226388C"/>
    <w:lvl w:ilvl="0" w:tplc="85F0A7A0">
      <w:start w:val="1"/>
      <w:numFmt w:val="bullet"/>
      <w:lvlText w:val=""/>
      <w:lvlJc w:val="left"/>
      <w:pPr>
        <w:ind w:left="720" w:hanging="360"/>
      </w:pPr>
      <w:rPr>
        <w:rFonts w:ascii="Wingdings" w:hAnsi="Wingdings" w:hint="default"/>
        <w:b w:val="0"/>
        <w:i w:val="0"/>
        <w:color w:val="auto"/>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7350835"/>
    <w:multiLevelType w:val="hybridMultilevel"/>
    <w:tmpl w:val="F96C5CA8"/>
    <w:lvl w:ilvl="0" w:tplc="2C10BA08">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7C46FC5"/>
    <w:multiLevelType w:val="hybridMultilevel"/>
    <w:tmpl w:val="33B067DC"/>
    <w:lvl w:ilvl="0" w:tplc="53C2A26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B9F63B0"/>
    <w:multiLevelType w:val="hybridMultilevel"/>
    <w:tmpl w:val="2266E91C"/>
    <w:lvl w:ilvl="0" w:tplc="98185390">
      <w:start w:val="1"/>
      <w:numFmt w:val="bullet"/>
      <w:lvlText w:val=""/>
      <w:lvlJc w:val="left"/>
      <w:pPr>
        <w:ind w:left="720" w:hanging="360"/>
      </w:pPr>
      <w:rPr>
        <w:rFonts w:ascii="Symbol" w:hAnsi="Symbol" w:hint="default"/>
        <w:b w:val="0"/>
        <w:i w:val="0"/>
        <w:spacing w:val="-1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1C1A3550"/>
    <w:multiLevelType w:val="hybridMultilevel"/>
    <w:tmpl w:val="191EEDD2"/>
    <w:lvl w:ilvl="0" w:tplc="D0863484">
      <w:start w:val="1"/>
      <w:numFmt w:val="upperRoman"/>
      <w:lvlText w:val="%1."/>
      <w:lvlJc w:val="left"/>
      <w:pPr>
        <w:ind w:left="1080" w:hanging="720"/>
      </w:pPr>
      <w:rPr>
        <w:rFonts w:hint="default"/>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CB326D6"/>
    <w:multiLevelType w:val="hybridMultilevel"/>
    <w:tmpl w:val="35B822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1DA45A7E"/>
    <w:multiLevelType w:val="hybridMultilevel"/>
    <w:tmpl w:val="BE427EA8"/>
    <w:lvl w:ilvl="0" w:tplc="080A0015">
      <w:start w:val="2"/>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2891385"/>
    <w:multiLevelType w:val="hybridMultilevel"/>
    <w:tmpl w:val="A33CBC48"/>
    <w:lvl w:ilvl="0" w:tplc="9DB82EEE">
      <w:start w:val="1"/>
      <w:numFmt w:val="decimal"/>
      <w:pStyle w:val="NSentencia"/>
      <w:lvlText w:val="%1."/>
      <w:lvlJc w:val="left"/>
      <w:pPr>
        <w:ind w:left="786" w:hanging="360"/>
      </w:pPr>
      <w:rPr>
        <w:rFonts w:ascii="Univers" w:hAnsi="Univers" w:hint="default"/>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3094391"/>
    <w:multiLevelType w:val="hybridMultilevel"/>
    <w:tmpl w:val="BF802BB4"/>
    <w:lvl w:ilvl="0" w:tplc="7A0CA1E4">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48F3851"/>
    <w:multiLevelType w:val="hybridMultilevel"/>
    <w:tmpl w:val="F05EEC1C"/>
    <w:lvl w:ilvl="0" w:tplc="23165688">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5C12652"/>
    <w:multiLevelType w:val="hybridMultilevel"/>
    <w:tmpl w:val="0EB21E64"/>
    <w:lvl w:ilvl="0" w:tplc="42C881AC">
      <w:start w:val="20"/>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27B045FF"/>
    <w:multiLevelType w:val="hybridMultilevel"/>
    <w:tmpl w:val="42CAA5C2"/>
    <w:lvl w:ilvl="0" w:tplc="B29214D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283D6EBE"/>
    <w:multiLevelType w:val="hybridMultilevel"/>
    <w:tmpl w:val="4F8C353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86C002C"/>
    <w:multiLevelType w:val="hybridMultilevel"/>
    <w:tmpl w:val="5F105452"/>
    <w:lvl w:ilvl="0" w:tplc="53C2A26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2D317A02"/>
    <w:multiLevelType w:val="hybridMultilevel"/>
    <w:tmpl w:val="C69CD7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1F70634"/>
    <w:multiLevelType w:val="hybridMultilevel"/>
    <w:tmpl w:val="E1A4F39E"/>
    <w:lvl w:ilvl="0" w:tplc="BCCED752">
      <w:start w:val="1"/>
      <w:numFmt w:val="decimal"/>
      <w:pStyle w:val="numerado"/>
      <w:lvlText w:val="%1."/>
      <w:lvlJc w:val="left"/>
      <w:pPr>
        <w:ind w:left="1070" w:hanging="360"/>
      </w:pPr>
      <w:rPr>
        <w:rFonts w:ascii="Univers" w:hAnsi="Univers" w:hint="default"/>
        <w:b/>
        <w:sz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1F94DAE"/>
    <w:multiLevelType w:val="hybridMultilevel"/>
    <w:tmpl w:val="91CA7266"/>
    <w:lvl w:ilvl="0" w:tplc="6C96218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8" w15:restartNumberingAfterBreak="0">
    <w:nsid w:val="3AED67EF"/>
    <w:multiLevelType w:val="hybridMultilevel"/>
    <w:tmpl w:val="26B8AE84"/>
    <w:lvl w:ilvl="0" w:tplc="2D0EF484">
      <w:start w:val="6"/>
      <w:numFmt w:val="bullet"/>
      <w:lvlText w:val="-"/>
      <w:lvlJc w:val="left"/>
      <w:pPr>
        <w:ind w:left="799" w:hanging="360"/>
      </w:pPr>
      <w:rPr>
        <w:rFonts w:ascii="Arial" w:eastAsia="Calibri" w:hAnsi="Arial" w:cs="Arial" w:hint="default"/>
        <w:b w:val="0"/>
      </w:rPr>
    </w:lvl>
    <w:lvl w:ilvl="1" w:tplc="080A0003" w:tentative="1">
      <w:start w:val="1"/>
      <w:numFmt w:val="bullet"/>
      <w:lvlText w:val="o"/>
      <w:lvlJc w:val="left"/>
      <w:pPr>
        <w:ind w:left="1519" w:hanging="360"/>
      </w:pPr>
      <w:rPr>
        <w:rFonts w:ascii="Courier New" w:hAnsi="Courier New" w:cs="Courier New" w:hint="default"/>
      </w:rPr>
    </w:lvl>
    <w:lvl w:ilvl="2" w:tplc="080A0005" w:tentative="1">
      <w:start w:val="1"/>
      <w:numFmt w:val="bullet"/>
      <w:lvlText w:val=""/>
      <w:lvlJc w:val="left"/>
      <w:pPr>
        <w:ind w:left="2239" w:hanging="360"/>
      </w:pPr>
      <w:rPr>
        <w:rFonts w:ascii="Wingdings" w:hAnsi="Wingdings" w:hint="default"/>
      </w:rPr>
    </w:lvl>
    <w:lvl w:ilvl="3" w:tplc="080A0001" w:tentative="1">
      <w:start w:val="1"/>
      <w:numFmt w:val="bullet"/>
      <w:lvlText w:val=""/>
      <w:lvlJc w:val="left"/>
      <w:pPr>
        <w:ind w:left="2959" w:hanging="360"/>
      </w:pPr>
      <w:rPr>
        <w:rFonts w:ascii="Symbol" w:hAnsi="Symbol" w:hint="default"/>
      </w:rPr>
    </w:lvl>
    <w:lvl w:ilvl="4" w:tplc="080A0003" w:tentative="1">
      <w:start w:val="1"/>
      <w:numFmt w:val="bullet"/>
      <w:lvlText w:val="o"/>
      <w:lvlJc w:val="left"/>
      <w:pPr>
        <w:ind w:left="3679" w:hanging="360"/>
      </w:pPr>
      <w:rPr>
        <w:rFonts w:ascii="Courier New" w:hAnsi="Courier New" w:cs="Courier New" w:hint="default"/>
      </w:rPr>
    </w:lvl>
    <w:lvl w:ilvl="5" w:tplc="080A0005" w:tentative="1">
      <w:start w:val="1"/>
      <w:numFmt w:val="bullet"/>
      <w:lvlText w:val=""/>
      <w:lvlJc w:val="left"/>
      <w:pPr>
        <w:ind w:left="4399" w:hanging="360"/>
      </w:pPr>
      <w:rPr>
        <w:rFonts w:ascii="Wingdings" w:hAnsi="Wingdings" w:hint="default"/>
      </w:rPr>
    </w:lvl>
    <w:lvl w:ilvl="6" w:tplc="080A0001" w:tentative="1">
      <w:start w:val="1"/>
      <w:numFmt w:val="bullet"/>
      <w:lvlText w:val=""/>
      <w:lvlJc w:val="left"/>
      <w:pPr>
        <w:ind w:left="5119" w:hanging="360"/>
      </w:pPr>
      <w:rPr>
        <w:rFonts w:ascii="Symbol" w:hAnsi="Symbol" w:hint="default"/>
      </w:rPr>
    </w:lvl>
    <w:lvl w:ilvl="7" w:tplc="080A0003" w:tentative="1">
      <w:start w:val="1"/>
      <w:numFmt w:val="bullet"/>
      <w:lvlText w:val="o"/>
      <w:lvlJc w:val="left"/>
      <w:pPr>
        <w:ind w:left="5839" w:hanging="360"/>
      </w:pPr>
      <w:rPr>
        <w:rFonts w:ascii="Courier New" w:hAnsi="Courier New" w:cs="Courier New" w:hint="default"/>
      </w:rPr>
    </w:lvl>
    <w:lvl w:ilvl="8" w:tplc="080A0005" w:tentative="1">
      <w:start w:val="1"/>
      <w:numFmt w:val="bullet"/>
      <w:lvlText w:val=""/>
      <w:lvlJc w:val="left"/>
      <w:pPr>
        <w:ind w:left="6559" w:hanging="360"/>
      </w:pPr>
      <w:rPr>
        <w:rFonts w:ascii="Wingdings" w:hAnsi="Wingdings" w:hint="default"/>
      </w:rPr>
    </w:lvl>
  </w:abstractNum>
  <w:abstractNum w:abstractNumId="29" w15:restartNumberingAfterBreak="0">
    <w:nsid w:val="3EC55475"/>
    <w:multiLevelType w:val="hybridMultilevel"/>
    <w:tmpl w:val="A59E3360"/>
    <w:lvl w:ilvl="0" w:tplc="080A000F">
      <w:start w:val="1"/>
      <w:numFmt w:val="decimal"/>
      <w:lvlText w:val="%1."/>
      <w:lvlJc w:val="left"/>
      <w:pPr>
        <w:ind w:left="502" w:hanging="360"/>
      </w:p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30" w15:restartNumberingAfterBreak="0">
    <w:nsid w:val="402F059D"/>
    <w:multiLevelType w:val="hybridMultilevel"/>
    <w:tmpl w:val="FF0C2656"/>
    <w:lvl w:ilvl="0" w:tplc="080A000B">
      <w:start w:val="1"/>
      <w:numFmt w:val="bullet"/>
      <w:lvlText w:val=""/>
      <w:lvlJc w:val="left"/>
      <w:pPr>
        <w:ind w:left="870" w:hanging="360"/>
      </w:pPr>
      <w:rPr>
        <w:rFonts w:ascii="Wingdings" w:hAnsi="Wingdings" w:hint="default"/>
      </w:rPr>
    </w:lvl>
    <w:lvl w:ilvl="1" w:tplc="080A0003" w:tentative="1">
      <w:start w:val="1"/>
      <w:numFmt w:val="bullet"/>
      <w:lvlText w:val="o"/>
      <w:lvlJc w:val="left"/>
      <w:pPr>
        <w:ind w:left="1590" w:hanging="360"/>
      </w:pPr>
      <w:rPr>
        <w:rFonts w:ascii="Courier New" w:hAnsi="Courier New" w:cs="Courier New" w:hint="default"/>
      </w:rPr>
    </w:lvl>
    <w:lvl w:ilvl="2" w:tplc="080A0005" w:tentative="1">
      <w:start w:val="1"/>
      <w:numFmt w:val="bullet"/>
      <w:lvlText w:val=""/>
      <w:lvlJc w:val="left"/>
      <w:pPr>
        <w:ind w:left="2310" w:hanging="360"/>
      </w:pPr>
      <w:rPr>
        <w:rFonts w:ascii="Wingdings" w:hAnsi="Wingdings" w:hint="default"/>
      </w:rPr>
    </w:lvl>
    <w:lvl w:ilvl="3" w:tplc="080A0001" w:tentative="1">
      <w:start w:val="1"/>
      <w:numFmt w:val="bullet"/>
      <w:lvlText w:val=""/>
      <w:lvlJc w:val="left"/>
      <w:pPr>
        <w:ind w:left="3030" w:hanging="360"/>
      </w:pPr>
      <w:rPr>
        <w:rFonts w:ascii="Symbol" w:hAnsi="Symbol" w:hint="default"/>
      </w:rPr>
    </w:lvl>
    <w:lvl w:ilvl="4" w:tplc="080A0003" w:tentative="1">
      <w:start w:val="1"/>
      <w:numFmt w:val="bullet"/>
      <w:lvlText w:val="o"/>
      <w:lvlJc w:val="left"/>
      <w:pPr>
        <w:ind w:left="3750" w:hanging="360"/>
      </w:pPr>
      <w:rPr>
        <w:rFonts w:ascii="Courier New" w:hAnsi="Courier New" w:cs="Courier New" w:hint="default"/>
      </w:rPr>
    </w:lvl>
    <w:lvl w:ilvl="5" w:tplc="080A0005" w:tentative="1">
      <w:start w:val="1"/>
      <w:numFmt w:val="bullet"/>
      <w:lvlText w:val=""/>
      <w:lvlJc w:val="left"/>
      <w:pPr>
        <w:ind w:left="4470" w:hanging="360"/>
      </w:pPr>
      <w:rPr>
        <w:rFonts w:ascii="Wingdings" w:hAnsi="Wingdings" w:hint="default"/>
      </w:rPr>
    </w:lvl>
    <w:lvl w:ilvl="6" w:tplc="080A0001" w:tentative="1">
      <w:start w:val="1"/>
      <w:numFmt w:val="bullet"/>
      <w:lvlText w:val=""/>
      <w:lvlJc w:val="left"/>
      <w:pPr>
        <w:ind w:left="5190" w:hanging="360"/>
      </w:pPr>
      <w:rPr>
        <w:rFonts w:ascii="Symbol" w:hAnsi="Symbol" w:hint="default"/>
      </w:rPr>
    </w:lvl>
    <w:lvl w:ilvl="7" w:tplc="080A0003" w:tentative="1">
      <w:start w:val="1"/>
      <w:numFmt w:val="bullet"/>
      <w:lvlText w:val="o"/>
      <w:lvlJc w:val="left"/>
      <w:pPr>
        <w:ind w:left="5910" w:hanging="360"/>
      </w:pPr>
      <w:rPr>
        <w:rFonts w:ascii="Courier New" w:hAnsi="Courier New" w:cs="Courier New" w:hint="default"/>
      </w:rPr>
    </w:lvl>
    <w:lvl w:ilvl="8" w:tplc="080A0005" w:tentative="1">
      <w:start w:val="1"/>
      <w:numFmt w:val="bullet"/>
      <w:lvlText w:val=""/>
      <w:lvlJc w:val="left"/>
      <w:pPr>
        <w:ind w:left="6630" w:hanging="360"/>
      </w:pPr>
      <w:rPr>
        <w:rFonts w:ascii="Wingdings" w:hAnsi="Wingdings" w:hint="default"/>
      </w:rPr>
    </w:lvl>
  </w:abstractNum>
  <w:abstractNum w:abstractNumId="31" w15:restartNumberingAfterBreak="0">
    <w:nsid w:val="407928F3"/>
    <w:multiLevelType w:val="hybridMultilevel"/>
    <w:tmpl w:val="ABB6120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41B50FCC"/>
    <w:multiLevelType w:val="hybridMultilevel"/>
    <w:tmpl w:val="68BEBD0E"/>
    <w:lvl w:ilvl="0" w:tplc="23165688">
      <w:start w:val="1"/>
      <w:numFmt w:val="decimal"/>
      <w:lvlText w:val="%1."/>
      <w:lvlJc w:val="left"/>
      <w:pPr>
        <w:ind w:left="847" w:hanging="705"/>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33" w15:restartNumberingAfterBreak="0">
    <w:nsid w:val="49B7360C"/>
    <w:multiLevelType w:val="hybridMultilevel"/>
    <w:tmpl w:val="D2EC4E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4BC92089"/>
    <w:multiLevelType w:val="multilevel"/>
    <w:tmpl w:val="CF822386"/>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4F245670"/>
    <w:multiLevelType w:val="hybridMultilevel"/>
    <w:tmpl w:val="1FE6202A"/>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72C0A93"/>
    <w:multiLevelType w:val="hybridMultilevel"/>
    <w:tmpl w:val="BD807D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7BA4661"/>
    <w:multiLevelType w:val="hybridMultilevel"/>
    <w:tmpl w:val="5A4224FC"/>
    <w:lvl w:ilvl="0" w:tplc="04B00D6C">
      <w:start w:val="1"/>
      <w:numFmt w:val="decimal"/>
      <w:lvlText w:val="%1."/>
      <w:lvlJc w:val="left"/>
      <w:pPr>
        <w:ind w:left="720" w:hanging="360"/>
      </w:pPr>
      <w:rPr>
        <w:rFonts w:hint="default"/>
        <w:color w:val="0563C1" w:themeColor="hyperlink"/>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5C1604EF"/>
    <w:multiLevelType w:val="hybridMultilevel"/>
    <w:tmpl w:val="CE2AC6F4"/>
    <w:lvl w:ilvl="0" w:tplc="888AA33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39A5433"/>
    <w:multiLevelType w:val="hybridMultilevel"/>
    <w:tmpl w:val="06EAA6FC"/>
    <w:lvl w:ilvl="0" w:tplc="080A001B">
      <w:start w:val="1"/>
      <w:numFmt w:val="lowerRoman"/>
      <w:lvlText w:val="%1."/>
      <w:lvlJc w:val="right"/>
      <w:pPr>
        <w:ind w:left="720" w:hanging="360"/>
      </w:pPr>
    </w:lvl>
    <w:lvl w:ilvl="1" w:tplc="B0B21F26">
      <w:start w:val="1"/>
      <w:numFmt w:val="lowerRoman"/>
      <w:lvlText w:val="%2."/>
      <w:lvlJc w:val="right"/>
      <w:pPr>
        <w:ind w:left="1440" w:hanging="360"/>
      </w:pPr>
      <w:rPr>
        <w:b/>
        <w:i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7057D0C"/>
    <w:multiLevelType w:val="hybridMultilevel"/>
    <w:tmpl w:val="F9E438F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9646D8E"/>
    <w:multiLevelType w:val="hybridMultilevel"/>
    <w:tmpl w:val="A2FAFF74"/>
    <w:lvl w:ilvl="0" w:tplc="8DF697CA">
      <w:start w:val="3"/>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AAE6DC9"/>
    <w:multiLevelType w:val="hybridMultilevel"/>
    <w:tmpl w:val="9FECB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FBF3650"/>
    <w:multiLevelType w:val="hybridMultilevel"/>
    <w:tmpl w:val="B8788C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1DD6FEC"/>
    <w:multiLevelType w:val="hybridMultilevel"/>
    <w:tmpl w:val="ABC88DEC"/>
    <w:lvl w:ilvl="0" w:tplc="0CD48234">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45" w15:restartNumberingAfterBreak="0">
    <w:nsid w:val="73F25D3B"/>
    <w:multiLevelType w:val="hybridMultilevel"/>
    <w:tmpl w:val="39467E9A"/>
    <w:lvl w:ilvl="0" w:tplc="795A15AA">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4CA4342"/>
    <w:multiLevelType w:val="hybridMultilevel"/>
    <w:tmpl w:val="D8E67F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7AC6421B"/>
    <w:multiLevelType w:val="hybridMultilevel"/>
    <w:tmpl w:val="0DB8BCBE"/>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E264A89"/>
    <w:multiLevelType w:val="hybridMultilevel"/>
    <w:tmpl w:val="BE0EC6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7F04102A"/>
    <w:multiLevelType w:val="hybridMultilevel"/>
    <w:tmpl w:val="CB90E22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15:restartNumberingAfterBreak="0">
    <w:nsid w:val="7FB76422"/>
    <w:multiLevelType w:val="multilevel"/>
    <w:tmpl w:val="7178A7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58295873">
    <w:abstractNumId w:val="34"/>
  </w:num>
  <w:num w:numId="2" w16cid:durableId="1007446729">
    <w:abstractNumId w:val="12"/>
  </w:num>
  <w:num w:numId="3" w16cid:durableId="970794309">
    <w:abstractNumId w:val="36"/>
  </w:num>
  <w:num w:numId="4" w16cid:durableId="97995127">
    <w:abstractNumId w:val="1"/>
  </w:num>
  <w:num w:numId="5" w16cid:durableId="1742605506">
    <w:abstractNumId w:val="24"/>
  </w:num>
  <w:num w:numId="6" w16cid:durableId="1461924417">
    <w:abstractNumId w:val="13"/>
  </w:num>
  <w:num w:numId="7" w16cid:durableId="1641769476">
    <w:abstractNumId w:val="45"/>
  </w:num>
  <w:num w:numId="8" w16cid:durableId="925455755">
    <w:abstractNumId w:val="23"/>
  </w:num>
  <w:num w:numId="9" w16cid:durableId="1288589170">
    <w:abstractNumId w:val="48"/>
  </w:num>
  <w:num w:numId="10" w16cid:durableId="1573000854">
    <w:abstractNumId w:val="25"/>
  </w:num>
  <w:num w:numId="11" w16cid:durableId="1315068274">
    <w:abstractNumId w:val="40"/>
  </w:num>
  <w:num w:numId="12" w16cid:durableId="1051002712">
    <w:abstractNumId w:val="42"/>
  </w:num>
  <w:num w:numId="13" w16cid:durableId="1232354149">
    <w:abstractNumId w:val="9"/>
  </w:num>
  <w:num w:numId="14" w16cid:durableId="1004669724">
    <w:abstractNumId w:val="17"/>
  </w:num>
  <w:num w:numId="15" w16cid:durableId="1004162096">
    <w:abstractNumId w:val="18"/>
  </w:num>
  <w:num w:numId="16" w16cid:durableId="335499522">
    <w:abstractNumId w:val="26"/>
  </w:num>
  <w:num w:numId="17" w16cid:durableId="100691005">
    <w:abstractNumId w:val="5"/>
  </w:num>
  <w:num w:numId="18" w16cid:durableId="1257589426">
    <w:abstractNumId w:val="7"/>
  </w:num>
  <w:num w:numId="19" w16cid:durableId="1775980416">
    <w:abstractNumId w:val="30"/>
  </w:num>
  <w:num w:numId="20" w16cid:durableId="324433949">
    <w:abstractNumId w:val="46"/>
  </w:num>
  <w:num w:numId="21" w16cid:durableId="1603492155">
    <w:abstractNumId w:val="33"/>
  </w:num>
  <w:num w:numId="22" w16cid:durableId="1856653739">
    <w:abstractNumId w:val="37"/>
  </w:num>
  <w:num w:numId="23" w16cid:durableId="1541673602">
    <w:abstractNumId w:val="31"/>
  </w:num>
  <w:num w:numId="24" w16cid:durableId="460659595">
    <w:abstractNumId w:val="39"/>
  </w:num>
  <w:num w:numId="25" w16cid:durableId="2039618470">
    <w:abstractNumId w:val="44"/>
  </w:num>
  <w:num w:numId="26" w16cid:durableId="475993960">
    <w:abstractNumId w:val="4"/>
  </w:num>
  <w:num w:numId="27" w16cid:durableId="101264125">
    <w:abstractNumId w:val="22"/>
  </w:num>
  <w:num w:numId="28" w16cid:durableId="684792720">
    <w:abstractNumId w:val="47"/>
  </w:num>
  <w:num w:numId="29" w16cid:durableId="707099413">
    <w:abstractNumId w:val="0"/>
  </w:num>
  <w:num w:numId="30" w16cid:durableId="918368980">
    <w:abstractNumId w:val="27"/>
  </w:num>
  <w:num w:numId="31" w16cid:durableId="145632725">
    <w:abstractNumId w:val="35"/>
  </w:num>
  <w:num w:numId="32" w16cid:durableId="1697584753">
    <w:abstractNumId w:val="20"/>
  </w:num>
  <w:num w:numId="33" w16cid:durableId="1430353938">
    <w:abstractNumId w:val="32"/>
  </w:num>
  <w:num w:numId="34" w16cid:durableId="1404915609">
    <w:abstractNumId w:val="38"/>
  </w:num>
  <w:num w:numId="35" w16cid:durableId="1231496757">
    <w:abstractNumId w:val="43"/>
  </w:num>
  <w:num w:numId="36" w16cid:durableId="2005275537">
    <w:abstractNumId w:val="14"/>
  </w:num>
  <w:num w:numId="37" w16cid:durableId="895942762">
    <w:abstractNumId w:val="49"/>
  </w:num>
  <w:num w:numId="38" w16cid:durableId="1753577166">
    <w:abstractNumId w:val="8"/>
  </w:num>
  <w:num w:numId="39" w16cid:durableId="1674843563">
    <w:abstractNumId w:val="10"/>
  </w:num>
  <w:num w:numId="40" w16cid:durableId="1049306855">
    <w:abstractNumId w:val="28"/>
  </w:num>
  <w:num w:numId="41" w16cid:durableId="463158689">
    <w:abstractNumId w:val="16"/>
  </w:num>
  <w:num w:numId="42" w16cid:durableId="1513690142">
    <w:abstractNumId w:val="6"/>
  </w:num>
  <w:num w:numId="43" w16cid:durableId="2112578247">
    <w:abstractNumId w:val="50"/>
  </w:num>
  <w:num w:numId="44" w16cid:durableId="1859931948">
    <w:abstractNumId w:val="19"/>
  </w:num>
  <w:num w:numId="45" w16cid:durableId="2128967841">
    <w:abstractNumId w:val="11"/>
  </w:num>
  <w:num w:numId="46" w16cid:durableId="1445659650">
    <w:abstractNumId w:val="2"/>
  </w:num>
  <w:num w:numId="47" w16cid:durableId="1131173926">
    <w:abstractNumId w:val="3"/>
  </w:num>
  <w:num w:numId="48" w16cid:durableId="1940940331">
    <w:abstractNumId w:val="29"/>
  </w:num>
  <w:num w:numId="49" w16cid:durableId="951015532">
    <w:abstractNumId w:val="15"/>
  </w:num>
  <w:num w:numId="50" w16cid:durableId="2048791540">
    <w:abstractNumId w:val="21"/>
  </w:num>
  <w:num w:numId="51" w16cid:durableId="1048606172">
    <w:abstractNumId w:val="4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displayBackgroundShape/>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A9B"/>
    <w:rsid w:val="00000C91"/>
    <w:rsid w:val="000015E2"/>
    <w:rsid w:val="00001645"/>
    <w:rsid w:val="00001C09"/>
    <w:rsid w:val="00002F71"/>
    <w:rsid w:val="00003D7B"/>
    <w:rsid w:val="00004432"/>
    <w:rsid w:val="00004769"/>
    <w:rsid w:val="00004A7E"/>
    <w:rsid w:val="000057B8"/>
    <w:rsid w:val="00005D94"/>
    <w:rsid w:val="00005F0D"/>
    <w:rsid w:val="00006CF0"/>
    <w:rsid w:val="0000744D"/>
    <w:rsid w:val="0000766C"/>
    <w:rsid w:val="00007730"/>
    <w:rsid w:val="00007E84"/>
    <w:rsid w:val="0001033D"/>
    <w:rsid w:val="000114DE"/>
    <w:rsid w:val="00011CCA"/>
    <w:rsid w:val="00013BE1"/>
    <w:rsid w:val="000146D6"/>
    <w:rsid w:val="00014712"/>
    <w:rsid w:val="0001558B"/>
    <w:rsid w:val="000155A1"/>
    <w:rsid w:val="000174CE"/>
    <w:rsid w:val="00017691"/>
    <w:rsid w:val="00020DA2"/>
    <w:rsid w:val="00020DBE"/>
    <w:rsid w:val="00021D20"/>
    <w:rsid w:val="000221EE"/>
    <w:rsid w:val="00022DDA"/>
    <w:rsid w:val="00023583"/>
    <w:rsid w:val="00023D29"/>
    <w:rsid w:val="00023EAB"/>
    <w:rsid w:val="00024479"/>
    <w:rsid w:val="000244C7"/>
    <w:rsid w:val="000245A7"/>
    <w:rsid w:val="0002684E"/>
    <w:rsid w:val="000276D2"/>
    <w:rsid w:val="00027B65"/>
    <w:rsid w:val="00027CE6"/>
    <w:rsid w:val="00027F70"/>
    <w:rsid w:val="00030634"/>
    <w:rsid w:val="000307DE"/>
    <w:rsid w:val="00030CE5"/>
    <w:rsid w:val="00030FDB"/>
    <w:rsid w:val="000318F8"/>
    <w:rsid w:val="00031DD2"/>
    <w:rsid w:val="000325AC"/>
    <w:rsid w:val="0003440E"/>
    <w:rsid w:val="00034814"/>
    <w:rsid w:val="0003571D"/>
    <w:rsid w:val="00035752"/>
    <w:rsid w:val="00035B0C"/>
    <w:rsid w:val="00035E92"/>
    <w:rsid w:val="000368E6"/>
    <w:rsid w:val="000369D7"/>
    <w:rsid w:val="00036A2B"/>
    <w:rsid w:val="0004037F"/>
    <w:rsid w:val="00040B26"/>
    <w:rsid w:val="000410A6"/>
    <w:rsid w:val="00041D8A"/>
    <w:rsid w:val="00042143"/>
    <w:rsid w:val="0004283A"/>
    <w:rsid w:val="00042B51"/>
    <w:rsid w:val="00042B82"/>
    <w:rsid w:val="00043396"/>
    <w:rsid w:val="00043EF1"/>
    <w:rsid w:val="0004438F"/>
    <w:rsid w:val="00044992"/>
    <w:rsid w:val="00045089"/>
    <w:rsid w:val="0004586F"/>
    <w:rsid w:val="00045DC8"/>
    <w:rsid w:val="00046794"/>
    <w:rsid w:val="000470BA"/>
    <w:rsid w:val="00047184"/>
    <w:rsid w:val="0004756D"/>
    <w:rsid w:val="00047684"/>
    <w:rsid w:val="00050A79"/>
    <w:rsid w:val="0005177F"/>
    <w:rsid w:val="000518EF"/>
    <w:rsid w:val="00051CA8"/>
    <w:rsid w:val="0005371E"/>
    <w:rsid w:val="000538B4"/>
    <w:rsid w:val="000555ED"/>
    <w:rsid w:val="00055612"/>
    <w:rsid w:val="000556CE"/>
    <w:rsid w:val="00055BE3"/>
    <w:rsid w:val="00055C17"/>
    <w:rsid w:val="00055CFC"/>
    <w:rsid w:val="00055D97"/>
    <w:rsid w:val="000560A5"/>
    <w:rsid w:val="000571D9"/>
    <w:rsid w:val="00057F9F"/>
    <w:rsid w:val="00060830"/>
    <w:rsid w:val="00061244"/>
    <w:rsid w:val="00061A51"/>
    <w:rsid w:val="000623D6"/>
    <w:rsid w:val="00062BDC"/>
    <w:rsid w:val="00063255"/>
    <w:rsid w:val="00063E96"/>
    <w:rsid w:val="00063FF8"/>
    <w:rsid w:val="00065965"/>
    <w:rsid w:val="00066A7E"/>
    <w:rsid w:val="00067402"/>
    <w:rsid w:val="00067B3E"/>
    <w:rsid w:val="00067CE4"/>
    <w:rsid w:val="00070876"/>
    <w:rsid w:val="00070911"/>
    <w:rsid w:val="00071192"/>
    <w:rsid w:val="000711F4"/>
    <w:rsid w:val="000715D7"/>
    <w:rsid w:val="000715EF"/>
    <w:rsid w:val="0007190E"/>
    <w:rsid w:val="000724C6"/>
    <w:rsid w:val="00072699"/>
    <w:rsid w:val="00072C04"/>
    <w:rsid w:val="0007327A"/>
    <w:rsid w:val="00073855"/>
    <w:rsid w:val="00073A4C"/>
    <w:rsid w:val="00073D42"/>
    <w:rsid w:val="00075E23"/>
    <w:rsid w:val="00076474"/>
    <w:rsid w:val="0007660D"/>
    <w:rsid w:val="00076BDF"/>
    <w:rsid w:val="00076D06"/>
    <w:rsid w:val="00077213"/>
    <w:rsid w:val="0007736F"/>
    <w:rsid w:val="000778F4"/>
    <w:rsid w:val="0008365C"/>
    <w:rsid w:val="000845B4"/>
    <w:rsid w:val="00084980"/>
    <w:rsid w:val="0008571F"/>
    <w:rsid w:val="000865EF"/>
    <w:rsid w:val="00087D07"/>
    <w:rsid w:val="00090090"/>
    <w:rsid w:val="00090C03"/>
    <w:rsid w:val="00091329"/>
    <w:rsid w:val="000914DF"/>
    <w:rsid w:val="00092F39"/>
    <w:rsid w:val="00092F50"/>
    <w:rsid w:val="000936E5"/>
    <w:rsid w:val="000937FF"/>
    <w:rsid w:val="00093BD9"/>
    <w:rsid w:val="00095EC1"/>
    <w:rsid w:val="00096E2E"/>
    <w:rsid w:val="000A02B3"/>
    <w:rsid w:val="000A0D74"/>
    <w:rsid w:val="000A0FB0"/>
    <w:rsid w:val="000A16D2"/>
    <w:rsid w:val="000A2032"/>
    <w:rsid w:val="000A2A53"/>
    <w:rsid w:val="000A2C81"/>
    <w:rsid w:val="000A3084"/>
    <w:rsid w:val="000A3790"/>
    <w:rsid w:val="000A390D"/>
    <w:rsid w:val="000A3AA1"/>
    <w:rsid w:val="000A636A"/>
    <w:rsid w:val="000A7553"/>
    <w:rsid w:val="000A7709"/>
    <w:rsid w:val="000A7ABF"/>
    <w:rsid w:val="000B0318"/>
    <w:rsid w:val="000B0323"/>
    <w:rsid w:val="000B039D"/>
    <w:rsid w:val="000B049D"/>
    <w:rsid w:val="000B1469"/>
    <w:rsid w:val="000B18AC"/>
    <w:rsid w:val="000B3BA4"/>
    <w:rsid w:val="000B3BEC"/>
    <w:rsid w:val="000B42DA"/>
    <w:rsid w:val="000B47D8"/>
    <w:rsid w:val="000B6307"/>
    <w:rsid w:val="000B66E0"/>
    <w:rsid w:val="000B716D"/>
    <w:rsid w:val="000B76F5"/>
    <w:rsid w:val="000B7AA0"/>
    <w:rsid w:val="000C0FFD"/>
    <w:rsid w:val="000C12E6"/>
    <w:rsid w:val="000C180B"/>
    <w:rsid w:val="000C1A68"/>
    <w:rsid w:val="000C285B"/>
    <w:rsid w:val="000C2E95"/>
    <w:rsid w:val="000C3076"/>
    <w:rsid w:val="000C30C5"/>
    <w:rsid w:val="000C339D"/>
    <w:rsid w:val="000C3B79"/>
    <w:rsid w:val="000C4112"/>
    <w:rsid w:val="000C5438"/>
    <w:rsid w:val="000C5933"/>
    <w:rsid w:val="000C71A5"/>
    <w:rsid w:val="000D0237"/>
    <w:rsid w:val="000D050D"/>
    <w:rsid w:val="000D0B5D"/>
    <w:rsid w:val="000D0BCE"/>
    <w:rsid w:val="000D0F1F"/>
    <w:rsid w:val="000D1257"/>
    <w:rsid w:val="000D1D10"/>
    <w:rsid w:val="000D203F"/>
    <w:rsid w:val="000D34A2"/>
    <w:rsid w:val="000D34BF"/>
    <w:rsid w:val="000D67CF"/>
    <w:rsid w:val="000D68F2"/>
    <w:rsid w:val="000D7B5C"/>
    <w:rsid w:val="000D7E0C"/>
    <w:rsid w:val="000E1F9C"/>
    <w:rsid w:val="000E2036"/>
    <w:rsid w:val="000E2B01"/>
    <w:rsid w:val="000E3048"/>
    <w:rsid w:val="000E3649"/>
    <w:rsid w:val="000E392A"/>
    <w:rsid w:val="000E4222"/>
    <w:rsid w:val="000E4ACF"/>
    <w:rsid w:val="000E4BA4"/>
    <w:rsid w:val="000E576F"/>
    <w:rsid w:val="000E5A76"/>
    <w:rsid w:val="000E698A"/>
    <w:rsid w:val="000F0788"/>
    <w:rsid w:val="000F0807"/>
    <w:rsid w:val="000F158F"/>
    <w:rsid w:val="000F1698"/>
    <w:rsid w:val="000F1AAF"/>
    <w:rsid w:val="000F2145"/>
    <w:rsid w:val="000F2802"/>
    <w:rsid w:val="000F2BF5"/>
    <w:rsid w:val="000F34B4"/>
    <w:rsid w:val="000F4DCD"/>
    <w:rsid w:val="000F57C6"/>
    <w:rsid w:val="000F59FC"/>
    <w:rsid w:val="000F71CA"/>
    <w:rsid w:val="000F7300"/>
    <w:rsid w:val="000F73AC"/>
    <w:rsid w:val="000F7F45"/>
    <w:rsid w:val="00100B9C"/>
    <w:rsid w:val="001010D1"/>
    <w:rsid w:val="00101377"/>
    <w:rsid w:val="0010269B"/>
    <w:rsid w:val="00102B89"/>
    <w:rsid w:val="00102CCA"/>
    <w:rsid w:val="00102DDD"/>
    <w:rsid w:val="001033CB"/>
    <w:rsid w:val="00103CE2"/>
    <w:rsid w:val="00104465"/>
    <w:rsid w:val="0010495C"/>
    <w:rsid w:val="00106181"/>
    <w:rsid w:val="001069E0"/>
    <w:rsid w:val="00106E9A"/>
    <w:rsid w:val="00107DF0"/>
    <w:rsid w:val="001105A7"/>
    <w:rsid w:val="0011065C"/>
    <w:rsid w:val="00110E03"/>
    <w:rsid w:val="00111245"/>
    <w:rsid w:val="00111EA0"/>
    <w:rsid w:val="00112285"/>
    <w:rsid w:val="00112A55"/>
    <w:rsid w:val="00112BEF"/>
    <w:rsid w:val="0011340D"/>
    <w:rsid w:val="0011498C"/>
    <w:rsid w:val="001159E6"/>
    <w:rsid w:val="00116237"/>
    <w:rsid w:val="0011761B"/>
    <w:rsid w:val="00117867"/>
    <w:rsid w:val="00117915"/>
    <w:rsid w:val="00117BC3"/>
    <w:rsid w:val="00117E9E"/>
    <w:rsid w:val="00120951"/>
    <w:rsid w:val="00120DBE"/>
    <w:rsid w:val="00121624"/>
    <w:rsid w:val="001220D3"/>
    <w:rsid w:val="0012251A"/>
    <w:rsid w:val="00122CD2"/>
    <w:rsid w:val="001243E5"/>
    <w:rsid w:val="0012465B"/>
    <w:rsid w:val="00124DA9"/>
    <w:rsid w:val="0012503F"/>
    <w:rsid w:val="00125724"/>
    <w:rsid w:val="00125A72"/>
    <w:rsid w:val="0012685B"/>
    <w:rsid w:val="00126928"/>
    <w:rsid w:val="00130F65"/>
    <w:rsid w:val="0013176D"/>
    <w:rsid w:val="00132B18"/>
    <w:rsid w:val="0013300D"/>
    <w:rsid w:val="00133361"/>
    <w:rsid w:val="00133B1B"/>
    <w:rsid w:val="00134288"/>
    <w:rsid w:val="001348DE"/>
    <w:rsid w:val="00135DCE"/>
    <w:rsid w:val="00137F71"/>
    <w:rsid w:val="00140355"/>
    <w:rsid w:val="00141082"/>
    <w:rsid w:val="00142027"/>
    <w:rsid w:val="001426AE"/>
    <w:rsid w:val="00142CD7"/>
    <w:rsid w:val="00143531"/>
    <w:rsid w:val="00144933"/>
    <w:rsid w:val="00144A7D"/>
    <w:rsid w:val="00144DBD"/>
    <w:rsid w:val="001454CD"/>
    <w:rsid w:val="001458F5"/>
    <w:rsid w:val="00145D02"/>
    <w:rsid w:val="00146088"/>
    <w:rsid w:val="00147E7B"/>
    <w:rsid w:val="00150B8E"/>
    <w:rsid w:val="00151CB8"/>
    <w:rsid w:val="00151CC5"/>
    <w:rsid w:val="00151EF4"/>
    <w:rsid w:val="00152318"/>
    <w:rsid w:val="001523EE"/>
    <w:rsid w:val="0015258C"/>
    <w:rsid w:val="00152909"/>
    <w:rsid w:val="00152A1F"/>
    <w:rsid w:val="00152BB2"/>
    <w:rsid w:val="00152FE4"/>
    <w:rsid w:val="001531E6"/>
    <w:rsid w:val="00153580"/>
    <w:rsid w:val="0015362E"/>
    <w:rsid w:val="00154C8A"/>
    <w:rsid w:val="0015592A"/>
    <w:rsid w:val="0015723B"/>
    <w:rsid w:val="00157904"/>
    <w:rsid w:val="001603C0"/>
    <w:rsid w:val="0016059D"/>
    <w:rsid w:val="001609B8"/>
    <w:rsid w:val="00161426"/>
    <w:rsid w:val="00161E64"/>
    <w:rsid w:val="001620D4"/>
    <w:rsid w:val="001624EC"/>
    <w:rsid w:val="00162726"/>
    <w:rsid w:val="00162A56"/>
    <w:rsid w:val="00163605"/>
    <w:rsid w:val="00164F66"/>
    <w:rsid w:val="00165154"/>
    <w:rsid w:val="00165A75"/>
    <w:rsid w:val="00166D8C"/>
    <w:rsid w:val="00166FAF"/>
    <w:rsid w:val="0016711B"/>
    <w:rsid w:val="001671F2"/>
    <w:rsid w:val="00167476"/>
    <w:rsid w:val="001676C3"/>
    <w:rsid w:val="0016782E"/>
    <w:rsid w:val="001701DD"/>
    <w:rsid w:val="00170641"/>
    <w:rsid w:val="00170A6D"/>
    <w:rsid w:val="001711DC"/>
    <w:rsid w:val="001715EF"/>
    <w:rsid w:val="00171BFB"/>
    <w:rsid w:val="00172B9C"/>
    <w:rsid w:val="0017328C"/>
    <w:rsid w:val="00173DA9"/>
    <w:rsid w:val="001741A5"/>
    <w:rsid w:val="00174DBD"/>
    <w:rsid w:val="00174FDC"/>
    <w:rsid w:val="00175D6C"/>
    <w:rsid w:val="0017647D"/>
    <w:rsid w:val="0017677C"/>
    <w:rsid w:val="00181279"/>
    <w:rsid w:val="001824FE"/>
    <w:rsid w:val="0018297F"/>
    <w:rsid w:val="00182A53"/>
    <w:rsid w:val="00182C39"/>
    <w:rsid w:val="00184FD4"/>
    <w:rsid w:val="0018600A"/>
    <w:rsid w:val="001863ED"/>
    <w:rsid w:val="001871FA"/>
    <w:rsid w:val="0018785F"/>
    <w:rsid w:val="00187FB0"/>
    <w:rsid w:val="00191E10"/>
    <w:rsid w:val="0019239B"/>
    <w:rsid w:val="001925B3"/>
    <w:rsid w:val="001927BE"/>
    <w:rsid w:val="00194545"/>
    <w:rsid w:val="00194591"/>
    <w:rsid w:val="001948EA"/>
    <w:rsid w:val="00194AF7"/>
    <w:rsid w:val="00195B69"/>
    <w:rsid w:val="0019616C"/>
    <w:rsid w:val="001974E4"/>
    <w:rsid w:val="00197A0E"/>
    <w:rsid w:val="001A02CE"/>
    <w:rsid w:val="001A0C8B"/>
    <w:rsid w:val="001A1831"/>
    <w:rsid w:val="001A19CC"/>
    <w:rsid w:val="001A1F2F"/>
    <w:rsid w:val="001A20AB"/>
    <w:rsid w:val="001A26E6"/>
    <w:rsid w:val="001A2F94"/>
    <w:rsid w:val="001A44FC"/>
    <w:rsid w:val="001A4F56"/>
    <w:rsid w:val="001A5336"/>
    <w:rsid w:val="001A58EE"/>
    <w:rsid w:val="001A5D6B"/>
    <w:rsid w:val="001A77EF"/>
    <w:rsid w:val="001A7C5C"/>
    <w:rsid w:val="001A7D58"/>
    <w:rsid w:val="001A7F53"/>
    <w:rsid w:val="001B03E6"/>
    <w:rsid w:val="001B18DB"/>
    <w:rsid w:val="001B1D5E"/>
    <w:rsid w:val="001B335B"/>
    <w:rsid w:val="001B392D"/>
    <w:rsid w:val="001B409C"/>
    <w:rsid w:val="001B4C92"/>
    <w:rsid w:val="001B5AD5"/>
    <w:rsid w:val="001B5D21"/>
    <w:rsid w:val="001B5EAB"/>
    <w:rsid w:val="001B6248"/>
    <w:rsid w:val="001B67F9"/>
    <w:rsid w:val="001B6A9C"/>
    <w:rsid w:val="001B6B61"/>
    <w:rsid w:val="001B7864"/>
    <w:rsid w:val="001B7ABE"/>
    <w:rsid w:val="001C083A"/>
    <w:rsid w:val="001C1C55"/>
    <w:rsid w:val="001C3F5E"/>
    <w:rsid w:val="001C5692"/>
    <w:rsid w:val="001C5765"/>
    <w:rsid w:val="001C64A6"/>
    <w:rsid w:val="001C7786"/>
    <w:rsid w:val="001D0202"/>
    <w:rsid w:val="001D0FCA"/>
    <w:rsid w:val="001D16A4"/>
    <w:rsid w:val="001D1791"/>
    <w:rsid w:val="001D1C55"/>
    <w:rsid w:val="001D294F"/>
    <w:rsid w:val="001D2E0C"/>
    <w:rsid w:val="001D3665"/>
    <w:rsid w:val="001D3CF5"/>
    <w:rsid w:val="001D3F80"/>
    <w:rsid w:val="001D4045"/>
    <w:rsid w:val="001D43B8"/>
    <w:rsid w:val="001D4EFC"/>
    <w:rsid w:val="001D58EC"/>
    <w:rsid w:val="001D6160"/>
    <w:rsid w:val="001D6935"/>
    <w:rsid w:val="001D739F"/>
    <w:rsid w:val="001D73BC"/>
    <w:rsid w:val="001D7FE7"/>
    <w:rsid w:val="001E05D8"/>
    <w:rsid w:val="001E0604"/>
    <w:rsid w:val="001E1165"/>
    <w:rsid w:val="001E13D9"/>
    <w:rsid w:val="001E18C6"/>
    <w:rsid w:val="001E198F"/>
    <w:rsid w:val="001E1C5C"/>
    <w:rsid w:val="001E20C4"/>
    <w:rsid w:val="001E2852"/>
    <w:rsid w:val="001E29B9"/>
    <w:rsid w:val="001E31E7"/>
    <w:rsid w:val="001E33B9"/>
    <w:rsid w:val="001E3978"/>
    <w:rsid w:val="001E3EBC"/>
    <w:rsid w:val="001E476A"/>
    <w:rsid w:val="001E4BCB"/>
    <w:rsid w:val="001E591F"/>
    <w:rsid w:val="001E65F8"/>
    <w:rsid w:val="001E69BB"/>
    <w:rsid w:val="001E6C6B"/>
    <w:rsid w:val="001E6DED"/>
    <w:rsid w:val="001E6FAC"/>
    <w:rsid w:val="001F0490"/>
    <w:rsid w:val="001F0D27"/>
    <w:rsid w:val="001F10BE"/>
    <w:rsid w:val="001F12D0"/>
    <w:rsid w:val="001F1307"/>
    <w:rsid w:val="001F3835"/>
    <w:rsid w:val="001F4632"/>
    <w:rsid w:val="001F538F"/>
    <w:rsid w:val="001F677E"/>
    <w:rsid w:val="001F67AB"/>
    <w:rsid w:val="001F6AF6"/>
    <w:rsid w:val="00200276"/>
    <w:rsid w:val="00200632"/>
    <w:rsid w:val="002008F9"/>
    <w:rsid w:val="002012FF"/>
    <w:rsid w:val="00201E9B"/>
    <w:rsid w:val="002023CE"/>
    <w:rsid w:val="0020291C"/>
    <w:rsid w:val="00203186"/>
    <w:rsid w:val="002044D5"/>
    <w:rsid w:val="00204876"/>
    <w:rsid w:val="00204CDA"/>
    <w:rsid w:val="00204FF7"/>
    <w:rsid w:val="00205719"/>
    <w:rsid w:val="002057B3"/>
    <w:rsid w:val="00206514"/>
    <w:rsid w:val="00206ADD"/>
    <w:rsid w:val="00207B0A"/>
    <w:rsid w:val="0021018B"/>
    <w:rsid w:val="0021071B"/>
    <w:rsid w:val="002113C2"/>
    <w:rsid w:val="00211778"/>
    <w:rsid w:val="00211A80"/>
    <w:rsid w:val="002131C0"/>
    <w:rsid w:val="002136F1"/>
    <w:rsid w:val="00213A5F"/>
    <w:rsid w:val="0021440E"/>
    <w:rsid w:val="00216D40"/>
    <w:rsid w:val="00217B85"/>
    <w:rsid w:val="00217EB5"/>
    <w:rsid w:val="00220A6E"/>
    <w:rsid w:val="00221382"/>
    <w:rsid w:val="00221F66"/>
    <w:rsid w:val="002229F5"/>
    <w:rsid w:val="00222A1C"/>
    <w:rsid w:val="00223DBC"/>
    <w:rsid w:val="002251FC"/>
    <w:rsid w:val="00225858"/>
    <w:rsid w:val="00230366"/>
    <w:rsid w:val="00232335"/>
    <w:rsid w:val="002326C4"/>
    <w:rsid w:val="002343B5"/>
    <w:rsid w:val="0023459A"/>
    <w:rsid w:val="00235BE8"/>
    <w:rsid w:val="0024047E"/>
    <w:rsid w:val="002404A6"/>
    <w:rsid w:val="00240554"/>
    <w:rsid w:val="00241C96"/>
    <w:rsid w:val="00241D63"/>
    <w:rsid w:val="00242872"/>
    <w:rsid w:val="00243B4D"/>
    <w:rsid w:val="00243B65"/>
    <w:rsid w:val="0024489F"/>
    <w:rsid w:val="00245320"/>
    <w:rsid w:val="00245398"/>
    <w:rsid w:val="002453D6"/>
    <w:rsid w:val="002453F0"/>
    <w:rsid w:val="00245432"/>
    <w:rsid w:val="0024670F"/>
    <w:rsid w:val="002468F8"/>
    <w:rsid w:val="00246DF1"/>
    <w:rsid w:val="0024700E"/>
    <w:rsid w:val="002470AA"/>
    <w:rsid w:val="002473FC"/>
    <w:rsid w:val="00247527"/>
    <w:rsid w:val="00247B96"/>
    <w:rsid w:val="002504AE"/>
    <w:rsid w:val="00252330"/>
    <w:rsid w:val="0025270B"/>
    <w:rsid w:val="00253153"/>
    <w:rsid w:val="00253777"/>
    <w:rsid w:val="002537EE"/>
    <w:rsid w:val="00253C1A"/>
    <w:rsid w:val="00253D25"/>
    <w:rsid w:val="002551D8"/>
    <w:rsid w:val="0025590D"/>
    <w:rsid w:val="0025699B"/>
    <w:rsid w:val="00256B9E"/>
    <w:rsid w:val="00256BA6"/>
    <w:rsid w:val="002609D0"/>
    <w:rsid w:val="00260B41"/>
    <w:rsid w:val="002614C3"/>
    <w:rsid w:val="0026186B"/>
    <w:rsid w:val="0026298B"/>
    <w:rsid w:val="00262F87"/>
    <w:rsid w:val="00263175"/>
    <w:rsid w:val="00263246"/>
    <w:rsid w:val="0026327A"/>
    <w:rsid w:val="0026328D"/>
    <w:rsid w:val="00263863"/>
    <w:rsid w:val="002648F3"/>
    <w:rsid w:val="00264D49"/>
    <w:rsid w:val="002657C9"/>
    <w:rsid w:val="0026636B"/>
    <w:rsid w:val="0026755E"/>
    <w:rsid w:val="002679B3"/>
    <w:rsid w:val="00271073"/>
    <w:rsid w:val="002711B4"/>
    <w:rsid w:val="002714A6"/>
    <w:rsid w:val="00271D99"/>
    <w:rsid w:val="00271F2A"/>
    <w:rsid w:val="00272665"/>
    <w:rsid w:val="00272704"/>
    <w:rsid w:val="002729AC"/>
    <w:rsid w:val="00272D31"/>
    <w:rsid w:val="00273B26"/>
    <w:rsid w:val="002740FA"/>
    <w:rsid w:val="0027466C"/>
    <w:rsid w:val="00274793"/>
    <w:rsid w:val="00274A5A"/>
    <w:rsid w:val="0027571A"/>
    <w:rsid w:val="00276BE6"/>
    <w:rsid w:val="00276CAF"/>
    <w:rsid w:val="00280036"/>
    <w:rsid w:val="00280377"/>
    <w:rsid w:val="0028050F"/>
    <w:rsid w:val="00280BC2"/>
    <w:rsid w:val="00281B9C"/>
    <w:rsid w:val="00282795"/>
    <w:rsid w:val="00282C4D"/>
    <w:rsid w:val="002834C9"/>
    <w:rsid w:val="002836DD"/>
    <w:rsid w:val="00284E74"/>
    <w:rsid w:val="00287C07"/>
    <w:rsid w:val="002900AE"/>
    <w:rsid w:val="002900F5"/>
    <w:rsid w:val="00290E3B"/>
    <w:rsid w:val="00291199"/>
    <w:rsid w:val="0029255C"/>
    <w:rsid w:val="00292762"/>
    <w:rsid w:val="00292771"/>
    <w:rsid w:val="00292D5F"/>
    <w:rsid w:val="0029377A"/>
    <w:rsid w:val="0029595F"/>
    <w:rsid w:val="00296104"/>
    <w:rsid w:val="00296365"/>
    <w:rsid w:val="00297C94"/>
    <w:rsid w:val="002A01CF"/>
    <w:rsid w:val="002A0AA4"/>
    <w:rsid w:val="002A0BC2"/>
    <w:rsid w:val="002A1244"/>
    <w:rsid w:val="002A1C29"/>
    <w:rsid w:val="002A1F35"/>
    <w:rsid w:val="002A238C"/>
    <w:rsid w:val="002A260F"/>
    <w:rsid w:val="002A3A9B"/>
    <w:rsid w:val="002A3B66"/>
    <w:rsid w:val="002A4158"/>
    <w:rsid w:val="002A50FD"/>
    <w:rsid w:val="002A66BA"/>
    <w:rsid w:val="002A6EA6"/>
    <w:rsid w:val="002B034B"/>
    <w:rsid w:val="002B07EA"/>
    <w:rsid w:val="002B0816"/>
    <w:rsid w:val="002B1476"/>
    <w:rsid w:val="002B1625"/>
    <w:rsid w:val="002B1C09"/>
    <w:rsid w:val="002B1FBB"/>
    <w:rsid w:val="002B239A"/>
    <w:rsid w:val="002B2811"/>
    <w:rsid w:val="002B2B05"/>
    <w:rsid w:val="002B2C4E"/>
    <w:rsid w:val="002B2EBF"/>
    <w:rsid w:val="002B318A"/>
    <w:rsid w:val="002B31BF"/>
    <w:rsid w:val="002B3242"/>
    <w:rsid w:val="002B6458"/>
    <w:rsid w:val="002B6F8B"/>
    <w:rsid w:val="002B7456"/>
    <w:rsid w:val="002B7709"/>
    <w:rsid w:val="002C053C"/>
    <w:rsid w:val="002C1B18"/>
    <w:rsid w:val="002C2153"/>
    <w:rsid w:val="002C218E"/>
    <w:rsid w:val="002C2585"/>
    <w:rsid w:val="002C381D"/>
    <w:rsid w:val="002C3858"/>
    <w:rsid w:val="002C3D23"/>
    <w:rsid w:val="002C4C03"/>
    <w:rsid w:val="002C4CB7"/>
    <w:rsid w:val="002C5000"/>
    <w:rsid w:val="002C59A1"/>
    <w:rsid w:val="002C6719"/>
    <w:rsid w:val="002C6E93"/>
    <w:rsid w:val="002C6EC1"/>
    <w:rsid w:val="002D0069"/>
    <w:rsid w:val="002D0271"/>
    <w:rsid w:val="002D05AB"/>
    <w:rsid w:val="002D060D"/>
    <w:rsid w:val="002D0753"/>
    <w:rsid w:val="002D08BA"/>
    <w:rsid w:val="002D0C11"/>
    <w:rsid w:val="002D1337"/>
    <w:rsid w:val="002D13A5"/>
    <w:rsid w:val="002D1635"/>
    <w:rsid w:val="002D190F"/>
    <w:rsid w:val="002D1A52"/>
    <w:rsid w:val="002D2240"/>
    <w:rsid w:val="002D2A88"/>
    <w:rsid w:val="002D2C85"/>
    <w:rsid w:val="002D3132"/>
    <w:rsid w:val="002D3F01"/>
    <w:rsid w:val="002D4089"/>
    <w:rsid w:val="002D42E9"/>
    <w:rsid w:val="002D4949"/>
    <w:rsid w:val="002D5F93"/>
    <w:rsid w:val="002D6373"/>
    <w:rsid w:val="002D63F3"/>
    <w:rsid w:val="002D6FAE"/>
    <w:rsid w:val="002D774F"/>
    <w:rsid w:val="002E1849"/>
    <w:rsid w:val="002E2561"/>
    <w:rsid w:val="002E2C32"/>
    <w:rsid w:val="002E306D"/>
    <w:rsid w:val="002E3335"/>
    <w:rsid w:val="002E4402"/>
    <w:rsid w:val="002E4C24"/>
    <w:rsid w:val="002E665B"/>
    <w:rsid w:val="002E7265"/>
    <w:rsid w:val="002E7E2E"/>
    <w:rsid w:val="002F01AD"/>
    <w:rsid w:val="002F07BE"/>
    <w:rsid w:val="002F1E08"/>
    <w:rsid w:val="002F1F9F"/>
    <w:rsid w:val="002F30F3"/>
    <w:rsid w:val="002F3124"/>
    <w:rsid w:val="002F3CEA"/>
    <w:rsid w:val="002F3FD8"/>
    <w:rsid w:val="002F4E0B"/>
    <w:rsid w:val="002F5772"/>
    <w:rsid w:val="002F5C4D"/>
    <w:rsid w:val="002F6120"/>
    <w:rsid w:val="002F6516"/>
    <w:rsid w:val="002F70F7"/>
    <w:rsid w:val="002F76C0"/>
    <w:rsid w:val="002F7B3B"/>
    <w:rsid w:val="002F7B49"/>
    <w:rsid w:val="00300EC7"/>
    <w:rsid w:val="00301270"/>
    <w:rsid w:val="0030153E"/>
    <w:rsid w:val="003022E4"/>
    <w:rsid w:val="00302453"/>
    <w:rsid w:val="00302B5D"/>
    <w:rsid w:val="003030D1"/>
    <w:rsid w:val="0030359C"/>
    <w:rsid w:val="00303C51"/>
    <w:rsid w:val="00303F1D"/>
    <w:rsid w:val="00304FCE"/>
    <w:rsid w:val="003059EC"/>
    <w:rsid w:val="00305DCF"/>
    <w:rsid w:val="003066AD"/>
    <w:rsid w:val="00306803"/>
    <w:rsid w:val="00306ED5"/>
    <w:rsid w:val="00307B68"/>
    <w:rsid w:val="00307C71"/>
    <w:rsid w:val="00307F52"/>
    <w:rsid w:val="0031041F"/>
    <w:rsid w:val="00310519"/>
    <w:rsid w:val="003105DC"/>
    <w:rsid w:val="003116DF"/>
    <w:rsid w:val="00312C14"/>
    <w:rsid w:val="00312F3B"/>
    <w:rsid w:val="00314344"/>
    <w:rsid w:val="003145FA"/>
    <w:rsid w:val="003157E0"/>
    <w:rsid w:val="003203D7"/>
    <w:rsid w:val="00320A98"/>
    <w:rsid w:val="0032112F"/>
    <w:rsid w:val="0032193D"/>
    <w:rsid w:val="00321B6F"/>
    <w:rsid w:val="00321F54"/>
    <w:rsid w:val="00322265"/>
    <w:rsid w:val="00322599"/>
    <w:rsid w:val="0032276B"/>
    <w:rsid w:val="00323D37"/>
    <w:rsid w:val="00324393"/>
    <w:rsid w:val="003244D9"/>
    <w:rsid w:val="0032646B"/>
    <w:rsid w:val="00327106"/>
    <w:rsid w:val="00330043"/>
    <w:rsid w:val="00330243"/>
    <w:rsid w:val="00330313"/>
    <w:rsid w:val="00330862"/>
    <w:rsid w:val="003323F1"/>
    <w:rsid w:val="00332560"/>
    <w:rsid w:val="00332E89"/>
    <w:rsid w:val="003330C5"/>
    <w:rsid w:val="00333792"/>
    <w:rsid w:val="003339FB"/>
    <w:rsid w:val="00333E90"/>
    <w:rsid w:val="003354F4"/>
    <w:rsid w:val="003355D4"/>
    <w:rsid w:val="00335BD4"/>
    <w:rsid w:val="0033616D"/>
    <w:rsid w:val="003366DD"/>
    <w:rsid w:val="0033684D"/>
    <w:rsid w:val="00337631"/>
    <w:rsid w:val="00340F2B"/>
    <w:rsid w:val="00341489"/>
    <w:rsid w:val="00341D1A"/>
    <w:rsid w:val="00344319"/>
    <w:rsid w:val="003443F9"/>
    <w:rsid w:val="00344CD4"/>
    <w:rsid w:val="00346834"/>
    <w:rsid w:val="00346A6A"/>
    <w:rsid w:val="003473A1"/>
    <w:rsid w:val="003508EB"/>
    <w:rsid w:val="003526EA"/>
    <w:rsid w:val="00353309"/>
    <w:rsid w:val="003533A1"/>
    <w:rsid w:val="00354B7E"/>
    <w:rsid w:val="00354E9C"/>
    <w:rsid w:val="0035519F"/>
    <w:rsid w:val="00355643"/>
    <w:rsid w:val="003563CD"/>
    <w:rsid w:val="00356E5C"/>
    <w:rsid w:val="00357383"/>
    <w:rsid w:val="00357B8F"/>
    <w:rsid w:val="003604E0"/>
    <w:rsid w:val="003605E6"/>
    <w:rsid w:val="003618A9"/>
    <w:rsid w:val="0036277D"/>
    <w:rsid w:val="003638E8"/>
    <w:rsid w:val="0036390E"/>
    <w:rsid w:val="00363E57"/>
    <w:rsid w:val="00364262"/>
    <w:rsid w:val="003642DC"/>
    <w:rsid w:val="00364806"/>
    <w:rsid w:val="00365C00"/>
    <w:rsid w:val="00366782"/>
    <w:rsid w:val="00366D9A"/>
    <w:rsid w:val="00366F17"/>
    <w:rsid w:val="003674F3"/>
    <w:rsid w:val="00367CD7"/>
    <w:rsid w:val="00370B53"/>
    <w:rsid w:val="00372732"/>
    <w:rsid w:val="00372A38"/>
    <w:rsid w:val="0037323A"/>
    <w:rsid w:val="00373F4A"/>
    <w:rsid w:val="00373F95"/>
    <w:rsid w:val="003747D2"/>
    <w:rsid w:val="0037582C"/>
    <w:rsid w:val="00375879"/>
    <w:rsid w:val="00376B51"/>
    <w:rsid w:val="00376CCE"/>
    <w:rsid w:val="003778C1"/>
    <w:rsid w:val="00377AD7"/>
    <w:rsid w:val="00381469"/>
    <w:rsid w:val="003815FC"/>
    <w:rsid w:val="00381691"/>
    <w:rsid w:val="0038174C"/>
    <w:rsid w:val="00382700"/>
    <w:rsid w:val="0038357B"/>
    <w:rsid w:val="00383E4D"/>
    <w:rsid w:val="00385724"/>
    <w:rsid w:val="0038605A"/>
    <w:rsid w:val="00386664"/>
    <w:rsid w:val="00387E65"/>
    <w:rsid w:val="0039107D"/>
    <w:rsid w:val="00391109"/>
    <w:rsid w:val="0039168B"/>
    <w:rsid w:val="00391BCF"/>
    <w:rsid w:val="0039298C"/>
    <w:rsid w:val="00392C31"/>
    <w:rsid w:val="00392C32"/>
    <w:rsid w:val="003938D4"/>
    <w:rsid w:val="00394839"/>
    <w:rsid w:val="00395C16"/>
    <w:rsid w:val="00396229"/>
    <w:rsid w:val="00396591"/>
    <w:rsid w:val="00397415"/>
    <w:rsid w:val="003A02AC"/>
    <w:rsid w:val="003A224C"/>
    <w:rsid w:val="003A27CB"/>
    <w:rsid w:val="003A2A93"/>
    <w:rsid w:val="003A2C0D"/>
    <w:rsid w:val="003A2C22"/>
    <w:rsid w:val="003A2D59"/>
    <w:rsid w:val="003A39E7"/>
    <w:rsid w:val="003A3A67"/>
    <w:rsid w:val="003A3DDC"/>
    <w:rsid w:val="003A51EF"/>
    <w:rsid w:val="003A5358"/>
    <w:rsid w:val="003A5503"/>
    <w:rsid w:val="003A6637"/>
    <w:rsid w:val="003A689F"/>
    <w:rsid w:val="003A7058"/>
    <w:rsid w:val="003A7B55"/>
    <w:rsid w:val="003A7D18"/>
    <w:rsid w:val="003B2443"/>
    <w:rsid w:val="003B342D"/>
    <w:rsid w:val="003B3567"/>
    <w:rsid w:val="003B3854"/>
    <w:rsid w:val="003B3985"/>
    <w:rsid w:val="003B4686"/>
    <w:rsid w:val="003B4766"/>
    <w:rsid w:val="003B4ECF"/>
    <w:rsid w:val="003B5127"/>
    <w:rsid w:val="003B5C50"/>
    <w:rsid w:val="003B642B"/>
    <w:rsid w:val="003B6430"/>
    <w:rsid w:val="003B65B6"/>
    <w:rsid w:val="003B6F0F"/>
    <w:rsid w:val="003B714F"/>
    <w:rsid w:val="003B7372"/>
    <w:rsid w:val="003C0234"/>
    <w:rsid w:val="003C05F9"/>
    <w:rsid w:val="003C0BEE"/>
    <w:rsid w:val="003C22BC"/>
    <w:rsid w:val="003C2B98"/>
    <w:rsid w:val="003C36D4"/>
    <w:rsid w:val="003C3AA6"/>
    <w:rsid w:val="003C416F"/>
    <w:rsid w:val="003C5E2C"/>
    <w:rsid w:val="003C5EC6"/>
    <w:rsid w:val="003C5FB8"/>
    <w:rsid w:val="003C6446"/>
    <w:rsid w:val="003C6E7C"/>
    <w:rsid w:val="003D04C3"/>
    <w:rsid w:val="003D0967"/>
    <w:rsid w:val="003D0BCB"/>
    <w:rsid w:val="003D1361"/>
    <w:rsid w:val="003D1491"/>
    <w:rsid w:val="003D1852"/>
    <w:rsid w:val="003D18EB"/>
    <w:rsid w:val="003D1CFC"/>
    <w:rsid w:val="003D2C3C"/>
    <w:rsid w:val="003D3201"/>
    <w:rsid w:val="003D366C"/>
    <w:rsid w:val="003D3881"/>
    <w:rsid w:val="003D39CF"/>
    <w:rsid w:val="003D4B7F"/>
    <w:rsid w:val="003D5415"/>
    <w:rsid w:val="003D59AB"/>
    <w:rsid w:val="003D59CA"/>
    <w:rsid w:val="003D65A6"/>
    <w:rsid w:val="003D65D4"/>
    <w:rsid w:val="003D7BF4"/>
    <w:rsid w:val="003E02C3"/>
    <w:rsid w:val="003E1A20"/>
    <w:rsid w:val="003E309A"/>
    <w:rsid w:val="003E31C4"/>
    <w:rsid w:val="003E5C35"/>
    <w:rsid w:val="003E5FA3"/>
    <w:rsid w:val="003E6B2F"/>
    <w:rsid w:val="003E6BD4"/>
    <w:rsid w:val="003E6E4A"/>
    <w:rsid w:val="003F1830"/>
    <w:rsid w:val="003F1977"/>
    <w:rsid w:val="003F22D2"/>
    <w:rsid w:val="003F2376"/>
    <w:rsid w:val="003F2EC2"/>
    <w:rsid w:val="003F34C9"/>
    <w:rsid w:val="003F389A"/>
    <w:rsid w:val="003F3FC9"/>
    <w:rsid w:val="003F49FE"/>
    <w:rsid w:val="003F5009"/>
    <w:rsid w:val="003F5901"/>
    <w:rsid w:val="003F5A6A"/>
    <w:rsid w:val="003F62D4"/>
    <w:rsid w:val="003F6AD8"/>
    <w:rsid w:val="003F6D32"/>
    <w:rsid w:val="003F71C5"/>
    <w:rsid w:val="003F7418"/>
    <w:rsid w:val="003F7D44"/>
    <w:rsid w:val="0040026B"/>
    <w:rsid w:val="004007FC"/>
    <w:rsid w:val="00400F94"/>
    <w:rsid w:val="004010F3"/>
    <w:rsid w:val="00401106"/>
    <w:rsid w:val="0040189C"/>
    <w:rsid w:val="00401CEB"/>
    <w:rsid w:val="00404049"/>
    <w:rsid w:val="0040468F"/>
    <w:rsid w:val="00404C21"/>
    <w:rsid w:val="0040549B"/>
    <w:rsid w:val="004056AB"/>
    <w:rsid w:val="00405B33"/>
    <w:rsid w:val="00406B96"/>
    <w:rsid w:val="00410547"/>
    <w:rsid w:val="00410DCF"/>
    <w:rsid w:val="004118CC"/>
    <w:rsid w:val="004126A4"/>
    <w:rsid w:val="00412FA3"/>
    <w:rsid w:val="004143FA"/>
    <w:rsid w:val="004144BD"/>
    <w:rsid w:val="0041580D"/>
    <w:rsid w:val="004158A8"/>
    <w:rsid w:val="00415D4B"/>
    <w:rsid w:val="00415EB2"/>
    <w:rsid w:val="0041691A"/>
    <w:rsid w:val="00416DFD"/>
    <w:rsid w:val="00417583"/>
    <w:rsid w:val="00420419"/>
    <w:rsid w:val="004220E8"/>
    <w:rsid w:val="0042278A"/>
    <w:rsid w:val="00422B81"/>
    <w:rsid w:val="00422E3E"/>
    <w:rsid w:val="00423141"/>
    <w:rsid w:val="0042318F"/>
    <w:rsid w:val="00423269"/>
    <w:rsid w:val="00424197"/>
    <w:rsid w:val="00424DA7"/>
    <w:rsid w:val="00425958"/>
    <w:rsid w:val="00430995"/>
    <w:rsid w:val="004310B4"/>
    <w:rsid w:val="00431CBA"/>
    <w:rsid w:val="00432045"/>
    <w:rsid w:val="00432A2C"/>
    <w:rsid w:val="0043385C"/>
    <w:rsid w:val="0043405C"/>
    <w:rsid w:val="00434F76"/>
    <w:rsid w:val="00436062"/>
    <w:rsid w:val="00436067"/>
    <w:rsid w:val="00436594"/>
    <w:rsid w:val="00436C24"/>
    <w:rsid w:val="0043714A"/>
    <w:rsid w:val="00437162"/>
    <w:rsid w:val="004372B9"/>
    <w:rsid w:val="0044004B"/>
    <w:rsid w:val="00440573"/>
    <w:rsid w:val="00440912"/>
    <w:rsid w:val="004411AA"/>
    <w:rsid w:val="004419D5"/>
    <w:rsid w:val="004423C3"/>
    <w:rsid w:val="00442E02"/>
    <w:rsid w:val="00443212"/>
    <w:rsid w:val="00444501"/>
    <w:rsid w:val="00444674"/>
    <w:rsid w:val="004455BE"/>
    <w:rsid w:val="0044584E"/>
    <w:rsid w:val="00446656"/>
    <w:rsid w:val="0044684A"/>
    <w:rsid w:val="0044705D"/>
    <w:rsid w:val="0044742D"/>
    <w:rsid w:val="004474AB"/>
    <w:rsid w:val="004500A8"/>
    <w:rsid w:val="00450177"/>
    <w:rsid w:val="00450397"/>
    <w:rsid w:val="00450CF6"/>
    <w:rsid w:val="004514D3"/>
    <w:rsid w:val="00451ADE"/>
    <w:rsid w:val="004546D9"/>
    <w:rsid w:val="00455CD9"/>
    <w:rsid w:val="0045776F"/>
    <w:rsid w:val="00457806"/>
    <w:rsid w:val="00457DBA"/>
    <w:rsid w:val="00460105"/>
    <w:rsid w:val="00460287"/>
    <w:rsid w:val="004609F7"/>
    <w:rsid w:val="00461C7C"/>
    <w:rsid w:val="0046203A"/>
    <w:rsid w:val="00463902"/>
    <w:rsid w:val="00463BE5"/>
    <w:rsid w:val="00464071"/>
    <w:rsid w:val="00464A46"/>
    <w:rsid w:val="00464B60"/>
    <w:rsid w:val="00464E1A"/>
    <w:rsid w:val="00465145"/>
    <w:rsid w:val="00465551"/>
    <w:rsid w:val="004657DB"/>
    <w:rsid w:val="00466183"/>
    <w:rsid w:val="0046644C"/>
    <w:rsid w:val="00466668"/>
    <w:rsid w:val="00466D0A"/>
    <w:rsid w:val="0046721B"/>
    <w:rsid w:val="00467C9F"/>
    <w:rsid w:val="00467D10"/>
    <w:rsid w:val="00467E6F"/>
    <w:rsid w:val="00467EEF"/>
    <w:rsid w:val="00470183"/>
    <w:rsid w:val="004713BD"/>
    <w:rsid w:val="00471A9C"/>
    <w:rsid w:val="004723BB"/>
    <w:rsid w:val="00472A80"/>
    <w:rsid w:val="004738D0"/>
    <w:rsid w:val="004752B0"/>
    <w:rsid w:val="0047586D"/>
    <w:rsid w:val="00475CEC"/>
    <w:rsid w:val="00476CDD"/>
    <w:rsid w:val="004771E3"/>
    <w:rsid w:val="00477592"/>
    <w:rsid w:val="00477C13"/>
    <w:rsid w:val="00480E75"/>
    <w:rsid w:val="00481EAB"/>
    <w:rsid w:val="0048262A"/>
    <w:rsid w:val="004830FB"/>
    <w:rsid w:val="004836BC"/>
    <w:rsid w:val="00484298"/>
    <w:rsid w:val="004844A2"/>
    <w:rsid w:val="0048489A"/>
    <w:rsid w:val="00485CBB"/>
    <w:rsid w:val="00486739"/>
    <w:rsid w:val="0048744A"/>
    <w:rsid w:val="004877BC"/>
    <w:rsid w:val="00487C1C"/>
    <w:rsid w:val="00487DD5"/>
    <w:rsid w:val="0049066B"/>
    <w:rsid w:val="004907AF"/>
    <w:rsid w:val="0049093B"/>
    <w:rsid w:val="00490F44"/>
    <w:rsid w:val="0049146E"/>
    <w:rsid w:val="00491942"/>
    <w:rsid w:val="004919BE"/>
    <w:rsid w:val="00491D40"/>
    <w:rsid w:val="00492E1D"/>
    <w:rsid w:val="00493B51"/>
    <w:rsid w:val="00494F9D"/>
    <w:rsid w:val="004951A0"/>
    <w:rsid w:val="00495466"/>
    <w:rsid w:val="0049554A"/>
    <w:rsid w:val="00495FF4"/>
    <w:rsid w:val="0049636B"/>
    <w:rsid w:val="004A0722"/>
    <w:rsid w:val="004A0CD8"/>
    <w:rsid w:val="004A1C6C"/>
    <w:rsid w:val="004A5BD0"/>
    <w:rsid w:val="004A5F03"/>
    <w:rsid w:val="004A64FA"/>
    <w:rsid w:val="004A6D24"/>
    <w:rsid w:val="004A721E"/>
    <w:rsid w:val="004A7D49"/>
    <w:rsid w:val="004B08EA"/>
    <w:rsid w:val="004B13B1"/>
    <w:rsid w:val="004B1A18"/>
    <w:rsid w:val="004B2268"/>
    <w:rsid w:val="004B2399"/>
    <w:rsid w:val="004B2C8D"/>
    <w:rsid w:val="004B30BE"/>
    <w:rsid w:val="004B3DBB"/>
    <w:rsid w:val="004B48D7"/>
    <w:rsid w:val="004B56B9"/>
    <w:rsid w:val="004B56FE"/>
    <w:rsid w:val="004B5CA4"/>
    <w:rsid w:val="004B5E81"/>
    <w:rsid w:val="004B6395"/>
    <w:rsid w:val="004B6C0C"/>
    <w:rsid w:val="004B7976"/>
    <w:rsid w:val="004B7FBF"/>
    <w:rsid w:val="004C0055"/>
    <w:rsid w:val="004C0098"/>
    <w:rsid w:val="004C0872"/>
    <w:rsid w:val="004C13FA"/>
    <w:rsid w:val="004C3638"/>
    <w:rsid w:val="004C4211"/>
    <w:rsid w:val="004C4F86"/>
    <w:rsid w:val="004C5A25"/>
    <w:rsid w:val="004C5B60"/>
    <w:rsid w:val="004C6051"/>
    <w:rsid w:val="004C6496"/>
    <w:rsid w:val="004C67EF"/>
    <w:rsid w:val="004C696E"/>
    <w:rsid w:val="004C6CCA"/>
    <w:rsid w:val="004C6FDC"/>
    <w:rsid w:val="004D0765"/>
    <w:rsid w:val="004D0925"/>
    <w:rsid w:val="004D2227"/>
    <w:rsid w:val="004D25E8"/>
    <w:rsid w:val="004D2FDA"/>
    <w:rsid w:val="004D3430"/>
    <w:rsid w:val="004D35F2"/>
    <w:rsid w:val="004D3697"/>
    <w:rsid w:val="004D3864"/>
    <w:rsid w:val="004D38CE"/>
    <w:rsid w:val="004D4241"/>
    <w:rsid w:val="004D431F"/>
    <w:rsid w:val="004D4910"/>
    <w:rsid w:val="004D4C44"/>
    <w:rsid w:val="004D4F41"/>
    <w:rsid w:val="004D6636"/>
    <w:rsid w:val="004D6E20"/>
    <w:rsid w:val="004D7338"/>
    <w:rsid w:val="004D7477"/>
    <w:rsid w:val="004D7D57"/>
    <w:rsid w:val="004D7DEA"/>
    <w:rsid w:val="004D7F5E"/>
    <w:rsid w:val="004E04E3"/>
    <w:rsid w:val="004E1612"/>
    <w:rsid w:val="004E18EC"/>
    <w:rsid w:val="004E2289"/>
    <w:rsid w:val="004E2397"/>
    <w:rsid w:val="004E2788"/>
    <w:rsid w:val="004E29C2"/>
    <w:rsid w:val="004E2C5B"/>
    <w:rsid w:val="004E2D42"/>
    <w:rsid w:val="004E31DF"/>
    <w:rsid w:val="004E386A"/>
    <w:rsid w:val="004E502B"/>
    <w:rsid w:val="004E570C"/>
    <w:rsid w:val="004E5B7A"/>
    <w:rsid w:val="004E5F36"/>
    <w:rsid w:val="004E6034"/>
    <w:rsid w:val="004E627B"/>
    <w:rsid w:val="004E715E"/>
    <w:rsid w:val="004E7251"/>
    <w:rsid w:val="004F03AA"/>
    <w:rsid w:val="004F092C"/>
    <w:rsid w:val="004F0A6D"/>
    <w:rsid w:val="004F203E"/>
    <w:rsid w:val="004F2418"/>
    <w:rsid w:val="004F3457"/>
    <w:rsid w:val="004F3B9B"/>
    <w:rsid w:val="004F3D22"/>
    <w:rsid w:val="004F44C5"/>
    <w:rsid w:val="004F47FF"/>
    <w:rsid w:val="004F5C54"/>
    <w:rsid w:val="004F5D84"/>
    <w:rsid w:val="004F5E19"/>
    <w:rsid w:val="004F60D5"/>
    <w:rsid w:val="004F66B2"/>
    <w:rsid w:val="004F6879"/>
    <w:rsid w:val="004F6A8A"/>
    <w:rsid w:val="004F7D0E"/>
    <w:rsid w:val="005001CB"/>
    <w:rsid w:val="00500F4F"/>
    <w:rsid w:val="0050114C"/>
    <w:rsid w:val="005014C8"/>
    <w:rsid w:val="00501933"/>
    <w:rsid w:val="00501D12"/>
    <w:rsid w:val="005022C7"/>
    <w:rsid w:val="00502706"/>
    <w:rsid w:val="00502FF5"/>
    <w:rsid w:val="0050357F"/>
    <w:rsid w:val="00503AC3"/>
    <w:rsid w:val="00504C61"/>
    <w:rsid w:val="005054C1"/>
    <w:rsid w:val="00505FD7"/>
    <w:rsid w:val="00506BC4"/>
    <w:rsid w:val="00507CF5"/>
    <w:rsid w:val="00510406"/>
    <w:rsid w:val="0051060B"/>
    <w:rsid w:val="0051063F"/>
    <w:rsid w:val="00510CD8"/>
    <w:rsid w:val="005116A8"/>
    <w:rsid w:val="005117B0"/>
    <w:rsid w:val="00511B24"/>
    <w:rsid w:val="00512ACD"/>
    <w:rsid w:val="00513377"/>
    <w:rsid w:val="00513425"/>
    <w:rsid w:val="00514C71"/>
    <w:rsid w:val="00514F8F"/>
    <w:rsid w:val="00517AE4"/>
    <w:rsid w:val="00517CE1"/>
    <w:rsid w:val="00517FDB"/>
    <w:rsid w:val="00520102"/>
    <w:rsid w:val="005202CD"/>
    <w:rsid w:val="005209B9"/>
    <w:rsid w:val="00521344"/>
    <w:rsid w:val="00521410"/>
    <w:rsid w:val="00521771"/>
    <w:rsid w:val="00521C6B"/>
    <w:rsid w:val="00521E87"/>
    <w:rsid w:val="00522654"/>
    <w:rsid w:val="00522B00"/>
    <w:rsid w:val="00523460"/>
    <w:rsid w:val="005237B4"/>
    <w:rsid w:val="00523BDE"/>
    <w:rsid w:val="00523C02"/>
    <w:rsid w:val="005243CC"/>
    <w:rsid w:val="00524D3F"/>
    <w:rsid w:val="0052515B"/>
    <w:rsid w:val="005255D8"/>
    <w:rsid w:val="00525E1C"/>
    <w:rsid w:val="00526078"/>
    <w:rsid w:val="0052670D"/>
    <w:rsid w:val="005267E4"/>
    <w:rsid w:val="00527042"/>
    <w:rsid w:val="005271F4"/>
    <w:rsid w:val="005275C6"/>
    <w:rsid w:val="00527AFC"/>
    <w:rsid w:val="005307C8"/>
    <w:rsid w:val="005312BF"/>
    <w:rsid w:val="0053318E"/>
    <w:rsid w:val="00533939"/>
    <w:rsid w:val="00533B8D"/>
    <w:rsid w:val="00534DA0"/>
    <w:rsid w:val="00535C22"/>
    <w:rsid w:val="00536BF5"/>
    <w:rsid w:val="00536EB2"/>
    <w:rsid w:val="00537718"/>
    <w:rsid w:val="00537839"/>
    <w:rsid w:val="00537B71"/>
    <w:rsid w:val="00540141"/>
    <w:rsid w:val="00540754"/>
    <w:rsid w:val="00540B1A"/>
    <w:rsid w:val="00542096"/>
    <w:rsid w:val="00542CA8"/>
    <w:rsid w:val="005432FE"/>
    <w:rsid w:val="00543944"/>
    <w:rsid w:val="00544FCE"/>
    <w:rsid w:val="00546D00"/>
    <w:rsid w:val="00547914"/>
    <w:rsid w:val="005502E6"/>
    <w:rsid w:val="00550A12"/>
    <w:rsid w:val="00550EDF"/>
    <w:rsid w:val="00552015"/>
    <w:rsid w:val="005529CC"/>
    <w:rsid w:val="0055441A"/>
    <w:rsid w:val="00554980"/>
    <w:rsid w:val="005549F1"/>
    <w:rsid w:val="00554F65"/>
    <w:rsid w:val="0055508E"/>
    <w:rsid w:val="00555104"/>
    <w:rsid w:val="0055598A"/>
    <w:rsid w:val="00555C5C"/>
    <w:rsid w:val="005563BC"/>
    <w:rsid w:val="00556515"/>
    <w:rsid w:val="005579B7"/>
    <w:rsid w:val="0056043E"/>
    <w:rsid w:val="0056051F"/>
    <w:rsid w:val="00561487"/>
    <w:rsid w:val="005618F8"/>
    <w:rsid w:val="005621AE"/>
    <w:rsid w:val="005622C1"/>
    <w:rsid w:val="0056355D"/>
    <w:rsid w:val="00563CBE"/>
    <w:rsid w:val="005644AB"/>
    <w:rsid w:val="00564767"/>
    <w:rsid w:val="00564B15"/>
    <w:rsid w:val="005653F4"/>
    <w:rsid w:val="005709AA"/>
    <w:rsid w:val="005711BB"/>
    <w:rsid w:val="005721B2"/>
    <w:rsid w:val="00572216"/>
    <w:rsid w:val="00572859"/>
    <w:rsid w:val="00572DD8"/>
    <w:rsid w:val="005735DF"/>
    <w:rsid w:val="0057376D"/>
    <w:rsid w:val="00574137"/>
    <w:rsid w:val="005747C5"/>
    <w:rsid w:val="00574F5D"/>
    <w:rsid w:val="00574FD9"/>
    <w:rsid w:val="00575A3D"/>
    <w:rsid w:val="00575A52"/>
    <w:rsid w:val="005763B8"/>
    <w:rsid w:val="005771C8"/>
    <w:rsid w:val="005800C4"/>
    <w:rsid w:val="005825B0"/>
    <w:rsid w:val="00583F1C"/>
    <w:rsid w:val="00584229"/>
    <w:rsid w:val="0058428F"/>
    <w:rsid w:val="005845E4"/>
    <w:rsid w:val="00584A82"/>
    <w:rsid w:val="00584D01"/>
    <w:rsid w:val="00585D73"/>
    <w:rsid w:val="00585E0B"/>
    <w:rsid w:val="00585FF5"/>
    <w:rsid w:val="005869D1"/>
    <w:rsid w:val="00586CBF"/>
    <w:rsid w:val="00587239"/>
    <w:rsid w:val="00587417"/>
    <w:rsid w:val="0058794E"/>
    <w:rsid w:val="005904F4"/>
    <w:rsid w:val="00590CCF"/>
    <w:rsid w:val="00590DBB"/>
    <w:rsid w:val="00591FC4"/>
    <w:rsid w:val="00592513"/>
    <w:rsid w:val="0059257E"/>
    <w:rsid w:val="00593A5A"/>
    <w:rsid w:val="00594B60"/>
    <w:rsid w:val="00595002"/>
    <w:rsid w:val="00595130"/>
    <w:rsid w:val="005958F0"/>
    <w:rsid w:val="00595D4C"/>
    <w:rsid w:val="00596F0C"/>
    <w:rsid w:val="0059725D"/>
    <w:rsid w:val="00597AA6"/>
    <w:rsid w:val="005A022A"/>
    <w:rsid w:val="005A03B3"/>
    <w:rsid w:val="005A0FE6"/>
    <w:rsid w:val="005A14E8"/>
    <w:rsid w:val="005A2591"/>
    <w:rsid w:val="005A2B25"/>
    <w:rsid w:val="005A3068"/>
    <w:rsid w:val="005A311A"/>
    <w:rsid w:val="005A36D5"/>
    <w:rsid w:val="005A3DD8"/>
    <w:rsid w:val="005A4428"/>
    <w:rsid w:val="005A48CA"/>
    <w:rsid w:val="005A68A2"/>
    <w:rsid w:val="005A6A45"/>
    <w:rsid w:val="005A7294"/>
    <w:rsid w:val="005B04D1"/>
    <w:rsid w:val="005B06FF"/>
    <w:rsid w:val="005B256B"/>
    <w:rsid w:val="005B2685"/>
    <w:rsid w:val="005B2F75"/>
    <w:rsid w:val="005B3284"/>
    <w:rsid w:val="005B3CB5"/>
    <w:rsid w:val="005B4BB5"/>
    <w:rsid w:val="005B505C"/>
    <w:rsid w:val="005B5119"/>
    <w:rsid w:val="005B5D04"/>
    <w:rsid w:val="005B6DD7"/>
    <w:rsid w:val="005B7162"/>
    <w:rsid w:val="005B7218"/>
    <w:rsid w:val="005B76F0"/>
    <w:rsid w:val="005B7FC5"/>
    <w:rsid w:val="005C044C"/>
    <w:rsid w:val="005C0955"/>
    <w:rsid w:val="005C0D28"/>
    <w:rsid w:val="005C17AE"/>
    <w:rsid w:val="005C19EF"/>
    <w:rsid w:val="005C2B28"/>
    <w:rsid w:val="005C2D51"/>
    <w:rsid w:val="005C37C7"/>
    <w:rsid w:val="005C3CE4"/>
    <w:rsid w:val="005C3E06"/>
    <w:rsid w:val="005C47BE"/>
    <w:rsid w:val="005C4F31"/>
    <w:rsid w:val="005C6519"/>
    <w:rsid w:val="005C69F1"/>
    <w:rsid w:val="005C7F40"/>
    <w:rsid w:val="005D01C9"/>
    <w:rsid w:val="005D04BF"/>
    <w:rsid w:val="005D0887"/>
    <w:rsid w:val="005D0AFC"/>
    <w:rsid w:val="005D11DD"/>
    <w:rsid w:val="005D1617"/>
    <w:rsid w:val="005D1D43"/>
    <w:rsid w:val="005D32CC"/>
    <w:rsid w:val="005D5031"/>
    <w:rsid w:val="005D5CD0"/>
    <w:rsid w:val="005D64BB"/>
    <w:rsid w:val="005D655B"/>
    <w:rsid w:val="005D6BAB"/>
    <w:rsid w:val="005D78EA"/>
    <w:rsid w:val="005D7ECC"/>
    <w:rsid w:val="005E023B"/>
    <w:rsid w:val="005E13E7"/>
    <w:rsid w:val="005E2A8B"/>
    <w:rsid w:val="005E315B"/>
    <w:rsid w:val="005E3820"/>
    <w:rsid w:val="005E393D"/>
    <w:rsid w:val="005E42B1"/>
    <w:rsid w:val="005E4691"/>
    <w:rsid w:val="005E5172"/>
    <w:rsid w:val="005E51C0"/>
    <w:rsid w:val="005E54B5"/>
    <w:rsid w:val="005E59D2"/>
    <w:rsid w:val="005E5EFE"/>
    <w:rsid w:val="005E5F03"/>
    <w:rsid w:val="005E605B"/>
    <w:rsid w:val="005E62A5"/>
    <w:rsid w:val="005E7D15"/>
    <w:rsid w:val="005F00D1"/>
    <w:rsid w:val="005F0ECB"/>
    <w:rsid w:val="005F1868"/>
    <w:rsid w:val="005F2161"/>
    <w:rsid w:val="005F257E"/>
    <w:rsid w:val="005F268C"/>
    <w:rsid w:val="005F3FD2"/>
    <w:rsid w:val="005F4395"/>
    <w:rsid w:val="005F4646"/>
    <w:rsid w:val="005F4B67"/>
    <w:rsid w:val="005F5426"/>
    <w:rsid w:val="005F5AD5"/>
    <w:rsid w:val="005F6009"/>
    <w:rsid w:val="005F66B2"/>
    <w:rsid w:val="005F6954"/>
    <w:rsid w:val="005F714F"/>
    <w:rsid w:val="005F73B3"/>
    <w:rsid w:val="005F772D"/>
    <w:rsid w:val="005F780B"/>
    <w:rsid w:val="005F7D5A"/>
    <w:rsid w:val="0060056D"/>
    <w:rsid w:val="006007C2"/>
    <w:rsid w:val="00601137"/>
    <w:rsid w:val="00601FAC"/>
    <w:rsid w:val="006028B4"/>
    <w:rsid w:val="00603684"/>
    <w:rsid w:val="00603B20"/>
    <w:rsid w:val="00603C16"/>
    <w:rsid w:val="00603F67"/>
    <w:rsid w:val="00603FB7"/>
    <w:rsid w:val="0060431D"/>
    <w:rsid w:val="006052D9"/>
    <w:rsid w:val="0060594A"/>
    <w:rsid w:val="00606639"/>
    <w:rsid w:val="006074B7"/>
    <w:rsid w:val="00607B8C"/>
    <w:rsid w:val="00607D07"/>
    <w:rsid w:val="00607F90"/>
    <w:rsid w:val="006106DE"/>
    <w:rsid w:val="00610900"/>
    <w:rsid w:val="0061095E"/>
    <w:rsid w:val="006109D4"/>
    <w:rsid w:val="00610BE2"/>
    <w:rsid w:val="00611198"/>
    <w:rsid w:val="00611592"/>
    <w:rsid w:val="00611867"/>
    <w:rsid w:val="00611A9C"/>
    <w:rsid w:val="006123B3"/>
    <w:rsid w:val="00612695"/>
    <w:rsid w:val="006129D6"/>
    <w:rsid w:val="00613B15"/>
    <w:rsid w:val="00613D9C"/>
    <w:rsid w:val="006145AA"/>
    <w:rsid w:val="00614843"/>
    <w:rsid w:val="00615642"/>
    <w:rsid w:val="00615AED"/>
    <w:rsid w:val="00615CED"/>
    <w:rsid w:val="00615EC7"/>
    <w:rsid w:val="006163EA"/>
    <w:rsid w:val="00616702"/>
    <w:rsid w:val="00616A44"/>
    <w:rsid w:val="006170BE"/>
    <w:rsid w:val="00620E51"/>
    <w:rsid w:val="00620E7A"/>
    <w:rsid w:val="00620F45"/>
    <w:rsid w:val="00620FB0"/>
    <w:rsid w:val="0062295F"/>
    <w:rsid w:val="00622C00"/>
    <w:rsid w:val="00622EE7"/>
    <w:rsid w:val="00624031"/>
    <w:rsid w:val="00625037"/>
    <w:rsid w:val="00625CD4"/>
    <w:rsid w:val="0062624A"/>
    <w:rsid w:val="006264A2"/>
    <w:rsid w:val="00626C61"/>
    <w:rsid w:val="00626EBE"/>
    <w:rsid w:val="006272B4"/>
    <w:rsid w:val="00630829"/>
    <w:rsid w:val="00630B35"/>
    <w:rsid w:val="00630EE3"/>
    <w:rsid w:val="006314D8"/>
    <w:rsid w:val="00632596"/>
    <w:rsid w:val="00632B7D"/>
    <w:rsid w:val="0063392A"/>
    <w:rsid w:val="00633C1F"/>
    <w:rsid w:val="0063465A"/>
    <w:rsid w:val="0063474C"/>
    <w:rsid w:val="00634FAD"/>
    <w:rsid w:val="00634FD2"/>
    <w:rsid w:val="00635817"/>
    <w:rsid w:val="006358A8"/>
    <w:rsid w:val="00635B5E"/>
    <w:rsid w:val="00635E3A"/>
    <w:rsid w:val="00635F77"/>
    <w:rsid w:val="006364AB"/>
    <w:rsid w:val="00636A82"/>
    <w:rsid w:val="00636CFD"/>
    <w:rsid w:val="00637453"/>
    <w:rsid w:val="00640D37"/>
    <w:rsid w:val="006412DC"/>
    <w:rsid w:val="00641BD4"/>
    <w:rsid w:val="00642064"/>
    <w:rsid w:val="006428E2"/>
    <w:rsid w:val="00642A8B"/>
    <w:rsid w:val="00642D58"/>
    <w:rsid w:val="00643171"/>
    <w:rsid w:val="00643544"/>
    <w:rsid w:val="0064356A"/>
    <w:rsid w:val="00644E95"/>
    <w:rsid w:val="00644EA5"/>
    <w:rsid w:val="0064520E"/>
    <w:rsid w:val="006453B8"/>
    <w:rsid w:val="006462C6"/>
    <w:rsid w:val="006475C6"/>
    <w:rsid w:val="00647750"/>
    <w:rsid w:val="006511EE"/>
    <w:rsid w:val="00651BAD"/>
    <w:rsid w:val="0065335F"/>
    <w:rsid w:val="0065357B"/>
    <w:rsid w:val="0065457D"/>
    <w:rsid w:val="00654601"/>
    <w:rsid w:val="00654C57"/>
    <w:rsid w:val="0065513B"/>
    <w:rsid w:val="00655496"/>
    <w:rsid w:val="00655874"/>
    <w:rsid w:val="00655A76"/>
    <w:rsid w:val="0065620C"/>
    <w:rsid w:val="0066092F"/>
    <w:rsid w:val="00660A85"/>
    <w:rsid w:val="0066119B"/>
    <w:rsid w:val="00661709"/>
    <w:rsid w:val="00661B9A"/>
    <w:rsid w:val="00661E1D"/>
    <w:rsid w:val="0066220F"/>
    <w:rsid w:val="006623A7"/>
    <w:rsid w:val="00662524"/>
    <w:rsid w:val="0066260A"/>
    <w:rsid w:val="00662B39"/>
    <w:rsid w:val="006638E7"/>
    <w:rsid w:val="00664067"/>
    <w:rsid w:val="006647FD"/>
    <w:rsid w:val="00664B60"/>
    <w:rsid w:val="0066678D"/>
    <w:rsid w:val="006667ED"/>
    <w:rsid w:val="006672E6"/>
    <w:rsid w:val="00667353"/>
    <w:rsid w:val="00670205"/>
    <w:rsid w:val="006708BF"/>
    <w:rsid w:val="00670A29"/>
    <w:rsid w:val="00670C12"/>
    <w:rsid w:val="006713E0"/>
    <w:rsid w:val="006718FA"/>
    <w:rsid w:val="00673CFE"/>
    <w:rsid w:val="00674005"/>
    <w:rsid w:val="006754D3"/>
    <w:rsid w:val="006756A7"/>
    <w:rsid w:val="00675CF4"/>
    <w:rsid w:val="00675F2D"/>
    <w:rsid w:val="00676784"/>
    <w:rsid w:val="00676B95"/>
    <w:rsid w:val="00680120"/>
    <w:rsid w:val="00680661"/>
    <w:rsid w:val="00680914"/>
    <w:rsid w:val="00680925"/>
    <w:rsid w:val="006814EC"/>
    <w:rsid w:val="00682377"/>
    <w:rsid w:val="0068296A"/>
    <w:rsid w:val="00682A75"/>
    <w:rsid w:val="006844BC"/>
    <w:rsid w:val="00684CDC"/>
    <w:rsid w:val="00685492"/>
    <w:rsid w:val="00685507"/>
    <w:rsid w:val="00685790"/>
    <w:rsid w:val="00687167"/>
    <w:rsid w:val="00687316"/>
    <w:rsid w:val="00687A92"/>
    <w:rsid w:val="00687C4D"/>
    <w:rsid w:val="0069286B"/>
    <w:rsid w:val="00692EFE"/>
    <w:rsid w:val="006943D9"/>
    <w:rsid w:val="00694CDC"/>
    <w:rsid w:val="00695C34"/>
    <w:rsid w:val="006979EF"/>
    <w:rsid w:val="00697DF8"/>
    <w:rsid w:val="006A015D"/>
    <w:rsid w:val="006A06D4"/>
    <w:rsid w:val="006A134B"/>
    <w:rsid w:val="006A1AFD"/>
    <w:rsid w:val="006A1D2C"/>
    <w:rsid w:val="006A1EB3"/>
    <w:rsid w:val="006A24BF"/>
    <w:rsid w:val="006A2924"/>
    <w:rsid w:val="006A3309"/>
    <w:rsid w:val="006A3421"/>
    <w:rsid w:val="006A3AA3"/>
    <w:rsid w:val="006A3AC1"/>
    <w:rsid w:val="006A434F"/>
    <w:rsid w:val="006A4485"/>
    <w:rsid w:val="006A45AE"/>
    <w:rsid w:val="006A4D03"/>
    <w:rsid w:val="006A4E1A"/>
    <w:rsid w:val="006A531F"/>
    <w:rsid w:val="006A5438"/>
    <w:rsid w:val="006A547D"/>
    <w:rsid w:val="006A6477"/>
    <w:rsid w:val="006A6F89"/>
    <w:rsid w:val="006B0CFA"/>
    <w:rsid w:val="006B0F12"/>
    <w:rsid w:val="006B0F66"/>
    <w:rsid w:val="006B0F6F"/>
    <w:rsid w:val="006B1154"/>
    <w:rsid w:val="006B2929"/>
    <w:rsid w:val="006B29F4"/>
    <w:rsid w:val="006B31FD"/>
    <w:rsid w:val="006B3DD0"/>
    <w:rsid w:val="006B3F35"/>
    <w:rsid w:val="006B595E"/>
    <w:rsid w:val="006B61D1"/>
    <w:rsid w:val="006B6DEE"/>
    <w:rsid w:val="006B7654"/>
    <w:rsid w:val="006B7A4C"/>
    <w:rsid w:val="006C02FC"/>
    <w:rsid w:val="006C1590"/>
    <w:rsid w:val="006C26BC"/>
    <w:rsid w:val="006C27B2"/>
    <w:rsid w:val="006C318D"/>
    <w:rsid w:val="006C32BA"/>
    <w:rsid w:val="006C34D4"/>
    <w:rsid w:val="006C386D"/>
    <w:rsid w:val="006C449C"/>
    <w:rsid w:val="006C4505"/>
    <w:rsid w:val="006C4742"/>
    <w:rsid w:val="006C4C0A"/>
    <w:rsid w:val="006C58DD"/>
    <w:rsid w:val="006C604E"/>
    <w:rsid w:val="006C633D"/>
    <w:rsid w:val="006C6D4C"/>
    <w:rsid w:val="006C70AE"/>
    <w:rsid w:val="006D02FE"/>
    <w:rsid w:val="006D2225"/>
    <w:rsid w:val="006D30F0"/>
    <w:rsid w:val="006D38CB"/>
    <w:rsid w:val="006D5960"/>
    <w:rsid w:val="006D5D9F"/>
    <w:rsid w:val="006D6070"/>
    <w:rsid w:val="006D6259"/>
    <w:rsid w:val="006D656B"/>
    <w:rsid w:val="006D74CB"/>
    <w:rsid w:val="006D78F8"/>
    <w:rsid w:val="006D7DC7"/>
    <w:rsid w:val="006E05F8"/>
    <w:rsid w:val="006E095B"/>
    <w:rsid w:val="006E0E8D"/>
    <w:rsid w:val="006E0EF3"/>
    <w:rsid w:val="006E23D2"/>
    <w:rsid w:val="006E29B5"/>
    <w:rsid w:val="006E2E5A"/>
    <w:rsid w:val="006E33ED"/>
    <w:rsid w:val="006E57FA"/>
    <w:rsid w:val="006E5978"/>
    <w:rsid w:val="006E5E93"/>
    <w:rsid w:val="006E64B4"/>
    <w:rsid w:val="006E6AB9"/>
    <w:rsid w:val="006E76E1"/>
    <w:rsid w:val="006F0CDE"/>
    <w:rsid w:val="006F1B4B"/>
    <w:rsid w:val="006F22A0"/>
    <w:rsid w:val="006F278C"/>
    <w:rsid w:val="006F3E29"/>
    <w:rsid w:val="006F4C08"/>
    <w:rsid w:val="006F4E13"/>
    <w:rsid w:val="006F50BC"/>
    <w:rsid w:val="006F51DC"/>
    <w:rsid w:val="006F5447"/>
    <w:rsid w:val="006F64DC"/>
    <w:rsid w:val="006F791D"/>
    <w:rsid w:val="0070062A"/>
    <w:rsid w:val="007014AE"/>
    <w:rsid w:val="00701535"/>
    <w:rsid w:val="00702793"/>
    <w:rsid w:val="0070360A"/>
    <w:rsid w:val="007038FB"/>
    <w:rsid w:val="00704268"/>
    <w:rsid w:val="00704278"/>
    <w:rsid w:val="00704C5A"/>
    <w:rsid w:val="00705A74"/>
    <w:rsid w:val="00705E78"/>
    <w:rsid w:val="00706026"/>
    <w:rsid w:val="0070638A"/>
    <w:rsid w:val="0070638E"/>
    <w:rsid w:val="00706D84"/>
    <w:rsid w:val="007073C1"/>
    <w:rsid w:val="00707687"/>
    <w:rsid w:val="0070773B"/>
    <w:rsid w:val="007103E1"/>
    <w:rsid w:val="007105DB"/>
    <w:rsid w:val="00710717"/>
    <w:rsid w:val="007116D0"/>
    <w:rsid w:val="00711E9D"/>
    <w:rsid w:val="00711F5E"/>
    <w:rsid w:val="00712458"/>
    <w:rsid w:val="00712767"/>
    <w:rsid w:val="00712F9F"/>
    <w:rsid w:val="007130C3"/>
    <w:rsid w:val="00713C9E"/>
    <w:rsid w:val="00713D01"/>
    <w:rsid w:val="00714930"/>
    <w:rsid w:val="00716A58"/>
    <w:rsid w:val="00717796"/>
    <w:rsid w:val="0072001D"/>
    <w:rsid w:val="00720165"/>
    <w:rsid w:val="0072096B"/>
    <w:rsid w:val="00720CD1"/>
    <w:rsid w:val="007211EF"/>
    <w:rsid w:val="0072171C"/>
    <w:rsid w:val="00721BBD"/>
    <w:rsid w:val="00722772"/>
    <w:rsid w:val="007229CC"/>
    <w:rsid w:val="00722AE0"/>
    <w:rsid w:val="00722D85"/>
    <w:rsid w:val="00722FB7"/>
    <w:rsid w:val="00723F57"/>
    <w:rsid w:val="00724425"/>
    <w:rsid w:val="00724C34"/>
    <w:rsid w:val="00725026"/>
    <w:rsid w:val="00725431"/>
    <w:rsid w:val="0072544C"/>
    <w:rsid w:val="00726899"/>
    <w:rsid w:val="0072718B"/>
    <w:rsid w:val="007277A9"/>
    <w:rsid w:val="00727C85"/>
    <w:rsid w:val="00730C1F"/>
    <w:rsid w:val="0073166D"/>
    <w:rsid w:val="00731897"/>
    <w:rsid w:val="00732B3A"/>
    <w:rsid w:val="00732DD6"/>
    <w:rsid w:val="0073424C"/>
    <w:rsid w:val="007345E3"/>
    <w:rsid w:val="0073505F"/>
    <w:rsid w:val="007402AB"/>
    <w:rsid w:val="007402C2"/>
    <w:rsid w:val="0074055A"/>
    <w:rsid w:val="007406D0"/>
    <w:rsid w:val="00741657"/>
    <w:rsid w:val="0074243B"/>
    <w:rsid w:val="00743442"/>
    <w:rsid w:val="00743C85"/>
    <w:rsid w:val="00745D1B"/>
    <w:rsid w:val="00745F4D"/>
    <w:rsid w:val="00746C99"/>
    <w:rsid w:val="00747AF6"/>
    <w:rsid w:val="007502F6"/>
    <w:rsid w:val="00750350"/>
    <w:rsid w:val="00750923"/>
    <w:rsid w:val="00750D85"/>
    <w:rsid w:val="00750DFC"/>
    <w:rsid w:val="00751985"/>
    <w:rsid w:val="00752134"/>
    <w:rsid w:val="00753335"/>
    <w:rsid w:val="00753A64"/>
    <w:rsid w:val="00753B6D"/>
    <w:rsid w:val="00753EDA"/>
    <w:rsid w:val="00753F58"/>
    <w:rsid w:val="00755963"/>
    <w:rsid w:val="0075597F"/>
    <w:rsid w:val="00755CEA"/>
    <w:rsid w:val="00755EDF"/>
    <w:rsid w:val="0075639C"/>
    <w:rsid w:val="00756646"/>
    <w:rsid w:val="00756A63"/>
    <w:rsid w:val="007572EB"/>
    <w:rsid w:val="007574E2"/>
    <w:rsid w:val="00757D0E"/>
    <w:rsid w:val="00757F72"/>
    <w:rsid w:val="00760CA4"/>
    <w:rsid w:val="007620C9"/>
    <w:rsid w:val="00763940"/>
    <w:rsid w:val="00763AC6"/>
    <w:rsid w:val="00764190"/>
    <w:rsid w:val="00764500"/>
    <w:rsid w:val="0076513D"/>
    <w:rsid w:val="00765EE9"/>
    <w:rsid w:val="00766083"/>
    <w:rsid w:val="0076623E"/>
    <w:rsid w:val="0076629F"/>
    <w:rsid w:val="00767A86"/>
    <w:rsid w:val="007708ED"/>
    <w:rsid w:val="00771399"/>
    <w:rsid w:val="007715B4"/>
    <w:rsid w:val="007722CA"/>
    <w:rsid w:val="00772C6F"/>
    <w:rsid w:val="00772EF8"/>
    <w:rsid w:val="00772F43"/>
    <w:rsid w:val="00772F7B"/>
    <w:rsid w:val="00773501"/>
    <w:rsid w:val="00773F5B"/>
    <w:rsid w:val="00774B6E"/>
    <w:rsid w:val="00774BE5"/>
    <w:rsid w:val="00775498"/>
    <w:rsid w:val="0077577F"/>
    <w:rsid w:val="007763CD"/>
    <w:rsid w:val="0077660C"/>
    <w:rsid w:val="007768EB"/>
    <w:rsid w:val="007777B4"/>
    <w:rsid w:val="00780562"/>
    <w:rsid w:val="00780EC0"/>
    <w:rsid w:val="0078166F"/>
    <w:rsid w:val="00781C4A"/>
    <w:rsid w:val="00782429"/>
    <w:rsid w:val="007824E4"/>
    <w:rsid w:val="00782D88"/>
    <w:rsid w:val="00782DCC"/>
    <w:rsid w:val="00782F7B"/>
    <w:rsid w:val="007837FD"/>
    <w:rsid w:val="00784422"/>
    <w:rsid w:val="00785091"/>
    <w:rsid w:val="00785D4E"/>
    <w:rsid w:val="007861BE"/>
    <w:rsid w:val="00786347"/>
    <w:rsid w:val="00787A42"/>
    <w:rsid w:val="00787F31"/>
    <w:rsid w:val="00790092"/>
    <w:rsid w:val="0079015A"/>
    <w:rsid w:val="007901DE"/>
    <w:rsid w:val="0079090E"/>
    <w:rsid w:val="007913BF"/>
    <w:rsid w:val="007915B6"/>
    <w:rsid w:val="0079238F"/>
    <w:rsid w:val="00792694"/>
    <w:rsid w:val="00792F1F"/>
    <w:rsid w:val="007930E7"/>
    <w:rsid w:val="00793118"/>
    <w:rsid w:val="0079333B"/>
    <w:rsid w:val="007937C1"/>
    <w:rsid w:val="0079380B"/>
    <w:rsid w:val="00794C8A"/>
    <w:rsid w:val="00795D53"/>
    <w:rsid w:val="00797927"/>
    <w:rsid w:val="00797E73"/>
    <w:rsid w:val="007A0431"/>
    <w:rsid w:val="007A0D31"/>
    <w:rsid w:val="007A1FB0"/>
    <w:rsid w:val="007A30F6"/>
    <w:rsid w:val="007A3145"/>
    <w:rsid w:val="007A3223"/>
    <w:rsid w:val="007A4F5F"/>
    <w:rsid w:val="007A514C"/>
    <w:rsid w:val="007A51DC"/>
    <w:rsid w:val="007A52CF"/>
    <w:rsid w:val="007A548C"/>
    <w:rsid w:val="007A65D6"/>
    <w:rsid w:val="007A682A"/>
    <w:rsid w:val="007A7C05"/>
    <w:rsid w:val="007B0685"/>
    <w:rsid w:val="007B08EF"/>
    <w:rsid w:val="007B09B0"/>
    <w:rsid w:val="007B2139"/>
    <w:rsid w:val="007B2F9B"/>
    <w:rsid w:val="007B3479"/>
    <w:rsid w:val="007B3506"/>
    <w:rsid w:val="007B3CB8"/>
    <w:rsid w:val="007B40F9"/>
    <w:rsid w:val="007B4494"/>
    <w:rsid w:val="007B46E5"/>
    <w:rsid w:val="007B535A"/>
    <w:rsid w:val="007B5715"/>
    <w:rsid w:val="007B5E87"/>
    <w:rsid w:val="007B60C7"/>
    <w:rsid w:val="007B624C"/>
    <w:rsid w:val="007B6984"/>
    <w:rsid w:val="007B6F81"/>
    <w:rsid w:val="007B72A6"/>
    <w:rsid w:val="007B7DAF"/>
    <w:rsid w:val="007B7E3A"/>
    <w:rsid w:val="007C0089"/>
    <w:rsid w:val="007C0302"/>
    <w:rsid w:val="007C03E5"/>
    <w:rsid w:val="007C0EE8"/>
    <w:rsid w:val="007C19D5"/>
    <w:rsid w:val="007C217A"/>
    <w:rsid w:val="007C2314"/>
    <w:rsid w:val="007C2776"/>
    <w:rsid w:val="007C2E83"/>
    <w:rsid w:val="007C30A1"/>
    <w:rsid w:val="007C34E7"/>
    <w:rsid w:val="007C3E27"/>
    <w:rsid w:val="007C4380"/>
    <w:rsid w:val="007C52BA"/>
    <w:rsid w:val="007C5576"/>
    <w:rsid w:val="007C5859"/>
    <w:rsid w:val="007C6057"/>
    <w:rsid w:val="007C61D5"/>
    <w:rsid w:val="007C64D4"/>
    <w:rsid w:val="007C6632"/>
    <w:rsid w:val="007C67D1"/>
    <w:rsid w:val="007C67D9"/>
    <w:rsid w:val="007C6AA3"/>
    <w:rsid w:val="007C71D2"/>
    <w:rsid w:val="007C7457"/>
    <w:rsid w:val="007C7831"/>
    <w:rsid w:val="007C7EFC"/>
    <w:rsid w:val="007D02C5"/>
    <w:rsid w:val="007D0928"/>
    <w:rsid w:val="007D371A"/>
    <w:rsid w:val="007D3D1F"/>
    <w:rsid w:val="007D4053"/>
    <w:rsid w:val="007D4C74"/>
    <w:rsid w:val="007D5082"/>
    <w:rsid w:val="007D580B"/>
    <w:rsid w:val="007D5A7A"/>
    <w:rsid w:val="007D5DF7"/>
    <w:rsid w:val="007D5F5B"/>
    <w:rsid w:val="007D61FF"/>
    <w:rsid w:val="007D658E"/>
    <w:rsid w:val="007D7DB4"/>
    <w:rsid w:val="007E004E"/>
    <w:rsid w:val="007E1DE1"/>
    <w:rsid w:val="007E2734"/>
    <w:rsid w:val="007E3BC6"/>
    <w:rsid w:val="007E3D74"/>
    <w:rsid w:val="007E4C97"/>
    <w:rsid w:val="007E4EE7"/>
    <w:rsid w:val="007E54B9"/>
    <w:rsid w:val="007E7643"/>
    <w:rsid w:val="007E7C95"/>
    <w:rsid w:val="007F1C05"/>
    <w:rsid w:val="007F25AB"/>
    <w:rsid w:val="007F3B4F"/>
    <w:rsid w:val="007F3D39"/>
    <w:rsid w:val="007F3F02"/>
    <w:rsid w:val="007F4EEA"/>
    <w:rsid w:val="007F523F"/>
    <w:rsid w:val="007F5824"/>
    <w:rsid w:val="007F5940"/>
    <w:rsid w:val="007F689B"/>
    <w:rsid w:val="007F6A25"/>
    <w:rsid w:val="007F6F9F"/>
    <w:rsid w:val="007F781A"/>
    <w:rsid w:val="007F7A0E"/>
    <w:rsid w:val="00800706"/>
    <w:rsid w:val="00800745"/>
    <w:rsid w:val="00800999"/>
    <w:rsid w:val="00800A3B"/>
    <w:rsid w:val="00800F8A"/>
    <w:rsid w:val="00801632"/>
    <w:rsid w:val="00801D50"/>
    <w:rsid w:val="008045D0"/>
    <w:rsid w:val="008061D9"/>
    <w:rsid w:val="008067FB"/>
    <w:rsid w:val="00806982"/>
    <w:rsid w:val="00806E44"/>
    <w:rsid w:val="00807E2B"/>
    <w:rsid w:val="00810595"/>
    <w:rsid w:val="008108C8"/>
    <w:rsid w:val="00811056"/>
    <w:rsid w:val="00811113"/>
    <w:rsid w:val="00811754"/>
    <w:rsid w:val="00813E98"/>
    <w:rsid w:val="008142DE"/>
    <w:rsid w:val="00814A10"/>
    <w:rsid w:val="0081539A"/>
    <w:rsid w:val="008154F4"/>
    <w:rsid w:val="00815CA9"/>
    <w:rsid w:val="00816D7A"/>
    <w:rsid w:val="00816F1D"/>
    <w:rsid w:val="00816F38"/>
    <w:rsid w:val="008207B7"/>
    <w:rsid w:val="0082193A"/>
    <w:rsid w:val="00821C6E"/>
    <w:rsid w:val="00822E92"/>
    <w:rsid w:val="008231E2"/>
    <w:rsid w:val="0082343F"/>
    <w:rsid w:val="008237A3"/>
    <w:rsid w:val="00823F9C"/>
    <w:rsid w:val="00824178"/>
    <w:rsid w:val="008253C7"/>
    <w:rsid w:val="008259A6"/>
    <w:rsid w:val="0082602C"/>
    <w:rsid w:val="008261D9"/>
    <w:rsid w:val="0082680E"/>
    <w:rsid w:val="008269AA"/>
    <w:rsid w:val="00826A50"/>
    <w:rsid w:val="00826AA5"/>
    <w:rsid w:val="00826D8D"/>
    <w:rsid w:val="0082719E"/>
    <w:rsid w:val="00827FA4"/>
    <w:rsid w:val="00830839"/>
    <w:rsid w:val="008313AC"/>
    <w:rsid w:val="008315ED"/>
    <w:rsid w:val="00831D67"/>
    <w:rsid w:val="00832C82"/>
    <w:rsid w:val="00832DBA"/>
    <w:rsid w:val="00832E31"/>
    <w:rsid w:val="00833330"/>
    <w:rsid w:val="00833405"/>
    <w:rsid w:val="008347CC"/>
    <w:rsid w:val="00834AD5"/>
    <w:rsid w:val="008351F1"/>
    <w:rsid w:val="00835B2A"/>
    <w:rsid w:val="00835C76"/>
    <w:rsid w:val="00835E24"/>
    <w:rsid w:val="00835F52"/>
    <w:rsid w:val="00836F0C"/>
    <w:rsid w:val="00836FF2"/>
    <w:rsid w:val="00841C5F"/>
    <w:rsid w:val="00841E95"/>
    <w:rsid w:val="0084239B"/>
    <w:rsid w:val="00842401"/>
    <w:rsid w:val="00842ACB"/>
    <w:rsid w:val="00842BA7"/>
    <w:rsid w:val="00843333"/>
    <w:rsid w:val="00844D6D"/>
    <w:rsid w:val="008450E7"/>
    <w:rsid w:val="00846390"/>
    <w:rsid w:val="00847522"/>
    <w:rsid w:val="008504FF"/>
    <w:rsid w:val="008508E5"/>
    <w:rsid w:val="008522E4"/>
    <w:rsid w:val="00852D7C"/>
    <w:rsid w:val="008530E3"/>
    <w:rsid w:val="00853190"/>
    <w:rsid w:val="00853B6A"/>
    <w:rsid w:val="00853E79"/>
    <w:rsid w:val="008544D7"/>
    <w:rsid w:val="008544F8"/>
    <w:rsid w:val="00854B9C"/>
    <w:rsid w:val="00854BDD"/>
    <w:rsid w:val="00854DD3"/>
    <w:rsid w:val="008561D0"/>
    <w:rsid w:val="00857D94"/>
    <w:rsid w:val="00860409"/>
    <w:rsid w:val="008604B4"/>
    <w:rsid w:val="0086050E"/>
    <w:rsid w:val="0086236B"/>
    <w:rsid w:val="00862EC0"/>
    <w:rsid w:val="00863299"/>
    <w:rsid w:val="00863C94"/>
    <w:rsid w:val="00863CEC"/>
    <w:rsid w:val="00864DEE"/>
    <w:rsid w:val="00865B8D"/>
    <w:rsid w:val="00865C47"/>
    <w:rsid w:val="00865EFA"/>
    <w:rsid w:val="00866790"/>
    <w:rsid w:val="00866DC3"/>
    <w:rsid w:val="00866F28"/>
    <w:rsid w:val="00867980"/>
    <w:rsid w:val="0087030E"/>
    <w:rsid w:val="008706D2"/>
    <w:rsid w:val="00871891"/>
    <w:rsid w:val="008721BD"/>
    <w:rsid w:val="00872312"/>
    <w:rsid w:val="00872409"/>
    <w:rsid w:val="008727AD"/>
    <w:rsid w:val="00872FC8"/>
    <w:rsid w:val="008737F9"/>
    <w:rsid w:val="00873CC2"/>
    <w:rsid w:val="0087454C"/>
    <w:rsid w:val="00876A7D"/>
    <w:rsid w:val="0087726E"/>
    <w:rsid w:val="00880279"/>
    <w:rsid w:val="00880A69"/>
    <w:rsid w:val="00881473"/>
    <w:rsid w:val="008826DD"/>
    <w:rsid w:val="00882955"/>
    <w:rsid w:val="0088358F"/>
    <w:rsid w:val="0088425B"/>
    <w:rsid w:val="00884BFE"/>
    <w:rsid w:val="00884C4E"/>
    <w:rsid w:val="00884F8E"/>
    <w:rsid w:val="008851B3"/>
    <w:rsid w:val="00885C36"/>
    <w:rsid w:val="0088766A"/>
    <w:rsid w:val="00887D26"/>
    <w:rsid w:val="00890509"/>
    <w:rsid w:val="008905CD"/>
    <w:rsid w:val="0089204E"/>
    <w:rsid w:val="00892769"/>
    <w:rsid w:val="00892A2E"/>
    <w:rsid w:val="00893183"/>
    <w:rsid w:val="00893402"/>
    <w:rsid w:val="00894D23"/>
    <w:rsid w:val="00894F8B"/>
    <w:rsid w:val="0089776E"/>
    <w:rsid w:val="00897B05"/>
    <w:rsid w:val="008A03DB"/>
    <w:rsid w:val="008A06A7"/>
    <w:rsid w:val="008A16D4"/>
    <w:rsid w:val="008A2DED"/>
    <w:rsid w:val="008A3000"/>
    <w:rsid w:val="008A3113"/>
    <w:rsid w:val="008A3D13"/>
    <w:rsid w:val="008A4118"/>
    <w:rsid w:val="008A4424"/>
    <w:rsid w:val="008A4FB2"/>
    <w:rsid w:val="008A521A"/>
    <w:rsid w:val="008A56B1"/>
    <w:rsid w:val="008A5A3E"/>
    <w:rsid w:val="008A5C1B"/>
    <w:rsid w:val="008A5EF1"/>
    <w:rsid w:val="008A6747"/>
    <w:rsid w:val="008A6BB6"/>
    <w:rsid w:val="008A7EF8"/>
    <w:rsid w:val="008B025F"/>
    <w:rsid w:val="008B1D5D"/>
    <w:rsid w:val="008B23FD"/>
    <w:rsid w:val="008B25D5"/>
    <w:rsid w:val="008B2890"/>
    <w:rsid w:val="008B28E2"/>
    <w:rsid w:val="008B2DB2"/>
    <w:rsid w:val="008B3EBC"/>
    <w:rsid w:val="008B4223"/>
    <w:rsid w:val="008B4D37"/>
    <w:rsid w:val="008B57A3"/>
    <w:rsid w:val="008B5864"/>
    <w:rsid w:val="008B5A9E"/>
    <w:rsid w:val="008B70FB"/>
    <w:rsid w:val="008C0A36"/>
    <w:rsid w:val="008C0E0D"/>
    <w:rsid w:val="008C122A"/>
    <w:rsid w:val="008C159C"/>
    <w:rsid w:val="008C3BC0"/>
    <w:rsid w:val="008C40DF"/>
    <w:rsid w:val="008C41BE"/>
    <w:rsid w:val="008C4582"/>
    <w:rsid w:val="008C4915"/>
    <w:rsid w:val="008C4A75"/>
    <w:rsid w:val="008C4D60"/>
    <w:rsid w:val="008C5524"/>
    <w:rsid w:val="008C5744"/>
    <w:rsid w:val="008C6C58"/>
    <w:rsid w:val="008D05FF"/>
    <w:rsid w:val="008D1029"/>
    <w:rsid w:val="008D14C4"/>
    <w:rsid w:val="008D162F"/>
    <w:rsid w:val="008D21EC"/>
    <w:rsid w:val="008D2820"/>
    <w:rsid w:val="008D37A6"/>
    <w:rsid w:val="008D3D6E"/>
    <w:rsid w:val="008D48CF"/>
    <w:rsid w:val="008D5183"/>
    <w:rsid w:val="008D5532"/>
    <w:rsid w:val="008D68C3"/>
    <w:rsid w:val="008D6B24"/>
    <w:rsid w:val="008D743B"/>
    <w:rsid w:val="008D7AED"/>
    <w:rsid w:val="008E038C"/>
    <w:rsid w:val="008E08F2"/>
    <w:rsid w:val="008E0E12"/>
    <w:rsid w:val="008E1615"/>
    <w:rsid w:val="008E1B2A"/>
    <w:rsid w:val="008E1D29"/>
    <w:rsid w:val="008E2105"/>
    <w:rsid w:val="008E3282"/>
    <w:rsid w:val="008E38E2"/>
    <w:rsid w:val="008E3955"/>
    <w:rsid w:val="008E3D1E"/>
    <w:rsid w:val="008E3E56"/>
    <w:rsid w:val="008E41C7"/>
    <w:rsid w:val="008E47E4"/>
    <w:rsid w:val="008E483D"/>
    <w:rsid w:val="008E5A6C"/>
    <w:rsid w:val="008E613D"/>
    <w:rsid w:val="008E6AE4"/>
    <w:rsid w:val="008E6B67"/>
    <w:rsid w:val="008E742D"/>
    <w:rsid w:val="008E7634"/>
    <w:rsid w:val="008E79DB"/>
    <w:rsid w:val="008E7E8C"/>
    <w:rsid w:val="008E7E9C"/>
    <w:rsid w:val="008F0C9E"/>
    <w:rsid w:val="008F1D52"/>
    <w:rsid w:val="008F1DA4"/>
    <w:rsid w:val="008F2241"/>
    <w:rsid w:val="008F2429"/>
    <w:rsid w:val="008F24FF"/>
    <w:rsid w:val="008F29C4"/>
    <w:rsid w:val="008F32E0"/>
    <w:rsid w:val="008F3A42"/>
    <w:rsid w:val="008F3A9E"/>
    <w:rsid w:val="008F5FE8"/>
    <w:rsid w:val="008F63FD"/>
    <w:rsid w:val="008F6998"/>
    <w:rsid w:val="008F7693"/>
    <w:rsid w:val="00900827"/>
    <w:rsid w:val="00901369"/>
    <w:rsid w:val="009014F1"/>
    <w:rsid w:val="009018AB"/>
    <w:rsid w:val="009026A6"/>
    <w:rsid w:val="009026F3"/>
    <w:rsid w:val="009033F4"/>
    <w:rsid w:val="00904087"/>
    <w:rsid w:val="00905507"/>
    <w:rsid w:val="009055EA"/>
    <w:rsid w:val="00905D3D"/>
    <w:rsid w:val="009067C7"/>
    <w:rsid w:val="00906CCD"/>
    <w:rsid w:val="00907A74"/>
    <w:rsid w:val="009106E8"/>
    <w:rsid w:val="0091080E"/>
    <w:rsid w:val="0091207D"/>
    <w:rsid w:val="009123C2"/>
    <w:rsid w:val="009123D5"/>
    <w:rsid w:val="00912578"/>
    <w:rsid w:val="009131BF"/>
    <w:rsid w:val="00913306"/>
    <w:rsid w:val="00913E1D"/>
    <w:rsid w:val="00913E71"/>
    <w:rsid w:val="0091586F"/>
    <w:rsid w:val="009158D6"/>
    <w:rsid w:val="00915973"/>
    <w:rsid w:val="0091711A"/>
    <w:rsid w:val="00917E12"/>
    <w:rsid w:val="0092004A"/>
    <w:rsid w:val="00921CF3"/>
    <w:rsid w:val="0092352A"/>
    <w:rsid w:val="00923FF8"/>
    <w:rsid w:val="009247D2"/>
    <w:rsid w:val="00925164"/>
    <w:rsid w:val="009265E2"/>
    <w:rsid w:val="00926D73"/>
    <w:rsid w:val="00926DD1"/>
    <w:rsid w:val="009272D8"/>
    <w:rsid w:val="00930B1D"/>
    <w:rsid w:val="00930B28"/>
    <w:rsid w:val="00930CA8"/>
    <w:rsid w:val="00931B4C"/>
    <w:rsid w:val="00931FB4"/>
    <w:rsid w:val="00932522"/>
    <w:rsid w:val="009328E7"/>
    <w:rsid w:val="00932E51"/>
    <w:rsid w:val="009337A8"/>
    <w:rsid w:val="00933DCE"/>
    <w:rsid w:val="00933F2D"/>
    <w:rsid w:val="009348BC"/>
    <w:rsid w:val="0093555C"/>
    <w:rsid w:val="009361B3"/>
    <w:rsid w:val="00936245"/>
    <w:rsid w:val="00936E39"/>
    <w:rsid w:val="009374AF"/>
    <w:rsid w:val="009376D4"/>
    <w:rsid w:val="00937F14"/>
    <w:rsid w:val="00940C3E"/>
    <w:rsid w:val="00941338"/>
    <w:rsid w:val="009417F1"/>
    <w:rsid w:val="00942739"/>
    <w:rsid w:val="009433EC"/>
    <w:rsid w:val="0094368F"/>
    <w:rsid w:val="00943A0F"/>
    <w:rsid w:val="00943B2F"/>
    <w:rsid w:val="00943B9E"/>
    <w:rsid w:val="0094414E"/>
    <w:rsid w:val="00944556"/>
    <w:rsid w:val="0094505E"/>
    <w:rsid w:val="00946357"/>
    <w:rsid w:val="0094697A"/>
    <w:rsid w:val="009469AE"/>
    <w:rsid w:val="00947A52"/>
    <w:rsid w:val="009523DA"/>
    <w:rsid w:val="00952667"/>
    <w:rsid w:val="00952698"/>
    <w:rsid w:val="00953EF3"/>
    <w:rsid w:val="009543FC"/>
    <w:rsid w:val="00954422"/>
    <w:rsid w:val="00954478"/>
    <w:rsid w:val="00955585"/>
    <w:rsid w:val="00955D4F"/>
    <w:rsid w:val="009565AC"/>
    <w:rsid w:val="009567EA"/>
    <w:rsid w:val="00961004"/>
    <w:rsid w:val="00961523"/>
    <w:rsid w:val="009627A4"/>
    <w:rsid w:val="00963C2A"/>
    <w:rsid w:val="00965108"/>
    <w:rsid w:val="00966055"/>
    <w:rsid w:val="0096789F"/>
    <w:rsid w:val="00970C43"/>
    <w:rsid w:val="009717B1"/>
    <w:rsid w:val="009734FE"/>
    <w:rsid w:val="00973CB5"/>
    <w:rsid w:val="00974249"/>
    <w:rsid w:val="009743B2"/>
    <w:rsid w:val="009743E5"/>
    <w:rsid w:val="009744E5"/>
    <w:rsid w:val="009757F0"/>
    <w:rsid w:val="00976B97"/>
    <w:rsid w:val="009775D9"/>
    <w:rsid w:val="00980370"/>
    <w:rsid w:val="00980C04"/>
    <w:rsid w:val="00980F89"/>
    <w:rsid w:val="009817A1"/>
    <w:rsid w:val="00981ACE"/>
    <w:rsid w:val="0098272B"/>
    <w:rsid w:val="00982D66"/>
    <w:rsid w:val="009846F2"/>
    <w:rsid w:val="00984CC6"/>
    <w:rsid w:val="00985035"/>
    <w:rsid w:val="009850F4"/>
    <w:rsid w:val="00985C41"/>
    <w:rsid w:val="00985D6A"/>
    <w:rsid w:val="009865D8"/>
    <w:rsid w:val="00987A27"/>
    <w:rsid w:val="00990EC5"/>
    <w:rsid w:val="0099125C"/>
    <w:rsid w:val="009915E2"/>
    <w:rsid w:val="0099165E"/>
    <w:rsid w:val="009919B7"/>
    <w:rsid w:val="00991E25"/>
    <w:rsid w:val="009921A7"/>
    <w:rsid w:val="00992269"/>
    <w:rsid w:val="00992AF0"/>
    <w:rsid w:val="00992BED"/>
    <w:rsid w:val="00992F4B"/>
    <w:rsid w:val="009931FA"/>
    <w:rsid w:val="00993327"/>
    <w:rsid w:val="009939C7"/>
    <w:rsid w:val="00994233"/>
    <w:rsid w:val="009962FB"/>
    <w:rsid w:val="00996EFF"/>
    <w:rsid w:val="00997272"/>
    <w:rsid w:val="009977BA"/>
    <w:rsid w:val="009A016A"/>
    <w:rsid w:val="009A0748"/>
    <w:rsid w:val="009A17B2"/>
    <w:rsid w:val="009A1D58"/>
    <w:rsid w:val="009A1FF1"/>
    <w:rsid w:val="009A3974"/>
    <w:rsid w:val="009A3FCB"/>
    <w:rsid w:val="009A4057"/>
    <w:rsid w:val="009A4AB4"/>
    <w:rsid w:val="009A4B10"/>
    <w:rsid w:val="009A4E23"/>
    <w:rsid w:val="009A4E58"/>
    <w:rsid w:val="009A5445"/>
    <w:rsid w:val="009A7583"/>
    <w:rsid w:val="009A76CC"/>
    <w:rsid w:val="009B0A5C"/>
    <w:rsid w:val="009B12BA"/>
    <w:rsid w:val="009B132F"/>
    <w:rsid w:val="009B2566"/>
    <w:rsid w:val="009B2AB2"/>
    <w:rsid w:val="009B2EA1"/>
    <w:rsid w:val="009B3323"/>
    <w:rsid w:val="009B3747"/>
    <w:rsid w:val="009B3C9E"/>
    <w:rsid w:val="009B4105"/>
    <w:rsid w:val="009B4140"/>
    <w:rsid w:val="009B42BC"/>
    <w:rsid w:val="009B4613"/>
    <w:rsid w:val="009B495C"/>
    <w:rsid w:val="009B506E"/>
    <w:rsid w:val="009B51BD"/>
    <w:rsid w:val="009B568D"/>
    <w:rsid w:val="009B659C"/>
    <w:rsid w:val="009B6ADE"/>
    <w:rsid w:val="009B6F67"/>
    <w:rsid w:val="009C01E6"/>
    <w:rsid w:val="009C0250"/>
    <w:rsid w:val="009C02F7"/>
    <w:rsid w:val="009C054F"/>
    <w:rsid w:val="009C118A"/>
    <w:rsid w:val="009C216B"/>
    <w:rsid w:val="009C3BFB"/>
    <w:rsid w:val="009C4A16"/>
    <w:rsid w:val="009C4D43"/>
    <w:rsid w:val="009C510A"/>
    <w:rsid w:val="009C5439"/>
    <w:rsid w:val="009C5ABA"/>
    <w:rsid w:val="009C5C38"/>
    <w:rsid w:val="009C6519"/>
    <w:rsid w:val="009C6A55"/>
    <w:rsid w:val="009C6B04"/>
    <w:rsid w:val="009C70CA"/>
    <w:rsid w:val="009C77A5"/>
    <w:rsid w:val="009D0D19"/>
    <w:rsid w:val="009D2EF2"/>
    <w:rsid w:val="009D3305"/>
    <w:rsid w:val="009D3672"/>
    <w:rsid w:val="009D3F4E"/>
    <w:rsid w:val="009D424F"/>
    <w:rsid w:val="009D4C9C"/>
    <w:rsid w:val="009D4F1D"/>
    <w:rsid w:val="009D5435"/>
    <w:rsid w:val="009D5ACD"/>
    <w:rsid w:val="009D70F2"/>
    <w:rsid w:val="009D72A5"/>
    <w:rsid w:val="009D7C57"/>
    <w:rsid w:val="009D7E59"/>
    <w:rsid w:val="009E02A5"/>
    <w:rsid w:val="009E04ED"/>
    <w:rsid w:val="009E0508"/>
    <w:rsid w:val="009E0C4A"/>
    <w:rsid w:val="009E1D5E"/>
    <w:rsid w:val="009E22C4"/>
    <w:rsid w:val="009E265E"/>
    <w:rsid w:val="009E34BA"/>
    <w:rsid w:val="009E3512"/>
    <w:rsid w:val="009E4672"/>
    <w:rsid w:val="009E488E"/>
    <w:rsid w:val="009E4BC1"/>
    <w:rsid w:val="009E5238"/>
    <w:rsid w:val="009E5515"/>
    <w:rsid w:val="009E553F"/>
    <w:rsid w:val="009E6610"/>
    <w:rsid w:val="009E70CB"/>
    <w:rsid w:val="009E70F7"/>
    <w:rsid w:val="009E748B"/>
    <w:rsid w:val="009E7FAA"/>
    <w:rsid w:val="009F09FA"/>
    <w:rsid w:val="009F0B82"/>
    <w:rsid w:val="009F13AD"/>
    <w:rsid w:val="009F1D2C"/>
    <w:rsid w:val="009F26C4"/>
    <w:rsid w:val="009F29DE"/>
    <w:rsid w:val="009F2D88"/>
    <w:rsid w:val="009F39DE"/>
    <w:rsid w:val="009F42D0"/>
    <w:rsid w:val="009F48FD"/>
    <w:rsid w:val="009F4F72"/>
    <w:rsid w:val="009F4F97"/>
    <w:rsid w:val="009F5A65"/>
    <w:rsid w:val="009F5B28"/>
    <w:rsid w:val="009F6243"/>
    <w:rsid w:val="009F7A90"/>
    <w:rsid w:val="009F7C76"/>
    <w:rsid w:val="009F7CB6"/>
    <w:rsid w:val="00A0007C"/>
    <w:rsid w:val="00A0133C"/>
    <w:rsid w:val="00A02F02"/>
    <w:rsid w:val="00A03005"/>
    <w:rsid w:val="00A03581"/>
    <w:rsid w:val="00A03DE1"/>
    <w:rsid w:val="00A04DED"/>
    <w:rsid w:val="00A04F96"/>
    <w:rsid w:val="00A05758"/>
    <w:rsid w:val="00A05B32"/>
    <w:rsid w:val="00A05E57"/>
    <w:rsid w:val="00A062B3"/>
    <w:rsid w:val="00A06B73"/>
    <w:rsid w:val="00A06C73"/>
    <w:rsid w:val="00A06CFC"/>
    <w:rsid w:val="00A07136"/>
    <w:rsid w:val="00A07205"/>
    <w:rsid w:val="00A112B8"/>
    <w:rsid w:val="00A11581"/>
    <w:rsid w:val="00A11FCD"/>
    <w:rsid w:val="00A12113"/>
    <w:rsid w:val="00A126B8"/>
    <w:rsid w:val="00A13018"/>
    <w:rsid w:val="00A14C7E"/>
    <w:rsid w:val="00A14FD5"/>
    <w:rsid w:val="00A154FF"/>
    <w:rsid w:val="00A157BF"/>
    <w:rsid w:val="00A1622E"/>
    <w:rsid w:val="00A16DCB"/>
    <w:rsid w:val="00A17AC9"/>
    <w:rsid w:val="00A20244"/>
    <w:rsid w:val="00A205C2"/>
    <w:rsid w:val="00A2146B"/>
    <w:rsid w:val="00A216B1"/>
    <w:rsid w:val="00A22599"/>
    <w:rsid w:val="00A2288E"/>
    <w:rsid w:val="00A230D4"/>
    <w:rsid w:val="00A23251"/>
    <w:rsid w:val="00A23433"/>
    <w:rsid w:val="00A23F69"/>
    <w:rsid w:val="00A24041"/>
    <w:rsid w:val="00A24369"/>
    <w:rsid w:val="00A2446C"/>
    <w:rsid w:val="00A2518B"/>
    <w:rsid w:val="00A2577B"/>
    <w:rsid w:val="00A257A6"/>
    <w:rsid w:val="00A271E9"/>
    <w:rsid w:val="00A27B74"/>
    <w:rsid w:val="00A27C96"/>
    <w:rsid w:val="00A27D96"/>
    <w:rsid w:val="00A27F2F"/>
    <w:rsid w:val="00A337D0"/>
    <w:rsid w:val="00A33804"/>
    <w:rsid w:val="00A33AE5"/>
    <w:rsid w:val="00A33CC0"/>
    <w:rsid w:val="00A3412E"/>
    <w:rsid w:val="00A342EB"/>
    <w:rsid w:val="00A34D8B"/>
    <w:rsid w:val="00A3564C"/>
    <w:rsid w:val="00A35B5B"/>
    <w:rsid w:val="00A3668D"/>
    <w:rsid w:val="00A369D0"/>
    <w:rsid w:val="00A36A39"/>
    <w:rsid w:val="00A3717F"/>
    <w:rsid w:val="00A37371"/>
    <w:rsid w:val="00A37603"/>
    <w:rsid w:val="00A37B1D"/>
    <w:rsid w:val="00A37C0F"/>
    <w:rsid w:val="00A37DDA"/>
    <w:rsid w:val="00A406EA"/>
    <w:rsid w:val="00A407F2"/>
    <w:rsid w:val="00A4089A"/>
    <w:rsid w:val="00A40E5A"/>
    <w:rsid w:val="00A412A5"/>
    <w:rsid w:val="00A420AA"/>
    <w:rsid w:val="00A42494"/>
    <w:rsid w:val="00A427BB"/>
    <w:rsid w:val="00A43A88"/>
    <w:rsid w:val="00A43D41"/>
    <w:rsid w:val="00A43E9D"/>
    <w:rsid w:val="00A44563"/>
    <w:rsid w:val="00A4714D"/>
    <w:rsid w:val="00A47585"/>
    <w:rsid w:val="00A502A4"/>
    <w:rsid w:val="00A50390"/>
    <w:rsid w:val="00A503E9"/>
    <w:rsid w:val="00A510B1"/>
    <w:rsid w:val="00A51AE2"/>
    <w:rsid w:val="00A526B1"/>
    <w:rsid w:val="00A52AFE"/>
    <w:rsid w:val="00A52B1A"/>
    <w:rsid w:val="00A53C88"/>
    <w:rsid w:val="00A54121"/>
    <w:rsid w:val="00A542AC"/>
    <w:rsid w:val="00A54D61"/>
    <w:rsid w:val="00A55D20"/>
    <w:rsid w:val="00A56C44"/>
    <w:rsid w:val="00A572FE"/>
    <w:rsid w:val="00A57304"/>
    <w:rsid w:val="00A577B3"/>
    <w:rsid w:val="00A57EAA"/>
    <w:rsid w:val="00A60FD1"/>
    <w:rsid w:val="00A614C9"/>
    <w:rsid w:val="00A62640"/>
    <w:rsid w:val="00A634F7"/>
    <w:rsid w:val="00A63F18"/>
    <w:rsid w:val="00A640C6"/>
    <w:rsid w:val="00A64274"/>
    <w:rsid w:val="00A64629"/>
    <w:rsid w:val="00A6505C"/>
    <w:rsid w:val="00A651D7"/>
    <w:rsid w:val="00A66993"/>
    <w:rsid w:val="00A67780"/>
    <w:rsid w:val="00A67AFC"/>
    <w:rsid w:val="00A70266"/>
    <w:rsid w:val="00A7049C"/>
    <w:rsid w:val="00A70ACB"/>
    <w:rsid w:val="00A70AD5"/>
    <w:rsid w:val="00A725B1"/>
    <w:rsid w:val="00A72A0C"/>
    <w:rsid w:val="00A73584"/>
    <w:rsid w:val="00A74413"/>
    <w:rsid w:val="00A74650"/>
    <w:rsid w:val="00A746D2"/>
    <w:rsid w:val="00A74F59"/>
    <w:rsid w:val="00A7518E"/>
    <w:rsid w:val="00A75903"/>
    <w:rsid w:val="00A75B2C"/>
    <w:rsid w:val="00A76BFF"/>
    <w:rsid w:val="00A77414"/>
    <w:rsid w:val="00A77FA8"/>
    <w:rsid w:val="00A800BC"/>
    <w:rsid w:val="00A80F5A"/>
    <w:rsid w:val="00A81488"/>
    <w:rsid w:val="00A8164B"/>
    <w:rsid w:val="00A8173D"/>
    <w:rsid w:val="00A81764"/>
    <w:rsid w:val="00A8284F"/>
    <w:rsid w:val="00A82A68"/>
    <w:rsid w:val="00A83755"/>
    <w:rsid w:val="00A83B67"/>
    <w:rsid w:val="00A83D05"/>
    <w:rsid w:val="00A84838"/>
    <w:rsid w:val="00A84B3D"/>
    <w:rsid w:val="00A84C13"/>
    <w:rsid w:val="00A8543B"/>
    <w:rsid w:val="00A85621"/>
    <w:rsid w:val="00A86202"/>
    <w:rsid w:val="00A862E6"/>
    <w:rsid w:val="00A8688A"/>
    <w:rsid w:val="00A86B44"/>
    <w:rsid w:val="00A87748"/>
    <w:rsid w:val="00A902F1"/>
    <w:rsid w:val="00A90436"/>
    <w:rsid w:val="00A91A49"/>
    <w:rsid w:val="00A928BB"/>
    <w:rsid w:val="00A9319A"/>
    <w:rsid w:val="00A946B3"/>
    <w:rsid w:val="00A954A9"/>
    <w:rsid w:val="00A9564F"/>
    <w:rsid w:val="00A95800"/>
    <w:rsid w:val="00A95976"/>
    <w:rsid w:val="00A962E4"/>
    <w:rsid w:val="00A96947"/>
    <w:rsid w:val="00A96AD3"/>
    <w:rsid w:val="00A9746D"/>
    <w:rsid w:val="00A9789C"/>
    <w:rsid w:val="00A97A23"/>
    <w:rsid w:val="00A97D34"/>
    <w:rsid w:val="00AA035F"/>
    <w:rsid w:val="00AA0707"/>
    <w:rsid w:val="00AA0B39"/>
    <w:rsid w:val="00AA1EC8"/>
    <w:rsid w:val="00AA1FBA"/>
    <w:rsid w:val="00AA1FC5"/>
    <w:rsid w:val="00AA200C"/>
    <w:rsid w:val="00AA2467"/>
    <w:rsid w:val="00AA2676"/>
    <w:rsid w:val="00AA346A"/>
    <w:rsid w:val="00AA34D1"/>
    <w:rsid w:val="00AA35F6"/>
    <w:rsid w:val="00AA36C6"/>
    <w:rsid w:val="00AA4703"/>
    <w:rsid w:val="00AA512A"/>
    <w:rsid w:val="00AA7289"/>
    <w:rsid w:val="00AB05D4"/>
    <w:rsid w:val="00AB0B20"/>
    <w:rsid w:val="00AB0E4B"/>
    <w:rsid w:val="00AB2228"/>
    <w:rsid w:val="00AB25BE"/>
    <w:rsid w:val="00AB4A5F"/>
    <w:rsid w:val="00AB4A99"/>
    <w:rsid w:val="00AB5E64"/>
    <w:rsid w:val="00AB6309"/>
    <w:rsid w:val="00AB6B2A"/>
    <w:rsid w:val="00AB6E34"/>
    <w:rsid w:val="00AB70F2"/>
    <w:rsid w:val="00AB7535"/>
    <w:rsid w:val="00AB7DF6"/>
    <w:rsid w:val="00AC0D2D"/>
    <w:rsid w:val="00AC0D6C"/>
    <w:rsid w:val="00AC142E"/>
    <w:rsid w:val="00AC1E77"/>
    <w:rsid w:val="00AC3C75"/>
    <w:rsid w:val="00AC4127"/>
    <w:rsid w:val="00AC5873"/>
    <w:rsid w:val="00AC6744"/>
    <w:rsid w:val="00AC6762"/>
    <w:rsid w:val="00AC6D40"/>
    <w:rsid w:val="00AC7010"/>
    <w:rsid w:val="00AD0AFD"/>
    <w:rsid w:val="00AD1365"/>
    <w:rsid w:val="00AD145A"/>
    <w:rsid w:val="00AD2C99"/>
    <w:rsid w:val="00AD360E"/>
    <w:rsid w:val="00AD394E"/>
    <w:rsid w:val="00AD429C"/>
    <w:rsid w:val="00AD5F13"/>
    <w:rsid w:val="00AD6970"/>
    <w:rsid w:val="00AD69CA"/>
    <w:rsid w:val="00AD6ABF"/>
    <w:rsid w:val="00AD6DF6"/>
    <w:rsid w:val="00AD6F05"/>
    <w:rsid w:val="00AE030C"/>
    <w:rsid w:val="00AE095A"/>
    <w:rsid w:val="00AE0FA7"/>
    <w:rsid w:val="00AE1298"/>
    <w:rsid w:val="00AE1547"/>
    <w:rsid w:val="00AE2A97"/>
    <w:rsid w:val="00AE2AE0"/>
    <w:rsid w:val="00AE3333"/>
    <w:rsid w:val="00AE4D04"/>
    <w:rsid w:val="00AE5A79"/>
    <w:rsid w:val="00AE6B53"/>
    <w:rsid w:val="00AE6B78"/>
    <w:rsid w:val="00AF1CE5"/>
    <w:rsid w:val="00AF2400"/>
    <w:rsid w:val="00AF27EA"/>
    <w:rsid w:val="00AF31C2"/>
    <w:rsid w:val="00AF3F19"/>
    <w:rsid w:val="00AF43F5"/>
    <w:rsid w:val="00AF4EFB"/>
    <w:rsid w:val="00AF59D0"/>
    <w:rsid w:val="00AF5A52"/>
    <w:rsid w:val="00AF5AB3"/>
    <w:rsid w:val="00AF6415"/>
    <w:rsid w:val="00AF72FF"/>
    <w:rsid w:val="00B00054"/>
    <w:rsid w:val="00B0017A"/>
    <w:rsid w:val="00B01309"/>
    <w:rsid w:val="00B02524"/>
    <w:rsid w:val="00B0345C"/>
    <w:rsid w:val="00B03489"/>
    <w:rsid w:val="00B0359F"/>
    <w:rsid w:val="00B04180"/>
    <w:rsid w:val="00B04A08"/>
    <w:rsid w:val="00B04D27"/>
    <w:rsid w:val="00B04D43"/>
    <w:rsid w:val="00B0533D"/>
    <w:rsid w:val="00B06CCE"/>
    <w:rsid w:val="00B06D4D"/>
    <w:rsid w:val="00B070A9"/>
    <w:rsid w:val="00B0717F"/>
    <w:rsid w:val="00B077C4"/>
    <w:rsid w:val="00B07B9F"/>
    <w:rsid w:val="00B112E5"/>
    <w:rsid w:val="00B15499"/>
    <w:rsid w:val="00B169AD"/>
    <w:rsid w:val="00B16C6F"/>
    <w:rsid w:val="00B172B4"/>
    <w:rsid w:val="00B17EAF"/>
    <w:rsid w:val="00B20586"/>
    <w:rsid w:val="00B20B9D"/>
    <w:rsid w:val="00B20E10"/>
    <w:rsid w:val="00B20F87"/>
    <w:rsid w:val="00B218DD"/>
    <w:rsid w:val="00B21999"/>
    <w:rsid w:val="00B21A4F"/>
    <w:rsid w:val="00B21DB1"/>
    <w:rsid w:val="00B22860"/>
    <w:rsid w:val="00B22BB0"/>
    <w:rsid w:val="00B23997"/>
    <w:rsid w:val="00B24E32"/>
    <w:rsid w:val="00B25078"/>
    <w:rsid w:val="00B25EF7"/>
    <w:rsid w:val="00B26064"/>
    <w:rsid w:val="00B27CB4"/>
    <w:rsid w:val="00B27DA2"/>
    <w:rsid w:val="00B30550"/>
    <w:rsid w:val="00B30E90"/>
    <w:rsid w:val="00B310C9"/>
    <w:rsid w:val="00B31C06"/>
    <w:rsid w:val="00B32F25"/>
    <w:rsid w:val="00B32F67"/>
    <w:rsid w:val="00B33DBB"/>
    <w:rsid w:val="00B34CA6"/>
    <w:rsid w:val="00B352C3"/>
    <w:rsid w:val="00B35AFE"/>
    <w:rsid w:val="00B35FBD"/>
    <w:rsid w:val="00B367A5"/>
    <w:rsid w:val="00B36DF7"/>
    <w:rsid w:val="00B37278"/>
    <w:rsid w:val="00B373CE"/>
    <w:rsid w:val="00B3752A"/>
    <w:rsid w:val="00B376F2"/>
    <w:rsid w:val="00B37C27"/>
    <w:rsid w:val="00B37E48"/>
    <w:rsid w:val="00B4026D"/>
    <w:rsid w:val="00B4032A"/>
    <w:rsid w:val="00B40C2A"/>
    <w:rsid w:val="00B41562"/>
    <w:rsid w:val="00B41729"/>
    <w:rsid w:val="00B41E61"/>
    <w:rsid w:val="00B41FF4"/>
    <w:rsid w:val="00B42F7C"/>
    <w:rsid w:val="00B43021"/>
    <w:rsid w:val="00B43098"/>
    <w:rsid w:val="00B433BC"/>
    <w:rsid w:val="00B44687"/>
    <w:rsid w:val="00B449E6"/>
    <w:rsid w:val="00B44DA4"/>
    <w:rsid w:val="00B45058"/>
    <w:rsid w:val="00B452E6"/>
    <w:rsid w:val="00B45469"/>
    <w:rsid w:val="00B45A41"/>
    <w:rsid w:val="00B45ADD"/>
    <w:rsid w:val="00B45FBA"/>
    <w:rsid w:val="00B4681D"/>
    <w:rsid w:val="00B46B7D"/>
    <w:rsid w:val="00B471F7"/>
    <w:rsid w:val="00B4798D"/>
    <w:rsid w:val="00B47E44"/>
    <w:rsid w:val="00B514F4"/>
    <w:rsid w:val="00B51936"/>
    <w:rsid w:val="00B523D6"/>
    <w:rsid w:val="00B52A15"/>
    <w:rsid w:val="00B53CA3"/>
    <w:rsid w:val="00B53E0C"/>
    <w:rsid w:val="00B55487"/>
    <w:rsid w:val="00B55CC1"/>
    <w:rsid w:val="00B55CF2"/>
    <w:rsid w:val="00B55EB5"/>
    <w:rsid w:val="00B566FC"/>
    <w:rsid w:val="00B5688F"/>
    <w:rsid w:val="00B568A8"/>
    <w:rsid w:val="00B572BF"/>
    <w:rsid w:val="00B57692"/>
    <w:rsid w:val="00B576DC"/>
    <w:rsid w:val="00B57D6E"/>
    <w:rsid w:val="00B601E4"/>
    <w:rsid w:val="00B60325"/>
    <w:rsid w:val="00B60DF4"/>
    <w:rsid w:val="00B618F7"/>
    <w:rsid w:val="00B61F27"/>
    <w:rsid w:val="00B62696"/>
    <w:rsid w:val="00B626B7"/>
    <w:rsid w:val="00B62882"/>
    <w:rsid w:val="00B630A0"/>
    <w:rsid w:val="00B63173"/>
    <w:rsid w:val="00B63548"/>
    <w:rsid w:val="00B63882"/>
    <w:rsid w:val="00B63A9F"/>
    <w:rsid w:val="00B63CA0"/>
    <w:rsid w:val="00B63DFD"/>
    <w:rsid w:val="00B63F1F"/>
    <w:rsid w:val="00B64F22"/>
    <w:rsid w:val="00B664F2"/>
    <w:rsid w:val="00B66C99"/>
    <w:rsid w:val="00B66FCD"/>
    <w:rsid w:val="00B673A5"/>
    <w:rsid w:val="00B72995"/>
    <w:rsid w:val="00B72CC0"/>
    <w:rsid w:val="00B72FA3"/>
    <w:rsid w:val="00B735B7"/>
    <w:rsid w:val="00B73A90"/>
    <w:rsid w:val="00B74E61"/>
    <w:rsid w:val="00B75066"/>
    <w:rsid w:val="00B75F31"/>
    <w:rsid w:val="00B76221"/>
    <w:rsid w:val="00B76236"/>
    <w:rsid w:val="00B7783D"/>
    <w:rsid w:val="00B77E04"/>
    <w:rsid w:val="00B77F26"/>
    <w:rsid w:val="00B77F4F"/>
    <w:rsid w:val="00B80721"/>
    <w:rsid w:val="00B80D4D"/>
    <w:rsid w:val="00B80F9F"/>
    <w:rsid w:val="00B815F0"/>
    <w:rsid w:val="00B81818"/>
    <w:rsid w:val="00B8189D"/>
    <w:rsid w:val="00B81A26"/>
    <w:rsid w:val="00B81C3E"/>
    <w:rsid w:val="00B81DAC"/>
    <w:rsid w:val="00B824CF"/>
    <w:rsid w:val="00B82998"/>
    <w:rsid w:val="00B82FBB"/>
    <w:rsid w:val="00B835DF"/>
    <w:rsid w:val="00B836E3"/>
    <w:rsid w:val="00B848D9"/>
    <w:rsid w:val="00B84D18"/>
    <w:rsid w:val="00B84F36"/>
    <w:rsid w:val="00B85041"/>
    <w:rsid w:val="00B86CE0"/>
    <w:rsid w:val="00B86ED0"/>
    <w:rsid w:val="00B86F70"/>
    <w:rsid w:val="00B873CA"/>
    <w:rsid w:val="00B87AE7"/>
    <w:rsid w:val="00B901F6"/>
    <w:rsid w:val="00B904B1"/>
    <w:rsid w:val="00B90B15"/>
    <w:rsid w:val="00B91A52"/>
    <w:rsid w:val="00B92A64"/>
    <w:rsid w:val="00B92A83"/>
    <w:rsid w:val="00B92D3F"/>
    <w:rsid w:val="00B940F4"/>
    <w:rsid w:val="00B961DD"/>
    <w:rsid w:val="00B97708"/>
    <w:rsid w:val="00B978F6"/>
    <w:rsid w:val="00B97AC6"/>
    <w:rsid w:val="00BA0118"/>
    <w:rsid w:val="00BA16DB"/>
    <w:rsid w:val="00BA1980"/>
    <w:rsid w:val="00BA1B02"/>
    <w:rsid w:val="00BA2242"/>
    <w:rsid w:val="00BA26EB"/>
    <w:rsid w:val="00BA2D26"/>
    <w:rsid w:val="00BA35CD"/>
    <w:rsid w:val="00BA39C6"/>
    <w:rsid w:val="00BA3C4B"/>
    <w:rsid w:val="00BA47DB"/>
    <w:rsid w:val="00BA4AC6"/>
    <w:rsid w:val="00BA521C"/>
    <w:rsid w:val="00BA5320"/>
    <w:rsid w:val="00BA533C"/>
    <w:rsid w:val="00BA556D"/>
    <w:rsid w:val="00BA5957"/>
    <w:rsid w:val="00BA5E08"/>
    <w:rsid w:val="00BA6FC3"/>
    <w:rsid w:val="00BB05C2"/>
    <w:rsid w:val="00BB05D8"/>
    <w:rsid w:val="00BB0A66"/>
    <w:rsid w:val="00BB0C5F"/>
    <w:rsid w:val="00BB161A"/>
    <w:rsid w:val="00BB20AC"/>
    <w:rsid w:val="00BB23D8"/>
    <w:rsid w:val="00BB251F"/>
    <w:rsid w:val="00BB3260"/>
    <w:rsid w:val="00BB3EE8"/>
    <w:rsid w:val="00BB5631"/>
    <w:rsid w:val="00BB584C"/>
    <w:rsid w:val="00BB5D70"/>
    <w:rsid w:val="00BB60B4"/>
    <w:rsid w:val="00BB60BE"/>
    <w:rsid w:val="00BB651D"/>
    <w:rsid w:val="00BB7017"/>
    <w:rsid w:val="00BB7225"/>
    <w:rsid w:val="00BC06D1"/>
    <w:rsid w:val="00BC1342"/>
    <w:rsid w:val="00BC1926"/>
    <w:rsid w:val="00BC276F"/>
    <w:rsid w:val="00BC29E2"/>
    <w:rsid w:val="00BC2B6C"/>
    <w:rsid w:val="00BC2F31"/>
    <w:rsid w:val="00BC38F1"/>
    <w:rsid w:val="00BC3ECB"/>
    <w:rsid w:val="00BC421C"/>
    <w:rsid w:val="00BC4D0D"/>
    <w:rsid w:val="00BC5E43"/>
    <w:rsid w:val="00BC5F51"/>
    <w:rsid w:val="00BC6198"/>
    <w:rsid w:val="00BC61A9"/>
    <w:rsid w:val="00BC69B5"/>
    <w:rsid w:val="00BC6A77"/>
    <w:rsid w:val="00BC6ADB"/>
    <w:rsid w:val="00BC6B0C"/>
    <w:rsid w:val="00BC7D8A"/>
    <w:rsid w:val="00BD0190"/>
    <w:rsid w:val="00BD2432"/>
    <w:rsid w:val="00BD2896"/>
    <w:rsid w:val="00BD3052"/>
    <w:rsid w:val="00BD30E8"/>
    <w:rsid w:val="00BD3849"/>
    <w:rsid w:val="00BD3A7F"/>
    <w:rsid w:val="00BD4809"/>
    <w:rsid w:val="00BD4A7D"/>
    <w:rsid w:val="00BD4CA2"/>
    <w:rsid w:val="00BD4F34"/>
    <w:rsid w:val="00BD6DAE"/>
    <w:rsid w:val="00BD751F"/>
    <w:rsid w:val="00BD79BB"/>
    <w:rsid w:val="00BE0A8A"/>
    <w:rsid w:val="00BE1164"/>
    <w:rsid w:val="00BE133C"/>
    <w:rsid w:val="00BE1569"/>
    <w:rsid w:val="00BE2171"/>
    <w:rsid w:val="00BE289F"/>
    <w:rsid w:val="00BE4712"/>
    <w:rsid w:val="00BE47BC"/>
    <w:rsid w:val="00BE4BC0"/>
    <w:rsid w:val="00BE5060"/>
    <w:rsid w:val="00BE57ED"/>
    <w:rsid w:val="00BE5C30"/>
    <w:rsid w:val="00BE62EA"/>
    <w:rsid w:val="00BE713C"/>
    <w:rsid w:val="00BF020E"/>
    <w:rsid w:val="00BF039C"/>
    <w:rsid w:val="00BF06D8"/>
    <w:rsid w:val="00BF07E0"/>
    <w:rsid w:val="00BF0DA0"/>
    <w:rsid w:val="00BF2182"/>
    <w:rsid w:val="00BF29FA"/>
    <w:rsid w:val="00BF2FB0"/>
    <w:rsid w:val="00BF3986"/>
    <w:rsid w:val="00BF46BB"/>
    <w:rsid w:val="00BF495B"/>
    <w:rsid w:val="00BF4A38"/>
    <w:rsid w:val="00BF5A9E"/>
    <w:rsid w:val="00BF5AAB"/>
    <w:rsid w:val="00BF6E0B"/>
    <w:rsid w:val="00BF7275"/>
    <w:rsid w:val="00BF787F"/>
    <w:rsid w:val="00BF7A1E"/>
    <w:rsid w:val="00BF7CD8"/>
    <w:rsid w:val="00BF7E28"/>
    <w:rsid w:val="00C00225"/>
    <w:rsid w:val="00C00680"/>
    <w:rsid w:val="00C00848"/>
    <w:rsid w:val="00C008AE"/>
    <w:rsid w:val="00C02290"/>
    <w:rsid w:val="00C0278D"/>
    <w:rsid w:val="00C02D24"/>
    <w:rsid w:val="00C03B46"/>
    <w:rsid w:val="00C052C4"/>
    <w:rsid w:val="00C054A3"/>
    <w:rsid w:val="00C05A7A"/>
    <w:rsid w:val="00C05B5A"/>
    <w:rsid w:val="00C06DCA"/>
    <w:rsid w:val="00C079E4"/>
    <w:rsid w:val="00C10611"/>
    <w:rsid w:val="00C11938"/>
    <w:rsid w:val="00C1208E"/>
    <w:rsid w:val="00C12B06"/>
    <w:rsid w:val="00C13BAF"/>
    <w:rsid w:val="00C14C85"/>
    <w:rsid w:val="00C155B1"/>
    <w:rsid w:val="00C1624E"/>
    <w:rsid w:val="00C16EC6"/>
    <w:rsid w:val="00C17AF1"/>
    <w:rsid w:val="00C17C0E"/>
    <w:rsid w:val="00C17D03"/>
    <w:rsid w:val="00C2087A"/>
    <w:rsid w:val="00C20B34"/>
    <w:rsid w:val="00C21323"/>
    <w:rsid w:val="00C21864"/>
    <w:rsid w:val="00C21C33"/>
    <w:rsid w:val="00C220B0"/>
    <w:rsid w:val="00C22487"/>
    <w:rsid w:val="00C22F11"/>
    <w:rsid w:val="00C231A1"/>
    <w:rsid w:val="00C2330B"/>
    <w:rsid w:val="00C2384B"/>
    <w:rsid w:val="00C23FDA"/>
    <w:rsid w:val="00C24B46"/>
    <w:rsid w:val="00C2614D"/>
    <w:rsid w:val="00C26381"/>
    <w:rsid w:val="00C26C37"/>
    <w:rsid w:val="00C30727"/>
    <w:rsid w:val="00C30F27"/>
    <w:rsid w:val="00C31020"/>
    <w:rsid w:val="00C31475"/>
    <w:rsid w:val="00C3162C"/>
    <w:rsid w:val="00C31C23"/>
    <w:rsid w:val="00C31CAB"/>
    <w:rsid w:val="00C31D26"/>
    <w:rsid w:val="00C33705"/>
    <w:rsid w:val="00C34200"/>
    <w:rsid w:val="00C3541B"/>
    <w:rsid w:val="00C35D6C"/>
    <w:rsid w:val="00C36908"/>
    <w:rsid w:val="00C36D24"/>
    <w:rsid w:val="00C36FFA"/>
    <w:rsid w:val="00C37562"/>
    <w:rsid w:val="00C37A53"/>
    <w:rsid w:val="00C40E57"/>
    <w:rsid w:val="00C41A24"/>
    <w:rsid w:val="00C41CCC"/>
    <w:rsid w:val="00C42A00"/>
    <w:rsid w:val="00C43132"/>
    <w:rsid w:val="00C43D48"/>
    <w:rsid w:val="00C43ED1"/>
    <w:rsid w:val="00C444AB"/>
    <w:rsid w:val="00C44705"/>
    <w:rsid w:val="00C44C49"/>
    <w:rsid w:val="00C451FC"/>
    <w:rsid w:val="00C45ECC"/>
    <w:rsid w:val="00C45F95"/>
    <w:rsid w:val="00C4648D"/>
    <w:rsid w:val="00C47E44"/>
    <w:rsid w:val="00C517C0"/>
    <w:rsid w:val="00C518BD"/>
    <w:rsid w:val="00C51F7F"/>
    <w:rsid w:val="00C544D7"/>
    <w:rsid w:val="00C54D1E"/>
    <w:rsid w:val="00C5503B"/>
    <w:rsid w:val="00C553D8"/>
    <w:rsid w:val="00C5569A"/>
    <w:rsid w:val="00C55C5F"/>
    <w:rsid w:val="00C55C78"/>
    <w:rsid w:val="00C55F03"/>
    <w:rsid w:val="00C5646B"/>
    <w:rsid w:val="00C60011"/>
    <w:rsid w:val="00C6068F"/>
    <w:rsid w:val="00C60917"/>
    <w:rsid w:val="00C6150F"/>
    <w:rsid w:val="00C61FCE"/>
    <w:rsid w:val="00C62317"/>
    <w:rsid w:val="00C6286F"/>
    <w:rsid w:val="00C62991"/>
    <w:rsid w:val="00C639F3"/>
    <w:rsid w:val="00C64000"/>
    <w:rsid w:val="00C64308"/>
    <w:rsid w:val="00C649F4"/>
    <w:rsid w:val="00C658E1"/>
    <w:rsid w:val="00C65F1A"/>
    <w:rsid w:val="00C660DD"/>
    <w:rsid w:val="00C66153"/>
    <w:rsid w:val="00C6617C"/>
    <w:rsid w:val="00C661E1"/>
    <w:rsid w:val="00C6626D"/>
    <w:rsid w:val="00C666FF"/>
    <w:rsid w:val="00C67497"/>
    <w:rsid w:val="00C675DC"/>
    <w:rsid w:val="00C677AB"/>
    <w:rsid w:val="00C67810"/>
    <w:rsid w:val="00C70745"/>
    <w:rsid w:val="00C72424"/>
    <w:rsid w:val="00C72E06"/>
    <w:rsid w:val="00C72F69"/>
    <w:rsid w:val="00C73FBD"/>
    <w:rsid w:val="00C74FC7"/>
    <w:rsid w:val="00C757B3"/>
    <w:rsid w:val="00C75B95"/>
    <w:rsid w:val="00C75D7B"/>
    <w:rsid w:val="00C77037"/>
    <w:rsid w:val="00C77A4F"/>
    <w:rsid w:val="00C77EF4"/>
    <w:rsid w:val="00C80E09"/>
    <w:rsid w:val="00C81FEC"/>
    <w:rsid w:val="00C82354"/>
    <w:rsid w:val="00C82917"/>
    <w:rsid w:val="00C82E7D"/>
    <w:rsid w:val="00C84711"/>
    <w:rsid w:val="00C848E8"/>
    <w:rsid w:val="00C84DE1"/>
    <w:rsid w:val="00C84E38"/>
    <w:rsid w:val="00C84EB5"/>
    <w:rsid w:val="00C84EEF"/>
    <w:rsid w:val="00C85457"/>
    <w:rsid w:val="00C85E05"/>
    <w:rsid w:val="00C86425"/>
    <w:rsid w:val="00C90522"/>
    <w:rsid w:val="00C90F1C"/>
    <w:rsid w:val="00C9105A"/>
    <w:rsid w:val="00C91B97"/>
    <w:rsid w:val="00C91BB5"/>
    <w:rsid w:val="00C91E42"/>
    <w:rsid w:val="00C92737"/>
    <w:rsid w:val="00C9324C"/>
    <w:rsid w:val="00C9387C"/>
    <w:rsid w:val="00C93E33"/>
    <w:rsid w:val="00C94C7B"/>
    <w:rsid w:val="00C950F6"/>
    <w:rsid w:val="00C95E90"/>
    <w:rsid w:val="00C96BE2"/>
    <w:rsid w:val="00C970D9"/>
    <w:rsid w:val="00CA1043"/>
    <w:rsid w:val="00CA1715"/>
    <w:rsid w:val="00CA1786"/>
    <w:rsid w:val="00CA19C3"/>
    <w:rsid w:val="00CA2A3A"/>
    <w:rsid w:val="00CA32DA"/>
    <w:rsid w:val="00CA33D1"/>
    <w:rsid w:val="00CA397D"/>
    <w:rsid w:val="00CA3C5B"/>
    <w:rsid w:val="00CA4598"/>
    <w:rsid w:val="00CA4CA2"/>
    <w:rsid w:val="00CA5095"/>
    <w:rsid w:val="00CA5D9B"/>
    <w:rsid w:val="00CA5DA4"/>
    <w:rsid w:val="00CA5E7A"/>
    <w:rsid w:val="00CA629C"/>
    <w:rsid w:val="00CA654B"/>
    <w:rsid w:val="00CA6C49"/>
    <w:rsid w:val="00CA7A97"/>
    <w:rsid w:val="00CA7DF6"/>
    <w:rsid w:val="00CB0551"/>
    <w:rsid w:val="00CB08F5"/>
    <w:rsid w:val="00CB096C"/>
    <w:rsid w:val="00CB09E6"/>
    <w:rsid w:val="00CB0F65"/>
    <w:rsid w:val="00CB13A7"/>
    <w:rsid w:val="00CB1798"/>
    <w:rsid w:val="00CB2FD2"/>
    <w:rsid w:val="00CB48EC"/>
    <w:rsid w:val="00CB4D41"/>
    <w:rsid w:val="00CB5474"/>
    <w:rsid w:val="00CB5565"/>
    <w:rsid w:val="00CB63DF"/>
    <w:rsid w:val="00CB6637"/>
    <w:rsid w:val="00CB6C23"/>
    <w:rsid w:val="00CB6F43"/>
    <w:rsid w:val="00CB72EA"/>
    <w:rsid w:val="00CB7C24"/>
    <w:rsid w:val="00CB7FDF"/>
    <w:rsid w:val="00CC0766"/>
    <w:rsid w:val="00CC0EA3"/>
    <w:rsid w:val="00CC2DAE"/>
    <w:rsid w:val="00CC438A"/>
    <w:rsid w:val="00CC49CD"/>
    <w:rsid w:val="00CC4B15"/>
    <w:rsid w:val="00CC5131"/>
    <w:rsid w:val="00CC647C"/>
    <w:rsid w:val="00CC6603"/>
    <w:rsid w:val="00CC6654"/>
    <w:rsid w:val="00CC6BF0"/>
    <w:rsid w:val="00CD0564"/>
    <w:rsid w:val="00CD0A30"/>
    <w:rsid w:val="00CD0CC7"/>
    <w:rsid w:val="00CD0D7E"/>
    <w:rsid w:val="00CD117C"/>
    <w:rsid w:val="00CD13B9"/>
    <w:rsid w:val="00CD1456"/>
    <w:rsid w:val="00CD2470"/>
    <w:rsid w:val="00CD26C5"/>
    <w:rsid w:val="00CD2B1D"/>
    <w:rsid w:val="00CD2D58"/>
    <w:rsid w:val="00CD2E51"/>
    <w:rsid w:val="00CD305F"/>
    <w:rsid w:val="00CD3EBB"/>
    <w:rsid w:val="00CD4A1B"/>
    <w:rsid w:val="00CD6941"/>
    <w:rsid w:val="00CD7141"/>
    <w:rsid w:val="00CD7234"/>
    <w:rsid w:val="00CE0284"/>
    <w:rsid w:val="00CE0673"/>
    <w:rsid w:val="00CE0B4B"/>
    <w:rsid w:val="00CE0B75"/>
    <w:rsid w:val="00CE213E"/>
    <w:rsid w:val="00CE2445"/>
    <w:rsid w:val="00CE2FFE"/>
    <w:rsid w:val="00CE4BD9"/>
    <w:rsid w:val="00CE5741"/>
    <w:rsid w:val="00CE63DC"/>
    <w:rsid w:val="00CE75BE"/>
    <w:rsid w:val="00CE7DCD"/>
    <w:rsid w:val="00CF1045"/>
    <w:rsid w:val="00CF156D"/>
    <w:rsid w:val="00CF215D"/>
    <w:rsid w:val="00CF27E4"/>
    <w:rsid w:val="00CF330F"/>
    <w:rsid w:val="00CF425C"/>
    <w:rsid w:val="00CF56C6"/>
    <w:rsid w:val="00CF5BC1"/>
    <w:rsid w:val="00CF6056"/>
    <w:rsid w:val="00CF63ED"/>
    <w:rsid w:val="00CF673E"/>
    <w:rsid w:val="00CF706D"/>
    <w:rsid w:val="00CF7701"/>
    <w:rsid w:val="00D0029D"/>
    <w:rsid w:val="00D005B1"/>
    <w:rsid w:val="00D0117F"/>
    <w:rsid w:val="00D02121"/>
    <w:rsid w:val="00D02597"/>
    <w:rsid w:val="00D03A36"/>
    <w:rsid w:val="00D0416A"/>
    <w:rsid w:val="00D04DF1"/>
    <w:rsid w:val="00D04F6B"/>
    <w:rsid w:val="00D057C5"/>
    <w:rsid w:val="00D05A59"/>
    <w:rsid w:val="00D06908"/>
    <w:rsid w:val="00D07BB5"/>
    <w:rsid w:val="00D12A8A"/>
    <w:rsid w:val="00D13388"/>
    <w:rsid w:val="00D15778"/>
    <w:rsid w:val="00D15863"/>
    <w:rsid w:val="00D16403"/>
    <w:rsid w:val="00D16480"/>
    <w:rsid w:val="00D164CB"/>
    <w:rsid w:val="00D16586"/>
    <w:rsid w:val="00D16F63"/>
    <w:rsid w:val="00D16FE7"/>
    <w:rsid w:val="00D176A3"/>
    <w:rsid w:val="00D206E1"/>
    <w:rsid w:val="00D2093D"/>
    <w:rsid w:val="00D21AC4"/>
    <w:rsid w:val="00D21B9E"/>
    <w:rsid w:val="00D21C53"/>
    <w:rsid w:val="00D23784"/>
    <w:rsid w:val="00D24138"/>
    <w:rsid w:val="00D24365"/>
    <w:rsid w:val="00D25761"/>
    <w:rsid w:val="00D25902"/>
    <w:rsid w:val="00D25C33"/>
    <w:rsid w:val="00D26884"/>
    <w:rsid w:val="00D26B33"/>
    <w:rsid w:val="00D27158"/>
    <w:rsid w:val="00D278C1"/>
    <w:rsid w:val="00D27AB0"/>
    <w:rsid w:val="00D338CE"/>
    <w:rsid w:val="00D339E4"/>
    <w:rsid w:val="00D3413D"/>
    <w:rsid w:val="00D3498A"/>
    <w:rsid w:val="00D34BFB"/>
    <w:rsid w:val="00D35012"/>
    <w:rsid w:val="00D3514D"/>
    <w:rsid w:val="00D3538C"/>
    <w:rsid w:val="00D354F5"/>
    <w:rsid w:val="00D35576"/>
    <w:rsid w:val="00D35C3C"/>
    <w:rsid w:val="00D368B1"/>
    <w:rsid w:val="00D375A3"/>
    <w:rsid w:val="00D37BA8"/>
    <w:rsid w:val="00D40670"/>
    <w:rsid w:val="00D40A3C"/>
    <w:rsid w:val="00D4150F"/>
    <w:rsid w:val="00D41967"/>
    <w:rsid w:val="00D429B1"/>
    <w:rsid w:val="00D4364E"/>
    <w:rsid w:val="00D45845"/>
    <w:rsid w:val="00D46003"/>
    <w:rsid w:val="00D4606A"/>
    <w:rsid w:val="00D46BC7"/>
    <w:rsid w:val="00D46E4A"/>
    <w:rsid w:val="00D521EE"/>
    <w:rsid w:val="00D52349"/>
    <w:rsid w:val="00D52C34"/>
    <w:rsid w:val="00D55258"/>
    <w:rsid w:val="00D558FC"/>
    <w:rsid w:val="00D55AF8"/>
    <w:rsid w:val="00D55B2A"/>
    <w:rsid w:val="00D55C1A"/>
    <w:rsid w:val="00D57179"/>
    <w:rsid w:val="00D573C9"/>
    <w:rsid w:val="00D5747C"/>
    <w:rsid w:val="00D577C3"/>
    <w:rsid w:val="00D57B42"/>
    <w:rsid w:val="00D61472"/>
    <w:rsid w:val="00D61525"/>
    <w:rsid w:val="00D617F8"/>
    <w:rsid w:val="00D620AF"/>
    <w:rsid w:val="00D623B2"/>
    <w:rsid w:val="00D626B1"/>
    <w:rsid w:val="00D63B70"/>
    <w:rsid w:val="00D64068"/>
    <w:rsid w:val="00D64175"/>
    <w:rsid w:val="00D64717"/>
    <w:rsid w:val="00D6483B"/>
    <w:rsid w:val="00D65490"/>
    <w:rsid w:val="00D654A8"/>
    <w:rsid w:val="00D6637F"/>
    <w:rsid w:val="00D66945"/>
    <w:rsid w:val="00D66AAB"/>
    <w:rsid w:val="00D67234"/>
    <w:rsid w:val="00D70899"/>
    <w:rsid w:val="00D70F38"/>
    <w:rsid w:val="00D72FEA"/>
    <w:rsid w:val="00D73B41"/>
    <w:rsid w:val="00D7567E"/>
    <w:rsid w:val="00D762B0"/>
    <w:rsid w:val="00D7728E"/>
    <w:rsid w:val="00D77710"/>
    <w:rsid w:val="00D77C4F"/>
    <w:rsid w:val="00D802CD"/>
    <w:rsid w:val="00D80CE3"/>
    <w:rsid w:val="00D826AB"/>
    <w:rsid w:val="00D82D44"/>
    <w:rsid w:val="00D831D0"/>
    <w:rsid w:val="00D83E12"/>
    <w:rsid w:val="00D841B7"/>
    <w:rsid w:val="00D847CB"/>
    <w:rsid w:val="00D84EC7"/>
    <w:rsid w:val="00D85B93"/>
    <w:rsid w:val="00D85EBC"/>
    <w:rsid w:val="00D861B9"/>
    <w:rsid w:val="00D865BC"/>
    <w:rsid w:val="00D868BB"/>
    <w:rsid w:val="00D86A83"/>
    <w:rsid w:val="00D87C3E"/>
    <w:rsid w:val="00D87DAA"/>
    <w:rsid w:val="00D903BE"/>
    <w:rsid w:val="00D9045E"/>
    <w:rsid w:val="00D907EE"/>
    <w:rsid w:val="00D912E4"/>
    <w:rsid w:val="00D918D4"/>
    <w:rsid w:val="00D91D4C"/>
    <w:rsid w:val="00D921C7"/>
    <w:rsid w:val="00D92FA9"/>
    <w:rsid w:val="00D933D5"/>
    <w:rsid w:val="00D93EE2"/>
    <w:rsid w:val="00D947E1"/>
    <w:rsid w:val="00D95614"/>
    <w:rsid w:val="00D95845"/>
    <w:rsid w:val="00D963AA"/>
    <w:rsid w:val="00D967E0"/>
    <w:rsid w:val="00D96BA3"/>
    <w:rsid w:val="00D96FAB"/>
    <w:rsid w:val="00D974A2"/>
    <w:rsid w:val="00D975B0"/>
    <w:rsid w:val="00D975D2"/>
    <w:rsid w:val="00D976B7"/>
    <w:rsid w:val="00D97819"/>
    <w:rsid w:val="00D97D4F"/>
    <w:rsid w:val="00DA011F"/>
    <w:rsid w:val="00DA0432"/>
    <w:rsid w:val="00DA06D4"/>
    <w:rsid w:val="00DA0A66"/>
    <w:rsid w:val="00DA0B63"/>
    <w:rsid w:val="00DA0CDB"/>
    <w:rsid w:val="00DA0E24"/>
    <w:rsid w:val="00DA1277"/>
    <w:rsid w:val="00DA1325"/>
    <w:rsid w:val="00DA2061"/>
    <w:rsid w:val="00DA33CF"/>
    <w:rsid w:val="00DA42F4"/>
    <w:rsid w:val="00DA514A"/>
    <w:rsid w:val="00DA520A"/>
    <w:rsid w:val="00DA5689"/>
    <w:rsid w:val="00DA7671"/>
    <w:rsid w:val="00DB0788"/>
    <w:rsid w:val="00DB0B1E"/>
    <w:rsid w:val="00DB18A8"/>
    <w:rsid w:val="00DB2397"/>
    <w:rsid w:val="00DB2954"/>
    <w:rsid w:val="00DB4130"/>
    <w:rsid w:val="00DB41D8"/>
    <w:rsid w:val="00DB472A"/>
    <w:rsid w:val="00DB5164"/>
    <w:rsid w:val="00DB5F85"/>
    <w:rsid w:val="00DB6A67"/>
    <w:rsid w:val="00DB6FC2"/>
    <w:rsid w:val="00DB7C66"/>
    <w:rsid w:val="00DC05E5"/>
    <w:rsid w:val="00DC1285"/>
    <w:rsid w:val="00DC1933"/>
    <w:rsid w:val="00DC1B5D"/>
    <w:rsid w:val="00DC26AE"/>
    <w:rsid w:val="00DC2702"/>
    <w:rsid w:val="00DC3626"/>
    <w:rsid w:val="00DC393C"/>
    <w:rsid w:val="00DC3971"/>
    <w:rsid w:val="00DC4C22"/>
    <w:rsid w:val="00DC5053"/>
    <w:rsid w:val="00DC5A4E"/>
    <w:rsid w:val="00DC5E5A"/>
    <w:rsid w:val="00DC64C5"/>
    <w:rsid w:val="00DC69F6"/>
    <w:rsid w:val="00DC751D"/>
    <w:rsid w:val="00DC7B6C"/>
    <w:rsid w:val="00DD172A"/>
    <w:rsid w:val="00DD1B0B"/>
    <w:rsid w:val="00DD2AF5"/>
    <w:rsid w:val="00DD3CD9"/>
    <w:rsid w:val="00DD3FA3"/>
    <w:rsid w:val="00DD6406"/>
    <w:rsid w:val="00DD64F2"/>
    <w:rsid w:val="00DD7CA8"/>
    <w:rsid w:val="00DE0C75"/>
    <w:rsid w:val="00DE19AD"/>
    <w:rsid w:val="00DE1BAC"/>
    <w:rsid w:val="00DE2426"/>
    <w:rsid w:val="00DE3077"/>
    <w:rsid w:val="00DE3228"/>
    <w:rsid w:val="00DE49D9"/>
    <w:rsid w:val="00DE4E6C"/>
    <w:rsid w:val="00DE55B2"/>
    <w:rsid w:val="00DE6703"/>
    <w:rsid w:val="00DE6D24"/>
    <w:rsid w:val="00DE6EF7"/>
    <w:rsid w:val="00DF1358"/>
    <w:rsid w:val="00DF1A51"/>
    <w:rsid w:val="00DF21B6"/>
    <w:rsid w:val="00DF3166"/>
    <w:rsid w:val="00DF3C50"/>
    <w:rsid w:val="00DF3ED4"/>
    <w:rsid w:val="00DF43A7"/>
    <w:rsid w:val="00DF580F"/>
    <w:rsid w:val="00DF6405"/>
    <w:rsid w:val="00DF66DC"/>
    <w:rsid w:val="00DF6853"/>
    <w:rsid w:val="00DF6E25"/>
    <w:rsid w:val="00DF70F7"/>
    <w:rsid w:val="00DF7B8F"/>
    <w:rsid w:val="00DF7E2B"/>
    <w:rsid w:val="00E00561"/>
    <w:rsid w:val="00E01E67"/>
    <w:rsid w:val="00E028B1"/>
    <w:rsid w:val="00E046B5"/>
    <w:rsid w:val="00E04973"/>
    <w:rsid w:val="00E04B3A"/>
    <w:rsid w:val="00E05DAB"/>
    <w:rsid w:val="00E0653D"/>
    <w:rsid w:val="00E070F3"/>
    <w:rsid w:val="00E07C84"/>
    <w:rsid w:val="00E1034A"/>
    <w:rsid w:val="00E105D9"/>
    <w:rsid w:val="00E121DF"/>
    <w:rsid w:val="00E12756"/>
    <w:rsid w:val="00E133CE"/>
    <w:rsid w:val="00E14D45"/>
    <w:rsid w:val="00E14F64"/>
    <w:rsid w:val="00E1505C"/>
    <w:rsid w:val="00E15E75"/>
    <w:rsid w:val="00E15F73"/>
    <w:rsid w:val="00E16D93"/>
    <w:rsid w:val="00E16E7D"/>
    <w:rsid w:val="00E173DF"/>
    <w:rsid w:val="00E17585"/>
    <w:rsid w:val="00E17C97"/>
    <w:rsid w:val="00E20CED"/>
    <w:rsid w:val="00E22A31"/>
    <w:rsid w:val="00E23297"/>
    <w:rsid w:val="00E2375A"/>
    <w:rsid w:val="00E24210"/>
    <w:rsid w:val="00E2427E"/>
    <w:rsid w:val="00E245DE"/>
    <w:rsid w:val="00E248E3"/>
    <w:rsid w:val="00E24F09"/>
    <w:rsid w:val="00E257A4"/>
    <w:rsid w:val="00E25AD3"/>
    <w:rsid w:val="00E269D3"/>
    <w:rsid w:val="00E271AB"/>
    <w:rsid w:val="00E277A1"/>
    <w:rsid w:val="00E27AFF"/>
    <w:rsid w:val="00E27C96"/>
    <w:rsid w:val="00E30D7B"/>
    <w:rsid w:val="00E31463"/>
    <w:rsid w:val="00E31808"/>
    <w:rsid w:val="00E31947"/>
    <w:rsid w:val="00E32625"/>
    <w:rsid w:val="00E32F85"/>
    <w:rsid w:val="00E331AC"/>
    <w:rsid w:val="00E332D7"/>
    <w:rsid w:val="00E34981"/>
    <w:rsid w:val="00E34E2A"/>
    <w:rsid w:val="00E35584"/>
    <w:rsid w:val="00E35FA3"/>
    <w:rsid w:val="00E36250"/>
    <w:rsid w:val="00E36A9B"/>
    <w:rsid w:val="00E36C72"/>
    <w:rsid w:val="00E41DFE"/>
    <w:rsid w:val="00E41EBA"/>
    <w:rsid w:val="00E42384"/>
    <w:rsid w:val="00E423FB"/>
    <w:rsid w:val="00E42510"/>
    <w:rsid w:val="00E43429"/>
    <w:rsid w:val="00E43A0D"/>
    <w:rsid w:val="00E44241"/>
    <w:rsid w:val="00E44C2B"/>
    <w:rsid w:val="00E45482"/>
    <w:rsid w:val="00E45D40"/>
    <w:rsid w:val="00E46BCC"/>
    <w:rsid w:val="00E46F1E"/>
    <w:rsid w:val="00E46F9F"/>
    <w:rsid w:val="00E47294"/>
    <w:rsid w:val="00E47F2D"/>
    <w:rsid w:val="00E50A5D"/>
    <w:rsid w:val="00E50CF9"/>
    <w:rsid w:val="00E51AAB"/>
    <w:rsid w:val="00E51AC9"/>
    <w:rsid w:val="00E53975"/>
    <w:rsid w:val="00E5483E"/>
    <w:rsid w:val="00E548EE"/>
    <w:rsid w:val="00E54DC7"/>
    <w:rsid w:val="00E55720"/>
    <w:rsid w:val="00E55CA1"/>
    <w:rsid w:val="00E562BD"/>
    <w:rsid w:val="00E565C1"/>
    <w:rsid w:val="00E605C4"/>
    <w:rsid w:val="00E61492"/>
    <w:rsid w:val="00E6160C"/>
    <w:rsid w:val="00E61C30"/>
    <w:rsid w:val="00E62418"/>
    <w:rsid w:val="00E624A8"/>
    <w:rsid w:val="00E6273E"/>
    <w:rsid w:val="00E62F41"/>
    <w:rsid w:val="00E63877"/>
    <w:rsid w:val="00E63C7A"/>
    <w:rsid w:val="00E640C5"/>
    <w:rsid w:val="00E643FF"/>
    <w:rsid w:val="00E649E6"/>
    <w:rsid w:val="00E655FA"/>
    <w:rsid w:val="00E656CA"/>
    <w:rsid w:val="00E661C1"/>
    <w:rsid w:val="00E675C4"/>
    <w:rsid w:val="00E67724"/>
    <w:rsid w:val="00E6776C"/>
    <w:rsid w:val="00E67CE2"/>
    <w:rsid w:val="00E70174"/>
    <w:rsid w:val="00E70184"/>
    <w:rsid w:val="00E70480"/>
    <w:rsid w:val="00E71243"/>
    <w:rsid w:val="00E71433"/>
    <w:rsid w:val="00E714B9"/>
    <w:rsid w:val="00E736CA"/>
    <w:rsid w:val="00E74215"/>
    <w:rsid w:val="00E745DD"/>
    <w:rsid w:val="00E74C14"/>
    <w:rsid w:val="00E74F95"/>
    <w:rsid w:val="00E74FF1"/>
    <w:rsid w:val="00E75529"/>
    <w:rsid w:val="00E75E2E"/>
    <w:rsid w:val="00E77498"/>
    <w:rsid w:val="00E77BAC"/>
    <w:rsid w:val="00E800BA"/>
    <w:rsid w:val="00E80681"/>
    <w:rsid w:val="00E80A88"/>
    <w:rsid w:val="00E81726"/>
    <w:rsid w:val="00E81C67"/>
    <w:rsid w:val="00E82939"/>
    <w:rsid w:val="00E8297B"/>
    <w:rsid w:val="00E83011"/>
    <w:rsid w:val="00E84FDD"/>
    <w:rsid w:val="00E85876"/>
    <w:rsid w:val="00E86AC5"/>
    <w:rsid w:val="00E87491"/>
    <w:rsid w:val="00E87B62"/>
    <w:rsid w:val="00E900CD"/>
    <w:rsid w:val="00E901A8"/>
    <w:rsid w:val="00E92249"/>
    <w:rsid w:val="00E9237B"/>
    <w:rsid w:val="00E92B0B"/>
    <w:rsid w:val="00E932F4"/>
    <w:rsid w:val="00E932F8"/>
    <w:rsid w:val="00E935CC"/>
    <w:rsid w:val="00E93966"/>
    <w:rsid w:val="00E94140"/>
    <w:rsid w:val="00E96332"/>
    <w:rsid w:val="00E96BC9"/>
    <w:rsid w:val="00EA0856"/>
    <w:rsid w:val="00EA0B45"/>
    <w:rsid w:val="00EA1039"/>
    <w:rsid w:val="00EA1A89"/>
    <w:rsid w:val="00EA26D9"/>
    <w:rsid w:val="00EA2FDE"/>
    <w:rsid w:val="00EA371E"/>
    <w:rsid w:val="00EA4024"/>
    <w:rsid w:val="00EA4116"/>
    <w:rsid w:val="00EA438E"/>
    <w:rsid w:val="00EA47B0"/>
    <w:rsid w:val="00EA4C15"/>
    <w:rsid w:val="00EA4F92"/>
    <w:rsid w:val="00EA5E11"/>
    <w:rsid w:val="00EA5F76"/>
    <w:rsid w:val="00EA60AD"/>
    <w:rsid w:val="00EA6708"/>
    <w:rsid w:val="00EB1185"/>
    <w:rsid w:val="00EB2226"/>
    <w:rsid w:val="00EB24A9"/>
    <w:rsid w:val="00EB335C"/>
    <w:rsid w:val="00EB38DF"/>
    <w:rsid w:val="00EB3AE2"/>
    <w:rsid w:val="00EB4D94"/>
    <w:rsid w:val="00EB618F"/>
    <w:rsid w:val="00EB63B7"/>
    <w:rsid w:val="00EB6C78"/>
    <w:rsid w:val="00EB7A15"/>
    <w:rsid w:val="00EC171C"/>
    <w:rsid w:val="00EC1825"/>
    <w:rsid w:val="00EC189B"/>
    <w:rsid w:val="00EC1EAB"/>
    <w:rsid w:val="00EC2851"/>
    <w:rsid w:val="00EC32C3"/>
    <w:rsid w:val="00EC4BAE"/>
    <w:rsid w:val="00EC590E"/>
    <w:rsid w:val="00EC627F"/>
    <w:rsid w:val="00EC63F6"/>
    <w:rsid w:val="00EC6573"/>
    <w:rsid w:val="00EC6CC8"/>
    <w:rsid w:val="00ED0539"/>
    <w:rsid w:val="00ED10A9"/>
    <w:rsid w:val="00ED1126"/>
    <w:rsid w:val="00ED1D6D"/>
    <w:rsid w:val="00ED290B"/>
    <w:rsid w:val="00ED2AE4"/>
    <w:rsid w:val="00ED31E4"/>
    <w:rsid w:val="00ED36AD"/>
    <w:rsid w:val="00ED395A"/>
    <w:rsid w:val="00ED49ED"/>
    <w:rsid w:val="00ED4A8A"/>
    <w:rsid w:val="00ED6EC9"/>
    <w:rsid w:val="00ED72F1"/>
    <w:rsid w:val="00EE01B7"/>
    <w:rsid w:val="00EE03FE"/>
    <w:rsid w:val="00EE0633"/>
    <w:rsid w:val="00EE125B"/>
    <w:rsid w:val="00EE146A"/>
    <w:rsid w:val="00EE1818"/>
    <w:rsid w:val="00EE20AB"/>
    <w:rsid w:val="00EE24DB"/>
    <w:rsid w:val="00EE2B20"/>
    <w:rsid w:val="00EE38AA"/>
    <w:rsid w:val="00EE4792"/>
    <w:rsid w:val="00EE48A9"/>
    <w:rsid w:val="00EE4CF7"/>
    <w:rsid w:val="00EE514B"/>
    <w:rsid w:val="00EE5D7A"/>
    <w:rsid w:val="00EE6317"/>
    <w:rsid w:val="00EF0D6A"/>
    <w:rsid w:val="00EF0EC4"/>
    <w:rsid w:val="00EF181C"/>
    <w:rsid w:val="00EF1D0C"/>
    <w:rsid w:val="00EF23D1"/>
    <w:rsid w:val="00EF2A2A"/>
    <w:rsid w:val="00EF4581"/>
    <w:rsid w:val="00EF4CFD"/>
    <w:rsid w:val="00EF5C97"/>
    <w:rsid w:val="00EF5CEB"/>
    <w:rsid w:val="00EF6E11"/>
    <w:rsid w:val="00EF70FC"/>
    <w:rsid w:val="00EF76C6"/>
    <w:rsid w:val="00EF7880"/>
    <w:rsid w:val="00EF795B"/>
    <w:rsid w:val="00F003DC"/>
    <w:rsid w:val="00F004FB"/>
    <w:rsid w:val="00F0149D"/>
    <w:rsid w:val="00F029C2"/>
    <w:rsid w:val="00F04169"/>
    <w:rsid w:val="00F044A9"/>
    <w:rsid w:val="00F04D23"/>
    <w:rsid w:val="00F04E35"/>
    <w:rsid w:val="00F057F4"/>
    <w:rsid w:val="00F06A0E"/>
    <w:rsid w:val="00F06CE6"/>
    <w:rsid w:val="00F07770"/>
    <w:rsid w:val="00F07F61"/>
    <w:rsid w:val="00F1001F"/>
    <w:rsid w:val="00F10FA9"/>
    <w:rsid w:val="00F13A0A"/>
    <w:rsid w:val="00F13A6A"/>
    <w:rsid w:val="00F13D25"/>
    <w:rsid w:val="00F13F08"/>
    <w:rsid w:val="00F14468"/>
    <w:rsid w:val="00F148F4"/>
    <w:rsid w:val="00F16358"/>
    <w:rsid w:val="00F17203"/>
    <w:rsid w:val="00F17580"/>
    <w:rsid w:val="00F20A44"/>
    <w:rsid w:val="00F20E04"/>
    <w:rsid w:val="00F21DFC"/>
    <w:rsid w:val="00F22B2D"/>
    <w:rsid w:val="00F22B58"/>
    <w:rsid w:val="00F22EE5"/>
    <w:rsid w:val="00F24369"/>
    <w:rsid w:val="00F24A17"/>
    <w:rsid w:val="00F252C5"/>
    <w:rsid w:val="00F25877"/>
    <w:rsid w:val="00F266CC"/>
    <w:rsid w:val="00F26F0A"/>
    <w:rsid w:val="00F27169"/>
    <w:rsid w:val="00F2764C"/>
    <w:rsid w:val="00F305E7"/>
    <w:rsid w:val="00F308B8"/>
    <w:rsid w:val="00F309D1"/>
    <w:rsid w:val="00F30FF0"/>
    <w:rsid w:val="00F3367E"/>
    <w:rsid w:val="00F33F67"/>
    <w:rsid w:val="00F346E2"/>
    <w:rsid w:val="00F3478D"/>
    <w:rsid w:val="00F34974"/>
    <w:rsid w:val="00F34E5D"/>
    <w:rsid w:val="00F35800"/>
    <w:rsid w:val="00F36601"/>
    <w:rsid w:val="00F3663D"/>
    <w:rsid w:val="00F3693B"/>
    <w:rsid w:val="00F377E2"/>
    <w:rsid w:val="00F37883"/>
    <w:rsid w:val="00F37EE1"/>
    <w:rsid w:val="00F37F88"/>
    <w:rsid w:val="00F407D5"/>
    <w:rsid w:val="00F40820"/>
    <w:rsid w:val="00F40874"/>
    <w:rsid w:val="00F40A13"/>
    <w:rsid w:val="00F41269"/>
    <w:rsid w:val="00F41692"/>
    <w:rsid w:val="00F4194D"/>
    <w:rsid w:val="00F41EC5"/>
    <w:rsid w:val="00F42B6A"/>
    <w:rsid w:val="00F42C95"/>
    <w:rsid w:val="00F42D68"/>
    <w:rsid w:val="00F42DAA"/>
    <w:rsid w:val="00F4325A"/>
    <w:rsid w:val="00F439AA"/>
    <w:rsid w:val="00F448FB"/>
    <w:rsid w:val="00F465C0"/>
    <w:rsid w:val="00F46A75"/>
    <w:rsid w:val="00F472BF"/>
    <w:rsid w:val="00F473FD"/>
    <w:rsid w:val="00F504C3"/>
    <w:rsid w:val="00F50BCB"/>
    <w:rsid w:val="00F50D1D"/>
    <w:rsid w:val="00F51B08"/>
    <w:rsid w:val="00F5258A"/>
    <w:rsid w:val="00F52AE0"/>
    <w:rsid w:val="00F52CFF"/>
    <w:rsid w:val="00F530D3"/>
    <w:rsid w:val="00F53673"/>
    <w:rsid w:val="00F54BDB"/>
    <w:rsid w:val="00F54C8C"/>
    <w:rsid w:val="00F555C0"/>
    <w:rsid w:val="00F55AD0"/>
    <w:rsid w:val="00F55BA5"/>
    <w:rsid w:val="00F56CF1"/>
    <w:rsid w:val="00F570AF"/>
    <w:rsid w:val="00F575A4"/>
    <w:rsid w:val="00F57CFE"/>
    <w:rsid w:val="00F60591"/>
    <w:rsid w:val="00F6106B"/>
    <w:rsid w:val="00F61449"/>
    <w:rsid w:val="00F621F9"/>
    <w:rsid w:val="00F62455"/>
    <w:rsid w:val="00F6247E"/>
    <w:rsid w:val="00F63582"/>
    <w:rsid w:val="00F63D9E"/>
    <w:rsid w:val="00F64C16"/>
    <w:rsid w:val="00F665D1"/>
    <w:rsid w:val="00F66F81"/>
    <w:rsid w:val="00F67631"/>
    <w:rsid w:val="00F701FA"/>
    <w:rsid w:val="00F70218"/>
    <w:rsid w:val="00F70984"/>
    <w:rsid w:val="00F70DB6"/>
    <w:rsid w:val="00F71231"/>
    <w:rsid w:val="00F71883"/>
    <w:rsid w:val="00F7195C"/>
    <w:rsid w:val="00F725CA"/>
    <w:rsid w:val="00F7274C"/>
    <w:rsid w:val="00F7287E"/>
    <w:rsid w:val="00F7313C"/>
    <w:rsid w:val="00F73B40"/>
    <w:rsid w:val="00F747DD"/>
    <w:rsid w:val="00F74C2B"/>
    <w:rsid w:val="00F75B7C"/>
    <w:rsid w:val="00F767D9"/>
    <w:rsid w:val="00F76D16"/>
    <w:rsid w:val="00F773C8"/>
    <w:rsid w:val="00F77A80"/>
    <w:rsid w:val="00F804AD"/>
    <w:rsid w:val="00F805C6"/>
    <w:rsid w:val="00F821EC"/>
    <w:rsid w:val="00F836FF"/>
    <w:rsid w:val="00F83E35"/>
    <w:rsid w:val="00F83E64"/>
    <w:rsid w:val="00F850B9"/>
    <w:rsid w:val="00F855D5"/>
    <w:rsid w:val="00F8588C"/>
    <w:rsid w:val="00F859BB"/>
    <w:rsid w:val="00F86042"/>
    <w:rsid w:val="00F86173"/>
    <w:rsid w:val="00F865DC"/>
    <w:rsid w:val="00F8687C"/>
    <w:rsid w:val="00F87454"/>
    <w:rsid w:val="00F8760F"/>
    <w:rsid w:val="00F8783F"/>
    <w:rsid w:val="00F8794A"/>
    <w:rsid w:val="00F901B2"/>
    <w:rsid w:val="00F907EE"/>
    <w:rsid w:val="00F90B32"/>
    <w:rsid w:val="00F90B51"/>
    <w:rsid w:val="00F91769"/>
    <w:rsid w:val="00F91DEC"/>
    <w:rsid w:val="00F923E8"/>
    <w:rsid w:val="00F94BD0"/>
    <w:rsid w:val="00F951A9"/>
    <w:rsid w:val="00F954CF"/>
    <w:rsid w:val="00F95B33"/>
    <w:rsid w:val="00F95C86"/>
    <w:rsid w:val="00F9731A"/>
    <w:rsid w:val="00F97E7A"/>
    <w:rsid w:val="00FA00A2"/>
    <w:rsid w:val="00FA07D4"/>
    <w:rsid w:val="00FA19B5"/>
    <w:rsid w:val="00FA1E01"/>
    <w:rsid w:val="00FA1F2D"/>
    <w:rsid w:val="00FA2C5B"/>
    <w:rsid w:val="00FA3984"/>
    <w:rsid w:val="00FA452A"/>
    <w:rsid w:val="00FA4815"/>
    <w:rsid w:val="00FA5E2F"/>
    <w:rsid w:val="00FA67DB"/>
    <w:rsid w:val="00FA715C"/>
    <w:rsid w:val="00FA72D9"/>
    <w:rsid w:val="00FA731D"/>
    <w:rsid w:val="00FB0133"/>
    <w:rsid w:val="00FB026F"/>
    <w:rsid w:val="00FB0A93"/>
    <w:rsid w:val="00FB0C5C"/>
    <w:rsid w:val="00FB1209"/>
    <w:rsid w:val="00FB1377"/>
    <w:rsid w:val="00FB1552"/>
    <w:rsid w:val="00FB1C45"/>
    <w:rsid w:val="00FB270D"/>
    <w:rsid w:val="00FB2BB1"/>
    <w:rsid w:val="00FB315D"/>
    <w:rsid w:val="00FB393E"/>
    <w:rsid w:val="00FB44FB"/>
    <w:rsid w:val="00FB4E5C"/>
    <w:rsid w:val="00FB5278"/>
    <w:rsid w:val="00FB5440"/>
    <w:rsid w:val="00FB5EAB"/>
    <w:rsid w:val="00FB7C31"/>
    <w:rsid w:val="00FB7ECD"/>
    <w:rsid w:val="00FB7F5B"/>
    <w:rsid w:val="00FC0035"/>
    <w:rsid w:val="00FC24CE"/>
    <w:rsid w:val="00FC35B0"/>
    <w:rsid w:val="00FC50B4"/>
    <w:rsid w:val="00FC5223"/>
    <w:rsid w:val="00FC5300"/>
    <w:rsid w:val="00FC64A5"/>
    <w:rsid w:val="00FC66FA"/>
    <w:rsid w:val="00FC6B44"/>
    <w:rsid w:val="00FC75E2"/>
    <w:rsid w:val="00FD1370"/>
    <w:rsid w:val="00FD1F50"/>
    <w:rsid w:val="00FD1FCE"/>
    <w:rsid w:val="00FD2210"/>
    <w:rsid w:val="00FD2631"/>
    <w:rsid w:val="00FD2E92"/>
    <w:rsid w:val="00FD32DB"/>
    <w:rsid w:val="00FD3346"/>
    <w:rsid w:val="00FD341D"/>
    <w:rsid w:val="00FD37C3"/>
    <w:rsid w:val="00FD47CB"/>
    <w:rsid w:val="00FD52FE"/>
    <w:rsid w:val="00FD6400"/>
    <w:rsid w:val="00FD6505"/>
    <w:rsid w:val="00FD72DC"/>
    <w:rsid w:val="00FD73EB"/>
    <w:rsid w:val="00FD745F"/>
    <w:rsid w:val="00FD79FA"/>
    <w:rsid w:val="00FD7AA9"/>
    <w:rsid w:val="00FE0C3F"/>
    <w:rsid w:val="00FE12BD"/>
    <w:rsid w:val="00FE1FF4"/>
    <w:rsid w:val="00FE20B0"/>
    <w:rsid w:val="00FE348C"/>
    <w:rsid w:val="00FE3905"/>
    <w:rsid w:val="00FE3D4E"/>
    <w:rsid w:val="00FE5C54"/>
    <w:rsid w:val="00FE72D8"/>
    <w:rsid w:val="00FE731A"/>
    <w:rsid w:val="00FE780D"/>
    <w:rsid w:val="00FE7822"/>
    <w:rsid w:val="00FE7CDA"/>
    <w:rsid w:val="00FF0007"/>
    <w:rsid w:val="00FF027B"/>
    <w:rsid w:val="00FF0755"/>
    <w:rsid w:val="00FF24F9"/>
    <w:rsid w:val="00FF3B6C"/>
    <w:rsid w:val="00FF3CFE"/>
    <w:rsid w:val="00FF4572"/>
    <w:rsid w:val="00FF4A56"/>
    <w:rsid w:val="00FF5319"/>
    <w:rsid w:val="00FF533B"/>
    <w:rsid w:val="00FF5A10"/>
    <w:rsid w:val="00FF603F"/>
    <w:rsid w:val="00FF6C05"/>
    <w:rsid w:val="00FF7B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F19C5"/>
  <w15:chartTrackingRefBased/>
  <w15:docId w15:val="{89C887FD-F16C-4E13-8064-A56288DB8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MX"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637"/>
    <w:pPr>
      <w:spacing w:after="160" w:line="259" w:lineRule="auto"/>
    </w:pPr>
    <w:rPr>
      <w:rFonts w:ascii="Calibri" w:eastAsia="Calibri" w:hAnsi="Calibri" w:cs="Times New Roman"/>
      <w:sz w:val="22"/>
      <w:szCs w:val="22"/>
    </w:rPr>
  </w:style>
  <w:style w:type="paragraph" w:styleId="Ttulo1">
    <w:name w:val="heading 1"/>
    <w:basedOn w:val="Normal"/>
    <w:next w:val="Normal"/>
    <w:link w:val="Ttulo1Car"/>
    <w:uiPriority w:val="9"/>
    <w:qFormat/>
    <w:rsid w:val="002A3A9B"/>
    <w:pPr>
      <w:keepNext/>
      <w:keepLines/>
      <w:spacing w:before="480" w:after="0" w:line="240" w:lineRule="auto"/>
      <w:outlineLvl w:val="0"/>
    </w:pPr>
    <w:rPr>
      <w:rFonts w:ascii="Cambria" w:eastAsia="Times New Roman" w:hAnsi="Cambria"/>
      <w:b/>
      <w:bCs/>
      <w:color w:val="365F91"/>
      <w:sz w:val="28"/>
      <w:szCs w:val="28"/>
      <w:lang w:val="es-ES" w:eastAsia="es-ES"/>
    </w:rPr>
  </w:style>
  <w:style w:type="paragraph" w:styleId="Ttulo2">
    <w:name w:val="heading 2"/>
    <w:basedOn w:val="Normal"/>
    <w:next w:val="Normal"/>
    <w:link w:val="Ttulo2Car"/>
    <w:uiPriority w:val="9"/>
    <w:qFormat/>
    <w:rsid w:val="002A3A9B"/>
    <w:pPr>
      <w:keepNext/>
      <w:spacing w:before="240" w:after="60" w:line="240" w:lineRule="auto"/>
      <w:outlineLvl w:val="1"/>
    </w:pPr>
    <w:rPr>
      <w:rFonts w:ascii="Cambria" w:eastAsia="Times New Roman" w:hAnsi="Cambria"/>
      <w:b/>
      <w:bCs/>
      <w:i/>
      <w:iCs/>
      <w:sz w:val="28"/>
      <w:szCs w:val="28"/>
      <w:lang w:val="es-ES" w:eastAsia="es-ES"/>
    </w:rPr>
  </w:style>
  <w:style w:type="paragraph" w:styleId="Ttulo3">
    <w:name w:val="heading 3"/>
    <w:basedOn w:val="Normal"/>
    <w:next w:val="Normal"/>
    <w:link w:val="Ttulo3Car"/>
    <w:uiPriority w:val="9"/>
    <w:unhideWhenUsed/>
    <w:qFormat/>
    <w:rsid w:val="00A157B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C75D7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A3A9B"/>
    <w:rPr>
      <w:rFonts w:ascii="Cambria" w:eastAsia="Times New Roman" w:hAnsi="Cambria" w:cs="Times New Roman"/>
      <w:b/>
      <w:bCs/>
      <w:color w:val="365F91"/>
      <w:sz w:val="28"/>
      <w:szCs w:val="28"/>
      <w:lang w:val="es-ES" w:eastAsia="es-ES"/>
    </w:rPr>
  </w:style>
  <w:style w:type="character" w:customStyle="1" w:styleId="Ttulo2Car">
    <w:name w:val="Título 2 Car"/>
    <w:basedOn w:val="Fuentedeprrafopredeter"/>
    <w:link w:val="Ttulo2"/>
    <w:uiPriority w:val="9"/>
    <w:rsid w:val="002A3A9B"/>
    <w:rPr>
      <w:rFonts w:ascii="Cambria" w:eastAsia="Times New Roman" w:hAnsi="Cambria" w:cs="Times New Roman"/>
      <w:b/>
      <w:bCs/>
      <w:i/>
      <w:iCs/>
      <w:sz w:val="28"/>
      <w:szCs w:val="28"/>
      <w:lang w:val="es-ES" w:eastAsia="es-ES"/>
    </w:rPr>
  </w:style>
  <w:style w:type="numbering" w:customStyle="1" w:styleId="Sinlista1">
    <w:name w:val="Sin lista1"/>
    <w:next w:val="Sinlista"/>
    <w:uiPriority w:val="99"/>
    <w:semiHidden/>
    <w:unhideWhenUsed/>
    <w:rsid w:val="002A3A9B"/>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 "/>
    <w:basedOn w:val="Normal"/>
    <w:link w:val="NormalWebCar"/>
    <w:uiPriority w:val="99"/>
    <w:qFormat/>
    <w:rsid w:val="002A3A9B"/>
    <w:pPr>
      <w:spacing w:before="100" w:beforeAutospacing="1" w:after="100" w:afterAutospacing="1" w:line="240" w:lineRule="auto"/>
    </w:pPr>
    <w:rPr>
      <w:rFonts w:ascii="Times New Roman" w:eastAsia="Times New Roman" w:hAnsi="Times New Roman"/>
      <w:sz w:val="24"/>
      <w:szCs w:val="24"/>
      <w:lang w:eastAsia="es-MX"/>
    </w:rPr>
  </w:style>
  <w:style w:type="paragraph" w:styleId="Piedepgina">
    <w:name w:val="footer"/>
    <w:basedOn w:val="Normal"/>
    <w:link w:val="PiedepginaCar"/>
    <w:uiPriority w:val="99"/>
    <w:rsid w:val="002A3A9B"/>
    <w:pPr>
      <w:tabs>
        <w:tab w:val="center" w:pos="4252"/>
        <w:tab w:val="right" w:pos="8504"/>
      </w:tabs>
      <w:spacing w:after="0" w:line="240" w:lineRule="auto"/>
    </w:pPr>
    <w:rPr>
      <w:rFonts w:ascii="Times New Roman" w:eastAsia="Times New Roman" w:hAnsi="Times New Roman"/>
      <w:sz w:val="24"/>
      <w:szCs w:val="24"/>
      <w:lang w:val="es-ES" w:eastAsia="es-ES"/>
    </w:rPr>
  </w:style>
  <w:style w:type="character" w:customStyle="1" w:styleId="PiedepginaCar">
    <w:name w:val="Pie de página Car"/>
    <w:basedOn w:val="Fuentedeprrafopredeter"/>
    <w:link w:val="Piedepgina"/>
    <w:uiPriority w:val="99"/>
    <w:rsid w:val="002A3A9B"/>
    <w:rPr>
      <w:rFonts w:ascii="Times New Roman" w:eastAsia="Times New Roman" w:hAnsi="Times New Roman" w:cs="Times New Roman"/>
      <w:lang w:val="es-ES" w:eastAsia="es-ES"/>
    </w:rPr>
  </w:style>
  <w:style w:type="character" w:styleId="Nmerodepgina">
    <w:name w:val="page number"/>
    <w:uiPriority w:val="99"/>
    <w:rsid w:val="002A3A9B"/>
    <w:rPr>
      <w:rFonts w:cs="Times New Roman"/>
    </w:rPr>
  </w:style>
  <w:style w:type="paragraph" w:styleId="Encabezado">
    <w:name w:val="header"/>
    <w:basedOn w:val="Normal"/>
    <w:link w:val="EncabezadoCar"/>
    <w:uiPriority w:val="99"/>
    <w:rsid w:val="002A3A9B"/>
    <w:pPr>
      <w:tabs>
        <w:tab w:val="center" w:pos="4252"/>
        <w:tab w:val="right" w:pos="8504"/>
      </w:tabs>
      <w:spacing w:after="0" w:line="240" w:lineRule="auto"/>
    </w:pPr>
    <w:rPr>
      <w:rFonts w:ascii="Times New Roman" w:eastAsia="Times New Roman" w:hAnsi="Times New Roman"/>
      <w:sz w:val="24"/>
      <w:szCs w:val="24"/>
      <w:lang w:val="es-ES" w:eastAsia="es-ES"/>
    </w:rPr>
  </w:style>
  <w:style w:type="character" w:customStyle="1" w:styleId="EncabezadoCar">
    <w:name w:val="Encabezado Car"/>
    <w:basedOn w:val="Fuentedeprrafopredeter"/>
    <w:link w:val="Encabezado"/>
    <w:uiPriority w:val="99"/>
    <w:rsid w:val="002A3A9B"/>
    <w:rPr>
      <w:rFonts w:ascii="Times New Roman" w:eastAsia="Times New Roman" w:hAnsi="Times New Roman" w:cs="Times New Roman"/>
      <w:lang w:val="es-ES" w:eastAsia="es-ES"/>
    </w:rPr>
  </w:style>
  <w:style w:type="paragraph" w:styleId="Sangradetextonormal">
    <w:name w:val="Body Text Indent"/>
    <w:basedOn w:val="Normal"/>
    <w:link w:val="SangradetextonormalCar"/>
    <w:rsid w:val="002A3A9B"/>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A3A9B"/>
    <w:rPr>
      <w:rFonts w:ascii="Times New Roman" w:eastAsia="Times New Roman" w:hAnsi="Times New Roman" w:cs="Times New Roman"/>
      <w:lang w:val="es-ES" w:eastAsia="es-E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locked/>
    <w:rsid w:val="002A3A9B"/>
    <w:rPr>
      <w:rFonts w:ascii="Times New Roman" w:eastAsia="Times New Roman" w:hAnsi="Times New Roman" w:cs="Times New Roman"/>
      <w:lang w:eastAsia="es-MX"/>
    </w:rPr>
  </w:style>
  <w:style w:type="paragraph" w:styleId="Sinespaciado">
    <w:name w:val="No Spacing"/>
    <w:link w:val="SinespaciadoCar"/>
    <w:uiPriority w:val="1"/>
    <w:qFormat/>
    <w:rsid w:val="002A3A9B"/>
    <w:pPr>
      <w:spacing w:line="240" w:lineRule="auto"/>
    </w:pPr>
    <w:rPr>
      <w:rFonts w:ascii="Calibri" w:eastAsia="Calibri" w:hAnsi="Calibri" w:cs="Times New Roman"/>
      <w:sz w:val="22"/>
      <w:szCs w:val="22"/>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2A3A9B"/>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A3A9B"/>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
    <w:link w:val="4GChar"/>
    <w:uiPriority w:val="99"/>
    <w:unhideWhenUsed/>
    <w:qFormat/>
    <w:rsid w:val="002A3A9B"/>
    <w:rPr>
      <w:vertAlign w:val="superscript"/>
    </w:rPr>
  </w:style>
  <w:style w:type="paragraph" w:styleId="Textodeglobo">
    <w:name w:val="Balloon Text"/>
    <w:basedOn w:val="Normal"/>
    <w:link w:val="TextodegloboCar"/>
    <w:uiPriority w:val="99"/>
    <w:semiHidden/>
    <w:unhideWhenUsed/>
    <w:rsid w:val="002A3A9B"/>
    <w:pPr>
      <w:spacing w:after="0" w:line="240" w:lineRule="auto"/>
    </w:pPr>
    <w:rPr>
      <w:rFonts w:ascii="Segoe UI" w:eastAsia="Times New Roman" w:hAnsi="Segoe UI" w:cs="Segoe UI"/>
      <w:sz w:val="18"/>
      <w:szCs w:val="18"/>
      <w:lang w:val="es-ES" w:eastAsia="es-ES"/>
    </w:rPr>
  </w:style>
  <w:style w:type="character" w:customStyle="1" w:styleId="TextodegloboCar">
    <w:name w:val="Texto de globo Car"/>
    <w:basedOn w:val="Fuentedeprrafopredeter"/>
    <w:link w:val="Textodeglobo"/>
    <w:uiPriority w:val="99"/>
    <w:semiHidden/>
    <w:rsid w:val="002A3A9B"/>
    <w:rPr>
      <w:rFonts w:ascii="Segoe UI" w:eastAsia="Times New Roman" w:hAnsi="Segoe UI" w:cs="Segoe UI"/>
      <w:sz w:val="18"/>
      <w:szCs w:val="18"/>
      <w:lang w:val="es-ES" w:eastAsia="es-ES"/>
    </w:rPr>
  </w:style>
  <w:style w:type="table" w:styleId="Tablaconcuadrcula">
    <w:name w:val="Table Grid"/>
    <w:basedOn w:val="Tablanormal"/>
    <w:uiPriority w:val="39"/>
    <w:rsid w:val="002A3A9B"/>
    <w:pPr>
      <w:spacing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List,AB List 1"/>
    <w:basedOn w:val="Normal"/>
    <w:link w:val="PrrafodelistaCar"/>
    <w:uiPriority w:val="34"/>
    <w:qFormat/>
    <w:rsid w:val="002A3A9B"/>
    <w:pPr>
      <w:spacing w:after="0" w:line="240" w:lineRule="auto"/>
      <w:ind w:left="720"/>
      <w:contextualSpacing/>
    </w:pPr>
    <w:rPr>
      <w:rFonts w:ascii="Times New Roman" w:eastAsia="Times New Roman" w:hAnsi="Times New Roman"/>
      <w:sz w:val="24"/>
      <w:szCs w:val="24"/>
      <w:lang w:val="es-ES" w:eastAsia="es-ES"/>
    </w:rPr>
  </w:style>
  <w:style w:type="numbering" w:customStyle="1" w:styleId="Sinlista11">
    <w:name w:val="Sin lista11"/>
    <w:next w:val="Sinlista"/>
    <w:uiPriority w:val="99"/>
    <w:semiHidden/>
    <w:unhideWhenUsed/>
    <w:rsid w:val="002A3A9B"/>
  </w:style>
  <w:style w:type="character" w:styleId="Hipervnculo">
    <w:name w:val="Hyperlink"/>
    <w:uiPriority w:val="99"/>
    <w:unhideWhenUsed/>
    <w:rsid w:val="002A3A9B"/>
    <w:rPr>
      <w:color w:val="0000FF"/>
      <w:u w:val="single"/>
    </w:rPr>
  </w:style>
  <w:style w:type="paragraph" w:customStyle="1" w:styleId="Texto">
    <w:name w:val="Texto"/>
    <w:basedOn w:val="Normal"/>
    <w:link w:val="TextoCar"/>
    <w:rsid w:val="002A3A9B"/>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2A3A9B"/>
    <w:rPr>
      <w:rFonts w:ascii="Arial" w:eastAsia="Times New Roman" w:hAnsi="Arial" w:cs="Arial"/>
      <w:sz w:val="18"/>
      <w:szCs w:val="20"/>
      <w:lang w:val="es-ES" w:eastAsia="es-ES"/>
    </w:rPr>
  </w:style>
  <w:style w:type="character" w:customStyle="1" w:styleId="apple-converted-space">
    <w:name w:val="apple-converted-space"/>
    <w:rsid w:val="002A3A9B"/>
  </w:style>
  <w:style w:type="character" w:customStyle="1" w:styleId="TextocomentarioCar">
    <w:name w:val="Texto comentario Car"/>
    <w:link w:val="Textocomentario"/>
    <w:uiPriority w:val="99"/>
    <w:semiHidden/>
    <w:rsid w:val="002A3A9B"/>
    <w:rPr>
      <w:rFonts w:ascii="Times New Roman" w:eastAsia="Times New Roman" w:hAnsi="Times New Roman"/>
      <w:lang w:val="es-ES"/>
    </w:rPr>
  </w:style>
  <w:style w:type="paragraph" w:styleId="Textocomentario">
    <w:name w:val="annotation text"/>
    <w:basedOn w:val="Normal"/>
    <w:link w:val="TextocomentarioCar"/>
    <w:uiPriority w:val="99"/>
    <w:semiHidden/>
    <w:unhideWhenUsed/>
    <w:rsid w:val="002A3A9B"/>
    <w:pPr>
      <w:spacing w:after="0" w:line="240" w:lineRule="auto"/>
    </w:pPr>
    <w:rPr>
      <w:rFonts w:ascii="Times New Roman" w:eastAsia="Times New Roman" w:hAnsi="Times New Roman" w:cstheme="minorBidi"/>
      <w:sz w:val="24"/>
      <w:szCs w:val="24"/>
      <w:lang w:val="es-ES"/>
    </w:rPr>
  </w:style>
  <w:style w:type="character" w:customStyle="1" w:styleId="TextocomentarioCar1">
    <w:name w:val="Texto comentario Car1"/>
    <w:basedOn w:val="Fuentedeprrafopredeter"/>
    <w:uiPriority w:val="99"/>
    <w:semiHidden/>
    <w:rsid w:val="002A3A9B"/>
    <w:rPr>
      <w:rFonts w:ascii="Calibri" w:eastAsia="Calibri" w:hAnsi="Calibri" w:cs="Times New Roman"/>
      <w:sz w:val="20"/>
      <w:szCs w:val="20"/>
    </w:rPr>
  </w:style>
  <w:style w:type="character" w:styleId="Refdecomentario">
    <w:name w:val="annotation reference"/>
    <w:uiPriority w:val="99"/>
    <w:semiHidden/>
    <w:unhideWhenUsed/>
    <w:rsid w:val="002A3A9B"/>
    <w:rPr>
      <w:sz w:val="18"/>
      <w:szCs w:val="18"/>
    </w:rPr>
  </w:style>
  <w:style w:type="paragraph" w:styleId="Asuntodelcomentario">
    <w:name w:val="annotation subject"/>
    <w:basedOn w:val="Textocomentario"/>
    <w:next w:val="Textocomentario"/>
    <w:link w:val="AsuntodelcomentarioCar"/>
    <w:uiPriority w:val="99"/>
    <w:semiHidden/>
    <w:unhideWhenUsed/>
    <w:rsid w:val="002A3A9B"/>
    <w:rPr>
      <w:b/>
      <w:bCs/>
    </w:rPr>
  </w:style>
  <w:style w:type="character" w:customStyle="1" w:styleId="AsuntodelcomentarioCar">
    <w:name w:val="Asunto del comentario Car"/>
    <w:basedOn w:val="TextocomentarioCar1"/>
    <w:link w:val="Asuntodelcomentario"/>
    <w:uiPriority w:val="99"/>
    <w:semiHidden/>
    <w:rsid w:val="002A3A9B"/>
    <w:rPr>
      <w:rFonts w:ascii="Times New Roman" w:eastAsia="Times New Roman" w:hAnsi="Times New Roman" w:cs="Times New Roman"/>
      <w:b/>
      <w:bCs/>
      <w:sz w:val="20"/>
      <w:szCs w:val="20"/>
      <w:lang w:val="es-ES"/>
    </w:rPr>
  </w:style>
  <w:style w:type="table" w:customStyle="1" w:styleId="Tablaconcuadrcula1">
    <w:name w:val="Tabla con cuadrícula1"/>
    <w:basedOn w:val="Tablanormal"/>
    <w:next w:val="Tablaconcuadrcula"/>
    <w:uiPriority w:val="39"/>
    <w:rsid w:val="002A3A9B"/>
    <w:pPr>
      <w:spacing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rCar1Car">
    <w:name w:val="Car Car1 Car"/>
    <w:aliases w:val="Normal (Web) Car1 Car Car Car Car,Normal (Web) Car Car Car Car Car Car Car Car Car Car Car Car,Car Car Car Car1 Car,Car Car Car Car Car Car Car"/>
    <w:uiPriority w:val="99"/>
    <w:locked/>
    <w:rsid w:val="002A3A9B"/>
    <w:rPr>
      <w:rFonts w:ascii="Times New Roman" w:eastAsia="Times New Roman" w:hAnsi="Times New Roman" w:cs="Times New Roman"/>
      <w:lang w:val="es-MX"/>
    </w:rPr>
  </w:style>
  <w:style w:type="paragraph" w:customStyle="1" w:styleId="Estilo">
    <w:name w:val="Estilo"/>
    <w:basedOn w:val="Sinespaciado"/>
    <w:link w:val="EstiloCar"/>
    <w:qFormat/>
    <w:rsid w:val="002A3A9B"/>
    <w:pPr>
      <w:jc w:val="both"/>
    </w:pPr>
    <w:rPr>
      <w:rFonts w:ascii="Arial" w:hAnsi="Arial"/>
      <w:sz w:val="24"/>
    </w:rPr>
  </w:style>
  <w:style w:type="character" w:customStyle="1" w:styleId="EstiloCar">
    <w:name w:val="Estilo Car"/>
    <w:link w:val="Estilo"/>
    <w:rsid w:val="002A3A9B"/>
    <w:rPr>
      <w:rFonts w:ascii="Arial" w:eastAsia="Calibri" w:hAnsi="Arial" w:cs="Times New Roman"/>
      <w:szCs w:val="22"/>
    </w:rPr>
  </w:style>
  <w:style w:type="table" w:customStyle="1" w:styleId="Tablaconcuadrcula2">
    <w:name w:val="Tabla con cuadrícula2"/>
    <w:basedOn w:val="Tablanormal"/>
    <w:next w:val="Tablaconcuadrcula"/>
    <w:uiPriority w:val="59"/>
    <w:rsid w:val="002A3A9B"/>
    <w:pPr>
      <w:spacing w:line="240" w:lineRule="auto"/>
    </w:pPr>
    <w:rPr>
      <w:rFonts w:ascii="Calibri" w:eastAsia="Calibri" w:hAnsi="Calibri"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
    <w:name w:val="Tabla con cuadrícula3"/>
    <w:basedOn w:val="Tablanormal"/>
    <w:next w:val="Tablaconcuadrcula"/>
    <w:uiPriority w:val="59"/>
    <w:rsid w:val="002A3A9B"/>
    <w:pPr>
      <w:spacing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2A3A9B"/>
  </w:style>
  <w:style w:type="paragraph" w:customStyle="1" w:styleId="Default">
    <w:name w:val="Default"/>
    <w:rsid w:val="002A3A9B"/>
    <w:pPr>
      <w:autoSpaceDE w:val="0"/>
      <w:autoSpaceDN w:val="0"/>
      <w:adjustRightInd w:val="0"/>
      <w:spacing w:line="240" w:lineRule="auto"/>
    </w:pPr>
    <w:rPr>
      <w:rFonts w:ascii="Arial" w:eastAsia="Calibri" w:hAnsi="Arial" w:cs="Arial"/>
      <w:color w:val="000000"/>
    </w:rPr>
  </w:style>
  <w:style w:type="character" w:customStyle="1" w:styleId="TextonotaalfinalCar">
    <w:name w:val="Texto nota al final Car"/>
    <w:link w:val="Textonotaalfinal"/>
    <w:uiPriority w:val="99"/>
    <w:rsid w:val="002A3A9B"/>
    <w:rPr>
      <w:rFonts w:ascii="Times New Roman" w:eastAsia="Times New Roman" w:hAnsi="Times New Roman"/>
      <w:lang w:val="es-ES" w:eastAsia="es-ES"/>
    </w:rPr>
  </w:style>
  <w:style w:type="paragraph" w:styleId="Textonotaalfinal">
    <w:name w:val="endnote text"/>
    <w:basedOn w:val="Normal"/>
    <w:link w:val="TextonotaalfinalCar"/>
    <w:uiPriority w:val="99"/>
    <w:unhideWhenUsed/>
    <w:rsid w:val="002A3A9B"/>
    <w:pPr>
      <w:spacing w:after="0" w:line="240" w:lineRule="auto"/>
    </w:pPr>
    <w:rPr>
      <w:rFonts w:ascii="Times New Roman" w:eastAsia="Times New Roman" w:hAnsi="Times New Roman" w:cstheme="minorBidi"/>
      <w:sz w:val="24"/>
      <w:szCs w:val="24"/>
      <w:lang w:val="es-ES" w:eastAsia="es-ES"/>
    </w:rPr>
  </w:style>
  <w:style w:type="character" w:customStyle="1" w:styleId="TextonotaalfinalCar1">
    <w:name w:val="Texto nota al final Car1"/>
    <w:basedOn w:val="Fuentedeprrafopredeter"/>
    <w:uiPriority w:val="99"/>
    <w:semiHidden/>
    <w:rsid w:val="002A3A9B"/>
    <w:rPr>
      <w:rFonts w:ascii="Calibri" w:eastAsia="Calibri" w:hAnsi="Calibri" w:cs="Times New Roman"/>
      <w:sz w:val="20"/>
      <w:szCs w:val="20"/>
    </w:rPr>
  </w:style>
  <w:style w:type="table" w:customStyle="1" w:styleId="Tablaconcuadrcula4">
    <w:name w:val="Tabla con cuadrícula4"/>
    <w:basedOn w:val="Tablanormal"/>
    <w:next w:val="Tablaconcuadrcula"/>
    <w:uiPriority w:val="59"/>
    <w:rsid w:val="002A3A9B"/>
    <w:pPr>
      <w:spacing w:line="240" w:lineRule="auto"/>
    </w:pPr>
    <w:rPr>
      <w:rFonts w:ascii="Calibri" w:eastAsia="Calibri" w:hAnsi="Calibri"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Textoennegrita">
    <w:name w:val="Strong"/>
    <w:uiPriority w:val="22"/>
    <w:qFormat/>
    <w:rsid w:val="002A3A9B"/>
    <w:rPr>
      <w:b/>
      <w:bCs/>
    </w:rPr>
  </w:style>
  <w:style w:type="paragraph" w:customStyle="1" w:styleId="INCISO">
    <w:name w:val="INCISO"/>
    <w:basedOn w:val="Normal"/>
    <w:rsid w:val="002A3A9B"/>
    <w:pPr>
      <w:spacing w:after="101" w:line="216" w:lineRule="exact"/>
      <w:ind w:left="1080" w:hanging="360"/>
      <w:jc w:val="both"/>
    </w:pPr>
    <w:rPr>
      <w:rFonts w:ascii="Arial" w:eastAsia="Times New Roman" w:hAnsi="Arial" w:cs="Arial"/>
      <w:sz w:val="18"/>
      <w:szCs w:val="18"/>
      <w:lang w:val="es-ES" w:eastAsia="es-ES"/>
    </w:rPr>
  </w:style>
  <w:style w:type="character" w:styleId="Hipervnculovisitado">
    <w:name w:val="FollowedHyperlink"/>
    <w:uiPriority w:val="99"/>
    <w:semiHidden/>
    <w:unhideWhenUsed/>
    <w:rsid w:val="002A3A9B"/>
    <w:rPr>
      <w:color w:val="800080"/>
      <w:u w:val="single"/>
    </w:rPr>
  </w:style>
  <w:style w:type="table" w:customStyle="1" w:styleId="Estilo1">
    <w:name w:val="Estilo1"/>
    <w:basedOn w:val="Tablaweb1"/>
    <w:uiPriority w:val="99"/>
    <w:qFormat/>
    <w:rsid w:val="002A3A9B"/>
    <w:tblPr/>
    <w:tcPr>
      <w:shd w:val="clear" w:color="auto" w:fill="auto"/>
    </w:tc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2A3A9B"/>
    <w:pPr>
      <w:spacing w:line="240" w:lineRule="auto"/>
    </w:pPr>
    <w:rPr>
      <w:rFonts w:ascii="Calibri" w:eastAsia="Calibri" w:hAnsi="Calibri" w:cs="Times New Roman"/>
      <w:sz w:val="20"/>
      <w:szCs w:val="20"/>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notaalfinal">
    <w:name w:val="endnote reference"/>
    <w:uiPriority w:val="99"/>
    <w:unhideWhenUsed/>
    <w:rsid w:val="002A3A9B"/>
    <w:rPr>
      <w:vertAlign w:val="superscript"/>
    </w:rPr>
  </w:style>
  <w:style w:type="paragraph" w:customStyle="1" w:styleId="corte5transcripcion">
    <w:name w:val="corte5 transcripcion"/>
    <w:basedOn w:val="Normal"/>
    <w:link w:val="corte5transcripcionCar"/>
    <w:qFormat/>
    <w:rsid w:val="002A3A9B"/>
    <w:pPr>
      <w:spacing w:after="0" w:line="360" w:lineRule="auto"/>
      <w:ind w:left="709" w:right="709"/>
      <w:jc w:val="both"/>
    </w:pPr>
    <w:rPr>
      <w:rFonts w:ascii="Arial" w:eastAsia="Times New Roman" w:hAnsi="Arial"/>
      <w:b/>
      <w:i/>
      <w:sz w:val="30"/>
      <w:szCs w:val="20"/>
      <w:lang w:val="es-ES_tradnl" w:eastAsia="es-MX"/>
    </w:rPr>
  </w:style>
  <w:style w:type="character" w:customStyle="1" w:styleId="corte5transcripcionCar">
    <w:name w:val="corte5 transcripcion Car"/>
    <w:link w:val="corte5transcripcion"/>
    <w:rsid w:val="002A3A9B"/>
    <w:rPr>
      <w:rFonts w:ascii="Arial" w:eastAsia="Times New Roman" w:hAnsi="Arial" w:cs="Times New Roman"/>
      <w:b/>
      <w:i/>
      <w:sz w:val="30"/>
      <w:szCs w:val="20"/>
      <w:lang w:val="es-ES_tradnl" w:eastAsia="es-MX"/>
    </w:rPr>
  </w:style>
  <w:style w:type="paragraph" w:customStyle="1" w:styleId="corte4fondo">
    <w:name w:val="corte4 fondo"/>
    <w:basedOn w:val="Normal"/>
    <w:link w:val="corte4fondoCar"/>
    <w:qFormat/>
    <w:rsid w:val="002A3A9B"/>
    <w:pPr>
      <w:spacing w:after="0" w:line="360" w:lineRule="auto"/>
      <w:ind w:firstLine="709"/>
      <w:jc w:val="both"/>
    </w:pPr>
    <w:rPr>
      <w:rFonts w:ascii="Arial" w:eastAsia="Times New Roman" w:hAnsi="Arial"/>
      <w:sz w:val="30"/>
      <w:szCs w:val="20"/>
      <w:lang w:val="es-ES_tradnl" w:eastAsia="es-MX"/>
    </w:rPr>
  </w:style>
  <w:style w:type="character" w:customStyle="1" w:styleId="corte4fondoCar">
    <w:name w:val="corte4 fondo Car"/>
    <w:link w:val="corte4fondo"/>
    <w:rsid w:val="002A3A9B"/>
    <w:rPr>
      <w:rFonts w:ascii="Arial" w:eastAsia="Times New Roman" w:hAnsi="Arial" w:cs="Times New Roman"/>
      <w:sz w:val="30"/>
      <w:szCs w:val="20"/>
      <w:lang w:val="es-ES_tradnl" w:eastAsia="es-MX"/>
    </w:rPr>
  </w:style>
  <w:style w:type="paragraph" w:customStyle="1" w:styleId="Prrafodelista1">
    <w:name w:val="Párrafo de lista1"/>
    <w:basedOn w:val="Normal"/>
    <w:uiPriority w:val="99"/>
    <w:qFormat/>
    <w:rsid w:val="002A3A9B"/>
    <w:pPr>
      <w:spacing w:after="0" w:line="240" w:lineRule="auto"/>
      <w:ind w:left="720"/>
      <w:contextualSpacing/>
      <w:jc w:val="center"/>
    </w:pPr>
    <w:rPr>
      <w:rFonts w:ascii="Times New Roman" w:eastAsia="Times New Roman" w:hAnsi="Times New Roman"/>
      <w:sz w:val="28"/>
      <w:lang w:val="es-ES"/>
    </w:rPr>
  </w:style>
  <w:style w:type="table" w:styleId="Cuadrculamedia2">
    <w:name w:val="Medium Grid 2"/>
    <w:basedOn w:val="Tablanormal"/>
    <w:uiPriority w:val="68"/>
    <w:semiHidden/>
    <w:unhideWhenUsed/>
    <w:rsid w:val="002A3A9B"/>
    <w:pPr>
      <w:spacing w:line="240" w:lineRule="auto"/>
    </w:pPr>
    <w:rPr>
      <w:rFonts w:ascii="Calibri Light" w:eastAsia="Times New Roman" w:hAnsi="Calibri Light"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paragraph" w:customStyle="1" w:styleId="footnotedescription">
    <w:name w:val="footnote description"/>
    <w:next w:val="Normal"/>
    <w:link w:val="footnotedescriptionChar"/>
    <w:hidden/>
    <w:rsid w:val="002A3A9B"/>
    <w:pPr>
      <w:spacing w:line="250" w:lineRule="auto"/>
      <w:ind w:right="157"/>
      <w:jc w:val="both"/>
    </w:pPr>
    <w:rPr>
      <w:rFonts w:ascii="Arial" w:eastAsia="Arial" w:hAnsi="Arial" w:cs="Arial"/>
      <w:color w:val="000000"/>
      <w:sz w:val="20"/>
      <w:szCs w:val="22"/>
      <w:lang w:eastAsia="es-MX"/>
    </w:rPr>
  </w:style>
  <w:style w:type="character" w:customStyle="1" w:styleId="footnotedescriptionChar">
    <w:name w:val="footnote description Char"/>
    <w:link w:val="footnotedescription"/>
    <w:rsid w:val="002A3A9B"/>
    <w:rPr>
      <w:rFonts w:ascii="Arial" w:eastAsia="Arial" w:hAnsi="Arial" w:cs="Arial"/>
      <w:color w:val="000000"/>
      <w:sz w:val="20"/>
      <w:szCs w:val="22"/>
      <w:lang w:eastAsia="es-MX"/>
    </w:rPr>
  </w:style>
  <w:style w:type="character" w:customStyle="1" w:styleId="footnotemark">
    <w:name w:val="footnote mark"/>
    <w:hidden/>
    <w:rsid w:val="002A3A9B"/>
    <w:rPr>
      <w:rFonts w:ascii="Cambria" w:eastAsia="Cambria" w:hAnsi="Cambria" w:cs="Cambria"/>
      <w:color w:val="000000"/>
      <w:sz w:val="20"/>
      <w:vertAlign w:val="superscript"/>
    </w:rPr>
  </w:style>
  <w:style w:type="table" w:customStyle="1" w:styleId="Tablaconcuadrcula11">
    <w:name w:val="Tabla con cuadrícula11"/>
    <w:basedOn w:val="Tablanormal"/>
    <w:next w:val="Tablaconcuadrcula"/>
    <w:uiPriority w:val="59"/>
    <w:rsid w:val="002A3A9B"/>
    <w:pPr>
      <w:spacing w:line="240" w:lineRule="auto"/>
    </w:pPr>
    <w:rPr>
      <w:rFonts w:ascii="Calibri" w:eastAsia="Calibri" w:hAnsi="Calibri"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
    <w:name w:val="Tabla con cuadrícula5"/>
    <w:basedOn w:val="Tablanormal"/>
    <w:next w:val="Tablaconcuadrcula"/>
    <w:uiPriority w:val="59"/>
    <w:rsid w:val="002A3A9B"/>
    <w:pPr>
      <w:spacing w:line="240" w:lineRule="auto"/>
    </w:pPr>
    <w:rPr>
      <w:rFonts w:ascii="Calibri" w:eastAsia="Calibri" w:hAnsi="Calibri"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inespaciadoCar">
    <w:name w:val="Sin espaciado Car"/>
    <w:link w:val="Sinespaciado"/>
    <w:uiPriority w:val="1"/>
    <w:locked/>
    <w:rsid w:val="002A3A9B"/>
    <w:rPr>
      <w:rFonts w:ascii="Calibri" w:eastAsia="Calibri" w:hAnsi="Calibri" w:cs="Times New Roman"/>
      <w:sz w:val="22"/>
      <w:szCs w:val="22"/>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List Car"/>
    <w:link w:val="Prrafodelista"/>
    <w:uiPriority w:val="34"/>
    <w:qFormat/>
    <w:locked/>
    <w:rsid w:val="002A3A9B"/>
    <w:rPr>
      <w:rFonts w:ascii="Times New Roman" w:eastAsia="Times New Roman" w:hAnsi="Times New Roman" w:cs="Times New Roman"/>
      <w:lang w:val="es-ES" w:eastAsia="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86347"/>
    <w:pPr>
      <w:spacing w:after="0" w:line="240" w:lineRule="auto"/>
      <w:jc w:val="both"/>
    </w:pPr>
    <w:rPr>
      <w:rFonts w:asciiTheme="minorHAnsi" w:eastAsiaTheme="minorHAnsi" w:hAnsiTheme="minorHAnsi" w:cstheme="minorBidi"/>
      <w:sz w:val="24"/>
      <w:szCs w:val="24"/>
      <w:vertAlign w:val="superscript"/>
    </w:rPr>
  </w:style>
  <w:style w:type="character" w:customStyle="1" w:styleId="Mencinsinresolver1">
    <w:name w:val="Mención sin resolver1"/>
    <w:basedOn w:val="Fuentedeprrafopredeter"/>
    <w:uiPriority w:val="99"/>
    <w:semiHidden/>
    <w:unhideWhenUsed/>
    <w:rsid w:val="00836FF2"/>
    <w:rPr>
      <w:color w:val="605E5C"/>
      <w:shd w:val="clear" w:color="auto" w:fill="E1DFDD"/>
    </w:rPr>
  </w:style>
  <w:style w:type="character" w:customStyle="1" w:styleId="Ttulo3Car">
    <w:name w:val="Título 3 Car"/>
    <w:basedOn w:val="Fuentedeprrafopredeter"/>
    <w:link w:val="Ttulo3"/>
    <w:uiPriority w:val="9"/>
    <w:rsid w:val="00A157BF"/>
    <w:rPr>
      <w:rFonts w:asciiTheme="majorHAnsi" w:eastAsiaTheme="majorEastAsia" w:hAnsiTheme="majorHAnsi" w:cstheme="majorBidi"/>
      <w:color w:val="1F3763" w:themeColor="accent1" w:themeShade="7F"/>
    </w:rPr>
  </w:style>
  <w:style w:type="character" w:customStyle="1" w:styleId="Ttulo4Car">
    <w:name w:val="Título 4 Car"/>
    <w:basedOn w:val="Fuentedeprrafopredeter"/>
    <w:link w:val="Ttulo4"/>
    <w:uiPriority w:val="9"/>
    <w:rsid w:val="00C75D7B"/>
    <w:rPr>
      <w:rFonts w:asciiTheme="majorHAnsi" w:eastAsiaTheme="majorEastAsia" w:hAnsiTheme="majorHAnsi" w:cstheme="majorBidi"/>
      <w:i/>
      <w:iCs/>
      <w:color w:val="2F5496" w:themeColor="accent1" w:themeShade="BF"/>
      <w:sz w:val="22"/>
      <w:szCs w:val="22"/>
    </w:rPr>
  </w:style>
  <w:style w:type="paragraph" w:styleId="TtuloTDC">
    <w:name w:val="TOC Heading"/>
    <w:basedOn w:val="Ttulo1"/>
    <w:next w:val="Normal"/>
    <w:uiPriority w:val="39"/>
    <w:unhideWhenUsed/>
    <w:qFormat/>
    <w:rsid w:val="00662B39"/>
    <w:pPr>
      <w:spacing w:before="240" w:line="259" w:lineRule="auto"/>
      <w:outlineLvl w:val="9"/>
    </w:pPr>
    <w:rPr>
      <w:rFonts w:asciiTheme="majorHAnsi" w:eastAsiaTheme="majorEastAsia" w:hAnsiTheme="majorHAnsi" w:cstheme="majorBidi"/>
      <w:b w:val="0"/>
      <w:bCs w:val="0"/>
      <w:color w:val="2F5496" w:themeColor="accent1" w:themeShade="BF"/>
      <w:sz w:val="32"/>
      <w:szCs w:val="32"/>
      <w:lang w:val="es-MX" w:eastAsia="es-MX"/>
    </w:rPr>
  </w:style>
  <w:style w:type="paragraph" w:styleId="TDC2">
    <w:name w:val="toc 2"/>
    <w:basedOn w:val="Normal"/>
    <w:next w:val="Normal"/>
    <w:autoRedefine/>
    <w:uiPriority w:val="39"/>
    <w:unhideWhenUsed/>
    <w:rsid w:val="00662B39"/>
    <w:pPr>
      <w:spacing w:after="100"/>
      <w:ind w:left="220"/>
    </w:pPr>
    <w:rPr>
      <w:rFonts w:asciiTheme="minorHAnsi" w:eastAsiaTheme="minorEastAsia" w:hAnsiTheme="minorHAnsi"/>
      <w:lang w:eastAsia="es-MX"/>
    </w:rPr>
  </w:style>
  <w:style w:type="paragraph" w:styleId="TDC1">
    <w:name w:val="toc 1"/>
    <w:basedOn w:val="Normal"/>
    <w:next w:val="Normal"/>
    <w:autoRedefine/>
    <w:uiPriority w:val="39"/>
    <w:unhideWhenUsed/>
    <w:rsid w:val="00662B39"/>
    <w:pPr>
      <w:spacing w:after="100"/>
    </w:pPr>
    <w:rPr>
      <w:rFonts w:asciiTheme="minorHAnsi" w:eastAsiaTheme="minorEastAsia" w:hAnsiTheme="minorHAnsi"/>
      <w:lang w:eastAsia="es-MX"/>
    </w:rPr>
  </w:style>
  <w:style w:type="paragraph" w:styleId="TDC3">
    <w:name w:val="toc 3"/>
    <w:basedOn w:val="Normal"/>
    <w:next w:val="Normal"/>
    <w:autoRedefine/>
    <w:uiPriority w:val="39"/>
    <w:unhideWhenUsed/>
    <w:rsid w:val="00662B39"/>
    <w:pPr>
      <w:spacing w:after="100"/>
      <w:ind w:left="440"/>
    </w:pPr>
    <w:rPr>
      <w:rFonts w:asciiTheme="minorHAnsi" w:eastAsiaTheme="minorEastAsia" w:hAnsiTheme="minorHAnsi"/>
      <w:lang w:eastAsia="es-MX"/>
    </w:rPr>
  </w:style>
  <w:style w:type="paragraph" w:customStyle="1" w:styleId="NSentencia">
    <w:name w:val="N. Sentencia"/>
    <w:basedOn w:val="Normal"/>
    <w:link w:val="NSentenciaCar"/>
    <w:qFormat/>
    <w:rsid w:val="006A531F"/>
    <w:pPr>
      <w:numPr>
        <w:numId w:val="15"/>
      </w:numPr>
      <w:spacing w:before="240" w:after="240" w:line="360" w:lineRule="auto"/>
      <w:ind w:left="0" w:firstLine="0"/>
      <w:jc w:val="both"/>
    </w:pPr>
    <w:rPr>
      <w:rFonts w:ascii="Univers" w:eastAsia="Times New Roman" w:hAnsi="Univers"/>
      <w:bCs/>
      <w:sz w:val="28"/>
      <w:szCs w:val="24"/>
      <w:lang w:val="es-ES" w:eastAsia="es-ES"/>
    </w:rPr>
  </w:style>
  <w:style w:type="character" w:customStyle="1" w:styleId="NSentenciaCar">
    <w:name w:val="N. Sentencia Car"/>
    <w:basedOn w:val="Fuentedeprrafopredeter"/>
    <w:link w:val="NSentencia"/>
    <w:rsid w:val="006A531F"/>
    <w:rPr>
      <w:rFonts w:ascii="Univers" w:eastAsia="Times New Roman" w:hAnsi="Univers" w:cs="Times New Roman"/>
      <w:bCs/>
      <w:sz w:val="28"/>
      <w:lang w:val="es-ES" w:eastAsia="es-ES"/>
    </w:rPr>
  </w:style>
  <w:style w:type="paragraph" w:customStyle="1" w:styleId="numerado">
    <w:name w:val="numerado"/>
    <w:basedOn w:val="Normal"/>
    <w:link w:val="numeradoCar"/>
    <w:qFormat/>
    <w:rsid w:val="006A531F"/>
    <w:pPr>
      <w:numPr>
        <w:numId w:val="16"/>
      </w:numPr>
      <w:spacing w:before="100" w:beforeAutospacing="1" w:after="100" w:afterAutospacing="1" w:line="360" w:lineRule="auto"/>
      <w:jc w:val="both"/>
    </w:pPr>
    <w:rPr>
      <w:rFonts w:ascii="Univers" w:eastAsia="Times New Roman" w:hAnsi="Univers" w:cs="Arial"/>
      <w:bCs/>
      <w:sz w:val="28"/>
      <w:szCs w:val="28"/>
      <w:lang w:eastAsia="es-ES"/>
    </w:rPr>
  </w:style>
  <w:style w:type="character" w:customStyle="1" w:styleId="numeradoCar">
    <w:name w:val="numerado Car"/>
    <w:link w:val="numerado"/>
    <w:rsid w:val="006A531F"/>
    <w:rPr>
      <w:rFonts w:ascii="Univers" w:eastAsia="Times New Roman" w:hAnsi="Univers" w:cs="Arial"/>
      <w:bCs/>
      <w:sz w:val="28"/>
      <w:szCs w:val="28"/>
      <w:lang w:eastAsia="es-ES"/>
    </w:rPr>
  </w:style>
  <w:style w:type="paragraph" w:customStyle="1" w:styleId="SRXPrrafo">
    <w:name w:val="SRX Párrafo"/>
    <w:basedOn w:val="Normal"/>
    <w:link w:val="SRXPrrafoCar"/>
    <w:qFormat/>
    <w:rsid w:val="006A531F"/>
    <w:pPr>
      <w:numPr>
        <w:numId w:val="17"/>
      </w:numPr>
      <w:spacing w:before="240" w:after="240" w:line="360" w:lineRule="auto"/>
      <w:jc w:val="both"/>
    </w:pPr>
    <w:rPr>
      <w:rFonts w:ascii="Univers" w:eastAsiaTheme="minorHAnsi" w:hAnsi="Univers" w:cstheme="minorBidi"/>
      <w:sz w:val="28"/>
    </w:rPr>
  </w:style>
  <w:style w:type="character" w:customStyle="1" w:styleId="SRXPrrafoCar">
    <w:name w:val="SRX Párrafo Car"/>
    <w:basedOn w:val="Fuentedeprrafopredeter"/>
    <w:link w:val="SRXPrrafo"/>
    <w:rsid w:val="006A531F"/>
    <w:rPr>
      <w:rFonts w:ascii="Univers" w:hAnsi="Univers"/>
      <w:sz w:val="28"/>
      <w:szCs w:val="22"/>
    </w:rPr>
  </w:style>
  <w:style w:type="character" w:customStyle="1" w:styleId="nacep">
    <w:name w:val="n_acep"/>
    <w:basedOn w:val="Fuentedeprrafopredeter"/>
    <w:rsid w:val="006A531F"/>
  </w:style>
  <w:style w:type="character" w:customStyle="1" w:styleId="h">
    <w:name w:val="h"/>
    <w:basedOn w:val="Fuentedeprrafopredeter"/>
    <w:rsid w:val="006A531F"/>
  </w:style>
  <w:style w:type="character" w:customStyle="1" w:styleId="Cuerpodeltexto">
    <w:name w:val="Cuerpo del texto_"/>
    <w:link w:val="Cuerpodeltexto0"/>
    <w:rsid w:val="000F7300"/>
    <w:rPr>
      <w:rFonts w:ascii="Arial" w:eastAsia="Arial" w:hAnsi="Arial" w:cs="Arial"/>
      <w:shd w:val="clear" w:color="auto" w:fill="FFFFFF"/>
    </w:rPr>
  </w:style>
  <w:style w:type="paragraph" w:customStyle="1" w:styleId="Cuerpodeltexto0">
    <w:name w:val="Cuerpo del texto"/>
    <w:basedOn w:val="Normal"/>
    <w:link w:val="Cuerpodeltexto"/>
    <w:rsid w:val="000F7300"/>
    <w:pPr>
      <w:widowControl w:val="0"/>
      <w:shd w:val="clear" w:color="auto" w:fill="FFFFFF"/>
      <w:spacing w:after="400" w:line="360" w:lineRule="auto"/>
    </w:pPr>
    <w:rPr>
      <w:rFonts w:ascii="Arial" w:eastAsia="Arial" w:hAnsi="Arial" w:cs="Arial"/>
      <w:sz w:val="24"/>
      <w:szCs w:val="24"/>
    </w:rPr>
  </w:style>
  <w:style w:type="paragraph" w:styleId="Textoindependiente">
    <w:name w:val="Body Text"/>
    <w:basedOn w:val="Normal"/>
    <w:link w:val="TextoindependienteCar"/>
    <w:uiPriority w:val="99"/>
    <w:unhideWhenUsed/>
    <w:rsid w:val="0037582C"/>
    <w:pPr>
      <w:spacing w:after="120" w:line="276" w:lineRule="auto"/>
    </w:pPr>
  </w:style>
  <w:style w:type="character" w:customStyle="1" w:styleId="TextoindependienteCar">
    <w:name w:val="Texto independiente Car"/>
    <w:basedOn w:val="Fuentedeprrafopredeter"/>
    <w:link w:val="Textoindependiente"/>
    <w:uiPriority w:val="99"/>
    <w:rsid w:val="0037582C"/>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83013">
      <w:bodyDiv w:val="1"/>
      <w:marLeft w:val="0"/>
      <w:marRight w:val="0"/>
      <w:marTop w:val="0"/>
      <w:marBottom w:val="0"/>
      <w:divBdr>
        <w:top w:val="none" w:sz="0" w:space="0" w:color="auto"/>
        <w:left w:val="none" w:sz="0" w:space="0" w:color="auto"/>
        <w:bottom w:val="none" w:sz="0" w:space="0" w:color="auto"/>
        <w:right w:val="none" w:sz="0" w:space="0" w:color="auto"/>
      </w:divBdr>
    </w:div>
    <w:div w:id="67699274">
      <w:bodyDiv w:val="1"/>
      <w:marLeft w:val="0"/>
      <w:marRight w:val="0"/>
      <w:marTop w:val="0"/>
      <w:marBottom w:val="0"/>
      <w:divBdr>
        <w:top w:val="none" w:sz="0" w:space="0" w:color="auto"/>
        <w:left w:val="none" w:sz="0" w:space="0" w:color="auto"/>
        <w:bottom w:val="none" w:sz="0" w:space="0" w:color="auto"/>
        <w:right w:val="none" w:sz="0" w:space="0" w:color="auto"/>
      </w:divBdr>
    </w:div>
    <w:div w:id="96339504">
      <w:bodyDiv w:val="1"/>
      <w:marLeft w:val="0"/>
      <w:marRight w:val="0"/>
      <w:marTop w:val="0"/>
      <w:marBottom w:val="0"/>
      <w:divBdr>
        <w:top w:val="none" w:sz="0" w:space="0" w:color="auto"/>
        <w:left w:val="none" w:sz="0" w:space="0" w:color="auto"/>
        <w:bottom w:val="none" w:sz="0" w:space="0" w:color="auto"/>
        <w:right w:val="none" w:sz="0" w:space="0" w:color="auto"/>
      </w:divBdr>
      <w:divsChild>
        <w:div w:id="272395882">
          <w:marLeft w:val="0"/>
          <w:marRight w:val="0"/>
          <w:marTop w:val="0"/>
          <w:marBottom w:val="0"/>
          <w:divBdr>
            <w:top w:val="none" w:sz="0" w:space="0" w:color="auto"/>
            <w:left w:val="none" w:sz="0" w:space="0" w:color="auto"/>
            <w:bottom w:val="none" w:sz="0" w:space="0" w:color="auto"/>
            <w:right w:val="none" w:sz="0" w:space="0" w:color="auto"/>
          </w:divBdr>
        </w:div>
        <w:div w:id="327565857">
          <w:marLeft w:val="0"/>
          <w:marRight w:val="0"/>
          <w:marTop w:val="0"/>
          <w:marBottom w:val="0"/>
          <w:divBdr>
            <w:top w:val="none" w:sz="0" w:space="0" w:color="auto"/>
            <w:left w:val="none" w:sz="0" w:space="0" w:color="auto"/>
            <w:bottom w:val="none" w:sz="0" w:space="0" w:color="auto"/>
            <w:right w:val="none" w:sz="0" w:space="0" w:color="auto"/>
          </w:divBdr>
        </w:div>
        <w:div w:id="1084955395">
          <w:marLeft w:val="0"/>
          <w:marRight w:val="0"/>
          <w:marTop w:val="0"/>
          <w:marBottom w:val="0"/>
          <w:divBdr>
            <w:top w:val="none" w:sz="0" w:space="0" w:color="auto"/>
            <w:left w:val="none" w:sz="0" w:space="0" w:color="auto"/>
            <w:bottom w:val="none" w:sz="0" w:space="0" w:color="auto"/>
            <w:right w:val="none" w:sz="0" w:space="0" w:color="auto"/>
          </w:divBdr>
        </w:div>
        <w:div w:id="1163624030">
          <w:marLeft w:val="0"/>
          <w:marRight w:val="0"/>
          <w:marTop w:val="0"/>
          <w:marBottom w:val="0"/>
          <w:divBdr>
            <w:top w:val="none" w:sz="0" w:space="0" w:color="auto"/>
            <w:left w:val="none" w:sz="0" w:space="0" w:color="auto"/>
            <w:bottom w:val="none" w:sz="0" w:space="0" w:color="auto"/>
            <w:right w:val="none" w:sz="0" w:space="0" w:color="auto"/>
          </w:divBdr>
        </w:div>
        <w:div w:id="1220901661">
          <w:marLeft w:val="0"/>
          <w:marRight w:val="0"/>
          <w:marTop w:val="0"/>
          <w:marBottom w:val="0"/>
          <w:divBdr>
            <w:top w:val="none" w:sz="0" w:space="0" w:color="auto"/>
            <w:left w:val="none" w:sz="0" w:space="0" w:color="auto"/>
            <w:bottom w:val="none" w:sz="0" w:space="0" w:color="auto"/>
            <w:right w:val="none" w:sz="0" w:space="0" w:color="auto"/>
          </w:divBdr>
        </w:div>
        <w:div w:id="1716536590">
          <w:marLeft w:val="0"/>
          <w:marRight w:val="0"/>
          <w:marTop w:val="0"/>
          <w:marBottom w:val="0"/>
          <w:divBdr>
            <w:top w:val="none" w:sz="0" w:space="0" w:color="auto"/>
            <w:left w:val="none" w:sz="0" w:space="0" w:color="auto"/>
            <w:bottom w:val="none" w:sz="0" w:space="0" w:color="auto"/>
            <w:right w:val="none" w:sz="0" w:space="0" w:color="auto"/>
          </w:divBdr>
        </w:div>
      </w:divsChild>
    </w:div>
    <w:div w:id="136848645">
      <w:bodyDiv w:val="1"/>
      <w:marLeft w:val="0"/>
      <w:marRight w:val="0"/>
      <w:marTop w:val="0"/>
      <w:marBottom w:val="0"/>
      <w:divBdr>
        <w:top w:val="none" w:sz="0" w:space="0" w:color="auto"/>
        <w:left w:val="none" w:sz="0" w:space="0" w:color="auto"/>
        <w:bottom w:val="none" w:sz="0" w:space="0" w:color="auto"/>
        <w:right w:val="none" w:sz="0" w:space="0" w:color="auto"/>
      </w:divBdr>
      <w:divsChild>
        <w:div w:id="25259863">
          <w:marLeft w:val="0"/>
          <w:marRight w:val="0"/>
          <w:marTop w:val="0"/>
          <w:marBottom w:val="0"/>
          <w:divBdr>
            <w:top w:val="none" w:sz="0" w:space="0" w:color="auto"/>
            <w:left w:val="none" w:sz="0" w:space="0" w:color="auto"/>
            <w:bottom w:val="none" w:sz="0" w:space="0" w:color="auto"/>
            <w:right w:val="none" w:sz="0" w:space="0" w:color="auto"/>
          </w:divBdr>
          <w:divsChild>
            <w:div w:id="786896811">
              <w:marLeft w:val="0"/>
              <w:marRight w:val="0"/>
              <w:marTop w:val="0"/>
              <w:marBottom w:val="0"/>
              <w:divBdr>
                <w:top w:val="none" w:sz="0" w:space="0" w:color="auto"/>
                <w:left w:val="none" w:sz="0" w:space="0" w:color="auto"/>
                <w:bottom w:val="none" w:sz="0" w:space="0" w:color="auto"/>
                <w:right w:val="none" w:sz="0" w:space="0" w:color="auto"/>
              </w:divBdr>
              <w:divsChild>
                <w:div w:id="144175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570544">
      <w:bodyDiv w:val="1"/>
      <w:marLeft w:val="0"/>
      <w:marRight w:val="0"/>
      <w:marTop w:val="0"/>
      <w:marBottom w:val="0"/>
      <w:divBdr>
        <w:top w:val="none" w:sz="0" w:space="0" w:color="auto"/>
        <w:left w:val="none" w:sz="0" w:space="0" w:color="auto"/>
        <w:bottom w:val="none" w:sz="0" w:space="0" w:color="auto"/>
        <w:right w:val="none" w:sz="0" w:space="0" w:color="auto"/>
      </w:divBdr>
    </w:div>
    <w:div w:id="509681710">
      <w:bodyDiv w:val="1"/>
      <w:marLeft w:val="0"/>
      <w:marRight w:val="0"/>
      <w:marTop w:val="0"/>
      <w:marBottom w:val="0"/>
      <w:divBdr>
        <w:top w:val="none" w:sz="0" w:space="0" w:color="auto"/>
        <w:left w:val="none" w:sz="0" w:space="0" w:color="auto"/>
        <w:bottom w:val="none" w:sz="0" w:space="0" w:color="auto"/>
        <w:right w:val="none" w:sz="0" w:space="0" w:color="auto"/>
      </w:divBdr>
    </w:div>
    <w:div w:id="577250447">
      <w:bodyDiv w:val="1"/>
      <w:marLeft w:val="0"/>
      <w:marRight w:val="0"/>
      <w:marTop w:val="0"/>
      <w:marBottom w:val="0"/>
      <w:divBdr>
        <w:top w:val="none" w:sz="0" w:space="0" w:color="auto"/>
        <w:left w:val="none" w:sz="0" w:space="0" w:color="auto"/>
        <w:bottom w:val="none" w:sz="0" w:space="0" w:color="auto"/>
        <w:right w:val="none" w:sz="0" w:space="0" w:color="auto"/>
      </w:divBdr>
    </w:div>
    <w:div w:id="609775705">
      <w:bodyDiv w:val="1"/>
      <w:marLeft w:val="0"/>
      <w:marRight w:val="0"/>
      <w:marTop w:val="0"/>
      <w:marBottom w:val="0"/>
      <w:divBdr>
        <w:top w:val="none" w:sz="0" w:space="0" w:color="auto"/>
        <w:left w:val="none" w:sz="0" w:space="0" w:color="auto"/>
        <w:bottom w:val="none" w:sz="0" w:space="0" w:color="auto"/>
        <w:right w:val="none" w:sz="0" w:space="0" w:color="auto"/>
      </w:divBdr>
      <w:divsChild>
        <w:div w:id="87625605">
          <w:marLeft w:val="0"/>
          <w:marRight w:val="0"/>
          <w:marTop w:val="0"/>
          <w:marBottom w:val="0"/>
          <w:divBdr>
            <w:top w:val="none" w:sz="0" w:space="0" w:color="auto"/>
            <w:left w:val="none" w:sz="0" w:space="0" w:color="auto"/>
            <w:bottom w:val="none" w:sz="0" w:space="0" w:color="auto"/>
            <w:right w:val="none" w:sz="0" w:space="0" w:color="auto"/>
          </w:divBdr>
        </w:div>
        <w:div w:id="763111101">
          <w:marLeft w:val="0"/>
          <w:marRight w:val="0"/>
          <w:marTop w:val="0"/>
          <w:marBottom w:val="0"/>
          <w:divBdr>
            <w:top w:val="none" w:sz="0" w:space="0" w:color="auto"/>
            <w:left w:val="none" w:sz="0" w:space="0" w:color="auto"/>
            <w:bottom w:val="none" w:sz="0" w:space="0" w:color="auto"/>
            <w:right w:val="none" w:sz="0" w:space="0" w:color="auto"/>
          </w:divBdr>
        </w:div>
        <w:div w:id="856893191">
          <w:marLeft w:val="0"/>
          <w:marRight w:val="0"/>
          <w:marTop w:val="0"/>
          <w:marBottom w:val="0"/>
          <w:divBdr>
            <w:top w:val="none" w:sz="0" w:space="0" w:color="auto"/>
            <w:left w:val="none" w:sz="0" w:space="0" w:color="auto"/>
            <w:bottom w:val="none" w:sz="0" w:space="0" w:color="auto"/>
            <w:right w:val="none" w:sz="0" w:space="0" w:color="auto"/>
          </w:divBdr>
        </w:div>
        <w:div w:id="910192417">
          <w:marLeft w:val="0"/>
          <w:marRight w:val="0"/>
          <w:marTop w:val="0"/>
          <w:marBottom w:val="0"/>
          <w:divBdr>
            <w:top w:val="none" w:sz="0" w:space="0" w:color="auto"/>
            <w:left w:val="none" w:sz="0" w:space="0" w:color="auto"/>
            <w:bottom w:val="none" w:sz="0" w:space="0" w:color="auto"/>
            <w:right w:val="none" w:sz="0" w:space="0" w:color="auto"/>
          </w:divBdr>
        </w:div>
        <w:div w:id="1019236576">
          <w:marLeft w:val="0"/>
          <w:marRight w:val="0"/>
          <w:marTop w:val="0"/>
          <w:marBottom w:val="0"/>
          <w:divBdr>
            <w:top w:val="none" w:sz="0" w:space="0" w:color="auto"/>
            <w:left w:val="none" w:sz="0" w:space="0" w:color="auto"/>
            <w:bottom w:val="none" w:sz="0" w:space="0" w:color="auto"/>
            <w:right w:val="none" w:sz="0" w:space="0" w:color="auto"/>
          </w:divBdr>
        </w:div>
        <w:div w:id="1040860389">
          <w:marLeft w:val="0"/>
          <w:marRight w:val="0"/>
          <w:marTop w:val="0"/>
          <w:marBottom w:val="0"/>
          <w:divBdr>
            <w:top w:val="none" w:sz="0" w:space="0" w:color="auto"/>
            <w:left w:val="none" w:sz="0" w:space="0" w:color="auto"/>
            <w:bottom w:val="none" w:sz="0" w:space="0" w:color="auto"/>
            <w:right w:val="none" w:sz="0" w:space="0" w:color="auto"/>
          </w:divBdr>
        </w:div>
        <w:div w:id="1097796874">
          <w:marLeft w:val="0"/>
          <w:marRight w:val="0"/>
          <w:marTop w:val="0"/>
          <w:marBottom w:val="0"/>
          <w:divBdr>
            <w:top w:val="none" w:sz="0" w:space="0" w:color="auto"/>
            <w:left w:val="none" w:sz="0" w:space="0" w:color="auto"/>
            <w:bottom w:val="none" w:sz="0" w:space="0" w:color="auto"/>
            <w:right w:val="none" w:sz="0" w:space="0" w:color="auto"/>
          </w:divBdr>
        </w:div>
        <w:div w:id="1231771040">
          <w:marLeft w:val="0"/>
          <w:marRight w:val="0"/>
          <w:marTop w:val="0"/>
          <w:marBottom w:val="0"/>
          <w:divBdr>
            <w:top w:val="none" w:sz="0" w:space="0" w:color="auto"/>
            <w:left w:val="none" w:sz="0" w:space="0" w:color="auto"/>
            <w:bottom w:val="none" w:sz="0" w:space="0" w:color="auto"/>
            <w:right w:val="none" w:sz="0" w:space="0" w:color="auto"/>
          </w:divBdr>
        </w:div>
        <w:div w:id="1535459948">
          <w:marLeft w:val="0"/>
          <w:marRight w:val="0"/>
          <w:marTop w:val="0"/>
          <w:marBottom w:val="0"/>
          <w:divBdr>
            <w:top w:val="none" w:sz="0" w:space="0" w:color="auto"/>
            <w:left w:val="none" w:sz="0" w:space="0" w:color="auto"/>
            <w:bottom w:val="none" w:sz="0" w:space="0" w:color="auto"/>
            <w:right w:val="none" w:sz="0" w:space="0" w:color="auto"/>
          </w:divBdr>
        </w:div>
        <w:div w:id="1821535120">
          <w:marLeft w:val="0"/>
          <w:marRight w:val="0"/>
          <w:marTop w:val="0"/>
          <w:marBottom w:val="0"/>
          <w:divBdr>
            <w:top w:val="none" w:sz="0" w:space="0" w:color="auto"/>
            <w:left w:val="none" w:sz="0" w:space="0" w:color="auto"/>
            <w:bottom w:val="none" w:sz="0" w:space="0" w:color="auto"/>
            <w:right w:val="none" w:sz="0" w:space="0" w:color="auto"/>
          </w:divBdr>
        </w:div>
        <w:div w:id="1822573502">
          <w:marLeft w:val="0"/>
          <w:marRight w:val="0"/>
          <w:marTop w:val="0"/>
          <w:marBottom w:val="0"/>
          <w:divBdr>
            <w:top w:val="none" w:sz="0" w:space="0" w:color="auto"/>
            <w:left w:val="none" w:sz="0" w:space="0" w:color="auto"/>
            <w:bottom w:val="none" w:sz="0" w:space="0" w:color="auto"/>
            <w:right w:val="none" w:sz="0" w:space="0" w:color="auto"/>
          </w:divBdr>
        </w:div>
        <w:div w:id="1918205869">
          <w:marLeft w:val="0"/>
          <w:marRight w:val="0"/>
          <w:marTop w:val="0"/>
          <w:marBottom w:val="0"/>
          <w:divBdr>
            <w:top w:val="none" w:sz="0" w:space="0" w:color="auto"/>
            <w:left w:val="none" w:sz="0" w:space="0" w:color="auto"/>
            <w:bottom w:val="none" w:sz="0" w:space="0" w:color="auto"/>
            <w:right w:val="none" w:sz="0" w:space="0" w:color="auto"/>
          </w:divBdr>
        </w:div>
      </w:divsChild>
    </w:div>
    <w:div w:id="638342945">
      <w:bodyDiv w:val="1"/>
      <w:marLeft w:val="0"/>
      <w:marRight w:val="0"/>
      <w:marTop w:val="0"/>
      <w:marBottom w:val="0"/>
      <w:divBdr>
        <w:top w:val="none" w:sz="0" w:space="0" w:color="auto"/>
        <w:left w:val="none" w:sz="0" w:space="0" w:color="auto"/>
        <w:bottom w:val="none" w:sz="0" w:space="0" w:color="auto"/>
        <w:right w:val="none" w:sz="0" w:space="0" w:color="auto"/>
      </w:divBdr>
    </w:div>
    <w:div w:id="653143116">
      <w:bodyDiv w:val="1"/>
      <w:marLeft w:val="0"/>
      <w:marRight w:val="0"/>
      <w:marTop w:val="0"/>
      <w:marBottom w:val="0"/>
      <w:divBdr>
        <w:top w:val="none" w:sz="0" w:space="0" w:color="auto"/>
        <w:left w:val="none" w:sz="0" w:space="0" w:color="auto"/>
        <w:bottom w:val="none" w:sz="0" w:space="0" w:color="auto"/>
        <w:right w:val="none" w:sz="0" w:space="0" w:color="auto"/>
      </w:divBdr>
    </w:div>
    <w:div w:id="661618548">
      <w:bodyDiv w:val="1"/>
      <w:marLeft w:val="0"/>
      <w:marRight w:val="0"/>
      <w:marTop w:val="0"/>
      <w:marBottom w:val="0"/>
      <w:divBdr>
        <w:top w:val="none" w:sz="0" w:space="0" w:color="auto"/>
        <w:left w:val="none" w:sz="0" w:space="0" w:color="auto"/>
        <w:bottom w:val="none" w:sz="0" w:space="0" w:color="auto"/>
        <w:right w:val="none" w:sz="0" w:space="0" w:color="auto"/>
      </w:divBdr>
    </w:div>
    <w:div w:id="666330141">
      <w:bodyDiv w:val="1"/>
      <w:marLeft w:val="0"/>
      <w:marRight w:val="0"/>
      <w:marTop w:val="0"/>
      <w:marBottom w:val="0"/>
      <w:divBdr>
        <w:top w:val="none" w:sz="0" w:space="0" w:color="auto"/>
        <w:left w:val="none" w:sz="0" w:space="0" w:color="auto"/>
        <w:bottom w:val="none" w:sz="0" w:space="0" w:color="auto"/>
        <w:right w:val="none" w:sz="0" w:space="0" w:color="auto"/>
      </w:divBdr>
      <w:divsChild>
        <w:div w:id="218446934">
          <w:marLeft w:val="0"/>
          <w:marRight w:val="0"/>
          <w:marTop w:val="0"/>
          <w:marBottom w:val="0"/>
          <w:divBdr>
            <w:top w:val="none" w:sz="0" w:space="0" w:color="auto"/>
            <w:left w:val="none" w:sz="0" w:space="0" w:color="auto"/>
            <w:bottom w:val="none" w:sz="0" w:space="0" w:color="auto"/>
            <w:right w:val="none" w:sz="0" w:space="0" w:color="auto"/>
          </w:divBdr>
        </w:div>
        <w:div w:id="1531412280">
          <w:marLeft w:val="0"/>
          <w:marRight w:val="0"/>
          <w:marTop w:val="0"/>
          <w:marBottom w:val="0"/>
          <w:divBdr>
            <w:top w:val="none" w:sz="0" w:space="0" w:color="auto"/>
            <w:left w:val="none" w:sz="0" w:space="0" w:color="auto"/>
            <w:bottom w:val="none" w:sz="0" w:space="0" w:color="auto"/>
            <w:right w:val="none" w:sz="0" w:space="0" w:color="auto"/>
          </w:divBdr>
        </w:div>
      </w:divsChild>
    </w:div>
    <w:div w:id="694573470">
      <w:bodyDiv w:val="1"/>
      <w:marLeft w:val="0"/>
      <w:marRight w:val="0"/>
      <w:marTop w:val="0"/>
      <w:marBottom w:val="0"/>
      <w:divBdr>
        <w:top w:val="none" w:sz="0" w:space="0" w:color="auto"/>
        <w:left w:val="none" w:sz="0" w:space="0" w:color="auto"/>
        <w:bottom w:val="none" w:sz="0" w:space="0" w:color="auto"/>
        <w:right w:val="none" w:sz="0" w:space="0" w:color="auto"/>
      </w:divBdr>
      <w:divsChild>
        <w:div w:id="126826938">
          <w:marLeft w:val="0"/>
          <w:marRight w:val="0"/>
          <w:marTop w:val="0"/>
          <w:marBottom w:val="0"/>
          <w:divBdr>
            <w:top w:val="none" w:sz="0" w:space="0" w:color="auto"/>
            <w:left w:val="none" w:sz="0" w:space="0" w:color="auto"/>
            <w:bottom w:val="none" w:sz="0" w:space="0" w:color="auto"/>
            <w:right w:val="none" w:sz="0" w:space="0" w:color="auto"/>
          </w:divBdr>
        </w:div>
        <w:div w:id="251864548">
          <w:marLeft w:val="0"/>
          <w:marRight w:val="0"/>
          <w:marTop w:val="0"/>
          <w:marBottom w:val="0"/>
          <w:divBdr>
            <w:top w:val="none" w:sz="0" w:space="0" w:color="auto"/>
            <w:left w:val="none" w:sz="0" w:space="0" w:color="auto"/>
            <w:bottom w:val="none" w:sz="0" w:space="0" w:color="auto"/>
            <w:right w:val="none" w:sz="0" w:space="0" w:color="auto"/>
          </w:divBdr>
        </w:div>
        <w:div w:id="301085748">
          <w:marLeft w:val="0"/>
          <w:marRight w:val="0"/>
          <w:marTop w:val="0"/>
          <w:marBottom w:val="0"/>
          <w:divBdr>
            <w:top w:val="none" w:sz="0" w:space="0" w:color="auto"/>
            <w:left w:val="none" w:sz="0" w:space="0" w:color="auto"/>
            <w:bottom w:val="none" w:sz="0" w:space="0" w:color="auto"/>
            <w:right w:val="none" w:sz="0" w:space="0" w:color="auto"/>
          </w:divBdr>
        </w:div>
        <w:div w:id="601573678">
          <w:marLeft w:val="0"/>
          <w:marRight w:val="0"/>
          <w:marTop w:val="0"/>
          <w:marBottom w:val="0"/>
          <w:divBdr>
            <w:top w:val="none" w:sz="0" w:space="0" w:color="auto"/>
            <w:left w:val="none" w:sz="0" w:space="0" w:color="auto"/>
            <w:bottom w:val="none" w:sz="0" w:space="0" w:color="auto"/>
            <w:right w:val="none" w:sz="0" w:space="0" w:color="auto"/>
          </w:divBdr>
        </w:div>
        <w:div w:id="1106000095">
          <w:marLeft w:val="0"/>
          <w:marRight w:val="0"/>
          <w:marTop w:val="0"/>
          <w:marBottom w:val="0"/>
          <w:divBdr>
            <w:top w:val="none" w:sz="0" w:space="0" w:color="auto"/>
            <w:left w:val="none" w:sz="0" w:space="0" w:color="auto"/>
            <w:bottom w:val="none" w:sz="0" w:space="0" w:color="auto"/>
            <w:right w:val="none" w:sz="0" w:space="0" w:color="auto"/>
          </w:divBdr>
        </w:div>
        <w:div w:id="1220240341">
          <w:marLeft w:val="0"/>
          <w:marRight w:val="0"/>
          <w:marTop w:val="0"/>
          <w:marBottom w:val="0"/>
          <w:divBdr>
            <w:top w:val="none" w:sz="0" w:space="0" w:color="auto"/>
            <w:left w:val="none" w:sz="0" w:space="0" w:color="auto"/>
            <w:bottom w:val="none" w:sz="0" w:space="0" w:color="auto"/>
            <w:right w:val="none" w:sz="0" w:space="0" w:color="auto"/>
          </w:divBdr>
        </w:div>
        <w:div w:id="1251770033">
          <w:marLeft w:val="0"/>
          <w:marRight w:val="0"/>
          <w:marTop w:val="0"/>
          <w:marBottom w:val="0"/>
          <w:divBdr>
            <w:top w:val="none" w:sz="0" w:space="0" w:color="auto"/>
            <w:left w:val="none" w:sz="0" w:space="0" w:color="auto"/>
            <w:bottom w:val="none" w:sz="0" w:space="0" w:color="auto"/>
            <w:right w:val="none" w:sz="0" w:space="0" w:color="auto"/>
          </w:divBdr>
        </w:div>
        <w:div w:id="1321034285">
          <w:marLeft w:val="0"/>
          <w:marRight w:val="0"/>
          <w:marTop w:val="0"/>
          <w:marBottom w:val="0"/>
          <w:divBdr>
            <w:top w:val="none" w:sz="0" w:space="0" w:color="auto"/>
            <w:left w:val="none" w:sz="0" w:space="0" w:color="auto"/>
            <w:bottom w:val="none" w:sz="0" w:space="0" w:color="auto"/>
            <w:right w:val="none" w:sz="0" w:space="0" w:color="auto"/>
          </w:divBdr>
        </w:div>
        <w:div w:id="1670213807">
          <w:marLeft w:val="0"/>
          <w:marRight w:val="0"/>
          <w:marTop w:val="0"/>
          <w:marBottom w:val="0"/>
          <w:divBdr>
            <w:top w:val="none" w:sz="0" w:space="0" w:color="auto"/>
            <w:left w:val="none" w:sz="0" w:space="0" w:color="auto"/>
            <w:bottom w:val="none" w:sz="0" w:space="0" w:color="auto"/>
            <w:right w:val="none" w:sz="0" w:space="0" w:color="auto"/>
          </w:divBdr>
        </w:div>
        <w:div w:id="1975328071">
          <w:marLeft w:val="0"/>
          <w:marRight w:val="0"/>
          <w:marTop w:val="0"/>
          <w:marBottom w:val="0"/>
          <w:divBdr>
            <w:top w:val="none" w:sz="0" w:space="0" w:color="auto"/>
            <w:left w:val="none" w:sz="0" w:space="0" w:color="auto"/>
            <w:bottom w:val="none" w:sz="0" w:space="0" w:color="auto"/>
            <w:right w:val="none" w:sz="0" w:space="0" w:color="auto"/>
          </w:divBdr>
        </w:div>
        <w:div w:id="2063482302">
          <w:marLeft w:val="0"/>
          <w:marRight w:val="0"/>
          <w:marTop w:val="0"/>
          <w:marBottom w:val="0"/>
          <w:divBdr>
            <w:top w:val="none" w:sz="0" w:space="0" w:color="auto"/>
            <w:left w:val="none" w:sz="0" w:space="0" w:color="auto"/>
            <w:bottom w:val="none" w:sz="0" w:space="0" w:color="auto"/>
            <w:right w:val="none" w:sz="0" w:space="0" w:color="auto"/>
          </w:divBdr>
        </w:div>
        <w:div w:id="2068793749">
          <w:marLeft w:val="0"/>
          <w:marRight w:val="0"/>
          <w:marTop w:val="0"/>
          <w:marBottom w:val="0"/>
          <w:divBdr>
            <w:top w:val="none" w:sz="0" w:space="0" w:color="auto"/>
            <w:left w:val="none" w:sz="0" w:space="0" w:color="auto"/>
            <w:bottom w:val="none" w:sz="0" w:space="0" w:color="auto"/>
            <w:right w:val="none" w:sz="0" w:space="0" w:color="auto"/>
          </w:divBdr>
        </w:div>
      </w:divsChild>
    </w:div>
    <w:div w:id="716246935">
      <w:bodyDiv w:val="1"/>
      <w:marLeft w:val="0"/>
      <w:marRight w:val="0"/>
      <w:marTop w:val="0"/>
      <w:marBottom w:val="0"/>
      <w:divBdr>
        <w:top w:val="none" w:sz="0" w:space="0" w:color="auto"/>
        <w:left w:val="none" w:sz="0" w:space="0" w:color="auto"/>
        <w:bottom w:val="none" w:sz="0" w:space="0" w:color="auto"/>
        <w:right w:val="none" w:sz="0" w:space="0" w:color="auto"/>
      </w:divBdr>
    </w:div>
    <w:div w:id="889459811">
      <w:bodyDiv w:val="1"/>
      <w:marLeft w:val="0"/>
      <w:marRight w:val="0"/>
      <w:marTop w:val="0"/>
      <w:marBottom w:val="0"/>
      <w:divBdr>
        <w:top w:val="none" w:sz="0" w:space="0" w:color="auto"/>
        <w:left w:val="none" w:sz="0" w:space="0" w:color="auto"/>
        <w:bottom w:val="none" w:sz="0" w:space="0" w:color="auto"/>
        <w:right w:val="none" w:sz="0" w:space="0" w:color="auto"/>
      </w:divBdr>
      <w:divsChild>
        <w:div w:id="362026111">
          <w:marLeft w:val="0"/>
          <w:marRight w:val="0"/>
          <w:marTop w:val="0"/>
          <w:marBottom w:val="0"/>
          <w:divBdr>
            <w:top w:val="none" w:sz="0" w:space="0" w:color="auto"/>
            <w:left w:val="none" w:sz="0" w:space="0" w:color="auto"/>
            <w:bottom w:val="none" w:sz="0" w:space="0" w:color="auto"/>
            <w:right w:val="none" w:sz="0" w:space="0" w:color="auto"/>
          </w:divBdr>
        </w:div>
        <w:div w:id="1709909933">
          <w:marLeft w:val="0"/>
          <w:marRight w:val="0"/>
          <w:marTop w:val="0"/>
          <w:marBottom w:val="0"/>
          <w:divBdr>
            <w:top w:val="none" w:sz="0" w:space="0" w:color="auto"/>
            <w:left w:val="none" w:sz="0" w:space="0" w:color="auto"/>
            <w:bottom w:val="none" w:sz="0" w:space="0" w:color="auto"/>
            <w:right w:val="none" w:sz="0" w:space="0" w:color="auto"/>
          </w:divBdr>
        </w:div>
      </w:divsChild>
    </w:div>
    <w:div w:id="900750805">
      <w:bodyDiv w:val="1"/>
      <w:marLeft w:val="0"/>
      <w:marRight w:val="0"/>
      <w:marTop w:val="0"/>
      <w:marBottom w:val="0"/>
      <w:divBdr>
        <w:top w:val="none" w:sz="0" w:space="0" w:color="auto"/>
        <w:left w:val="none" w:sz="0" w:space="0" w:color="auto"/>
        <w:bottom w:val="none" w:sz="0" w:space="0" w:color="auto"/>
        <w:right w:val="none" w:sz="0" w:space="0" w:color="auto"/>
      </w:divBdr>
    </w:div>
    <w:div w:id="921258381">
      <w:bodyDiv w:val="1"/>
      <w:marLeft w:val="0"/>
      <w:marRight w:val="0"/>
      <w:marTop w:val="0"/>
      <w:marBottom w:val="0"/>
      <w:divBdr>
        <w:top w:val="none" w:sz="0" w:space="0" w:color="auto"/>
        <w:left w:val="none" w:sz="0" w:space="0" w:color="auto"/>
        <w:bottom w:val="none" w:sz="0" w:space="0" w:color="auto"/>
        <w:right w:val="none" w:sz="0" w:space="0" w:color="auto"/>
      </w:divBdr>
      <w:divsChild>
        <w:div w:id="201089359">
          <w:marLeft w:val="0"/>
          <w:marRight w:val="0"/>
          <w:marTop w:val="0"/>
          <w:marBottom w:val="0"/>
          <w:divBdr>
            <w:top w:val="none" w:sz="0" w:space="0" w:color="auto"/>
            <w:left w:val="none" w:sz="0" w:space="0" w:color="auto"/>
            <w:bottom w:val="none" w:sz="0" w:space="0" w:color="auto"/>
            <w:right w:val="none" w:sz="0" w:space="0" w:color="auto"/>
          </w:divBdr>
        </w:div>
        <w:div w:id="420881575">
          <w:marLeft w:val="0"/>
          <w:marRight w:val="0"/>
          <w:marTop w:val="0"/>
          <w:marBottom w:val="0"/>
          <w:divBdr>
            <w:top w:val="none" w:sz="0" w:space="0" w:color="auto"/>
            <w:left w:val="none" w:sz="0" w:space="0" w:color="auto"/>
            <w:bottom w:val="none" w:sz="0" w:space="0" w:color="auto"/>
            <w:right w:val="none" w:sz="0" w:space="0" w:color="auto"/>
          </w:divBdr>
        </w:div>
        <w:div w:id="831674630">
          <w:marLeft w:val="0"/>
          <w:marRight w:val="0"/>
          <w:marTop w:val="0"/>
          <w:marBottom w:val="0"/>
          <w:divBdr>
            <w:top w:val="none" w:sz="0" w:space="0" w:color="auto"/>
            <w:left w:val="none" w:sz="0" w:space="0" w:color="auto"/>
            <w:bottom w:val="none" w:sz="0" w:space="0" w:color="auto"/>
            <w:right w:val="none" w:sz="0" w:space="0" w:color="auto"/>
          </w:divBdr>
        </w:div>
        <w:div w:id="883252290">
          <w:marLeft w:val="0"/>
          <w:marRight w:val="0"/>
          <w:marTop w:val="0"/>
          <w:marBottom w:val="0"/>
          <w:divBdr>
            <w:top w:val="none" w:sz="0" w:space="0" w:color="auto"/>
            <w:left w:val="none" w:sz="0" w:space="0" w:color="auto"/>
            <w:bottom w:val="none" w:sz="0" w:space="0" w:color="auto"/>
            <w:right w:val="none" w:sz="0" w:space="0" w:color="auto"/>
          </w:divBdr>
        </w:div>
        <w:div w:id="1753886974">
          <w:marLeft w:val="0"/>
          <w:marRight w:val="0"/>
          <w:marTop w:val="0"/>
          <w:marBottom w:val="0"/>
          <w:divBdr>
            <w:top w:val="none" w:sz="0" w:space="0" w:color="auto"/>
            <w:left w:val="none" w:sz="0" w:space="0" w:color="auto"/>
            <w:bottom w:val="none" w:sz="0" w:space="0" w:color="auto"/>
            <w:right w:val="none" w:sz="0" w:space="0" w:color="auto"/>
          </w:divBdr>
        </w:div>
        <w:div w:id="1948462934">
          <w:marLeft w:val="0"/>
          <w:marRight w:val="0"/>
          <w:marTop w:val="0"/>
          <w:marBottom w:val="0"/>
          <w:divBdr>
            <w:top w:val="none" w:sz="0" w:space="0" w:color="auto"/>
            <w:left w:val="none" w:sz="0" w:space="0" w:color="auto"/>
            <w:bottom w:val="none" w:sz="0" w:space="0" w:color="auto"/>
            <w:right w:val="none" w:sz="0" w:space="0" w:color="auto"/>
          </w:divBdr>
        </w:div>
      </w:divsChild>
    </w:div>
    <w:div w:id="1038893202">
      <w:bodyDiv w:val="1"/>
      <w:marLeft w:val="0"/>
      <w:marRight w:val="0"/>
      <w:marTop w:val="0"/>
      <w:marBottom w:val="0"/>
      <w:divBdr>
        <w:top w:val="none" w:sz="0" w:space="0" w:color="auto"/>
        <w:left w:val="none" w:sz="0" w:space="0" w:color="auto"/>
        <w:bottom w:val="none" w:sz="0" w:space="0" w:color="auto"/>
        <w:right w:val="none" w:sz="0" w:space="0" w:color="auto"/>
      </w:divBdr>
    </w:div>
    <w:div w:id="1210534057">
      <w:bodyDiv w:val="1"/>
      <w:marLeft w:val="0"/>
      <w:marRight w:val="0"/>
      <w:marTop w:val="0"/>
      <w:marBottom w:val="0"/>
      <w:divBdr>
        <w:top w:val="none" w:sz="0" w:space="0" w:color="auto"/>
        <w:left w:val="none" w:sz="0" w:space="0" w:color="auto"/>
        <w:bottom w:val="none" w:sz="0" w:space="0" w:color="auto"/>
        <w:right w:val="none" w:sz="0" w:space="0" w:color="auto"/>
      </w:divBdr>
      <w:divsChild>
        <w:div w:id="241374208">
          <w:marLeft w:val="0"/>
          <w:marRight w:val="0"/>
          <w:marTop w:val="0"/>
          <w:marBottom w:val="0"/>
          <w:divBdr>
            <w:top w:val="none" w:sz="0" w:space="0" w:color="auto"/>
            <w:left w:val="none" w:sz="0" w:space="0" w:color="auto"/>
            <w:bottom w:val="none" w:sz="0" w:space="0" w:color="auto"/>
            <w:right w:val="none" w:sz="0" w:space="0" w:color="auto"/>
          </w:divBdr>
        </w:div>
        <w:div w:id="1238051957">
          <w:marLeft w:val="0"/>
          <w:marRight w:val="0"/>
          <w:marTop w:val="0"/>
          <w:marBottom w:val="0"/>
          <w:divBdr>
            <w:top w:val="none" w:sz="0" w:space="0" w:color="auto"/>
            <w:left w:val="none" w:sz="0" w:space="0" w:color="auto"/>
            <w:bottom w:val="none" w:sz="0" w:space="0" w:color="auto"/>
            <w:right w:val="none" w:sz="0" w:space="0" w:color="auto"/>
          </w:divBdr>
        </w:div>
      </w:divsChild>
    </w:div>
    <w:div w:id="1304777926">
      <w:bodyDiv w:val="1"/>
      <w:marLeft w:val="0"/>
      <w:marRight w:val="0"/>
      <w:marTop w:val="0"/>
      <w:marBottom w:val="0"/>
      <w:divBdr>
        <w:top w:val="none" w:sz="0" w:space="0" w:color="auto"/>
        <w:left w:val="none" w:sz="0" w:space="0" w:color="auto"/>
        <w:bottom w:val="none" w:sz="0" w:space="0" w:color="auto"/>
        <w:right w:val="none" w:sz="0" w:space="0" w:color="auto"/>
      </w:divBdr>
    </w:div>
    <w:div w:id="1360818277">
      <w:bodyDiv w:val="1"/>
      <w:marLeft w:val="0"/>
      <w:marRight w:val="0"/>
      <w:marTop w:val="0"/>
      <w:marBottom w:val="0"/>
      <w:divBdr>
        <w:top w:val="none" w:sz="0" w:space="0" w:color="auto"/>
        <w:left w:val="none" w:sz="0" w:space="0" w:color="auto"/>
        <w:bottom w:val="none" w:sz="0" w:space="0" w:color="auto"/>
        <w:right w:val="none" w:sz="0" w:space="0" w:color="auto"/>
      </w:divBdr>
    </w:div>
    <w:div w:id="1411266660">
      <w:bodyDiv w:val="1"/>
      <w:marLeft w:val="0"/>
      <w:marRight w:val="0"/>
      <w:marTop w:val="0"/>
      <w:marBottom w:val="0"/>
      <w:divBdr>
        <w:top w:val="none" w:sz="0" w:space="0" w:color="auto"/>
        <w:left w:val="none" w:sz="0" w:space="0" w:color="auto"/>
        <w:bottom w:val="none" w:sz="0" w:space="0" w:color="auto"/>
        <w:right w:val="none" w:sz="0" w:space="0" w:color="auto"/>
      </w:divBdr>
    </w:div>
    <w:div w:id="1546798497">
      <w:bodyDiv w:val="1"/>
      <w:marLeft w:val="0"/>
      <w:marRight w:val="0"/>
      <w:marTop w:val="0"/>
      <w:marBottom w:val="0"/>
      <w:divBdr>
        <w:top w:val="none" w:sz="0" w:space="0" w:color="auto"/>
        <w:left w:val="none" w:sz="0" w:space="0" w:color="auto"/>
        <w:bottom w:val="none" w:sz="0" w:space="0" w:color="auto"/>
        <w:right w:val="none" w:sz="0" w:space="0" w:color="auto"/>
      </w:divBdr>
    </w:div>
    <w:div w:id="1681543757">
      <w:bodyDiv w:val="1"/>
      <w:marLeft w:val="0"/>
      <w:marRight w:val="0"/>
      <w:marTop w:val="0"/>
      <w:marBottom w:val="0"/>
      <w:divBdr>
        <w:top w:val="none" w:sz="0" w:space="0" w:color="auto"/>
        <w:left w:val="none" w:sz="0" w:space="0" w:color="auto"/>
        <w:bottom w:val="none" w:sz="0" w:space="0" w:color="auto"/>
        <w:right w:val="none" w:sz="0" w:space="0" w:color="auto"/>
      </w:divBdr>
      <w:divsChild>
        <w:div w:id="530071422">
          <w:marLeft w:val="0"/>
          <w:marRight w:val="0"/>
          <w:marTop w:val="0"/>
          <w:marBottom w:val="0"/>
          <w:divBdr>
            <w:top w:val="none" w:sz="0" w:space="0" w:color="auto"/>
            <w:left w:val="none" w:sz="0" w:space="0" w:color="auto"/>
            <w:bottom w:val="none" w:sz="0" w:space="0" w:color="auto"/>
            <w:right w:val="none" w:sz="0" w:space="0" w:color="auto"/>
          </w:divBdr>
        </w:div>
        <w:div w:id="1283003411">
          <w:marLeft w:val="0"/>
          <w:marRight w:val="0"/>
          <w:marTop w:val="0"/>
          <w:marBottom w:val="0"/>
          <w:divBdr>
            <w:top w:val="none" w:sz="0" w:space="0" w:color="auto"/>
            <w:left w:val="none" w:sz="0" w:space="0" w:color="auto"/>
            <w:bottom w:val="none" w:sz="0" w:space="0" w:color="auto"/>
            <w:right w:val="none" w:sz="0" w:space="0" w:color="auto"/>
          </w:divBdr>
        </w:div>
      </w:divsChild>
    </w:div>
    <w:div w:id="1715501526">
      <w:bodyDiv w:val="1"/>
      <w:marLeft w:val="0"/>
      <w:marRight w:val="0"/>
      <w:marTop w:val="0"/>
      <w:marBottom w:val="0"/>
      <w:divBdr>
        <w:top w:val="none" w:sz="0" w:space="0" w:color="auto"/>
        <w:left w:val="none" w:sz="0" w:space="0" w:color="auto"/>
        <w:bottom w:val="none" w:sz="0" w:space="0" w:color="auto"/>
        <w:right w:val="none" w:sz="0" w:space="0" w:color="auto"/>
      </w:divBdr>
    </w:div>
    <w:div w:id="1913812629">
      <w:bodyDiv w:val="1"/>
      <w:marLeft w:val="0"/>
      <w:marRight w:val="0"/>
      <w:marTop w:val="0"/>
      <w:marBottom w:val="0"/>
      <w:divBdr>
        <w:top w:val="none" w:sz="0" w:space="0" w:color="auto"/>
        <w:left w:val="none" w:sz="0" w:space="0" w:color="auto"/>
        <w:bottom w:val="none" w:sz="0" w:space="0" w:color="auto"/>
        <w:right w:val="none" w:sz="0" w:space="0" w:color="auto"/>
      </w:divBdr>
    </w:div>
    <w:div w:id="1917930623">
      <w:bodyDiv w:val="1"/>
      <w:marLeft w:val="0"/>
      <w:marRight w:val="0"/>
      <w:marTop w:val="0"/>
      <w:marBottom w:val="0"/>
      <w:divBdr>
        <w:top w:val="none" w:sz="0" w:space="0" w:color="auto"/>
        <w:left w:val="none" w:sz="0" w:space="0" w:color="auto"/>
        <w:bottom w:val="none" w:sz="0" w:space="0" w:color="auto"/>
        <w:right w:val="none" w:sz="0" w:space="0" w:color="auto"/>
      </w:divBdr>
    </w:div>
    <w:div w:id="2056389014">
      <w:bodyDiv w:val="1"/>
      <w:marLeft w:val="0"/>
      <w:marRight w:val="0"/>
      <w:marTop w:val="0"/>
      <w:marBottom w:val="0"/>
      <w:divBdr>
        <w:top w:val="none" w:sz="0" w:space="0" w:color="auto"/>
        <w:left w:val="none" w:sz="0" w:space="0" w:color="auto"/>
        <w:bottom w:val="none" w:sz="0" w:space="0" w:color="auto"/>
        <w:right w:val="none" w:sz="0" w:space="0" w:color="auto"/>
      </w:divBdr>
      <w:divsChild>
        <w:div w:id="559437426">
          <w:marLeft w:val="0"/>
          <w:marRight w:val="0"/>
          <w:marTop w:val="0"/>
          <w:marBottom w:val="0"/>
          <w:divBdr>
            <w:top w:val="none" w:sz="0" w:space="0" w:color="auto"/>
            <w:left w:val="none" w:sz="0" w:space="0" w:color="auto"/>
            <w:bottom w:val="none" w:sz="0" w:space="0" w:color="auto"/>
            <w:right w:val="none" w:sz="0" w:space="0" w:color="auto"/>
          </w:divBdr>
        </w:div>
        <w:div w:id="997076382">
          <w:marLeft w:val="0"/>
          <w:marRight w:val="0"/>
          <w:marTop w:val="0"/>
          <w:marBottom w:val="0"/>
          <w:divBdr>
            <w:top w:val="none" w:sz="0" w:space="0" w:color="auto"/>
            <w:left w:val="none" w:sz="0" w:space="0" w:color="auto"/>
            <w:bottom w:val="none" w:sz="0" w:space="0" w:color="auto"/>
            <w:right w:val="none" w:sz="0" w:space="0" w:color="auto"/>
          </w:divBdr>
        </w:div>
      </w:divsChild>
    </w:div>
    <w:div w:id="2059235666">
      <w:bodyDiv w:val="1"/>
      <w:marLeft w:val="0"/>
      <w:marRight w:val="0"/>
      <w:marTop w:val="0"/>
      <w:marBottom w:val="0"/>
      <w:divBdr>
        <w:top w:val="none" w:sz="0" w:space="0" w:color="auto"/>
        <w:left w:val="none" w:sz="0" w:space="0" w:color="auto"/>
        <w:bottom w:val="none" w:sz="0" w:space="0" w:color="auto"/>
        <w:right w:val="none" w:sz="0" w:space="0" w:color="auto"/>
      </w:divBdr>
    </w:div>
    <w:div w:id="2074036983">
      <w:bodyDiv w:val="1"/>
      <w:marLeft w:val="0"/>
      <w:marRight w:val="0"/>
      <w:marTop w:val="0"/>
      <w:marBottom w:val="0"/>
      <w:divBdr>
        <w:top w:val="none" w:sz="0" w:space="0" w:color="auto"/>
        <w:left w:val="none" w:sz="0" w:space="0" w:color="auto"/>
        <w:bottom w:val="none" w:sz="0" w:space="0" w:color="auto"/>
        <w:right w:val="none" w:sz="0" w:space="0" w:color="auto"/>
      </w:divBdr>
      <w:divsChild>
        <w:div w:id="671417124">
          <w:marLeft w:val="0"/>
          <w:marRight w:val="0"/>
          <w:marTop w:val="0"/>
          <w:marBottom w:val="0"/>
          <w:divBdr>
            <w:top w:val="none" w:sz="0" w:space="0" w:color="auto"/>
            <w:left w:val="none" w:sz="0" w:space="0" w:color="auto"/>
            <w:bottom w:val="none" w:sz="0" w:space="0" w:color="auto"/>
            <w:right w:val="none" w:sz="0" w:space="0" w:color="auto"/>
          </w:divBdr>
          <w:divsChild>
            <w:div w:id="1065638235">
              <w:marLeft w:val="0"/>
              <w:marRight w:val="0"/>
              <w:marTop w:val="0"/>
              <w:marBottom w:val="0"/>
              <w:divBdr>
                <w:top w:val="none" w:sz="0" w:space="0" w:color="auto"/>
                <w:left w:val="none" w:sz="0" w:space="0" w:color="auto"/>
                <w:bottom w:val="none" w:sz="0" w:space="0" w:color="auto"/>
                <w:right w:val="none" w:sz="0" w:space="0" w:color="auto"/>
              </w:divBdr>
              <w:divsChild>
                <w:div w:id="20062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314697">
      <w:bodyDiv w:val="1"/>
      <w:marLeft w:val="0"/>
      <w:marRight w:val="0"/>
      <w:marTop w:val="0"/>
      <w:marBottom w:val="0"/>
      <w:divBdr>
        <w:top w:val="none" w:sz="0" w:space="0" w:color="auto"/>
        <w:left w:val="none" w:sz="0" w:space="0" w:color="auto"/>
        <w:bottom w:val="none" w:sz="0" w:space="0" w:color="auto"/>
        <w:right w:val="none" w:sz="0" w:space="0" w:color="auto"/>
      </w:divBdr>
      <w:divsChild>
        <w:div w:id="772944466">
          <w:marLeft w:val="0"/>
          <w:marRight w:val="0"/>
          <w:marTop w:val="0"/>
          <w:marBottom w:val="0"/>
          <w:divBdr>
            <w:top w:val="none" w:sz="0" w:space="0" w:color="auto"/>
            <w:left w:val="none" w:sz="0" w:space="0" w:color="auto"/>
            <w:bottom w:val="none" w:sz="0" w:space="0" w:color="auto"/>
            <w:right w:val="none" w:sz="0" w:space="0" w:color="auto"/>
          </w:divBdr>
          <w:divsChild>
            <w:div w:id="92240645">
              <w:marLeft w:val="0"/>
              <w:marRight w:val="0"/>
              <w:marTop w:val="0"/>
              <w:marBottom w:val="0"/>
              <w:divBdr>
                <w:top w:val="none" w:sz="0" w:space="0" w:color="auto"/>
                <w:left w:val="none" w:sz="0" w:space="0" w:color="auto"/>
                <w:bottom w:val="none" w:sz="0" w:space="0" w:color="auto"/>
                <w:right w:val="none" w:sz="0" w:space="0" w:color="auto"/>
              </w:divBdr>
              <w:divsChild>
                <w:div w:id="93317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B164A2-1F64-435A-8CA6-FD5B29BB0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5</Pages>
  <Words>1263</Words>
  <Characters>6949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eulalio teem</dc:creator>
  <cp:keywords/>
  <dc:description/>
  <cp:lastModifiedBy>SGA</cp:lastModifiedBy>
  <cp:revision>135</cp:revision>
  <cp:lastPrinted>2025-01-15T01:17:00Z</cp:lastPrinted>
  <dcterms:created xsi:type="dcterms:W3CDTF">2024-11-12T19:53:00Z</dcterms:created>
  <dcterms:modified xsi:type="dcterms:W3CDTF">2025-01-15T01:17:00Z</dcterms:modified>
</cp:coreProperties>
</file>